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E9A40A" w14:textId="77777777" w:rsidR="00616399" w:rsidRPr="00903D90" w:rsidRDefault="00616399" w:rsidP="00E60C67">
      <w:pPr>
        <w:pStyle w:val="a3"/>
        <w:jc w:val="center"/>
        <w:rPr>
          <w:szCs w:val="28"/>
          <w:lang w:val="en-US"/>
        </w:rPr>
      </w:pPr>
    </w:p>
    <w:p w14:paraId="0546CDC8" w14:textId="77777777" w:rsidR="008C0B3F" w:rsidRPr="00B2556B" w:rsidRDefault="008C0B3F" w:rsidP="00E60C67">
      <w:pPr>
        <w:pStyle w:val="a3"/>
        <w:jc w:val="center"/>
        <w:rPr>
          <w:szCs w:val="28"/>
          <w:lang w:val="ru-RU"/>
        </w:rPr>
      </w:pPr>
    </w:p>
    <w:p w14:paraId="08512356" w14:textId="77777777" w:rsidR="00616399" w:rsidRPr="00B2556B" w:rsidRDefault="00616399" w:rsidP="00E60C67">
      <w:pPr>
        <w:pStyle w:val="a3"/>
        <w:jc w:val="center"/>
        <w:rPr>
          <w:szCs w:val="28"/>
          <w:lang w:val="ru-RU"/>
        </w:rPr>
      </w:pPr>
    </w:p>
    <w:p w14:paraId="2BC55E21" w14:textId="77777777" w:rsidR="00616399" w:rsidRPr="00B2556B" w:rsidRDefault="00616399" w:rsidP="00E60C67">
      <w:pPr>
        <w:pStyle w:val="a3"/>
        <w:jc w:val="center"/>
        <w:rPr>
          <w:szCs w:val="28"/>
          <w:lang w:val="ru-RU"/>
        </w:rPr>
      </w:pPr>
    </w:p>
    <w:p w14:paraId="4DB8E131" w14:textId="77777777" w:rsidR="00616399" w:rsidRPr="00B2556B" w:rsidRDefault="00616399" w:rsidP="00E60C67">
      <w:pPr>
        <w:pStyle w:val="a3"/>
        <w:jc w:val="center"/>
        <w:rPr>
          <w:szCs w:val="28"/>
          <w:lang w:val="ru-RU"/>
        </w:rPr>
      </w:pPr>
    </w:p>
    <w:p w14:paraId="48A40066" w14:textId="77777777" w:rsidR="00616399" w:rsidRPr="00B2556B" w:rsidRDefault="00616399" w:rsidP="00E60C67">
      <w:pPr>
        <w:pStyle w:val="a3"/>
        <w:jc w:val="center"/>
        <w:rPr>
          <w:szCs w:val="28"/>
          <w:lang w:val="ru-RU"/>
        </w:rPr>
      </w:pPr>
    </w:p>
    <w:p w14:paraId="56B01C99" w14:textId="77777777" w:rsidR="0016453C" w:rsidRPr="00B2556B" w:rsidRDefault="0016453C" w:rsidP="00E60C67">
      <w:pPr>
        <w:pStyle w:val="a3"/>
        <w:jc w:val="center"/>
        <w:rPr>
          <w:szCs w:val="28"/>
          <w:lang w:val="ru-RU"/>
        </w:rPr>
      </w:pPr>
    </w:p>
    <w:p w14:paraId="3D4607BA" w14:textId="77777777" w:rsidR="0016453C" w:rsidRPr="00B2556B" w:rsidRDefault="0016453C" w:rsidP="00E60C67">
      <w:pPr>
        <w:pStyle w:val="a3"/>
        <w:jc w:val="center"/>
        <w:rPr>
          <w:szCs w:val="28"/>
          <w:lang w:val="ru-RU"/>
        </w:rPr>
      </w:pPr>
    </w:p>
    <w:p w14:paraId="42A344DC" w14:textId="77777777" w:rsidR="0016453C" w:rsidRPr="00B2556B" w:rsidRDefault="0016453C" w:rsidP="00E60C67">
      <w:pPr>
        <w:pStyle w:val="a3"/>
        <w:jc w:val="center"/>
        <w:rPr>
          <w:szCs w:val="28"/>
          <w:lang w:val="ru-RU"/>
        </w:rPr>
      </w:pPr>
    </w:p>
    <w:p w14:paraId="0C95810B" w14:textId="77777777" w:rsidR="0016453C" w:rsidRPr="00B2556B" w:rsidRDefault="0016453C" w:rsidP="00E60C67">
      <w:pPr>
        <w:pStyle w:val="a3"/>
        <w:jc w:val="center"/>
        <w:rPr>
          <w:szCs w:val="28"/>
          <w:lang w:val="ru-RU"/>
        </w:rPr>
      </w:pPr>
    </w:p>
    <w:p w14:paraId="5E8443A8" w14:textId="77777777" w:rsidR="0016453C" w:rsidRPr="00B2556B" w:rsidRDefault="0016453C" w:rsidP="00E60C67">
      <w:pPr>
        <w:pStyle w:val="a3"/>
        <w:jc w:val="center"/>
        <w:rPr>
          <w:szCs w:val="28"/>
          <w:lang w:val="ru-RU"/>
        </w:rPr>
      </w:pPr>
    </w:p>
    <w:p w14:paraId="13247ADF" w14:textId="77777777" w:rsidR="0016453C" w:rsidRPr="00B2556B" w:rsidRDefault="0016453C" w:rsidP="00E60C67">
      <w:pPr>
        <w:pStyle w:val="a3"/>
        <w:jc w:val="center"/>
        <w:rPr>
          <w:szCs w:val="28"/>
          <w:lang w:val="ru-RU"/>
        </w:rPr>
      </w:pPr>
    </w:p>
    <w:p w14:paraId="798A73A2" w14:textId="77777777" w:rsidR="00D117F7" w:rsidRDefault="00D117F7" w:rsidP="005909CD">
      <w:pPr>
        <w:pStyle w:val="a3"/>
        <w:jc w:val="center"/>
        <w:rPr>
          <w:szCs w:val="28"/>
          <w:lang w:val="ru-RU"/>
        </w:rPr>
      </w:pPr>
    </w:p>
    <w:p w14:paraId="4F82F7A6" w14:textId="77777777" w:rsidR="000866C1" w:rsidRDefault="000866C1" w:rsidP="005909CD">
      <w:pPr>
        <w:pStyle w:val="a3"/>
        <w:jc w:val="center"/>
        <w:rPr>
          <w:szCs w:val="28"/>
          <w:lang w:val="ru-RU"/>
        </w:rPr>
      </w:pPr>
    </w:p>
    <w:p w14:paraId="6E63876C" w14:textId="77777777" w:rsidR="000866C1" w:rsidRDefault="000866C1" w:rsidP="005909CD">
      <w:pPr>
        <w:pStyle w:val="a3"/>
        <w:jc w:val="center"/>
        <w:rPr>
          <w:szCs w:val="28"/>
          <w:lang w:val="ru-RU"/>
        </w:rPr>
      </w:pPr>
    </w:p>
    <w:p w14:paraId="7B4F3E8E" w14:textId="77777777" w:rsidR="000866C1" w:rsidRPr="00B2556B" w:rsidRDefault="000866C1" w:rsidP="005909CD">
      <w:pPr>
        <w:pStyle w:val="a3"/>
        <w:jc w:val="center"/>
        <w:rPr>
          <w:szCs w:val="28"/>
          <w:lang w:val="ru-RU"/>
        </w:rPr>
      </w:pPr>
    </w:p>
    <w:p w14:paraId="20A5CE98" w14:textId="77777777" w:rsidR="00160C17" w:rsidRPr="00B2556B" w:rsidRDefault="00160C17" w:rsidP="00A50DB2">
      <w:pPr>
        <w:pStyle w:val="a3"/>
        <w:rPr>
          <w:szCs w:val="28"/>
          <w:lang w:val="ru-RU"/>
        </w:rPr>
      </w:pPr>
      <w:bookmarkStart w:id="0" w:name="_GoBack"/>
    </w:p>
    <w:p w14:paraId="13F363BB" w14:textId="77777777" w:rsidR="006775D4" w:rsidRPr="00B65FBF" w:rsidRDefault="00455C48" w:rsidP="005909CD">
      <w:pPr>
        <w:pStyle w:val="a3"/>
        <w:jc w:val="center"/>
        <w:rPr>
          <w:szCs w:val="28"/>
          <w:lang w:val="ru-RU"/>
        </w:rPr>
      </w:pPr>
      <w:r w:rsidRPr="00B2556B">
        <w:rPr>
          <w:szCs w:val="28"/>
          <w:lang w:val="ru-RU"/>
        </w:rPr>
        <w:t xml:space="preserve">О внесении </w:t>
      </w:r>
      <w:r w:rsidRPr="00B65FBF">
        <w:rPr>
          <w:szCs w:val="28"/>
          <w:lang w:val="ru-RU"/>
        </w:rPr>
        <w:t>изменени</w:t>
      </w:r>
      <w:r w:rsidR="000866C1" w:rsidRPr="00B65FBF">
        <w:rPr>
          <w:szCs w:val="28"/>
          <w:lang w:val="ru-RU"/>
        </w:rPr>
        <w:t>й</w:t>
      </w:r>
      <w:r w:rsidRPr="00B65FBF">
        <w:rPr>
          <w:szCs w:val="28"/>
          <w:lang w:val="ru-RU"/>
        </w:rPr>
        <w:t xml:space="preserve"> в приказ комитета по социальной защите населения Ленинградской области от 1 сентября 2020 года № 30 </w:t>
      </w:r>
      <w:r w:rsidR="00341463" w:rsidRPr="00B65FBF">
        <w:rPr>
          <w:szCs w:val="28"/>
          <w:lang w:val="ru-RU"/>
        </w:rPr>
        <w:t>«</w:t>
      </w:r>
      <w:r w:rsidR="00E60C67" w:rsidRPr="00B65FBF">
        <w:rPr>
          <w:szCs w:val="28"/>
          <w:lang w:val="ru-RU"/>
        </w:rPr>
        <w:t>О</w:t>
      </w:r>
      <w:r w:rsidR="006775D4" w:rsidRPr="00B65FBF">
        <w:rPr>
          <w:szCs w:val="28"/>
        </w:rPr>
        <w:t>б утверждении</w:t>
      </w:r>
    </w:p>
    <w:p w14:paraId="7B45AD7C" w14:textId="77777777" w:rsidR="00455C48" w:rsidRPr="00B65FBF" w:rsidRDefault="00E60C67" w:rsidP="005909CD">
      <w:pPr>
        <w:pStyle w:val="a3"/>
        <w:jc w:val="center"/>
        <w:rPr>
          <w:szCs w:val="28"/>
          <w:lang w:val="ru-RU"/>
        </w:rPr>
      </w:pPr>
      <w:r w:rsidRPr="00B65FBF">
        <w:rPr>
          <w:szCs w:val="28"/>
        </w:rPr>
        <w:t>положения о порядке установления</w:t>
      </w:r>
      <w:r w:rsidRPr="00B65FBF">
        <w:rPr>
          <w:szCs w:val="28"/>
          <w:lang w:val="ru-RU"/>
        </w:rPr>
        <w:t xml:space="preserve"> </w:t>
      </w:r>
      <w:r w:rsidRPr="00B65FBF">
        <w:rPr>
          <w:szCs w:val="28"/>
        </w:rPr>
        <w:t>стимулирующих и иных выплат руководителям государственных</w:t>
      </w:r>
      <w:r w:rsidRPr="00B65FBF">
        <w:rPr>
          <w:szCs w:val="28"/>
          <w:lang w:val="ru-RU"/>
        </w:rPr>
        <w:t xml:space="preserve"> </w:t>
      </w:r>
      <w:r w:rsidRPr="00B65FBF">
        <w:rPr>
          <w:szCs w:val="28"/>
        </w:rPr>
        <w:t>учреждений Ленинградской области, подведомственных комитету</w:t>
      </w:r>
      <w:r w:rsidRPr="00B65FBF">
        <w:rPr>
          <w:szCs w:val="28"/>
          <w:lang w:val="ru-RU"/>
        </w:rPr>
        <w:t xml:space="preserve"> </w:t>
      </w:r>
      <w:r w:rsidRPr="00B65FBF">
        <w:rPr>
          <w:szCs w:val="28"/>
        </w:rPr>
        <w:t>по социальной защите населения Ленинградской области,</w:t>
      </w:r>
      <w:r w:rsidRPr="00B65FBF">
        <w:rPr>
          <w:szCs w:val="28"/>
          <w:lang w:val="ru-RU"/>
        </w:rPr>
        <w:t xml:space="preserve"> </w:t>
      </w:r>
      <w:r w:rsidRPr="00B65FBF">
        <w:rPr>
          <w:szCs w:val="28"/>
        </w:rPr>
        <w:t>показателей эффективности и результативности деятельности</w:t>
      </w:r>
      <w:r w:rsidR="00D108E1" w:rsidRPr="00B65FBF">
        <w:rPr>
          <w:szCs w:val="28"/>
          <w:lang w:val="ru-RU"/>
        </w:rPr>
        <w:br/>
      </w:r>
      <w:r w:rsidR="00285BF4" w:rsidRPr="00B65FBF">
        <w:rPr>
          <w:szCs w:val="28"/>
          <w:lang w:val="ru-RU"/>
        </w:rPr>
        <w:t xml:space="preserve"> </w:t>
      </w:r>
      <w:r w:rsidRPr="00B65FBF">
        <w:rPr>
          <w:szCs w:val="28"/>
        </w:rPr>
        <w:t>и критериев оценки деятельности государственных учреждений</w:t>
      </w:r>
      <w:r w:rsidR="00285BF4" w:rsidRPr="00B65FBF">
        <w:rPr>
          <w:szCs w:val="28"/>
          <w:lang w:val="ru-RU"/>
        </w:rPr>
        <w:t xml:space="preserve"> </w:t>
      </w:r>
      <w:r w:rsidRPr="00B65FBF">
        <w:rPr>
          <w:szCs w:val="28"/>
        </w:rPr>
        <w:t>Ленинградской области, подведомственных комитету</w:t>
      </w:r>
      <w:r w:rsidR="00910416" w:rsidRPr="00B65FBF">
        <w:rPr>
          <w:szCs w:val="28"/>
          <w:lang w:val="ru-RU"/>
        </w:rPr>
        <w:t xml:space="preserve"> </w:t>
      </w:r>
      <w:r w:rsidRPr="00B65FBF">
        <w:rPr>
          <w:szCs w:val="28"/>
        </w:rPr>
        <w:t>по социальной защите населения Ленинградской области,</w:t>
      </w:r>
      <w:r w:rsidR="00910416" w:rsidRPr="00B65FBF">
        <w:rPr>
          <w:szCs w:val="28"/>
          <w:lang w:val="ru-RU"/>
        </w:rPr>
        <w:t xml:space="preserve"> </w:t>
      </w:r>
      <w:r w:rsidRPr="00B65FBF">
        <w:rPr>
          <w:szCs w:val="28"/>
        </w:rPr>
        <w:t>и их руководителей</w:t>
      </w:r>
      <w:r w:rsidR="00341463" w:rsidRPr="00B65FBF">
        <w:rPr>
          <w:szCs w:val="28"/>
          <w:lang w:val="ru-RU"/>
        </w:rPr>
        <w:t>»</w:t>
      </w:r>
    </w:p>
    <w:bookmarkEnd w:id="0"/>
    <w:p w14:paraId="3B1D62DC" w14:textId="77777777" w:rsidR="00455C48" w:rsidRPr="00B65FBF" w:rsidRDefault="00455C48" w:rsidP="005909CD">
      <w:pPr>
        <w:pStyle w:val="a3"/>
        <w:jc w:val="center"/>
        <w:rPr>
          <w:szCs w:val="28"/>
          <w:lang w:val="ru-RU"/>
        </w:rPr>
      </w:pPr>
    </w:p>
    <w:p w14:paraId="716672A7" w14:textId="77777777" w:rsidR="0057466F" w:rsidRDefault="00D117F7" w:rsidP="000B09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pacing w:val="20"/>
          <w:sz w:val="28"/>
          <w:szCs w:val="28"/>
        </w:rPr>
      </w:pPr>
      <w:r w:rsidRPr="00B65FBF">
        <w:rPr>
          <w:rFonts w:ascii="Times New Roman" w:hAnsi="Times New Roman"/>
          <w:sz w:val="28"/>
          <w:szCs w:val="28"/>
          <w:lang w:eastAsia="ru-RU"/>
        </w:rPr>
        <w:t xml:space="preserve">В соответствии с абзацем вторым части 6 статьи 7 областного закона </w:t>
      </w:r>
      <w:r w:rsidR="00DE29B0" w:rsidRPr="00B65FBF">
        <w:rPr>
          <w:rFonts w:ascii="Times New Roman" w:hAnsi="Times New Roman"/>
          <w:sz w:val="28"/>
          <w:szCs w:val="28"/>
          <w:lang w:eastAsia="ru-RU"/>
        </w:rPr>
        <w:br/>
      </w:r>
      <w:r w:rsidRPr="00B65FBF">
        <w:rPr>
          <w:rFonts w:ascii="Times New Roman" w:hAnsi="Times New Roman"/>
          <w:sz w:val="28"/>
          <w:szCs w:val="28"/>
          <w:lang w:eastAsia="ru-RU"/>
        </w:rPr>
        <w:t>от 11 декабря 2007 года № 174-оз «О право</w:t>
      </w:r>
      <w:r w:rsidR="00471719">
        <w:rPr>
          <w:rFonts w:ascii="Times New Roman" w:hAnsi="Times New Roman"/>
          <w:sz w:val="28"/>
          <w:szCs w:val="28"/>
          <w:lang w:eastAsia="ru-RU"/>
        </w:rPr>
        <w:t>вых актах Ленинградской области</w:t>
      </w:r>
      <w:r w:rsidR="00341463" w:rsidRPr="00B65FBF">
        <w:rPr>
          <w:rFonts w:ascii="Times New Roman" w:hAnsi="Times New Roman"/>
          <w:sz w:val="28"/>
          <w:szCs w:val="28"/>
          <w:lang w:eastAsia="ru-RU"/>
        </w:rPr>
        <w:t>»</w:t>
      </w:r>
      <w:r w:rsidR="0057466F" w:rsidRPr="00B65FB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F7C20" w:rsidRPr="00B65FBF">
        <w:rPr>
          <w:rFonts w:ascii="Times New Roman" w:hAnsi="Times New Roman"/>
          <w:spacing w:val="20"/>
          <w:sz w:val="28"/>
          <w:szCs w:val="28"/>
        </w:rPr>
        <w:t>приказываю:</w:t>
      </w:r>
    </w:p>
    <w:p w14:paraId="02495D9E" w14:textId="77777777" w:rsidR="00C13C9A" w:rsidRDefault="00471719" w:rsidP="004717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20"/>
          <w:sz w:val="28"/>
          <w:szCs w:val="28"/>
        </w:rPr>
        <w:t>1. </w:t>
      </w:r>
      <w:r w:rsidR="00455C48" w:rsidRPr="00B65FBF">
        <w:rPr>
          <w:rFonts w:ascii="Times New Roman" w:hAnsi="Times New Roman"/>
          <w:sz w:val="28"/>
          <w:szCs w:val="28"/>
          <w:lang w:eastAsia="ru-RU"/>
        </w:rPr>
        <w:t>Внес</w:t>
      </w:r>
      <w:r w:rsidR="00455C48" w:rsidRPr="00B2556B">
        <w:rPr>
          <w:rFonts w:ascii="Times New Roman" w:hAnsi="Times New Roman"/>
          <w:sz w:val="28"/>
          <w:szCs w:val="28"/>
          <w:lang w:eastAsia="ru-RU"/>
        </w:rPr>
        <w:t xml:space="preserve">ти в приказ комитета по социальной защите населения Ленинградской области от 1 сентября 2020 года № 30 </w:t>
      </w:r>
      <w:r w:rsidR="00341463" w:rsidRPr="00B2556B">
        <w:rPr>
          <w:rFonts w:ascii="Times New Roman" w:hAnsi="Times New Roman"/>
          <w:sz w:val="28"/>
          <w:szCs w:val="28"/>
          <w:lang w:eastAsia="ru-RU"/>
        </w:rPr>
        <w:t>«</w:t>
      </w:r>
      <w:r w:rsidR="00E60C67" w:rsidRPr="00B2556B">
        <w:rPr>
          <w:rFonts w:ascii="Times New Roman" w:hAnsi="Times New Roman"/>
          <w:sz w:val="28"/>
          <w:szCs w:val="28"/>
        </w:rPr>
        <w:t>Об утверждении положения о порядке установления стимулирующих и иных выплат руководителям государственных учреждений Ленинградской области, подведомственных комитету по социальной защите населения Ленинградской области, показателей эффективности и результативности деятельности и критериев оценки деятельности государственных учреждений Ленинградской области, подведомственных комитету по социальной защите населения Ленинградской области, и их руководителей</w:t>
      </w:r>
      <w:r w:rsidR="00341463" w:rsidRPr="00B2556B">
        <w:rPr>
          <w:rFonts w:ascii="Times New Roman" w:hAnsi="Times New Roman"/>
          <w:sz w:val="28"/>
          <w:szCs w:val="28"/>
        </w:rPr>
        <w:t>»</w:t>
      </w:r>
      <w:r w:rsidR="005909CD" w:rsidRPr="00B2556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909CD" w:rsidRPr="00B65FBF">
        <w:rPr>
          <w:rFonts w:ascii="Times New Roman" w:hAnsi="Times New Roman"/>
          <w:sz w:val="28"/>
          <w:szCs w:val="28"/>
          <w:lang w:eastAsia="ru-RU"/>
        </w:rPr>
        <w:t>следующ</w:t>
      </w:r>
      <w:r w:rsidR="000866C1" w:rsidRPr="00B65FBF">
        <w:rPr>
          <w:rFonts w:ascii="Times New Roman" w:hAnsi="Times New Roman"/>
          <w:sz w:val="28"/>
          <w:szCs w:val="28"/>
          <w:lang w:eastAsia="ru-RU"/>
        </w:rPr>
        <w:t>и</w:t>
      </w:r>
      <w:r w:rsidR="00455C48" w:rsidRPr="00B65FBF">
        <w:rPr>
          <w:rFonts w:ascii="Times New Roman" w:hAnsi="Times New Roman"/>
          <w:sz w:val="28"/>
          <w:szCs w:val="28"/>
          <w:lang w:eastAsia="ru-RU"/>
        </w:rPr>
        <w:t>е изменени</w:t>
      </w:r>
      <w:r w:rsidR="000866C1" w:rsidRPr="00B65FBF">
        <w:rPr>
          <w:rFonts w:ascii="Times New Roman" w:hAnsi="Times New Roman"/>
          <w:sz w:val="28"/>
          <w:szCs w:val="28"/>
          <w:lang w:eastAsia="ru-RU"/>
        </w:rPr>
        <w:t>я</w:t>
      </w:r>
      <w:r w:rsidR="00455C48" w:rsidRPr="00B65FBF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14:paraId="23D4A3F4" w14:textId="4ECE382B" w:rsidR="00914C41" w:rsidRDefault="00412EC6" w:rsidP="00C13C9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1.1.</w:t>
      </w:r>
      <w:r w:rsidR="00C13C9A">
        <w:rPr>
          <w:rFonts w:ascii="Times New Roman" w:hAnsi="Times New Roman"/>
          <w:sz w:val="28"/>
          <w:szCs w:val="28"/>
          <w:lang w:eastAsia="ru-RU"/>
        </w:rPr>
        <w:t> </w:t>
      </w:r>
      <w:r w:rsidR="00914C41">
        <w:rPr>
          <w:rFonts w:ascii="Times New Roman" w:hAnsi="Times New Roman"/>
          <w:sz w:val="28"/>
          <w:szCs w:val="28"/>
          <w:lang w:eastAsia="ru-RU"/>
        </w:rPr>
        <w:t>В приложении 1  (</w:t>
      </w:r>
      <w:r w:rsidR="00914C41" w:rsidRPr="00914C41">
        <w:rPr>
          <w:rFonts w:ascii="Times New Roman" w:hAnsi="Times New Roman"/>
          <w:sz w:val="28"/>
          <w:szCs w:val="28"/>
          <w:lang w:eastAsia="ru-RU"/>
        </w:rPr>
        <w:t>Положение о порядке установления стимулирующих и иных выплат руководителям государственных учреждений Ленинградской области, подведомственных комитету по социальной защите населения Ленинградской области</w:t>
      </w:r>
      <w:r w:rsidR="00914C41">
        <w:rPr>
          <w:rFonts w:ascii="Times New Roman" w:hAnsi="Times New Roman"/>
          <w:sz w:val="28"/>
          <w:szCs w:val="28"/>
          <w:lang w:eastAsia="ru-RU"/>
        </w:rPr>
        <w:t>) пункт 2.14. дополнить абзацами следующего содержания:</w:t>
      </w:r>
    </w:p>
    <w:p w14:paraId="584D9C57" w14:textId="6CB8ECCB" w:rsidR="00914C41" w:rsidRPr="00882722" w:rsidRDefault="00914C41" w:rsidP="00C13C9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82722">
        <w:rPr>
          <w:rFonts w:ascii="Times New Roman" w:hAnsi="Times New Roman"/>
          <w:sz w:val="28"/>
          <w:szCs w:val="28"/>
          <w:lang w:eastAsia="ru-RU"/>
        </w:rPr>
        <w:t xml:space="preserve">«При </w:t>
      </w:r>
      <w:proofErr w:type="spellStart"/>
      <w:r w:rsidRPr="00882722">
        <w:rPr>
          <w:rFonts w:ascii="Times New Roman" w:hAnsi="Times New Roman"/>
          <w:sz w:val="28"/>
          <w:szCs w:val="28"/>
          <w:lang w:eastAsia="ru-RU"/>
        </w:rPr>
        <w:t>недостижении</w:t>
      </w:r>
      <w:proofErr w:type="spellEnd"/>
      <w:r w:rsidRPr="00882722">
        <w:rPr>
          <w:rFonts w:ascii="Times New Roman" w:hAnsi="Times New Roman"/>
          <w:sz w:val="28"/>
          <w:szCs w:val="28"/>
          <w:lang w:eastAsia="ru-RU"/>
        </w:rPr>
        <w:t xml:space="preserve">  показателей  эффективности и результативности деятельности учреждения раздела 1 «Базовые показатели» приложений 3, 4, 5 к настоящему Приказу и отсутствии положительной динамики по итогам деятельности учреждения в отчетном и двух предшествующих ему периодах сумма баллов базовых показателей дополнительно уменьшается на 10%.</w:t>
      </w:r>
      <w:proofErr w:type="gramEnd"/>
    </w:p>
    <w:p w14:paraId="4F46A6A5" w14:textId="58CF8C4F" w:rsidR="00914C41" w:rsidRDefault="00914C41" w:rsidP="00C13C9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82722">
        <w:rPr>
          <w:rFonts w:ascii="Times New Roman" w:hAnsi="Times New Roman"/>
          <w:sz w:val="28"/>
          <w:szCs w:val="28"/>
          <w:lang w:eastAsia="ru-RU"/>
        </w:rPr>
        <w:t xml:space="preserve">При </w:t>
      </w:r>
      <w:proofErr w:type="spellStart"/>
      <w:r w:rsidRPr="00882722">
        <w:rPr>
          <w:rFonts w:ascii="Times New Roman" w:hAnsi="Times New Roman"/>
          <w:sz w:val="28"/>
          <w:szCs w:val="28"/>
          <w:lang w:eastAsia="ru-RU"/>
        </w:rPr>
        <w:t>недостижении</w:t>
      </w:r>
      <w:proofErr w:type="spellEnd"/>
      <w:r w:rsidRPr="00882722">
        <w:rPr>
          <w:rFonts w:ascii="Times New Roman" w:hAnsi="Times New Roman"/>
          <w:sz w:val="28"/>
          <w:szCs w:val="28"/>
          <w:lang w:eastAsia="ru-RU"/>
        </w:rPr>
        <w:t xml:space="preserve"> 95% уровня значения показателя эффективности и результативности деятельности учреждения № 6 (укомплектованность учреждения в отчетном периоде работниками, непосредственно оказывающими социальные услуги) раздела 1 «Базовые показатели» приложений 3 и 4 и № 6 (укомплектованность учреждения в отчетном периоде штатными единицами) раздела 1 «Базовые показатели» приложений 5 к настоящему Приказу и отсутствии положительной динамики по итогам деятельности учреждения в отчетном и двух</w:t>
      </w:r>
      <w:proofErr w:type="gramEnd"/>
      <w:r w:rsidRPr="00882722">
        <w:rPr>
          <w:rFonts w:ascii="Times New Roman" w:hAnsi="Times New Roman"/>
          <w:sz w:val="28"/>
          <w:szCs w:val="28"/>
          <w:lang w:eastAsia="ru-RU"/>
        </w:rPr>
        <w:t xml:space="preserve"> предшествующих ему </w:t>
      </w:r>
      <w:proofErr w:type="gramStart"/>
      <w:r w:rsidRPr="00882722">
        <w:rPr>
          <w:rFonts w:ascii="Times New Roman" w:hAnsi="Times New Roman"/>
          <w:sz w:val="28"/>
          <w:szCs w:val="28"/>
          <w:lang w:eastAsia="ru-RU"/>
        </w:rPr>
        <w:t>периодах</w:t>
      </w:r>
      <w:proofErr w:type="gramEnd"/>
      <w:r w:rsidRPr="00882722">
        <w:rPr>
          <w:rFonts w:ascii="Times New Roman" w:hAnsi="Times New Roman"/>
          <w:sz w:val="28"/>
          <w:szCs w:val="28"/>
          <w:lang w:eastAsia="ru-RU"/>
        </w:rPr>
        <w:t xml:space="preserve"> сумма баллов базовых показателей дополнительно уменьшается на 10%.».</w:t>
      </w:r>
    </w:p>
    <w:p w14:paraId="53992E12" w14:textId="129573E2" w:rsidR="00C13C9A" w:rsidRDefault="00914C41" w:rsidP="00C13C9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1.2. </w:t>
      </w:r>
      <w:r w:rsidR="00BA239B">
        <w:rPr>
          <w:rFonts w:ascii="Times New Roman" w:hAnsi="Times New Roman"/>
          <w:sz w:val="28"/>
          <w:szCs w:val="28"/>
          <w:lang w:eastAsia="ru-RU"/>
        </w:rPr>
        <w:t>П</w:t>
      </w:r>
      <w:r w:rsidR="00C13C9A">
        <w:rPr>
          <w:rFonts w:ascii="Times New Roman" w:hAnsi="Times New Roman"/>
          <w:sz w:val="28"/>
          <w:szCs w:val="28"/>
          <w:lang w:eastAsia="ru-RU"/>
        </w:rPr>
        <w:t>риложени</w:t>
      </w:r>
      <w:r w:rsidR="00BA239B">
        <w:rPr>
          <w:rFonts w:ascii="Times New Roman" w:hAnsi="Times New Roman"/>
          <w:sz w:val="28"/>
          <w:szCs w:val="28"/>
          <w:lang w:eastAsia="ru-RU"/>
        </w:rPr>
        <w:t>е</w:t>
      </w:r>
      <w:r w:rsidR="00C13C9A">
        <w:rPr>
          <w:rFonts w:ascii="Times New Roman" w:hAnsi="Times New Roman"/>
          <w:sz w:val="28"/>
          <w:szCs w:val="28"/>
          <w:lang w:eastAsia="ru-RU"/>
        </w:rPr>
        <w:t xml:space="preserve"> 2 (</w:t>
      </w:r>
      <w:r w:rsidR="00C13C9A" w:rsidRPr="00C13C9A">
        <w:rPr>
          <w:rFonts w:ascii="Times New Roman" w:hAnsi="Times New Roman"/>
          <w:sz w:val="28"/>
          <w:szCs w:val="28"/>
          <w:lang w:eastAsia="ru-RU"/>
        </w:rPr>
        <w:t>Показатели эффективности и результативности деятельности и критерии оценки деятельности государственного казенного учреждения Ленинградской области, подведомственного комитету по социальной защите населения Ленинградской области, и его руководителя</w:t>
      </w:r>
      <w:r w:rsidR="00C13C9A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C13C9A" w:rsidRPr="00C13C9A">
        <w:rPr>
          <w:rFonts w:ascii="Times New Roman" w:hAnsi="Times New Roman"/>
          <w:sz w:val="28"/>
          <w:szCs w:val="28"/>
          <w:lang w:eastAsia="ru-RU"/>
        </w:rPr>
        <w:t>изложить в ново</w:t>
      </w:r>
      <w:r w:rsidR="00C13C9A">
        <w:rPr>
          <w:rFonts w:ascii="Times New Roman" w:hAnsi="Times New Roman"/>
          <w:sz w:val="28"/>
          <w:szCs w:val="28"/>
          <w:lang w:eastAsia="ru-RU"/>
        </w:rPr>
        <w:t xml:space="preserve">й редакции согласно приложению </w:t>
      </w:r>
      <w:r w:rsidR="00C13C9A" w:rsidRPr="00C13C9A">
        <w:rPr>
          <w:rFonts w:ascii="Times New Roman" w:hAnsi="Times New Roman"/>
          <w:sz w:val="28"/>
          <w:szCs w:val="28"/>
          <w:lang w:eastAsia="ru-RU"/>
        </w:rPr>
        <w:t>1 к настоящему приказу.</w:t>
      </w:r>
    </w:p>
    <w:p w14:paraId="368940CF" w14:textId="2F95FD2A" w:rsidR="00B2556B" w:rsidRDefault="00C13C9A" w:rsidP="00B65FB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914C41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>. </w:t>
      </w:r>
      <w:proofErr w:type="gramStart"/>
      <w:r w:rsidR="00BA239B">
        <w:rPr>
          <w:rFonts w:ascii="Times New Roman" w:hAnsi="Times New Roman"/>
          <w:sz w:val="28"/>
          <w:szCs w:val="28"/>
          <w:lang w:eastAsia="ru-RU"/>
        </w:rPr>
        <w:t>П</w:t>
      </w:r>
      <w:r w:rsidR="00B2556B" w:rsidRPr="00B2556B">
        <w:rPr>
          <w:rFonts w:ascii="Times New Roman" w:hAnsi="Times New Roman"/>
          <w:sz w:val="28"/>
          <w:szCs w:val="28"/>
          <w:lang w:eastAsia="ru-RU"/>
        </w:rPr>
        <w:t>риложение 3 (Показатели эффективности и результативности деятельности и критерии оценки деятельности государ</w:t>
      </w:r>
      <w:r w:rsidR="00D95A40">
        <w:rPr>
          <w:rFonts w:ascii="Times New Roman" w:hAnsi="Times New Roman"/>
          <w:sz w:val="28"/>
          <w:szCs w:val="28"/>
          <w:lang w:eastAsia="ru-RU"/>
        </w:rPr>
        <w:t xml:space="preserve">ственных учреждений социального </w:t>
      </w:r>
      <w:r w:rsidR="008F12B5">
        <w:rPr>
          <w:rFonts w:ascii="Times New Roman" w:hAnsi="Times New Roman"/>
          <w:sz w:val="28"/>
          <w:szCs w:val="28"/>
          <w:lang w:eastAsia="ru-RU"/>
        </w:rPr>
        <w:t>о</w:t>
      </w:r>
      <w:r w:rsidR="00C60A69">
        <w:rPr>
          <w:rFonts w:ascii="Times New Roman" w:hAnsi="Times New Roman"/>
          <w:sz w:val="28"/>
          <w:szCs w:val="28"/>
          <w:lang w:eastAsia="ru-RU"/>
        </w:rPr>
        <w:t>бслуживания Л</w:t>
      </w:r>
      <w:r w:rsidR="00B2556B" w:rsidRPr="00B2556B">
        <w:rPr>
          <w:rFonts w:ascii="Times New Roman" w:hAnsi="Times New Roman"/>
          <w:sz w:val="28"/>
          <w:szCs w:val="28"/>
          <w:lang w:eastAsia="ru-RU"/>
        </w:rPr>
        <w:t>ени</w:t>
      </w:r>
      <w:r w:rsidR="00D95A40">
        <w:rPr>
          <w:rFonts w:ascii="Times New Roman" w:hAnsi="Times New Roman"/>
          <w:sz w:val="28"/>
          <w:szCs w:val="28"/>
          <w:lang w:eastAsia="ru-RU"/>
        </w:rPr>
        <w:t xml:space="preserve">нградской области (дом-интернат </w:t>
      </w:r>
      <w:r w:rsidR="00B2556B" w:rsidRPr="00B2556B">
        <w:rPr>
          <w:rFonts w:ascii="Times New Roman" w:hAnsi="Times New Roman"/>
          <w:sz w:val="28"/>
          <w:szCs w:val="28"/>
          <w:lang w:eastAsia="ru-RU"/>
        </w:rPr>
        <w:t>для престарелых и инвалидов; дом-</w:t>
      </w:r>
      <w:r w:rsidR="00D95A40">
        <w:rPr>
          <w:rFonts w:ascii="Times New Roman" w:hAnsi="Times New Roman"/>
          <w:sz w:val="28"/>
          <w:szCs w:val="28"/>
          <w:lang w:eastAsia="ru-RU"/>
        </w:rPr>
        <w:t xml:space="preserve">интернат ветеранов войны </w:t>
      </w:r>
      <w:r w:rsidR="00B2556B" w:rsidRPr="00B2556B">
        <w:rPr>
          <w:rFonts w:ascii="Times New Roman" w:hAnsi="Times New Roman"/>
          <w:sz w:val="28"/>
          <w:szCs w:val="28"/>
          <w:lang w:eastAsia="ru-RU"/>
        </w:rPr>
        <w:t xml:space="preserve">и труда; специальный дом-интернат </w:t>
      </w:r>
      <w:r w:rsidR="008F12B5">
        <w:rPr>
          <w:rFonts w:ascii="Times New Roman" w:hAnsi="Times New Roman"/>
          <w:sz w:val="28"/>
          <w:szCs w:val="28"/>
          <w:lang w:eastAsia="ru-RU"/>
        </w:rPr>
        <w:br/>
      </w:r>
      <w:r w:rsidR="00B2556B" w:rsidRPr="00B2556B">
        <w:rPr>
          <w:rFonts w:ascii="Times New Roman" w:hAnsi="Times New Roman"/>
          <w:sz w:val="28"/>
          <w:szCs w:val="28"/>
          <w:lang w:eastAsia="ru-RU"/>
        </w:rPr>
        <w:t xml:space="preserve">для </w:t>
      </w:r>
      <w:r w:rsidR="008F12B5" w:rsidRPr="00B2556B">
        <w:rPr>
          <w:rFonts w:ascii="Times New Roman" w:hAnsi="Times New Roman"/>
          <w:sz w:val="28"/>
          <w:szCs w:val="28"/>
          <w:lang w:eastAsia="ru-RU"/>
        </w:rPr>
        <w:t>престарелых и</w:t>
      </w:r>
      <w:r w:rsidR="00B2556B" w:rsidRPr="00B2556B">
        <w:rPr>
          <w:rFonts w:ascii="Times New Roman" w:hAnsi="Times New Roman"/>
          <w:sz w:val="28"/>
          <w:szCs w:val="28"/>
          <w:lang w:eastAsia="ru-RU"/>
        </w:rPr>
        <w:t xml:space="preserve"> инвалидов;</w:t>
      </w:r>
      <w:r w:rsidR="00D95A40">
        <w:rPr>
          <w:rFonts w:ascii="Times New Roman" w:hAnsi="Times New Roman"/>
          <w:sz w:val="28"/>
          <w:szCs w:val="28"/>
          <w:lang w:eastAsia="ru-RU"/>
        </w:rPr>
        <w:t xml:space="preserve"> психоневрологический интернат; </w:t>
      </w:r>
      <w:r w:rsidR="00B2556B" w:rsidRPr="00B2556B">
        <w:rPr>
          <w:rFonts w:ascii="Times New Roman" w:hAnsi="Times New Roman"/>
          <w:sz w:val="28"/>
          <w:szCs w:val="28"/>
          <w:lang w:eastAsia="ru-RU"/>
        </w:rPr>
        <w:t>геронтологический центр;</w:t>
      </w:r>
      <w:proofErr w:type="gramEnd"/>
      <w:r w:rsidR="00B2556B" w:rsidRPr="00B2556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B2556B" w:rsidRPr="00B2556B">
        <w:rPr>
          <w:rFonts w:ascii="Times New Roman" w:hAnsi="Times New Roman"/>
          <w:sz w:val="28"/>
          <w:szCs w:val="28"/>
          <w:lang w:eastAsia="ru-RU"/>
        </w:rPr>
        <w:t>м</w:t>
      </w:r>
      <w:r w:rsidR="00D95A40">
        <w:rPr>
          <w:rFonts w:ascii="Times New Roman" w:hAnsi="Times New Roman"/>
          <w:sz w:val="28"/>
          <w:szCs w:val="28"/>
          <w:lang w:eastAsia="ru-RU"/>
        </w:rPr>
        <w:t xml:space="preserve">ногопрофильный реабилитационный </w:t>
      </w:r>
      <w:r w:rsidR="00B2556B" w:rsidRPr="00B2556B">
        <w:rPr>
          <w:rFonts w:ascii="Times New Roman" w:hAnsi="Times New Roman"/>
          <w:sz w:val="28"/>
          <w:szCs w:val="28"/>
          <w:lang w:eastAsia="ru-RU"/>
        </w:rPr>
        <w:t>центр для детей-инвали</w:t>
      </w:r>
      <w:r w:rsidR="00D95A40">
        <w:rPr>
          <w:rFonts w:ascii="Times New Roman" w:hAnsi="Times New Roman"/>
          <w:sz w:val="28"/>
          <w:szCs w:val="28"/>
          <w:lang w:eastAsia="ru-RU"/>
        </w:rPr>
        <w:t xml:space="preserve">дов), подведомственных комитету </w:t>
      </w:r>
      <w:r w:rsidR="00B2556B" w:rsidRPr="00B2556B">
        <w:rPr>
          <w:rFonts w:ascii="Times New Roman" w:hAnsi="Times New Roman"/>
          <w:sz w:val="28"/>
          <w:szCs w:val="28"/>
          <w:lang w:eastAsia="ru-RU"/>
        </w:rPr>
        <w:t>по социальной защите насе</w:t>
      </w:r>
      <w:r w:rsidR="008248B2">
        <w:rPr>
          <w:rFonts w:ascii="Times New Roman" w:hAnsi="Times New Roman"/>
          <w:sz w:val="28"/>
          <w:szCs w:val="28"/>
          <w:lang w:eastAsia="ru-RU"/>
        </w:rPr>
        <w:t>ления Л</w:t>
      </w:r>
      <w:r w:rsidR="00D95A40">
        <w:rPr>
          <w:rFonts w:ascii="Times New Roman" w:hAnsi="Times New Roman"/>
          <w:sz w:val="28"/>
          <w:szCs w:val="28"/>
          <w:lang w:eastAsia="ru-RU"/>
        </w:rPr>
        <w:t xml:space="preserve">енинградской </w:t>
      </w:r>
      <w:r w:rsidR="00D95A40">
        <w:rPr>
          <w:rFonts w:ascii="Times New Roman" w:hAnsi="Times New Roman"/>
          <w:sz w:val="28"/>
          <w:szCs w:val="28"/>
          <w:lang w:eastAsia="ru-RU"/>
        </w:rPr>
        <w:lastRenderedPageBreak/>
        <w:t>области,</w:t>
      </w:r>
      <w:r w:rsidR="008F12B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2556B" w:rsidRPr="00B2556B">
        <w:rPr>
          <w:rFonts w:ascii="Times New Roman" w:hAnsi="Times New Roman"/>
          <w:sz w:val="28"/>
          <w:szCs w:val="28"/>
          <w:lang w:eastAsia="ru-RU"/>
        </w:rPr>
        <w:t xml:space="preserve">и их руководителей) изложить в новой редакции </w:t>
      </w:r>
      <w:r w:rsidR="000B09FB">
        <w:rPr>
          <w:rFonts w:ascii="Times New Roman" w:hAnsi="Times New Roman"/>
          <w:sz w:val="28"/>
          <w:szCs w:val="28"/>
          <w:lang w:eastAsia="ru-RU"/>
        </w:rPr>
        <w:t xml:space="preserve">согласно приложению </w:t>
      </w:r>
      <w:r w:rsidR="004E1060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="004E10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B09FB">
        <w:rPr>
          <w:rFonts w:ascii="Times New Roman" w:hAnsi="Times New Roman"/>
          <w:sz w:val="28"/>
          <w:szCs w:val="28"/>
          <w:lang w:eastAsia="ru-RU"/>
        </w:rPr>
        <w:t>к настоящему приказу.</w:t>
      </w:r>
      <w:proofErr w:type="gramEnd"/>
    </w:p>
    <w:p w14:paraId="4A880EA1" w14:textId="281E07A8" w:rsidR="003850BF" w:rsidRPr="000B09FB" w:rsidRDefault="008248B2" w:rsidP="00C13C9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914C41">
        <w:rPr>
          <w:rFonts w:ascii="Times New Roman" w:hAnsi="Times New Roman"/>
          <w:sz w:val="28"/>
          <w:szCs w:val="28"/>
          <w:lang w:eastAsia="ru-RU"/>
        </w:rPr>
        <w:t>4</w:t>
      </w:r>
      <w:r w:rsidR="00C13C9A">
        <w:rPr>
          <w:rFonts w:ascii="Times New Roman" w:hAnsi="Times New Roman"/>
          <w:sz w:val="28"/>
          <w:szCs w:val="28"/>
          <w:lang w:eastAsia="ru-RU"/>
        </w:rPr>
        <w:t>. </w:t>
      </w:r>
      <w:proofErr w:type="gramStart"/>
      <w:r w:rsidR="00BA239B">
        <w:rPr>
          <w:rFonts w:ascii="Times New Roman" w:hAnsi="Times New Roman"/>
          <w:sz w:val="28"/>
          <w:szCs w:val="28"/>
          <w:lang w:eastAsia="ru-RU"/>
        </w:rPr>
        <w:t>П</w:t>
      </w:r>
      <w:r w:rsidR="00B2556B" w:rsidRPr="00B2556B">
        <w:rPr>
          <w:rFonts w:ascii="Times New Roman" w:hAnsi="Times New Roman"/>
          <w:sz w:val="28"/>
          <w:szCs w:val="28"/>
          <w:lang w:eastAsia="ru-RU"/>
        </w:rPr>
        <w:t>риложение</w:t>
      </w:r>
      <w:r w:rsidR="00D95A40">
        <w:rPr>
          <w:rFonts w:ascii="Times New Roman" w:hAnsi="Times New Roman"/>
          <w:sz w:val="28"/>
          <w:szCs w:val="28"/>
          <w:lang w:eastAsia="ru-RU"/>
        </w:rPr>
        <w:t xml:space="preserve"> 4 </w:t>
      </w:r>
      <w:r w:rsidR="00D95A40" w:rsidRPr="00C13C9A">
        <w:rPr>
          <w:rFonts w:ascii="Times New Roman" w:hAnsi="Times New Roman"/>
          <w:sz w:val="28"/>
          <w:szCs w:val="28"/>
          <w:lang w:eastAsia="ru-RU"/>
        </w:rPr>
        <w:t>(</w:t>
      </w:r>
      <w:r w:rsidR="00C13C9A">
        <w:rPr>
          <w:rFonts w:ascii="Times New Roman" w:hAnsi="Times New Roman"/>
          <w:sz w:val="28"/>
          <w:szCs w:val="28"/>
          <w:lang w:eastAsia="ru-RU"/>
        </w:rPr>
        <w:t>показатели э</w:t>
      </w:r>
      <w:r w:rsidR="00C13C9A" w:rsidRPr="00C13C9A">
        <w:rPr>
          <w:rFonts w:ascii="Times New Roman" w:hAnsi="Times New Roman"/>
          <w:sz w:val="28"/>
          <w:szCs w:val="28"/>
          <w:lang w:eastAsia="ru-RU"/>
        </w:rPr>
        <w:t>ффективности и результативности деятельности и критерии</w:t>
      </w:r>
      <w:r w:rsidR="00C13C9A"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="00C13C9A" w:rsidRPr="00C13C9A">
        <w:rPr>
          <w:rFonts w:ascii="Times New Roman" w:hAnsi="Times New Roman"/>
          <w:sz w:val="28"/>
          <w:szCs w:val="28"/>
          <w:lang w:eastAsia="ru-RU"/>
        </w:rPr>
        <w:t>ценки деятельности государственных учреждений социального</w:t>
      </w:r>
      <w:r w:rsidR="00C13C9A"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="00C13C9A" w:rsidRPr="00C13C9A">
        <w:rPr>
          <w:rFonts w:ascii="Times New Roman" w:hAnsi="Times New Roman"/>
          <w:sz w:val="28"/>
          <w:szCs w:val="28"/>
          <w:lang w:eastAsia="ru-RU"/>
        </w:rPr>
        <w:t>бслуживания населения ленинградской области</w:t>
      </w:r>
      <w:r w:rsidR="00C13C9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3C9A" w:rsidRPr="00C13C9A">
        <w:rPr>
          <w:rFonts w:ascii="Times New Roman" w:hAnsi="Times New Roman"/>
          <w:sz w:val="28"/>
          <w:szCs w:val="28"/>
          <w:lang w:eastAsia="ru-RU"/>
        </w:rPr>
        <w:t>(центр социального обслуживания населения, в том числе</w:t>
      </w:r>
      <w:r w:rsidR="00C13C9A">
        <w:rPr>
          <w:rFonts w:ascii="Times New Roman" w:hAnsi="Times New Roman"/>
          <w:sz w:val="28"/>
          <w:szCs w:val="28"/>
          <w:lang w:eastAsia="ru-RU"/>
        </w:rPr>
        <w:t xml:space="preserve"> т</w:t>
      </w:r>
      <w:r w:rsidR="00C13C9A" w:rsidRPr="00C13C9A">
        <w:rPr>
          <w:rFonts w:ascii="Times New Roman" w:hAnsi="Times New Roman"/>
          <w:sz w:val="28"/>
          <w:szCs w:val="28"/>
          <w:lang w:eastAsia="ru-RU"/>
        </w:rPr>
        <w:t>ерриториальный, комплексный и для граждан пожилого возраста</w:t>
      </w:r>
      <w:r w:rsidR="00C13C9A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C13C9A" w:rsidRPr="00C13C9A">
        <w:rPr>
          <w:rFonts w:ascii="Times New Roman" w:hAnsi="Times New Roman"/>
          <w:sz w:val="28"/>
          <w:szCs w:val="28"/>
          <w:lang w:eastAsia="ru-RU"/>
        </w:rPr>
        <w:t xml:space="preserve"> инвалидов; центр социального обслуживания</w:t>
      </w:r>
      <w:r w:rsidR="00C13C9A">
        <w:rPr>
          <w:rFonts w:ascii="Times New Roman" w:hAnsi="Times New Roman"/>
          <w:sz w:val="28"/>
          <w:szCs w:val="28"/>
          <w:lang w:eastAsia="ru-RU"/>
        </w:rPr>
        <w:t xml:space="preserve"> н</w:t>
      </w:r>
      <w:r w:rsidR="00C13C9A" w:rsidRPr="00C13C9A">
        <w:rPr>
          <w:rFonts w:ascii="Times New Roman" w:hAnsi="Times New Roman"/>
          <w:sz w:val="28"/>
          <w:szCs w:val="28"/>
          <w:lang w:eastAsia="ru-RU"/>
        </w:rPr>
        <w:t>есовершеннолетних; социально-реабилитационный центр,</w:t>
      </w:r>
      <w:r w:rsidR="00C13C9A">
        <w:rPr>
          <w:rFonts w:ascii="Times New Roman" w:hAnsi="Times New Roman"/>
          <w:sz w:val="28"/>
          <w:szCs w:val="28"/>
          <w:lang w:eastAsia="ru-RU"/>
        </w:rPr>
        <w:t xml:space="preserve"> в</w:t>
      </w:r>
      <w:r w:rsidR="00C13C9A" w:rsidRPr="00C13C9A">
        <w:rPr>
          <w:rFonts w:ascii="Times New Roman" w:hAnsi="Times New Roman"/>
          <w:sz w:val="28"/>
          <w:szCs w:val="28"/>
          <w:lang w:eastAsia="ru-RU"/>
        </w:rPr>
        <w:t xml:space="preserve"> том числе для несовершеннолетних;</w:t>
      </w:r>
      <w:proofErr w:type="gramEnd"/>
      <w:r w:rsidR="00C13C9A" w:rsidRPr="00C13C9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C13C9A" w:rsidRPr="00C13C9A">
        <w:rPr>
          <w:rFonts w:ascii="Times New Roman" w:hAnsi="Times New Roman"/>
          <w:sz w:val="28"/>
          <w:szCs w:val="28"/>
          <w:lang w:eastAsia="ru-RU"/>
        </w:rPr>
        <w:t>реабилитационный центр,</w:t>
      </w:r>
      <w:r w:rsidR="00C13C9A">
        <w:rPr>
          <w:rFonts w:ascii="Times New Roman" w:hAnsi="Times New Roman"/>
          <w:sz w:val="28"/>
          <w:szCs w:val="28"/>
          <w:lang w:eastAsia="ru-RU"/>
        </w:rPr>
        <w:t xml:space="preserve"> в</w:t>
      </w:r>
      <w:r w:rsidR="00C13C9A" w:rsidRPr="00C13C9A">
        <w:rPr>
          <w:rFonts w:ascii="Times New Roman" w:hAnsi="Times New Roman"/>
          <w:sz w:val="28"/>
          <w:szCs w:val="28"/>
          <w:lang w:eastAsia="ru-RU"/>
        </w:rPr>
        <w:t xml:space="preserve"> том числе для детей и подростков с ограниченными</w:t>
      </w:r>
      <w:r w:rsidR="00C13C9A">
        <w:rPr>
          <w:rFonts w:ascii="Times New Roman" w:hAnsi="Times New Roman"/>
          <w:sz w:val="28"/>
          <w:szCs w:val="28"/>
          <w:lang w:eastAsia="ru-RU"/>
        </w:rPr>
        <w:t xml:space="preserve"> в</w:t>
      </w:r>
      <w:r w:rsidR="00C13C9A" w:rsidRPr="00C13C9A">
        <w:rPr>
          <w:rFonts w:ascii="Times New Roman" w:hAnsi="Times New Roman"/>
          <w:sz w:val="28"/>
          <w:szCs w:val="28"/>
          <w:lang w:eastAsia="ru-RU"/>
        </w:rPr>
        <w:t>озможностями), подведомственных комитету по социальной</w:t>
      </w:r>
      <w:r w:rsidR="00C13C9A">
        <w:rPr>
          <w:rFonts w:ascii="Times New Roman" w:hAnsi="Times New Roman"/>
          <w:sz w:val="28"/>
          <w:szCs w:val="28"/>
          <w:lang w:eastAsia="ru-RU"/>
        </w:rPr>
        <w:t xml:space="preserve"> защите населения Л</w:t>
      </w:r>
      <w:r w:rsidR="00C13C9A" w:rsidRPr="00C13C9A">
        <w:rPr>
          <w:rFonts w:ascii="Times New Roman" w:hAnsi="Times New Roman"/>
          <w:sz w:val="28"/>
          <w:szCs w:val="28"/>
          <w:lang w:eastAsia="ru-RU"/>
        </w:rPr>
        <w:t>енинградской области, и их руководителей</w:t>
      </w:r>
      <w:r w:rsidR="00D95A40" w:rsidRPr="00C13C9A">
        <w:rPr>
          <w:rFonts w:ascii="Times New Roman" w:hAnsi="Times New Roman"/>
          <w:sz w:val="28"/>
          <w:szCs w:val="28"/>
          <w:lang w:eastAsia="ru-RU"/>
        </w:rPr>
        <w:t>)</w:t>
      </w:r>
      <w:r w:rsidR="00D95A40" w:rsidRPr="00B2556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16934">
        <w:rPr>
          <w:rFonts w:ascii="Times New Roman" w:hAnsi="Times New Roman"/>
          <w:sz w:val="28"/>
          <w:szCs w:val="28"/>
          <w:lang w:eastAsia="ru-RU"/>
        </w:rPr>
        <w:t>изложить</w:t>
      </w:r>
      <w:r w:rsidR="000B09FB">
        <w:rPr>
          <w:rFonts w:ascii="Times New Roman" w:hAnsi="Times New Roman"/>
          <w:sz w:val="28"/>
          <w:szCs w:val="28"/>
          <w:lang w:eastAsia="ru-RU"/>
        </w:rPr>
        <w:t xml:space="preserve"> в ново</w:t>
      </w:r>
      <w:r w:rsidR="009C1EBB">
        <w:rPr>
          <w:rFonts w:ascii="Times New Roman" w:hAnsi="Times New Roman"/>
          <w:sz w:val="28"/>
          <w:szCs w:val="28"/>
          <w:lang w:eastAsia="ru-RU"/>
        </w:rPr>
        <w:t>й редакции согласно приложению 3</w:t>
      </w:r>
      <w:r w:rsidR="000B09FB">
        <w:rPr>
          <w:rFonts w:ascii="Times New Roman" w:hAnsi="Times New Roman"/>
          <w:sz w:val="28"/>
          <w:szCs w:val="28"/>
          <w:lang w:eastAsia="ru-RU"/>
        </w:rPr>
        <w:t xml:space="preserve"> к настоящему приказу.</w:t>
      </w:r>
      <w:proofErr w:type="gramEnd"/>
    </w:p>
    <w:p w14:paraId="60A610A0" w14:textId="231871E1" w:rsidR="00B2556B" w:rsidRPr="003850BF" w:rsidRDefault="000B09FB" w:rsidP="000B09FB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914C41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>. </w:t>
      </w:r>
      <w:r w:rsidR="00BA239B">
        <w:rPr>
          <w:rFonts w:ascii="Times New Roman" w:hAnsi="Times New Roman"/>
          <w:sz w:val="28"/>
          <w:szCs w:val="28"/>
          <w:lang w:eastAsia="ru-RU"/>
        </w:rPr>
        <w:t>П</w:t>
      </w:r>
      <w:r w:rsidR="009C1EBB">
        <w:rPr>
          <w:rFonts w:ascii="Times New Roman" w:hAnsi="Times New Roman"/>
          <w:sz w:val="28"/>
          <w:szCs w:val="28"/>
          <w:lang w:eastAsia="ru-RU"/>
        </w:rPr>
        <w:t>риложение</w:t>
      </w:r>
      <w:r w:rsidR="00D95A40" w:rsidRPr="00B2556B">
        <w:rPr>
          <w:rFonts w:ascii="Times New Roman" w:hAnsi="Times New Roman"/>
          <w:sz w:val="28"/>
          <w:szCs w:val="28"/>
          <w:lang w:eastAsia="ru-RU"/>
        </w:rPr>
        <w:t xml:space="preserve"> 5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(</w:t>
      </w:r>
      <w:r w:rsidR="0071004A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="009C1EB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оказатели эффективности </w:t>
      </w:r>
      <w:r w:rsidR="00D95A40" w:rsidRPr="0071004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 результативности деятельности и критерии оценки деятельности государственных организации для детей-сирот и детей, оставшихся без попечения родителей, </w:t>
      </w:r>
      <w:r w:rsidR="0071004A">
        <w:rPr>
          <w:rFonts w:ascii="Times New Roman" w:hAnsi="Times New Roman"/>
          <w:bCs/>
          <w:sz w:val="28"/>
          <w:szCs w:val="28"/>
        </w:rPr>
        <w:t xml:space="preserve">подведомственных комитету </w:t>
      </w:r>
      <w:r w:rsidR="00C92510">
        <w:rPr>
          <w:rFonts w:ascii="Times New Roman" w:hAnsi="Times New Roman"/>
          <w:bCs/>
          <w:sz w:val="28"/>
          <w:szCs w:val="28"/>
        </w:rPr>
        <w:t>по социальной защите населения Л</w:t>
      </w:r>
      <w:r w:rsidR="00D95A40" w:rsidRPr="0071004A">
        <w:rPr>
          <w:rFonts w:ascii="Times New Roman" w:hAnsi="Times New Roman"/>
          <w:bCs/>
          <w:sz w:val="28"/>
          <w:szCs w:val="28"/>
        </w:rPr>
        <w:t>енинградской области, и их руководителей</w:t>
      </w:r>
      <w:r>
        <w:rPr>
          <w:rFonts w:ascii="Times New Roman" w:hAnsi="Times New Roman"/>
          <w:bCs/>
          <w:sz w:val="28"/>
          <w:szCs w:val="28"/>
        </w:rPr>
        <w:t>)</w:t>
      </w:r>
      <w:r w:rsidR="004E1060">
        <w:rPr>
          <w:rFonts w:ascii="Times New Roman" w:hAnsi="Times New Roman"/>
          <w:bCs/>
          <w:sz w:val="28"/>
          <w:szCs w:val="28"/>
        </w:rPr>
        <w:t xml:space="preserve"> </w:t>
      </w:r>
      <w:r w:rsidR="00471719">
        <w:rPr>
          <w:rFonts w:ascii="Times New Roman" w:hAnsi="Times New Roman"/>
          <w:sz w:val="28"/>
          <w:szCs w:val="28"/>
          <w:lang w:eastAsia="ru-RU"/>
        </w:rPr>
        <w:t xml:space="preserve">изложить в новой редакции </w:t>
      </w:r>
      <w:r w:rsidR="004E1060">
        <w:rPr>
          <w:rFonts w:ascii="Times New Roman" w:hAnsi="Times New Roman"/>
          <w:bCs/>
          <w:sz w:val="28"/>
          <w:szCs w:val="28"/>
        </w:rPr>
        <w:t>согласно прилож</w:t>
      </w:r>
      <w:r w:rsidR="009C1EBB">
        <w:rPr>
          <w:rFonts w:ascii="Times New Roman" w:hAnsi="Times New Roman"/>
          <w:bCs/>
          <w:sz w:val="28"/>
          <w:szCs w:val="28"/>
        </w:rPr>
        <w:t>ению 4</w:t>
      </w:r>
      <w:r w:rsidR="004E1060">
        <w:rPr>
          <w:rFonts w:ascii="Times New Roman" w:hAnsi="Times New Roman"/>
          <w:bCs/>
          <w:sz w:val="28"/>
          <w:szCs w:val="28"/>
        </w:rPr>
        <w:t xml:space="preserve"> к настоящему приказу.</w:t>
      </w:r>
    </w:p>
    <w:p w14:paraId="5DD8B7AB" w14:textId="7BD580E7" w:rsidR="004E1060" w:rsidRPr="002B7A83" w:rsidRDefault="004E1060" w:rsidP="004E106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B7A83">
        <w:rPr>
          <w:rFonts w:ascii="Times New Roman" w:hAnsi="Times New Roman" w:cs="Times New Roman"/>
          <w:sz w:val="28"/>
          <w:szCs w:val="28"/>
        </w:rPr>
        <w:t xml:space="preserve">. Настоящий приказ вступает в силу </w:t>
      </w:r>
      <w:proofErr w:type="gramStart"/>
      <w:r w:rsidR="0015463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5463F">
        <w:rPr>
          <w:rFonts w:ascii="Times New Roman" w:hAnsi="Times New Roman" w:cs="Times New Roman"/>
          <w:sz w:val="28"/>
          <w:szCs w:val="28"/>
        </w:rPr>
        <w:t xml:space="preserve"> даты его официального опубликования и распространяется </w:t>
      </w:r>
      <w:r w:rsidR="002A1B6C">
        <w:rPr>
          <w:rFonts w:ascii="Times New Roman" w:hAnsi="Times New Roman" w:cs="Times New Roman"/>
          <w:sz w:val="28"/>
          <w:szCs w:val="28"/>
        </w:rPr>
        <w:t xml:space="preserve">на правоотношения, возникающие </w:t>
      </w:r>
      <w:r>
        <w:rPr>
          <w:rFonts w:ascii="Times New Roman" w:hAnsi="Times New Roman" w:cs="Times New Roman"/>
          <w:sz w:val="28"/>
          <w:szCs w:val="28"/>
        </w:rPr>
        <w:t xml:space="preserve">с 1 </w:t>
      </w:r>
      <w:r w:rsidR="00F3397F">
        <w:rPr>
          <w:rFonts w:ascii="Times New Roman" w:hAnsi="Times New Roman" w:cs="Times New Roman"/>
          <w:sz w:val="28"/>
          <w:szCs w:val="28"/>
        </w:rPr>
        <w:t>ма</w:t>
      </w:r>
      <w:r w:rsidR="00BA239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2023 года</w:t>
      </w:r>
      <w:r w:rsidRPr="002B7A83">
        <w:rPr>
          <w:rFonts w:ascii="Times New Roman" w:hAnsi="Times New Roman" w:cs="Times New Roman"/>
          <w:sz w:val="28"/>
          <w:szCs w:val="28"/>
        </w:rPr>
        <w:t>.</w:t>
      </w:r>
    </w:p>
    <w:p w14:paraId="5E0B0A63" w14:textId="77777777" w:rsidR="004E1060" w:rsidRDefault="004E1060" w:rsidP="004E1060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3F12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262F7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62F70">
        <w:rPr>
          <w:rFonts w:ascii="Times New Roman" w:hAnsi="Times New Roman"/>
          <w:sz w:val="28"/>
          <w:szCs w:val="28"/>
        </w:rPr>
        <w:t xml:space="preserve"> исполнением настоящего приказа возложить на заместителя председателя комитета по социальной защите населения Ленинградской области П.В. Иванова.</w:t>
      </w:r>
    </w:p>
    <w:p w14:paraId="689A6E0D" w14:textId="77777777" w:rsidR="004E1060" w:rsidRDefault="004E1060" w:rsidP="004E106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4ADEC4E" w14:textId="77777777" w:rsidR="00882722" w:rsidRPr="00250356" w:rsidRDefault="00882722" w:rsidP="004E106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77CCCC1" w14:textId="4790ACE9" w:rsidR="003C16BE" w:rsidRPr="00250356" w:rsidRDefault="00882722" w:rsidP="004E106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</w:t>
      </w:r>
    </w:p>
    <w:p w14:paraId="59C7CE65" w14:textId="4124A033" w:rsidR="004E1060" w:rsidRPr="00703F12" w:rsidRDefault="00882722" w:rsidP="004E106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E1060" w:rsidRPr="00703F1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E1060" w:rsidRPr="00703F12">
        <w:rPr>
          <w:rFonts w:ascii="Times New Roman" w:hAnsi="Times New Roman" w:cs="Times New Roman"/>
          <w:sz w:val="28"/>
          <w:szCs w:val="28"/>
        </w:rPr>
        <w:t xml:space="preserve"> комитета</w:t>
      </w:r>
    </w:p>
    <w:p w14:paraId="6145E111" w14:textId="77777777" w:rsidR="004E1060" w:rsidRPr="00703F12" w:rsidRDefault="004E1060" w:rsidP="004E106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3F12">
        <w:rPr>
          <w:rFonts w:ascii="Times New Roman" w:hAnsi="Times New Roman" w:cs="Times New Roman"/>
          <w:sz w:val="28"/>
          <w:szCs w:val="28"/>
        </w:rPr>
        <w:t>по социальной защите населения</w:t>
      </w:r>
    </w:p>
    <w:p w14:paraId="50D823FD" w14:textId="71490231" w:rsidR="000B09FB" w:rsidRDefault="004E1060" w:rsidP="004E10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03F12">
        <w:rPr>
          <w:rFonts w:ascii="Times New Roman" w:hAnsi="Times New Roman"/>
          <w:sz w:val="28"/>
          <w:szCs w:val="28"/>
        </w:rPr>
        <w:t xml:space="preserve">Ленинградской области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703F1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882722">
        <w:rPr>
          <w:rFonts w:ascii="Times New Roman" w:hAnsi="Times New Roman"/>
          <w:sz w:val="28"/>
          <w:szCs w:val="28"/>
        </w:rPr>
        <w:t>В</w:t>
      </w:r>
      <w:r w:rsidRPr="00703F12">
        <w:rPr>
          <w:rFonts w:ascii="Times New Roman" w:hAnsi="Times New Roman"/>
          <w:sz w:val="28"/>
          <w:szCs w:val="28"/>
        </w:rPr>
        <w:t>.</w:t>
      </w:r>
      <w:r w:rsidR="00882722">
        <w:rPr>
          <w:rFonts w:ascii="Times New Roman" w:hAnsi="Times New Roman"/>
          <w:sz w:val="28"/>
          <w:szCs w:val="28"/>
        </w:rPr>
        <w:t>А</w:t>
      </w:r>
      <w:r w:rsidRPr="00703F12">
        <w:rPr>
          <w:rFonts w:ascii="Times New Roman" w:hAnsi="Times New Roman"/>
          <w:sz w:val="28"/>
          <w:szCs w:val="28"/>
        </w:rPr>
        <w:t xml:space="preserve">. </w:t>
      </w:r>
      <w:r w:rsidR="00882722">
        <w:rPr>
          <w:rFonts w:ascii="Times New Roman" w:hAnsi="Times New Roman"/>
          <w:sz w:val="28"/>
          <w:szCs w:val="28"/>
        </w:rPr>
        <w:t>Александрова</w:t>
      </w:r>
    </w:p>
    <w:p w14:paraId="0EE98072" w14:textId="77777777" w:rsidR="004E1060" w:rsidRDefault="004E1060" w:rsidP="004E10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171E7F9D" w14:textId="77777777" w:rsidR="00882722" w:rsidRDefault="00882722" w:rsidP="004E1060">
      <w:pPr>
        <w:spacing w:after="0" w:line="240" w:lineRule="auto"/>
        <w:jc w:val="right"/>
        <w:rPr>
          <w:rFonts w:ascii="Times New Roman" w:hAnsi="Times New Roman"/>
        </w:rPr>
      </w:pPr>
    </w:p>
    <w:p w14:paraId="08125D5D" w14:textId="77777777" w:rsidR="00882722" w:rsidRDefault="00882722" w:rsidP="004E1060">
      <w:pPr>
        <w:spacing w:after="0" w:line="240" w:lineRule="auto"/>
        <w:jc w:val="right"/>
        <w:rPr>
          <w:rFonts w:ascii="Times New Roman" w:hAnsi="Times New Roman"/>
        </w:rPr>
      </w:pPr>
    </w:p>
    <w:p w14:paraId="3279DBF3" w14:textId="77777777" w:rsidR="00882722" w:rsidRDefault="00882722" w:rsidP="00A50DB2">
      <w:pPr>
        <w:spacing w:after="0" w:line="240" w:lineRule="auto"/>
        <w:rPr>
          <w:rFonts w:ascii="Times New Roman" w:hAnsi="Times New Roman"/>
        </w:rPr>
      </w:pPr>
    </w:p>
    <w:p w14:paraId="2E9D5094" w14:textId="77777777" w:rsidR="004E1060" w:rsidRPr="007538FA" w:rsidRDefault="004E1060" w:rsidP="004E1060">
      <w:pPr>
        <w:spacing w:after="0" w:line="240" w:lineRule="auto"/>
        <w:jc w:val="right"/>
        <w:rPr>
          <w:rFonts w:ascii="Times New Roman" w:hAnsi="Times New Roman"/>
        </w:rPr>
      </w:pPr>
      <w:r w:rsidRPr="007538FA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>1</w:t>
      </w:r>
    </w:p>
    <w:p w14:paraId="64291475" w14:textId="77777777" w:rsidR="004E1060" w:rsidRPr="007538FA" w:rsidRDefault="004E1060" w:rsidP="004E1060">
      <w:pPr>
        <w:spacing w:after="0" w:line="240" w:lineRule="auto"/>
        <w:jc w:val="right"/>
        <w:rPr>
          <w:rFonts w:ascii="Times New Roman" w:hAnsi="Times New Roman"/>
        </w:rPr>
      </w:pPr>
      <w:r w:rsidRPr="007538FA">
        <w:rPr>
          <w:rFonts w:ascii="Times New Roman" w:hAnsi="Times New Roman"/>
        </w:rPr>
        <w:t>к приказу комитета</w:t>
      </w:r>
    </w:p>
    <w:p w14:paraId="1702AC6A" w14:textId="77777777" w:rsidR="004E1060" w:rsidRPr="007538FA" w:rsidRDefault="004E1060" w:rsidP="004E1060">
      <w:pPr>
        <w:spacing w:after="0" w:line="240" w:lineRule="auto"/>
        <w:jc w:val="right"/>
        <w:rPr>
          <w:rFonts w:ascii="Times New Roman" w:hAnsi="Times New Roman"/>
        </w:rPr>
      </w:pPr>
      <w:r w:rsidRPr="007538FA">
        <w:rPr>
          <w:rFonts w:ascii="Times New Roman" w:hAnsi="Times New Roman"/>
        </w:rPr>
        <w:t>по социальной защите населения</w:t>
      </w:r>
    </w:p>
    <w:p w14:paraId="5C9D252A" w14:textId="77777777" w:rsidR="004E1060" w:rsidRPr="007538FA" w:rsidRDefault="004E1060" w:rsidP="004E1060">
      <w:pPr>
        <w:spacing w:after="0" w:line="240" w:lineRule="auto"/>
        <w:jc w:val="right"/>
        <w:rPr>
          <w:rFonts w:ascii="Times New Roman" w:hAnsi="Times New Roman"/>
        </w:rPr>
      </w:pPr>
      <w:r w:rsidRPr="007538FA">
        <w:rPr>
          <w:rFonts w:ascii="Times New Roman" w:hAnsi="Times New Roman"/>
        </w:rPr>
        <w:t>Ленинградской области</w:t>
      </w:r>
    </w:p>
    <w:p w14:paraId="13A7A11D" w14:textId="77777777" w:rsidR="004E1060" w:rsidRPr="007538FA" w:rsidRDefault="004E1060" w:rsidP="004E106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lang w:eastAsia="ru-RU"/>
        </w:rPr>
      </w:pPr>
      <w:r w:rsidRPr="007538FA">
        <w:rPr>
          <w:rFonts w:ascii="Times New Roman" w:hAnsi="Times New Roman"/>
        </w:rPr>
        <w:t>от____________ №_________</w:t>
      </w:r>
    </w:p>
    <w:p w14:paraId="20DC9BBF" w14:textId="77777777" w:rsidR="004E1060" w:rsidRPr="007538FA" w:rsidRDefault="004E1060" w:rsidP="004E106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lang w:eastAsia="ru-RU"/>
        </w:rPr>
      </w:pPr>
    </w:p>
    <w:p w14:paraId="4A4FA96E" w14:textId="77777777" w:rsidR="004E1060" w:rsidRPr="007538FA" w:rsidRDefault="004E1060" w:rsidP="004E106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lang w:eastAsia="ru-RU"/>
        </w:rPr>
      </w:pPr>
      <w:r w:rsidRPr="007538FA">
        <w:rPr>
          <w:rFonts w:ascii="Times New Roman" w:hAnsi="Times New Roman"/>
          <w:lang w:eastAsia="ru-RU"/>
        </w:rPr>
        <w:t>«УТВЕРЖДЕНЫ</w:t>
      </w:r>
    </w:p>
    <w:p w14:paraId="6D23BFE5" w14:textId="77777777" w:rsidR="004E1060" w:rsidRPr="007538FA" w:rsidRDefault="004E1060" w:rsidP="004E106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lang w:eastAsia="ru-RU"/>
        </w:rPr>
      </w:pPr>
      <w:r w:rsidRPr="007538FA">
        <w:rPr>
          <w:rFonts w:ascii="Times New Roman" w:hAnsi="Times New Roman"/>
          <w:lang w:eastAsia="ru-RU"/>
        </w:rPr>
        <w:t xml:space="preserve">приказом комитета по </w:t>
      </w:r>
      <w:proofErr w:type="gramStart"/>
      <w:r w:rsidRPr="007538FA">
        <w:rPr>
          <w:rFonts w:ascii="Times New Roman" w:hAnsi="Times New Roman"/>
          <w:lang w:eastAsia="ru-RU"/>
        </w:rPr>
        <w:t>социальной</w:t>
      </w:r>
      <w:proofErr w:type="gramEnd"/>
      <w:r w:rsidRPr="007538FA">
        <w:rPr>
          <w:rFonts w:ascii="Times New Roman" w:hAnsi="Times New Roman"/>
          <w:lang w:eastAsia="ru-RU"/>
        </w:rPr>
        <w:t xml:space="preserve"> </w:t>
      </w:r>
    </w:p>
    <w:p w14:paraId="0F85935B" w14:textId="77777777" w:rsidR="004E1060" w:rsidRPr="007538FA" w:rsidRDefault="004E1060" w:rsidP="004E106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lang w:eastAsia="ru-RU"/>
        </w:rPr>
      </w:pPr>
      <w:r w:rsidRPr="007538FA">
        <w:rPr>
          <w:rFonts w:ascii="Times New Roman" w:hAnsi="Times New Roman"/>
          <w:lang w:eastAsia="ru-RU"/>
        </w:rPr>
        <w:t xml:space="preserve">защите населения Ленинградской области </w:t>
      </w:r>
    </w:p>
    <w:p w14:paraId="1272B18D" w14:textId="77777777" w:rsidR="004E1060" w:rsidRPr="007538FA" w:rsidRDefault="004E1060" w:rsidP="004E106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lang w:eastAsia="ru-RU"/>
        </w:rPr>
      </w:pPr>
      <w:r w:rsidRPr="007538FA">
        <w:rPr>
          <w:rFonts w:ascii="Times New Roman" w:hAnsi="Times New Roman"/>
          <w:lang w:eastAsia="ru-RU"/>
        </w:rPr>
        <w:t>от 01.09.2020 № 30</w:t>
      </w:r>
    </w:p>
    <w:p w14:paraId="55121722" w14:textId="77777777" w:rsidR="004E1060" w:rsidRPr="007538FA" w:rsidRDefault="004E1060" w:rsidP="004E106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lang w:eastAsia="ru-RU"/>
        </w:rPr>
      </w:pPr>
      <w:r w:rsidRPr="007538FA">
        <w:rPr>
          <w:rFonts w:ascii="Times New Roman" w:hAnsi="Times New Roman"/>
          <w:lang w:eastAsia="ru-RU"/>
        </w:rPr>
        <w:t xml:space="preserve"> </w:t>
      </w:r>
      <w:proofErr w:type="gramStart"/>
      <w:r w:rsidRPr="007538FA">
        <w:rPr>
          <w:rFonts w:ascii="Times New Roman" w:hAnsi="Times New Roman"/>
          <w:lang w:eastAsia="ru-RU"/>
        </w:rPr>
        <w:t>(в редакции приказа комитета</w:t>
      </w:r>
      <w:r w:rsidRPr="007538FA">
        <w:t xml:space="preserve"> </w:t>
      </w:r>
      <w:r w:rsidRPr="007538FA">
        <w:rPr>
          <w:rFonts w:ascii="Times New Roman" w:hAnsi="Times New Roman"/>
          <w:lang w:eastAsia="ru-RU"/>
        </w:rPr>
        <w:t xml:space="preserve">по социальной </w:t>
      </w:r>
      <w:proofErr w:type="gramEnd"/>
    </w:p>
    <w:p w14:paraId="320E53EF" w14:textId="77777777" w:rsidR="004E1060" w:rsidRPr="007538FA" w:rsidRDefault="004E1060" w:rsidP="004E106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lang w:eastAsia="ru-RU"/>
        </w:rPr>
      </w:pPr>
      <w:r w:rsidRPr="007538FA">
        <w:rPr>
          <w:rFonts w:ascii="Times New Roman" w:hAnsi="Times New Roman"/>
          <w:lang w:eastAsia="ru-RU"/>
        </w:rPr>
        <w:t xml:space="preserve">защите населения Ленинградской области </w:t>
      </w:r>
    </w:p>
    <w:p w14:paraId="6AB6D6D5" w14:textId="77777777" w:rsidR="004E1060" w:rsidRPr="007538FA" w:rsidRDefault="004E1060" w:rsidP="004E106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lang w:eastAsia="ru-RU"/>
        </w:rPr>
      </w:pPr>
      <w:r w:rsidRPr="007538FA">
        <w:rPr>
          <w:rFonts w:ascii="Times New Roman" w:hAnsi="Times New Roman"/>
          <w:lang w:eastAsia="ru-RU"/>
        </w:rPr>
        <w:t>от «___» _______.2022 № ___)</w:t>
      </w:r>
    </w:p>
    <w:p w14:paraId="035C8F83" w14:textId="77777777" w:rsidR="004E1060" w:rsidRPr="007538FA" w:rsidRDefault="009C1EBB" w:rsidP="004E106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(приложение 2</w:t>
      </w:r>
      <w:r w:rsidR="004E1060" w:rsidRPr="007538FA">
        <w:rPr>
          <w:rFonts w:ascii="Times New Roman" w:hAnsi="Times New Roman"/>
          <w:lang w:eastAsia="ru-RU"/>
        </w:rPr>
        <w:t>)</w:t>
      </w:r>
    </w:p>
    <w:p w14:paraId="10FA37CF" w14:textId="77777777" w:rsidR="000D3078" w:rsidRDefault="000D3078" w:rsidP="009C1EBB">
      <w:pPr>
        <w:pStyle w:val="a5"/>
        <w:jc w:val="center"/>
        <w:rPr>
          <w:rFonts w:ascii="Times New Roman" w:eastAsia="Times New Roman" w:hAnsi="Times New Roman" w:cs="Calibri"/>
          <w:b/>
          <w:bCs/>
          <w:szCs w:val="20"/>
          <w:lang w:eastAsia="ru-RU"/>
        </w:rPr>
      </w:pPr>
    </w:p>
    <w:p w14:paraId="6A3BC1E9" w14:textId="77777777" w:rsidR="009C1EBB" w:rsidRPr="009C1EBB" w:rsidRDefault="009C1EBB" w:rsidP="009C1EBB">
      <w:pPr>
        <w:pStyle w:val="a5"/>
        <w:jc w:val="center"/>
        <w:rPr>
          <w:rFonts w:ascii="Times New Roman" w:eastAsia="Times New Roman" w:hAnsi="Times New Roman" w:cs="Calibri"/>
          <w:b/>
          <w:bCs/>
          <w:szCs w:val="20"/>
          <w:lang w:eastAsia="ru-RU"/>
        </w:rPr>
      </w:pPr>
      <w:r w:rsidRPr="009C1EBB">
        <w:rPr>
          <w:rFonts w:ascii="Times New Roman" w:eastAsia="Times New Roman" w:hAnsi="Times New Roman" w:cs="Calibri"/>
          <w:b/>
          <w:bCs/>
          <w:szCs w:val="20"/>
          <w:lang w:eastAsia="ru-RU"/>
        </w:rPr>
        <w:t>ПОКАЗАТЕЛИ</w:t>
      </w:r>
    </w:p>
    <w:p w14:paraId="118AECF3" w14:textId="77777777" w:rsidR="009C1EBB" w:rsidRPr="009C1EBB" w:rsidRDefault="009C1EBB" w:rsidP="009C1EBB">
      <w:pPr>
        <w:pStyle w:val="a5"/>
        <w:jc w:val="center"/>
        <w:rPr>
          <w:rFonts w:ascii="Times New Roman" w:eastAsia="Times New Roman" w:hAnsi="Times New Roman" w:cs="Calibri"/>
          <w:b/>
          <w:bCs/>
          <w:szCs w:val="20"/>
          <w:lang w:eastAsia="ru-RU"/>
        </w:rPr>
      </w:pPr>
      <w:r w:rsidRPr="009C1EBB">
        <w:rPr>
          <w:rFonts w:ascii="Times New Roman" w:eastAsia="Times New Roman" w:hAnsi="Times New Roman" w:cs="Calibri"/>
          <w:b/>
          <w:bCs/>
          <w:szCs w:val="20"/>
          <w:lang w:eastAsia="ru-RU"/>
        </w:rPr>
        <w:t>ЭФФЕКТИВНОСТИ И РЕЗУЛЬТАТИВНОСТИ ДЕЯТЕЛЬНОСТИ И КРИТЕРИИ</w:t>
      </w:r>
    </w:p>
    <w:p w14:paraId="19B0EFEF" w14:textId="77777777" w:rsidR="009C1EBB" w:rsidRPr="009C1EBB" w:rsidRDefault="009C1EBB" w:rsidP="009C1EBB">
      <w:pPr>
        <w:pStyle w:val="a5"/>
        <w:jc w:val="center"/>
        <w:rPr>
          <w:rFonts w:ascii="Times New Roman" w:eastAsia="Times New Roman" w:hAnsi="Times New Roman" w:cs="Calibri"/>
          <w:b/>
          <w:bCs/>
          <w:szCs w:val="20"/>
          <w:lang w:eastAsia="ru-RU"/>
        </w:rPr>
      </w:pPr>
      <w:r w:rsidRPr="009C1EBB">
        <w:rPr>
          <w:rFonts w:ascii="Times New Roman" w:eastAsia="Times New Roman" w:hAnsi="Times New Roman" w:cs="Calibri"/>
          <w:b/>
          <w:bCs/>
          <w:szCs w:val="20"/>
          <w:lang w:eastAsia="ru-RU"/>
        </w:rPr>
        <w:t>ОЦЕНКИ ДЕЯТЕЛЬНОСТИ ГОСУДАРСТВЕННОГО КАЗЕННОГО УЧРЕЖДЕНИЯ</w:t>
      </w:r>
    </w:p>
    <w:p w14:paraId="33F16C81" w14:textId="77777777" w:rsidR="009C1EBB" w:rsidRPr="009C1EBB" w:rsidRDefault="009C1EBB" w:rsidP="009C1EBB">
      <w:pPr>
        <w:pStyle w:val="a5"/>
        <w:jc w:val="center"/>
        <w:rPr>
          <w:rFonts w:ascii="Times New Roman" w:eastAsia="Times New Roman" w:hAnsi="Times New Roman" w:cs="Calibri"/>
          <w:b/>
          <w:bCs/>
          <w:szCs w:val="20"/>
          <w:lang w:eastAsia="ru-RU"/>
        </w:rPr>
      </w:pPr>
      <w:r w:rsidRPr="009C1EBB">
        <w:rPr>
          <w:rFonts w:ascii="Times New Roman" w:eastAsia="Times New Roman" w:hAnsi="Times New Roman" w:cs="Calibri"/>
          <w:b/>
          <w:bCs/>
          <w:szCs w:val="20"/>
          <w:lang w:eastAsia="ru-RU"/>
        </w:rPr>
        <w:t xml:space="preserve">ЛЕНИНГРАДСКОЙ ОБЛАСТИ, </w:t>
      </w:r>
      <w:proofErr w:type="gramStart"/>
      <w:r w:rsidRPr="009C1EBB">
        <w:rPr>
          <w:rFonts w:ascii="Times New Roman" w:eastAsia="Times New Roman" w:hAnsi="Times New Roman" w:cs="Calibri"/>
          <w:b/>
          <w:bCs/>
          <w:szCs w:val="20"/>
          <w:lang w:eastAsia="ru-RU"/>
        </w:rPr>
        <w:t>ПОДВЕДОМСТВЕННОГО</w:t>
      </w:r>
      <w:proofErr w:type="gramEnd"/>
      <w:r w:rsidRPr="009C1EBB">
        <w:rPr>
          <w:rFonts w:ascii="Times New Roman" w:eastAsia="Times New Roman" w:hAnsi="Times New Roman" w:cs="Calibri"/>
          <w:b/>
          <w:bCs/>
          <w:szCs w:val="20"/>
          <w:lang w:eastAsia="ru-RU"/>
        </w:rPr>
        <w:t xml:space="preserve"> КОМИТЕТУ</w:t>
      </w:r>
    </w:p>
    <w:p w14:paraId="4FDC720B" w14:textId="77777777" w:rsidR="009C1EBB" w:rsidRPr="009C1EBB" w:rsidRDefault="009C1EBB" w:rsidP="009C1EBB">
      <w:pPr>
        <w:pStyle w:val="a5"/>
        <w:jc w:val="center"/>
        <w:rPr>
          <w:rFonts w:ascii="Times New Roman" w:eastAsia="Times New Roman" w:hAnsi="Times New Roman" w:cs="Calibri"/>
          <w:b/>
          <w:bCs/>
          <w:szCs w:val="20"/>
          <w:lang w:eastAsia="ru-RU"/>
        </w:rPr>
      </w:pPr>
      <w:r w:rsidRPr="009C1EBB">
        <w:rPr>
          <w:rFonts w:ascii="Times New Roman" w:eastAsia="Times New Roman" w:hAnsi="Times New Roman" w:cs="Calibri"/>
          <w:b/>
          <w:bCs/>
          <w:szCs w:val="20"/>
          <w:lang w:eastAsia="ru-RU"/>
        </w:rPr>
        <w:t>ПО СОЦИАЛЬНОЙ ЗАЩИТЕ НАСЕЛЕНИЯ ЛЕНИНГРАДСКОЙ ОБЛАСТИ,</w:t>
      </w:r>
    </w:p>
    <w:p w14:paraId="57100063" w14:textId="77777777" w:rsidR="009C1EBB" w:rsidRDefault="009C1EBB" w:rsidP="009C1EBB">
      <w:pPr>
        <w:pStyle w:val="a5"/>
        <w:jc w:val="center"/>
        <w:rPr>
          <w:rFonts w:ascii="Times New Roman" w:eastAsia="Times New Roman" w:hAnsi="Times New Roman" w:cs="Calibri"/>
          <w:b/>
          <w:bCs/>
          <w:szCs w:val="20"/>
          <w:lang w:eastAsia="ru-RU"/>
        </w:rPr>
      </w:pPr>
      <w:r w:rsidRPr="009C1EBB">
        <w:rPr>
          <w:rFonts w:ascii="Times New Roman" w:eastAsia="Times New Roman" w:hAnsi="Times New Roman" w:cs="Calibri"/>
          <w:b/>
          <w:bCs/>
          <w:szCs w:val="20"/>
          <w:lang w:eastAsia="ru-RU"/>
        </w:rPr>
        <w:t>И ЕГО РУКОВОДИТЕЛЯ</w:t>
      </w:r>
    </w:p>
    <w:p w14:paraId="1BEBC17D" w14:textId="77777777" w:rsidR="009C1EBB" w:rsidRDefault="009C1EBB" w:rsidP="004E1060">
      <w:pPr>
        <w:pStyle w:val="a5"/>
        <w:jc w:val="center"/>
        <w:rPr>
          <w:rFonts w:ascii="Times New Roman" w:eastAsia="Times New Roman" w:hAnsi="Times New Roman" w:cs="Calibri"/>
          <w:b/>
          <w:bCs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3401"/>
        <w:gridCol w:w="3685"/>
        <w:gridCol w:w="2616"/>
      </w:tblGrid>
      <w:tr w:rsidR="009C1EBB" w:rsidRPr="009C1EBB" w14:paraId="55F2ACA2" w14:textId="77777777" w:rsidTr="009C1EBB">
        <w:tc>
          <w:tcPr>
            <w:tcW w:w="566" w:type="dxa"/>
          </w:tcPr>
          <w:p w14:paraId="3E6AA4FD" w14:textId="77777777" w:rsidR="009C1EBB" w:rsidRPr="009C1EBB" w:rsidRDefault="009C1EBB" w:rsidP="00AD6C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1EBB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9C1EBB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9C1EBB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3401" w:type="dxa"/>
          </w:tcPr>
          <w:p w14:paraId="1C4849D1" w14:textId="77777777" w:rsidR="009C1EBB" w:rsidRPr="009C1EBB" w:rsidRDefault="009C1EBB" w:rsidP="00AD6C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1EBB">
              <w:rPr>
                <w:rFonts w:ascii="Times New Roman" w:hAnsi="Times New Roman" w:cs="Times New Roman"/>
                <w:szCs w:val="22"/>
              </w:rPr>
              <w:t>Показатели эффективности и результативности деятельности учреждения</w:t>
            </w:r>
          </w:p>
        </w:tc>
        <w:tc>
          <w:tcPr>
            <w:tcW w:w="3685" w:type="dxa"/>
          </w:tcPr>
          <w:p w14:paraId="1C448A7B" w14:textId="77777777" w:rsidR="009C1EBB" w:rsidRPr="009C1EBB" w:rsidRDefault="009C1EBB" w:rsidP="00AD6C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1EBB">
              <w:rPr>
                <w:rFonts w:ascii="Times New Roman" w:hAnsi="Times New Roman" w:cs="Times New Roman"/>
                <w:szCs w:val="22"/>
              </w:rPr>
              <w:t>Критерии оценки деятельности учреждения</w:t>
            </w:r>
          </w:p>
        </w:tc>
        <w:tc>
          <w:tcPr>
            <w:tcW w:w="2616" w:type="dxa"/>
          </w:tcPr>
          <w:p w14:paraId="0C8142F7" w14:textId="77777777" w:rsidR="009C1EBB" w:rsidRPr="009C1EBB" w:rsidRDefault="009C1EBB" w:rsidP="00AD6C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1EBB">
              <w:rPr>
                <w:rFonts w:ascii="Times New Roman" w:hAnsi="Times New Roman" w:cs="Times New Roman"/>
                <w:szCs w:val="22"/>
              </w:rPr>
              <w:t>Количество баллов</w:t>
            </w:r>
          </w:p>
        </w:tc>
      </w:tr>
      <w:tr w:rsidR="009C1EBB" w:rsidRPr="009C1EBB" w14:paraId="76F99527" w14:textId="77777777" w:rsidTr="009C1EBB">
        <w:tc>
          <w:tcPr>
            <w:tcW w:w="10268" w:type="dxa"/>
            <w:gridSpan w:val="4"/>
          </w:tcPr>
          <w:p w14:paraId="59D5B7D0" w14:textId="77777777" w:rsidR="009C1EBB" w:rsidRPr="009C1EBB" w:rsidRDefault="009C1EBB" w:rsidP="00AD6C1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9C1EBB">
              <w:rPr>
                <w:rFonts w:ascii="Times New Roman" w:hAnsi="Times New Roman" w:cs="Times New Roman"/>
                <w:szCs w:val="22"/>
              </w:rPr>
              <w:t>Раздел 1 "Базовые показатели"</w:t>
            </w:r>
          </w:p>
        </w:tc>
      </w:tr>
      <w:tr w:rsidR="009C1EBB" w:rsidRPr="00882722" w14:paraId="03982DA7" w14:textId="77777777" w:rsidTr="00EB34C3">
        <w:trPr>
          <w:trHeight w:val="3502"/>
        </w:trPr>
        <w:tc>
          <w:tcPr>
            <w:tcW w:w="566" w:type="dxa"/>
            <w:vMerge w:val="restart"/>
          </w:tcPr>
          <w:p w14:paraId="5FDBFD44" w14:textId="77777777" w:rsidR="009C1EBB" w:rsidRPr="009C1EBB" w:rsidRDefault="009C1EBB" w:rsidP="00AD6C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1EB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401" w:type="dxa"/>
            <w:vMerge w:val="restart"/>
          </w:tcPr>
          <w:p w14:paraId="158FFC89" w14:textId="77777777" w:rsidR="009C1EBB" w:rsidRPr="009C1EBB" w:rsidRDefault="009C1EBB" w:rsidP="00AD6C1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C1EBB">
              <w:rPr>
                <w:rFonts w:ascii="Times New Roman" w:hAnsi="Times New Roman" w:cs="Times New Roman"/>
                <w:szCs w:val="22"/>
              </w:rPr>
              <w:t>Удовлетворенность граждан качеством и доступностью мер социальной поддержки в отчетном периоде</w:t>
            </w:r>
          </w:p>
        </w:tc>
        <w:tc>
          <w:tcPr>
            <w:tcW w:w="6301" w:type="dxa"/>
            <w:gridSpan w:val="2"/>
          </w:tcPr>
          <w:p w14:paraId="7A20BD6C" w14:textId="3010CB38" w:rsidR="00AA03BE" w:rsidRPr="00882722" w:rsidRDefault="009C1EBB" w:rsidP="00AD6C1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82722">
              <w:rPr>
                <w:rFonts w:ascii="Times New Roman" w:hAnsi="Times New Roman" w:cs="Times New Roman"/>
                <w:szCs w:val="22"/>
              </w:rPr>
              <w:t xml:space="preserve">Отрицательная динамика количества письменных обращений граждан и организаций (за исключением предложений), рассмотренных в порядке, установленном Федеральным </w:t>
            </w:r>
            <w:hyperlink r:id="rId9">
              <w:r w:rsidRPr="00882722">
                <w:rPr>
                  <w:rFonts w:ascii="Times New Roman" w:hAnsi="Times New Roman" w:cs="Times New Roman"/>
                  <w:szCs w:val="22"/>
                </w:rPr>
                <w:t>законом</w:t>
              </w:r>
            </w:hyperlink>
            <w:r w:rsidRPr="00882722">
              <w:rPr>
                <w:rFonts w:ascii="Times New Roman" w:hAnsi="Times New Roman" w:cs="Times New Roman"/>
                <w:szCs w:val="22"/>
              </w:rPr>
              <w:t xml:space="preserve"> от 02.05.2006 N 59-ФЗ "О порядке рассмотрения обращений граждан Российской Федерации"</w:t>
            </w:r>
            <w:r w:rsidR="00AA03BE" w:rsidRPr="00882722">
              <w:rPr>
                <w:rFonts w:ascii="Times New Roman" w:hAnsi="Times New Roman" w:cs="Times New Roman"/>
                <w:szCs w:val="22"/>
              </w:rPr>
              <w:t xml:space="preserve"> (ед.)</w:t>
            </w:r>
            <w:r w:rsidRPr="00882722">
              <w:rPr>
                <w:rFonts w:ascii="Times New Roman" w:hAnsi="Times New Roman" w:cs="Times New Roman"/>
                <w:szCs w:val="22"/>
              </w:rPr>
              <w:t xml:space="preserve">. </w:t>
            </w:r>
          </w:p>
          <w:p w14:paraId="275F06E4" w14:textId="3E1E82AF" w:rsidR="009C1EBB" w:rsidRPr="00882722" w:rsidRDefault="00AA03BE" w:rsidP="00AA03B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34C3">
              <w:rPr>
                <w:rFonts w:ascii="Times New Roman" w:hAnsi="Times New Roman" w:cs="Times New Roman"/>
                <w:szCs w:val="22"/>
              </w:rPr>
              <w:t>Коэффициент</w:t>
            </w:r>
            <w:r w:rsidR="009C1EBB" w:rsidRPr="00EB34C3">
              <w:rPr>
                <w:rFonts w:ascii="Times New Roman" w:hAnsi="Times New Roman" w:cs="Times New Roman"/>
                <w:szCs w:val="22"/>
              </w:rPr>
              <w:t xml:space="preserve"> определяется как отношение количества письменных обращений граждан и организаций (за исключением предложений), в том числе в системе "Инцидент менеджмент", в отчетном периоде к количеству письменных обращений граждан и организаций (за исключением пр</w:t>
            </w:r>
            <w:r w:rsidRPr="00EB34C3">
              <w:rPr>
                <w:rFonts w:ascii="Times New Roman" w:hAnsi="Times New Roman" w:cs="Times New Roman"/>
                <w:szCs w:val="22"/>
              </w:rPr>
              <w:t>едложений) в предыдущем периоде. П</w:t>
            </w:r>
            <w:r w:rsidR="009C1EBB" w:rsidRPr="00EB34C3">
              <w:rPr>
                <w:rFonts w:ascii="Times New Roman" w:hAnsi="Times New Roman" w:cs="Times New Roman"/>
                <w:szCs w:val="22"/>
              </w:rPr>
              <w:t>ри расчете показателя учитываются письменные обращения граждан и организаций (за исключением предложений), касающиеся вопросов деятельности учреждения</w:t>
            </w:r>
            <w:r w:rsidRPr="00EB34C3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9C1EBB" w:rsidRPr="009C1EBB" w14:paraId="6116D5C0" w14:textId="77777777" w:rsidTr="00AD6C11">
        <w:tc>
          <w:tcPr>
            <w:tcW w:w="566" w:type="dxa"/>
            <w:vMerge/>
          </w:tcPr>
          <w:p w14:paraId="001C0476" w14:textId="77777777" w:rsidR="009C1EBB" w:rsidRPr="009C1EBB" w:rsidRDefault="009C1EBB" w:rsidP="00AD6C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1" w:type="dxa"/>
            <w:vMerge/>
          </w:tcPr>
          <w:p w14:paraId="4DE3DD76" w14:textId="77777777" w:rsidR="009C1EBB" w:rsidRPr="009C1EBB" w:rsidRDefault="009C1EBB" w:rsidP="00AD6C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5" w:type="dxa"/>
          </w:tcPr>
          <w:p w14:paraId="39B3D35B" w14:textId="4477F242" w:rsidR="009C1EBB" w:rsidRPr="00EB34C3" w:rsidRDefault="00AA03BE" w:rsidP="00AA03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34C3">
              <w:rPr>
                <w:rFonts w:ascii="Times New Roman" w:hAnsi="Times New Roman" w:cs="Times New Roman"/>
                <w:szCs w:val="22"/>
              </w:rPr>
              <w:t>менее 0,8</w:t>
            </w:r>
          </w:p>
        </w:tc>
        <w:tc>
          <w:tcPr>
            <w:tcW w:w="2616" w:type="dxa"/>
          </w:tcPr>
          <w:p w14:paraId="42C029F8" w14:textId="77777777" w:rsidR="009C1EBB" w:rsidRPr="00EB34C3" w:rsidRDefault="009C1EBB" w:rsidP="00AD6C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34C3">
              <w:rPr>
                <w:rFonts w:ascii="Times New Roman" w:hAnsi="Times New Roman" w:cs="Times New Roman"/>
                <w:szCs w:val="22"/>
              </w:rPr>
              <w:t>15</w:t>
            </w:r>
          </w:p>
        </w:tc>
      </w:tr>
      <w:tr w:rsidR="009C1EBB" w:rsidRPr="009C1EBB" w14:paraId="2DD03638" w14:textId="77777777" w:rsidTr="00AD6C11">
        <w:tc>
          <w:tcPr>
            <w:tcW w:w="566" w:type="dxa"/>
            <w:vMerge/>
          </w:tcPr>
          <w:p w14:paraId="44130B9B" w14:textId="77777777" w:rsidR="009C1EBB" w:rsidRPr="009C1EBB" w:rsidRDefault="009C1EBB" w:rsidP="00AD6C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1" w:type="dxa"/>
            <w:vMerge/>
          </w:tcPr>
          <w:p w14:paraId="29B0FF85" w14:textId="77777777" w:rsidR="009C1EBB" w:rsidRPr="009C1EBB" w:rsidRDefault="009C1EBB" w:rsidP="00AD6C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5" w:type="dxa"/>
          </w:tcPr>
          <w:p w14:paraId="06474C5D" w14:textId="1D195E9A" w:rsidR="009C1EBB" w:rsidRPr="00EB34C3" w:rsidRDefault="00AA03BE" w:rsidP="00AA03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34C3">
              <w:rPr>
                <w:rFonts w:ascii="Times New Roman" w:hAnsi="Times New Roman" w:cs="Times New Roman"/>
                <w:szCs w:val="22"/>
              </w:rPr>
              <w:t>0,8</w:t>
            </w:r>
            <w:r w:rsidR="009C1EBB" w:rsidRPr="00EB34C3">
              <w:rPr>
                <w:rFonts w:ascii="Times New Roman" w:hAnsi="Times New Roman" w:cs="Times New Roman"/>
                <w:szCs w:val="22"/>
              </w:rPr>
              <w:t>-</w:t>
            </w:r>
            <w:r w:rsidRPr="00EB34C3">
              <w:rPr>
                <w:rFonts w:ascii="Times New Roman" w:hAnsi="Times New Roman" w:cs="Times New Roman"/>
                <w:szCs w:val="22"/>
              </w:rPr>
              <w:t>0,99</w:t>
            </w:r>
          </w:p>
        </w:tc>
        <w:tc>
          <w:tcPr>
            <w:tcW w:w="2616" w:type="dxa"/>
          </w:tcPr>
          <w:p w14:paraId="7849445A" w14:textId="77777777" w:rsidR="009C1EBB" w:rsidRPr="00EB34C3" w:rsidRDefault="009C1EBB" w:rsidP="00AD6C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34C3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9C1EBB" w:rsidRPr="009C1EBB" w14:paraId="6EF45F07" w14:textId="77777777" w:rsidTr="00AD6C11">
        <w:tc>
          <w:tcPr>
            <w:tcW w:w="566" w:type="dxa"/>
            <w:vMerge/>
          </w:tcPr>
          <w:p w14:paraId="27BCD032" w14:textId="77777777" w:rsidR="009C1EBB" w:rsidRPr="009C1EBB" w:rsidRDefault="009C1EBB" w:rsidP="00AD6C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1" w:type="dxa"/>
            <w:vMerge/>
          </w:tcPr>
          <w:p w14:paraId="118BDD71" w14:textId="77777777" w:rsidR="009C1EBB" w:rsidRPr="009C1EBB" w:rsidRDefault="009C1EBB" w:rsidP="00AD6C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5" w:type="dxa"/>
          </w:tcPr>
          <w:p w14:paraId="3DBAF245" w14:textId="7D220C74" w:rsidR="009C1EBB" w:rsidRPr="00EB34C3" w:rsidRDefault="00AA03BE" w:rsidP="00AD6C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34C3">
              <w:rPr>
                <w:rFonts w:ascii="Times New Roman" w:hAnsi="Times New Roman" w:cs="Times New Roman"/>
                <w:szCs w:val="22"/>
              </w:rPr>
              <w:t>1</w:t>
            </w:r>
            <w:r w:rsidR="009C1EBB" w:rsidRPr="00EB34C3">
              <w:rPr>
                <w:rFonts w:ascii="Times New Roman" w:hAnsi="Times New Roman" w:cs="Times New Roman"/>
                <w:szCs w:val="22"/>
              </w:rPr>
              <w:t xml:space="preserve"> и более</w:t>
            </w:r>
          </w:p>
        </w:tc>
        <w:tc>
          <w:tcPr>
            <w:tcW w:w="2616" w:type="dxa"/>
          </w:tcPr>
          <w:p w14:paraId="47ED2013" w14:textId="77777777" w:rsidR="009C1EBB" w:rsidRPr="00EB34C3" w:rsidRDefault="009C1EBB" w:rsidP="00AD6C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34C3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9C1EBB" w:rsidRPr="009C1EBB" w14:paraId="659553B4" w14:textId="77777777" w:rsidTr="00AD6C11">
        <w:tc>
          <w:tcPr>
            <w:tcW w:w="566" w:type="dxa"/>
            <w:vMerge/>
          </w:tcPr>
          <w:p w14:paraId="2FEE7F7D" w14:textId="77777777" w:rsidR="009C1EBB" w:rsidRPr="009C1EBB" w:rsidRDefault="009C1EBB" w:rsidP="00AD6C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1" w:type="dxa"/>
            <w:vMerge/>
          </w:tcPr>
          <w:p w14:paraId="6B9DA045" w14:textId="77777777" w:rsidR="009C1EBB" w:rsidRPr="009C1EBB" w:rsidRDefault="009C1EBB" w:rsidP="00AD6C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01" w:type="dxa"/>
            <w:gridSpan w:val="2"/>
          </w:tcPr>
          <w:p w14:paraId="191A6A4F" w14:textId="77777777" w:rsidR="009C1EBB" w:rsidRPr="009C1EBB" w:rsidRDefault="009C1EBB" w:rsidP="00AD6C1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C1EBB">
              <w:rPr>
                <w:rFonts w:ascii="Times New Roman" w:hAnsi="Times New Roman" w:cs="Times New Roman"/>
                <w:szCs w:val="22"/>
              </w:rPr>
              <w:t xml:space="preserve">Отсутствие письменных обращений граждан и организаций (за исключением предложений), рассмотренных в порядке, установленном Федеральным </w:t>
            </w:r>
            <w:hyperlink r:id="rId10">
              <w:r w:rsidRPr="009C1EBB">
                <w:rPr>
                  <w:rFonts w:ascii="Times New Roman" w:hAnsi="Times New Roman" w:cs="Times New Roman"/>
                  <w:szCs w:val="22"/>
                </w:rPr>
                <w:t>законом</w:t>
              </w:r>
            </w:hyperlink>
            <w:r w:rsidRPr="009C1EBB">
              <w:rPr>
                <w:rFonts w:ascii="Times New Roman" w:hAnsi="Times New Roman" w:cs="Times New Roman"/>
                <w:szCs w:val="22"/>
              </w:rPr>
              <w:t xml:space="preserve"> от 02.05.2006 N 59-ФЗ "О порядке рассмотрения обращений граждан Российской Федерации", в том числе в системе "Инцидент менеджмент", признанных обоснованными в отчетном периоде</w:t>
            </w:r>
          </w:p>
          <w:p w14:paraId="256D1A43" w14:textId="77777777" w:rsidR="009C1EBB" w:rsidRPr="009C1EBB" w:rsidRDefault="009C1EBB" w:rsidP="00AD6C1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C1EBB">
              <w:rPr>
                <w:rFonts w:ascii="Times New Roman" w:hAnsi="Times New Roman" w:cs="Times New Roman"/>
                <w:szCs w:val="22"/>
              </w:rPr>
              <w:t xml:space="preserve">(при расчете показателя учитываются письменные обращения граждан и организаций (за исключением предложений), </w:t>
            </w:r>
            <w:r w:rsidRPr="009C1EBB">
              <w:rPr>
                <w:rFonts w:ascii="Times New Roman" w:hAnsi="Times New Roman" w:cs="Times New Roman"/>
                <w:szCs w:val="22"/>
              </w:rPr>
              <w:lastRenderedPageBreak/>
              <w:t>касающиеся вопросов деятельности учреждения, в том числе неправомерных действий руководителя учреждения)</w:t>
            </w:r>
          </w:p>
        </w:tc>
      </w:tr>
      <w:tr w:rsidR="009C1EBB" w:rsidRPr="009C1EBB" w14:paraId="7FFBE5AD" w14:textId="77777777" w:rsidTr="00AD6C11">
        <w:tc>
          <w:tcPr>
            <w:tcW w:w="566" w:type="dxa"/>
            <w:vMerge/>
          </w:tcPr>
          <w:p w14:paraId="2CB918A7" w14:textId="77777777" w:rsidR="009C1EBB" w:rsidRPr="009C1EBB" w:rsidRDefault="009C1EBB" w:rsidP="00AD6C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1" w:type="dxa"/>
            <w:vMerge/>
          </w:tcPr>
          <w:p w14:paraId="53F38699" w14:textId="77777777" w:rsidR="009C1EBB" w:rsidRPr="009C1EBB" w:rsidRDefault="009C1EBB" w:rsidP="00AD6C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5" w:type="dxa"/>
          </w:tcPr>
          <w:p w14:paraId="407F83CF" w14:textId="77777777" w:rsidR="009C1EBB" w:rsidRPr="009C1EBB" w:rsidRDefault="009C1EBB" w:rsidP="00AD6C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1EBB"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2616" w:type="dxa"/>
          </w:tcPr>
          <w:p w14:paraId="76F06913" w14:textId="77777777" w:rsidR="009C1EBB" w:rsidRPr="009C1EBB" w:rsidRDefault="009C1EBB" w:rsidP="00AD6C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1EBB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9C1EBB" w:rsidRPr="009C1EBB" w14:paraId="3F9665F7" w14:textId="77777777" w:rsidTr="00AD6C11">
        <w:tc>
          <w:tcPr>
            <w:tcW w:w="566" w:type="dxa"/>
            <w:vMerge/>
          </w:tcPr>
          <w:p w14:paraId="7DA70DB6" w14:textId="77777777" w:rsidR="009C1EBB" w:rsidRPr="009C1EBB" w:rsidRDefault="009C1EBB" w:rsidP="00AD6C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1" w:type="dxa"/>
            <w:vMerge/>
          </w:tcPr>
          <w:p w14:paraId="0CC606AA" w14:textId="77777777" w:rsidR="009C1EBB" w:rsidRPr="009C1EBB" w:rsidRDefault="009C1EBB" w:rsidP="00AD6C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5" w:type="dxa"/>
          </w:tcPr>
          <w:p w14:paraId="23FA71DD" w14:textId="77777777" w:rsidR="009C1EBB" w:rsidRPr="009C1EBB" w:rsidRDefault="009C1EBB" w:rsidP="00AD6C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1EBB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2616" w:type="dxa"/>
          </w:tcPr>
          <w:p w14:paraId="59EEF769" w14:textId="77777777" w:rsidR="009C1EBB" w:rsidRPr="009C1EBB" w:rsidRDefault="009C1EBB" w:rsidP="00AD6C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1EBB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9C1EBB" w:rsidRPr="009C1EBB" w14:paraId="31AC001F" w14:textId="77777777" w:rsidTr="00AD6C11">
        <w:tc>
          <w:tcPr>
            <w:tcW w:w="10268" w:type="dxa"/>
            <w:gridSpan w:val="4"/>
          </w:tcPr>
          <w:p w14:paraId="07D28103" w14:textId="77777777" w:rsidR="009C1EBB" w:rsidRPr="009C1EBB" w:rsidRDefault="009C1EBB" w:rsidP="00AD6C1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C1EBB">
              <w:rPr>
                <w:rFonts w:ascii="Times New Roman" w:hAnsi="Times New Roman" w:cs="Times New Roman"/>
                <w:szCs w:val="22"/>
              </w:rPr>
              <w:t xml:space="preserve">(п. 1 в ред. </w:t>
            </w:r>
            <w:hyperlink r:id="rId11">
              <w:r w:rsidRPr="009C1EBB">
                <w:rPr>
                  <w:rFonts w:ascii="Times New Roman" w:hAnsi="Times New Roman" w:cs="Times New Roman"/>
                  <w:szCs w:val="22"/>
                </w:rPr>
                <w:t>Приказа</w:t>
              </w:r>
            </w:hyperlink>
            <w:r w:rsidRPr="009C1EBB">
              <w:rPr>
                <w:rFonts w:ascii="Times New Roman" w:hAnsi="Times New Roman" w:cs="Times New Roman"/>
                <w:szCs w:val="22"/>
              </w:rPr>
              <w:t xml:space="preserve"> комитета по социальной защите населения Ленинградской области от 22.11.2022 N 04-70)</w:t>
            </w:r>
          </w:p>
        </w:tc>
      </w:tr>
      <w:tr w:rsidR="00645611" w:rsidRPr="009C1EBB" w14:paraId="04EBDC1C" w14:textId="77777777" w:rsidTr="009C1EBB">
        <w:tc>
          <w:tcPr>
            <w:tcW w:w="566" w:type="dxa"/>
            <w:vMerge w:val="restart"/>
          </w:tcPr>
          <w:p w14:paraId="2E8D694C" w14:textId="77777777" w:rsidR="00645611" w:rsidRPr="009C1EBB" w:rsidRDefault="00645611" w:rsidP="00AD6C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1EB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401" w:type="dxa"/>
            <w:vMerge w:val="restart"/>
          </w:tcPr>
          <w:p w14:paraId="5825BDCE" w14:textId="77777777" w:rsidR="00645611" w:rsidRPr="00882722" w:rsidRDefault="00645611" w:rsidP="00AD6C1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82722">
              <w:rPr>
                <w:rFonts w:ascii="Times New Roman" w:hAnsi="Times New Roman" w:cs="Times New Roman"/>
                <w:szCs w:val="22"/>
              </w:rPr>
              <w:t>Соблюдение в отчетном периоде исполнительской дисциплины (дисциплины труда)</w:t>
            </w:r>
          </w:p>
          <w:p w14:paraId="020D5FC1" w14:textId="59DA66D8" w:rsidR="00645611" w:rsidRPr="00882722" w:rsidRDefault="00645611" w:rsidP="00AD6C1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34C3">
              <w:rPr>
                <w:rFonts w:ascii="Times New Roman" w:hAnsi="Times New Roman" w:cs="Times New Roman"/>
                <w:szCs w:val="22"/>
              </w:rPr>
              <w:t>Соблюдение в отчетном периоде исполнительской дисциплины (дисциплины труда)</w:t>
            </w:r>
          </w:p>
        </w:tc>
        <w:tc>
          <w:tcPr>
            <w:tcW w:w="6301" w:type="dxa"/>
            <w:gridSpan w:val="2"/>
          </w:tcPr>
          <w:p w14:paraId="561F2C1B" w14:textId="77777777" w:rsidR="00645611" w:rsidRPr="00882722" w:rsidRDefault="00645611" w:rsidP="00AD6C1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82722">
              <w:rPr>
                <w:rFonts w:ascii="Times New Roman" w:hAnsi="Times New Roman" w:cs="Times New Roman"/>
                <w:szCs w:val="22"/>
              </w:rPr>
              <w:t>Своевременное и качественное предоставление государственных услуг</w:t>
            </w:r>
          </w:p>
        </w:tc>
      </w:tr>
      <w:tr w:rsidR="00645611" w:rsidRPr="009C1EBB" w14:paraId="2F98B2E4" w14:textId="77777777" w:rsidTr="00645611">
        <w:tc>
          <w:tcPr>
            <w:tcW w:w="566" w:type="dxa"/>
            <w:vMerge/>
          </w:tcPr>
          <w:p w14:paraId="6767CF8C" w14:textId="77777777" w:rsidR="00645611" w:rsidRPr="009C1EBB" w:rsidRDefault="00645611" w:rsidP="00AD6C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1" w:type="dxa"/>
            <w:vMerge/>
          </w:tcPr>
          <w:p w14:paraId="1492229A" w14:textId="77777777" w:rsidR="00645611" w:rsidRPr="00882722" w:rsidRDefault="00645611" w:rsidP="00AD6C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5" w:type="dxa"/>
          </w:tcPr>
          <w:p w14:paraId="45462145" w14:textId="4396919D" w:rsidR="00645611" w:rsidRPr="00882722" w:rsidRDefault="00645611" w:rsidP="00AD6C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EB34C3">
              <w:rPr>
                <w:rFonts w:ascii="Times New Roman" w:hAnsi="Times New Roman" w:cs="Times New Roman"/>
                <w:szCs w:val="22"/>
                <w:lang w:val="en-US"/>
              </w:rPr>
              <w:t>менее 5%</w:t>
            </w:r>
          </w:p>
        </w:tc>
        <w:tc>
          <w:tcPr>
            <w:tcW w:w="2616" w:type="dxa"/>
            <w:vAlign w:val="center"/>
          </w:tcPr>
          <w:p w14:paraId="2E773E2B" w14:textId="77777777" w:rsidR="00645611" w:rsidRPr="00882722" w:rsidRDefault="00645611" w:rsidP="006456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2722">
              <w:rPr>
                <w:rFonts w:ascii="Times New Roman" w:hAnsi="Times New Roman" w:cs="Times New Roman"/>
                <w:szCs w:val="22"/>
              </w:rPr>
              <w:t>30</w:t>
            </w:r>
          </w:p>
        </w:tc>
      </w:tr>
      <w:tr w:rsidR="00645611" w:rsidRPr="009C1EBB" w14:paraId="18E1E56C" w14:textId="77777777" w:rsidTr="00100A79">
        <w:tc>
          <w:tcPr>
            <w:tcW w:w="566" w:type="dxa"/>
            <w:vMerge/>
          </w:tcPr>
          <w:p w14:paraId="1013A24F" w14:textId="77777777" w:rsidR="00645611" w:rsidRPr="009C1EBB" w:rsidRDefault="00645611" w:rsidP="00AD6C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1" w:type="dxa"/>
            <w:vMerge/>
          </w:tcPr>
          <w:p w14:paraId="5C465D21" w14:textId="77777777" w:rsidR="00645611" w:rsidRPr="00882722" w:rsidRDefault="00645611" w:rsidP="00AD6C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5" w:type="dxa"/>
            <w:vAlign w:val="center"/>
          </w:tcPr>
          <w:p w14:paraId="126FB02E" w14:textId="57F9DEF9" w:rsidR="00645611" w:rsidRPr="00882722" w:rsidRDefault="006456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34C3">
              <w:rPr>
                <w:rFonts w:ascii="Times New Roman" w:hAnsi="Times New Roman" w:cs="Times New Roman"/>
                <w:szCs w:val="22"/>
              </w:rPr>
              <w:t>от 5 до 15 %</w:t>
            </w:r>
          </w:p>
        </w:tc>
        <w:tc>
          <w:tcPr>
            <w:tcW w:w="2616" w:type="dxa"/>
          </w:tcPr>
          <w:p w14:paraId="61C68B7B" w14:textId="436EDAE2" w:rsidR="00645611" w:rsidRPr="00882722" w:rsidRDefault="00645611" w:rsidP="00AD6C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34C3">
              <w:rPr>
                <w:rFonts w:ascii="Times New Roman" w:hAnsi="Times New Roman" w:cs="Times New Roman"/>
                <w:szCs w:val="22"/>
              </w:rPr>
              <w:t>15</w:t>
            </w:r>
          </w:p>
        </w:tc>
      </w:tr>
      <w:tr w:rsidR="00645611" w:rsidRPr="009C1EBB" w14:paraId="27248E22" w14:textId="77777777" w:rsidTr="009C1EBB">
        <w:tc>
          <w:tcPr>
            <w:tcW w:w="566" w:type="dxa"/>
            <w:vMerge/>
          </w:tcPr>
          <w:p w14:paraId="1D52238B" w14:textId="77777777" w:rsidR="00645611" w:rsidRPr="009C1EBB" w:rsidRDefault="00645611" w:rsidP="00AD6C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1" w:type="dxa"/>
            <w:vMerge/>
          </w:tcPr>
          <w:p w14:paraId="732A3EE5" w14:textId="77777777" w:rsidR="00645611" w:rsidRPr="00882722" w:rsidRDefault="00645611" w:rsidP="00AD6C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5" w:type="dxa"/>
          </w:tcPr>
          <w:p w14:paraId="36BBC842" w14:textId="3AD17318" w:rsidR="00645611" w:rsidRPr="00882722" w:rsidRDefault="00645611" w:rsidP="00AD6C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34C3">
              <w:rPr>
                <w:rFonts w:ascii="Times New Roman" w:hAnsi="Times New Roman" w:cs="Times New Roman"/>
                <w:szCs w:val="22"/>
              </w:rPr>
              <w:t>более 15 %</w:t>
            </w:r>
          </w:p>
        </w:tc>
        <w:tc>
          <w:tcPr>
            <w:tcW w:w="2616" w:type="dxa"/>
          </w:tcPr>
          <w:p w14:paraId="5CFE6990" w14:textId="10392794" w:rsidR="00645611" w:rsidRPr="00882722" w:rsidRDefault="00645611" w:rsidP="00AD6C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34C3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9C1EBB" w:rsidRPr="009C1EBB" w14:paraId="605EC953" w14:textId="77777777" w:rsidTr="009C1EBB">
        <w:tc>
          <w:tcPr>
            <w:tcW w:w="566" w:type="dxa"/>
            <w:vMerge w:val="restart"/>
          </w:tcPr>
          <w:p w14:paraId="2D2B1DC1" w14:textId="77777777" w:rsidR="009C1EBB" w:rsidRPr="00341828" w:rsidRDefault="009C1EBB" w:rsidP="00AD6C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1828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401" w:type="dxa"/>
            <w:vMerge w:val="restart"/>
          </w:tcPr>
          <w:p w14:paraId="6A212D75" w14:textId="77777777" w:rsidR="009C1EBB" w:rsidRPr="00341828" w:rsidRDefault="009C1EBB" w:rsidP="00AD6C1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41828">
              <w:rPr>
                <w:rFonts w:ascii="Times New Roman" w:hAnsi="Times New Roman" w:cs="Times New Roman"/>
                <w:szCs w:val="22"/>
              </w:rPr>
              <w:t>Своевременность предоставления в отчетном периоде отчетов, смет, подготовка информационных и аналитических материалов и других сведений и качество предоставляемых материалов (сведений)</w:t>
            </w:r>
          </w:p>
        </w:tc>
        <w:tc>
          <w:tcPr>
            <w:tcW w:w="6301" w:type="dxa"/>
            <w:gridSpan w:val="2"/>
          </w:tcPr>
          <w:p w14:paraId="15D9D220" w14:textId="6A2894DC" w:rsidR="00341828" w:rsidRPr="00341828" w:rsidRDefault="009C1EBB" w:rsidP="0034182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41828">
              <w:rPr>
                <w:rFonts w:ascii="Times New Roman" w:hAnsi="Times New Roman" w:cs="Times New Roman"/>
                <w:szCs w:val="22"/>
              </w:rPr>
              <w:t>Соблюдение сроков, установленных порядков и форм предоставления сведений, отчетов и информации</w:t>
            </w:r>
          </w:p>
        </w:tc>
      </w:tr>
      <w:tr w:rsidR="009C1EBB" w:rsidRPr="009C1EBB" w14:paraId="53AA02CB" w14:textId="77777777" w:rsidTr="004C04DA">
        <w:trPr>
          <w:trHeight w:val="517"/>
        </w:trPr>
        <w:tc>
          <w:tcPr>
            <w:tcW w:w="566" w:type="dxa"/>
            <w:vMerge/>
          </w:tcPr>
          <w:p w14:paraId="2F5E5BBB" w14:textId="77777777" w:rsidR="009C1EBB" w:rsidRPr="00341828" w:rsidRDefault="009C1EBB" w:rsidP="00AD6C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1" w:type="dxa"/>
            <w:vMerge/>
          </w:tcPr>
          <w:p w14:paraId="51F1E1F6" w14:textId="77777777" w:rsidR="009C1EBB" w:rsidRPr="00341828" w:rsidRDefault="009C1EBB" w:rsidP="00AD6C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5" w:type="dxa"/>
            <w:vAlign w:val="center"/>
          </w:tcPr>
          <w:p w14:paraId="477669B7" w14:textId="77777777" w:rsidR="009C1EBB" w:rsidRPr="00341828" w:rsidRDefault="009C1EBB" w:rsidP="00106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1828"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2616" w:type="dxa"/>
            <w:vAlign w:val="center"/>
          </w:tcPr>
          <w:p w14:paraId="24C27909" w14:textId="77777777" w:rsidR="009C1EBB" w:rsidRPr="00341828" w:rsidRDefault="009C1EBB" w:rsidP="00106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1828">
              <w:rPr>
                <w:rFonts w:ascii="Times New Roman" w:hAnsi="Times New Roman" w:cs="Times New Roman"/>
                <w:szCs w:val="22"/>
              </w:rPr>
              <w:t>15</w:t>
            </w:r>
          </w:p>
        </w:tc>
      </w:tr>
      <w:tr w:rsidR="009C1EBB" w:rsidRPr="009C1EBB" w14:paraId="4F717F85" w14:textId="77777777" w:rsidTr="00106CA5">
        <w:tc>
          <w:tcPr>
            <w:tcW w:w="566" w:type="dxa"/>
            <w:vMerge/>
          </w:tcPr>
          <w:p w14:paraId="3C3A0C40" w14:textId="77777777" w:rsidR="009C1EBB" w:rsidRPr="00341828" w:rsidRDefault="009C1EBB" w:rsidP="00AD6C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1" w:type="dxa"/>
            <w:vMerge/>
          </w:tcPr>
          <w:p w14:paraId="19F4B950" w14:textId="77777777" w:rsidR="009C1EBB" w:rsidRPr="00341828" w:rsidRDefault="009C1EBB" w:rsidP="00AD6C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5" w:type="dxa"/>
            <w:vAlign w:val="center"/>
          </w:tcPr>
          <w:p w14:paraId="5C75DF2B" w14:textId="77777777" w:rsidR="009C1EBB" w:rsidRPr="00341828" w:rsidRDefault="009C1EBB" w:rsidP="00106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1828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2616" w:type="dxa"/>
            <w:vAlign w:val="center"/>
          </w:tcPr>
          <w:p w14:paraId="30FF5BCC" w14:textId="77777777" w:rsidR="009C1EBB" w:rsidRPr="00341828" w:rsidRDefault="009C1EBB" w:rsidP="00106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1828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9C1EBB" w:rsidRPr="009C1EBB" w14:paraId="58A4C598" w14:textId="77777777" w:rsidTr="009C1EBB">
        <w:tc>
          <w:tcPr>
            <w:tcW w:w="566" w:type="dxa"/>
            <w:vMerge w:val="restart"/>
          </w:tcPr>
          <w:p w14:paraId="5035E60F" w14:textId="77777777" w:rsidR="009C1EBB" w:rsidRPr="008E0F04" w:rsidRDefault="009C1EBB" w:rsidP="00AD6C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E0F04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401" w:type="dxa"/>
            <w:vMerge w:val="restart"/>
          </w:tcPr>
          <w:p w14:paraId="3EC7B7FF" w14:textId="77777777" w:rsidR="009C1EBB" w:rsidRPr="008E0F04" w:rsidRDefault="009C1EBB" w:rsidP="00AD6C1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E0F04">
              <w:rPr>
                <w:rFonts w:ascii="Times New Roman" w:hAnsi="Times New Roman" w:cs="Times New Roman"/>
                <w:szCs w:val="22"/>
              </w:rPr>
              <w:t>Соблюдение в отчетном периоде требований действующего законодательства в деятельности учреждения</w:t>
            </w:r>
          </w:p>
        </w:tc>
        <w:tc>
          <w:tcPr>
            <w:tcW w:w="6301" w:type="dxa"/>
            <w:gridSpan w:val="2"/>
          </w:tcPr>
          <w:p w14:paraId="0EEA96B8" w14:textId="77777777" w:rsidR="009C1EBB" w:rsidRPr="008E0F04" w:rsidRDefault="009C1EBB" w:rsidP="00AD6C1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E0F04">
              <w:rPr>
                <w:rFonts w:ascii="Times New Roman" w:hAnsi="Times New Roman" w:cs="Times New Roman"/>
                <w:szCs w:val="22"/>
              </w:rPr>
              <w:t>Отсутствие в отчетном периоде предписаний, представлений, выданных контрольно-надзорными органами по результатам проверок деятельности учреждения и признанных обоснованными в отчетном периоде</w:t>
            </w:r>
          </w:p>
        </w:tc>
      </w:tr>
      <w:tr w:rsidR="009C1EBB" w:rsidRPr="009C1EBB" w14:paraId="24AE00C6" w14:textId="77777777" w:rsidTr="00106CA5">
        <w:tc>
          <w:tcPr>
            <w:tcW w:w="566" w:type="dxa"/>
            <w:vMerge/>
          </w:tcPr>
          <w:p w14:paraId="443D2D43" w14:textId="77777777" w:rsidR="009C1EBB" w:rsidRPr="008E0F04" w:rsidRDefault="009C1EBB" w:rsidP="00AD6C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1" w:type="dxa"/>
            <w:vMerge/>
          </w:tcPr>
          <w:p w14:paraId="79FE4365" w14:textId="77777777" w:rsidR="009C1EBB" w:rsidRPr="008E0F04" w:rsidRDefault="009C1EBB" w:rsidP="00AD6C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5" w:type="dxa"/>
            <w:vAlign w:val="center"/>
          </w:tcPr>
          <w:p w14:paraId="2A6C74A6" w14:textId="77777777" w:rsidR="009C1EBB" w:rsidRPr="00882722" w:rsidRDefault="009C1EBB" w:rsidP="00106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2722"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2616" w:type="dxa"/>
            <w:vAlign w:val="center"/>
          </w:tcPr>
          <w:p w14:paraId="7E9B3E32" w14:textId="77777777" w:rsidR="00C62A2F" w:rsidRPr="00882722" w:rsidRDefault="00C62A2F" w:rsidP="00106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34C3">
              <w:rPr>
                <w:rFonts w:ascii="Times New Roman" w:hAnsi="Times New Roman" w:cs="Times New Roman"/>
                <w:szCs w:val="22"/>
              </w:rPr>
              <w:t>20</w:t>
            </w:r>
          </w:p>
        </w:tc>
      </w:tr>
      <w:tr w:rsidR="009C1EBB" w:rsidRPr="009C1EBB" w14:paraId="670353E3" w14:textId="77777777" w:rsidTr="00106CA5">
        <w:tc>
          <w:tcPr>
            <w:tcW w:w="566" w:type="dxa"/>
            <w:vMerge/>
          </w:tcPr>
          <w:p w14:paraId="4260621A" w14:textId="77777777" w:rsidR="009C1EBB" w:rsidRPr="008E0F04" w:rsidRDefault="009C1EBB" w:rsidP="00AD6C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1" w:type="dxa"/>
            <w:vMerge/>
          </w:tcPr>
          <w:p w14:paraId="06A065CD" w14:textId="77777777" w:rsidR="009C1EBB" w:rsidRPr="008E0F04" w:rsidRDefault="009C1EBB" w:rsidP="00AD6C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5" w:type="dxa"/>
            <w:vAlign w:val="center"/>
          </w:tcPr>
          <w:p w14:paraId="526E2198" w14:textId="77777777" w:rsidR="009C1EBB" w:rsidRPr="00882722" w:rsidRDefault="009C1EBB" w:rsidP="00106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272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2616" w:type="dxa"/>
            <w:vAlign w:val="center"/>
          </w:tcPr>
          <w:p w14:paraId="660B9FEE" w14:textId="77777777" w:rsidR="009C1EBB" w:rsidRPr="00882722" w:rsidRDefault="009C1EBB" w:rsidP="00106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2722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9C1EBB" w:rsidRPr="009C1EBB" w14:paraId="2D5ED58E" w14:textId="77777777" w:rsidTr="009C1EBB">
        <w:tc>
          <w:tcPr>
            <w:tcW w:w="566" w:type="dxa"/>
            <w:vMerge w:val="restart"/>
          </w:tcPr>
          <w:p w14:paraId="05B610EC" w14:textId="77777777" w:rsidR="009C1EBB" w:rsidRPr="009C1EBB" w:rsidRDefault="009C1EBB" w:rsidP="00AD6C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1EBB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401" w:type="dxa"/>
            <w:vMerge w:val="restart"/>
          </w:tcPr>
          <w:p w14:paraId="34B3DEF7" w14:textId="77777777" w:rsidR="009C1EBB" w:rsidRPr="009C1EBB" w:rsidRDefault="009C1EBB" w:rsidP="00AD6C1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C1EBB">
              <w:rPr>
                <w:rFonts w:ascii="Times New Roman" w:hAnsi="Times New Roman" w:cs="Times New Roman"/>
                <w:szCs w:val="22"/>
              </w:rPr>
              <w:t>Доля социальных выплат, перечисленных в отчетном периоде своевременно, эффективное использование бюджетных средств</w:t>
            </w:r>
          </w:p>
        </w:tc>
        <w:tc>
          <w:tcPr>
            <w:tcW w:w="6301" w:type="dxa"/>
            <w:gridSpan w:val="2"/>
          </w:tcPr>
          <w:p w14:paraId="737D6A2A" w14:textId="77777777" w:rsidR="009C1EBB" w:rsidRPr="009C1EBB" w:rsidRDefault="009C1EBB" w:rsidP="00AD6C1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C1EBB">
              <w:rPr>
                <w:rFonts w:ascii="Times New Roman" w:hAnsi="Times New Roman" w:cs="Times New Roman"/>
                <w:szCs w:val="22"/>
              </w:rPr>
              <w:t>Показатель определяется как отношение количества социальных выплат, перечисленных своевременно, к общему количеству социальных выплат, подлежащих перечислению в отчетном периоде</w:t>
            </w:r>
            <w:proofErr w:type="gramStart"/>
            <w:r w:rsidRPr="009C1EBB">
              <w:rPr>
                <w:rFonts w:ascii="Times New Roman" w:hAnsi="Times New Roman" w:cs="Times New Roman"/>
                <w:szCs w:val="22"/>
              </w:rPr>
              <w:t xml:space="preserve"> (%)</w:t>
            </w:r>
            <w:proofErr w:type="gramEnd"/>
          </w:p>
        </w:tc>
      </w:tr>
      <w:tr w:rsidR="009C1EBB" w:rsidRPr="009C1EBB" w14:paraId="2AFBE483" w14:textId="77777777" w:rsidTr="009C1EBB">
        <w:tc>
          <w:tcPr>
            <w:tcW w:w="566" w:type="dxa"/>
            <w:vMerge/>
          </w:tcPr>
          <w:p w14:paraId="2A336BA6" w14:textId="77777777" w:rsidR="009C1EBB" w:rsidRPr="009C1EBB" w:rsidRDefault="009C1EBB" w:rsidP="00AD6C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1" w:type="dxa"/>
            <w:vMerge/>
          </w:tcPr>
          <w:p w14:paraId="11B58896" w14:textId="77777777" w:rsidR="009C1EBB" w:rsidRPr="009C1EBB" w:rsidRDefault="009C1EBB" w:rsidP="00AD6C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5" w:type="dxa"/>
          </w:tcPr>
          <w:p w14:paraId="7C45AEB1" w14:textId="77777777" w:rsidR="009C1EBB" w:rsidRPr="009C1EBB" w:rsidRDefault="009C1EBB" w:rsidP="00AD6C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1EBB">
              <w:rPr>
                <w:rFonts w:ascii="Times New Roman" w:hAnsi="Times New Roman" w:cs="Times New Roman"/>
                <w:szCs w:val="22"/>
              </w:rPr>
              <w:t>98-100</w:t>
            </w:r>
          </w:p>
        </w:tc>
        <w:tc>
          <w:tcPr>
            <w:tcW w:w="2616" w:type="dxa"/>
          </w:tcPr>
          <w:p w14:paraId="184BB217" w14:textId="77777777" w:rsidR="009C1EBB" w:rsidRPr="009C1EBB" w:rsidRDefault="009C1EBB" w:rsidP="00AD6C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1EBB">
              <w:rPr>
                <w:rFonts w:ascii="Times New Roman" w:hAnsi="Times New Roman" w:cs="Times New Roman"/>
                <w:szCs w:val="22"/>
              </w:rPr>
              <w:t>20</w:t>
            </w:r>
          </w:p>
        </w:tc>
      </w:tr>
      <w:tr w:rsidR="009C1EBB" w:rsidRPr="009C1EBB" w14:paraId="7B21EB5F" w14:textId="77777777" w:rsidTr="009C1EBB">
        <w:tc>
          <w:tcPr>
            <w:tcW w:w="566" w:type="dxa"/>
            <w:vMerge/>
          </w:tcPr>
          <w:p w14:paraId="1C7A4C5C" w14:textId="77777777" w:rsidR="009C1EBB" w:rsidRPr="009C1EBB" w:rsidRDefault="009C1EBB" w:rsidP="00AD6C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1" w:type="dxa"/>
            <w:vMerge/>
          </w:tcPr>
          <w:p w14:paraId="1AD025F0" w14:textId="77777777" w:rsidR="009C1EBB" w:rsidRPr="009C1EBB" w:rsidRDefault="009C1EBB" w:rsidP="00AD6C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5" w:type="dxa"/>
          </w:tcPr>
          <w:p w14:paraId="3E4C2AB9" w14:textId="77777777" w:rsidR="009C1EBB" w:rsidRPr="009C1EBB" w:rsidRDefault="009C1EBB" w:rsidP="00AD6C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1EBB">
              <w:rPr>
                <w:rFonts w:ascii="Times New Roman" w:hAnsi="Times New Roman" w:cs="Times New Roman"/>
                <w:szCs w:val="22"/>
              </w:rPr>
              <w:t>95-97,9</w:t>
            </w:r>
          </w:p>
        </w:tc>
        <w:tc>
          <w:tcPr>
            <w:tcW w:w="2616" w:type="dxa"/>
          </w:tcPr>
          <w:p w14:paraId="0B0FE070" w14:textId="77777777" w:rsidR="009C1EBB" w:rsidRPr="009C1EBB" w:rsidRDefault="009C1EBB" w:rsidP="00AD6C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1EBB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9C1EBB" w:rsidRPr="009C1EBB" w14:paraId="009F24CA" w14:textId="77777777" w:rsidTr="009C1EBB">
        <w:tc>
          <w:tcPr>
            <w:tcW w:w="566" w:type="dxa"/>
            <w:vMerge/>
          </w:tcPr>
          <w:p w14:paraId="5F4F8EAD" w14:textId="77777777" w:rsidR="009C1EBB" w:rsidRPr="009C1EBB" w:rsidRDefault="009C1EBB" w:rsidP="00AD6C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1" w:type="dxa"/>
            <w:vMerge/>
          </w:tcPr>
          <w:p w14:paraId="0A2163BC" w14:textId="77777777" w:rsidR="009C1EBB" w:rsidRPr="009C1EBB" w:rsidRDefault="009C1EBB" w:rsidP="00AD6C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01" w:type="dxa"/>
            <w:gridSpan w:val="2"/>
          </w:tcPr>
          <w:p w14:paraId="3DFBD174" w14:textId="77777777" w:rsidR="009C1EBB" w:rsidRPr="009C1EBB" w:rsidRDefault="009C1EBB" w:rsidP="00AD6C1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C1EBB">
              <w:rPr>
                <w:rFonts w:ascii="Times New Roman" w:hAnsi="Times New Roman" w:cs="Times New Roman"/>
                <w:szCs w:val="22"/>
              </w:rPr>
              <w:t>Уровень расходования бюджетных средств (исполнение кассового плана) в отчетном периоде</w:t>
            </w:r>
            <w:proofErr w:type="gramStart"/>
            <w:r w:rsidRPr="009C1EBB">
              <w:rPr>
                <w:rFonts w:ascii="Times New Roman" w:hAnsi="Times New Roman" w:cs="Times New Roman"/>
                <w:szCs w:val="22"/>
              </w:rPr>
              <w:t xml:space="preserve"> (%)</w:t>
            </w:r>
            <w:proofErr w:type="gramEnd"/>
          </w:p>
        </w:tc>
      </w:tr>
      <w:tr w:rsidR="009C1EBB" w:rsidRPr="009C1EBB" w14:paraId="56AAB3AB" w14:textId="77777777" w:rsidTr="009C1EBB">
        <w:tc>
          <w:tcPr>
            <w:tcW w:w="566" w:type="dxa"/>
            <w:vMerge/>
          </w:tcPr>
          <w:p w14:paraId="7452FE18" w14:textId="77777777" w:rsidR="009C1EBB" w:rsidRPr="009C1EBB" w:rsidRDefault="009C1EBB" w:rsidP="00AD6C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1" w:type="dxa"/>
            <w:vMerge/>
          </w:tcPr>
          <w:p w14:paraId="2EEADF13" w14:textId="77777777" w:rsidR="009C1EBB" w:rsidRPr="009C1EBB" w:rsidRDefault="009C1EBB" w:rsidP="00AD6C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5" w:type="dxa"/>
          </w:tcPr>
          <w:p w14:paraId="037CA0C4" w14:textId="77777777" w:rsidR="009C1EBB" w:rsidRPr="009C1EBB" w:rsidRDefault="009C1EBB" w:rsidP="00AD6C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1EBB">
              <w:rPr>
                <w:rFonts w:ascii="Times New Roman" w:hAnsi="Times New Roman" w:cs="Times New Roman"/>
                <w:szCs w:val="22"/>
              </w:rPr>
              <w:t>98-100</w:t>
            </w:r>
          </w:p>
        </w:tc>
        <w:tc>
          <w:tcPr>
            <w:tcW w:w="2616" w:type="dxa"/>
          </w:tcPr>
          <w:p w14:paraId="5F302FE8" w14:textId="77777777" w:rsidR="009C1EBB" w:rsidRPr="009C1EBB" w:rsidRDefault="009C1EBB" w:rsidP="00AD6C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1EBB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9C1EBB" w:rsidRPr="009C1EBB" w14:paraId="4161FF6A" w14:textId="77777777" w:rsidTr="009C1EBB">
        <w:tc>
          <w:tcPr>
            <w:tcW w:w="566" w:type="dxa"/>
            <w:vMerge/>
          </w:tcPr>
          <w:p w14:paraId="6DBB7F89" w14:textId="77777777" w:rsidR="009C1EBB" w:rsidRPr="009C1EBB" w:rsidRDefault="009C1EBB" w:rsidP="00AD6C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1" w:type="dxa"/>
            <w:vMerge/>
          </w:tcPr>
          <w:p w14:paraId="4D18917F" w14:textId="77777777" w:rsidR="009C1EBB" w:rsidRPr="009C1EBB" w:rsidRDefault="009C1EBB" w:rsidP="00AD6C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5" w:type="dxa"/>
          </w:tcPr>
          <w:p w14:paraId="4292902D" w14:textId="77777777" w:rsidR="009C1EBB" w:rsidRPr="009C1EBB" w:rsidRDefault="009C1EBB" w:rsidP="00AD6C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1EBB">
              <w:rPr>
                <w:rFonts w:ascii="Times New Roman" w:hAnsi="Times New Roman" w:cs="Times New Roman"/>
                <w:szCs w:val="22"/>
              </w:rPr>
              <w:t>95-97,9</w:t>
            </w:r>
          </w:p>
        </w:tc>
        <w:tc>
          <w:tcPr>
            <w:tcW w:w="2616" w:type="dxa"/>
          </w:tcPr>
          <w:p w14:paraId="0BB1DC6D" w14:textId="77777777" w:rsidR="009C1EBB" w:rsidRPr="009C1EBB" w:rsidRDefault="009C1EBB" w:rsidP="00AD6C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1EBB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9C1EBB" w:rsidRPr="009C1EBB" w14:paraId="420FDCAF" w14:textId="77777777" w:rsidTr="009C1EBB">
        <w:tc>
          <w:tcPr>
            <w:tcW w:w="566" w:type="dxa"/>
            <w:vMerge w:val="restart"/>
          </w:tcPr>
          <w:p w14:paraId="679059BA" w14:textId="77777777" w:rsidR="009C1EBB" w:rsidRPr="009C1EBB" w:rsidRDefault="009C1EBB" w:rsidP="00AD6C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1EBB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3401" w:type="dxa"/>
            <w:vMerge w:val="restart"/>
          </w:tcPr>
          <w:p w14:paraId="27CF14B5" w14:textId="77777777" w:rsidR="009C1EBB" w:rsidRPr="009C1EBB" w:rsidRDefault="009C1EBB" w:rsidP="00AD6C1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C1EBB">
              <w:rPr>
                <w:rFonts w:ascii="Times New Roman" w:hAnsi="Times New Roman" w:cs="Times New Roman"/>
                <w:szCs w:val="22"/>
              </w:rPr>
              <w:t>Исполнение в отчетном периоде кассового плана по расходам областного бюджета Ленинградской области в части реализации бюджетной сметы</w:t>
            </w:r>
            <w:proofErr w:type="gramStart"/>
            <w:r w:rsidRPr="009C1EBB">
              <w:rPr>
                <w:rFonts w:ascii="Times New Roman" w:hAnsi="Times New Roman" w:cs="Times New Roman"/>
                <w:szCs w:val="22"/>
              </w:rPr>
              <w:t xml:space="preserve"> (%)</w:t>
            </w:r>
            <w:proofErr w:type="gramEnd"/>
          </w:p>
        </w:tc>
        <w:tc>
          <w:tcPr>
            <w:tcW w:w="3685" w:type="dxa"/>
          </w:tcPr>
          <w:p w14:paraId="4E5A18F4" w14:textId="77777777" w:rsidR="009C1EBB" w:rsidRPr="009C1EBB" w:rsidRDefault="009C1EBB" w:rsidP="00AD6C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1EBB">
              <w:rPr>
                <w:rFonts w:ascii="Times New Roman" w:hAnsi="Times New Roman" w:cs="Times New Roman"/>
                <w:szCs w:val="22"/>
              </w:rPr>
              <w:t>98-100</w:t>
            </w:r>
          </w:p>
        </w:tc>
        <w:tc>
          <w:tcPr>
            <w:tcW w:w="2616" w:type="dxa"/>
          </w:tcPr>
          <w:p w14:paraId="717C2121" w14:textId="77777777" w:rsidR="009C1EBB" w:rsidRPr="009C1EBB" w:rsidRDefault="009C1EBB" w:rsidP="00AD6C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1EBB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9C1EBB" w:rsidRPr="009C1EBB" w14:paraId="3FF78721" w14:textId="77777777" w:rsidTr="009C1EBB">
        <w:tc>
          <w:tcPr>
            <w:tcW w:w="566" w:type="dxa"/>
            <w:vMerge/>
          </w:tcPr>
          <w:p w14:paraId="7591FC6A" w14:textId="77777777" w:rsidR="009C1EBB" w:rsidRPr="009C1EBB" w:rsidRDefault="009C1EBB" w:rsidP="00AD6C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1" w:type="dxa"/>
            <w:vMerge/>
          </w:tcPr>
          <w:p w14:paraId="7C8D5C59" w14:textId="77777777" w:rsidR="009C1EBB" w:rsidRPr="009C1EBB" w:rsidRDefault="009C1EBB" w:rsidP="00AD6C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5" w:type="dxa"/>
          </w:tcPr>
          <w:p w14:paraId="561CCD9F" w14:textId="77777777" w:rsidR="009C1EBB" w:rsidRPr="009C1EBB" w:rsidRDefault="009C1EBB" w:rsidP="00AD6C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1EBB">
              <w:rPr>
                <w:rFonts w:ascii="Times New Roman" w:hAnsi="Times New Roman" w:cs="Times New Roman"/>
                <w:szCs w:val="22"/>
              </w:rPr>
              <w:t>95-97,9</w:t>
            </w:r>
          </w:p>
        </w:tc>
        <w:tc>
          <w:tcPr>
            <w:tcW w:w="2616" w:type="dxa"/>
          </w:tcPr>
          <w:p w14:paraId="2A094061" w14:textId="77777777" w:rsidR="009C1EBB" w:rsidRPr="009C1EBB" w:rsidRDefault="009C1EBB" w:rsidP="00AD6C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1EBB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</w:tbl>
    <w:p w14:paraId="33AE0DDB" w14:textId="77777777" w:rsidR="00882722" w:rsidRDefault="0088272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3401"/>
        <w:gridCol w:w="3685"/>
        <w:gridCol w:w="2616"/>
      </w:tblGrid>
      <w:tr w:rsidR="009C1EBB" w:rsidRPr="009C1EBB" w14:paraId="73AA3B95" w14:textId="77777777" w:rsidTr="000D3078">
        <w:tc>
          <w:tcPr>
            <w:tcW w:w="566" w:type="dxa"/>
            <w:vMerge w:val="restart"/>
          </w:tcPr>
          <w:p w14:paraId="18B62F5D" w14:textId="77777777" w:rsidR="009C1EBB" w:rsidRPr="009C1EBB" w:rsidRDefault="009C1EBB" w:rsidP="00AD6C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1EBB">
              <w:rPr>
                <w:rFonts w:ascii="Times New Roman" w:hAnsi="Times New Roman" w:cs="Times New Roman"/>
                <w:szCs w:val="22"/>
              </w:rPr>
              <w:lastRenderedPageBreak/>
              <w:t>7</w:t>
            </w:r>
          </w:p>
        </w:tc>
        <w:tc>
          <w:tcPr>
            <w:tcW w:w="3401" w:type="dxa"/>
            <w:vMerge w:val="restart"/>
          </w:tcPr>
          <w:p w14:paraId="2043B165" w14:textId="77777777" w:rsidR="009C1EBB" w:rsidRPr="009C1EBB" w:rsidRDefault="009C1EBB" w:rsidP="00AD6C1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C1EBB">
              <w:rPr>
                <w:rFonts w:ascii="Times New Roman" w:hAnsi="Times New Roman" w:cs="Times New Roman"/>
                <w:szCs w:val="22"/>
              </w:rPr>
              <w:t>Оказание в отчетном периоде государственной социальной помощи на основании социального контракта, заключенного между гражданином и учреждением</w:t>
            </w:r>
          </w:p>
        </w:tc>
        <w:tc>
          <w:tcPr>
            <w:tcW w:w="6301" w:type="dxa"/>
            <w:gridSpan w:val="2"/>
            <w:tcBorders>
              <w:bottom w:val="single" w:sz="4" w:space="0" w:color="auto"/>
            </w:tcBorders>
          </w:tcPr>
          <w:p w14:paraId="5FF9226B" w14:textId="77777777" w:rsidR="009C1EBB" w:rsidRPr="009C1EBB" w:rsidRDefault="009C1EBB" w:rsidP="00AD6C1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C1EBB">
              <w:rPr>
                <w:rFonts w:ascii="Times New Roman" w:hAnsi="Times New Roman" w:cs="Times New Roman"/>
                <w:szCs w:val="22"/>
              </w:rPr>
              <w:t>Показатель определяется как отношение количества фактически заключенных социальных контрактов плановому количеству социальных контрактов, подлежащих заключению в отчетном периоде</w:t>
            </w:r>
            <w:proofErr w:type="gramStart"/>
            <w:r w:rsidRPr="009C1EBB">
              <w:rPr>
                <w:rFonts w:ascii="Times New Roman" w:hAnsi="Times New Roman" w:cs="Times New Roman"/>
                <w:szCs w:val="22"/>
              </w:rPr>
              <w:t xml:space="preserve"> (%)</w:t>
            </w:r>
            <w:proofErr w:type="gramEnd"/>
          </w:p>
        </w:tc>
      </w:tr>
      <w:tr w:rsidR="009C1EBB" w:rsidRPr="009C1EBB" w14:paraId="358E362E" w14:textId="77777777" w:rsidTr="000D3078">
        <w:tc>
          <w:tcPr>
            <w:tcW w:w="566" w:type="dxa"/>
            <w:vMerge/>
          </w:tcPr>
          <w:p w14:paraId="64BCC5BA" w14:textId="77777777" w:rsidR="009C1EBB" w:rsidRPr="009C1EBB" w:rsidRDefault="009C1EBB" w:rsidP="00AD6C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1" w:type="dxa"/>
            <w:vMerge/>
            <w:tcBorders>
              <w:right w:val="single" w:sz="4" w:space="0" w:color="auto"/>
            </w:tcBorders>
          </w:tcPr>
          <w:p w14:paraId="38FA617D" w14:textId="77777777" w:rsidR="009C1EBB" w:rsidRPr="009C1EBB" w:rsidRDefault="009C1EBB" w:rsidP="00AD6C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C7FB" w14:textId="77777777" w:rsidR="009C1EBB" w:rsidRPr="009C1EBB" w:rsidRDefault="009C1EBB" w:rsidP="00AD6C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1EBB">
              <w:rPr>
                <w:rFonts w:ascii="Times New Roman" w:hAnsi="Times New Roman" w:cs="Times New Roman"/>
                <w:szCs w:val="22"/>
              </w:rPr>
              <w:t>95-100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E4A4" w14:textId="77777777" w:rsidR="009C1EBB" w:rsidRPr="009C1EBB" w:rsidRDefault="009C1EBB" w:rsidP="00AD6C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1EBB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9C1EBB" w:rsidRPr="009C1EBB" w14:paraId="1FE7E519" w14:textId="77777777" w:rsidTr="000D3078">
        <w:tc>
          <w:tcPr>
            <w:tcW w:w="566" w:type="dxa"/>
            <w:vMerge/>
          </w:tcPr>
          <w:p w14:paraId="2BC14AF2" w14:textId="77777777" w:rsidR="009C1EBB" w:rsidRPr="009C1EBB" w:rsidRDefault="009C1EBB" w:rsidP="00AD6C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1" w:type="dxa"/>
            <w:vMerge/>
            <w:tcBorders>
              <w:right w:val="single" w:sz="4" w:space="0" w:color="auto"/>
            </w:tcBorders>
          </w:tcPr>
          <w:p w14:paraId="3164DD4A" w14:textId="77777777" w:rsidR="009C1EBB" w:rsidRPr="009C1EBB" w:rsidRDefault="009C1EBB" w:rsidP="00AD6C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1C47" w14:textId="77777777" w:rsidR="009C1EBB" w:rsidRPr="009C1EBB" w:rsidRDefault="009C1EBB" w:rsidP="00AD6C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1EBB">
              <w:rPr>
                <w:rFonts w:ascii="Times New Roman" w:hAnsi="Times New Roman" w:cs="Times New Roman"/>
                <w:szCs w:val="22"/>
              </w:rPr>
              <w:t>менее 94,9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92B5" w14:textId="77777777" w:rsidR="009C1EBB" w:rsidRPr="009C1EBB" w:rsidRDefault="009C1EBB" w:rsidP="00AD6C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1EBB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9C1EBB" w:rsidRPr="009C1EBB" w14:paraId="7B7AFE9C" w14:textId="77777777" w:rsidTr="000D3078">
        <w:tc>
          <w:tcPr>
            <w:tcW w:w="566" w:type="dxa"/>
            <w:vMerge w:val="restart"/>
          </w:tcPr>
          <w:p w14:paraId="1E4CC487" w14:textId="77777777" w:rsidR="009C1EBB" w:rsidRPr="009C1EBB" w:rsidRDefault="009C1EBB" w:rsidP="00AD6C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1EBB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3401" w:type="dxa"/>
            <w:vMerge w:val="restart"/>
          </w:tcPr>
          <w:p w14:paraId="021C3DB9" w14:textId="77777777" w:rsidR="009C1EBB" w:rsidRPr="009C1EBB" w:rsidRDefault="009C1EBB" w:rsidP="00AD6C1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C1EBB">
              <w:rPr>
                <w:rFonts w:ascii="Times New Roman" w:hAnsi="Times New Roman" w:cs="Times New Roman"/>
                <w:szCs w:val="22"/>
              </w:rPr>
              <w:t>Обеспечение в отчетном периоде информационной открытости учреждения</w:t>
            </w:r>
          </w:p>
        </w:tc>
        <w:tc>
          <w:tcPr>
            <w:tcW w:w="6301" w:type="dxa"/>
            <w:gridSpan w:val="2"/>
            <w:tcBorders>
              <w:top w:val="single" w:sz="4" w:space="0" w:color="auto"/>
            </w:tcBorders>
          </w:tcPr>
          <w:p w14:paraId="10788B0C" w14:textId="77777777" w:rsidR="009C1EBB" w:rsidRPr="009C1EBB" w:rsidRDefault="009C1EBB" w:rsidP="00AD6C1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C1EBB">
              <w:rPr>
                <w:rFonts w:ascii="Times New Roman" w:hAnsi="Times New Roman" w:cs="Times New Roman"/>
                <w:szCs w:val="22"/>
              </w:rPr>
              <w:t>Обеспечение размещения информации об учреждении на официальном сайте в информационно-телекоммуникационной сети "Интернет" и ее своевременная актуализация</w:t>
            </w:r>
          </w:p>
        </w:tc>
      </w:tr>
      <w:tr w:rsidR="009C1EBB" w:rsidRPr="009C1EBB" w14:paraId="2D1B2717" w14:textId="77777777" w:rsidTr="009C1EBB">
        <w:tc>
          <w:tcPr>
            <w:tcW w:w="566" w:type="dxa"/>
            <w:vMerge/>
          </w:tcPr>
          <w:p w14:paraId="3886A0CE" w14:textId="77777777" w:rsidR="009C1EBB" w:rsidRPr="009C1EBB" w:rsidRDefault="009C1EBB" w:rsidP="00AD6C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1" w:type="dxa"/>
            <w:vMerge/>
          </w:tcPr>
          <w:p w14:paraId="1FD3DBAD" w14:textId="77777777" w:rsidR="009C1EBB" w:rsidRPr="009C1EBB" w:rsidRDefault="009C1EBB" w:rsidP="00AD6C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5" w:type="dxa"/>
          </w:tcPr>
          <w:p w14:paraId="1D9F3159" w14:textId="77777777" w:rsidR="009C1EBB" w:rsidRPr="009C1EBB" w:rsidRDefault="009C1EBB" w:rsidP="00AD6C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1EBB"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2616" w:type="dxa"/>
          </w:tcPr>
          <w:p w14:paraId="7F34F154" w14:textId="77777777" w:rsidR="009C1EBB" w:rsidRPr="009C1EBB" w:rsidRDefault="009C1EBB" w:rsidP="00AD6C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1EBB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9C1EBB" w:rsidRPr="009C1EBB" w14:paraId="46C0E923" w14:textId="77777777" w:rsidTr="009C1EBB">
        <w:tc>
          <w:tcPr>
            <w:tcW w:w="566" w:type="dxa"/>
            <w:vMerge/>
          </w:tcPr>
          <w:p w14:paraId="05B775B3" w14:textId="77777777" w:rsidR="009C1EBB" w:rsidRPr="009C1EBB" w:rsidRDefault="009C1EBB" w:rsidP="00AD6C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1" w:type="dxa"/>
            <w:vMerge/>
          </w:tcPr>
          <w:p w14:paraId="6A2B0D6C" w14:textId="77777777" w:rsidR="009C1EBB" w:rsidRPr="009C1EBB" w:rsidRDefault="009C1EBB" w:rsidP="00AD6C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5" w:type="dxa"/>
          </w:tcPr>
          <w:p w14:paraId="10AEC752" w14:textId="77777777" w:rsidR="009C1EBB" w:rsidRPr="009C1EBB" w:rsidRDefault="009C1EBB" w:rsidP="00AD6C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1EBB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2616" w:type="dxa"/>
          </w:tcPr>
          <w:p w14:paraId="1C215B86" w14:textId="77777777" w:rsidR="009C1EBB" w:rsidRPr="009C1EBB" w:rsidRDefault="009C1EBB" w:rsidP="00AD6C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1EBB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9C1EBB" w:rsidRPr="009C1EBB" w14:paraId="2F3C8858" w14:textId="77777777" w:rsidTr="009C1EBB">
        <w:tc>
          <w:tcPr>
            <w:tcW w:w="566" w:type="dxa"/>
            <w:vMerge w:val="restart"/>
          </w:tcPr>
          <w:p w14:paraId="71BCCC2A" w14:textId="77777777" w:rsidR="009C1EBB" w:rsidRPr="009C1EBB" w:rsidRDefault="009C1EBB" w:rsidP="00AD6C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1EBB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3401" w:type="dxa"/>
            <w:vMerge w:val="restart"/>
          </w:tcPr>
          <w:p w14:paraId="72F14909" w14:textId="77777777" w:rsidR="009C1EBB" w:rsidRPr="009C1EBB" w:rsidRDefault="009C1EBB" w:rsidP="00AD6C1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C1EBB">
              <w:rPr>
                <w:rFonts w:ascii="Times New Roman" w:hAnsi="Times New Roman" w:cs="Times New Roman"/>
                <w:szCs w:val="22"/>
              </w:rPr>
              <w:t>Обеспечение работы Единого телефона информационно-справочного отдела учреждения ("горячая линия")</w:t>
            </w:r>
          </w:p>
        </w:tc>
        <w:tc>
          <w:tcPr>
            <w:tcW w:w="3685" w:type="dxa"/>
          </w:tcPr>
          <w:p w14:paraId="2D8BE01F" w14:textId="77777777" w:rsidR="009C1EBB" w:rsidRPr="009C1EBB" w:rsidRDefault="009C1EBB" w:rsidP="00AD6C1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C1EBB">
              <w:rPr>
                <w:rFonts w:ascii="Times New Roman" w:hAnsi="Times New Roman" w:cs="Times New Roman"/>
                <w:szCs w:val="22"/>
              </w:rPr>
              <w:t>Отсутствие жалоб на работу Единого телефона информационно-справочного отдела учреждения ("горячая линия"), признанных обоснованными, в отчетном периоде</w:t>
            </w:r>
          </w:p>
        </w:tc>
        <w:tc>
          <w:tcPr>
            <w:tcW w:w="2616" w:type="dxa"/>
          </w:tcPr>
          <w:p w14:paraId="6A21D6DB" w14:textId="77777777" w:rsidR="009C1EBB" w:rsidRPr="009C1EBB" w:rsidRDefault="009C1EBB" w:rsidP="00AD6C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1EBB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9C1EBB" w:rsidRPr="009C1EBB" w14:paraId="4BFE60CB" w14:textId="77777777" w:rsidTr="009C1EBB">
        <w:tc>
          <w:tcPr>
            <w:tcW w:w="566" w:type="dxa"/>
            <w:vMerge/>
          </w:tcPr>
          <w:p w14:paraId="40476A51" w14:textId="77777777" w:rsidR="009C1EBB" w:rsidRPr="009C1EBB" w:rsidRDefault="009C1EBB" w:rsidP="00AD6C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1" w:type="dxa"/>
            <w:vMerge/>
          </w:tcPr>
          <w:p w14:paraId="0EC670CF" w14:textId="77777777" w:rsidR="009C1EBB" w:rsidRPr="009C1EBB" w:rsidRDefault="009C1EBB" w:rsidP="00AD6C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5" w:type="dxa"/>
          </w:tcPr>
          <w:p w14:paraId="6DE25E55" w14:textId="77777777" w:rsidR="009C1EBB" w:rsidRPr="009C1EBB" w:rsidRDefault="009C1EBB" w:rsidP="00AD6C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1EBB"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2616" w:type="dxa"/>
          </w:tcPr>
          <w:p w14:paraId="2049D85E" w14:textId="77777777" w:rsidR="009C1EBB" w:rsidRPr="009C1EBB" w:rsidRDefault="009C1EBB" w:rsidP="00AD6C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1EBB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9C1EBB" w:rsidRPr="009C1EBB" w14:paraId="3F2638F8" w14:textId="77777777" w:rsidTr="009C1EBB">
        <w:tc>
          <w:tcPr>
            <w:tcW w:w="566" w:type="dxa"/>
            <w:vMerge/>
          </w:tcPr>
          <w:p w14:paraId="78D432FE" w14:textId="77777777" w:rsidR="009C1EBB" w:rsidRPr="009C1EBB" w:rsidRDefault="009C1EBB" w:rsidP="00AD6C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1" w:type="dxa"/>
            <w:vMerge/>
          </w:tcPr>
          <w:p w14:paraId="7FB54603" w14:textId="77777777" w:rsidR="009C1EBB" w:rsidRPr="009C1EBB" w:rsidRDefault="009C1EBB" w:rsidP="00AD6C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5" w:type="dxa"/>
          </w:tcPr>
          <w:p w14:paraId="684BD826" w14:textId="77777777" w:rsidR="009C1EBB" w:rsidRPr="009C1EBB" w:rsidRDefault="009C1EBB" w:rsidP="00AD6C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1EBB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2616" w:type="dxa"/>
          </w:tcPr>
          <w:p w14:paraId="40B01BC5" w14:textId="77777777" w:rsidR="009C1EBB" w:rsidRPr="009C1EBB" w:rsidRDefault="009C1EBB" w:rsidP="00AD6C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1EBB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5A40B8" w:rsidRPr="009C1EBB" w14:paraId="72C2A8B4" w14:textId="77777777" w:rsidTr="005A40B8">
        <w:tc>
          <w:tcPr>
            <w:tcW w:w="566" w:type="dxa"/>
            <w:vMerge w:val="restart"/>
          </w:tcPr>
          <w:p w14:paraId="38646B38" w14:textId="77777777" w:rsidR="005A40B8" w:rsidRPr="009C1EBB" w:rsidRDefault="005A40B8" w:rsidP="00AD6C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1EBB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3401" w:type="dxa"/>
            <w:vMerge w:val="restart"/>
          </w:tcPr>
          <w:p w14:paraId="7F72171C" w14:textId="77777777" w:rsidR="005A40B8" w:rsidRPr="009C1EBB" w:rsidRDefault="005A40B8" w:rsidP="00AD6C1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C1EBB">
              <w:rPr>
                <w:rFonts w:ascii="Times New Roman" w:hAnsi="Times New Roman" w:cs="Times New Roman"/>
                <w:szCs w:val="22"/>
              </w:rPr>
              <w:t>Обработка входящих звонков, поступивших на Единый телефон информационно-справочного отдела учреждения ("горячая линия") в отчетном периоде</w:t>
            </w:r>
          </w:p>
        </w:tc>
        <w:tc>
          <w:tcPr>
            <w:tcW w:w="6301" w:type="dxa"/>
            <w:gridSpan w:val="2"/>
          </w:tcPr>
          <w:p w14:paraId="4A3B8DE0" w14:textId="5A76838C" w:rsidR="006F0249" w:rsidRPr="00EB34C3" w:rsidRDefault="005A40B8" w:rsidP="00AA03B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34C3">
              <w:rPr>
                <w:rFonts w:ascii="Times New Roman" w:hAnsi="Times New Roman" w:cs="Times New Roman"/>
                <w:szCs w:val="22"/>
              </w:rPr>
              <w:t>Отрицательная динамика количества обработанных входящих звонков, поступивших на Единый телефон информационно-справочного отде</w:t>
            </w:r>
            <w:r w:rsidR="006F0249" w:rsidRPr="00EB34C3">
              <w:rPr>
                <w:rFonts w:ascii="Times New Roman" w:hAnsi="Times New Roman" w:cs="Times New Roman"/>
                <w:szCs w:val="22"/>
              </w:rPr>
              <w:t>ла учреждения ("горячая линия") (ед.)</w:t>
            </w:r>
          </w:p>
          <w:p w14:paraId="56ED9038" w14:textId="6235ABF0" w:rsidR="00AA03BE" w:rsidRPr="002E6388" w:rsidRDefault="006F0249" w:rsidP="00AA03B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EB34C3">
              <w:rPr>
                <w:rFonts w:ascii="Times New Roman" w:hAnsi="Times New Roman" w:cs="Times New Roman"/>
                <w:szCs w:val="22"/>
              </w:rPr>
              <w:t xml:space="preserve">Коэффициент определяется как отношение количества обработанных входящих звонков, поступивших на Единый телефон информационно-справочного отдела учреждения ("горячая линия") в отчетном периоде </w:t>
            </w:r>
            <w:r w:rsidR="005A40B8" w:rsidRPr="00EB34C3">
              <w:rPr>
                <w:rFonts w:ascii="Times New Roman" w:hAnsi="Times New Roman" w:cs="Times New Roman"/>
                <w:szCs w:val="22"/>
              </w:rPr>
              <w:t>к количеству обработанных входящих</w:t>
            </w:r>
            <w:r w:rsidR="002E6388" w:rsidRPr="00EB34C3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="002E6388" w:rsidRPr="00EB34C3">
              <w:t xml:space="preserve"> </w:t>
            </w:r>
            <w:r w:rsidR="002E6388" w:rsidRPr="00EB34C3">
              <w:rPr>
                <w:rFonts w:ascii="Times New Roman" w:hAnsi="Times New Roman" w:cs="Times New Roman"/>
                <w:szCs w:val="22"/>
              </w:rPr>
              <w:t xml:space="preserve">поступивших на Единый телефон информационно-справочного отдела учреждения ("горячая линия") </w:t>
            </w:r>
            <w:r w:rsidR="005A40B8" w:rsidRPr="00EB34C3">
              <w:rPr>
                <w:rFonts w:ascii="Times New Roman" w:hAnsi="Times New Roman" w:cs="Times New Roman"/>
                <w:szCs w:val="22"/>
              </w:rPr>
              <w:t xml:space="preserve"> звонков в предыдущем периоде </w:t>
            </w:r>
          </w:p>
        </w:tc>
      </w:tr>
      <w:tr w:rsidR="00AA03BE" w:rsidRPr="009C1EBB" w14:paraId="2C3E9F66" w14:textId="77777777" w:rsidTr="00FB41F7">
        <w:tc>
          <w:tcPr>
            <w:tcW w:w="566" w:type="dxa"/>
            <w:vMerge/>
          </w:tcPr>
          <w:p w14:paraId="30CF04F7" w14:textId="77777777" w:rsidR="00AA03BE" w:rsidRPr="009C1EBB" w:rsidRDefault="00AA03BE" w:rsidP="00AD6C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1" w:type="dxa"/>
            <w:vMerge/>
          </w:tcPr>
          <w:p w14:paraId="10FE5013" w14:textId="77777777" w:rsidR="00AA03BE" w:rsidRPr="009C1EBB" w:rsidRDefault="00AA03BE" w:rsidP="00AD6C1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5" w:type="dxa"/>
            <w:vAlign w:val="center"/>
          </w:tcPr>
          <w:p w14:paraId="0752A24D" w14:textId="6FB36B65" w:rsidR="00AA03BE" w:rsidRPr="00EB34C3" w:rsidRDefault="00AA03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34C3">
              <w:rPr>
                <w:rFonts w:ascii="Times New Roman" w:hAnsi="Times New Roman" w:cs="Times New Roman"/>
                <w:szCs w:val="22"/>
              </w:rPr>
              <w:t>менее 0,8</w:t>
            </w:r>
          </w:p>
        </w:tc>
        <w:tc>
          <w:tcPr>
            <w:tcW w:w="2616" w:type="dxa"/>
            <w:vAlign w:val="center"/>
          </w:tcPr>
          <w:p w14:paraId="08291CB2" w14:textId="512C050A" w:rsidR="00AA03BE" w:rsidRPr="00EB34C3" w:rsidRDefault="00AA03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34C3">
              <w:rPr>
                <w:rFonts w:ascii="Times New Roman" w:hAnsi="Times New Roman" w:cs="Times New Roman"/>
                <w:szCs w:val="22"/>
              </w:rPr>
              <w:t>15</w:t>
            </w:r>
          </w:p>
        </w:tc>
      </w:tr>
      <w:tr w:rsidR="00AA03BE" w:rsidRPr="009C1EBB" w14:paraId="064F1057" w14:textId="77777777" w:rsidTr="00FB41F7">
        <w:tc>
          <w:tcPr>
            <w:tcW w:w="566" w:type="dxa"/>
            <w:vMerge/>
          </w:tcPr>
          <w:p w14:paraId="7975D183" w14:textId="77777777" w:rsidR="00AA03BE" w:rsidRPr="009C1EBB" w:rsidRDefault="00AA03BE" w:rsidP="00AD6C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1" w:type="dxa"/>
            <w:vMerge/>
          </w:tcPr>
          <w:p w14:paraId="37F3770A" w14:textId="77777777" w:rsidR="00AA03BE" w:rsidRPr="009C1EBB" w:rsidRDefault="00AA03BE" w:rsidP="00AD6C1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5" w:type="dxa"/>
            <w:vAlign w:val="center"/>
          </w:tcPr>
          <w:p w14:paraId="07C529AA" w14:textId="20CA3A82" w:rsidR="00AA03BE" w:rsidRPr="00F3397F" w:rsidRDefault="00AA03BE" w:rsidP="00EB34C3">
            <w:pPr>
              <w:pStyle w:val="a9"/>
              <w:spacing w:after="0"/>
              <w:jc w:val="center"/>
              <w:rPr>
                <w:rFonts w:ascii="Times New Roman" w:hAnsi="Times New Roman"/>
              </w:rPr>
            </w:pPr>
            <w:r w:rsidRPr="00EB34C3">
              <w:rPr>
                <w:rFonts w:ascii="Times New Roman" w:hAnsi="Times New Roman"/>
                <w:szCs w:val="22"/>
              </w:rPr>
              <w:t>0,8-0,99</w:t>
            </w:r>
          </w:p>
        </w:tc>
        <w:tc>
          <w:tcPr>
            <w:tcW w:w="2616" w:type="dxa"/>
            <w:vAlign w:val="center"/>
          </w:tcPr>
          <w:p w14:paraId="64ED7FDC" w14:textId="093359F5" w:rsidR="00AA03BE" w:rsidRPr="00882722" w:rsidRDefault="00AA03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41F7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AA03BE" w:rsidRPr="009C1EBB" w14:paraId="3EFB021B" w14:textId="77777777" w:rsidTr="00FB41F7">
        <w:tc>
          <w:tcPr>
            <w:tcW w:w="566" w:type="dxa"/>
            <w:vMerge/>
          </w:tcPr>
          <w:p w14:paraId="22327EEC" w14:textId="77777777" w:rsidR="00AA03BE" w:rsidRPr="009C1EBB" w:rsidRDefault="00AA03BE" w:rsidP="00AD6C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1" w:type="dxa"/>
            <w:vMerge/>
          </w:tcPr>
          <w:p w14:paraId="063BE8BF" w14:textId="77777777" w:rsidR="00AA03BE" w:rsidRPr="009C1EBB" w:rsidRDefault="00AA03BE" w:rsidP="00AD6C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5" w:type="dxa"/>
            <w:vAlign w:val="center"/>
          </w:tcPr>
          <w:p w14:paraId="545A2EB0" w14:textId="120EBF7C" w:rsidR="00AA03BE" w:rsidRPr="00882722" w:rsidRDefault="00AA03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41F7">
              <w:rPr>
                <w:rFonts w:ascii="Times New Roman" w:hAnsi="Times New Roman" w:cs="Times New Roman"/>
                <w:szCs w:val="22"/>
              </w:rPr>
              <w:t>1 и более</w:t>
            </w:r>
          </w:p>
        </w:tc>
        <w:tc>
          <w:tcPr>
            <w:tcW w:w="2616" w:type="dxa"/>
            <w:vAlign w:val="center"/>
          </w:tcPr>
          <w:p w14:paraId="6B8A9820" w14:textId="5AD4A35B" w:rsidR="00AA03BE" w:rsidRPr="00882722" w:rsidRDefault="00AA03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34C3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AA03BE" w:rsidRPr="009C1EBB" w14:paraId="35D9614A" w14:textId="77777777" w:rsidTr="009C1EBB">
        <w:tc>
          <w:tcPr>
            <w:tcW w:w="566" w:type="dxa"/>
            <w:vMerge w:val="restart"/>
          </w:tcPr>
          <w:p w14:paraId="3E8C90AA" w14:textId="77777777" w:rsidR="00AA03BE" w:rsidRPr="009C1EBB" w:rsidRDefault="00AA03BE" w:rsidP="00AD6C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1EBB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3401" w:type="dxa"/>
            <w:vMerge w:val="restart"/>
          </w:tcPr>
          <w:p w14:paraId="31968ED8" w14:textId="77777777" w:rsidR="00AA03BE" w:rsidRPr="009C1EBB" w:rsidRDefault="00AA03BE" w:rsidP="00AD6C1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C1EBB">
              <w:rPr>
                <w:rFonts w:ascii="Times New Roman" w:hAnsi="Times New Roman" w:cs="Times New Roman"/>
                <w:szCs w:val="22"/>
              </w:rPr>
              <w:t>Укомплектованность в отчетном периоде учреждения работниками</w:t>
            </w:r>
          </w:p>
        </w:tc>
        <w:tc>
          <w:tcPr>
            <w:tcW w:w="6301" w:type="dxa"/>
            <w:gridSpan w:val="2"/>
          </w:tcPr>
          <w:p w14:paraId="77F2BA13" w14:textId="77777777" w:rsidR="00AA03BE" w:rsidRPr="009C1EBB" w:rsidRDefault="00AA03BE" w:rsidP="00AD6C1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C1EBB">
              <w:rPr>
                <w:rFonts w:ascii="Times New Roman" w:hAnsi="Times New Roman" w:cs="Times New Roman"/>
                <w:szCs w:val="22"/>
              </w:rPr>
              <w:t>Укомплектованность учреждения определяется как отношение количества работников в учреждении за отчетный период к численности работников по штатному расписанию</w:t>
            </w:r>
            <w:proofErr w:type="gramStart"/>
            <w:r w:rsidRPr="009C1EBB">
              <w:rPr>
                <w:rFonts w:ascii="Times New Roman" w:hAnsi="Times New Roman" w:cs="Times New Roman"/>
                <w:szCs w:val="22"/>
              </w:rPr>
              <w:t xml:space="preserve"> (%)</w:t>
            </w:r>
            <w:proofErr w:type="gramEnd"/>
          </w:p>
        </w:tc>
      </w:tr>
      <w:tr w:rsidR="00AA03BE" w:rsidRPr="009C1EBB" w14:paraId="59DE8809" w14:textId="77777777" w:rsidTr="009C1EBB">
        <w:tc>
          <w:tcPr>
            <w:tcW w:w="566" w:type="dxa"/>
            <w:vMerge/>
          </w:tcPr>
          <w:p w14:paraId="6F762D6B" w14:textId="77777777" w:rsidR="00AA03BE" w:rsidRPr="009C1EBB" w:rsidRDefault="00AA03BE" w:rsidP="00AD6C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1" w:type="dxa"/>
            <w:vMerge/>
          </w:tcPr>
          <w:p w14:paraId="23B96466" w14:textId="77777777" w:rsidR="00AA03BE" w:rsidRPr="009C1EBB" w:rsidRDefault="00AA03BE" w:rsidP="00AD6C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5" w:type="dxa"/>
          </w:tcPr>
          <w:p w14:paraId="1A4D60B8" w14:textId="77777777" w:rsidR="00AA03BE" w:rsidRPr="009C1EBB" w:rsidRDefault="00AA03BE" w:rsidP="00AD6C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1EBB">
              <w:rPr>
                <w:rFonts w:ascii="Times New Roman" w:hAnsi="Times New Roman" w:cs="Times New Roman"/>
                <w:szCs w:val="22"/>
              </w:rPr>
              <w:t>95-100</w:t>
            </w:r>
          </w:p>
        </w:tc>
        <w:tc>
          <w:tcPr>
            <w:tcW w:w="2616" w:type="dxa"/>
          </w:tcPr>
          <w:p w14:paraId="25842725" w14:textId="77777777" w:rsidR="00AA03BE" w:rsidRPr="009C1EBB" w:rsidRDefault="00AA03BE" w:rsidP="00AD6C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1EBB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AA03BE" w:rsidRPr="009C1EBB" w14:paraId="3F5BA7F4" w14:textId="77777777" w:rsidTr="009C1EBB">
        <w:tc>
          <w:tcPr>
            <w:tcW w:w="566" w:type="dxa"/>
            <w:vMerge/>
          </w:tcPr>
          <w:p w14:paraId="4915BA0E" w14:textId="77777777" w:rsidR="00AA03BE" w:rsidRPr="009C1EBB" w:rsidRDefault="00AA03BE" w:rsidP="00AD6C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1" w:type="dxa"/>
            <w:vMerge/>
          </w:tcPr>
          <w:p w14:paraId="618F7D6E" w14:textId="77777777" w:rsidR="00AA03BE" w:rsidRPr="009C1EBB" w:rsidRDefault="00AA03BE" w:rsidP="00AD6C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5" w:type="dxa"/>
          </w:tcPr>
          <w:p w14:paraId="58CBD6B3" w14:textId="77777777" w:rsidR="00AA03BE" w:rsidRPr="009C1EBB" w:rsidRDefault="00AA03BE" w:rsidP="00AD6C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1EBB">
              <w:rPr>
                <w:rFonts w:ascii="Times New Roman" w:hAnsi="Times New Roman" w:cs="Times New Roman"/>
                <w:szCs w:val="22"/>
              </w:rPr>
              <w:t>менее 95</w:t>
            </w:r>
          </w:p>
        </w:tc>
        <w:tc>
          <w:tcPr>
            <w:tcW w:w="2616" w:type="dxa"/>
          </w:tcPr>
          <w:p w14:paraId="1EF886E4" w14:textId="77777777" w:rsidR="00AA03BE" w:rsidRPr="009C1EBB" w:rsidRDefault="00AA03BE" w:rsidP="00AD6C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1EBB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AA03BE" w:rsidRPr="009C1EBB" w14:paraId="52FBEDC5" w14:textId="77777777" w:rsidTr="009C1EBB">
        <w:tc>
          <w:tcPr>
            <w:tcW w:w="10268" w:type="dxa"/>
            <w:gridSpan w:val="4"/>
          </w:tcPr>
          <w:p w14:paraId="3A470E4A" w14:textId="37B0D8C6" w:rsidR="00AA03BE" w:rsidRPr="009C1EBB" w:rsidRDefault="00AA03BE" w:rsidP="00AD6C1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C1EBB">
              <w:rPr>
                <w:rFonts w:ascii="Times New Roman" w:hAnsi="Times New Roman" w:cs="Times New Roman"/>
                <w:szCs w:val="22"/>
              </w:rPr>
              <w:t>Максимальное количество баллов по Разделу 1 "Базовые показатели" - 1</w:t>
            </w:r>
            <w:r w:rsidR="00972670">
              <w:rPr>
                <w:rFonts w:ascii="Times New Roman" w:hAnsi="Times New Roman" w:cs="Times New Roman"/>
                <w:szCs w:val="22"/>
              </w:rPr>
              <w:t>75</w:t>
            </w:r>
            <w:r w:rsidRPr="009C1EBB">
              <w:rPr>
                <w:rFonts w:ascii="Times New Roman" w:hAnsi="Times New Roman" w:cs="Times New Roman"/>
                <w:szCs w:val="22"/>
              </w:rPr>
              <w:t xml:space="preserve"> баллов</w:t>
            </w:r>
          </w:p>
        </w:tc>
      </w:tr>
    </w:tbl>
    <w:p w14:paraId="7271A57D" w14:textId="0CE6A3ED" w:rsidR="00C75FEC" w:rsidRDefault="00C75FEC"/>
    <w:p w14:paraId="072B63CA" w14:textId="269FE1B3" w:rsidR="00C75FEC" w:rsidRDefault="00C75FEC"/>
    <w:p w14:paraId="1DAD9494" w14:textId="2729A492" w:rsidR="00C75FEC" w:rsidRDefault="00C75FE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3401"/>
        <w:gridCol w:w="3685"/>
        <w:gridCol w:w="2616"/>
      </w:tblGrid>
      <w:tr w:rsidR="002E6388" w:rsidRPr="009C1EBB" w14:paraId="3E1BAB8A" w14:textId="77777777" w:rsidTr="009C1EBB">
        <w:tc>
          <w:tcPr>
            <w:tcW w:w="10268" w:type="dxa"/>
            <w:gridSpan w:val="4"/>
          </w:tcPr>
          <w:p w14:paraId="25DD83F2" w14:textId="77777777" w:rsidR="002E6388" w:rsidRPr="009C1EBB" w:rsidRDefault="002E6388" w:rsidP="00AD6C1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9C1EBB">
              <w:rPr>
                <w:rFonts w:ascii="Times New Roman" w:hAnsi="Times New Roman" w:cs="Times New Roman"/>
                <w:szCs w:val="22"/>
              </w:rPr>
              <w:lastRenderedPageBreak/>
              <w:t>Раздел 2 "Мотивирующие показатели"</w:t>
            </w:r>
          </w:p>
        </w:tc>
      </w:tr>
      <w:tr w:rsidR="002E6388" w:rsidRPr="009C1EBB" w14:paraId="5C050CE0" w14:textId="77777777" w:rsidTr="009C1EBB">
        <w:tc>
          <w:tcPr>
            <w:tcW w:w="566" w:type="dxa"/>
            <w:vMerge w:val="restart"/>
          </w:tcPr>
          <w:p w14:paraId="469091B1" w14:textId="77777777" w:rsidR="002E6388" w:rsidRPr="009C1EBB" w:rsidRDefault="002E6388" w:rsidP="00AD6C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1EBB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3401" w:type="dxa"/>
            <w:vMerge w:val="restart"/>
          </w:tcPr>
          <w:p w14:paraId="333214DC" w14:textId="77777777" w:rsidR="002E6388" w:rsidRPr="009C1EBB" w:rsidRDefault="002E6388" w:rsidP="00AD6C1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C1EBB">
              <w:rPr>
                <w:rFonts w:ascii="Times New Roman" w:hAnsi="Times New Roman" w:cs="Times New Roman"/>
                <w:szCs w:val="22"/>
              </w:rPr>
              <w:t>Использование в отчетном периоде новых эффективных технологий в процессе предоставления услуг гражданам</w:t>
            </w:r>
          </w:p>
        </w:tc>
        <w:tc>
          <w:tcPr>
            <w:tcW w:w="6301" w:type="dxa"/>
            <w:gridSpan w:val="2"/>
          </w:tcPr>
          <w:p w14:paraId="2357026E" w14:textId="77777777" w:rsidR="002E6388" w:rsidRPr="009C1EBB" w:rsidRDefault="002E6388" w:rsidP="00AD6C1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C1EBB">
              <w:rPr>
                <w:rFonts w:ascii="Times New Roman" w:hAnsi="Times New Roman" w:cs="Times New Roman"/>
                <w:szCs w:val="22"/>
              </w:rPr>
              <w:t>Достижение результатов (показателей) работы с применением новых эффективных технологий предоставления услуг гражданам, разработанных и внедренных в работу учреждения</w:t>
            </w:r>
          </w:p>
        </w:tc>
      </w:tr>
      <w:tr w:rsidR="002E6388" w:rsidRPr="009C1EBB" w14:paraId="0867F071" w14:textId="77777777" w:rsidTr="009C1EBB">
        <w:tc>
          <w:tcPr>
            <w:tcW w:w="566" w:type="dxa"/>
            <w:vMerge/>
          </w:tcPr>
          <w:p w14:paraId="48CBE230" w14:textId="77777777" w:rsidR="002E6388" w:rsidRPr="009C1EBB" w:rsidRDefault="002E6388" w:rsidP="00AD6C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1" w:type="dxa"/>
            <w:vMerge/>
          </w:tcPr>
          <w:p w14:paraId="50B12C18" w14:textId="77777777" w:rsidR="002E6388" w:rsidRPr="009C1EBB" w:rsidRDefault="002E6388" w:rsidP="00AD6C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5" w:type="dxa"/>
          </w:tcPr>
          <w:p w14:paraId="37F57AB2" w14:textId="77777777" w:rsidR="002E6388" w:rsidRPr="009C1EBB" w:rsidRDefault="002E6388" w:rsidP="00AD6C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1EBB"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2616" w:type="dxa"/>
          </w:tcPr>
          <w:p w14:paraId="5F70E0AB" w14:textId="77777777" w:rsidR="002E6388" w:rsidRPr="009C1EBB" w:rsidRDefault="002E6388" w:rsidP="00AD6C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1EBB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2E6388" w:rsidRPr="009C1EBB" w14:paraId="5C9BCDAD" w14:textId="77777777" w:rsidTr="009C1EBB">
        <w:tc>
          <w:tcPr>
            <w:tcW w:w="566" w:type="dxa"/>
            <w:vMerge/>
          </w:tcPr>
          <w:p w14:paraId="167FDD3E" w14:textId="77777777" w:rsidR="002E6388" w:rsidRPr="009C1EBB" w:rsidRDefault="002E6388" w:rsidP="00AD6C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1" w:type="dxa"/>
            <w:vMerge/>
          </w:tcPr>
          <w:p w14:paraId="42576439" w14:textId="77777777" w:rsidR="002E6388" w:rsidRPr="009C1EBB" w:rsidRDefault="002E6388" w:rsidP="00AD6C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5" w:type="dxa"/>
          </w:tcPr>
          <w:p w14:paraId="2DACAA3C" w14:textId="77777777" w:rsidR="002E6388" w:rsidRPr="009C1EBB" w:rsidRDefault="002E6388" w:rsidP="00AD6C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1EBB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2616" w:type="dxa"/>
          </w:tcPr>
          <w:p w14:paraId="540B9D3B" w14:textId="77777777" w:rsidR="002E6388" w:rsidRPr="009C1EBB" w:rsidRDefault="002E6388" w:rsidP="00AD6C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1EBB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2E6388" w:rsidRPr="009C1EBB" w14:paraId="13E3707E" w14:textId="77777777" w:rsidTr="009C1EBB">
        <w:tc>
          <w:tcPr>
            <w:tcW w:w="566" w:type="dxa"/>
            <w:vMerge w:val="restart"/>
          </w:tcPr>
          <w:p w14:paraId="602E5F9B" w14:textId="77777777" w:rsidR="002E6388" w:rsidRPr="004C04DA" w:rsidRDefault="002E6388" w:rsidP="00AD6C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C04DA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3401" w:type="dxa"/>
            <w:vMerge w:val="restart"/>
          </w:tcPr>
          <w:p w14:paraId="6E169D84" w14:textId="77777777" w:rsidR="002E6388" w:rsidRPr="004C04DA" w:rsidRDefault="002E6388" w:rsidP="00AD6C1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C04DA">
              <w:rPr>
                <w:rFonts w:ascii="Times New Roman" w:hAnsi="Times New Roman" w:cs="Times New Roman"/>
                <w:szCs w:val="22"/>
              </w:rPr>
              <w:t>Популяризация деятельности учреждения в отчетном периоде</w:t>
            </w:r>
          </w:p>
        </w:tc>
        <w:tc>
          <w:tcPr>
            <w:tcW w:w="6301" w:type="dxa"/>
            <w:gridSpan w:val="2"/>
          </w:tcPr>
          <w:p w14:paraId="6A23FA5E" w14:textId="77777777" w:rsidR="002E6388" w:rsidRPr="00882722" w:rsidRDefault="002E6388" w:rsidP="00AD6C1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C04DA">
              <w:rPr>
                <w:rFonts w:ascii="Times New Roman" w:hAnsi="Times New Roman" w:cs="Times New Roman"/>
                <w:szCs w:val="22"/>
              </w:rPr>
              <w:t xml:space="preserve">Количество новых информационных "постов" в официальных группах учреждения в социальных сетях и в разделе "Новости" на официальном сайте учреждения в информационно-телекоммуникационной сети "Интернет" (при расчете показателя </w:t>
            </w:r>
            <w:r w:rsidRPr="00882722">
              <w:rPr>
                <w:rFonts w:ascii="Times New Roman" w:hAnsi="Times New Roman" w:cs="Times New Roman"/>
                <w:szCs w:val="22"/>
              </w:rPr>
              <w:t>учитывается количество уникальных "постов") (ед.)</w:t>
            </w:r>
          </w:p>
          <w:p w14:paraId="7BD26BAB" w14:textId="230BC758" w:rsidR="00341828" w:rsidRPr="00EB34C3" w:rsidRDefault="00341828" w:rsidP="0034182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34C3">
              <w:rPr>
                <w:rFonts w:ascii="Times New Roman" w:hAnsi="Times New Roman" w:cs="Times New Roman"/>
                <w:szCs w:val="22"/>
              </w:rPr>
              <w:t xml:space="preserve">Количество новых информационных «постов» в официальных группах «Социальная защита Ленинградской области» в социальных сетях и в разделе «Новости» на официальном сайте учреждения в </w:t>
            </w:r>
            <w:proofErr w:type="spellStart"/>
            <w:r w:rsidRPr="00EB34C3">
              <w:rPr>
                <w:rFonts w:ascii="Times New Roman" w:hAnsi="Times New Roman" w:cs="Times New Roman"/>
                <w:szCs w:val="22"/>
              </w:rPr>
              <w:t>информационнотелекоммуникационной</w:t>
            </w:r>
            <w:proofErr w:type="spellEnd"/>
            <w:r w:rsidRPr="00EB34C3">
              <w:rPr>
                <w:rFonts w:ascii="Times New Roman" w:hAnsi="Times New Roman" w:cs="Times New Roman"/>
                <w:szCs w:val="22"/>
              </w:rPr>
              <w:t xml:space="preserve"> сети</w:t>
            </w:r>
          </w:p>
          <w:p w14:paraId="1B1BF935" w14:textId="4A8DE315" w:rsidR="00341828" w:rsidRPr="00EB34C3" w:rsidRDefault="00341828" w:rsidP="0034182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B34C3">
              <w:rPr>
                <w:rFonts w:ascii="Times New Roman" w:hAnsi="Times New Roman" w:cs="Times New Roman"/>
                <w:szCs w:val="22"/>
              </w:rPr>
              <w:t>«Интернет» (при расчете показателя учитывается количество</w:t>
            </w:r>
            <w:proofErr w:type="gramEnd"/>
          </w:p>
          <w:p w14:paraId="74A5B37B" w14:textId="1B342FD6" w:rsidR="00341828" w:rsidRPr="00341828" w:rsidRDefault="00341828" w:rsidP="00341828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EB34C3">
              <w:rPr>
                <w:rFonts w:ascii="Times New Roman" w:hAnsi="Times New Roman" w:cs="Times New Roman"/>
                <w:szCs w:val="22"/>
              </w:rPr>
              <w:t>уникальных «постов») (ед.)</w:t>
            </w:r>
          </w:p>
        </w:tc>
      </w:tr>
      <w:tr w:rsidR="002E6388" w:rsidRPr="009C1EBB" w14:paraId="3EAAD243" w14:textId="77777777" w:rsidTr="00341828">
        <w:tc>
          <w:tcPr>
            <w:tcW w:w="566" w:type="dxa"/>
            <w:vMerge/>
          </w:tcPr>
          <w:p w14:paraId="175F6087" w14:textId="77777777" w:rsidR="002E6388" w:rsidRPr="00341828" w:rsidRDefault="002E6388" w:rsidP="00AD6C11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3401" w:type="dxa"/>
            <w:vMerge/>
          </w:tcPr>
          <w:p w14:paraId="4106CAD9" w14:textId="77777777" w:rsidR="002E6388" w:rsidRPr="00341828" w:rsidRDefault="002E6388" w:rsidP="00AD6C11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3685" w:type="dxa"/>
          </w:tcPr>
          <w:p w14:paraId="3CA0BC53" w14:textId="7F4CA470" w:rsidR="00341828" w:rsidRPr="00EB34C3" w:rsidRDefault="00341828" w:rsidP="00AD6C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34C3">
              <w:rPr>
                <w:rFonts w:ascii="Times New Roman" w:hAnsi="Times New Roman" w:cs="Times New Roman"/>
                <w:szCs w:val="22"/>
              </w:rPr>
              <w:t>менее 12</w:t>
            </w:r>
          </w:p>
        </w:tc>
        <w:tc>
          <w:tcPr>
            <w:tcW w:w="2616" w:type="dxa"/>
            <w:vAlign w:val="center"/>
          </w:tcPr>
          <w:p w14:paraId="7D659FA7" w14:textId="77777777" w:rsidR="002E6388" w:rsidRPr="00EB34C3" w:rsidRDefault="002E6388" w:rsidP="003418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34C3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2E6388" w:rsidRPr="009C1EBB" w14:paraId="44AA58D6" w14:textId="77777777" w:rsidTr="00341828">
        <w:tc>
          <w:tcPr>
            <w:tcW w:w="566" w:type="dxa"/>
            <w:vMerge/>
          </w:tcPr>
          <w:p w14:paraId="44DB434E" w14:textId="77777777" w:rsidR="002E6388" w:rsidRPr="00341828" w:rsidRDefault="002E6388" w:rsidP="00AD6C11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3401" w:type="dxa"/>
            <w:vMerge/>
          </w:tcPr>
          <w:p w14:paraId="2AB1D51D" w14:textId="77777777" w:rsidR="002E6388" w:rsidRPr="00341828" w:rsidRDefault="002E6388" w:rsidP="00AD6C11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3685" w:type="dxa"/>
          </w:tcPr>
          <w:p w14:paraId="034981D8" w14:textId="11152A99" w:rsidR="00341828" w:rsidRPr="00EB34C3" w:rsidRDefault="00341828" w:rsidP="00AD6C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34C3">
              <w:rPr>
                <w:rFonts w:ascii="Times New Roman" w:hAnsi="Times New Roman" w:cs="Times New Roman"/>
                <w:szCs w:val="22"/>
              </w:rPr>
              <w:t>12-19</w:t>
            </w:r>
          </w:p>
        </w:tc>
        <w:tc>
          <w:tcPr>
            <w:tcW w:w="2616" w:type="dxa"/>
            <w:vAlign w:val="center"/>
          </w:tcPr>
          <w:p w14:paraId="3606F9CF" w14:textId="77777777" w:rsidR="002E6388" w:rsidRPr="00EB34C3" w:rsidRDefault="002E6388" w:rsidP="003418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34C3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2E6388" w:rsidRPr="009C1EBB" w14:paraId="3A04FA6D" w14:textId="77777777" w:rsidTr="00341828">
        <w:tc>
          <w:tcPr>
            <w:tcW w:w="566" w:type="dxa"/>
            <w:vMerge/>
          </w:tcPr>
          <w:p w14:paraId="561EE408" w14:textId="77777777" w:rsidR="002E6388" w:rsidRPr="00341828" w:rsidRDefault="002E6388" w:rsidP="00AD6C11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3401" w:type="dxa"/>
            <w:vMerge/>
          </w:tcPr>
          <w:p w14:paraId="7A1EDC06" w14:textId="77777777" w:rsidR="002E6388" w:rsidRPr="00341828" w:rsidRDefault="002E6388" w:rsidP="00AD6C11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3685" w:type="dxa"/>
          </w:tcPr>
          <w:p w14:paraId="0CEBB936" w14:textId="4183F968" w:rsidR="00341828" w:rsidRPr="00EB34C3" w:rsidRDefault="00341828" w:rsidP="00AD6C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34C3">
              <w:rPr>
                <w:rFonts w:ascii="Times New Roman" w:hAnsi="Times New Roman" w:cs="Times New Roman"/>
                <w:szCs w:val="22"/>
              </w:rPr>
              <w:t>20 и более</w:t>
            </w:r>
          </w:p>
        </w:tc>
        <w:tc>
          <w:tcPr>
            <w:tcW w:w="2616" w:type="dxa"/>
            <w:vAlign w:val="center"/>
          </w:tcPr>
          <w:p w14:paraId="4A2CF6CD" w14:textId="77777777" w:rsidR="002E6388" w:rsidRPr="00EB34C3" w:rsidRDefault="002E6388" w:rsidP="003418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34C3">
              <w:rPr>
                <w:rFonts w:ascii="Times New Roman" w:hAnsi="Times New Roman" w:cs="Times New Roman"/>
                <w:szCs w:val="22"/>
              </w:rPr>
              <w:t>15</w:t>
            </w:r>
          </w:p>
        </w:tc>
      </w:tr>
      <w:tr w:rsidR="002E6388" w:rsidRPr="009C1EBB" w14:paraId="2BDE42D4" w14:textId="77777777" w:rsidTr="009C1EBB">
        <w:tc>
          <w:tcPr>
            <w:tcW w:w="566" w:type="dxa"/>
            <w:vMerge/>
          </w:tcPr>
          <w:p w14:paraId="6C080D46" w14:textId="77777777" w:rsidR="002E6388" w:rsidRPr="00341828" w:rsidRDefault="002E6388" w:rsidP="00AD6C11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3401" w:type="dxa"/>
            <w:vMerge/>
          </w:tcPr>
          <w:p w14:paraId="0BF222EE" w14:textId="77777777" w:rsidR="002E6388" w:rsidRPr="00341828" w:rsidRDefault="002E6388" w:rsidP="00AD6C11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6301" w:type="dxa"/>
            <w:gridSpan w:val="2"/>
          </w:tcPr>
          <w:p w14:paraId="6332B889" w14:textId="77777777" w:rsidR="002E6388" w:rsidRPr="00EB34C3" w:rsidRDefault="002E6388" w:rsidP="00AD6C1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34C3">
              <w:rPr>
                <w:rFonts w:ascii="Times New Roman" w:hAnsi="Times New Roman" w:cs="Times New Roman"/>
                <w:szCs w:val="22"/>
              </w:rPr>
              <w:t>Прирост подписчиков в официальных группах учреждения в социальных сетях в отчетном периоде к предыдущему периоду (чел.)</w:t>
            </w:r>
          </w:p>
        </w:tc>
      </w:tr>
      <w:tr w:rsidR="002E6388" w:rsidRPr="009C1EBB" w14:paraId="398FFFEB" w14:textId="77777777" w:rsidTr="009C1EBB">
        <w:tc>
          <w:tcPr>
            <w:tcW w:w="566" w:type="dxa"/>
            <w:vMerge/>
          </w:tcPr>
          <w:p w14:paraId="08B67771" w14:textId="77777777" w:rsidR="002E6388" w:rsidRPr="00341828" w:rsidRDefault="002E6388" w:rsidP="00AD6C11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3401" w:type="dxa"/>
            <w:vMerge/>
          </w:tcPr>
          <w:p w14:paraId="5B10D4E9" w14:textId="77777777" w:rsidR="002E6388" w:rsidRPr="00341828" w:rsidRDefault="002E6388" w:rsidP="00AD6C11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3685" w:type="dxa"/>
          </w:tcPr>
          <w:p w14:paraId="2FC4C497" w14:textId="77777777" w:rsidR="002E6388" w:rsidRPr="00EB34C3" w:rsidRDefault="002E6388" w:rsidP="00AD6C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34C3">
              <w:rPr>
                <w:rFonts w:ascii="Times New Roman" w:hAnsi="Times New Roman" w:cs="Times New Roman"/>
                <w:szCs w:val="22"/>
              </w:rPr>
              <w:t>менее 300</w:t>
            </w:r>
          </w:p>
        </w:tc>
        <w:tc>
          <w:tcPr>
            <w:tcW w:w="2616" w:type="dxa"/>
          </w:tcPr>
          <w:p w14:paraId="2AB69572" w14:textId="77777777" w:rsidR="002E6388" w:rsidRPr="00EB34C3" w:rsidRDefault="002E6388" w:rsidP="00AD6C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34C3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2E6388" w:rsidRPr="009C1EBB" w14:paraId="59C3C393" w14:textId="77777777" w:rsidTr="009C1EBB">
        <w:tc>
          <w:tcPr>
            <w:tcW w:w="566" w:type="dxa"/>
            <w:vMerge/>
          </w:tcPr>
          <w:p w14:paraId="6459BB7A" w14:textId="77777777" w:rsidR="002E6388" w:rsidRPr="00341828" w:rsidRDefault="002E6388" w:rsidP="00AD6C11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3401" w:type="dxa"/>
            <w:vMerge/>
          </w:tcPr>
          <w:p w14:paraId="617A20BE" w14:textId="77777777" w:rsidR="002E6388" w:rsidRPr="00341828" w:rsidRDefault="002E6388" w:rsidP="00AD6C11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3685" w:type="dxa"/>
          </w:tcPr>
          <w:p w14:paraId="254708AB" w14:textId="77777777" w:rsidR="002E6388" w:rsidRPr="00EB34C3" w:rsidRDefault="002E6388" w:rsidP="00AD6C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34C3">
              <w:rPr>
                <w:rFonts w:ascii="Times New Roman" w:hAnsi="Times New Roman" w:cs="Times New Roman"/>
                <w:szCs w:val="22"/>
              </w:rPr>
              <w:t>300-500</w:t>
            </w:r>
          </w:p>
        </w:tc>
        <w:tc>
          <w:tcPr>
            <w:tcW w:w="2616" w:type="dxa"/>
          </w:tcPr>
          <w:p w14:paraId="31245453" w14:textId="77777777" w:rsidR="002E6388" w:rsidRPr="00EB34C3" w:rsidRDefault="002E6388" w:rsidP="00AD6C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34C3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2E6388" w:rsidRPr="009C1EBB" w14:paraId="7405DD28" w14:textId="77777777" w:rsidTr="009C1EBB">
        <w:tc>
          <w:tcPr>
            <w:tcW w:w="566" w:type="dxa"/>
            <w:vMerge/>
          </w:tcPr>
          <w:p w14:paraId="4632CCEC" w14:textId="77777777" w:rsidR="002E6388" w:rsidRPr="00341828" w:rsidRDefault="002E6388" w:rsidP="00AD6C11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3401" w:type="dxa"/>
            <w:vMerge/>
          </w:tcPr>
          <w:p w14:paraId="25EC5081" w14:textId="77777777" w:rsidR="002E6388" w:rsidRPr="00341828" w:rsidRDefault="002E6388" w:rsidP="00AD6C11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3685" w:type="dxa"/>
          </w:tcPr>
          <w:p w14:paraId="75D92560" w14:textId="77777777" w:rsidR="002E6388" w:rsidRPr="00EB34C3" w:rsidRDefault="002E6388" w:rsidP="00AD6C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34C3">
              <w:rPr>
                <w:rFonts w:ascii="Times New Roman" w:hAnsi="Times New Roman" w:cs="Times New Roman"/>
                <w:szCs w:val="22"/>
              </w:rPr>
              <w:t>501-700</w:t>
            </w:r>
          </w:p>
        </w:tc>
        <w:tc>
          <w:tcPr>
            <w:tcW w:w="2616" w:type="dxa"/>
          </w:tcPr>
          <w:p w14:paraId="267BBCC7" w14:textId="77777777" w:rsidR="002E6388" w:rsidRPr="00EB34C3" w:rsidRDefault="002E6388" w:rsidP="00AD6C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34C3">
              <w:rPr>
                <w:rFonts w:ascii="Times New Roman" w:hAnsi="Times New Roman" w:cs="Times New Roman"/>
                <w:szCs w:val="22"/>
              </w:rPr>
              <w:t>20</w:t>
            </w:r>
          </w:p>
        </w:tc>
      </w:tr>
      <w:tr w:rsidR="002E6388" w:rsidRPr="009C1EBB" w14:paraId="29022E92" w14:textId="77777777" w:rsidTr="009C1EBB">
        <w:tc>
          <w:tcPr>
            <w:tcW w:w="566" w:type="dxa"/>
            <w:vMerge/>
          </w:tcPr>
          <w:p w14:paraId="20023095" w14:textId="77777777" w:rsidR="002E6388" w:rsidRPr="00341828" w:rsidRDefault="002E6388" w:rsidP="00AD6C11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3401" w:type="dxa"/>
            <w:vMerge/>
          </w:tcPr>
          <w:p w14:paraId="0F0E9115" w14:textId="77777777" w:rsidR="002E6388" w:rsidRPr="00341828" w:rsidRDefault="002E6388" w:rsidP="00AD6C11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3685" w:type="dxa"/>
          </w:tcPr>
          <w:p w14:paraId="3CE09B03" w14:textId="77777777" w:rsidR="002E6388" w:rsidRPr="00EB34C3" w:rsidRDefault="002E6388" w:rsidP="00AD6C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34C3">
              <w:rPr>
                <w:rFonts w:ascii="Times New Roman" w:hAnsi="Times New Roman" w:cs="Times New Roman"/>
                <w:szCs w:val="22"/>
              </w:rPr>
              <w:t>более 701</w:t>
            </w:r>
          </w:p>
        </w:tc>
        <w:tc>
          <w:tcPr>
            <w:tcW w:w="2616" w:type="dxa"/>
          </w:tcPr>
          <w:p w14:paraId="0FA78767" w14:textId="77777777" w:rsidR="002E6388" w:rsidRPr="00EB34C3" w:rsidRDefault="002E6388" w:rsidP="00AD6C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34C3">
              <w:rPr>
                <w:rFonts w:ascii="Times New Roman" w:hAnsi="Times New Roman" w:cs="Times New Roman"/>
                <w:szCs w:val="22"/>
              </w:rPr>
              <w:t>30</w:t>
            </w:r>
          </w:p>
        </w:tc>
      </w:tr>
      <w:tr w:rsidR="002E6388" w:rsidRPr="009C1EBB" w14:paraId="5E5A7BF9" w14:textId="77777777" w:rsidTr="009C1EBB">
        <w:tc>
          <w:tcPr>
            <w:tcW w:w="566" w:type="dxa"/>
            <w:vMerge w:val="restart"/>
          </w:tcPr>
          <w:p w14:paraId="53C15AB3" w14:textId="77777777" w:rsidR="002E6388" w:rsidRPr="009C1EBB" w:rsidRDefault="002E6388" w:rsidP="00AD6C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1EBB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3401" w:type="dxa"/>
            <w:vMerge w:val="restart"/>
          </w:tcPr>
          <w:p w14:paraId="3BC15FB1" w14:textId="77777777" w:rsidR="002E6388" w:rsidRPr="009C1EBB" w:rsidRDefault="002E6388" w:rsidP="00AD6C1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C1EBB">
              <w:rPr>
                <w:rFonts w:ascii="Times New Roman" w:hAnsi="Times New Roman" w:cs="Times New Roman"/>
                <w:szCs w:val="22"/>
              </w:rPr>
              <w:t>Участие в отчетном периоде в реализации мероприятий приоритетных проектов</w:t>
            </w:r>
          </w:p>
        </w:tc>
        <w:tc>
          <w:tcPr>
            <w:tcW w:w="6301" w:type="dxa"/>
            <w:gridSpan w:val="2"/>
          </w:tcPr>
          <w:p w14:paraId="0480DAE7" w14:textId="77777777" w:rsidR="002E6388" w:rsidRPr="009C1EBB" w:rsidRDefault="002E6388" w:rsidP="00AD6C1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C1EBB">
              <w:rPr>
                <w:rFonts w:ascii="Times New Roman" w:hAnsi="Times New Roman" w:cs="Times New Roman"/>
                <w:szCs w:val="22"/>
              </w:rPr>
              <w:t>Своевременное достижение в отчетном периоде контрольных точек при реализации мероприятий приоритетного проекта (да/нет)</w:t>
            </w:r>
          </w:p>
        </w:tc>
      </w:tr>
      <w:tr w:rsidR="002E6388" w:rsidRPr="009C1EBB" w14:paraId="23BFE5C6" w14:textId="77777777" w:rsidTr="009C1EBB">
        <w:tc>
          <w:tcPr>
            <w:tcW w:w="566" w:type="dxa"/>
            <w:vMerge/>
          </w:tcPr>
          <w:p w14:paraId="5052F82A" w14:textId="77777777" w:rsidR="002E6388" w:rsidRPr="009C1EBB" w:rsidRDefault="002E6388" w:rsidP="00AD6C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1" w:type="dxa"/>
            <w:vMerge/>
          </w:tcPr>
          <w:p w14:paraId="1A075500" w14:textId="77777777" w:rsidR="002E6388" w:rsidRPr="009C1EBB" w:rsidRDefault="002E6388" w:rsidP="00AD6C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5" w:type="dxa"/>
          </w:tcPr>
          <w:p w14:paraId="2654B080" w14:textId="77777777" w:rsidR="002E6388" w:rsidRPr="009C1EBB" w:rsidRDefault="002E6388" w:rsidP="00AD6C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1EBB"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2616" w:type="dxa"/>
          </w:tcPr>
          <w:p w14:paraId="1A03EDA0" w14:textId="77777777" w:rsidR="002E6388" w:rsidRPr="009C1EBB" w:rsidRDefault="002E6388" w:rsidP="00AD6C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1EBB">
              <w:rPr>
                <w:rFonts w:ascii="Times New Roman" w:hAnsi="Times New Roman" w:cs="Times New Roman"/>
                <w:szCs w:val="22"/>
              </w:rPr>
              <w:t>20</w:t>
            </w:r>
          </w:p>
        </w:tc>
      </w:tr>
      <w:tr w:rsidR="002E6388" w:rsidRPr="009C1EBB" w14:paraId="0898A2A8" w14:textId="77777777" w:rsidTr="009C1EBB">
        <w:tc>
          <w:tcPr>
            <w:tcW w:w="566" w:type="dxa"/>
            <w:vMerge/>
          </w:tcPr>
          <w:p w14:paraId="13DE9DD2" w14:textId="77777777" w:rsidR="002E6388" w:rsidRPr="009C1EBB" w:rsidRDefault="002E6388" w:rsidP="00AD6C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1" w:type="dxa"/>
            <w:vMerge/>
          </w:tcPr>
          <w:p w14:paraId="5E59404D" w14:textId="77777777" w:rsidR="002E6388" w:rsidRPr="009C1EBB" w:rsidRDefault="002E6388" w:rsidP="00AD6C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5" w:type="dxa"/>
          </w:tcPr>
          <w:p w14:paraId="2104C0F6" w14:textId="77777777" w:rsidR="002E6388" w:rsidRPr="009C1EBB" w:rsidRDefault="002E6388" w:rsidP="00AD6C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1EBB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2616" w:type="dxa"/>
          </w:tcPr>
          <w:p w14:paraId="4E6B61ED" w14:textId="77777777" w:rsidR="002E6388" w:rsidRPr="009C1EBB" w:rsidRDefault="002E6388" w:rsidP="00AD6C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1EBB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2E6388" w:rsidRPr="009C1EBB" w14:paraId="0BF803A5" w14:textId="77777777" w:rsidTr="009C1EBB">
        <w:tc>
          <w:tcPr>
            <w:tcW w:w="566" w:type="dxa"/>
            <w:vMerge w:val="restart"/>
          </w:tcPr>
          <w:p w14:paraId="62A4CD89" w14:textId="77777777" w:rsidR="002E6388" w:rsidRPr="009C1EBB" w:rsidRDefault="002E6388" w:rsidP="00AD6C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1EBB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3401" w:type="dxa"/>
            <w:vMerge w:val="restart"/>
          </w:tcPr>
          <w:p w14:paraId="676DFE0C" w14:textId="77777777" w:rsidR="002E6388" w:rsidRPr="009C1EBB" w:rsidRDefault="002E6388" w:rsidP="00AD6C1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C1EBB">
              <w:rPr>
                <w:rFonts w:ascii="Times New Roman" w:hAnsi="Times New Roman" w:cs="Times New Roman"/>
                <w:szCs w:val="22"/>
              </w:rPr>
              <w:t>Участие в отчетном периоде в информационных и/или просветительских мероприятиях, выставках, форумах</w:t>
            </w:r>
          </w:p>
        </w:tc>
        <w:tc>
          <w:tcPr>
            <w:tcW w:w="6301" w:type="dxa"/>
            <w:gridSpan w:val="2"/>
          </w:tcPr>
          <w:p w14:paraId="01B8072D" w14:textId="77777777" w:rsidR="002E6388" w:rsidRPr="009C1EBB" w:rsidRDefault="002E6388" w:rsidP="00AD6C1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C1EBB">
              <w:rPr>
                <w:rFonts w:ascii="Times New Roman" w:hAnsi="Times New Roman" w:cs="Times New Roman"/>
                <w:szCs w:val="22"/>
              </w:rPr>
              <w:t>Показатель учитывается при условии участия учреждения в отчетном периоде в информационных и/или просветительских мероприятиях, выставках, форумах (да/нет)</w:t>
            </w:r>
          </w:p>
        </w:tc>
      </w:tr>
      <w:tr w:rsidR="002E6388" w:rsidRPr="009C1EBB" w14:paraId="311FFD59" w14:textId="77777777" w:rsidTr="009C1EBB">
        <w:tc>
          <w:tcPr>
            <w:tcW w:w="566" w:type="dxa"/>
            <w:vMerge/>
          </w:tcPr>
          <w:p w14:paraId="44B0908F" w14:textId="77777777" w:rsidR="002E6388" w:rsidRPr="009C1EBB" w:rsidRDefault="002E6388" w:rsidP="00AD6C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1" w:type="dxa"/>
            <w:vMerge/>
          </w:tcPr>
          <w:p w14:paraId="44A69096" w14:textId="77777777" w:rsidR="002E6388" w:rsidRPr="009C1EBB" w:rsidRDefault="002E6388" w:rsidP="00AD6C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5" w:type="dxa"/>
          </w:tcPr>
          <w:p w14:paraId="4505A275" w14:textId="77777777" w:rsidR="002E6388" w:rsidRPr="009C1EBB" w:rsidRDefault="002E6388" w:rsidP="00AD6C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1EBB"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2616" w:type="dxa"/>
          </w:tcPr>
          <w:p w14:paraId="043645CA" w14:textId="77777777" w:rsidR="002E6388" w:rsidRPr="009C1EBB" w:rsidRDefault="002E6388" w:rsidP="00AD6C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1EBB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2E6388" w:rsidRPr="009C1EBB" w14:paraId="3415004D" w14:textId="77777777" w:rsidTr="009C1EBB">
        <w:tc>
          <w:tcPr>
            <w:tcW w:w="566" w:type="dxa"/>
            <w:vMerge/>
          </w:tcPr>
          <w:p w14:paraId="33470431" w14:textId="77777777" w:rsidR="002E6388" w:rsidRPr="009C1EBB" w:rsidRDefault="002E6388" w:rsidP="00AD6C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1" w:type="dxa"/>
            <w:vMerge/>
          </w:tcPr>
          <w:p w14:paraId="4678A2DE" w14:textId="77777777" w:rsidR="002E6388" w:rsidRPr="009C1EBB" w:rsidRDefault="002E6388" w:rsidP="00AD6C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5" w:type="dxa"/>
          </w:tcPr>
          <w:p w14:paraId="1D0CFB0A" w14:textId="77777777" w:rsidR="002E6388" w:rsidRPr="009C1EBB" w:rsidRDefault="002E6388" w:rsidP="00AD6C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1EBB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2616" w:type="dxa"/>
          </w:tcPr>
          <w:p w14:paraId="160760B0" w14:textId="77777777" w:rsidR="002E6388" w:rsidRPr="009C1EBB" w:rsidRDefault="002E6388" w:rsidP="00AD6C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1EBB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2E6388" w:rsidRPr="009C1EBB" w14:paraId="7762124B" w14:textId="77777777" w:rsidTr="009C1EBB">
        <w:tc>
          <w:tcPr>
            <w:tcW w:w="10268" w:type="dxa"/>
            <w:gridSpan w:val="4"/>
          </w:tcPr>
          <w:p w14:paraId="24B964F0" w14:textId="77777777" w:rsidR="002E6388" w:rsidRPr="009C1EBB" w:rsidRDefault="002E6388" w:rsidP="00AD6C1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C1EBB">
              <w:rPr>
                <w:rFonts w:ascii="Times New Roman" w:hAnsi="Times New Roman" w:cs="Times New Roman"/>
                <w:szCs w:val="22"/>
              </w:rPr>
              <w:t>Максимальное количество баллов по Разделу 2 "Мотивирующие показатели" - 85 баллов</w:t>
            </w:r>
          </w:p>
        </w:tc>
      </w:tr>
      <w:tr w:rsidR="002E6388" w:rsidRPr="009C1EBB" w14:paraId="19AF61B5" w14:textId="77777777" w:rsidTr="009C1EBB">
        <w:tc>
          <w:tcPr>
            <w:tcW w:w="10268" w:type="dxa"/>
            <w:gridSpan w:val="4"/>
          </w:tcPr>
          <w:p w14:paraId="0864AF8D" w14:textId="1678FB13" w:rsidR="002E6388" w:rsidRPr="009C1EBB" w:rsidRDefault="002E6388" w:rsidP="00AD6C1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C1EBB">
              <w:rPr>
                <w:rFonts w:ascii="Times New Roman" w:hAnsi="Times New Roman" w:cs="Times New Roman"/>
                <w:szCs w:val="22"/>
              </w:rPr>
              <w:t>Общее количество баллов по двум разделам - 2</w:t>
            </w:r>
            <w:r w:rsidR="00255DF3">
              <w:rPr>
                <w:rFonts w:ascii="Times New Roman" w:hAnsi="Times New Roman" w:cs="Times New Roman"/>
                <w:szCs w:val="22"/>
              </w:rPr>
              <w:t>6</w:t>
            </w:r>
            <w:r w:rsidRPr="009C1EBB">
              <w:rPr>
                <w:rFonts w:ascii="Times New Roman" w:hAnsi="Times New Roman" w:cs="Times New Roman"/>
                <w:szCs w:val="22"/>
              </w:rPr>
              <w:t>0 баллов</w:t>
            </w:r>
          </w:p>
        </w:tc>
      </w:tr>
      <w:tr w:rsidR="002E6388" w:rsidRPr="009C1EBB" w14:paraId="67A80829" w14:textId="77777777" w:rsidTr="009C1EBB">
        <w:tc>
          <w:tcPr>
            <w:tcW w:w="10268" w:type="dxa"/>
            <w:gridSpan w:val="4"/>
          </w:tcPr>
          <w:p w14:paraId="78441A0B" w14:textId="77777777" w:rsidR="002E6388" w:rsidRPr="009C1EBB" w:rsidRDefault="002E6388" w:rsidP="00AD6C1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C1EBB">
              <w:rPr>
                <w:rFonts w:ascii="Times New Roman" w:hAnsi="Times New Roman" w:cs="Times New Roman"/>
                <w:szCs w:val="22"/>
              </w:rPr>
              <w:lastRenderedPageBreak/>
              <w:t>1 балл = 1% от должностного оклада руководителя учреждения</w:t>
            </w:r>
          </w:p>
        </w:tc>
      </w:tr>
    </w:tbl>
    <w:p w14:paraId="43A44582" w14:textId="77777777" w:rsidR="00EA4090" w:rsidRDefault="00EA4090" w:rsidP="00C62A2F">
      <w:pPr>
        <w:pStyle w:val="a5"/>
        <w:jc w:val="center"/>
        <w:rPr>
          <w:rFonts w:ascii="Times New Roman" w:eastAsia="Times New Roman" w:hAnsi="Times New Roman" w:cs="Calibri"/>
          <w:b/>
          <w:bCs/>
          <w:szCs w:val="20"/>
          <w:lang w:eastAsia="ru-RU"/>
        </w:rPr>
      </w:pPr>
    </w:p>
    <w:p w14:paraId="21D2DAC7" w14:textId="77777777" w:rsidR="009C1EBB" w:rsidRPr="009C1EBB" w:rsidRDefault="009C1EBB" w:rsidP="00C62A2F">
      <w:pPr>
        <w:pStyle w:val="a5"/>
        <w:jc w:val="center"/>
        <w:rPr>
          <w:rFonts w:ascii="Times New Roman" w:eastAsia="Times New Roman" w:hAnsi="Times New Roman" w:cs="Calibri"/>
          <w:b/>
          <w:bCs/>
          <w:szCs w:val="20"/>
          <w:lang w:eastAsia="ru-RU"/>
        </w:rPr>
      </w:pPr>
      <w:r w:rsidRPr="009C1EBB">
        <w:rPr>
          <w:rFonts w:ascii="Times New Roman" w:eastAsia="Times New Roman" w:hAnsi="Times New Roman" w:cs="Calibri"/>
          <w:b/>
          <w:bCs/>
          <w:szCs w:val="20"/>
          <w:lang w:eastAsia="ru-RU"/>
        </w:rPr>
        <w:t>Условия,</w:t>
      </w:r>
    </w:p>
    <w:p w14:paraId="311FD6CA" w14:textId="77777777" w:rsidR="009C1EBB" w:rsidRPr="009C1EBB" w:rsidRDefault="009C1EBB" w:rsidP="009C1EBB">
      <w:pPr>
        <w:pStyle w:val="a5"/>
        <w:jc w:val="center"/>
        <w:rPr>
          <w:rFonts w:ascii="Times New Roman" w:eastAsia="Times New Roman" w:hAnsi="Times New Roman" w:cs="Calibri"/>
          <w:b/>
          <w:bCs/>
          <w:szCs w:val="20"/>
          <w:lang w:eastAsia="ru-RU"/>
        </w:rPr>
      </w:pPr>
      <w:r w:rsidRPr="009C1EBB">
        <w:rPr>
          <w:rFonts w:ascii="Times New Roman" w:eastAsia="Times New Roman" w:hAnsi="Times New Roman" w:cs="Calibri"/>
          <w:b/>
          <w:bCs/>
          <w:szCs w:val="20"/>
          <w:lang w:eastAsia="ru-RU"/>
        </w:rPr>
        <w:t xml:space="preserve">при </w:t>
      </w:r>
      <w:proofErr w:type="gramStart"/>
      <w:r w:rsidRPr="009C1EBB">
        <w:rPr>
          <w:rFonts w:ascii="Times New Roman" w:eastAsia="Times New Roman" w:hAnsi="Times New Roman" w:cs="Calibri"/>
          <w:b/>
          <w:bCs/>
          <w:szCs w:val="20"/>
          <w:lang w:eastAsia="ru-RU"/>
        </w:rPr>
        <w:t>которых</w:t>
      </w:r>
      <w:proofErr w:type="gramEnd"/>
      <w:r w:rsidRPr="009C1EBB">
        <w:rPr>
          <w:rFonts w:ascii="Times New Roman" w:eastAsia="Times New Roman" w:hAnsi="Times New Roman" w:cs="Calibri"/>
          <w:b/>
          <w:bCs/>
          <w:szCs w:val="20"/>
          <w:lang w:eastAsia="ru-RU"/>
        </w:rPr>
        <w:t xml:space="preserve"> руководителю государственного казенного</w:t>
      </w:r>
    </w:p>
    <w:p w14:paraId="2D7FDCB3" w14:textId="77777777" w:rsidR="009C1EBB" w:rsidRPr="009C1EBB" w:rsidRDefault="009C1EBB" w:rsidP="009C1EBB">
      <w:pPr>
        <w:pStyle w:val="a5"/>
        <w:jc w:val="center"/>
        <w:rPr>
          <w:rFonts w:ascii="Times New Roman" w:eastAsia="Times New Roman" w:hAnsi="Times New Roman" w:cs="Calibri"/>
          <w:b/>
          <w:bCs/>
          <w:szCs w:val="20"/>
          <w:lang w:eastAsia="ru-RU"/>
        </w:rPr>
      </w:pPr>
      <w:r w:rsidRPr="009C1EBB">
        <w:rPr>
          <w:rFonts w:ascii="Times New Roman" w:eastAsia="Times New Roman" w:hAnsi="Times New Roman" w:cs="Calibri"/>
          <w:b/>
          <w:bCs/>
          <w:szCs w:val="20"/>
          <w:lang w:eastAsia="ru-RU"/>
        </w:rPr>
        <w:t>учреждения, подведомственного комитету по социальной защите</w:t>
      </w:r>
    </w:p>
    <w:p w14:paraId="1D428649" w14:textId="77777777" w:rsidR="009C1EBB" w:rsidRPr="009C1EBB" w:rsidRDefault="009C1EBB" w:rsidP="009C1EBB">
      <w:pPr>
        <w:pStyle w:val="a5"/>
        <w:jc w:val="center"/>
        <w:rPr>
          <w:rFonts w:ascii="Times New Roman" w:eastAsia="Times New Roman" w:hAnsi="Times New Roman" w:cs="Calibri"/>
          <w:b/>
          <w:bCs/>
          <w:szCs w:val="20"/>
          <w:lang w:eastAsia="ru-RU"/>
        </w:rPr>
      </w:pPr>
      <w:r w:rsidRPr="009C1EBB">
        <w:rPr>
          <w:rFonts w:ascii="Times New Roman" w:eastAsia="Times New Roman" w:hAnsi="Times New Roman" w:cs="Calibri"/>
          <w:b/>
          <w:bCs/>
          <w:szCs w:val="20"/>
          <w:lang w:eastAsia="ru-RU"/>
        </w:rPr>
        <w:t>населения Ленинградской области, стимулирующие выплаты</w:t>
      </w:r>
    </w:p>
    <w:p w14:paraId="1C266E65" w14:textId="77777777" w:rsidR="009C1EBB" w:rsidRDefault="009C1EBB" w:rsidP="009C1EBB">
      <w:pPr>
        <w:pStyle w:val="a5"/>
        <w:jc w:val="center"/>
        <w:rPr>
          <w:rFonts w:ascii="Times New Roman" w:eastAsia="Times New Roman" w:hAnsi="Times New Roman" w:cs="Calibri"/>
          <w:b/>
          <w:bCs/>
          <w:szCs w:val="20"/>
          <w:lang w:eastAsia="ru-RU"/>
        </w:rPr>
      </w:pPr>
      <w:r w:rsidRPr="009C1EBB">
        <w:rPr>
          <w:rFonts w:ascii="Times New Roman" w:eastAsia="Times New Roman" w:hAnsi="Times New Roman" w:cs="Calibri"/>
          <w:b/>
          <w:bCs/>
          <w:szCs w:val="20"/>
          <w:lang w:eastAsia="ru-RU"/>
        </w:rPr>
        <w:t>сокращаются по итогам работы в отчетном периоде</w:t>
      </w:r>
    </w:p>
    <w:p w14:paraId="0965E44C" w14:textId="77777777" w:rsidR="009C1EBB" w:rsidRDefault="009C1EBB" w:rsidP="009C1EBB">
      <w:pPr>
        <w:pStyle w:val="a5"/>
        <w:jc w:val="center"/>
        <w:rPr>
          <w:rFonts w:ascii="Times New Roman" w:eastAsia="Times New Roman" w:hAnsi="Times New Roman" w:cs="Calibri"/>
          <w:b/>
          <w:bCs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6803"/>
        <w:gridCol w:w="2899"/>
      </w:tblGrid>
      <w:tr w:rsidR="009C1EBB" w:rsidRPr="009C09CB" w14:paraId="3AC42F9F" w14:textId="77777777" w:rsidTr="00AD6C11">
        <w:tc>
          <w:tcPr>
            <w:tcW w:w="566" w:type="dxa"/>
          </w:tcPr>
          <w:p w14:paraId="24F3F5A7" w14:textId="77777777" w:rsidR="009C1EBB" w:rsidRPr="009C09CB" w:rsidRDefault="009C1EBB" w:rsidP="009C09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09CB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9C09CB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9C09CB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6803" w:type="dxa"/>
          </w:tcPr>
          <w:p w14:paraId="3E23CA6E" w14:textId="77777777" w:rsidR="009C1EBB" w:rsidRPr="009C09CB" w:rsidRDefault="009C1EBB" w:rsidP="009C09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09CB">
              <w:rPr>
                <w:rFonts w:ascii="Times New Roman" w:hAnsi="Times New Roman" w:cs="Times New Roman"/>
                <w:szCs w:val="22"/>
              </w:rPr>
              <w:t>Условия</w:t>
            </w:r>
          </w:p>
        </w:tc>
        <w:tc>
          <w:tcPr>
            <w:tcW w:w="2899" w:type="dxa"/>
          </w:tcPr>
          <w:p w14:paraId="7E19B1BA" w14:textId="77777777" w:rsidR="009C1EBB" w:rsidRPr="009C09CB" w:rsidRDefault="009C1EBB" w:rsidP="009C09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09CB">
              <w:rPr>
                <w:rFonts w:ascii="Times New Roman" w:hAnsi="Times New Roman" w:cs="Times New Roman"/>
                <w:szCs w:val="22"/>
              </w:rPr>
              <w:t>Размер сокращения (количество баллов)</w:t>
            </w:r>
          </w:p>
        </w:tc>
      </w:tr>
      <w:tr w:rsidR="009C1EBB" w:rsidRPr="009C09CB" w14:paraId="136CCEA6" w14:textId="77777777" w:rsidTr="00AD6C11">
        <w:tc>
          <w:tcPr>
            <w:tcW w:w="566" w:type="dxa"/>
          </w:tcPr>
          <w:p w14:paraId="1363B4C4" w14:textId="77777777" w:rsidR="009C1EBB" w:rsidRPr="009C09CB" w:rsidRDefault="009C1EBB" w:rsidP="009C09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09C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803" w:type="dxa"/>
          </w:tcPr>
          <w:p w14:paraId="731A7A0C" w14:textId="77777777" w:rsidR="009C1EBB" w:rsidRPr="009C09CB" w:rsidRDefault="009C1EBB" w:rsidP="009C09C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C09CB">
              <w:rPr>
                <w:rFonts w:ascii="Times New Roman" w:hAnsi="Times New Roman" w:cs="Times New Roman"/>
                <w:szCs w:val="22"/>
              </w:rPr>
              <w:t>Наличие в отчетном периоде задолженности по уплате налогов и сборов в бюджет</w:t>
            </w:r>
          </w:p>
        </w:tc>
        <w:tc>
          <w:tcPr>
            <w:tcW w:w="2899" w:type="dxa"/>
          </w:tcPr>
          <w:p w14:paraId="59C91D10" w14:textId="77777777" w:rsidR="009C1EBB" w:rsidRPr="009C09CB" w:rsidRDefault="009C1EBB" w:rsidP="009C09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09CB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9C1EBB" w:rsidRPr="009C09CB" w14:paraId="63829D8E" w14:textId="77777777" w:rsidTr="00AD6C11">
        <w:tc>
          <w:tcPr>
            <w:tcW w:w="566" w:type="dxa"/>
          </w:tcPr>
          <w:p w14:paraId="504075FE" w14:textId="77777777" w:rsidR="009C1EBB" w:rsidRPr="009C09CB" w:rsidRDefault="009C1EBB" w:rsidP="009C09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09C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803" w:type="dxa"/>
          </w:tcPr>
          <w:p w14:paraId="53FB7A3F" w14:textId="77777777" w:rsidR="009C1EBB" w:rsidRPr="009C09CB" w:rsidRDefault="009C1EBB" w:rsidP="009C09C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C09CB">
              <w:rPr>
                <w:rFonts w:ascii="Times New Roman" w:hAnsi="Times New Roman" w:cs="Times New Roman"/>
                <w:szCs w:val="22"/>
              </w:rPr>
              <w:t>Наличие в отчетном периоде просроченной кредиторской задолженности (за исключением оспариваемой в судебном порядке)</w:t>
            </w:r>
          </w:p>
        </w:tc>
        <w:tc>
          <w:tcPr>
            <w:tcW w:w="2899" w:type="dxa"/>
          </w:tcPr>
          <w:p w14:paraId="718DAF15" w14:textId="77777777" w:rsidR="009C1EBB" w:rsidRPr="009C09CB" w:rsidRDefault="009C1EBB" w:rsidP="009C09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09CB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9C1EBB" w:rsidRPr="009C09CB" w14:paraId="0A24FD7C" w14:textId="77777777" w:rsidTr="00AD6C11">
        <w:tc>
          <w:tcPr>
            <w:tcW w:w="566" w:type="dxa"/>
          </w:tcPr>
          <w:p w14:paraId="24E34434" w14:textId="77777777" w:rsidR="009C1EBB" w:rsidRPr="009C09CB" w:rsidRDefault="009C1EBB" w:rsidP="009C09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09CB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803" w:type="dxa"/>
          </w:tcPr>
          <w:p w14:paraId="3DBC3CC8" w14:textId="77777777" w:rsidR="009C1EBB" w:rsidRPr="009C09CB" w:rsidRDefault="009C1EBB" w:rsidP="009C09C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C09CB">
              <w:rPr>
                <w:rFonts w:ascii="Times New Roman" w:hAnsi="Times New Roman" w:cs="Times New Roman"/>
                <w:szCs w:val="22"/>
              </w:rPr>
              <w:t>Совершение в отчетном периоде сделок с имуществом, находящимся в оперативном управлении учреждения, с нарушением требований законодательства</w:t>
            </w:r>
          </w:p>
        </w:tc>
        <w:tc>
          <w:tcPr>
            <w:tcW w:w="2899" w:type="dxa"/>
          </w:tcPr>
          <w:p w14:paraId="79749FD7" w14:textId="77777777" w:rsidR="009C1EBB" w:rsidRPr="009C09CB" w:rsidRDefault="009C1EBB" w:rsidP="009C09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09CB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9C1EBB" w:rsidRPr="009C09CB" w14:paraId="033AA8E6" w14:textId="77777777" w:rsidTr="00AD6C11">
        <w:tc>
          <w:tcPr>
            <w:tcW w:w="566" w:type="dxa"/>
          </w:tcPr>
          <w:p w14:paraId="481D339F" w14:textId="77777777" w:rsidR="009C1EBB" w:rsidRPr="009C09CB" w:rsidRDefault="009C1EBB" w:rsidP="009C09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09CB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803" w:type="dxa"/>
          </w:tcPr>
          <w:p w14:paraId="23522FBC" w14:textId="77777777" w:rsidR="009C1EBB" w:rsidRPr="009C09CB" w:rsidRDefault="009C1EBB" w:rsidP="009C09C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C09CB">
              <w:rPr>
                <w:rFonts w:ascii="Times New Roman" w:hAnsi="Times New Roman" w:cs="Times New Roman"/>
                <w:szCs w:val="22"/>
              </w:rPr>
              <w:t>Непредставление в установленный срок или предоставление недостоверной информации, необходимой для расчета значений показателей эффективности и результативности деятельности учреждения за отчетный период</w:t>
            </w:r>
          </w:p>
        </w:tc>
        <w:tc>
          <w:tcPr>
            <w:tcW w:w="2899" w:type="dxa"/>
          </w:tcPr>
          <w:p w14:paraId="22FDF207" w14:textId="77777777" w:rsidR="009C1EBB" w:rsidRPr="009C09CB" w:rsidRDefault="009C1EBB" w:rsidP="009C09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09CB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9C1EBB" w:rsidRPr="009C09CB" w14:paraId="38C9D96A" w14:textId="77777777" w:rsidTr="00AD6C11">
        <w:tc>
          <w:tcPr>
            <w:tcW w:w="566" w:type="dxa"/>
          </w:tcPr>
          <w:p w14:paraId="7C6E356D" w14:textId="77777777" w:rsidR="009C1EBB" w:rsidRPr="009C09CB" w:rsidRDefault="009C1EBB" w:rsidP="009C09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09CB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803" w:type="dxa"/>
          </w:tcPr>
          <w:p w14:paraId="2B048772" w14:textId="77777777" w:rsidR="009C1EBB" w:rsidRPr="009C09CB" w:rsidRDefault="009C1EBB" w:rsidP="009C09C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C09CB">
              <w:rPr>
                <w:rFonts w:ascii="Times New Roman" w:hAnsi="Times New Roman" w:cs="Times New Roman"/>
                <w:szCs w:val="22"/>
              </w:rPr>
              <w:t>Несвоевременное и некачественное исполнение в отчетном периоде поручений, в том числе: представление сведений, отчетов, планов финансово-хозяйственной деятельности, статистической отчетности, других сведений, соответствующих установленным требованиям, исполнение распоряжений, поручений и указаний комитета по социальной защите населения Ленинградской области</w:t>
            </w:r>
          </w:p>
        </w:tc>
        <w:tc>
          <w:tcPr>
            <w:tcW w:w="2899" w:type="dxa"/>
          </w:tcPr>
          <w:p w14:paraId="67CCD9BB" w14:textId="77777777" w:rsidR="009C1EBB" w:rsidRPr="009C09CB" w:rsidRDefault="009C1EBB" w:rsidP="009C09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09CB">
              <w:rPr>
                <w:rFonts w:ascii="Times New Roman" w:hAnsi="Times New Roman" w:cs="Times New Roman"/>
                <w:szCs w:val="22"/>
              </w:rPr>
              <w:t>20</w:t>
            </w:r>
          </w:p>
        </w:tc>
      </w:tr>
      <w:tr w:rsidR="009C1EBB" w:rsidRPr="009C09CB" w14:paraId="59B7F1C9" w14:textId="77777777" w:rsidTr="00AD6C11">
        <w:tc>
          <w:tcPr>
            <w:tcW w:w="566" w:type="dxa"/>
          </w:tcPr>
          <w:p w14:paraId="32A6825D" w14:textId="77777777" w:rsidR="009C1EBB" w:rsidRPr="009C09CB" w:rsidRDefault="009C1EBB" w:rsidP="009C09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09CB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803" w:type="dxa"/>
          </w:tcPr>
          <w:p w14:paraId="38E3EEDF" w14:textId="77777777" w:rsidR="009C1EBB" w:rsidRPr="009C09CB" w:rsidRDefault="009C1EBB" w:rsidP="009C09C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C09CB">
              <w:rPr>
                <w:rFonts w:ascii="Times New Roman" w:hAnsi="Times New Roman" w:cs="Times New Roman"/>
                <w:szCs w:val="22"/>
              </w:rPr>
              <w:t>Несвоевременное (неполное) размещение в отчетном периоде информации или размещение недостоверной информации о деятельности учреждения на официальном сайте bus.gov.ru</w:t>
            </w:r>
          </w:p>
        </w:tc>
        <w:tc>
          <w:tcPr>
            <w:tcW w:w="2899" w:type="dxa"/>
          </w:tcPr>
          <w:p w14:paraId="1B4FA69F" w14:textId="77777777" w:rsidR="009C1EBB" w:rsidRPr="009C09CB" w:rsidRDefault="009C1EBB" w:rsidP="009C09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09CB">
              <w:rPr>
                <w:rFonts w:ascii="Times New Roman" w:hAnsi="Times New Roman" w:cs="Times New Roman"/>
                <w:szCs w:val="22"/>
              </w:rPr>
              <w:t>20</w:t>
            </w:r>
          </w:p>
        </w:tc>
      </w:tr>
      <w:tr w:rsidR="009C1EBB" w:rsidRPr="009C09CB" w14:paraId="31B5838D" w14:textId="77777777" w:rsidTr="00AD6C11">
        <w:tc>
          <w:tcPr>
            <w:tcW w:w="566" w:type="dxa"/>
          </w:tcPr>
          <w:p w14:paraId="00C38590" w14:textId="77777777" w:rsidR="009C1EBB" w:rsidRPr="009C09CB" w:rsidRDefault="009C1EBB" w:rsidP="009C09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09CB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6803" w:type="dxa"/>
          </w:tcPr>
          <w:p w14:paraId="67E79B1C" w14:textId="77777777" w:rsidR="009C1EBB" w:rsidRPr="009C09CB" w:rsidRDefault="009C1EBB" w:rsidP="009C09C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C09CB">
              <w:rPr>
                <w:rFonts w:ascii="Times New Roman" w:hAnsi="Times New Roman" w:cs="Times New Roman"/>
                <w:szCs w:val="22"/>
              </w:rPr>
              <w:t>Несоблюдение в отчетном периоде установленных сроков представления бухгалтерской (бюджетной), статистической отчетности (в течение отчетного периода) или недостоверной бухгалтерской (бюджетной), статистической отчетности</w:t>
            </w:r>
          </w:p>
        </w:tc>
        <w:tc>
          <w:tcPr>
            <w:tcW w:w="2899" w:type="dxa"/>
          </w:tcPr>
          <w:p w14:paraId="3B366B0C" w14:textId="77777777" w:rsidR="009C1EBB" w:rsidRPr="009C09CB" w:rsidRDefault="009C1EBB" w:rsidP="009C09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09CB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9C1EBB" w:rsidRPr="009C09CB" w14:paraId="342B1038" w14:textId="77777777" w:rsidTr="00AD6C11">
        <w:tc>
          <w:tcPr>
            <w:tcW w:w="566" w:type="dxa"/>
          </w:tcPr>
          <w:p w14:paraId="1B848A0C" w14:textId="77777777" w:rsidR="009C1EBB" w:rsidRPr="009C09CB" w:rsidRDefault="009C1EBB" w:rsidP="009C09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09CB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803" w:type="dxa"/>
          </w:tcPr>
          <w:p w14:paraId="46B0AF52" w14:textId="77777777" w:rsidR="009C1EBB" w:rsidRPr="009C09CB" w:rsidRDefault="009C1EBB" w:rsidP="009C09C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C09CB">
              <w:rPr>
                <w:rFonts w:ascii="Times New Roman" w:hAnsi="Times New Roman" w:cs="Times New Roman"/>
                <w:szCs w:val="22"/>
              </w:rPr>
              <w:t>Непредставление в отчетном периоде в установленный срок отчетности в системах "РГИС ЛО" и модуль "ГИС ЭЭ", "ГИС ГМП"</w:t>
            </w:r>
          </w:p>
        </w:tc>
        <w:tc>
          <w:tcPr>
            <w:tcW w:w="2899" w:type="dxa"/>
          </w:tcPr>
          <w:p w14:paraId="0342C924" w14:textId="77777777" w:rsidR="009C1EBB" w:rsidRPr="009C09CB" w:rsidRDefault="009C1EBB" w:rsidP="009C09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09CB">
              <w:rPr>
                <w:rFonts w:ascii="Times New Roman" w:hAnsi="Times New Roman" w:cs="Times New Roman"/>
                <w:szCs w:val="22"/>
              </w:rPr>
              <w:t>15</w:t>
            </w:r>
          </w:p>
        </w:tc>
      </w:tr>
      <w:tr w:rsidR="009C1EBB" w:rsidRPr="009C09CB" w14:paraId="7BCC8E1E" w14:textId="77777777" w:rsidTr="00AD6C11">
        <w:tc>
          <w:tcPr>
            <w:tcW w:w="566" w:type="dxa"/>
          </w:tcPr>
          <w:p w14:paraId="7319F947" w14:textId="77777777" w:rsidR="009C1EBB" w:rsidRPr="009C09CB" w:rsidRDefault="009C1EBB" w:rsidP="009C09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09CB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803" w:type="dxa"/>
          </w:tcPr>
          <w:p w14:paraId="467D0DD5" w14:textId="77777777" w:rsidR="009C1EBB" w:rsidRPr="009C09CB" w:rsidRDefault="009C1EBB" w:rsidP="009C09C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C09CB">
              <w:rPr>
                <w:rFonts w:ascii="Times New Roman" w:hAnsi="Times New Roman" w:cs="Times New Roman"/>
                <w:szCs w:val="22"/>
              </w:rPr>
              <w:t xml:space="preserve">Наличие </w:t>
            </w:r>
            <w:proofErr w:type="gramStart"/>
            <w:r w:rsidRPr="009C09CB">
              <w:rPr>
                <w:rFonts w:ascii="Times New Roman" w:hAnsi="Times New Roman" w:cs="Times New Roman"/>
                <w:szCs w:val="22"/>
              </w:rPr>
              <w:t xml:space="preserve">в отчетном периоде выявленных нарушений в части осуществления закупок для обеспечения государственных нужд в соответствии с Федеральным </w:t>
            </w:r>
            <w:hyperlink r:id="rId12">
              <w:r w:rsidRPr="009C09CB">
                <w:rPr>
                  <w:rFonts w:ascii="Times New Roman" w:hAnsi="Times New Roman" w:cs="Times New Roman"/>
                  <w:szCs w:val="22"/>
                </w:rPr>
                <w:t>законом</w:t>
              </w:r>
              <w:proofErr w:type="gramEnd"/>
            </w:hyperlink>
            <w:r w:rsidRPr="009C09CB">
              <w:rPr>
                <w:rFonts w:ascii="Times New Roman" w:hAnsi="Times New Roman" w:cs="Times New Roman"/>
                <w:szCs w:val="22"/>
              </w:rPr>
              <w:t xml:space="preserve"> от 05.04.2013 N 44-ФЗ "О контрактной системе в сфере закупок товаров, работ, услуг для обеспечения государственных и муниципальных нужд", в том числе выявленных Федеральной антимонопольной службой</w:t>
            </w:r>
          </w:p>
        </w:tc>
        <w:tc>
          <w:tcPr>
            <w:tcW w:w="2899" w:type="dxa"/>
          </w:tcPr>
          <w:p w14:paraId="468873BA" w14:textId="77777777" w:rsidR="009C1EBB" w:rsidRPr="009C09CB" w:rsidRDefault="009C1EBB" w:rsidP="009C09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09CB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9C1EBB" w:rsidRPr="009C09CB" w14:paraId="3ED6A1B5" w14:textId="77777777" w:rsidTr="00AD6C11">
        <w:tc>
          <w:tcPr>
            <w:tcW w:w="566" w:type="dxa"/>
          </w:tcPr>
          <w:p w14:paraId="71751626" w14:textId="77777777" w:rsidR="009C1EBB" w:rsidRPr="009C09CB" w:rsidRDefault="009C1EBB" w:rsidP="009C09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09CB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6803" w:type="dxa"/>
          </w:tcPr>
          <w:p w14:paraId="33DF9662" w14:textId="77777777" w:rsidR="009C1EBB" w:rsidRPr="009C09CB" w:rsidRDefault="009C1EBB" w:rsidP="009C09C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C09CB">
              <w:rPr>
                <w:rFonts w:ascii="Times New Roman" w:hAnsi="Times New Roman" w:cs="Times New Roman"/>
                <w:szCs w:val="22"/>
              </w:rPr>
              <w:t>Наличие в отчетном периоде нарушений законодательства о противодействии коррупции, выявленных по результатам проверок или контрольных мероприятий правоохранительных органов, органов прокуратуры, Администрации Губернатора и Правительства Ленинградской области, комитета</w:t>
            </w:r>
          </w:p>
        </w:tc>
        <w:tc>
          <w:tcPr>
            <w:tcW w:w="2899" w:type="dxa"/>
          </w:tcPr>
          <w:p w14:paraId="2398FAB4" w14:textId="77777777" w:rsidR="009C1EBB" w:rsidRPr="009C09CB" w:rsidRDefault="009C1EBB" w:rsidP="009C09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09CB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9C1EBB" w:rsidRPr="009C09CB" w14:paraId="29BDF806" w14:textId="77777777" w:rsidTr="009C09CB">
        <w:tc>
          <w:tcPr>
            <w:tcW w:w="566" w:type="dxa"/>
          </w:tcPr>
          <w:p w14:paraId="4B06802F" w14:textId="77777777" w:rsidR="009C1EBB" w:rsidRPr="009C09CB" w:rsidRDefault="009C1EBB" w:rsidP="009C09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" w:name="P356"/>
            <w:bookmarkEnd w:id="1"/>
            <w:r w:rsidRPr="009C09CB">
              <w:rPr>
                <w:rFonts w:ascii="Times New Roman" w:hAnsi="Times New Roman" w:cs="Times New Roman"/>
                <w:szCs w:val="22"/>
              </w:rPr>
              <w:lastRenderedPageBreak/>
              <w:t>11</w:t>
            </w:r>
          </w:p>
        </w:tc>
        <w:tc>
          <w:tcPr>
            <w:tcW w:w="6803" w:type="dxa"/>
          </w:tcPr>
          <w:p w14:paraId="53706656" w14:textId="77777777" w:rsidR="009C1EBB" w:rsidRPr="009C09CB" w:rsidRDefault="009C1EBB" w:rsidP="009C09C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C09CB">
              <w:rPr>
                <w:rFonts w:ascii="Times New Roman" w:hAnsi="Times New Roman" w:cs="Times New Roman"/>
                <w:szCs w:val="22"/>
              </w:rPr>
              <w:t>Наличие принятых в отчетном периоде к исполнению судебных актов о взыскании с учреждения средств областного бюджета Ленинградской области</w:t>
            </w:r>
            <w:r w:rsidR="00EA4090">
              <w:rPr>
                <w:rFonts w:ascii="Times New Roman" w:hAnsi="Times New Roman" w:cs="Times New Roman"/>
                <w:szCs w:val="22"/>
              </w:rPr>
              <w:t xml:space="preserve"> (условие не учитывается при сокращении стимулирующих выплат на основании условия, указанного в п. 16)</w:t>
            </w:r>
          </w:p>
        </w:tc>
        <w:tc>
          <w:tcPr>
            <w:tcW w:w="2899" w:type="dxa"/>
          </w:tcPr>
          <w:p w14:paraId="1A12D43A" w14:textId="77777777" w:rsidR="009C1EBB" w:rsidRPr="009C09CB" w:rsidRDefault="009C1EBB" w:rsidP="009C09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09CB">
              <w:rPr>
                <w:rFonts w:ascii="Times New Roman" w:hAnsi="Times New Roman" w:cs="Times New Roman"/>
                <w:szCs w:val="22"/>
              </w:rPr>
              <w:t>10</w:t>
            </w:r>
          </w:p>
          <w:p w14:paraId="5F646685" w14:textId="77777777" w:rsidR="009C1EBB" w:rsidRPr="009C09CB" w:rsidRDefault="009C1EBB" w:rsidP="009C09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09CB">
              <w:rPr>
                <w:rFonts w:ascii="Times New Roman" w:hAnsi="Times New Roman" w:cs="Times New Roman"/>
                <w:szCs w:val="22"/>
              </w:rPr>
              <w:t>(за каждое решение)</w:t>
            </w:r>
          </w:p>
        </w:tc>
      </w:tr>
      <w:tr w:rsidR="00EA4090" w:rsidRPr="009C09CB" w14:paraId="072830DD" w14:textId="77777777" w:rsidTr="00D47A23">
        <w:tc>
          <w:tcPr>
            <w:tcW w:w="10268" w:type="dxa"/>
            <w:gridSpan w:val="3"/>
          </w:tcPr>
          <w:p w14:paraId="77E0D3BF" w14:textId="77777777" w:rsidR="00EA4090" w:rsidRPr="00EA4090" w:rsidRDefault="00EA4090" w:rsidP="00EA409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(п. 11 в ред. Приказа комитета по социальной защите населения Ленинградской области от 22.11.2022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N</w:t>
            </w:r>
            <w:r w:rsidRPr="00EA4090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04-70)</w:t>
            </w:r>
          </w:p>
        </w:tc>
      </w:tr>
      <w:tr w:rsidR="009C1EBB" w:rsidRPr="009C09CB" w14:paraId="7415082B" w14:textId="77777777" w:rsidTr="00AD6C11">
        <w:tc>
          <w:tcPr>
            <w:tcW w:w="566" w:type="dxa"/>
          </w:tcPr>
          <w:p w14:paraId="2BE7461C" w14:textId="77777777" w:rsidR="009C1EBB" w:rsidRPr="009C09CB" w:rsidRDefault="009C1EBB" w:rsidP="009C09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09CB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6803" w:type="dxa"/>
          </w:tcPr>
          <w:p w14:paraId="62796002" w14:textId="77777777" w:rsidR="009C1EBB" w:rsidRPr="009C09CB" w:rsidRDefault="009C1EBB" w:rsidP="009C09C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C09CB">
              <w:rPr>
                <w:rFonts w:ascii="Times New Roman" w:hAnsi="Times New Roman" w:cs="Times New Roman"/>
                <w:szCs w:val="22"/>
              </w:rPr>
              <w:t>Несоблюдение в отчетном периоде установленной учредителем доли оплаты труда работников административно-управленческого персонала в фонде оплаты труда учреждения (до 40%)</w:t>
            </w:r>
          </w:p>
        </w:tc>
        <w:tc>
          <w:tcPr>
            <w:tcW w:w="2899" w:type="dxa"/>
          </w:tcPr>
          <w:p w14:paraId="656523A3" w14:textId="77777777" w:rsidR="009C1EBB" w:rsidRPr="009C09CB" w:rsidRDefault="009C1EBB" w:rsidP="009C09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09CB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9C1EBB" w:rsidRPr="009C09CB" w14:paraId="5D8756D5" w14:textId="77777777" w:rsidTr="00AD6C11">
        <w:tc>
          <w:tcPr>
            <w:tcW w:w="566" w:type="dxa"/>
          </w:tcPr>
          <w:p w14:paraId="65E73F4C" w14:textId="77777777" w:rsidR="009C1EBB" w:rsidRPr="009C09CB" w:rsidRDefault="009C1EBB" w:rsidP="009C09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09CB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6803" w:type="dxa"/>
          </w:tcPr>
          <w:p w14:paraId="7374332D" w14:textId="77777777" w:rsidR="009C1EBB" w:rsidRPr="009C09CB" w:rsidRDefault="009C1EBB" w:rsidP="009C09C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C09CB">
              <w:rPr>
                <w:rFonts w:ascii="Times New Roman" w:hAnsi="Times New Roman" w:cs="Times New Roman"/>
                <w:szCs w:val="22"/>
              </w:rPr>
              <w:t>Отношение количества социальных выплат, перечисленных своевременно, к общему количеству социальных выплат, подлежащих перечислению в отчетном периоде, менее 94,9%</w:t>
            </w:r>
          </w:p>
        </w:tc>
        <w:tc>
          <w:tcPr>
            <w:tcW w:w="2899" w:type="dxa"/>
          </w:tcPr>
          <w:p w14:paraId="4BDC4D1E" w14:textId="77777777" w:rsidR="009C1EBB" w:rsidRPr="009C09CB" w:rsidRDefault="009C1EBB" w:rsidP="009C09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09CB">
              <w:rPr>
                <w:rFonts w:ascii="Times New Roman" w:hAnsi="Times New Roman" w:cs="Times New Roman"/>
                <w:szCs w:val="22"/>
              </w:rPr>
              <w:t>20</w:t>
            </w:r>
          </w:p>
        </w:tc>
      </w:tr>
      <w:tr w:rsidR="009C1EBB" w:rsidRPr="009C09CB" w14:paraId="7E8A4A16" w14:textId="77777777" w:rsidTr="00AD6C11">
        <w:tc>
          <w:tcPr>
            <w:tcW w:w="566" w:type="dxa"/>
          </w:tcPr>
          <w:p w14:paraId="2C1B088A" w14:textId="77777777" w:rsidR="009C1EBB" w:rsidRPr="009C09CB" w:rsidRDefault="009C1EBB" w:rsidP="009C09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09CB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6803" w:type="dxa"/>
          </w:tcPr>
          <w:p w14:paraId="242363D6" w14:textId="77777777" w:rsidR="009C1EBB" w:rsidRPr="009C09CB" w:rsidRDefault="009C1EBB" w:rsidP="009C09C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C09CB">
              <w:rPr>
                <w:rFonts w:ascii="Times New Roman" w:hAnsi="Times New Roman" w:cs="Times New Roman"/>
                <w:szCs w:val="22"/>
              </w:rPr>
              <w:t>Уровень расходования бюджетных средств (исполнение кассового плана) в отчетном периоде менее 94,9%</w:t>
            </w:r>
          </w:p>
        </w:tc>
        <w:tc>
          <w:tcPr>
            <w:tcW w:w="2899" w:type="dxa"/>
          </w:tcPr>
          <w:p w14:paraId="7CB9CA14" w14:textId="77777777" w:rsidR="009C1EBB" w:rsidRPr="009C09CB" w:rsidRDefault="009C1EBB" w:rsidP="009C09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09CB">
              <w:rPr>
                <w:rFonts w:ascii="Times New Roman" w:hAnsi="Times New Roman" w:cs="Times New Roman"/>
                <w:szCs w:val="22"/>
              </w:rPr>
              <w:t>20</w:t>
            </w:r>
          </w:p>
        </w:tc>
      </w:tr>
      <w:tr w:rsidR="009C1EBB" w:rsidRPr="009C09CB" w14:paraId="251168A3" w14:textId="77777777" w:rsidTr="00AD6C11">
        <w:tc>
          <w:tcPr>
            <w:tcW w:w="566" w:type="dxa"/>
          </w:tcPr>
          <w:p w14:paraId="1A4932B1" w14:textId="77777777" w:rsidR="009C1EBB" w:rsidRPr="009C09CB" w:rsidRDefault="009C1EBB" w:rsidP="009C09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09CB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6803" w:type="dxa"/>
          </w:tcPr>
          <w:p w14:paraId="052A7E28" w14:textId="77777777" w:rsidR="009C1EBB" w:rsidRPr="009C09CB" w:rsidRDefault="009C1EBB" w:rsidP="009C09C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C09CB">
              <w:rPr>
                <w:rFonts w:ascii="Times New Roman" w:hAnsi="Times New Roman" w:cs="Times New Roman"/>
                <w:szCs w:val="22"/>
              </w:rPr>
              <w:t>Исполнение кассового плана по расходам областного бюджета Ленинградской области в части реализации бюджетной сметы в отчетный период менее 94,9%</w:t>
            </w:r>
          </w:p>
        </w:tc>
        <w:tc>
          <w:tcPr>
            <w:tcW w:w="2899" w:type="dxa"/>
          </w:tcPr>
          <w:p w14:paraId="4A366D71" w14:textId="77777777" w:rsidR="009C1EBB" w:rsidRPr="009C09CB" w:rsidRDefault="009C1EBB" w:rsidP="009C09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09CB">
              <w:rPr>
                <w:rFonts w:ascii="Times New Roman" w:hAnsi="Times New Roman" w:cs="Times New Roman"/>
                <w:szCs w:val="22"/>
              </w:rPr>
              <w:t>20</w:t>
            </w:r>
          </w:p>
        </w:tc>
      </w:tr>
      <w:tr w:rsidR="009C1EBB" w:rsidRPr="009C09CB" w14:paraId="53428AA9" w14:textId="77777777" w:rsidTr="009C09CB">
        <w:tc>
          <w:tcPr>
            <w:tcW w:w="566" w:type="dxa"/>
          </w:tcPr>
          <w:p w14:paraId="27E7EDDD" w14:textId="77777777" w:rsidR="009C1EBB" w:rsidRPr="009C09CB" w:rsidRDefault="009C1EBB" w:rsidP="009C09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2" w:name="P373"/>
            <w:bookmarkEnd w:id="2"/>
            <w:r w:rsidRPr="009C09CB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6803" w:type="dxa"/>
          </w:tcPr>
          <w:p w14:paraId="079CF70E" w14:textId="77777777" w:rsidR="00EA4090" w:rsidRPr="009C09CB" w:rsidRDefault="009C1EBB" w:rsidP="009C09C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C09CB">
              <w:rPr>
                <w:rFonts w:ascii="Times New Roman" w:hAnsi="Times New Roman" w:cs="Times New Roman"/>
                <w:szCs w:val="22"/>
              </w:rPr>
              <w:t xml:space="preserve">Наличие в отчетном периоде вступивших в законную силу решений суда о признании </w:t>
            </w:r>
            <w:proofErr w:type="gramStart"/>
            <w:r w:rsidRPr="009C09CB">
              <w:rPr>
                <w:rFonts w:ascii="Times New Roman" w:hAnsi="Times New Roman" w:cs="Times New Roman"/>
                <w:szCs w:val="22"/>
              </w:rPr>
              <w:t>незаконными</w:t>
            </w:r>
            <w:proofErr w:type="gramEnd"/>
            <w:r w:rsidRPr="009C09CB">
              <w:rPr>
                <w:rFonts w:ascii="Times New Roman" w:hAnsi="Times New Roman" w:cs="Times New Roman"/>
                <w:szCs w:val="22"/>
              </w:rPr>
              <w:t xml:space="preserve"> действий/бездействия учреждения </w:t>
            </w:r>
            <w:r w:rsidR="00EA4090">
              <w:rPr>
                <w:rFonts w:ascii="Times New Roman" w:hAnsi="Times New Roman" w:cs="Times New Roman"/>
                <w:szCs w:val="22"/>
              </w:rPr>
              <w:t>(условие не учитывается при сокращении стимулирующих выплат на основании условия, указанного в п. 11)</w:t>
            </w:r>
          </w:p>
        </w:tc>
        <w:tc>
          <w:tcPr>
            <w:tcW w:w="2899" w:type="dxa"/>
          </w:tcPr>
          <w:p w14:paraId="2BBE774E" w14:textId="77777777" w:rsidR="009C1EBB" w:rsidRPr="009C09CB" w:rsidRDefault="009C1EBB" w:rsidP="009C09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09CB">
              <w:rPr>
                <w:rFonts w:ascii="Times New Roman" w:hAnsi="Times New Roman" w:cs="Times New Roman"/>
                <w:szCs w:val="22"/>
              </w:rPr>
              <w:t>10</w:t>
            </w:r>
          </w:p>
          <w:p w14:paraId="44F3AD0C" w14:textId="77777777" w:rsidR="009C1EBB" w:rsidRPr="009C09CB" w:rsidRDefault="009C1EBB" w:rsidP="009C09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09CB">
              <w:rPr>
                <w:rFonts w:ascii="Times New Roman" w:hAnsi="Times New Roman" w:cs="Times New Roman"/>
                <w:szCs w:val="22"/>
              </w:rPr>
              <w:t>(за каждое решение)</w:t>
            </w:r>
          </w:p>
        </w:tc>
      </w:tr>
      <w:tr w:rsidR="00EA4090" w:rsidRPr="009C09CB" w14:paraId="1B155C31" w14:textId="77777777" w:rsidTr="00D47A23">
        <w:tc>
          <w:tcPr>
            <w:tcW w:w="10268" w:type="dxa"/>
            <w:gridSpan w:val="3"/>
          </w:tcPr>
          <w:p w14:paraId="3ACE656A" w14:textId="77777777" w:rsidR="00EA4090" w:rsidRPr="009C09CB" w:rsidRDefault="00EA4090" w:rsidP="00EA409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(п. 16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введен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Приказом комитета по социальной защите населения Ленинградской области от 22.11.2022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N</w:t>
            </w:r>
            <w:r w:rsidRPr="00EA4090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04-70)</w:t>
            </w:r>
          </w:p>
        </w:tc>
      </w:tr>
      <w:tr w:rsidR="009C09CB" w:rsidRPr="009C09CB" w14:paraId="1D90BBDC" w14:textId="77777777" w:rsidTr="009C09CB">
        <w:tc>
          <w:tcPr>
            <w:tcW w:w="566" w:type="dxa"/>
          </w:tcPr>
          <w:p w14:paraId="1D7E7E9F" w14:textId="77777777" w:rsidR="009C09CB" w:rsidRPr="00882722" w:rsidRDefault="009C09CB" w:rsidP="009C09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2722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6803" w:type="dxa"/>
          </w:tcPr>
          <w:p w14:paraId="18CC63CB" w14:textId="77777777" w:rsidR="009C09CB" w:rsidRPr="00882722" w:rsidRDefault="009C09CB" w:rsidP="009C09C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82722">
              <w:rPr>
                <w:rFonts w:ascii="Times New Roman" w:hAnsi="Times New Roman" w:cs="Times New Roman"/>
                <w:szCs w:val="22"/>
              </w:rPr>
              <w:t>Наличие в отчетном периоде кредиторской задолженности перед поставщиками и подрядчиками за оказанные услуги, выполненные работы, срок неуплаты которой превышает 7 дней с даты, установленной по контракту (в том числе по уплате за услуги ЖКХ)</w:t>
            </w:r>
          </w:p>
        </w:tc>
        <w:tc>
          <w:tcPr>
            <w:tcW w:w="2899" w:type="dxa"/>
          </w:tcPr>
          <w:p w14:paraId="741D27E7" w14:textId="77777777" w:rsidR="009C09CB" w:rsidRPr="00882722" w:rsidRDefault="009C09CB" w:rsidP="009C09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2722">
              <w:rPr>
                <w:rFonts w:ascii="Times New Roman" w:hAnsi="Times New Roman" w:cs="Times New Roman"/>
                <w:szCs w:val="22"/>
              </w:rPr>
              <w:t>20</w:t>
            </w:r>
          </w:p>
        </w:tc>
      </w:tr>
      <w:tr w:rsidR="009C1EBB" w:rsidRPr="009C09CB" w14:paraId="5B75E24E" w14:textId="77777777" w:rsidTr="00AD6C11">
        <w:tc>
          <w:tcPr>
            <w:tcW w:w="10268" w:type="dxa"/>
            <w:gridSpan w:val="3"/>
          </w:tcPr>
          <w:p w14:paraId="5483B2F9" w14:textId="77777777" w:rsidR="009C1EBB" w:rsidRPr="009C09CB" w:rsidRDefault="009C1EBB" w:rsidP="009C09C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C09CB">
              <w:rPr>
                <w:rFonts w:ascii="Times New Roman" w:hAnsi="Times New Roman" w:cs="Times New Roman"/>
                <w:szCs w:val="22"/>
              </w:rPr>
              <w:t>Итоговая сумма баллов не может превышать количества баллов по итогам работы за отчетный период</w:t>
            </w:r>
          </w:p>
        </w:tc>
      </w:tr>
      <w:tr w:rsidR="009C1EBB" w:rsidRPr="009C09CB" w14:paraId="1137B21A" w14:textId="77777777" w:rsidTr="00AD6C11">
        <w:tc>
          <w:tcPr>
            <w:tcW w:w="10268" w:type="dxa"/>
            <w:gridSpan w:val="3"/>
          </w:tcPr>
          <w:p w14:paraId="5477C119" w14:textId="77777777" w:rsidR="009C1EBB" w:rsidRPr="009C09CB" w:rsidRDefault="009C1EBB" w:rsidP="009C09C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C09CB">
              <w:rPr>
                <w:rFonts w:ascii="Times New Roman" w:hAnsi="Times New Roman" w:cs="Times New Roman"/>
                <w:szCs w:val="22"/>
              </w:rPr>
              <w:t>1 балл = 1% от должностного оклада руководителя учреждения</w:t>
            </w:r>
          </w:p>
        </w:tc>
      </w:tr>
    </w:tbl>
    <w:p w14:paraId="20B85701" w14:textId="77777777" w:rsidR="0059628A" w:rsidRDefault="0059628A" w:rsidP="009C09CB">
      <w:pPr>
        <w:pStyle w:val="a5"/>
        <w:jc w:val="right"/>
        <w:rPr>
          <w:rFonts w:ascii="Times New Roman" w:eastAsia="Times New Roman" w:hAnsi="Times New Roman" w:cs="Calibri"/>
          <w:bCs/>
          <w:szCs w:val="20"/>
          <w:lang w:eastAsia="ru-RU"/>
        </w:rPr>
      </w:pPr>
    </w:p>
    <w:p w14:paraId="5AEE86BF" w14:textId="77777777" w:rsidR="0059628A" w:rsidRDefault="0059628A" w:rsidP="009C09CB">
      <w:pPr>
        <w:pStyle w:val="a5"/>
        <w:jc w:val="right"/>
        <w:rPr>
          <w:rFonts w:ascii="Times New Roman" w:eastAsia="Times New Roman" w:hAnsi="Times New Roman" w:cs="Calibri"/>
          <w:bCs/>
          <w:szCs w:val="20"/>
          <w:lang w:eastAsia="ru-RU"/>
        </w:rPr>
      </w:pPr>
    </w:p>
    <w:p w14:paraId="0BB42EDF" w14:textId="77777777" w:rsidR="0059628A" w:rsidRDefault="0059628A" w:rsidP="009C09CB">
      <w:pPr>
        <w:pStyle w:val="a5"/>
        <w:jc w:val="right"/>
        <w:rPr>
          <w:rFonts w:ascii="Times New Roman" w:eastAsia="Times New Roman" w:hAnsi="Times New Roman" w:cs="Calibri"/>
          <w:bCs/>
          <w:szCs w:val="20"/>
          <w:lang w:eastAsia="ru-RU"/>
        </w:rPr>
      </w:pPr>
    </w:p>
    <w:p w14:paraId="1A76E08E" w14:textId="77777777" w:rsidR="0059628A" w:rsidRDefault="0059628A" w:rsidP="009C09CB">
      <w:pPr>
        <w:pStyle w:val="a5"/>
        <w:jc w:val="right"/>
        <w:rPr>
          <w:rFonts w:ascii="Times New Roman" w:eastAsia="Times New Roman" w:hAnsi="Times New Roman" w:cs="Calibri"/>
          <w:bCs/>
          <w:szCs w:val="20"/>
          <w:lang w:eastAsia="ru-RU"/>
        </w:rPr>
      </w:pPr>
    </w:p>
    <w:p w14:paraId="5D915C42" w14:textId="77777777" w:rsidR="0059628A" w:rsidRDefault="0059628A" w:rsidP="009C09CB">
      <w:pPr>
        <w:pStyle w:val="a5"/>
        <w:jc w:val="right"/>
        <w:rPr>
          <w:rFonts w:ascii="Times New Roman" w:eastAsia="Times New Roman" w:hAnsi="Times New Roman" w:cs="Calibri"/>
          <w:bCs/>
          <w:szCs w:val="20"/>
          <w:lang w:eastAsia="ru-RU"/>
        </w:rPr>
      </w:pPr>
    </w:p>
    <w:p w14:paraId="2C8D446B" w14:textId="77777777" w:rsidR="0059628A" w:rsidRDefault="0059628A" w:rsidP="009C09CB">
      <w:pPr>
        <w:pStyle w:val="a5"/>
        <w:jc w:val="right"/>
        <w:rPr>
          <w:rFonts w:ascii="Times New Roman" w:eastAsia="Times New Roman" w:hAnsi="Times New Roman" w:cs="Calibri"/>
          <w:bCs/>
          <w:szCs w:val="20"/>
          <w:lang w:eastAsia="ru-RU"/>
        </w:rPr>
      </w:pPr>
    </w:p>
    <w:p w14:paraId="42867AB0" w14:textId="77777777" w:rsidR="0059628A" w:rsidRDefault="0059628A" w:rsidP="009C09CB">
      <w:pPr>
        <w:pStyle w:val="a5"/>
        <w:jc w:val="right"/>
        <w:rPr>
          <w:rFonts w:ascii="Times New Roman" w:eastAsia="Times New Roman" w:hAnsi="Times New Roman" w:cs="Calibri"/>
          <w:bCs/>
          <w:szCs w:val="20"/>
          <w:lang w:eastAsia="ru-RU"/>
        </w:rPr>
      </w:pPr>
    </w:p>
    <w:p w14:paraId="3C1D8628" w14:textId="77777777" w:rsidR="0059628A" w:rsidRDefault="0059628A" w:rsidP="009C09CB">
      <w:pPr>
        <w:pStyle w:val="a5"/>
        <w:jc w:val="right"/>
        <w:rPr>
          <w:rFonts w:ascii="Times New Roman" w:eastAsia="Times New Roman" w:hAnsi="Times New Roman" w:cs="Calibri"/>
          <w:bCs/>
          <w:szCs w:val="20"/>
          <w:lang w:eastAsia="ru-RU"/>
        </w:rPr>
      </w:pPr>
    </w:p>
    <w:p w14:paraId="53B08CAA" w14:textId="77777777" w:rsidR="0059628A" w:rsidRDefault="0059628A" w:rsidP="009C09CB">
      <w:pPr>
        <w:pStyle w:val="a5"/>
        <w:jc w:val="right"/>
        <w:rPr>
          <w:rFonts w:ascii="Times New Roman" w:eastAsia="Times New Roman" w:hAnsi="Times New Roman" w:cs="Calibri"/>
          <w:bCs/>
          <w:szCs w:val="20"/>
          <w:lang w:eastAsia="ru-RU"/>
        </w:rPr>
      </w:pPr>
    </w:p>
    <w:p w14:paraId="37113152" w14:textId="77777777" w:rsidR="0059628A" w:rsidRDefault="0059628A" w:rsidP="009C09CB">
      <w:pPr>
        <w:pStyle w:val="a5"/>
        <w:jc w:val="right"/>
        <w:rPr>
          <w:rFonts w:ascii="Times New Roman" w:eastAsia="Times New Roman" w:hAnsi="Times New Roman" w:cs="Calibri"/>
          <w:bCs/>
          <w:szCs w:val="20"/>
          <w:lang w:eastAsia="ru-RU"/>
        </w:rPr>
      </w:pPr>
    </w:p>
    <w:p w14:paraId="299DEF48" w14:textId="77777777" w:rsidR="0059628A" w:rsidRDefault="0059628A" w:rsidP="009C09CB">
      <w:pPr>
        <w:pStyle w:val="a5"/>
        <w:jc w:val="right"/>
        <w:rPr>
          <w:rFonts w:ascii="Times New Roman" w:eastAsia="Times New Roman" w:hAnsi="Times New Roman" w:cs="Calibri"/>
          <w:bCs/>
          <w:szCs w:val="20"/>
          <w:lang w:eastAsia="ru-RU"/>
        </w:rPr>
      </w:pPr>
    </w:p>
    <w:p w14:paraId="1654C8DF" w14:textId="77777777" w:rsidR="00EF777A" w:rsidRDefault="00EF777A" w:rsidP="009C09CB">
      <w:pPr>
        <w:pStyle w:val="a5"/>
        <w:jc w:val="right"/>
        <w:rPr>
          <w:rFonts w:ascii="Times New Roman" w:eastAsia="Times New Roman" w:hAnsi="Times New Roman" w:cs="Calibri"/>
          <w:bCs/>
          <w:szCs w:val="20"/>
          <w:lang w:eastAsia="ru-RU"/>
        </w:rPr>
      </w:pPr>
    </w:p>
    <w:p w14:paraId="1DAB4730" w14:textId="77777777" w:rsidR="00882722" w:rsidRDefault="00882722" w:rsidP="00EB34C3">
      <w:pPr>
        <w:pStyle w:val="a5"/>
        <w:rPr>
          <w:rFonts w:ascii="Times New Roman" w:eastAsia="Times New Roman" w:hAnsi="Times New Roman" w:cs="Calibri"/>
          <w:bCs/>
          <w:szCs w:val="20"/>
          <w:lang w:eastAsia="ru-RU"/>
        </w:rPr>
      </w:pPr>
    </w:p>
    <w:p w14:paraId="4A85378A" w14:textId="77777777" w:rsidR="00A83DA3" w:rsidRDefault="00A83DA3" w:rsidP="00EB34C3">
      <w:pPr>
        <w:pStyle w:val="a5"/>
        <w:rPr>
          <w:rFonts w:ascii="Times New Roman" w:eastAsia="Times New Roman" w:hAnsi="Times New Roman" w:cs="Calibri"/>
          <w:bCs/>
          <w:szCs w:val="20"/>
          <w:lang w:eastAsia="ru-RU"/>
        </w:rPr>
      </w:pPr>
    </w:p>
    <w:p w14:paraId="73B08C43" w14:textId="77777777" w:rsidR="00A83DA3" w:rsidRDefault="00A83DA3" w:rsidP="00EB34C3">
      <w:pPr>
        <w:pStyle w:val="a5"/>
        <w:rPr>
          <w:rFonts w:ascii="Times New Roman" w:eastAsia="Times New Roman" w:hAnsi="Times New Roman" w:cs="Calibri"/>
          <w:bCs/>
          <w:szCs w:val="20"/>
          <w:lang w:eastAsia="ru-RU"/>
        </w:rPr>
      </w:pPr>
    </w:p>
    <w:p w14:paraId="5701CC17" w14:textId="77777777" w:rsidR="00A83DA3" w:rsidRDefault="00A83DA3" w:rsidP="00EB34C3">
      <w:pPr>
        <w:pStyle w:val="a5"/>
        <w:rPr>
          <w:rFonts w:ascii="Times New Roman" w:eastAsia="Times New Roman" w:hAnsi="Times New Roman" w:cs="Calibri"/>
          <w:bCs/>
          <w:szCs w:val="20"/>
          <w:lang w:eastAsia="ru-RU"/>
        </w:rPr>
      </w:pPr>
    </w:p>
    <w:p w14:paraId="18967BEA" w14:textId="77777777" w:rsidR="00195D89" w:rsidRDefault="00195D89" w:rsidP="00EB34C3">
      <w:pPr>
        <w:pStyle w:val="a5"/>
        <w:rPr>
          <w:rFonts w:ascii="Times New Roman" w:eastAsia="Times New Roman" w:hAnsi="Times New Roman" w:cs="Calibri"/>
          <w:bCs/>
          <w:szCs w:val="20"/>
          <w:lang w:eastAsia="ru-RU"/>
        </w:rPr>
      </w:pPr>
    </w:p>
    <w:p w14:paraId="601C7F05" w14:textId="77777777" w:rsidR="00195D89" w:rsidRDefault="00195D89" w:rsidP="00EB34C3">
      <w:pPr>
        <w:pStyle w:val="a5"/>
        <w:rPr>
          <w:rFonts w:ascii="Times New Roman" w:eastAsia="Times New Roman" w:hAnsi="Times New Roman" w:cs="Calibri"/>
          <w:bCs/>
          <w:szCs w:val="20"/>
          <w:lang w:eastAsia="ru-RU"/>
        </w:rPr>
      </w:pPr>
    </w:p>
    <w:p w14:paraId="4041D9CE" w14:textId="77777777" w:rsidR="00195D89" w:rsidRDefault="00195D89" w:rsidP="00EB34C3">
      <w:pPr>
        <w:pStyle w:val="a5"/>
        <w:rPr>
          <w:rFonts w:ascii="Times New Roman" w:eastAsia="Times New Roman" w:hAnsi="Times New Roman" w:cs="Calibri"/>
          <w:bCs/>
          <w:szCs w:val="20"/>
          <w:lang w:eastAsia="ru-RU"/>
        </w:rPr>
      </w:pPr>
    </w:p>
    <w:p w14:paraId="4B7E45E9" w14:textId="77777777" w:rsidR="009C09CB" w:rsidRPr="009C09CB" w:rsidRDefault="009C09CB" w:rsidP="009C09CB">
      <w:pPr>
        <w:pStyle w:val="a5"/>
        <w:jc w:val="right"/>
        <w:rPr>
          <w:rFonts w:ascii="Times New Roman" w:eastAsia="Times New Roman" w:hAnsi="Times New Roman" w:cs="Calibri"/>
          <w:bCs/>
          <w:szCs w:val="20"/>
          <w:lang w:eastAsia="ru-RU"/>
        </w:rPr>
      </w:pPr>
      <w:r>
        <w:rPr>
          <w:rFonts w:ascii="Times New Roman" w:eastAsia="Times New Roman" w:hAnsi="Times New Roman" w:cs="Calibri"/>
          <w:bCs/>
          <w:szCs w:val="20"/>
          <w:lang w:eastAsia="ru-RU"/>
        </w:rPr>
        <w:lastRenderedPageBreak/>
        <w:t>ПРИЛОЖЕНИЕ 2</w:t>
      </w:r>
    </w:p>
    <w:p w14:paraId="464CCDD7" w14:textId="77777777" w:rsidR="009C09CB" w:rsidRPr="009C09CB" w:rsidRDefault="009C09CB" w:rsidP="009C09CB">
      <w:pPr>
        <w:pStyle w:val="a5"/>
        <w:jc w:val="right"/>
        <w:rPr>
          <w:rFonts w:ascii="Times New Roman" w:eastAsia="Times New Roman" w:hAnsi="Times New Roman" w:cs="Calibri"/>
          <w:bCs/>
          <w:szCs w:val="20"/>
          <w:lang w:eastAsia="ru-RU"/>
        </w:rPr>
      </w:pPr>
      <w:r w:rsidRPr="009C09CB">
        <w:rPr>
          <w:rFonts w:ascii="Times New Roman" w:eastAsia="Times New Roman" w:hAnsi="Times New Roman" w:cs="Calibri"/>
          <w:bCs/>
          <w:szCs w:val="20"/>
          <w:lang w:eastAsia="ru-RU"/>
        </w:rPr>
        <w:t>к приказу комитета</w:t>
      </w:r>
    </w:p>
    <w:p w14:paraId="0B8194EA" w14:textId="77777777" w:rsidR="009C09CB" w:rsidRPr="009C09CB" w:rsidRDefault="009C09CB" w:rsidP="009C09CB">
      <w:pPr>
        <w:pStyle w:val="a5"/>
        <w:jc w:val="right"/>
        <w:rPr>
          <w:rFonts w:ascii="Times New Roman" w:eastAsia="Times New Roman" w:hAnsi="Times New Roman" w:cs="Calibri"/>
          <w:bCs/>
          <w:szCs w:val="20"/>
          <w:lang w:eastAsia="ru-RU"/>
        </w:rPr>
      </w:pPr>
      <w:r w:rsidRPr="009C09CB">
        <w:rPr>
          <w:rFonts w:ascii="Times New Roman" w:eastAsia="Times New Roman" w:hAnsi="Times New Roman" w:cs="Calibri"/>
          <w:bCs/>
          <w:szCs w:val="20"/>
          <w:lang w:eastAsia="ru-RU"/>
        </w:rPr>
        <w:t>по социальной защите населения</w:t>
      </w:r>
    </w:p>
    <w:p w14:paraId="053A8664" w14:textId="77777777" w:rsidR="009C09CB" w:rsidRPr="009C09CB" w:rsidRDefault="009C09CB" w:rsidP="009C09CB">
      <w:pPr>
        <w:pStyle w:val="a5"/>
        <w:jc w:val="right"/>
        <w:rPr>
          <w:rFonts w:ascii="Times New Roman" w:eastAsia="Times New Roman" w:hAnsi="Times New Roman" w:cs="Calibri"/>
          <w:bCs/>
          <w:szCs w:val="20"/>
          <w:lang w:eastAsia="ru-RU"/>
        </w:rPr>
      </w:pPr>
      <w:r w:rsidRPr="009C09CB">
        <w:rPr>
          <w:rFonts w:ascii="Times New Roman" w:eastAsia="Times New Roman" w:hAnsi="Times New Roman" w:cs="Calibri"/>
          <w:bCs/>
          <w:szCs w:val="20"/>
          <w:lang w:eastAsia="ru-RU"/>
        </w:rPr>
        <w:t>Ленинградской области</w:t>
      </w:r>
    </w:p>
    <w:p w14:paraId="31425257" w14:textId="77777777" w:rsidR="009C09CB" w:rsidRPr="009C09CB" w:rsidRDefault="009C09CB" w:rsidP="009C09CB">
      <w:pPr>
        <w:pStyle w:val="a5"/>
        <w:jc w:val="right"/>
        <w:rPr>
          <w:rFonts w:ascii="Times New Roman" w:eastAsia="Times New Roman" w:hAnsi="Times New Roman" w:cs="Calibri"/>
          <w:bCs/>
          <w:szCs w:val="20"/>
          <w:lang w:eastAsia="ru-RU"/>
        </w:rPr>
      </w:pPr>
      <w:r w:rsidRPr="009C09CB">
        <w:rPr>
          <w:rFonts w:ascii="Times New Roman" w:eastAsia="Times New Roman" w:hAnsi="Times New Roman" w:cs="Calibri"/>
          <w:bCs/>
          <w:szCs w:val="20"/>
          <w:lang w:eastAsia="ru-RU"/>
        </w:rPr>
        <w:t>от____________ №_________</w:t>
      </w:r>
    </w:p>
    <w:p w14:paraId="585DAD4B" w14:textId="77777777" w:rsidR="009C09CB" w:rsidRPr="009C09CB" w:rsidRDefault="009C09CB" w:rsidP="009C09CB">
      <w:pPr>
        <w:pStyle w:val="a5"/>
        <w:jc w:val="right"/>
        <w:rPr>
          <w:rFonts w:ascii="Times New Roman" w:eastAsia="Times New Roman" w:hAnsi="Times New Roman" w:cs="Calibri"/>
          <w:bCs/>
          <w:szCs w:val="20"/>
          <w:lang w:eastAsia="ru-RU"/>
        </w:rPr>
      </w:pPr>
    </w:p>
    <w:p w14:paraId="1CCE0059" w14:textId="77777777" w:rsidR="009C09CB" w:rsidRPr="009C09CB" w:rsidRDefault="009C09CB" w:rsidP="009C09CB">
      <w:pPr>
        <w:pStyle w:val="a5"/>
        <w:jc w:val="right"/>
        <w:rPr>
          <w:rFonts w:ascii="Times New Roman" w:eastAsia="Times New Roman" w:hAnsi="Times New Roman" w:cs="Calibri"/>
          <w:bCs/>
          <w:szCs w:val="20"/>
          <w:lang w:eastAsia="ru-RU"/>
        </w:rPr>
      </w:pPr>
      <w:r w:rsidRPr="009C09CB">
        <w:rPr>
          <w:rFonts w:ascii="Times New Roman" w:eastAsia="Times New Roman" w:hAnsi="Times New Roman" w:cs="Calibri"/>
          <w:bCs/>
          <w:szCs w:val="20"/>
          <w:lang w:eastAsia="ru-RU"/>
        </w:rPr>
        <w:t>«УТВЕРЖДЕНЫ</w:t>
      </w:r>
    </w:p>
    <w:p w14:paraId="25F0119A" w14:textId="77777777" w:rsidR="009C09CB" w:rsidRPr="009C09CB" w:rsidRDefault="009C09CB" w:rsidP="009C09CB">
      <w:pPr>
        <w:pStyle w:val="a5"/>
        <w:jc w:val="right"/>
        <w:rPr>
          <w:rFonts w:ascii="Times New Roman" w:eastAsia="Times New Roman" w:hAnsi="Times New Roman" w:cs="Calibri"/>
          <w:bCs/>
          <w:szCs w:val="20"/>
          <w:lang w:eastAsia="ru-RU"/>
        </w:rPr>
      </w:pPr>
      <w:r w:rsidRPr="009C09CB">
        <w:rPr>
          <w:rFonts w:ascii="Times New Roman" w:eastAsia="Times New Roman" w:hAnsi="Times New Roman" w:cs="Calibri"/>
          <w:bCs/>
          <w:szCs w:val="20"/>
          <w:lang w:eastAsia="ru-RU"/>
        </w:rPr>
        <w:t xml:space="preserve">приказом комитета по </w:t>
      </w:r>
      <w:proofErr w:type="gramStart"/>
      <w:r w:rsidRPr="009C09CB">
        <w:rPr>
          <w:rFonts w:ascii="Times New Roman" w:eastAsia="Times New Roman" w:hAnsi="Times New Roman" w:cs="Calibri"/>
          <w:bCs/>
          <w:szCs w:val="20"/>
          <w:lang w:eastAsia="ru-RU"/>
        </w:rPr>
        <w:t>социальной</w:t>
      </w:r>
      <w:proofErr w:type="gramEnd"/>
      <w:r w:rsidRPr="009C09CB">
        <w:rPr>
          <w:rFonts w:ascii="Times New Roman" w:eastAsia="Times New Roman" w:hAnsi="Times New Roman" w:cs="Calibri"/>
          <w:bCs/>
          <w:szCs w:val="20"/>
          <w:lang w:eastAsia="ru-RU"/>
        </w:rPr>
        <w:t xml:space="preserve"> </w:t>
      </w:r>
    </w:p>
    <w:p w14:paraId="05E00E6D" w14:textId="77777777" w:rsidR="009C09CB" w:rsidRPr="009C09CB" w:rsidRDefault="009C09CB" w:rsidP="009C09CB">
      <w:pPr>
        <w:pStyle w:val="a5"/>
        <w:jc w:val="right"/>
        <w:rPr>
          <w:rFonts w:ascii="Times New Roman" w:eastAsia="Times New Roman" w:hAnsi="Times New Roman" w:cs="Calibri"/>
          <w:bCs/>
          <w:szCs w:val="20"/>
          <w:lang w:eastAsia="ru-RU"/>
        </w:rPr>
      </w:pPr>
      <w:r w:rsidRPr="009C09CB">
        <w:rPr>
          <w:rFonts w:ascii="Times New Roman" w:eastAsia="Times New Roman" w:hAnsi="Times New Roman" w:cs="Calibri"/>
          <w:bCs/>
          <w:szCs w:val="20"/>
          <w:lang w:eastAsia="ru-RU"/>
        </w:rPr>
        <w:t xml:space="preserve">защите населения Ленинградской области </w:t>
      </w:r>
    </w:p>
    <w:p w14:paraId="7F961807" w14:textId="77777777" w:rsidR="009C09CB" w:rsidRPr="009C09CB" w:rsidRDefault="009C09CB" w:rsidP="009C09CB">
      <w:pPr>
        <w:pStyle w:val="a5"/>
        <w:jc w:val="right"/>
        <w:rPr>
          <w:rFonts w:ascii="Times New Roman" w:eastAsia="Times New Roman" w:hAnsi="Times New Roman" w:cs="Calibri"/>
          <w:bCs/>
          <w:szCs w:val="20"/>
          <w:lang w:eastAsia="ru-RU"/>
        </w:rPr>
      </w:pPr>
      <w:r w:rsidRPr="009C09CB">
        <w:rPr>
          <w:rFonts w:ascii="Times New Roman" w:eastAsia="Times New Roman" w:hAnsi="Times New Roman" w:cs="Calibri"/>
          <w:bCs/>
          <w:szCs w:val="20"/>
          <w:lang w:eastAsia="ru-RU"/>
        </w:rPr>
        <w:t>от 01.09.2020 № 30</w:t>
      </w:r>
    </w:p>
    <w:p w14:paraId="3C24B9BB" w14:textId="77777777" w:rsidR="009C09CB" w:rsidRPr="009C09CB" w:rsidRDefault="009C09CB" w:rsidP="009C09CB">
      <w:pPr>
        <w:pStyle w:val="a5"/>
        <w:jc w:val="right"/>
        <w:rPr>
          <w:rFonts w:ascii="Times New Roman" w:eastAsia="Times New Roman" w:hAnsi="Times New Roman" w:cs="Calibri"/>
          <w:bCs/>
          <w:szCs w:val="20"/>
          <w:lang w:eastAsia="ru-RU"/>
        </w:rPr>
      </w:pPr>
      <w:r w:rsidRPr="009C09CB">
        <w:rPr>
          <w:rFonts w:ascii="Times New Roman" w:eastAsia="Times New Roman" w:hAnsi="Times New Roman" w:cs="Calibri"/>
          <w:bCs/>
          <w:szCs w:val="20"/>
          <w:lang w:eastAsia="ru-RU"/>
        </w:rPr>
        <w:t xml:space="preserve"> </w:t>
      </w:r>
      <w:proofErr w:type="gramStart"/>
      <w:r w:rsidRPr="009C09CB">
        <w:rPr>
          <w:rFonts w:ascii="Times New Roman" w:eastAsia="Times New Roman" w:hAnsi="Times New Roman" w:cs="Calibri"/>
          <w:bCs/>
          <w:szCs w:val="20"/>
          <w:lang w:eastAsia="ru-RU"/>
        </w:rPr>
        <w:t xml:space="preserve">(в редакции приказа комитета по социальной </w:t>
      </w:r>
      <w:proofErr w:type="gramEnd"/>
    </w:p>
    <w:p w14:paraId="67F61811" w14:textId="77777777" w:rsidR="009C09CB" w:rsidRPr="009C09CB" w:rsidRDefault="009C09CB" w:rsidP="009C09CB">
      <w:pPr>
        <w:pStyle w:val="a5"/>
        <w:jc w:val="right"/>
        <w:rPr>
          <w:rFonts w:ascii="Times New Roman" w:eastAsia="Times New Roman" w:hAnsi="Times New Roman" w:cs="Calibri"/>
          <w:bCs/>
          <w:szCs w:val="20"/>
          <w:lang w:eastAsia="ru-RU"/>
        </w:rPr>
      </w:pPr>
      <w:r w:rsidRPr="009C09CB">
        <w:rPr>
          <w:rFonts w:ascii="Times New Roman" w:eastAsia="Times New Roman" w:hAnsi="Times New Roman" w:cs="Calibri"/>
          <w:bCs/>
          <w:szCs w:val="20"/>
          <w:lang w:eastAsia="ru-RU"/>
        </w:rPr>
        <w:t xml:space="preserve">защите населения Ленинградской области </w:t>
      </w:r>
    </w:p>
    <w:p w14:paraId="67063BE9" w14:textId="77777777" w:rsidR="009C09CB" w:rsidRPr="009C09CB" w:rsidRDefault="009C09CB" w:rsidP="009C09CB">
      <w:pPr>
        <w:pStyle w:val="a5"/>
        <w:jc w:val="right"/>
        <w:rPr>
          <w:rFonts w:ascii="Times New Roman" w:eastAsia="Times New Roman" w:hAnsi="Times New Roman" w:cs="Calibri"/>
          <w:bCs/>
          <w:szCs w:val="20"/>
          <w:lang w:eastAsia="ru-RU"/>
        </w:rPr>
      </w:pPr>
      <w:r w:rsidRPr="009C09CB">
        <w:rPr>
          <w:rFonts w:ascii="Times New Roman" w:eastAsia="Times New Roman" w:hAnsi="Times New Roman" w:cs="Calibri"/>
          <w:bCs/>
          <w:szCs w:val="20"/>
          <w:lang w:eastAsia="ru-RU"/>
        </w:rPr>
        <w:t>от «___» _______.2022 № ___)</w:t>
      </w:r>
    </w:p>
    <w:p w14:paraId="040D2F13" w14:textId="584027C0" w:rsidR="00D47A23" w:rsidRPr="009C09CB" w:rsidRDefault="009C09CB" w:rsidP="009C09CB">
      <w:pPr>
        <w:pStyle w:val="a5"/>
        <w:jc w:val="right"/>
        <w:rPr>
          <w:rFonts w:ascii="Times New Roman" w:eastAsia="Times New Roman" w:hAnsi="Times New Roman" w:cs="Calibri"/>
          <w:bCs/>
          <w:szCs w:val="20"/>
          <w:lang w:eastAsia="ru-RU"/>
        </w:rPr>
      </w:pPr>
      <w:r>
        <w:rPr>
          <w:rFonts w:ascii="Times New Roman" w:eastAsia="Times New Roman" w:hAnsi="Times New Roman" w:cs="Calibri"/>
          <w:bCs/>
          <w:szCs w:val="20"/>
          <w:lang w:eastAsia="ru-RU"/>
        </w:rPr>
        <w:t>(приложение 3</w:t>
      </w:r>
      <w:r w:rsidRPr="009C09CB">
        <w:rPr>
          <w:rFonts w:ascii="Times New Roman" w:eastAsia="Times New Roman" w:hAnsi="Times New Roman" w:cs="Calibri"/>
          <w:bCs/>
          <w:szCs w:val="20"/>
          <w:lang w:eastAsia="ru-RU"/>
        </w:rPr>
        <w:t>)</w:t>
      </w:r>
    </w:p>
    <w:p w14:paraId="16861C64" w14:textId="77777777" w:rsidR="00330E00" w:rsidRDefault="00330E00" w:rsidP="00EB34C3">
      <w:pPr>
        <w:pStyle w:val="a5"/>
        <w:jc w:val="right"/>
        <w:rPr>
          <w:rFonts w:ascii="Times New Roman" w:eastAsia="Times New Roman" w:hAnsi="Times New Roman" w:cs="Calibri"/>
          <w:b/>
          <w:bCs/>
          <w:szCs w:val="20"/>
          <w:lang w:eastAsia="ru-RU"/>
        </w:rPr>
      </w:pPr>
    </w:p>
    <w:p w14:paraId="31FBF295" w14:textId="77777777" w:rsidR="004E1060" w:rsidRDefault="004E1060" w:rsidP="004E1060">
      <w:pPr>
        <w:pStyle w:val="a5"/>
        <w:jc w:val="center"/>
        <w:rPr>
          <w:rFonts w:ascii="Times New Roman" w:eastAsia="Times New Roman" w:hAnsi="Times New Roman" w:cs="Calibri"/>
          <w:b/>
          <w:bCs/>
          <w:szCs w:val="20"/>
          <w:lang w:eastAsia="ru-RU"/>
        </w:rPr>
      </w:pPr>
      <w:r w:rsidRPr="0002269E">
        <w:rPr>
          <w:rFonts w:ascii="Times New Roman" w:eastAsia="Times New Roman" w:hAnsi="Times New Roman" w:cs="Calibri"/>
          <w:b/>
          <w:bCs/>
          <w:szCs w:val="20"/>
          <w:lang w:eastAsia="ru-RU"/>
        </w:rPr>
        <w:t xml:space="preserve">ПОКАЗАТЕЛИ </w:t>
      </w:r>
    </w:p>
    <w:p w14:paraId="29961832" w14:textId="77777777" w:rsidR="004E1060" w:rsidRPr="00270DE9" w:rsidRDefault="004E1060" w:rsidP="004E1060">
      <w:pPr>
        <w:pStyle w:val="a5"/>
        <w:jc w:val="center"/>
        <w:rPr>
          <w:rFonts w:ascii="Times New Roman" w:hAnsi="Times New Roman"/>
          <w:b/>
          <w:bCs/>
        </w:rPr>
      </w:pPr>
      <w:r w:rsidRPr="0002269E">
        <w:rPr>
          <w:rFonts w:ascii="Times New Roman" w:eastAsia="Times New Roman" w:hAnsi="Times New Roman" w:cs="Calibri"/>
          <w:b/>
          <w:bCs/>
          <w:szCs w:val="20"/>
          <w:lang w:eastAsia="ru-RU"/>
        </w:rPr>
        <w:t>ЭФФЕКТИВНОСТИ И РЕЗУЛЬТАТИВНОСТИ ДЕЯТЕЛЬНОСТИ И КРИТЕРИИ ОЦЕНКИ ДЕЯТЕЛЬНОСТИ ГОСУДАРСТВЕННЫХ УЧРЕЖДЕНИЙ СОЦИАЛЬНОГО ОБСЛУЖИВАНИЯ</w:t>
      </w:r>
      <w:r w:rsidRPr="00224237">
        <w:t xml:space="preserve"> </w:t>
      </w:r>
      <w:r w:rsidRPr="00224237">
        <w:rPr>
          <w:rFonts w:ascii="Times New Roman" w:eastAsia="Times New Roman" w:hAnsi="Times New Roman" w:cs="Calibri"/>
          <w:b/>
          <w:bCs/>
          <w:szCs w:val="20"/>
          <w:lang w:eastAsia="ru-RU"/>
        </w:rPr>
        <w:t>ЛЕНИНГРАДСКОЙ ОБЛАСТИ</w:t>
      </w:r>
      <w:r w:rsidRPr="0002269E">
        <w:rPr>
          <w:rFonts w:ascii="Times New Roman" w:eastAsia="Times New Roman" w:hAnsi="Times New Roman" w:cs="Calibri"/>
          <w:b/>
          <w:bCs/>
          <w:szCs w:val="20"/>
          <w:lang w:eastAsia="ru-RU"/>
        </w:rPr>
        <w:t xml:space="preserve"> (ДОМ-ИНТЕРНАТ ДЛЯ ПРЕСТАРЕЛЫХ И ИНВАЛИДОВ; ДОМ-ИНТЕРНАТ ВЕТЕРАНОВ ВОЙНЫ И ТРУДА; СПЕЦИАЛЬНЫЙ ДОМ-ИНТЕРНАТ ДЛЯ ПРЕСТАРЕЛЫХ И ИНВАЛИДОВ; ПСИХОНЕВРОЛОГИЧЕСКИЙ ИНТЕРНАТ; ГЕРОНТОЛОГИЧЕСКИЙ ЦЕНТР; МНОГОПРОФИЛЬНЫЙ РЕАБИЛИТАЦИОННЫЙ ЦЕНТР ДЛЯ ДЕТЕЙ-ИНВАЛИДОВ)</w:t>
      </w:r>
      <w:r w:rsidRPr="00270DE9">
        <w:rPr>
          <w:rFonts w:ascii="Times New Roman" w:hAnsi="Times New Roman"/>
          <w:b/>
          <w:bCs/>
        </w:rPr>
        <w:t>, ПОДВЕДОМСТВЕННЫХ КОМИТЕТУ ПО СОЦИАЛЬНОЙ ЗАЩИТЕ</w:t>
      </w:r>
      <w:r>
        <w:rPr>
          <w:rFonts w:ascii="Times New Roman" w:hAnsi="Times New Roman"/>
          <w:b/>
          <w:bCs/>
        </w:rPr>
        <w:t xml:space="preserve"> </w:t>
      </w:r>
      <w:r w:rsidRPr="00270DE9">
        <w:rPr>
          <w:rFonts w:ascii="Times New Roman" w:hAnsi="Times New Roman"/>
          <w:b/>
          <w:bCs/>
        </w:rPr>
        <w:t>НАСЕЛЕНИЯ ЛЕНИНГРАДСКОЙ ОБЛАСТИ, И ИХ РУКОВОДИТЕЛЕЙ</w:t>
      </w:r>
    </w:p>
    <w:p w14:paraId="7E2AF660" w14:textId="77777777" w:rsidR="004E1060" w:rsidRPr="00B2556B" w:rsidRDefault="004E1060" w:rsidP="004E10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401"/>
        <w:gridCol w:w="3608"/>
        <w:gridCol w:w="77"/>
        <w:gridCol w:w="2616"/>
      </w:tblGrid>
      <w:tr w:rsidR="000B09FB" w:rsidRPr="00CA3231" w14:paraId="340B1FEE" w14:textId="77777777" w:rsidTr="004E106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B444" w14:textId="77777777" w:rsidR="000B09FB" w:rsidRPr="00CA3231" w:rsidRDefault="000B09FB" w:rsidP="004E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3231">
              <w:rPr>
                <w:rFonts w:ascii="Times New Roman" w:eastAsia="Times New Roman" w:hAnsi="Times New Roman"/>
                <w:lang w:eastAsia="ru-RU"/>
              </w:rPr>
              <w:t xml:space="preserve">N </w:t>
            </w:r>
            <w:proofErr w:type="gramStart"/>
            <w:r w:rsidRPr="00CA3231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CA3231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640D" w14:textId="77777777" w:rsidR="000B09FB" w:rsidRPr="00CA3231" w:rsidRDefault="000B09FB" w:rsidP="004E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3231">
              <w:rPr>
                <w:rFonts w:ascii="Times New Roman" w:eastAsia="Times New Roman" w:hAnsi="Times New Roman"/>
                <w:lang w:eastAsia="ru-RU"/>
              </w:rPr>
              <w:t>Показатели эффективности и результативности деятельности учреждения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52E46" w14:textId="77777777" w:rsidR="000B09FB" w:rsidRPr="00CA3231" w:rsidRDefault="000B09FB" w:rsidP="004E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3231">
              <w:rPr>
                <w:rFonts w:ascii="Times New Roman" w:eastAsia="Times New Roman" w:hAnsi="Times New Roman"/>
                <w:lang w:eastAsia="ru-RU"/>
              </w:rPr>
              <w:t>Критерии оценки деятельности учреждения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0E52" w14:textId="77777777" w:rsidR="000B09FB" w:rsidRPr="00CA3231" w:rsidRDefault="000B09FB" w:rsidP="004E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3231">
              <w:rPr>
                <w:rFonts w:ascii="Times New Roman" w:eastAsia="Times New Roman" w:hAnsi="Times New Roman"/>
                <w:lang w:eastAsia="ru-RU"/>
              </w:rPr>
              <w:t>Количество баллов</w:t>
            </w:r>
          </w:p>
        </w:tc>
      </w:tr>
      <w:tr w:rsidR="000B09FB" w:rsidRPr="00CA3231" w14:paraId="5FF7C8C9" w14:textId="77777777" w:rsidTr="004E1060">
        <w:tc>
          <w:tcPr>
            <w:tcW w:w="10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4B385" w14:textId="77777777" w:rsidR="000B09FB" w:rsidRPr="00CA3231" w:rsidRDefault="000B09FB" w:rsidP="004E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CA3231">
              <w:rPr>
                <w:rFonts w:ascii="Times New Roman" w:eastAsia="Times New Roman" w:hAnsi="Times New Roman"/>
                <w:lang w:eastAsia="ru-RU"/>
              </w:rPr>
              <w:t>Раздел 1 "Базовые показатели"</w:t>
            </w:r>
          </w:p>
        </w:tc>
      </w:tr>
      <w:tr w:rsidR="000B09FB" w:rsidRPr="00CA3231" w14:paraId="339603FE" w14:textId="77777777" w:rsidTr="004E1060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AE32" w14:textId="77777777" w:rsidR="000B09FB" w:rsidRPr="00CA3231" w:rsidRDefault="000B09FB" w:rsidP="004E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323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D9293" w14:textId="77777777" w:rsidR="000B09FB" w:rsidRPr="00CA3231" w:rsidRDefault="000B09FB" w:rsidP="004E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CA3231">
              <w:rPr>
                <w:rFonts w:ascii="Times New Roman" w:eastAsia="Times New Roman" w:hAnsi="Times New Roman"/>
                <w:lang w:eastAsia="ru-RU"/>
              </w:rPr>
              <w:t>Выполнение в отчетном периоде государственного задания (баллы не снижаются при невыполнении государственного задания в случае проведения капитального и/или текущего ремонта при условии, что до момента начала капитального и/или текущего ремонта показатели государственного задания учреждением выполнялись, при этом начало капитального и/или текущего ремонта считается с даты подписания акта передачи объекта в работу)</w:t>
            </w:r>
            <w:proofErr w:type="gramEnd"/>
          </w:p>
        </w:tc>
        <w:tc>
          <w:tcPr>
            <w:tcW w:w="6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E625" w14:textId="77777777" w:rsidR="000B09FB" w:rsidRPr="00CA3231" w:rsidRDefault="000B09FB" w:rsidP="004E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CA3231">
              <w:rPr>
                <w:rFonts w:ascii="Times New Roman" w:eastAsia="Times New Roman" w:hAnsi="Times New Roman"/>
                <w:lang w:eastAsia="ru-RU"/>
              </w:rPr>
              <w:t>Показатель определяется как отношение фактического значения показателя объема за отчетный период к плановому значению показателя объема, утвержденному в государственном задании на отчетный финансовый год, с учетом корректировок (при наличии нескольких показателей объема значения суммируются) (%). Фактическое значение показателя объема за отчетный период не должно превышать планового количества мест в государственном учреждении социального обслуживания Ленинградской области в стационарной форме обслуживания, утвержденного распоряжением</w:t>
            </w:r>
            <w:proofErr w:type="gramEnd"/>
            <w:r w:rsidRPr="00CA3231">
              <w:rPr>
                <w:rFonts w:ascii="Times New Roman" w:eastAsia="Times New Roman" w:hAnsi="Times New Roman"/>
                <w:lang w:eastAsia="ru-RU"/>
              </w:rPr>
              <w:t xml:space="preserve"> комитета по социальной защите населения Ленинградской области</w:t>
            </w:r>
          </w:p>
        </w:tc>
      </w:tr>
      <w:tr w:rsidR="000B09FB" w:rsidRPr="00CA3231" w14:paraId="71DB56CB" w14:textId="77777777" w:rsidTr="004E106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E5FE" w14:textId="77777777" w:rsidR="000B09FB" w:rsidRPr="00CA3231" w:rsidRDefault="000B09FB" w:rsidP="004E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F607" w14:textId="77777777" w:rsidR="000B09FB" w:rsidRPr="00CA3231" w:rsidRDefault="000B09FB" w:rsidP="004E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1939" w14:textId="77777777" w:rsidR="000B09FB" w:rsidRPr="00CA3231" w:rsidRDefault="000B09FB" w:rsidP="004E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3231">
              <w:rPr>
                <w:rFonts w:ascii="Times New Roman" w:eastAsia="Times New Roman" w:hAnsi="Times New Roman"/>
                <w:lang w:eastAsia="ru-RU"/>
              </w:rPr>
              <w:t>95 и более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7FC4" w14:textId="77777777" w:rsidR="000B09FB" w:rsidRPr="00CA3231" w:rsidRDefault="000B09FB" w:rsidP="004E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3231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</w:tr>
      <w:tr w:rsidR="000B09FB" w:rsidRPr="00CA3231" w14:paraId="6B8BF3BC" w14:textId="77777777" w:rsidTr="004E106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ACB9" w14:textId="77777777" w:rsidR="000B09FB" w:rsidRPr="00CA3231" w:rsidRDefault="000B09FB" w:rsidP="004E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FC29" w14:textId="77777777" w:rsidR="000B09FB" w:rsidRPr="00CA3231" w:rsidRDefault="000B09FB" w:rsidP="004E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B19E" w14:textId="77777777" w:rsidR="000B09FB" w:rsidRPr="00CA3231" w:rsidRDefault="000B09FB" w:rsidP="004E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3231">
              <w:rPr>
                <w:rFonts w:ascii="Times New Roman" w:eastAsia="Times New Roman" w:hAnsi="Times New Roman"/>
                <w:lang w:eastAsia="ru-RU"/>
              </w:rPr>
              <w:t>90-94,9 (включительно)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FCDA" w14:textId="77777777" w:rsidR="000B09FB" w:rsidRPr="00CA3231" w:rsidRDefault="000B09FB" w:rsidP="004E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3231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</w:tr>
      <w:tr w:rsidR="000B09FB" w:rsidRPr="00CA3231" w14:paraId="14C92E88" w14:textId="77777777" w:rsidTr="004E1060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26A81" w14:textId="77777777" w:rsidR="000B09FB" w:rsidRPr="00CA3231" w:rsidRDefault="000B09FB" w:rsidP="004E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323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D6C5" w14:textId="77777777" w:rsidR="000B09FB" w:rsidRPr="00CA3231" w:rsidRDefault="000B09FB" w:rsidP="004E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A3231">
              <w:rPr>
                <w:rFonts w:ascii="Times New Roman" w:eastAsia="Times New Roman" w:hAnsi="Times New Roman"/>
                <w:lang w:eastAsia="ru-RU"/>
              </w:rPr>
              <w:t>Обеспечение в отчетном периоде комплексной безопасности учреждения и проживающих (пребывающих) в нем граждан</w:t>
            </w:r>
          </w:p>
        </w:tc>
        <w:tc>
          <w:tcPr>
            <w:tcW w:w="6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7F971" w14:textId="77777777" w:rsidR="001351AB" w:rsidRPr="001351AB" w:rsidRDefault="000B09FB" w:rsidP="00135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A3231">
              <w:rPr>
                <w:rFonts w:ascii="Times New Roman" w:eastAsia="Times New Roman" w:hAnsi="Times New Roman"/>
                <w:lang w:eastAsia="ru-RU"/>
              </w:rPr>
              <w:t xml:space="preserve">Соблюдение мер противопожарной и антитеррористической безопасности. Наличие и функционирование пожарной сигнализации и "тревожной кнопки", своевременная подготовка к </w:t>
            </w:r>
            <w:r w:rsidRPr="00882722">
              <w:rPr>
                <w:rFonts w:ascii="Times New Roman" w:eastAsia="Times New Roman" w:hAnsi="Times New Roman"/>
                <w:lang w:eastAsia="ru-RU"/>
              </w:rPr>
              <w:t>отопительному сезону, своевременное устранение предписаний, представлений</w:t>
            </w:r>
            <w:r w:rsidR="001351AB" w:rsidRPr="00882722">
              <w:rPr>
                <w:rFonts w:ascii="Times New Roman" w:eastAsia="Times New Roman" w:hAnsi="Times New Roman"/>
                <w:lang w:eastAsia="ru-RU"/>
              </w:rPr>
              <w:t xml:space="preserve">. Отсутствие в отчетном периоде предписаний, представлений, выданных контролирующими органами, по итогам проверок деятельности </w:t>
            </w:r>
            <w:r w:rsidR="001351AB" w:rsidRPr="00EB34C3">
              <w:rPr>
                <w:rFonts w:ascii="Times New Roman" w:eastAsia="Times New Roman" w:hAnsi="Times New Roman"/>
                <w:lang w:eastAsia="ru-RU"/>
              </w:rPr>
              <w:t>учреждений</w:t>
            </w:r>
          </w:p>
        </w:tc>
      </w:tr>
      <w:tr w:rsidR="000B09FB" w:rsidRPr="00CA3231" w14:paraId="60321D43" w14:textId="77777777" w:rsidTr="004E106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AE004" w14:textId="77777777" w:rsidR="000B09FB" w:rsidRPr="00CA3231" w:rsidRDefault="000B09FB" w:rsidP="004E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AD4F" w14:textId="77777777" w:rsidR="000B09FB" w:rsidRPr="00CA3231" w:rsidRDefault="000B09FB" w:rsidP="004E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577D" w14:textId="77777777" w:rsidR="000B09FB" w:rsidRPr="00CA3231" w:rsidRDefault="000B09FB" w:rsidP="004E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3231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1B32" w14:textId="77777777" w:rsidR="000B09FB" w:rsidRPr="00CA3231" w:rsidRDefault="000B09FB" w:rsidP="004E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3231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</w:tr>
      <w:tr w:rsidR="000B09FB" w:rsidRPr="00CA3231" w14:paraId="2E7553FD" w14:textId="77777777" w:rsidTr="004E106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73D8" w14:textId="77777777" w:rsidR="000B09FB" w:rsidRPr="00CA3231" w:rsidRDefault="000B09FB" w:rsidP="004E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23E0" w14:textId="77777777" w:rsidR="000B09FB" w:rsidRPr="00CA3231" w:rsidRDefault="000B09FB" w:rsidP="004E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0C55" w14:textId="77777777" w:rsidR="000B09FB" w:rsidRPr="00CA3231" w:rsidRDefault="000B09FB" w:rsidP="004E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3231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0F6A" w14:textId="77777777" w:rsidR="000B09FB" w:rsidRPr="00CA3231" w:rsidRDefault="000B09FB" w:rsidP="004E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323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B09FB" w:rsidRPr="00CA3231" w14:paraId="0B9D0378" w14:textId="77777777" w:rsidTr="004E1060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DBC3" w14:textId="77777777" w:rsidR="000B09FB" w:rsidRPr="00CA3231" w:rsidRDefault="000B09FB" w:rsidP="004E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3231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B34A" w14:textId="77777777" w:rsidR="000B09FB" w:rsidRPr="00CA3231" w:rsidRDefault="000B09FB" w:rsidP="004E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A3231">
              <w:rPr>
                <w:rFonts w:ascii="Times New Roman" w:eastAsia="Times New Roman" w:hAnsi="Times New Roman"/>
                <w:lang w:eastAsia="ru-RU"/>
              </w:rPr>
              <w:t>Соблюдение в отчетном периоде требований действующего законодательства в социальной сфере</w:t>
            </w:r>
          </w:p>
        </w:tc>
        <w:tc>
          <w:tcPr>
            <w:tcW w:w="6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28CC" w14:textId="77777777" w:rsidR="009C09CB" w:rsidRPr="00EB34C3" w:rsidRDefault="009C09CB" w:rsidP="009C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34C3">
              <w:rPr>
                <w:rFonts w:ascii="Times New Roman" w:eastAsia="Times New Roman" w:hAnsi="Times New Roman"/>
                <w:lang w:eastAsia="ru-RU"/>
              </w:rPr>
              <w:t>Отсутствие письменных обращений граждан и организаций (за исключением предложений), рассмотренных в порядке, установленном Федеральным законом от 02.05.2006 N 59-ФЗ «О порядке рассмотрения обращений граждан Российской Федерации», в том числе в системе «Инцидент менеджмент», признанных обоснованными в отчетном периоде</w:t>
            </w:r>
          </w:p>
          <w:p w14:paraId="0171F3A7" w14:textId="77777777" w:rsidR="009C09CB" w:rsidRPr="009C09CB" w:rsidRDefault="009C09CB" w:rsidP="009C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trike/>
                <w:lang w:eastAsia="ru-RU"/>
              </w:rPr>
            </w:pPr>
            <w:r w:rsidRPr="00EB34C3">
              <w:rPr>
                <w:rFonts w:ascii="Times New Roman" w:eastAsia="Times New Roman" w:hAnsi="Times New Roman"/>
                <w:lang w:eastAsia="ru-RU"/>
              </w:rPr>
              <w:t>(при расчете показателя учитываются письменные обращения граждан и организаций (за исключением предложений), касающиеся вопросов деятельности учреждения, в том числе неправомерных действий руководителя учреждения)</w:t>
            </w:r>
          </w:p>
        </w:tc>
      </w:tr>
      <w:tr w:rsidR="000B09FB" w:rsidRPr="00CA3231" w14:paraId="1558D16C" w14:textId="77777777" w:rsidTr="004E106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D61C" w14:textId="77777777" w:rsidR="000B09FB" w:rsidRPr="00CA3231" w:rsidRDefault="000B09FB" w:rsidP="004E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4A209" w14:textId="77777777" w:rsidR="000B09FB" w:rsidRPr="00CA3231" w:rsidRDefault="000B09FB" w:rsidP="004E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1BC2" w14:textId="77777777" w:rsidR="000B09FB" w:rsidRPr="00CA3231" w:rsidRDefault="000B09FB" w:rsidP="004E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3231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B399" w14:textId="77777777" w:rsidR="000B09FB" w:rsidRPr="00CA3231" w:rsidRDefault="000B09FB" w:rsidP="004E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3231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</w:tr>
      <w:tr w:rsidR="000B09FB" w:rsidRPr="00CA3231" w14:paraId="618CEA3F" w14:textId="77777777" w:rsidTr="004E106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D1BD" w14:textId="77777777" w:rsidR="000B09FB" w:rsidRPr="00CA3231" w:rsidRDefault="000B09FB" w:rsidP="004E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E74D" w14:textId="77777777" w:rsidR="000B09FB" w:rsidRPr="00CA3231" w:rsidRDefault="000B09FB" w:rsidP="004E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2BD2" w14:textId="77777777" w:rsidR="000B09FB" w:rsidRPr="00CA3231" w:rsidRDefault="000B09FB" w:rsidP="004E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3231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EFA1" w14:textId="77777777" w:rsidR="000B09FB" w:rsidRPr="00CA3231" w:rsidRDefault="000B09FB" w:rsidP="004E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323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C9394E" w:rsidRPr="00CA3231" w14:paraId="2135C8FD" w14:textId="77777777" w:rsidTr="004E1060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6F57" w14:textId="77777777" w:rsidR="00C9394E" w:rsidRPr="00CA3231" w:rsidRDefault="00C9394E" w:rsidP="004E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3231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517D" w14:textId="77777777" w:rsidR="00C9394E" w:rsidRPr="00CA3231" w:rsidRDefault="00C9394E" w:rsidP="002631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A3231">
              <w:rPr>
                <w:rFonts w:ascii="Times New Roman" w:hAnsi="Times New Roman" w:cs="Times New Roman"/>
                <w:szCs w:val="22"/>
              </w:rPr>
              <w:t xml:space="preserve">Обеспечение в отчетном периоде информационной открытости учреждения </w:t>
            </w:r>
          </w:p>
        </w:tc>
        <w:tc>
          <w:tcPr>
            <w:tcW w:w="6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3666" w14:textId="77777777" w:rsidR="00C9394E" w:rsidRPr="00CA3231" w:rsidRDefault="00C9394E" w:rsidP="002631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CA3231">
              <w:rPr>
                <w:rFonts w:ascii="Times New Roman" w:hAnsi="Times New Roman" w:cs="Times New Roman"/>
                <w:szCs w:val="22"/>
              </w:rPr>
              <w:t xml:space="preserve">Наличие, полнота, доступность и своевременная актуализация информации на официальном сайте учреждения в информационно-телекоммуникационной сети "Интернет", в том числе в соответствии с </w:t>
            </w:r>
            <w:hyperlink r:id="rId13">
              <w:r w:rsidRPr="00CA3231">
                <w:rPr>
                  <w:rFonts w:ascii="Times New Roman" w:hAnsi="Times New Roman" w:cs="Times New Roman"/>
                  <w:szCs w:val="22"/>
                </w:rPr>
                <w:t>приказом</w:t>
              </w:r>
            </w:hyperlink>
            <w:r w:rsidRPr="00CA3231">
              <w:rPr>
                <w:rFonts w:ascii="Times New Roman" w:hAnsi="Times New Roman" w:cs="Times New Roman"/>
                <w:szCs w:val="22"/>
              </w:rPr>
              <w:t xml:space="preserve"> Минтруда России от 17.11.2014 N 886н "Об утверждении порядка размещения на официальном сайте поставщика социальных услуг в информационно-телекоммуникационной сети "Интернет" и обновления информации об этом поставщике (в том числе содержания указанной информации и формы ее предоставления)";</w:t>
            </w:r>
            <w:proofErr w:type="gramEnd"/>
            <w:r w:rsidRPr="00CA3231">
              <w:rPr>
                <w:rFonts w:ascii="Times New Roman" w:hAnsi="Times New Roman" w:cs="Times New Roman"/>
                <w:szCs w:val="22"/>
              </w:rPr>
              <w:t xml:space="preserve"> своевременная актуализация информации о поставщике социальных услуг, содержащейся в Реестре поставщиков социальных услуг в Ленинградской области</w:t>
            </w:r>
          </w:p>
        </w:tc>
      </w:tr>
      <w:tr w:rsidR="000B09FB" w:rsidRPr="00CA3231" w14:paraId="619205E8" w14:textId="77777777" w:rsidTr="004E106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54E6" w14:textId="77777777" w:rsidR="000B09FB" w:rsidRPr="00CA3231" w:rsidRDefault="000B09FB" w:rsidP="004E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BDDF" w14:textId="77777777" w:rsidR="000B09FB" w:rsidRPr="00CA3231" w:rsidRDefault="000B09FB" w:rsidP="004E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DBDF9" w14:textId="77777777" w:rsidR="000B09FB" w:rsidRPr="00CA3231" w:rsidRDefault="000B09FB" w:rsidP="004E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3231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DC883" w14:textId="77777777" w:rsidR="000B09FB" w:rsidRPr="00CA3231" w:rsidRDefault="000B09FB" w:rsidP="004E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3231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</w:tr>
      <w:tr w:rsidR="000B09FB" w:rsidRPr="00CA3231" w14:paraId="190C90B5" w14:textId="77777777" w:rsidTr="004E106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7796" w14:textId="77777777" w:rsidR="000B09FB" w:rsidRPr="00CA3231" w:rsidRDefault="000B09FB" w:rsidP="004E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9B52" w14:textId="77777777" w:rsidR="000B09FB" w:rsidRPr="00CA3231" w:rsidRDefault="000B09FB" w:rsidP="004E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6CDC" w14:textId="77777777" w:rsidR="000B09FB" w:rsidRPr="00CA3231" w:rsidRDefault="000B09FB" w:rsidP="004E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3231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9061E" w14:textId="77777777" w:rsidR="000B09FB" w:rsidRPr="00CA3231" w:rsidRDefault="000B09FB" w:rsidP="004E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323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B09FB" w:rsidRPr="00CA3231" w14:paraId="6F7E4088" w14:textId="77777777" w:rsidTr="004E106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2123" w14:textId="77777777" w:rsidR="000B09FB" w:rsidRPr="00CA3231" w:rsidRDefault="000B09FB" w:rsidP="004E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3231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E3BA" w14:textId="77777777" w:rsidR="000B09FB" w:rsidRPr="00CA3231" w:rsidRDefault="000B09FB" w:rsidP="004E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A3231">
              <w:rPr>
                <w:rFonts w:ascii="Times New Roman" w:eastAsia="Times New Roman" w:hAnsi="Times New Roman"/>
                <w:lang w:eastAsia="ru-RU"/>
              </w:rPr>
              <w:t>Напряженность труда, связанная с количеством получателей социальных услуг в стационарной форме с постоянным проживанием, в отчетном периоде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3043" w14:textId="77777777" w:rsidR="000B09FB" w:rsidRPr="00CA3231" w:rsidRDefault="000B09FB" w:rsidP="004E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A3231">
              <w:rPr>
                <w:rFonts w:ascii="Times New Roman" w:eastAsia="Times New Roman" w:hAnsi="Times New Roman"/>
                <w:lang w:eastAsia="ru-RU"/>
              </w:rPr>
              <w:t>Количество фактически заполненных койко-мест (ед.)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3E12" w14:textId="77777777" w:rsidR="000B09FB" w:rsidRPr="00CA3231" w:rsidRDefault="000B09FB" w:rsidP="004E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A3231">
              <w:rPr>
                <w:rFonts w:ascii="Times New Roman" w:eastAsia="Times New Roman" w:hAnsi="Times New Roman"/>
                <w:lang w:eastAsia="ru-RU"/>
              </w:rPr>
              <w:t>1 балл на каждые 10 койко-мест</w:t>
            </w:r>
          </w:p>
        </w:tc>
      </w:tr>
      <w:tr w:rsidR="000B09FB" w:rsidRPr="00CA3231" w14:paraId="58DF4C48" w14:textId="77777777" w:rsidTr="004E1060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9552" w14:textId="77777777" w:rsidR="000B09FB" w:rsidRPr="00CA3231" w:rsidRDefault="000B09FB" w:rsidP="004E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3231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44A0" w14:textId="77777777" w:rsidR="000B09FB" w:rsidRPr="00CA3231" w:rsidRDefault="000B09FB" w:rsidP="004E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A3231">
              <w:rPr>
                <w:rFonts w:ascii="Times New Roman" w:eastAsia="Times New Roman" w:hAnsi="Times New Roman"/>
                <w:lang w:eastAsia="ru-RU"/>
              </w:rPr>
              <w:t>Укомплектованность учреждения в отчетном периоде работниками, непосредственно оказывающими социальные услуги</w:t>
            </w:r>
          </w:p>
        </w:tc>
        <w:tc>
          <w:tcPr>
            <w:tcW w:w="6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CA62A" w14:textId="77777777" w:rsidR="000B09FB" w:rsidRPr="00CA3231" w:rsidRDefault="000B09FB" w:rsidP="004E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A3231">
              <w:rPr>
                <w:rFonts w:ascii="Times New Roman" w:eastAsia="Times New Roman" w:hAnsi="Times New Roman"/>
                <w:lang w:eastAsia="ru-RU"/>
              </w:rPr>
              <w:t>Укомплектованность учреждения определяется как отношение количества работников, фактически занятых оказанием социальных услуг в учреждении за отчетный период, к численности указанных работников по штатному расписанию</w:t>
            </w:r>
            <w:proofErr w:type="gramStart"/>
            <w:r w:rsidRPr="00CA3231">
              <w:rPr>
                <w:rFonts w:ascii="Times New Roman" w:eastAsia="Times New Roman" w:hAnsi="Times New Roman"/>
                <w:lang w:eastAsia="ru-RU"/>
              </w:rPr>
              <w:t xml:space="preserve"> (%)</w:t>
            </w:r>
            <w:proofErr w:type="gramEnd"/>
          </w:p>
        </w:tc>
      </w:tr>
      <w:tr w:rsidR="000B09FB" w:rsidRPr="00CA3231" w14:paraId="51D27D9D" w14:textId="77777777" w:rsidTr="004E106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5AC0" w14:textId="77777777" w:rsidR="000B09FB" w:rsidRPr="00CA3231" w:rsidRDefault="000B09FB" w:rsidP="004E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1D23" w14:textId="77777777" w:rsidR="000B09FB" w:rsidRPr="00CA3231" w:rsidRDefault="000B09FB" w:rsidP="004E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BA0F" w14:textId="77777777" w:rsidR="000B09FB" w:rsidRPr="00CA3231" w:rsidRDefault="000B09FB" w:rsidP="004E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3231">
              <w:rPr>
                <w:rFonts w:ascii="Times New Roman" w:eastAsia="Times New Roman" w:hAnsi="Times New Roman"/>
                <w:lang w:eastAsia="ru-RU"/>
              </w:rPr>
              <w:t>95-100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8BF7" w14:textId="77777777" w:rsidR="000B09FB" w:rsidRPr="00CA3231" w:rsidRDefault="000B09FB" w:rsidP="004E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3231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</w:tr>
      <w:tr w:rsidR="000B09FB" w:rsidRPr="00CA3231" w14:paraId="4B3DB0E2" w14:textId="77777777" w:rsidTr="004E106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D138" w14:textId="77777777" w:rsidR="000B09FB" w:rsidRPr="00CA3231" w:rsidRDefault="000B09FB" w:rsidP="004E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1B5F" w14:textId="77777777" w:rsidR="000B09FB" w:rsidRPr="00CA3231" w:rsidRDefault="000B09FB" w:rsidP="004E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F708" w14:textId="77777777" w:rsidR="000B09FB" w:rsidRPr="00CA3231" w:rsidRDefault="000B09FB" w:rsidP="004E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3231">
              <w:rPr>
                <w:rFonts w:ascii="Times New Roman" w:eastAsia="Times New Roman" w:hAnsi="Times New Roman"/>
                <w:lang w:eastAsia="ru-RU"/>
              </w:rPr>
              <w:t>менее 95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E0DA" w14:textId="77777777" w:rsidR="000B09FB" w:rsidRPr="00CA3231" w:rsidRDefault="000B09FB" w:rsidP="004E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323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B09FB" w:rsidRPr="00CA3231" w14:paraId="5535D7F1" w14:textId="77777777" w:rsidTr="004E1060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390A" w14:textId="77777777" w:rsidR="000B09FB" w:rsidRPr="00CA3231" w:rsidRDefault="000B09FB" w:rsidP="004E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3231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27F2" w14:textId="77777777" w:rsidR="000B09FB" w:rsidRPr="00CA3231" w:rsidRDefault="000B09FB" w:rsidP="004E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A3231">
              <w:rPr>
                <w:rFonts w:ascii="Times New Roman" w:eastAsia="Times New Roman" w:hAnsi="Times New Roman"/>
                <w:lang w:eastAsia="ru-RU"/>
              </w:rPr>
              <w:t>Соблюдение в отчетном периоде сроков повышения квалификации работников учреждения, непосредственно оказывающих социальные услуги гражданам</w:t>
            </w:r>
          </w:p>
        </w:tc>
        <w:tc>
          <w:tcPr>
            <w:tcW w:w="6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5DA9" w14:textId="77777777" w:rsidR="000B09FB" w:rsidRPr="00CA3231" w:rsidRDefault="000B09FB" w:rsidP="004E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A3231">
              <w:rPr>
                <w:rFonts w:ascii="Times New Roman" w:eastAsia="Times New Roman" w:hAnsi="Times New Roman"/>
                <w:lang w:eastAsia="ru-RU"/>
              </w:rPr>
              <w:t>Соблюдение установленных сроков повышения квалификации работников:</w:t>
            </w:r>
          </w:p>
          <w:p w14:paraId="0D77E1B5" w14:textId="77777777" w:rsidR="000B09FB" w:rsidRPr="00CA3231" w:rsidRDefault="000B09FB" w:rsidP="004E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A3231">
              <w:rPr>
                <w:rFonts w:ascii="Times New Roman" w:eastAsia="Times New Roman" w:hAnsi="Times New Roman"/>
                <w:lang w:eastAsia="ru-RU"/>
              </w:rPr>
              <w:t>для врачей, педагогических работников и среднего медицинского персонала с получением сертификата специалиста или присвоением квалификационной категории не реже чем 1 раз в 5-6 лет;</w:t>
            </w:r>
          </w:p>
          <w:p w14:paraId="4B1A90E7" w14:textId="77777777" w:rsidR="000B09FB" w:rsidRPr="00CA3231" w:rsidRDefault="000B09FB" w:rsidP="004E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A3231">
              <w:rPr>
                <w:rFonts w:ascii="Times New Roman" w:eastAsia="Times New Roman" w:hAnsi="Times New Roman"/>
                <w:lang w:eastAsia="ru-RU"/>
              </w:rPr>
              <w:t>для иных специалистов и социальных работников - не реже чем 1 раз в 3-5 лет</w:t>
            </w:r>
          </w:p>
        </w:tc>
      </w:tr>
      <w:tr w:rsidR="000B09FB" w:rsidRPr="00CA3231" w14:paraId="5CFCCF65" w14:textId="77777777" w:rsidTr="00A50D87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1338" w14:textId="77777777" w:rsidR="000B09FB" w:rsidRPr="00CA3231" w:rsidRDefault="000B09FB" w:rsidP="004E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F694" w14:textId="77777777" w:rsidR="000B09FB" w:rsidRPr="00CA3231" w:rsidRDefault="000B09FB" w:rsidP="004E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5E31" w14:textId="77777777" w:rsidR="000B09FB" w:rsidRPr="00CA3231" w:rsidRDefault="000B09FB" w:rsidP="004E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3231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29C8" w14:textId="77777777" w:rsidR="000B09FB" w:rsidRPr="00CA3231" w:rsidRDefault="000B09FB" w:rsidP="004E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3231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0B09FB" w:rsidRPr="00CA3231" w14:paraId="46142779" w14:textId="77777777" w:rsidTr="00A50D87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4BB4" w14:textId="77777777" w:rsidR="000B09FB" w:rsidRPr="00CA3231" w:rsidRDefault="000B09FB" w:rsidP="004E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1574" w14:textId="77777777" w:rsidR="000B09FB" w:rsidRPr="00CA3231" w:rsidRDefault="000B09FB" w:rsidP="004E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9CD8B" w14:textId="77777777" w:rsidR="000B09FB" w:rsidRPr="00CA3231" w:rsidRDefault="000B09FB" w:rsidP="004E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3231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3580" w14:textId="77777777" w:rsidR="000B09FB" w:rsidRPr="00CA3231" w:rsidRDefault="000B09FB" w:rsidP="004E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323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FB41F7" w:rsidRPr="00CA3231" w14:paraId="6F0EB94C" w14:textId="77777777" w:rsidTr="00A50D87">
        <w:trPr>
          <w:trHeight w:val="252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3B1ABC" w14:textId="77777777" w:rsidR="00FB41F7" w:rsidRPr="00882722" w:rsidRDefault="00FB41F7" w:rsidP="004E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2722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06A6" w14:textId="77777777" w:rsidR="00FB41F7" w:rsidRPr="00882722" w:rsidRDefault="00FB41F7" w:rsidP="004E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B34C3">
              <w:rPr>
                <w:rFonts w:ascii="Times New Roman" w:eastAsia="Times New Roman" w:hAnsi="Times New Roman"/>
                <w:lang w:eastAsia="ru-RU"/>
              </w:rPr>
              <w:t>Количество организованных и проведенных мероприятий в рамках соглашений о взаимодействии с организаторами добровольческой (волонтерской) деятельности и добровольческими (волонтерскими) организациями с привлечением «серебряных» добровольческих (волонтерских) объединений  или «серебряных» добровольческих (волонтерских) объединений или «серебряных» волонтеров в отчетном периоде (ед.)</w:t>
            </w:r>
            <w:proofErr w:type="gramEnd"/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1F9B9" w14:textId="77777777" w:rsidR="00FB41F7" w:rsidRPr="00882722" w:rsidDel="00C75FEC" w:rsidRDefault="00FB41F7" w:rsidP="00FB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1-5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49BEE" w14:textId="60AF16FE" w:rsidR="00FB41F7" w:rsidRPr="00882722" w:rsidRDefault="00FB41F7" w:rsidP="00FB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2722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0B09FB" w:rsidRPr="00CA3231" w14:paraId="64759C89" w14:textId="77777777" w:rsidTr="00A50D87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8F86" w14:textId="77777777" w:rsidR="000B09FB" w:rsidRPr="00882722" w:rsidRDefault="000B09FB" w:rsidP="004E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  <w:rPrChange w:id="3" w:author="Мария Сергеевна Лунёва" w:date="2023-05-31T15:34:00Z">
                  <w:rPr>
                    <w:rFonts w:ascii="Times New Roman" w:eastAsia="Times New Roman" w:hAnsi="Times New Roman"/>
                    <w:highlight w:val="yellow"/>
                    <w:lang w:eastAsia="ru-RU"/>
                  </w:rPr>
                </w:rPrChange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C559" w14:textId="77777777" w:rsidR="000B09FB" w:rsidRPr="00882722" w:rsidRDefault="000B09FB" w:rsidP="004E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54868" w14:textId="77777777" w:rsidR="000B09FB" w:rsidRPr="00EB34C3" w:rsidRDefault="00897C03" w:rsidP="005A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882722">
              <w:rPr>
                <w:rFonts w:ascii="Times New Roman" w:eastAsia="Times New Roman" w:hAnsi="Times New Roman"/>
                <w:lang w:eastAsia="ru-RU"/>
              </w:rPr>
              <w:t xml:space="preserve">более </w:t>
            </w:r>
            <w:r w:rsidR="003C16BE" w:rsidRPr="00882722">
              <w:rPr>
                <w:rFonts w:ascii="Times New Roman" w:eastAsia="Times New Roman" w:hAnsi="Times New Roman"/>
                <w:lang w:val="en-US" w:eastAsia="ru-RU"/>
              </w:rPr>
              <w:t>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7BEF6" w14:textId="77777777" w:rsidR="000B09FB" w:rsidRPr="00EB34C3" w:rsidRDefault="000B09FB" w:rsidP="005A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2722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</w:tr>
      <w:tr w:rsidR="000B09FB" w:rsidRPr="00CA3231" w14:paraId="0694E429" w14:textId="77777777" w:rsidTr="004E1060">
        <w:tc>
          <w:tcPr>
            <w:tcW w:w="10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2451" w14:textId="77777777" w:rsidR="000B09FB" w:rsidRPr="00CA3231" w:rsidRDefault="000B09FB" w:rsidP="004E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A3231">
              <w:rPr>
                <w:rFonts w:ascii="Times New Roman" w:eastAsia="Times New Roman" w:hAnsi="Times New Roman"/>
                <w:lang w:eastAsia="ru-RU"/>
              </w:rPr>
              <w:t xml:space="preserve">Максимальное количество баллов по Разделу 1 "Базовые показатели" - 105 баллов, без учета </w:t>
            </w:r>
            <w:hyperlink w:anchor="Par432" w:history="1">
              <w:r w:rsidRPr="00CA3231">
                <w:rPr>
                  <w:rFonts w:ascii="Times New Roman" w:eastAsia="Times New Roman" w:hAnsi="Times New Roman"/>
                  <w:lang w:eastAsia="ru-RU"/>
                </w:rPr>
                <w:t>п. 5</w:t>
              </w:r>
            </w:hyperlink>
          </w:p>
        </w:tc>
      </w:tr>
      <w:tr w:rsidR="000B09FB" w:rsidRPr="00CA3231" w14:paraId="72C54D15" w14:textId="77777777" w:rsidTr="004E1060">
        <w:tc>
          <w:tcPr>
            <w:tcW w:w="10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BD3B" w14:textId="77777777" w:rsidR="000B09FB" w:rsidRPr="00CA3231" w:rsidRDefault="000B09FB" w:rsidP="004E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CA3231">
              <w:rPr>
                <w:rFonts w:ascii="Times New Roman" w:eastAsia="Times New Roman" w:hAnsi="Times New Roman"/>
                <w:lang w:eastAsia="ru-RU"/>
              </w:rPr>
              <w:t>Раздел 2 "Мотивирующие показатели"</w:t>
            </w:r>
          </w:p>
        </w:tc>
      </w:tr>
      <w:tr w:rsidR="000B09FB" w:rsidRPr="00CA3231" w14:paraId="6E3A90AE" w14:textId="77777777" w:rsidTr="004E1060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17DE" w14:textId="77777777" w:rsidR="000B09FB" w:rsidRPr="00CA3231" w:rsidRDefault="00544EA7" w:rsidP="004E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3231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4F3B" w14:textId="77777777" w:rsidR="000B09FB" w:rsidRPr="00CA3231" w:rsidRDefault="000B09FB" w:rsidP="004E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A3231">
              <w:rPr>
                <w:rFonts w:ascii="Times New Roman" w:eastAsia="Times New Roman" w:hAnsi="Times New Roman"/>
                <w:lang w:eastAsia="ru-RU"/>
              </w:rPr>
              <w:t>Участие учреждения в отчетном периоде в общественных акциях, движениях, всероссийских (федеральных) и региональных конкурсах. Организация и проведение в отчетном периоде информационных, культурно-досуговых, социально значимых и просветительских мероприятий</w:t>
            </w:r>
          </w:p>
        </w:tc>
        <w:tc>
          <w:tcPr>
            <w:tcW w:w="6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F4B06" w14:textId="77777777" w:rsidR="000B09FB" w:rsidRPr="00CA3231" w:rsidRDefault="000B09FB" w:rsidP="004E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A3231">
              <w:rPr>
                <w:rFonts w:ascii="Times New Roman" w:eastAsia="Times New Roman" w:hAnsi="Times New Roman"/>
                <w:lang w:eastAsia="ru-RU"/>
              </w:rPr>
              <w:t>Участие во всероссийских (федеральных) и региональных конкурсах (не суммируется с критерием "Получение призовых мест во всероссийских (федеральных) и региональных конкурсах, в том числе получение грантов по итогам конкурсного отбора")</w:t>
            </w:r>
          </w:p>
          <w:p w14:paraId="047DEEB0" w14:textId="77777777" w:rsidR="000B09FB" w:rsidRPr="00CA3231" w:rsidRDefault="000B09FB" w:rsidP="004E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A3231">
              <w:rPr>
                <w:rFonts w:ascii="Times New Roman" w:eastAsia="Times New Roman" w:hAnsi="Times New Roman"/>
                <w:lang w:eastAsia="ru-RU"/>
              </w:rPr>
              <w:t>(при расчете показателя учитываются только всероссийские (федеральные) и региональные конкурсы в социальной сфере)</w:t>
            </w:r>
          </w:p>
        </w:tc>
      </w:tr>
      <w:tr w:rsidR="000B09FB" w:rsidRPr="00CA3231" w14:paraId="28946E02" w14:textId="77777777" w:rsidTr="004E106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4CA2" w14:textId="77777777" w:rsidR="000B09FB" w:rsidRPr="00CA3231" w:rsidRDefault="000B09FB" w:rsidP="004E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D291" w14:textId="77777777" w:rsidR="000B09FB" w:rsidRPr="00CA3231" w:rsidRDefault="000B09FB" w:rsidP="004E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FE36" w14:textId="77777777" w:rsidR="000B09FB" w:rsidRPr="00CA3231" w:rsidRDefault="000B09FB" w:rsidP="004E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3231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2911" w14:textId="77777777" w:rsidR="000B09FB" w:rsidRPr="00CA3231" w:rsidRDefault="000B09FB" w:rsidP="004E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3231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0B09FB" w:rsidRPr="00CA3231" w14:paraId="764213C0" w14:textId="77777777" w:rsidTr="004E106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0DE1" w14:textId="77777777" w:rsidR="000B09FB" w:rsidRPr="00CA3231" w:rsidRDefault="000B09FB" w:rsidP="004E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A51B2" w14:textId="77777777" w:rsidR="000B09FB" w:rsidRPr="00CA3231" w:rsidRDefault="000B09FB" w:rsidP="004E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F526" w14:textId="77777777" w:rsidR="000B09FB" w:rsidRPr="00CA3231" w:rsidRDefault="000B09FB" w:rsidP="004E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3231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AAB1" w14:textId="77777777" w:rsidR="000B09FB" w:rsidRPr="00CA3231" w:rsidRDefault="000B09FB" w:rsidP="004E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323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B09FB" w:rsidRPr="00CA3231" w14:paraId="7C0C3271" w14:textId="77777777" w:rsidTr="004E106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A994" w14:textId="77777777" w:rsidR="000B09FB" w:rsidRPr="00CA3231" w:rsidRDefault="000B09FB" w:rsidP="004E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8447" w14:textId="77777777" w:rsidR="000B09FB" w:rsidRPr="00CA3231" w:rsidRDefault="000B09FB" w:rsidP="004E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99F1D" w14:textId="77777777" w:rsidR="000B09FB" w:rsidRPr="00CA3231" w:rsidRDefault="000B09FB" w:rsidP="004E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A3231">
              <w:rPr>
                <w:rFonts w:ascii="Times New Roman" w:eastAsia="Times New Roman" w:hAnsi="Times New Roman"/>
                <w:lang w:eastAsia="ru-RU"/>
              </w:rPr>
              <w:t>Получение призовых мест во всероссийских (федеральных) и региональных конкурсах, в том числе получение грантов по итогам конкурсного отбора (не суммируется с критерием "Участие во всероссийских (федеральных) и региональных конкурсах")</w:t>
            </w:r>
          </w:p>
          <w:p w14:paraId="6279F72C" w14:textId="77777777" w:rsidR="000B09FB" w:rsidRPr="00CA3231" w:rsidRDefault="000B09FB" w:rsidP="004E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A3231">
              <w:rPr>
                <w:rFonts w:ascii="Times New Roman" w:eastAsia="Times New Roman" w:hAnsi="Times New Roman"/>
                <w:lang w:eastAsia="ru-RU"/>
              </w:rPr>
              <w:t>(при расчете показателя учитываются только всероссийские (федеральные) и региональные конкурсы в социальной сфере)</w:t>
            </w:r>
          </w:p>
        </w:tc>
      </w:tr>
      <w:tr w:rsidR="000B09FB" w:rsidRPr="00CA3231" w14:paraId="577EBC6B" w14:textId="77777777" w:rsidTr="004E1060">
        <w:trPr>
          <w:trHeight w:val="21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029F" w14:textId="77777777" w:rsidR="000B09FB" w:rsidRPr="00CA3231" w:rsidRDefault="000B09FB" w:rsidP="004E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8B6B" w14:textId="77777777" w:rsidR="000B09FB" w:rsidRPr="00CA3231" w:rsidRDefault="000B09FB" w:rsidP="004E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52E1" w14:textId="77777777" w:rsidR="000B09FB" w:rsidRPr="00CA3231" w:rsidRDefault="000B09FB" w:rsidP="004E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3231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2E64" w14:textId="77777777" w:rsidR="000B09FB" w:rsidRPr="00CA3231" w:rsidRDefault="000B09FB" w:rsidP="004E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3231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</w:tr>
      <w:tr w:rsidR="000B09FB" w:rsidRPr="00CA3231" w14:paraId="248E73EF" w14:textId="77777777" w:rsidTr="004E106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F4C15" w14:textId="77777777" w:rsidR="000B09FB" w:rsidRPr="00CA3231" w:rsidRDefault="000B09FB" w:rsidP="004E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69B18" w14:textId="77777777" w:rsidR="000B09FB" w:rsidRPr="00CA3231" w:rsidRDefault="000B09FB" w:rsidP="004E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8BCEA" w14:textId="77777777" w:rsidR="000B09FB" w:rsidRPr="00CA3231" w:rsidRDefault="000B09FB" w:rsidP="004E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3231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424A4" w14:textId="77777777" w:rsidR="000B09FB" w:rsidRPr="00CA3231" w:rsidRDefault="000B09FB" w:rsidP="004E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323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B09FB" w:rsidRPr="00CA3231" w14:paraId="108695A3" w14:textId="77777777" w:rsidTr="004E106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4ED3" w14:textId="77777777" w:rsidR="000B09FB" w:rsidRPr="00CA3231" w:rsidRDefault="000B09FB" w:rsidP="004E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6B491" w14:textId="77777777" w:rsidR="000B09FB" w:rsidRPr="00CA3231" w:rsidRDefault="000B09FB" w:rsidP="004E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F631" w14:textId="77777777" w:rsidR="000B09FB" w:rsidRPr="00CA3231" w:rsidRDefault="000B09FB" w:rsidP="004E1060">
            <w:pPr>
              <w:pStyle w:val="a5"/>
              <w:jc w:val="both"/>
              <w:rPr>
                <w:rFonts w:ascii="Times New Roman" w:hAnsi="Times New Roman"/>
                <w:bCs/>
              </w:rPr>
            </w:pPr>
            <w:r w:rsidRPr="00CA3231">
              <w:rPr>
                <w:rFonts w:ascii="Times New Roman" w:hAnsi="Times New Roman"/>
                <w:bCs/>
              </w:rPr>
              <w:t>Количество новых информационных «постов» в официальных группах учреждения в социальных сетях, в разделе «Новости» на официальном сайте учреждения в информационно-телекоммуникационной сети «Интернет» (при расчете показателя учитывается количество уникальных «постов»)</w:t>
            </w:r>
            <w:r w:rsidRPr="00CA3231">
              <w:rPr>
                <w:rFonts w:ascii="Times New Roman" w:hAnsi="Times New Roman"/>
              </w:rPr>
              <w:t xml:space="preserve"> </w:t>
            </w:r>
            <w:r w:rsidRPr="00CA3231">
              <w:rPr>
                <w:rFonts w:ascii="Times New Roman" w:hAnsi="Times New Roman"/>
                <w:bCs/>
              </w:rPr>
              <w:t>(ед.)</w:t>
            </w:r>
          </w:p>
        </w:tc>
      </w:tr>
      <w:tr w:rsidR="000B09FB" w:rsidRPr="00CA3231" w14:paraId="60D84859" w14:textId="77777777" w:rsidTr="004E106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74DE8" w14:textId="77777777" w:rsidR="000B09FB" w:rsidRPr="00CA3231" w:rsidRDefault="000B09FB" w:rsidP="004E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47FE4" w14:textId="77777777" w:rsidR="000B09FB" w:rsidRPr="00CA3231" w:rsidRDefault="000B09FB" w:rsidP="004E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3A06" w14:textId="77777777" w:rsidR="000B09FB" w:rsidRPr="00CA3231" w:rsidRDefault="000B09FB" w:rsidP="004E1060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 w:rsidRPr="00CA3231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DD1B" w14:textId="77777777" w:rsidR="000B09FB" w:rsidRPr="00CA3231" w:rsidRDefault="000B09FB" w:rsidP="004E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3231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0B09FB" w:rsidRPr="00CA3231" w14:paraId="30DA6055" w14:textId="77777777" w:rsidTr="004E106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5BC4" w14:textId="77777777" w:rsidR="000B09FB" w:rsidRPr="00CA3231" w:rsidRDefault="000B09FB" w:rsidP="004E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95B73" w14:textId="77777777" w:rsidR="000B09FB" w:rsidRPr="00CA3231" w:rsidRDefault="000B09FB" w:rsidP="004E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1E2D" w14:textId="77777777" w:rsidR="000B09FB" w:rsidRPr="00CA3231" w:rsidRDefault="000B09FB" w:rsidP="004E1060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 w:rsidRPr="00CA3231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5E31" w14:textId="77777777" w:rsidR="000B09FB" w:rsidRPr="00CA3231" w:rsidRDefault="000B09FB" w:rsidP="004E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3231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</w:tr>
    </w:tbl>
    <w:p w14:paraId="4B602F54" w14:textId="77777777" w:rsidR="00882722" w:rsidRDefault="00882722"/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401"/>
        <w:gridCol w:w="3685"/>
        <w:gridCol w:w="2616"/>
      </w:tblGrid>
      <w:tr w:rsidR="000B09FB" w:rsidRPr="00CA3231" w14:paraId="033A6E65" w14:textId="77777777" w:rsidTr="004E1060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7140" w14:textId="77777777" w:rsidR="000B09FB" w:rsidRPr="00CA3231" w:rsidRDefault="000B09FB" w:rsidP="004E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B6BF4" w14:textId="77777777" w:rsidR="000B09FB" w:rsidRPr="00CA3231" w:rsidRDefault="000B09FB" w:rsidP="004E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6953" w14:textId="77777777" w:rsidR="000B09FB" w:rsidRPr="00CA3231" w:rsidRDefault="000B09FB" w:rsidP="004E1060">
            <w:pPr>
              <w:pStyle w:val="a5"/>
              <w:jc w:val="both"/>
              <w:rPr>
                <w:rFonts w:ascii="Times New Roman" w:hAnsi="Times New Roman"/>
                <w:bCs/>
              </w:rPr>
            </w:pPr>
            <w:r w:rsidRPr="00CA3231">
              <w:rPr>
                <w:rFonts w:ascii="Times New Roman" w:hAnsi="Times New Roman"/>
                <w:bCs/>
              </w:rPr>
              <w:t>Количество проведенных мероприятий, информация о которых размещена в официальных группах учреждения в социальных сетях,  в разделе «Новости»</w:t>
            </w:r>
            <w:r w:rsidRPr="00CA3231">
              <w:rPr>
                <w:rFonts w:ascii="Times New Roman" w:hAnsi="Times New Roman"/>
              </w:rPr>
              <w:t xml:space="preserve"> </w:t>
            </w:r>
            <w:r w:rsidRPr="00CA3231">
              <w:rPr>
                <w:rFonts w:ascii="Times New Roman" w:hAnsi="Times New Roman"/>
                <w:bCs/>
              </w:rPr>
              <w:t>на официальном сайте учреждения в информационно-телекоммуникационной сети «Интернет» (ед.)</w:t>
            </w:r>
          </w:p>
        </w:tc>
      </w:tr>
      <w:tr w:rsidR="000B09FB" w:rsidRPr="00CA3231" w14:paraId="2DDA2356" w14:textId="77777777" w:rsidTr="004E106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D8FA" w14:textId="77777777" w:rsidR="000B09FB" w:rsidRPr="00CA3231" w:rsidRDefault="000B09FB" w:rsidP="004E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E92E" w14:textId="77777777" w:rsidR="000B09FB" w:rsidRPr="00CA3231" w:rsidRDefault="000B09FB" w:rsidP="004E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6BF1" w14:textId="77777777" w:rsidR="000B09FB" w:rsidRPr="00CA3231" w:rsidRDefault="000B09FB" w:rsidP="004E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3231">
              <w:rPr>
                <w:rFonts w:ascii="Times New Roman" w:eastAsia="Times New Roman" w:hAnsi="Times New Roman"/>
                <w:lang w:eastAsia="ru-RU"/>
              </w:rPr>
              <w:t>2-4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DB69" w14:textId="77777777" w:rsidR="000B09FB" w:rsidRPr="00CA3231" w:rsidRDefault="000B09FB" w:rsidP="004E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3231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0B09FB" w:rsidRPr="00CA3231" w14:paraId="69FD4219" w14:textId="77777777" w:rsidTr="004E106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6C11" w14:textId="77777777" w:rsidR="000B09FB" w:rsidRPr="00CA3231" w:rsidRDefault="000B09FB" w:rsidP="004E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08923" w14:textId="77777777" w:rsidR="000B09FB" w:rsidRPr="00CA3231" w:rsidRDefault="000B09FB" w:rsidP="004E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F010" w14:textId="77777777" w:rsidR="000B09FB" w:rsidRPr="00CA3231" w:rsidRDefault="000B09FB" w:rsidP="004E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3231">
              <w:rPr>
                <w:rFonts w:ascii="Times New Roman" w:eastAsia="Times New Roman" w:hAnsi="Times New Roman"/>
                <w:lang w:eastAsia="ru-RU"/>
              </w:rPr>
              <w:t>более 4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6276" w14:textId="77777777" w:rsidR="000B09FB" w:rsidRPr="00CA3231" w:rsidRDefault="000B09FB" w:rsidP="004E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3231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</w:tr>
      <w:tr w:rsidR="00B43718" w:rsidRPr="00FF6FF7" w14:paraId="7AD9331B" w14:textId="77777777" w:rsidTr="00EB34C3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DDB564" w14:textId="086E7A86" w:rsidR="00B43718" w:rsidRPr="003C4212" w:rsidRDefault="00A83DA3" w:rsidP="00A83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847DEA" w14:textId="5851DD52" w:rsidR="00B43718" w:rsidRPr="003C4212" w:rsidRDefault="00EF5031" w:rsidP="004E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C4212">
              <w:rPr>
                <w:rFonts w:ascii="Times New Roman" w:eastAsia="Times New Roman" w:hAnsi="Times New Roman"/>
                <w:lang w:eastAsia="ru-RU"/>
              </w:rPr>
              <w:t>Проведение мероприятий по социализации получателей</w:t>
            </w:r>
            <w:r w:rsidR="00B43718" w:rsidRPr="003C4212">
              <w:rPr>
                <w:rFonts w:ascii="Times New Roman" w:eastAsia="Times New Roman" w:hAnsi="Times New Roman"/>
                <w:lang w:eastAsia="ru-RU"/>
              </w:rPr>
              <w:t xml:space="preserve"> социальных услуг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0138" w14:textId="00F718A5" w:rsidR="000E415E" w:rsidRPr="003C4212" w:rsidRDefault="000E415E" w:rsidP="004E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C4212">
              <w:rPr>
                <w:rFonts w:ascii="Times New Roman" w:eastAsia="Times New Roman" w:hAnsi="Times New Roman"/>
                <w:lang w:eastAsia="ru-RU"/>
              </w:rPr>
              <w:t>Количество получателей социальных услуг, в отношении которых в отчетном периоде принято решение о возможности самостоятельного проживания</w:t>
            </w:r>
          </w:p>
          <w:p w14:paraId="04DF69E1" w14:textId="76AC8946" w:rsidR="00B43718" w:rsidRPr="003C4212" w:rsidRDefault="000E415E" w:rsidP="004E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C4212">
              <w:rPr>
                <w:rFonts w:ascii="Times New Roman" w:eastAsia="Times New Roman" w:hAnsi="Times New Roman"/>
                <w:lang w:eastAsia="ru-RU"/>
              </w:rPr>
              <w:t>(п</w:t>
            </w:r>
            <w:r w:rsidR="00B43718" w:rsidRPr="003C4212">
              <w:rPr>
                <w:rFonts w:ascii="Times New Roman" w:eastAsia="Times New Roman" w:hAnsi="Times New Roman"/>
                <w:lang w:eastAsia="ru-RU"/>
              </w:rPr>
              <w:t>ри расчете показателя учитываются получатели социальных услуг, в отношении которых принято решение о возможности самостоятельного проживания в соответствии Типовым положением по определению возможности самостоятельного проживания совершеннолетних дееспособных граждан, страдающих психическими расстройствами, и порядке выписки из государственных стационарных учреждений социального обслуживания Ленинградской области для лиц, страдающих психическими расстройствами, утвержденным распоряжением комитета по социальной защите населения Ленинградской области от 11.10.2017 N 644 (чел.)</w:t>
            </w:r>
            <w:r w:rsidRPr="003C4212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D977C" w14:textId="77777777" w:rsidR="00B43718" w:rsidRPr="003C4212" w:rsidRDefault="00B43718" w:rsidP="00EB3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4212">
              <w:rPr>
                <w:rFonts w:ascii="Times New Roman" w:eastAsia="Times New Roman" w:hAnsi="Times New Roman"/>
                <w:lang w:eastAsia="ru-RU"/>
              </w:rPr>
              <w:t>20 баллов за каждого</w:t>
            </w:r>
          </w:p>
        </w:tc>
      </w:tr>
      <w:tr w:rsidR="00B43718" w:rsidRPr="00CA3231" w14:paraId="0181A6E6" w14:textId="77777777" w:rsidTr="00EB34C3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8273" w14:textId="4355A675" w:rsidR="00B43718" w:rsidRPr="003C4212" w:rsidRDefault="00B43718" w:rsidP="0054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B687E" w14:textId="635BEC43" w:rsidR="00B43718" w:rsidRPr="003C4212" w:rsidRDefault="00B43718" w:rsidP="004E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359B" w14:textId="65D1219C" w:rsidR="000E415E" w:rsidRPr="003C4212" w:rsidRDefault="000E415E" w:rsidP="004E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C4212">
              <w:rPr>
                <w:rFonts w:ascii="Times New Roman" w:eastAsia="Times New Roman" w:hAnsi="Times New Roman"/>
                <w:lang w:eastAsia="ru-RU"/>
              </w:rPr>
              <w:t>Количество получателей социальных услуг, направленных в отчетном периоде для получения профессионального обучения</w:t>
            </w:r>
          </w:p>
          <w:p w14:paraId="1DA48736" w14:textId="3437564D" w:rsidR="00B43718" w:rsidRPr="003C4212" w:rsidRDefault="000E415E" w:rsidP="004E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C4212">
              <w:rPr>
                <w:rFonts w:ascii="Times New Roman" w:eastAsia="Times New Roman" w:hAnsi="Times New Roman"/>
                <w:lang w:eastAsia="ru-RU"/>
              </w:rPr>
              <w:t>(ф</w:t>
            </w:r>
            <w:r w:rsidR="00B43718" w:rsidRPr="003C4212">
              <w:rPr>
                <w:rFonts w:ascii="Times New Roman" w:eastAsia="Times New Roman" w:hAnsi="Times New Roman"/>
                <w:lang w:eastAsia="ru-RU"/>
              </w:rPr>
              <w:t>актическое количество получателей социальных услуг, приступивших к профессиональному обучению (чел.)</w:t>
            </w:r>
            <w:r w:rsidRPr="003C4212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3E980" w14:textId="77777777" w:rsidR="00B43718" w:rsidRPr="003C4212" w:rsidRDefault="00B43718" w:rsidP="00EB3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4212">
              <w:rPr>
                <w:rFonts w:ascii="Times New Roman" w:eastAsia="Times New Roman" w:hAnsi="Times New Roman"/>
                <w:lang w:eastAsia="ru-RU"/>
              </w:rPr>
              <w:t>10 баллов за каждого</w:t>
            </w:r>
          </w:p>
        </w:tc>
      </w:tr>
      <w:tr w:rsidR="000B09FB" w:rsidRPr="00CA3231" w14:paraId="302A077C" w14:textId="77777777" w:rsidTr="004E1060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3B054" w14:textId="31293D05" w:rsidR="000B09FB" w:rsidRPr="00CA3231" w:rsidRDefault="000E415E" w:rsidP="0054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4634" w14:textId="77777777" w:rsidR="000B09FB" w:rsidRPr="00CA3231" w:rsidRDefault="000B09FB" w:rsidP="004E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A3231">
              <w:rPr>
                <w:rFonts w:ascii="Times New Roman" w:eastAsia="Times New Roman" w:hAnsi="Times New Roman"/>
                <w:lang w:eastAsia="ru-RU"/>
              </w:rPr>
              <w:t>Использование в отчетном периоде эффективных технологий в процессе социального обслуживания граждан</w:t>
            </w:r>
          </w:p>
        </w:tc>
        <w:tc>
          <w:tcPr>
            <w:tcW w:w="6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21DD" w14:textId="77777777" w:rsidR="000B09FB" w:rsidRPr="00CA3231" w:rsidRDefault="000B09FB" w:rsidP="004E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A3231">
              <w:rPr>
                <w:rFonts w:ascii="Times New Roman" w:eastAsia="Times New Roman" w:hAnsi="Times New Roman"/>
                <w:lang w:eastAsia="ru-RU"/>
              </w:rPr>
              <w:t>Количество получателей услуг в рамках реализации технологии социального обслуживания "Отделение дневного пребывания" (чел.)</w:t>
            </w:r>
          </w:p>
        </w:tc>
      </w:tr>
      <w:tr w:rsidR="000B09FB" w:rsidRPr="00CA3231" w14:paraId="49D56BB5" w14:textId="77777777" w:rsidTr="004E106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DE9C" w14:textId="77777777" w:rsidR="000B09FB" w:rsidRPr="00CA3231" w:rsidRDefault="000B09FB" w:rsidP="004E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FA36" w14:textId="77777777" w:rsidR="000B09FB" w:rsidRPr="00CA3231" w:rsidRDefault="000B09FB" w:rsidP="004E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8C6E7" w14:textId="77777777" w:rsidR="000B09FB" w:rsidRPr="00CA3231" w:rsidRDefault="000B09FB" w:rsidP="004E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3231">
              <w:rPr>
                <w:rFonts w:ascii="Times New Roman" w:eastAsia="Times New Roman" w:hAnsi="Times New Roman"/>
                <w:lang w:eastAsia="ru-RU"/>
              </w:rPr>
              <w:t>1-3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6B3A" w14:textId="77777777" w:rsidR="000B09FB" w:rsidRPr="00CA3231" w:rsidRDefault="000B09FB" w:rsidP="004E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3231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0B09FB" w:rsidRPr="00CA3231" w14:paraId="60AA6377" w14:textId="77777777" w:rsidTr="004E106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DE37" w14:textId="77777777" w:rsidR="000B09FB" w:rsidRPr="00CA3231" w:rsidRDefault="000B09FB" w:rsidP="004E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A731" w14:textId="77777777" w:rsidR="000B09FB" w:rsidRPr="00CA3231" w:rsidRDefault="000B09FB" w:rsidP="004E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DA05" w14:textId="77777777" w:rsidR="000B09FB" w:rsidRPr="00CA3231" w:rsidRDefault="000B09FB" w:rsidP="004E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3231">
              <w:rPr>
                <w:rFonts w:ascii="Times New Roman" w:eastAsia="Times New Roman" w:hAnsi="Times New Roman"/>
                <w:lang w:eastAsia="ru-RU"/>
              </w:rPr>
              <w:t>более 3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B5C6" w14:textId="77777777" w:rsidR="000B09FB" w:rsidRPr="00CA3231" w:rsidRDefault="000B09FB" w:rsidP="004E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3231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</w:tr>
      <w:tr w:rsidR="000B09FB" w:rsidRPr="00CA3231" w14:paraId="322C2F43" w14:textId="77777777" w:rsidTr="004E106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B3DC" w14:textId="77777777" w:rsidR="000B09FB" w:rsidRPr="00CA3231" w:rsidRDefault="000B09FB" w:rsidP="004E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BA6B" w14:textId="77777777" w:rsidR="000B09FB" w:rsidRPr="00CA3231" w:rsidRDefault="000B09FB" w:rsidP="004E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56E4" w14:textId="77777777" w:rsidR="000B09FB" w:rsidRPr="00CA3231" w:rsidRDefault="000B09FB" w:rsidP="004E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A3231">
              <w:rPr>
                <w:rFonts w:ascii="Times New Roman" w:eastAsia="Times New Roman" w:hAnsi="Times New Roman"/>
                <w:lang w:eastAsia="ru-RU"/>
              </w:rPr>
              <w:t>Количество получателей услуг в рамках реализации технологии социального обслуживания "Тренировочная квартира" (чел.)</w:t>
            </w:r>
          </w:p>
        </w:tc>
      </w:tr>
      <w:tr w:rsidR="000B09FB" w:rsidRPr="00CA3231" w14:paraId="4D12706A" w14:textId="77777777" w:rsidTr="004E106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ED49" w14:textId="77777777" w:rsidR="000B09FB" w:rsidRPr="00CA3231" w:rsidRDefault="000B09FB" w:rsidP="004E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0274" w14:textId="77777777" w:rsidR="000B09FB" w:rsidRPr="00CA3231" w:rsidRDefault="000B09FB" w:rsidP="004E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FC6D" w14:textId="77777777" w:rsidR="000B09FB" w:rsidRPr="00CA3231" w:rsidRDefault="000B09FB" w:rsidP="004E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3231">
              <w:rPr>
                <w:rFonts w:ascii="Times New Roman" w:eastAsia="Times New Roman" w:hAnsi="Times New Roman"/>
                <w:lang w:eastAsia="ru-RU"/>
              </w:rPr>
              <w:t>2-4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A4CE" w14:textId="77777777" w:rsidR="000B09FB" w:rsidRPr="00CA3231" w:rsidRDefault="000B09FB" w:rsidP="004E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3231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0B09FB" w:rsidRPr="00CA3231" w14:paraId="18BF8769" w14:textId="77777777" w:rsidTr="004E106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7CD4" w14:textId="77777777" w:rsidR="000B09FB" w:rsidRPr="00CA3231" w:rsidRDefault="000B09FB" w:rsidP="004E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C78D" w14:textId="77777777" w:rsidR="000B09FB" w:rsidRPr="00CA3231" w:rsidRDefault="000B09FB" w:rsidP="004E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53B4" w14:textId="77777777" w:rsidR="000B09FB" w:rsidRPr="00CA3231" w:rsidRDefault="000B09FB" w:rsidP="004E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3231">
              <w:rPr>
                <w:rFonts w:ascii="Times New Roman" w:eastAsia="Times New Roman" w:hAnsi="Times New Roman"/>
                <w:lang w:eastAsia="ru-RU"/>
              </w:rPr>
              <w:t>более 4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CE05" w14:textId="77777777" w:rsidR="000B09FB" w:rsidRPr="00CA3231" w:rsidRDefault="000B09FB" w:rsidP="004E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3231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</w:tr>
      <w:tr w:rsidR="000B09FB" w:rsidRPr="00CA3231" w14:paraId="18B5BED4" w14:textId="77777777" w:rsidTr="004E106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88B6" w14:textId="77777777" w:rsidR="000B09FB" w:rsidRPr="00CA3231" w:rsidRDefault="000B09FB" w:rsidP="004E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5F1F" w14:textId="77777777" w:rsidR="000B09FB" w:rsidRPr="00CA3231" w:rsidRDefault="000B09FB" w:rsidP="004E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FA28" w14:textId="77777777" w:rsidR="000B09FB" w:rsidRPr="00CA3231" w:rsidRDefault="000B09FB" w:rsidP="004E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A3231">
              <w:rPr>
                <w:rFonts w:ascii="Times New Roman" w:eastAsia="Times New Roman" w:hAnsi="Times New Roman"/>
                <w:lang w:eastAsia="ru-RU"/>
              </w:rPr>
              <w:t>Количество получателей услуг в рамках реализации технологии социального обслуживания "Рука помощи" (чел.)</w:t>
            </w:r>
          </w:p>
        </w:tc>
      </w:tr>
      <w:tr w:rsidR="000B09FB" w:rsidRPr="00CA3231" w14:paraId="474AAC48" w14:textId="77777777" w:rsidTr="004E106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8CE2" w14:textId="77777777" w:rsidR="000B09FB" w:rsidRPr="00CA3231" w:rsidRDefault="000B09FB" w:rsidP="004E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609D" w14:textId="77777777" w:rsidR="000B09FB" w:rsidRPr="00CA3231" w:rsidRDefault="000B09FB" w:rsidP="004E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4ED0" w14:textId="77777777" w:rsidR="000B09FB" w:rsidRPr="00CA3231" w:rsidRDefault="000B09FB" w:rsidP="004E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3231">
              <w:rPr>
                <w:rFonts w:ascii="Times New Roman" w:eastAsia="Times New Roman" w:hAnsi="Times New Roman"/>
                <w:lang w:eastAsia="ru-RU"/>
              </w:rPr>
              <w:t>2-9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4B11" w14:textId="77777777" w:rsidR="000B09FB" w:rsidRPr="00CA3231" w:rsidRDefault="000B09FB" w:rsidP="004E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3231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0B09FB" w:rsidRPr="00CA3231" w14:paraId="4A1D03A2" w14:textId="77777777" w:rsidTr="004E106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2F95" w14:textId="77777777" w:rsidR="000B09FB" w:rsidRPr="00CA3231" w:rsidRDefault="000B09FB" w:rsidP="004E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3068" w14:textId="77777777" w:rsidR="000B09FB" w:rsidRPr="00CA3231" w:rsidRDefault="000B09FB" w:rsidP="004E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F858" w14:textId="77777777" w:rsidR="000B09FB" w:rsidRPr="00CA3231" w:rsidRDefault="000B09FB" w:rsidP="004E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3231">
              <w:rPr>
                <w:rFonts w:ascii="Times New Roman" w:eastAsia="Times New Roman" w:hAnsi="Times New Roman"/>
                <w:lang w:eastAsia="ru-RU"/>
              </w:rPr>
              <w:t>более 10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3DC1" w14:textId="77777777" w:rsidR="000B09FB" w:rsidRPr="00CA3231" w:rsidRDefault="000B09FB" w:rsidP="004E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3231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</w:tr>
      <w:tr w:rsidR="000B09FB" w:rsidRPr="00CA3231" w14:paraId="25B87F13" w14:textId="77777777" w:rsidTr="004E106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349E" w14:textId="77777777" w:rsidR="000B09FB" w:rsidRPr="00CA3231" w:rsidRDefault="000B09FB" w:rsidP="004E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7846" w14:textId="77777777" w:rsidR="000B09FB" w:rsidRPr="00CA3231" w:rsidRDefault="000B09FB" w:rsidP="004E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FE54" w14:textId="77777777" w:rsidR="000B09FB" w:rsidRPr="00CA3231" w:rsidRDefault="000B09FB" w:rsidP="004E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A3231">
              <w:rPr>
                <w:rFonts w:ascii="Times New Roman" w:eastAsia="Times New Roman" w:hAnsi="Times New Roman"/>
                <w:lang w:eastAsia="ru-RU"/>
              </w:rPr>
              <w:t>Реализация иных технологий в сфере социального обслуживания, внедренных в работу учреждения (да/нет) (показатель учитывается в случае, если количество получателей услуг в рамках реализации технологии социального обслуживания в отчетном периоде составляет не менее 3 чел.)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FC1BF" w14:textId="77777777" w:rsidR="000B09FB" w:rsidRPr="00CA3231" w:rsidRDefault="000B09FB" w:rsidP="004E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3231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0B09FB" w:rsidRPr="00CA3231" w14:paraId="04945509" w14:textId="77777777" w:rsidTr="004E1060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C8B4" w14:textId="78DBCBCA" w:rsidR="000B09FB" w:rsidRPr="00CA3231" w:rsidRDefault="000E4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3231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8232" w14:textId="77777777" w:rsidR="000B09FB" w:rsidRPr="00CA3231" w:rsidRDefault="000B09FB" w:rsidP="004E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A3231">
              <w:rPr>
                <w:rFonts w:ascii="Times New Roman" w:eastAsia="Times New Roman" w:hAnsi="Times New Roman"/>
                <w:lang w:eastAsia="ru-RU"/>
              </w:rPr>
              <w:t>Количество трудоустроенных получателей социальных услуг трудоспособного возраста на условиях не менее 0,5 нормы рабочего времени и отработавших не менее 4 месяцев на отчетную дату</w:t>
            </w:r>
          </w:p>
        </w:tc>
        <w:tc>
          <w:tcPr>
            <w:tcW w:w="6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AC14" w14:textId="77777777" w:rsidR="000B09FB" w:rsidRPr="00CA3231" w:rsidRDefault="000B09FB" w:rsidP="004E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A3231">
              <w:rPr>
                <w:rFonts w:ascii="Times New Roman" w:eastAsia="Times New Roman" w:hAnsi="Times New Roman"/>
                <w:lang w:eastAsia="ru-RU"/>
              </w:rPr>
              <w:t>Для дома-интерната для престарелых и инвалидов; дома-интерната ветеранов войны и труда; специального дома-интерната для престарелых и инвалидов; многопрофильного реабилитационного центра для детей-инвалидов (чел.)</w:t>
            </w:r>
          </w:p>
        </w:tc>
      </w:tr>
      <w:tr w:rsidR="000B09FB" w:rsidRPr="00CA3231" w14:paraId="74225017" w14:textId="77777777" w:rsidTr="004E106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DE9C" w14:textId="77777777" w:rsidR="000B09FB" w:rsidRPr="00CA3231" w:rsidRDefault="000B09FB" w:rsidP="004E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E430" w14:textId="77777777" w:rsidR="000B09FB" w:rsidRPr="00CA3231" w:rsidRDefault="000B09FB" w:rsidP="004E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ACED" w14:textId="77777777" w:rsidR="000B09FB" w:rsidRPr="00CA3231" w:rsidRDefault="000B09FB" w:rsidP="004E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3231">
              <w:rPr>
                <w:rFonts w:ascii="Times New Roman" w:eastAsia="Times New Roman" w:hAnsi="Times New Roman"/>
                <w:lang w:eastAsia="ru-RU"/>
              </w:rPr>
              <w:t>1-5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CF5F" w14:textId="77777777" w:rsidR="000B09FB" w:rsidRPr="00CA3231" w:rsidRDefault="000B09FB" w:rsidP="004E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3231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0B09FB" w:rsidRPr="00CA3231" w14:paraId="38177AE8" w14:textId="77777777" w:rsidTr="004E106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87BA" w14:textId="77777777" w:rsidR="000B09FB" w:rsidRPr="00CA3231" w:rsidRDefault="000B09FB" w:rsidP="004E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ED0B3" w14:textId="77777777" w:rsidR="000B09FB" w:rsidRPr="00CA3231" w:rsidRDefault="000B09FB" w:rsidP="004E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2C9C" w14:textId="77777777" w:rsidR="000B09FB" w:rsidRPr="00CA3231" w:rsidRDefault="000B09FB" w:rsidP="004E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3231">
              <w:rPr>
                <w:rFonts w:ascii="Times New Roman" w:eastAsia="Times New Roman" w:hAnsi="Times New Roman"/>
                <w:lang w:eastAsia="ru-RU"/>
              </w:rPr>
              <w:t>более 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11E62" w14:textId="77777777" w:rsidR="000B09FB" w:rsidRPr="00CA3231" w:rsidRDefault="000B09FB" w:rsidP="004E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3231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</w:tr>
      <w:tr w:rsidR="000B09FB" w:rsidRPr="00CA3231" w14:paraId="0E13383A" w14:textId="77777777" w:rsidTr="004E106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DFEF" w14:textId="77777777" w:rsidR="000B09FB" w:rsidRPr="00CA3231" w:rsidRDefault="000B09FB" w:rsidP="004E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C2DE" w14:textId="77777777" w:rsidR="000B09FB" w:rsidRPr="00CA3231" w:rsidRDefault="000B09FB" w:rsidP="004E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9FFB" w14:textId="77777777" w:rsidR="000B09FB" w:rsidRPr="00CA3231" w:rsidRDefault="000B09FB" w:rsidP="004E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A3231">
              <w:rPr>
                <w:rFonts w:ascii="Times New Roman" w:eastAsia="Times New Roman" w:hAnsi="Times New Roman"/>
                <w:lang w:eastAsia="ru-RU"/>
              </w:rPr>
              <w:t>Для психоневрологических интернатов (чел.)</w:t>
            </w:r>
          </w:p>
        </w:tc>
      </w:tr>
      <w:tr w:rsidR="000B09FB" w:rsidRPr="00CA3231" w14:paraId="3042CEE2" w14:textId="77777777" w:rsidTr="004E106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CCF5" w14:textId="77777777" w:rsidR="000B09FB" w:rsidRPr="00CA3231" w:rsidRDefault="000B09FB" w:rsidP="004E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9C36" w14:textId="77777777" w:rsidR="000B09FB" w:rsidRPr="00CA3231" w:rsidRDefault="000B09FB" w:rsidP="004E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88D9" w14:textId="77777777" w:rsidR="000B09FB" w:rsidRPr="00CA3231" w:rsidRDefault="000B09FB" w:rsidP="004E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3231">
              <w:rPr>
                <w:rFonts w:ascii="Times New Roman" w:eastAsia="Times New Roman" w:hAnsi="Times New Roman"/>
                <w:lang w:eastAsia="ru-RU"/>
              </w:rPr>
              <w:t>10-25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AE6BE" w14:textId="77777777" w:rsidR="000B09FB" w:rsidRPr="00CA3231" w:rsidRDefault="000B09FB" w:rsidP="004E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3231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0B09FB" w:rsidRPr="00CA3231" w14:paraId="3BBFB40F" w14:textId="77777777" w:rsidTr="004E106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6F00" w14:textId="77777777" w:rsidR="000B09FB" w:rsidRPr="00CA3231" w:rsidRDefault="000B09FB" w:rsidP="004E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9FDA2" w14:textId="77777777" w:rsidR="000B09FB" w:rsidRPr="00CA3231" w:rsidRDefault="000B09FB" w:rsidP="004E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41741" w14:textId="77777777" w:rsidR="000B09FB" w:rsidRPr="00CA3231" w:rsidRDefault="000B09FB" w:rsidP="004E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3231">
              <w:rPr>
                <w:rFonts w:ascii="Times New Roman" w:eastAsia="Times New Roman" w:hAnsi="Times New Roman"/>
                <w:lang w:eastAsia="ru-RU"/>
              </w:rPr>
              <w:t>более 25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E590" w14:textId="77777777" w:rsidR="000B09FB" w:rsidRPr="00CA3231" w:rsidRDefault="000B09FB" w:rsidP="004E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3231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</w:tr>
      <w:tr w:rsidR="000B09FB" w:rsidRPr="00CA3231" w14:paraId="6ED989BE" w14:textId="77777777" w:rsidTr="004E1060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68E8" w14:textId="0AEBC827" w:rsidR="000B09FB" w:rsidRPr="00CA3231" w:rsidRDefault="000E415E" w:rsidP="0054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74BB" w14:textId="77777777" w:rsidR="000B09FB" w:rsidRPr="00CA3231" w:rsidRDefault="000B09FB" w:rsidP="004E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A3231">
              <w:rPr>
                <w:rFonts w:ascii="Times New Roman" w:eastAsia="Times New Roman" w:hAnsi="Times New Roman"/>
                <w:lang w:eastAsia="ru-RU"/>
              </w:rPr>
              <w:t>Рост количества трудоустроенных получателей социальных услуг в отчетном периоде по отношению к предыдущему (чел.)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0BB7" w14:textId="77777777" w:rsidR="000B09FB" w:rsidRPr="00CA3231" w:rsidRDefault="000B09FB" w:rsidP="004E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3231">
              <w:rPr>
                <w:rFonts w:ascii="Times New Roman" w:eastAsia="Times New Roman" w:hAnsi="Times New Roman"/>
                <w:lang w:eastAsia="ru-RU"/>
              </w:rPr>
              <w:t>1-3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46E4" w14:textId="77777777" w:rsidR="000B09FB" w:rsidRPr="00CA3231" w:rsidRDefault="000B09FB" w:rsidP="004E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3231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0B09FB" w:rsidRPr="00CA3231" w14:paraId="29C190A5" w14:textId="77777777" w:rsidTr="004E106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33F6" w14:textId="77777777" w:rsidR="000B09FB" w:rsidRPr="00CA3231" w:rsidRDefault="000B09FB" w:rsidP="004E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3A9B" w14:textId="77777777" w:rsidR="000B09FB" w:rsidRPr="00CA3231" w:rsidRDefault="000B09FB" w:rsidP="004E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4F22" w14:textId="77777777" w:rsidR="000B09FB" w:rsidRPr="00CA3231" w:rsidRDefault="000B09FB" w:rsidP="004E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3231">
              <w:rPr>
                <w:rFonts w:ascii="Times New Roman" w:eastAsia="Times New Roman" w:hAnsi="Times New Roman"/>
                <w:lang w:eastAsia="ru-RU"/>
              </w:rPr>
              <w:t>более 3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AAE3" w14:textId="77777777" w:rsidR="000B09FB" w:rsidRPr="00CA3231" w:rsidRDefault="000B09FB" w:rsidP="004E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3231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</w:tr>
      <w:tr w:rsidR="000B09FB" w:rsidRPr="00CA3231" w14:paraId="3657D343" w14:textId="77777777" w:rsidTr="004E1060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DD0A" w14:textId="7EC9C025" w:rsidR="000B09FB" w:rsidRPr="00CA3231" w:rsidRDefault="000E415E" w:rsidP="0054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8CF8" w14:textId="77777777" w:rsidR="000B09FB" w:rsidRPr="00CA3231" w:rsidRDefault="000B09FB" w:rsidP="004E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A3231">
              <w:rPr>
                <w:rFonts w:ascii="Times New Roman" w:eastAsia="Times New Roman" w:hAnsi="Times New Roman"/>
                <w:lang w:eastAsia="ru-RU"/>
              </w:rPr>
              <w:t>Доход учреждения, поступающий от платных услуг (руб.)</w:t>
            </w:r>
          </w:p>
        </w:tc>
        <w:tc>
          <w:tcPr>
            <w:tcW w:w="6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D2C0" w14:textId="77777777" w:rsidR="000B09FB" w:rsidRPr="00CA3231" w:rsidRDefault="000B09FB" w:rsidP="004E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A3231">
              <w:rPr>
                <w:rFonts w:ascii="Times New Roman" w:eastAsia="Times New Roman" w:hAnsi="Times New Roman"/>
                <w:lang w:eastAsia="ru-RU"/>
              </w:rPr>
              <w:t>Объем доходов, поступающих от платных услуг (руб.)</w:t>
            </w:r>
          </w:p>
        </w:tc>
      </w:tr>
      <w:tr w:rsidR="000B09FB" w:rsidRPr="00CA3231" w14:paraId="056665EE" w14:textId="77777777" w:rsidTr="004E106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7E11" w14:textId="77777777" w:rsidR="000B09FB" w:rsidRPr="00CA3231" w:rsidRDefault="000B09FB" w:rsidP="004E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4305" w14:textId="77777777" w:rsidR="000B09FB" w:rsidRPr="00CA3231" w:rsidRDefault="000B09FB" w:rsidP="004E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DF6C" w14:textId="77777777" w:rsidR="000B09FB" w:rsidRPr="00CA3231" w:rsidRDefault="000B09FB" w:rsidP="004E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3231">
              <w:rPr>
                <w:rFonts w:ascii="Times New Roman" w:eastAsia="Times New Roman" w:hAnsi="Times New Roman"/>
                <w:lang w:eastAsia="ru-RU"/>
              </w:rPr>
              <w:t>от 30000 до 50000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0C74" w14:textId="77777777" w:rsidR="000B09FB" w:rsidRPr="00CA3231" w:rsidRDefault="000B09FB" w:rsidP="004E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3231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</w:tr>
      <w:tr w:rsidR="000B09FB" w:rsidRPr="00CA3231" w14:paraId="51B666DF" w14:textId="77777777" w:rsidTr="004E106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203F" w14:textId="77777777" w:rsidR="000B09FB" w:rsidRPr="00CA3231" w:rsidRDefault="000B09FB" w:rsidP="004E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E0FC" w14:textId="77777777" w:rsidR="000B09FB" w:rsidRPr="00CA3231" w:rsidRDefault="000B09FB" w:rsidP="004E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040F" w14:textId="77777777" w:rsidR="000B09FB" w:rsidRPr="00CA3231" w:rsidRDefault="000B09FB" w:rsidP="004E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3231">
              <w:rPr>
                <w:rFonts w:ascii="Times New Roman" w:eastAsia="Times New Roman" w:hAnsi="Times New Roman"/>
                <w:lang w:eastAsia="ru-RU"/>
              </w:rPr>
              <w:t>свыше 50000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6521" w14:textId="77777777" w:rsidR="000B09FB" w:rsidRPr="00CA3231" w:rsidRDefault="000B09FB" w:rsidP="004E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3231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</w:tr>
      <w:tr w:rsidR="000B09FB" w:rsidRPr="00CA3231" w14:paraId="10F304AA" w14:textId="77777777" w:rsidTr="004E106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6894" w14:textId="77777777" w:rsidR="000B09FB" w:rsidRPr="00CA3231" w:rsidRDefault="000B09FB" w:rsidP="004E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9E15D" w14:textId="77777777" w:rsidR="000B09FB" w:rsidRPr="00CA3231" w:rsidRDefault="000B09FB" w:rsidP="004E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8055" w14:textId="77777777" w:rsidR="000B09FB" w:rsidRPr="00CA3231" w:rsidRDefault="000B09FB" w:rsidP="004E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A3231">
              <w:rPr>
                <w:rFonts w:ascii="Times New Roman" w:eastAsia="Times New Roman" w:hAnsi="Times New Roman"/>
                <w:lang w:eastAsia="ru-RU"/>
              </w:rPr>
              <w:t>Рост доходов, поступающих от платных услуг, в сравнении с предыдущим отчетным периодом (показатель определяется как отношение полученного дохода учреждения от платных услуг в отчетном периоде к полученному доходу предыдущего периода</w:t>
            </w:r>
            <w:proofErr w:type="gramStart"/>
            <w:r w:rsidRPr="00CA3231">
              <w:rPr>
                <w:rFonts w:ascii="Times New Roman" w:eastAsia="Times New Roman" w:hAnsi="Times New Roman"/>
                <w:lang w:eastAsia="ru-RU"/>
              </w:rPr>
              <w:t xml:space="preserve"> (%))</w:t>
            </w:r>
            <w:proofErr w:type="gramEnd"/>
          </w:p>
        </w:tc>
      </w:tr>
      <w:tr w:rsidR="000B09FB" w:rsidRPr="00CA3231" w14:paraId="13E220E6" w14:textId="77777777" w:rsidTr="004E106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6A1AF" w14:textId="77777777" w:rsidR="000B09FB" w:rsidRPr="00CA3231" w:rsidRDefault="000B09FB" w:rsidP="004E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58BB1" w14:textId="77777777" w:rsidR="000B09FB" w:rsidRPr="00CA3231" w:rsidRDefault="000B09FB" w:rsidP="004E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EC54" w14:textId="77777777" w:rsidR="000B09FB" w:rsidRPr="00CA3231" w:rsidRDefault="000B09FB" w:rsidP="004E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3231">
              <w:rPr>
                <w:rFonts w:ascii="Times New Roman" w:eastAsia="Times New Roman" w:hAnsi="Times New Roman"/>
                <w:lang w:eastAsia="ru-RU"/>
              </w:rPr>
              <w:t>5-10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22FC" w14:textId="77777777" w:rsidR="000B09FB" w:rsidRPr="00CA3231" w:rsidRDefault="000B09FB" w:rsidP="004E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3231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0B09FB" w:rsidRPr="00CA3231" w14:paraId="33753111" w14:textId="77777777" w:rsidTr="00EB34C3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DB10" w14:textId="77777777" w:rsidR="000B09FB" w:rsidRPr="00CA3231" w:rsidRDefault="000B09FB" w:rsidP="004E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E7E6" w14:textId="77777777" w:rsidR="000B09FB" w:rsidRPr="00CA3231" w:rsidRDefault="000B09FB" w:rsidP="004E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62C1" w14:textId="77777777" w:rsidR="000B09FB" w:rsidRPr="00CA3231" w:rsidRDefault="000B09FB" w:rsidP="004E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3231">
              <w:rPr>
                <w:rFonts w:ascii="Times New Roman" w:eastAsia="Times New Roman" w:hAnsi="Times New Roman"/>
                <w:lang w:eastAsia="ru-RU"/>
              </w:rPr>
              <w:t>более 10,1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7E3A" w14:textId="77777777" w:rsidR="000B09FB" w:rsidRPr="00CA3231" w:rsidRDefault="000B09FB" w:rsidP="004E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3231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</w:tr>
      <w:tr w:rsidR="007654B8" w:rsidRPr="00CA3231" w14:paraId="3F439019" w14:textId="77777777" w:rsidTr="00EB34C3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2348" w14:textId="126A3273" w:rsidR="007654B8" w:rsidRPr="00882722" w:rsidRDefault="000E415E" w:rsidP="004E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4D49" w14:textId="77777777" w:rsidR="007654B8" w:rsidRPr="00882722" w:rsidRDefault="007654B8" w:rsidP="00BA2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2722">
              <w:rPr>
                <w:rFonts w:ascii="Times New Roman" w:eastAsia="Times New Roman" w:hAnsi="Times New Roman"/>
                <w:lang w:eastAsia="ru-RU"/>
              </w:rPr>
              <w:t>Разработка и внедрение учреждением в отчетном периоде инновационных методик (практик) социального обслуживания</w:t>
            </w:r>
          </w:p>
        </w:tc>
        <w:tc>
          <w:tcPr>
            <w:tcW w:w="6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B1FA" w14:textId="77777777" w:rsidR="007654B8" w:rsidRPr="00882722" w:rsidRDefault="007654B8" w:rsidP="00BA2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2722">
              <w:rPr>
                <w:rFonts w:ascii="Times New Roman" w:eastAsia="Times New Roman" w:hAnsi="Times New Roman"/>
                <w:lang w:eastAsia="ru-RU"/>
              </w:rPr>
              <w:t xml:space="preserve">Участие учреждения в инновационной деятельности в сфере социального обслуживания. </w:t>
            </w:r>
            <w:proofErr w:type="gramStart"/>
            <w:r w:rsidRPr="00882722">
              <w:rPr>
                <w:rFonts w:ascii="Times New Roman" w:eastAsia="Times New Roman" w:hAnsi="Times New Roman"/>
                <w:lang w:eastAsia="ru-RU"/>
              </w:rPr>
              <w:t xml:space="preserve">Достижение эффективных результатов внедрения и применения авторских методик (практик), разработанных и внедренных учреждением, в сфере социального обслуживания населения, за исключением технологий социального обслуживания, реализуемых </w:t>
            </w:r>
            <w:r w:rsidRPr="00882722">
              <w:rPr>
                <w:rFonts w:ascii="Times New Roman" w:eastAsia="Times New Roman" w:hAnsi="Times New Roman"/>
                <w:lang w:eastAsia="ru-RU"/>
              </w:rPr>
              <w:lastRenderedPageBreak/>
              <w:t>учреждением в рамках соглашений о предоставлении субсидий на иные цели из областного бюджета Ленинградской области</w:t>
            </w:r>
            <w:r w:rsidR="00BA239B" w:rsidRPr="0088272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82722">
              <w:rPr>
                <w:rFonts w:ascii="Times New Roman" w:eastAsia="Times New Roman" w:hAnsi="Times New Roman"/>
                <w:lang w:eastAsia="ru-RU"/>
              </w:rPr>
              <w:t xml:space="preserve">(при расчете показателя учитывается количество получателей социальных услуг </w:t>
            </w:r>
            <w:r w:rsidR="00BA239B" w:rsidRPr="00882722">
              <w:rPr>
                <w:rFonts w:ascii="Times New Roman" w:eastAsia="Times New Roman" w:hAnsi="Times New Roman"/>
                <w:lang w:eastAsia="ru-RU"/>
              </w:rPr>
              <w:t xml:space="preserve">при реализации инновационных </w:t>
            </w:r>
            <w:r w:rsidRPr="00882722">
              <w:rPr>
                <w:rFonts w:ascii="Times New Roman" w:eastAsia="Times New Roman" w:hAnsi="Times New Roman"/>
                <w:lang w:eastAsia="ru-RU"/>
              </w:rPr>
              <w:t>методик (практик) социального обслуживания в отчетном периоде) (чел.)</w:t>
            </w:r>
            <w:proofErr w:type="gramEnd"/>
          </w:p>
        </w:tc>
      </w:tr>
      <w:tr w:rsidR="007654B8" w:rsidRPr="00CA3231" w14:paraId="784DB88B" w14:textId="77777777" w:rsidTr="00EB34C3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E57A" w14:textId="77777777" w:rsidR="007654B8" w:rsidRPr="00882722" w:rsidRDefault="007654B8" w:rsidP="004E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3D5A" w14:textId="77777777" w:rsidR="007654B8" w:rsidRPr="00882722" w:rsidRDefault="007654B8" w:rsidP="004E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1A333" w14:textId="77777777" w:rsidR="007654B8" w:rsidRPr="00EB34C3" w:rsidRDefault="007654B8" w:rsidP="00EB34C3">
            <w:pPr>
              <w:spacing w:after="0"/>
              <w:jc w:val="center"/>
              <w:rPr>
                <w:rFonts w:ascii="Times New Roman" w:hAnsi="Times New Roman"/>
              </w:rPr>
            </w:pPr>
            <w:r w:rsidRPr="00EB34C3">
              <w:rPr>
                <w:rFonts w:ascii="Times New Roman" w:hAnsi="Times New Roman"/>
              </w:rPr>
              <w:t xml:space="preserve">до 5 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EBEE2" w14:textId="77777777" w:rsidR="007654B8" w:rsidRPr="00EB34C3" w:rsidRDefault="007654B8" w:rsidP="00EB34C3">
            <w:pPr>
              <w:spacing w:after="0"/>
              <w:jc w:val="center"/>
              <w:rPr>
                <w:rFonts w:ascii="Times New Roman" w:hAnsi="Times New Roman"/>
              </w:rPr>
            </w:pPr>
            <w:r w:rsidRPr="00EB34C3">
              <w:rPr>
                <w:rFonts w:ascii="Times New Roman" w:hAnsi="Times New Roman"/>
              </w:rPr>
              <w:t>1</w:t>
            </w:r>
          </w:p>
        </w:tc>
      </w:tr>
      <w:tr w:rsidR="007654B8" w:rsidRPr="00CA3231" w14:paraId="49759842" w14:textId="77777777" w:rsidTr="00EB34C3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A188" w14:textId="77777777" w:rsidR="007654B8" w:rsidRPr="00882722" w:rsidRDefault="007654B8" w:rsidP="004E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D41F" w14:textId="77777777" w:rsidR="007654B8" w:rsidRPr="00882722" w:rsidRDefault="007654B8" w:rsidP="004E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86A73" w14:textId="77777777" w:rsidR="007654B8" w:rsidRPr="00EB34C3" w:rsidRDefault="007654B8" w:rsidP="00EB34C3">
            <w:pPr>
              <w:spacing w:after="0"/>
              <w:jc w:val="center"/>
              <w:rPr>
                <w:rFonts w:ascii="Times New Roman" w:hAnsi="Times New Roman"/>
              </w:rPr>
            </w:pPr>
            <w:r w:rsidRPr="00EB34C3">
              <w:rPr>
                <w:rFonts w:ascii="Times New Roman" w:hAnsi="Times New Roman"/>
              </w:rPr>
              <w:t>более 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898AA" w14:textId="77777777" w:rsidR="007654B8" w:rsidRPr="00EB34C3" w:rsidRDefault="007654B8" w:rsidP="00EB34C3">
            <w:pPr>
              <w:spacing w:after="0"/>
              <w:jc w:val="center"/>
              <w:rPr>
                <w:rFonts w:ascii="Times New Roman" w:hAnsi="Times New Roman"/>
              </w:rPr>
            </w:pPr>
            <w:r w:rsidRPr="00EB34C3">
              <w:rPr>
                <w:rFonts w:ascii="Times New Roman" w:hAnsi="Times New Roman"/>
              </w:rPr>
              <w:t>5</w:t>
            </w:r>
          </w:p>
        </w:tc>
      </w:tr>
      <w:tr w:rsidR="000B09FB" w:rsidRPr="00CA3231" w14:paraId="10EB33B3" w14:textId="77777777" w:rsidTr="00EB34C3">
        <w:tc>
          <w:tcPr>
            <w:tcW w:w="10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49AD" w14:textId="77777777" w:rsidR="000B09FB" w:rsidRPr="00CA3231" w:rsidRDefault="000B09FB" w:rsidP="004E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A3231">
              <w:rPr>
                <w:rFonts w:ascii="Times New Roman" w:eastAsia="Times New Roman" w:hAnsi="Times New Roman"/>
                <w:lang w:eastAsia="ru-RU"/>
              </w:rPr>
              <w:t>Максимальное количество баллов по Разделу 2 "Мотивирующие показатели":</w:t>
            </w:r>
          </w:p>
          <w:p w14:paraId="1E136863" w14:textId="42D32294" w:rsidR="000B09FB" w:rsidRPr="00CA3231" w:rsidRDefault="000B09FB" w:rsidP="004E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A3231">
              <w:rPr>
                <w:rFonts w:ascii="Times New Roman" w:eastAsia="Times New Roman" w:hAnsi="Times New Roman"/>
                <w:lang w:eastAsia="ru-RU"/>
              </w:rPr>
              <w:t xml:space="preserve">- для дома-интерната для престарелых и инвалидов; дома-интерната ветеранов войны и труда; специального дома-интерната для престарелых и инвалидов; многопрофильного реабилитационного центра для детей-инвалидов - </w:t>
            </w:r>
            <w:r w:rsidR="00010FF6">
              <w:rPr>
                <w:rFonts w:ascii="Times New Roman" w:eastAsia="Times New Roman" w:hAnsi="Times New Roman"/>
                <w:lang w:eastAsia="ru-RU"/>
              </w:rPr>
              <w:t>1</w:t>
            </w:r>
            <w:r w:rsidR="00EB444B">
              <w:rPr>
                <w:rFonts w:ascii="Times New Roman" w:eastAsia="Times New Roman" w:hAnsi="Times New Roman"/>
                <w:lang w:eastAsia="ru-RU"/>
              </w:rPr>
              <w:t>15</w:t>
            </w:r>
            <w:r w:rsidRPr="00CA3231">
              <w:rPr>
                <w:rFonts w:ascii="Times New Roman" w:eastAsia="Times New Roman" w:hAnsi="Times New Roman"/>
                <w:lang w:eastAsia="ru-RU"/>
              </w:rPr>
              <w:t xml:space="preserve"> баллов;</w:t>
            </w:r>
          </w:p>
          <w:p w14:paraId="69985F13" w14:textId="100C4C2D" w:rsidR="000B09FB" w:rsidRPr="00CA3231" w:rsidRDefault="000B09FB" w:rsidP="004E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A3231">
              <w:rPr>
                <w:rFonts w:ascii="Times New Roman" w:eastAsia="Times New Roman" w:hAnsi="Times New Roman"/>
                <w:lang w:eastAsia="ru-RU"/>
              </w:rPr>
              <w:t xml:space="preserve">- для геронтологического центра - </w:t>
            </w:r>
            <w:r w:rsidR="00EB444B">
              <w:rPr>
                <w:rFonts w:ascii="Times New Roman" w:eastAsia="Times New Roman" w:hAnsi="Times New Roman"/>
                <w:lang w:eastAsia="ru-RU"/>
              </w:rPr>
              <w:t>105</w:t>
            </w:r>
            <w:r w:rsidRPr="00CA3231">
              <w:rPr>
                <w:rFonts w:ascii="Times New Roman" w:eastAsia="Times New Roman" w:hAnsi="Times New Roman"/>
                <w:lang w:eastAsia="ru-RU"/>
              </w:rPr>
              <w:t xml:space="preserve"> баллов;</w:t>
            </w:r>
          </w:p>
          <w:p w14:paraId="15845630" w14:textId="4463CA60" w:rsidR="000B09FB" w:rsidRPr="00CA3231" w:rsidRDefault="000B0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A3231">
              <w:rPr>
                <w:rFonts w:ascii="Times New Roman" w:eastAsia="Times New Roman" w:hAnsi="Times New Roman"/>
                <w:lang w:eastAsia="ru-RU"/>
              </w:rPr>
              <w:t xml:space="preserve">- для психоневрологических интернатов </w:t>
            </w:r>
            <w:r w:rsidRPr="005B0A93">
              <w:rPr>
                <w:rFonts w:ascii="Times New Roman" w:eastAsia="Times New Roman" w:hAnsi="Times New Roman"/>
                <w:lang w:eastAsia="ru-RU"/>
              </w:rPr>
              <w:t>- 1</w:t>
            </w:r>
            <w:r w:rsidR="00EB444B">
              <w:rPr>
                <w:rFonts w:ascii="Times New Roman" w:eastAsia="Times New Roman" w:hAnsi="Times New Roman"/>
                <w:lang w:eastAsia="ru-RU"/>
              </w:rPr>
              <w:t>15</w:t>
            </w:r>
            <w:r w:rsidRPr="005B0A93">
              <w:rPr>
                <w:rFonts w:ascii="Times New Roman" w:eastAsia="Times New Roman" w:hAnsi="Times New Roman"/>
                <w:lang w:eastAsia="ru-RU"/>
              </w:rPr>
              <w:t xml:space="preserve"> баллов, без учета п. </w:t>
            </w:r>
            <w:r w:rsidR="00261363" w:rsidRPr="005B0A93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</w:tr>
      <w:tr w:rsidR="000B09FB" w:rsidRPr="00CA3231" w14:paraId="3335AAC2" w14:textId="77777777" w:rsidTr="00EB34C3">
        <w:tc>
          <w:tcPr>
            <w:tcW w:w="10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B1FB6" w14:textId="77777777" w:rsidR="000B09FB" w:rsidRPr="00CA3231" w:rsidRDefault="000B09FB" w:rsidP="004E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A3231">
              <w:rPr>
                <w:rFonts w:ascii="Times New Roman" w:eastAsia="Times New Roman" w:hAnsi="Times New Roman"/>
                <w:lang w:eastAsia="ru-RU"/>
              </w:rPr>
              <w:t>Общее количество баллов по двум разделам:</w:t>
            </w:r>
          </w:p>
          <w:p w14:paraId="536C601C" w14:textId="0F1E14B0" w:rsidR="000B09FB" w:rsidRPr="00CA3231" w:rsidRDefault="000B09FB" w:rsidP="004E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A3231">
              <w:rPr>
                <w:rFonts w:ascii="Times New Roman" w:eastAsia="Times New Roman" w:hAnsi="Times New Roman"/>
                <w:lang w:eastAsia="ru-RU"/>
              </w:rPr>
              <w:t xml:space="preserve">- для домов-интернатов для престарелых и инвалидов, ветеранов войны и труда, специальных домов-интернатов для престарелых и инвалидов, геронтологического центра, центра реабилитации для детей-инвалидов - </w:t>
            </w:r>
            <w:r w:rsidR="00EB444B">
              <w:rPr>
                <w:rFonts w:ascii="Times New Roman" w:eastAsia="Times New Roman" w:hAnsi="Times New Roman"/>
                <w:lang w:eastAsia="ru-RU"/>
              </w:rPr>
              <w:t>220</w:t>
            </w:r>
            <w:r w:rsidRPr="00CA3231">
              <w:rPr>
                <w:rFonts w:ascii="Times New Roman" w:eastAsia="Times New Roman" w:hAnsi="Times New Roman"/>
                <w:lang w:eastAsia="ru-RU"/>
              </w:rPr>
              <w:t xml:space="preserve"> баллов, без учета </w:t>
            </w:r>
            <w:hyperlink w:anchor="Par432" w:history="1">
              <w:r w:rsidRPr="00CA3231">
                <w:rPr>
                  <w:rFonts w:ascii="Times New Roman" w:eastAsia="Times New Roman" w:hAnsi="Times New Roman"/>
                  <w:lang w:eastAsia="ru-RU"/>
                </w:rPr>
                <w:t>п. 5 Раздела 1</w:t>
              </w:r>
            </w:hyperlink>
            <w:r w:rsidRPr="00CA3231">
              <w:rPr>
                <w:rFonts w:ascii="Times New Roman" w:eastAsia="Times New Roman" w:hAnsi="Times New Roman"/>
                <w:lang w:eastAsia="ru-RU"/>
              </w:rPr>
              <w:t xml:space="preserve"> "Базовые показатели";</w:t>
            </w:r>
          </w:p>
          <w:p w14:paraId="7FAFE796" w14:textId="07F71A6F" w:rsidR="000B09FB" w:rsidRPr="00CA3231" w:rsidRDefault="000B09FB" w:rsidP="004E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A3231">
              <w:rPr>
                <w:rFonts w:ascii="Times New Roman" w:eastAsia="Times New Roman" w:hAnsi="Times New Roman"/>
                <w:lang w:eastAsia="ru-RU"/>
              </w:rPr>
              <w:t xml:space="preserve">- для геронтологического центра - </w:t>
            </w:r>
            <w:r w:rsidR="00EB444B">
              <w:rPr>
                <w:rFonts w:ascii="Times New Roman" w:eastAsia="Times New Roman" w:hAnsi="Times New Roman"/>
                <w:lang w:eastAsia="ru-RU"/>
              </w:rPr>
              <w:t>210</w:t>
            </w:r>
            <w:r w:rsidRPr="00CA3231">
              <w:rPr>
                <w:rFonts w:ascii="Times New Roman" w:eastAsia="Times New Roman" w:hAnsi="Times New Roman"/>
                <w:lang w:eastAsia="ru-RU"/>
              </w:rPr>
              <w:t xml:space="preserve"> баллов, без учета </w:t>
            </w:r>
            <w:hyperlink w:anchor="Par432" w:history="1">
              <w:r w:rsidRPr="00CA3231">
                <w:rPr>
                  <w:rFonts w:ascii="Times New Roman" w:eastAsia="Times New Roman" w:hAnsi="Times New Roman"/>
                  <w:lang w:eastAsia="ru-RU"/>
                </w:rPr>
                <w:t>п. 5 Раздела 1</w:t>
              </w:r>
            </w:hyperlink>
            <w:r w:rsidRPr="00CA3231">
              <w:rPr>
                <w:rFonts w:ascii="Times New Roman" w:eastAsia="Times New Roman" w:hAnsi="Times New Roman"/>
                <w:lang w:eastAsia="ru-RU"/>
              </w:rPr>
              <w:t xml:space="preserve"> "Базовые показатели";</w:t>
            </w:r>
          </w:p>
          <w:p w14:paraId="1A546865" w14:textId="4050241F" w:rsidR="000B09FB" w:rsidRPr="00CA3231" w:rsidRDefault="000B0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A3231">
              <w:rPr>
                <w:rFonts w:ascii="Times New Roman" w:eastAsia="Times New Roman" w:hAnsi="Times New Roman"/>
                <w:lang w:eastAsia="ru-RU"/>
              </w:rPr>
              <w:t xml:space="preserve">- для психоневрологических интернатов - </w:t>
            </w:r>
            <w:r w:rsidR="00EB444B">
              <w:rPr>
                <w:rFonts w:ascii="Times New Roman" w:eastAsia="Times New Roman" w:hAnsi="Times New Roman"/>
                <w:lang w:eastAsia="ru-RU"/>
              </w:rPr>
              <w:t>220</w:t>
            </w:r>
            <w:r w:rsidRPr="00CA3231">
              <w:rPr>
                <w:rFonts w:ascii="Times New Roman" w:eastAsia="Times New Roman" w:hAnsi="Times New Roman"/>
                <w:lang w:eastAsia="ru-RU"/>
              </w:rPr>
              <w:t xml:space="preserve"> баллов, без учета </w:t>
            </w:r>
            <w:hyperlink w:anchor="Par432" w:history="1">
              <w:r w:rsidRPr="00CA3231">
                <w:rPr>
                  <w:rFonts w:ascii="Times New Roman" w:eastAsia="Times New Roman" w:hAnsi="Times New Roman"/>
                  <w:lang w:eastAsia="ru-RU"/>
                </w:rPr>
                <w:t>пункта 5 Раздела 1</w:t>
              </w:r>
            </w:hyperlink>
            <w:r w:rsidRPr="00CA3231">
              <w:rPr>
                <w:rFonts w:ascii="Times New Roman" w:eastAsia="Times New Roman" w:hAnsi="Times New Roman"/>
                <w:lang w:eastAsia="ru-RU"/>
              </w:rPr>
              <w:t xml:space="preserve"> "Базовые показатели" и </w:t>
            </w:r>
            <w:hyperlink w:anchor="Par478" w:history="1">
              <w:r w:rsidRPr="00CA3231">
                <w:rPr>
                  <w:rFonts w:ascii="Times New Roman" w:eastAsia="Times New Roman" w:hAnsi="Times New Roman"/>
                  <w:lang w:eastAsia="ru-RU"/>
                </w:rPr>
                <w:t>пункт</w:t>
              </w:r>
              <w:r w:rsidR="00914503">
                <w:rPr>
                  <w:rFonts w:ascii="Times New Roman" w:eastAsia="Times New Roman" w:hAnsi="Times New Roman"/>
                  <w:lang w:eastAsia="ru-RU"/>
                </w:rPr>
                <w:t>а</w:t>
              </w:r>
              <w:r w:rsidRPr="00CA3231">
                <w:rPr>
                  <w:rFonts w:ascii="Times New Roman" w:eastAsia="Times New Roman" w:hAnsi="Times New Roman"/>
                  <w:lang w:eastAsia="ru-RU"/>
                </w:rPr>
                <w:t xml:space="preserve"> </w:t>
              </w:r>
            </w:hyperlink>
            <w:hyperlink w:anchor="Par482" w:history="1">
              <w:r w:rsidRPr="00CA3231">
                <w:rPr>
                  <w:rFonts w:ascii="Times New Roman" w:eastAsia="Times New Roman" w:hAnsi="Times New Roman"/>
                  <w:lang w:eastAsia="ru-RU"/>
                </w:rPr>
                <w:t>10 Раздела 2</w:t>
              </w:r>
            </w:hyperlink>
            <w:r w:rsidRPr="00CA3231">
              <w:rPr>
                <w:rFonts w:ascii="Times New Roman" w:eastAsia="Times New Roman" w:hAnsi="Times New Roman"/>
                <w:lang w:eastAsia="ru-RU"/>
              </w:rPr>
              <w:t xml:space="preserve"> "Мотивирующие показатели"</w:t>
            </w:r>
          </w:p>
        </w:tc>
      </w:tr>
      <w:tr w:rsidR="000B09FB" w:rsidRPr="00CA3231" w14:paraId="57FDF944" w14:textId="77777777" w:rsidTr="00EB34C3">
        <w:tc>
          <w:tcPr>
            <w:tcW w:w="10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9391" w14:textId="77777777" w:rsidR="000B09FB" w:rsidRPr="00CA3231" w:rsidRDefault="000B09FB" w:rsidP="004E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A3231">
              <w:rPr>
                <w:rFonts w:ascii="Times New Roman" w:eastAsia="Times New Roman" w:hAnsi="Times New Roman"/>
                <w:lang w:eastAsia="ru-RU"/>
              </w:rPr>
              <w:t>1 балл = 1% от должностного оклада руководителя учреждения</w:t>
            </w:r>
          </w:p>
        </w:tc>
      </w:tr>
    </w:tbl>
    <w:p w14:paraId="1C5BCD39" w14:textId="77777777" w:rsidR="00882722" w:rsidRDefault="00882722" w:rsidP="00EB34C3">
      <w:pPr>
        <w:pStyle w:val="ConsPlusTitle"/>
        <w:outlineLvl w:val="1"/>
        <w:rPr>
          <w:rFonts w:ascii="Times New Roman" w:hAnsi="Times New Roman" w:cs="Times New Roman"/>
          <w:sz w:val="22"/>
          <w:szCs w:val="22"/>
        </w:rPr>
      </w:pPr>
    </w:p>
    <w:p w14:paraId="08DCB9CF" w14:textId="77777777" w:rsidR="00882722" w:rsidRDefault="00882722" w:rsidP="00D476CB">
      <w:pPr>
        <w:pStyle w:val="ConsPlusTitle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14:paraId="157CDF19" w14:textId="77777777" w:rsidR="00675D57" w:rsidRPr="00B2311C" w:rsidRDefault="00675D57" w:rsidP="00D476CB">
      <w:pPr>
        <w:pStyle w:val="ConsPlusTitle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B2311C">
        <w:rPr>
          <w:rFonts w:ascii="Times New Roman" w:hAnsi="Times New Roman" w:cs="Times New Roman"/>
          <w:sz w:val="22"/>
          <w:szCs w:val="22"/>
        </w:rPr>
        <w:t>Условия,</w:t>
      </w:r>
    </w:p>
    <w:p w14:paraId="72878464" w14:textId="77777777" w:rsidR="00675D57" w:rsidRPr="00B2311C" w:rsidRDefault="00675D57" w:rsidP="00675D57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B2311C">
        <w:rPr>
          <w:rFonts w:ascii="Times New Roman" w:hAnsi="Times New Roman" w:cs="Times New Roman"/>
          <w:sz w:val="22"/>
          <w:szCs w:val="22"/>
        </w:rPr>
        <w:t>при</w:t>
      </w:r>
      <w:proofErr w:type="gramEnd"/>
      <w:r w:rsidRPr="00B2311C">
        <w:rPr>
          <w:rFonts w:ascii="Times New Roman" w:hAnsi="Times New Roman" w:cs="Times New Roman"/>
          <w:sz w:val="22"/>
          <w:szCs w:val="22"/>
        </w:rPr>
        <w:t xml:space="preserve"> которых руководителям государственных учреждений</w:t>
      </w:r>
    </w:p>
    <w:p w14:paraId="53EEE703" w14:textId="77777777" w:rsidR="00675D57" w:rsidRPr="00B2311C" w:rsidRDefault="00675D57" w:rsidP="00675D57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B2311C">
        <w:rPr>
          <w:rFonts w:ascii="Times New Roman" w:hAnsi="Times New Roman" w:cs="Times New Roman"/>
          <w:sz w:val="22"/>
          <w:szCs w:val="22"/>
        </w:rPr>
        <w:t>социального обслуживания Ленинградской области (дом-интернат</w:t>
      </w:r>
      <w:proofErr w:type="gramEnd"/>
    </w:p>
    <w:p w14:paraId="0F215381" w14:textId="77777777" w:rsidR="00675D57" w:rsidRPr="00B2311C" w:rsidRDefault="00675D57" w:rsidP="00675D57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B2311C">
        <w:rPr>
          <w:rFonts w:ascii="Times New Roman" w:hAnsi="Times New Roman" w:cs="Times New Roman"/>
          <w:sz w:val="22"/>
          <w:szCs w:val="22"/>
        </w:rPr>
        <w:t>для престарелых и инвалидов; дом-интернат ветеранов войны</w:t>
      </w:r>
    </w:p>
    <w:p w14:paraId="0C8D478B" w14:textId="77777777" w:rsidR="00675D57" w:rsidRPr="00B2311C" w:rsidRDefault="00675D57" w:rsidP="00675D57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B2311C">
        <w:rPr>
          <w:rFonts w:ascii="Times New Roman" w:hAnsi="Times New Roman" w:cs="Times New Roman"/>
          <w:sz w:val="22"/>
          <w:szCs w:val="22"/>
        </w:rPr>
        <w:t xml:space="preserve">и труда; специальный дом-интернат для </w:t>
      </w:r>
      <w:proofErr w:type="gramStart"/>
      <w:r w:rsidRPr="00B2311C">
        <w:rPr>
          <w:rFonts w:ascii="Times New Roman" w:hAnsi="Times New Roman" w:cs="Times New Roman"/>
          <w:sz w:val="22"/>
          <w:szCs w:val="22"/>
        </w:rPr>
        <w:t>престарелых</w:t>
      </w:r>
      <w:proofErr w:type="gramEnd"/>
    </w:p>
    <w:p w14:paraId="22FE6482" w14:textId="77777777" w:rsidR="00675D57" w:rsidRPr="00B2311C" w:rsidRDefault="00675D57" w:rsidP="00675D57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B2311C">
        <w:rPr>
          <w:rFonts w:ascii="Times New Roman" w:hAnsi="Times New Roman" w:cs="Times New Roman"/>
          <w:sz w:val="22"/>
          <w:szCs w:val="22"/>
        </w:rPr>
        <w:t>и инвалидов; психоневрологический интернат;</w:t>
      </w:r>
    </w:p>
    <w:p w14:paraId="14628DDF" w14:textId="77777777" w:rsidR="00675D57" w:rsidRPr="00B2311C" w:rsidRDefault="00675D57" w:rsidP="00675D57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B2311C">
        <w:rPr>
          <w:rFonts w:ascii="Times New Roman" w:hAnsi="Times New Roman" w:cs="Times New Roman"/>
          <w:sz w:val="22"/>
          <w:szCs w:val="22"/>
        </w:rPr>
        <w:t>геронтологический центр; многопрофильный реабилитационный</w:t>
      </w:r>
    </w:p>
    <w:p w14:paraId="23E951CC" w14:textId="77777777" w:rsidR="00675D57" w:rsidRPr="00B2311C" w:rsidRDefault="00675D57" w:rsidP="00675D57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B2311C">
        <w:rPr>
          <w:rFonts w:ascii="Times New Roman" w:hAnsi="Times New Roman" w:cs="Times New Roman"/>
          <w:sz w:val="22"/>
          <w:szCs w:val="22"/>
        </w:rPr>
        <w:t>центр для детей-инвалидов), подведомственных комитету</w:t>
      </w:r>
    </w:p>
    <w:p w14:paraId="48F3B1E9" w14:textId="77777777" w:rsidR="00675D57" w:rsidRPr="00B2311C" w:rsidRDefault="00675D57" w:rsidP="00675D57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B2311C">
        <w:rPr>
          <w:rFonts w:ascii="Times New Roman" w:hAnsi="Times New Roman" w:cs="Times New Roman"/>
          <w:sz w:val="22"/>
          <w:szCs w:val="22"/>
        </w:rPr>
        <w:t>по социальной защите населения Ленинградской области,</w:t>
      </w:r>
    </w:p>
    <w:p w14:paraId="47FD1754" w14:textId="77777777" w:rsidR="00675D57" w:rsidRPr="00B2311C" w:rsidRDefault="00675D57" w:rsidP="00675D57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B2311C">
        <w:rPr>
          <w:rFonts w:ascii="Times New Roman" w:hAnsi="Times New Roman" w:cs="Times New Roman"/>
          <w:sz w:val="22"/>
          <w:szCs w:val="22"/>
        </w:rPr>
        <w:t>стимулирующие выплаты сокращаются по итогам работы</w:t>
      </w:r>
    </w:p>
    <w:p w14:paraId="5374C9A1" w14:textId="77777777" w:rsidR="00675D57" w:rsidRPr="00B2311C" w:rsidRDefault="00675D57" w:rsidP="00675D57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B2311C">
        <w:rPr>
          <w:rFonts w:ascii="Times New Roman" w:hAnsi="Times New Roman" w:cs="Times New Roman"/>
          <w:sz w:val="22"/>
          <w:szCs w:val="22"/>
        </w:rPr>
        <w:t>в отчетном периоде</w:t>
      </w:r>
    </w:p>
    <w:p w14:paraId="426816B5" w14:textId="77777777" w:rsidR="00675D57" w:rsidRDefault="00675D57" w:rsidP="00675D57">
      <w:pPr>
        <w:pStyle w:val="ConsPlusNormal"/>
        <w:jc w:val="center"/>
      </w:pPr>
    </w:p>
    <w:tbl>
      <w:tblPr>
        <w:tblW w:w="10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6"/>
        <w:gridCol w:w="8646"/>
        <w:gridCol w:w="1222"/>
      </w:tblGrid>
      <w:tr w:rsidR="00675D57" w:rsidRPr="00B2311C" w14:paraId="377D0967" w14:textId="77777777" w:rsidTr="00B930FC">
        <w:trPr>
          <w:trHeight w:val="147"/>
          <w:jc w:val="center"/>
        </w:trPr>
        <w:tc>
          <w:tcPr>
            <w:tcW w:w="516" w:type="dxa"/>
          </w:tcPr>
          <w:p w14:paraId="2E3BE2D7" w14:textId="77777777" w:rsidR="00675D57" w:rsidRPr="00B2311C" w:rsidRDefault="00675D57" w:rsidP="00C60A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311C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B2311C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B2311C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8646" w:type="dxa"/>
          </w:tcPr>
          <w:p w14:paraId="4A7A17B7" w14:textId="77777777" w:rsidR="00675D57" w:rsidRPr="00B2311C" w:rsidRDefault="00675D57" w:rsidP="00C60A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311C">
              <w:rPr>
                <w:rFonts w:ascii="Times New Roman" w:hAnsi="Times New Roman" w:cs="Times New Roman"/>
                <w:szCs w:val="22"/>
              </w:rPr>
              <w:t>Условия</w:t>
            </w:r>
          </w:p>
        </w:tc>
        <w:tc>
          <w:tcPr>
            <w:tcW w:w="1222" w:type="dxa"/>
          </w:tcPr>
          <w:p w14:paraId="48EC9781" w14:textId="77777777" w:rsidR="00675D57" w:rsidRPr="00B2311C" w:rsidRDefault="00675D57" w:rsidP="00C60A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311C">
              <w:rPr>
                <w:rFonts w:ascii="Times New Roman" w:hAnsi="Times New Roman" w:cs="Times New Roman"/>
                <w:szCs w:val="22"/>
              </w:rPr>
              <w:t>Размер сокращения (количество баллов)</w:t>
            </w:r>
          </w:p>
        </w:tc>
      </w:tr>
      <w:tr w:rsidR="00675D57" w:rsidRPr="00B2311C" w14:paraId="124D492E" w14:textId="77777777" w:rsidTr="00B930FC">
        <w:trPr>
          <w:trHeight w:val="147"/>
          <w:jc w:val="center"/>
        </w:trPr>
        <w:tc>
          <w:tcPr>
            <w:tcW w:w="516" w:type="dxa"/>
          </w:tcPr>
          <w:p w14:paraId="52DE9094" w14:textId="77777777" w:rsidR="00675D57" w:rsidRPr="00B2311C" w:rsidRDefault="00675D57" w:rsidP="00C60A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311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646" w:type="dxa"/>
          </w:tcPr>
          <w:p w14:paraId="3F5D67A4" w14:textId="77777777" w:rsidR="00675D57" w:rsidRPr="00B2311C" w:rsidRDefault="00675D57" w:rsidP="00C60A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2311C">
              <w:rPr>
                <w:rFonts w:ascii="Times New Roman" w:hAnsi="Times New Roman" w:cs="Times New Roman"/>
                <w:szCs w:val="22"/>
              </w:rPr>
              <w:t xml:space="preserve">Наличие в отчетном периоде не исполненных в срок предписаний, представлений или исполненных с нарушением указанных сроков, выданных органами контроля (надзора) по результатам проверок деятельности учреждения, а также по результатам независимой </w:t>
            </w:r>
            <w:proofErr w:type="gramStart"/>
            <w:r w:rsidRPr="00B2311C">
              <w:rPr>
                <w:rFonts w:ascii="Times New Roman" w:hAnsi="Times New Roman" w:cs="Times New Roman"/>
                <w:szCs w:val="22"/>
              </w:rPr>
              <w:t>оценки качества условий оказания услуг</w:t>
            </w:r>
            <w:proofErr w:type="gramEnd"/>
            <w:r w:rsidRPr="00B2311C">
              <w:rPr>
                <w:rFonts w:ascii="Times New Roman" w:hAnsi="Times New Roman" w:cs="Times New Roman"/>
                <w:szCs w:val="22"/>
              </w:rPr>
              <w:t xml:space="preserve"> и по результатам ведомственного контроля, осуществляемого комитетом по социальной защите населения Ленинградской области</w:t>
            </w:r>
          </w:p>
        </w:tc>
        <w:tc>
          <w:tcPr>
            <w:tcW w:w="1222" w:type="dxa"/>
          </w:tcPr>
          <w:p w14:paraId="7D5DCB4D" w14:textId="77777777" w:rsidR="00675D57" w:rsidRPr="00B2311C" w:rsidRDefault="00675D57" w:rsidP="00C60A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311C">
              <w:rPr>
                <w:rFonts w:ascii="Times New Roman" w:hAnsi="Times New Roman" w:cs="Times New Roman"/>
                <w:szCs w:val="22"/>
              </w:rPr>
              <w:t>20</w:t>
            </w:r>
          </w:p>
        </w:tc>
      </w:tr>
      <w:tr w:rsidR="00675D57" w:rsidRPr="00B2311C" w14:paraId="214A77A4" w14:textId="77777777" w:rsidTr="00B930FC">
        <w:trPr>
          <w:trHeight w:val="147"/>
          <w:jc w:val="center"/>
        </w:trPr>
        <w:tc>
          <w:tcPr>
            <w:tcW w:w="516" w:type="dxa"/>
          </w:tcPr>
          <w:p w14:paraId="39FD1518" w14:textId="77777777" w:rsidR="00675D57" w:rsidRPr="00B2311C" w:rsidRDefault="00675D57" w:rsidP="00C60A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311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646" w:type="dxa"/>
          </w:tcPr>
          <w:p w14:paraId="3D1F1A14" w14:textId="77777777" w:rsidR="00675D57" w:rsidRPr="00B2311C" w:rsidRDefault="00675D57" w:rsidP="00C60A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2311C">
              <w:rPr>
                <w:rFonts w:ascii="Times New Roman" w:hAnsi="Times New Roman" w:cs="Times New Roman"/>
                <w:szCs w:val="22"/>
              </w:rPr>
              <w:t>Наличие в отчетном периоде нарушений законодательства о противодействии коррупции, выявленных по результатам проверок или контрольных мероприятий правоохранительными органами, органами прокуратуры, Администрацией Губернатора и Правительства Ленинградской области, комитетом</w:t>
            </w:r>
          </w:p>
        </w:tc>
        <w:tc>
          <w:tcPr>
            <w:tcW w:w="1222" w:type="dxa"/>
          </w:tcPr>
          <w:p w14:paraId="6D383B5E" w14:textId="77777777" w:rsidR="00675D57" w:rsidRPr="00B2311C" w:rsidRDefault="00675D57" w:rsidP="00C60A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311C">
              <w:rPr>
                <w:rFonts w:ascii="Times New Roman" w:hAnsi="Times New Roman" w:cs="Times New Roman"/>
                <w:szCs w:val="22"/>
              </w:rPr>
              <w:t>20</w:t>
            </w:r>
          </w:p>
        </w:tc>
      </w:tr>
      <w:tr w:rsidR="00675D57" w:rsidRPr="00B2311C" w14:paraId="55186EA6" w14:textId="77777777" w:rsidTr="00B930FC">
        <w:trPr>
          <w:trHeight w:val="977"/>
          <w:jc w:val="center"/>
        </w:trPr>
        <w:tc>
          <w:tcPr>
            <w:tcW w:w="516" w:type="dxa"/>
          </w:tcPr>
          <w:p w14:paraId="40DC9709" w14:textId="77777777" w:rsidR="00675D57" w:rsidRPr="00B2311C" w:rsidRDefault="00675D57" w:rsidP="00C60A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311C">
              <w:rPr>
                <w:rFonts w:ascii="Times New Roman" w:hAnsi="Times New Roman" w:cs="Times New Roman"/>
                <w:szCs w:val="22"/>
              </w:rPr>
              <w:lastRenderedPageBreak/>
              <w:t>3</w:t>
            </w:r>
          </w:p>
        </w:tc>
        <w:tc>
          <w:tcPr>
            <w:tcW w:w="8646" w:type="dxa"/>
          </w:tcPr>
          <w:p w14:paraId="699B008B" w14:textId="77777777" w:rsidR="00675D57" w:rsidRPr="00B2311C" w:rsidRDefault="00675D57" w:rsidP="00C60A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2311C">
              <w:rPr>
                <w:rFonts w:ascii="Times New Roman" w:hAnsi="Times New Roman" w:cs="Times New Roman"/>
                <w:szCs w:val="22"/>
              </w:rPr>
              <w:t>Наличие в отчетном периоде у получателей социальных услуг инфекционных заболеваний (наличие предписаний Федеральной службы по надзору в сфере защиты прав потребителей и благополучия человека, Федеральной службы по надзору в сфере здравоохранения)</w:t>
            </w:r>
          </w:p>
        </w:tc>
        <w:tc>
          <w:tcPr>
            <w:tcW w:w="1222" w:type="dxa"/>
          </w:tcPr>
          <w:p w14:paraId="7A70D140" w14:textId="77777777" w:rsidR="00675D57" w:rsidRPr="00B2311C" w:rsidRDefault="00675D57" w:rsidP="00C60A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311C">
              <w:rPr>
                <w:rFonts w:ascii="Times New Roman" w:hAnsi="Times New Roman" w:cs="Times New Roman"/>
                <w:szCs w:val="22"/>
              </w:rPr>
              <w:t>30</w:t>
            </w:r>
          </w:p>
        </w:tc>
      </w:tr>
      <w:tr w:rsidR="00675D57" w:rsidRPr="00B2311C" w14:paraId="164E4D1A" w14:textId="77777777" w:rsidTr="00B930FC">
        <w:trPr>
          <w:trHeight w:val="147"/>
          <w:jc w:val="center"/>
        </w:trPr>
        <w:tc>
          <w:tcPr>
            <w:tcW w:w="516" w:type="dxa"/>
          </w:tcPr>
          <w:p w14:paraId="2559AD73" w14:textId="77777777" w:rsidR="00675D57" w:rsidRPr="00B2311C" w:rsidRDefault="00675D57" w:rsidP="00C60A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311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646" w:type="dxa"/>
          </w:tcPr>
          <w:p w14:paraId="7C5FD1C4" w14:textId="77777777" w:rsidR="00675D57" w:rsidRPr="00B2311C" w:rsidRDefault="00675D57" w:rsidP="00C60A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2311C">
              <w:rPr>
                <w:rFonts w:ascii="Times New Roman" w:hAnsi="Times New Roman" w:cs="Times New Roman"/>
                <w:szCs w:val="22"/>
              </w:rPr>
              <w:t>Несвоевременное и некачественное исполнение в отчетном периоде поручений, в том числе: представление сведений, отчетов, планов финансово-хозяйственной деятельности, статистической отчетности, других сведений, исполнение распоряжений, поручений и указаний комитета</w:t>
            </w:r>
          </w:p>
        </w:tc>
        <w:tc>
          <w:tcPr>
            <w:tcW w:w="1222" w:type="dxa"/>
          </w:tcPr>
          <w:p w14:paraId="02FF46DD" w14:textId="77777777" w:rsidR="00675D57" w:rsidRPr="00B2311C" w:rsidRDefault="00675D57" w:rsidP="00C60A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311C">
              <w:rPr>
                <w:rFonts w:ascii="Times New Roman" w:hAnsi="Times New Roman" w:cs="Times New Roman"/>
                <w:szCs w:val="22"/>
              </w:rPr>
              <w:t>20</w:t>
            </w:r>
          </w:p>
        </w:tc>
      </w:tr>
      <w:tr w:rsidR="00675D57" w:rsidRPr="00B2311C" w14:paraId="4E048E03" w14:textId="77777777" w:rsidTr="00B930FC">
        <w:trPr>
          <w:trHeight w:val="147"/>
          <w:jc w:val="center"/>
        </w:trPr>
        <w:tc>
          <w:tcPr>
            <w:tcW w:w="516" w:type="dxa"/>
          </w:tcPr>
          <w:p w14:paraId="54F0967E" w14:textId="77777777" w:rsidR="00675D57" w:rsidRPr="00B2311C" w:rsidRDefault="00675D57" w:rsidP="00C60A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311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646" w:type="dxa"/>
          </w:tcPr>
          <w:p w14:paraId="2CCA4B86" w14:textId="77777777" w:rsidR="00675D57" w:rsidRPr="00B2311C" w:rsidRDefault="00675D57" w:rsidP="00C60A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B2311C">
              <w:rPr>
                <w:rFonts w:ascii="Times New Roman" w:hAnsi="Times New Roman" w:cs="Times New Roman"/>
                <w:szCs w:val="22"/>
              </w:rPr>
              <w:t xml:space="preserve">Наличие в отчетном периоде выявленных нарушений в части осуществления закупок для обеспечения государственных нужд в соответствии с Федеральным </w:t>
            </w:r>
            <w:hyperlink r:id="rId14">
              <w:r w:rsidRPr="00B2311C">
                <w:rPr>
                  <w:rFonts w:ascii="Times New Roman" w:hAnsi="Times New Roman" w:cs="Times New Roman"/>
                  <w:szCs w:val="22"/>
                </w:rPr>
                <w:t>законом</w:t>
              </w:r>
            </w:hyperlink>
            <w:r w:rsidRPr="00B2311C">
              <w:rPr>
                <w:rFonts w:ascii="Times New Roman" w:hAnsi="Times New Roman" w:cs="Times New Roman"/>
                <w:szCs w:val="22"/>
              </w:rPr>
              <w:t xml:space="preserve"> от 05.04.2013 N 44-ФЗ "О контрактной системе в сфере закупок товаров, работ, услуг для обеспечения государственных и муниципальных нужд" и Федеральным </w:t>
            </w:r>
            <w:hyperlink r:id="rId15">
              <w:r w:rsidRPr="00B2311C">
                <w:rPr>
                  <w:rFonts w:ascii="Times New Roman" w:hAnsi="Times New Roman" w:cs="Times New Roman"/>
                  <w:szCs w:val="22"/>
                </w:rPr>
                <w:t>законом</w:t>
              </w:r>
            </w:hyperlink>
            <w:r w:rsidRPr="00B2311C">
              <w:rPr>
                <w:rFonts w:ascii="Times New Roman" w:hAnsi="Times New Roman" w:cs="Times New Roman"/>
                <w:szCs w:val="22"/>
              </w:rPr>
              <w:t xml:space="preserve"> от 18.07.2011 N 223-ФЗ "О закупках товаров, работ, услуг отдельными видами юридических лиц", в том числе выявленных Федеральной антимонопольной</w:t>
            </w:r>
            <w:proofErr w:type="gramEnd"/>
            <w:r w:rsidRPr="00B2311C">
              <w:rPr>
                <w:rFonts w:ascii="Times New Roman" w:hAnsi="Times New Roman" w:cs="Times New Roman"/>
                <w:szCs w:val="22"/>
              </w:rPr>
              <w:t xml:space="preserve"> службой</w:t>
            </w:r>
          </w:p>
        </w:tc>
        <w:tc>
          <w:tcPr>
            <w:tcW w:w="1222" w:type="dxa"/>
          </w:tcPr>
          <w:p w14:paraId="67C00ECC" w14:textId="77777777" w:rsidR="00675D57" w:rsidRPr="00B2311C" w:rsidRDefault="00675D57" w:rsidP="00C60A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311C">
              <w:rPr>
                <w:rFonts w:ascii="Times New Roman" w:hAnsi="Times New Roman" w:cs="Times New Roman"/>
                <w:szCs w:val="22"/>
              </w:rPr>
              <w:t>20</w:t>
            </w:r>
          </w:p>
        </w:tc>
      </w:tr>
      <w:tr w:rsidR="00675D57" w:rsidRPr="00B2311C" w14:paraId="7573AAD9" w14:textId="77777777" w:rsidTr="00B930FC">
        <w:trPr>
          <w:trHeight w:val="147"/>
          <w:jc w:val="center"/>
        </w:trPr>
        <w:tc>
          <w:tcPr>
            <w:tcW w:w="516" w:type="dxa"/>
          </w:tcPr>
          <w:p w14:paraId="1FC8E421" w14:textId="77777777" w:rsidR="00675D57" w:rsidRPr="00B2311C" w:rsidRDefault="00675D57" w:rsidP="00C60A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311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646" w:type="dxa"/>
          </w:tcPr>
          <w:p w14:paraId="78E4940F" w14:textId="77777777" w:rsidR="00675D57" w:rsidRPr="00B2311C" w:rsidRDefault="00675D57" w:rsidP="00C60A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2311C">
              <w:rPr>
                <w:rFonts w:ascii="Times New Roman" w:hAnsi="Times New Roman" w:cs="Times New Roman"/>
                <w:szCs w:val="22"/>
              </w:rPr>
              <w:t>Наличие в отчетном периоде в учреждении актов прокурорского реагирования (представление, протест), признанных обоснованными по результатам их рассмотрения</w:t>
            </w:r>
          </w:p>
        </w:tc>
        <w:tc>
          <w:tcPr>
            <w:tcW w:w="1222" w:type="dxa"/>
          </w:tcPr>
          <w:p w14:paraId="74110DFD" w14:textId="77777777" w:rsidR="00675D57" w:rsidRPr="00F15020" w:rsidRDefault="00F15020" w:rsidP="00C60A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15020">
              <w:rPr>
                <w:rFonts w:ascii="Times New Roman" w:hAnsi="Times New Roman" w:cs="Times New Roman"/>
                <w:szCs w:val="22"/>
              </w:rPr>
              <w:t>2</w:t>
            </w:r>
            <w:r w:rsidR="00675D57" w:rsidRPr="00F15020">
              <w:rPr>
                <w:rFonts w:ascii="Times New Roman" w:hAnsi="Times New Roman" w:cs="Times New Roman"/>
                <w:szCs w:val="22"/>
              </w:rPr>
              <w:t>0</w:t>
            </w:r>
          </w:p>
          <w:p w14:paraId="4D529D91" w14:textId="77777777" w:rsidR="00675D57" w:rsidRPr="00F15020" w:rsidRDefault="00675D57" w:rsidP="00C60A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15020">
              <w:rPr>
                <w:rFonts w:ascii="Times New Roman" w:hAnsi="Times New Roman" w:cs="Times New Roman"/>
                <w:szCs w:val="22"/>
              </w:rPr>
              <w:t>(за каждый акт)</w:t>
            </w:r>
          </w:p>
        </w:tc>
      </w:tr>
      <w:tr w:rsidR="00675D57" w:rsidRPr="00B2311C" w14:paraId="7670A303" w14:textId="77777777" w:rsidTr="00B930FC">
        <w:trPr>
          <w:trHeight w:val="147"/>
          <w:jc w:val="center"/>
        </w:trPr>
        <w:tc>
          <w:tcPr>
            <w:tcW w:w="516" w:type="dxa"/>
          </w:tcPr>
          <w:p w14:paraId="716E4B9A" w14:textId="77777777" w:rsidR="00675D57" w:rsidRPr="00B2311C" w:rsidRDefault="00675D57" w:rsidP="00C60A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311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646" w:type="dxa"/>
          </w:tcPr>
          <w:p w14:paraId="2F574E0E" w14:textId="77777777" w:rsidR="00675D57" w:rsidRPr="00B2311C" w:rsidRDefault="00675D57" w:rsidP="00C60A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2311C">
              <w:rPr>
                <w:rFonts w:ascii="Times New Roman" w:hAnsi="Times New Roman" w:cs="Times New Roman"/>
                <w:szCs w:val="22"/>
              </w:rPr>
              <w:t>Наличие в отчетном периоде задолженности по уплате налогов и сборов в бюджет</w:t>
            </w:r>
          </w:p>
        </w:tc>
        <w:tc>
          <w:tcPr>
            <w:tcW w:w="1222" w:type="dxa"/>
          </w:tcPr>
          <w:p w14:paraId="435A3359" w14:textId="77777777" w:rsidR="00675D57" w:rsidRPr="00F15020" w:rsidRDefault="00675D57" w:rsidP="00C60A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15020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675D57" w:rsidRPr="00B2311C" w14:paraId="3ED0A940" w14:textId="77777777" w:rsidTr="00B930FC">
        <w:trPr>
          <w:trHeight w:val="147"/>
          <w:jc w:val="center"/>
        </w:trPr>
        <w:tc>
          <w:tcPr>
            <w:tcW w:w="516" w:type="dxa"/>
          </w:tcPr>
          <w:p w14:paraId="5A2AA772" w14:textId="77777777" w:rsidR="00675D57" w:rsidRPr="00B2311C" w:rsidRDefault="00675D57" w:rsidP="00C60A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311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646" w:type="dxa"/>
          </w:tcPr>
          <w:p w14:paraId="316695E9" w14:textId="77777777" w:rsidR="00675D57" w:rsidRPr="00B2311C" w:rsidRDefault="00675D57" w:rsidP="00C60A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2311C">
              <w:rPr>
                <w:rFonts w:ascii="Times New Roman" w:hAnsi="Times New Roman" w:cs="Times New Roman"/>
                <w:szCs w:val="22"/>
              </w:rPr>
              <w:t>Совершение в отчетном периоде сделок с имуществом, находящимся в оперативном управлении учреждения, с нарушением требований законодательства</w:t>
            </w:r>
          </w:p>
        </w:tc>
        <w:tc>
          <w:tcPr>
            <w:tcW w:w="1222" w:type="dxa"/>
          </w:tcPr>
          <w:p w14:paraId="4791C8C9" w14:textId="77777777" w:rsidR="00675D57" w:rsidRPr="00F15020" w:rsidRDefault="00675D57" w:rsidP="00C60A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15020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675D57" w:rsidRPr="00B2311C" w14:paraId="693E5FA2" w14:textId="77777777" w:rsidTr="00B930FC">
        <w:trPr>
          <w:trHeight w:val="147"/>
          <w:jc w:val="center"/>
        </w:trPr>
        <w:tc>
          <w:tcPr>
            <w:tcW w:w="516" w:type="dxa"/>
          </w:tcPr>
          <w:p w14:paraId="65F9DB1B" w14:textId="77777777" w:rsidR="00675D57" w:rsidRPr="00B2311C" w:rsidRDefault="00675D57" w:rsidP="00C60A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311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646" w:type="dxa"/>
          </w:tcPr>
          <w:p w14:paraId="3D57995D" w14:textId="77777777" w:rsidR="00675D57" w:rsidRPr="00B2311C" w:rsidRDefault="00675D57" w:rsidP="00C60A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2311C">
              <w:rPr>
                <w:rFonts w:ascii="Times New Roman" w:hAnsi="Times New Roman" w:cs="Times New Roman"/>
                <w:szCs w:val="22"/>
              </w:rPr>
              <w:t>Непредставление в отчетном периоде в установленный срок или предоставление недостоверной информации, необходимой для расчета значений показателей эффективности и результативности деятельности учреждения</w:t>
            </w:r>
          </w:p>
        </w:tc>
        <w:tc>
          <w:tcPr>
            <w:tcW w:w="1222" w:type="dxa"/>
          </w:tcPr>
          <w:p w14:paraId="64A3569B" w14:textId="77777777" w:rsidR="00675D57" w:rsidRPr="00F15020" w:rsidRDefault="00675D57" w:rsidP="00C60A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15020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675D57" w:rsidRPr="00B2311C" w14:paraId="301A1824" w14:textId="77777777" w:rsidTr="00B930FC">
        <w:trPr>
          <w:trHeight w:val="147"/>
          <w:jc w:val="center"/>
        </w:trPr>
        <w:tc>
          <w:tcPr>
            <w:tcW w:w="516" w:type="dxa"/>
          </w:tcPr>
          <w:p w14:paraId="18E7B633" w14:textId="77777777" w:rsidR="00675D57" w:rsidRPr="00B2311C" w:rsidRDefault="00675D57" w:rsidP="00C60A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311C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8646" w:type="dxa"/>
          </w:tcPr>
          <w:p w14:paraId="0C458F08" w14:textId="77777777" w:rsidR="00675D57" w:rsidRPr="00B2311C" w:rsidRDefault="00675D57" w:rsidP="00C60A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2311C">
              <w:rPr>
                <w:rFonts w:ascii="Times New Roman" w:hAnsi="Times New Roman" w:cs="Times New Roman"/>
                <w:szCs w:val="22"/>
              </w:rPr>
              <w:t>Несвоевременное (неполное) размещение в отчетном периоде информации или размещение недостоверной информации о деятельности учреждения на официальном сайте bus.gov.ru</w:t>
            </w:r>
          </w:p>
        </w:tc>
        <w:tc>
          <w:tcPr>
            <w:tcW w:w="1222" w:type="dxa"/>
          </w:tcPr>
          <w:p w14:paraId="638CEAD7" w14:textId="77777777" w:rsidR="00675D57" w:rsidRPr="00F15020" w:rsidRDefault="00675D57" w:rsidP="00C60A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15020">
              <w:rPr>
                <w:rFonts w:ascii="Times New Roman" w:hAnsi="Times New Roman" w:cs="Times New Roman"/>
                <w:szCs w:val="22"/>
              </w:rPr>
              <w:t>20</w:t>
            </w:r>
          </w:p>
        </w:tc>
      </w:tr>
      <w:tr w:rsidR="00675D57" w:rsidRPr="00B2311C" w14:paraId="7E16F1CD" w14:textId="77777777" w:rsidTr="00B930FC">
        <w:trPr>
          <w:trHeight w:val="147"/>
          <w:jc w:val="center"/>
        </w:trPr>
        <w:tc>
          <w:tcPr>
            <w:tcW w:w="516" w:type="dxa"/>
          </w:tcPr>
          <w:p w14:paraId="741CF557" w14:textId="77777777" w:rsidR="00675D57" w:rsidRPr="00B2311C" w:rsidRDefault="00675D57" w:rsidP="00C60A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311C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8646" w:type="dxa"/>
          </w:tcPr>
          <w:p w14:paraId="15FD09C3" w14:textId="77777777" w:rsidR="00675D57" w:rsidRPr="00B2311C" w:rsidRDefault="00675D57" w:rsidP="00C60A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2311C">
              <w:rPr>
                <w:rFonts w:ascii="Times New Roman" w:hAnsi="Times New Roman" w:cs="Times New Roman"/>
                <w:szCs w:val="22"/>
              </w:rPr>
              <w:t>Несоблюдение в отчетном периоде установленных сроков представления бухгалтерской (бюджетной) или недостоверной бухгалтерской (бюджетной) отчетности</w:t>
            </w:r>
          </w:p>
        </w:tc>
        <w:tc>
          <w:tcPr>
            <w:tcW w:w="1222" w:type="dxa"/>
          </w:tcPr>
          <w:p w14:paraId="276C3AC2" w14:textId="77777777" w:rsidR="00675D57" w:rsidRPr="00F15020" w:rsidRDefault="00F15020" w:rsidP="00C60A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15020">
              <w:rPr>
                <w:rFonts w:ascii="Times New Roman" w:hAnsi="Times New Roman" w:cs="Times New Roman"/>
                <w:szCs w:val="22"/>
              </w:rPr>
              <w:t>2</w:t>
            </w:r>
            <w:r w:rsidR="00675D57" w:rsidRPr="00F15020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675D57" w:rsidRPr="00B2311C" w14:paraId="77667118" w14:textId="77777777" w:rsidTr="00B930FC">
        <w:trPr>
          <w:trHeight w:val="147"/>
          <w:jc w:val="center"/>
        </w:trPr>
        <w:tc>
          <w:tcPr>
            <w:tcW w:w="516" w:type="dxa"/>
          </w:tcPr>
          <w:p w14:paraId="514730B2" w14:textId="77777777" w:rsidR="00675D57" w:rsidRPr="00B2311C" w:rsidRDefault="00675D57" w:rsidP="00C60A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311C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8646" w:type="dxa"/>
          </w:tcPr>
          <w:p w14:paraId="3323F3CF" w14:textId="77777777" w:rsidR="00675D57" w:rsidRPr="00B2311C" w:rsidRDefault="00675D57" w:rsidP="00C60A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2311C">
              <w:rPr>
                <w:rFonts w:ascii="Times New Roman" w:hAnsi="Times New Roman" w:cs="Times New Roman"/>
                <w:szCs w:val="22"/>
              </w:rPr>
              <w:t>Непредставление в отчетном периоде в установленный срок отчетности в системах "РГИС ЛО" и модуль "ГИС ЭЭ"</w:t>
            </w:r>
          </w:p>
        </w:tc>
        <w:tc>
          <w:tcPr>
            <w:tcW w:w="1222" w:type="dxa"/>
          </w:tcPr>
          <w:p w14:paraId="054D0932" w14:textId="77777777" w:rsidR="00675D57" w:rsidRPr="00B2311C" w:rsidRDefault="00675D57" w:rsidP="00C60A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311C">
              <w:rPr>
                <w:rFonts w:ascii="Times New Roman" w:hAnsi="Times New Roman" w:cs="Times New Roman"/>
                <w:szCs w:val="22"/>
              </w:rPr>
              <w:t>15</w:t>
            </w:r>
          </w:p>
        </w:tc>
      </w:tr>
      <w:tr w:rsidR="00675D57" w:rsidRPr="00B2311C" w14:paraId="70B8E548" w14:textId="77777777" w:rsidTr="00B930FC">
        <w:trPr>
          <w:trHeight w:val="147"/>
          <w:jc w:val="center"/>
        </w:trPr>
        <w:tc>
          <w:tcPr>
            <w:tcW w:w="516" w:type="dxa"/>
          </w:tcPr>
          <w:p w14:paraId="300D8CD2" w14:textId="77777777" w:rsidR="00675D57" w:rsidRPr="00B2311C" w:rsidRDefault="00675D57" w:rsidP="00C60A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311C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8646" w:type="dxa"/>
          </w:tcPr>
          <w:p w14:paraId="12E02BBC" w14:textId="77777777" w:rsidR="00675D57" w:rsidRPr="00B2311C" w:rsidRDefault="00675D57" w:rsidP="00C60A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B2311C">
              <w:rPr>
                <w:rFonts w:ascii="Times New Roman" w:hAnsi="Times New Roman" w:cs="Times New Roman"/>
                <w:szCs w:val="22"/>
              </w:rPr>
              <w:t>Выполнение в отчетном периоде государственного задания на уровне ниже 90% (показатель определяется как отношение фактического значения показателя объема за отчетный период к плановому значению показателя объема, утвержденному в государственном задании на отчетный финансовый год (при наличии нескольких показателей объема значения суммируются)</w:t>
            </w:r>
            <w:proofErr w:type="gramEnd"/>
          </w:p>
        </w:tc>
        <w:tc>
          <w:tcPr>
            <w:tcW w:w="1222" w:type="dxa"/>
          </w:tcPr>
          <w:p w14:paraId="3CFA7DCD" w14:textId="77777777" w:rsidR="00675D57" w:rsidRPr="00B2311C" w:rsidRDefault="00675D57" w:rsidP="00C60A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311C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675D57" w:rsidRPr="00B2311C" w14:paraId="09BF62EA" w14:textId="77777777" w:rsidTr="00B930FC">
        <w:trPr>
          <w:trHeight w:val="147"/>
          <w:jc w:val="center"/>
        </w:trPr>
        <w:tc>
          <w:tcPr>
            <w:tcW w:w="516" w:type="dxa"/>
          </w:tcPr>
          <w:p w14:paraId="0040E3C3" w14:textId="77777777" w:rsidR="00675D57" w:rsidRPr="00B2311C" w:rsidRDefault="00675D57" w:rsidP="00C60A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311C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8646" w:type="dxa"/>
          </w:tcPr>
          <w:p w14:paraId="546E52D5" w14:textId="77777777" w:rsidR="00675D57" w:rsidRPr="00B2311C" w:rsidRDefault="00675D57" w:rsidP="00C60A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2311C">
              <w:rPr>
                <w:rFonts w:ascii="Times New Roman" w:hAnsi="Times New Roman" w:cs="Times New Roman"/>
                <w:szCs w:val="22"/>
              </w:rPr>
              <w:t>Несоблюдение в отчетном периоде установленной учредителем доли оплаты труда работников административно-управленческого персонала в фонде оплаты труда учреждения (до 40%)</w:t>
            </w:r>
          </w:p>
        </w:tc>
        <w:tc>
          <w:tcPr>
            <w:tcW w:w="1222" w:type="dxa"/>
          </w:tcPr>
          <w:p w14:paraId="276C888D" w14:textId="77777777" w:rsidR="00675D57" w:rsidRPr="00B2311C" w:rsidRDefault="00675D57" w:rsidP="00C60A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311C">
              <w:rPr>
                <w:rFonts w:ascii="Times New Roman" w:hAnsi="Times New Roman" w:cs="Times New Roman"/>
                <w:szCs w:val="22"/>
              </w:rPr>
              <w:t>20</w:t>
            </w:r>
          </w:p>
        </w:tc>
      </w:tr>
      <w:tr w:rsidR="00675D57" w:rsidRPr="00B2311C" w14:paraId="445DE514" w14:textId="77777777" w:rsidTr="00B930FC">
        <w:trPr>
          <w:trHeight w:val="147"/>
          <w:jc w:val="center"/>
        </w:trPr>
        <w:tc>
          <w:tcPr>
            <w:tcW w:w="516" w:type="dxa"/>
          </w:tcPr>
          <w:p w14:paraId="0E426EBF" w14:textId="77777777" w:rsidR="00675D57" w:rsidRPr="00B2311C" w:rsidRDefault="00675D57" w:rsidP="00C60A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311C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8646" w:type="dxa"/>
          </w:tcPr>
          <w:p w14:paraId="259F50A8" w14:textId="77777777" w:rsidR="00675D57" w:rsidRPr="00B2311C" w:rsidRDefault="00675D57" w:rsidP="00C60A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2311C">
              <w:rPr>
                <w:rFonts w:ascii="Times New Roman" w:hAnsi="Times New Roman" w:cs="Times New Roman"/>
                <w:szCs w:val="22"/>
              </w:rPr>
              <w:t>Наличие в отчетном периоде факта самовольного ухода несовершеннолетнего из организации социального обслуживания, в отношении которого в ГУ МВД России по г. Санкт-Петербургу и Ленинградской области зарегистрировано заявление о розыске (чел.)</w:t>
            </w:r>
          </w:p>
        </w:tc>
        <w:tc>
          <w:tcPr>
            <w:tcW w:w="1222" w:type="dxa"/>
          </w:tcPr>
          <w:p w14:paraId="6BE60A81" w14:textId="77777777" w:rsidR="00675D57" w:rsidRPr="00B2311C" w:rsidRDefault="00675D57" w:rsidP="00C60A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311C">
              <w:rPr>
                <w:rFonts w:ascii="Times New Roman" w:hAnsi="Times New Roman" w:cs="Times New Roman"/>
                <w:szCs w:val="22"/>
              </w:rPr>
              <w:t>10</w:t>
            </w:r>
          </w:p>
          <w:p w14:paraId="732DF005" w14:textId="368A2EAE" w:rsidR="00675D57" w:rsidRPr="007F1B7F" w:rsidRDefault="00675D57" w:rsidP="00C60A69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Cs w:val="22"/>
              </w:rPr>
            </w:pPr>
          </w:p>
        </w:tc>
      </w:tr>
      <w:tr w:rsidR="00675D57" w:rsidRPr="00B2311C" w14:paraId="7348C21B" w14:textId="77777777" w:rsidTr="00B930FC">
        <w:trPr>
          <w:trHeight w:val="147"/>
          <w:jc w:val="center"/>
        </w:trPr>
        <w:tc>
          <w:tcPr>
            <w:tcW w:w="516" w:type="dxa"/>
          </w:tcPr>
          <w:p w14:paraId="612A1471" w14:textId="77777777" w:rsidR="00675D57" w:rsidRPr="00B2311C" w:rsidRDefault="00675D57" w:rsidP="00C60A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311C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8646" w:type="dxa"/>
          </w:tcPr>
          <w:p w14:paraId="265F2DA3" w14:textId="77777777" w:rsidR="00675D57" w:rsidRPr="00B2311C" w:rsidRDefault="00675D57" w:rsidP="00C60A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2311C">
              <w:rPr>
                <w:rFonts w:ascii="Times New Roman" w:hAnsi="Times New Roman" w:cs="Times New Roman"/>
                <w:szCs w:val="22"/>
              </w:rPr>
              <w:t xml:space="preserve">Выявление в отчетном периоде факта отсутствия разработанной индивидуальной программы реабилитации или </w:t>
            </w:r>
            <w:proofErr w:type="spellStart"/>
            <w:r w:rsidRPr="00B2311C">
              <w:rPr>
                <w:rFonts w:ascii="Times New Roman" w:hAnsi="Times New Roman" w:cs="Times New Roman"/>
                <w:szCs w:val="22"/>
              </w:rPr>
              <w:t>абилитации</w:t>
            </w:r>
            <w:proofErr w:type="spellEnd"/>
            <w:r w:rsidRPr="00B2311C">
              <w:rPr>
                <w:rFonts w:ascii="Times New Roman" w:hAnsi="Times New Roman" w:cs="Times New Roman"/>
                <w:szCs w:val="22"/>
              </w:rPr>
              <w:t xml:space="preserve"> инвалида у получателя социальных услуг, имеющего инвалидность</w:t>
            </w:r>
          </w:p>
        </w:tc>
        <w:tc>
          <w:tcPr>
            <w:tcW w:w="1222" w:type="dxa"/>
          </w:tcPr>
          <w:p w14:paraId="2C667FFC" w14:textId="77777777" w:rsidR="00675D57" w:rsidRPr="00B2311C" w:rsidRDefault="00675D57" w:rsidP="00C60A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311C">
              <w:rPr>
                <w:rFonts w:ascii="Times New Roman" w:hAnsi="Times New Roman" w:cs="Times New Roman"/>
                <w:szCs w:val="22"/>
              </w:rPr>
              <w:t>20</w:t>
            </w:r>
          </w:p>
        </w:tc>
      </w:tr>
      <w:tr w:rsidR="00675D57" w:rsidRPr="00B2311C" w14:paraId="10BAF7E7" w14:textId="77777777" w:rsidTr="00B930FC">
        <w:trPr>
          <w:trHeight w:val="147"/>
          <w:jc w:val="center"/>
        </w:trPr>
        <w:tc>
          <w:tcPr>
            <w:tcW w:w="516" w:type="dxa"/>
          </w:tcPr>
          <w:p w14:paraId="494B84A9" w14:textId="77777777" w:rsidR="00675D57" w:rsidRPr="00B2311C" w:rsidRDefault="00675D57" w:rsidP="00C60A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311C">
              <w:rPr>
                <w:rFonts w:ascii="Times New Roman" w:hAnsi="Times New Roman" w:cs="Times New Roman"/>
                <w:szCs w:val="22"/>
              </w:rPr>
              <w:lastRenderedPageBreak/>
              <w:t>17</w:t>
            </w:r>
          </w:p>
        </w:tc>
        <w:tc>
          <w:tcPr>
            <w:tcW w:w="8646" w:type="dxa"/>
          </w:tcPr>
          <w:p w14:paraId="712D3529" w14:textId="77777777" w:rsidR="00675D57" w:rsidRPr="00B2311C" w:rsidRDefault="00675D57" w:rsidP="00C60A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2311C">
              <w:rPr>
                <w:rFonts w:ascii="Times New Roman" w:hAnsi="Times New Roman" w:cs="Times New Roman"/>
                <w:szCs w:val="22"/>
              </w:rPr>
              <w:t xml:space="preserve">Наличие в отчетном периоде нарушений трудового законодательства, выявленных по результатам проверок в рамках ведомственного контроля в соответствии с областным </w:t>
            </w:r>
            <w:hyperlink r:id="rId16">
              <w:r w:rsidRPr="00B2311C">
                <w:rPr>
                  <w:rFonts w:ascii="Times New Roman" w:hAnsi="Times New Roman" w:cs="Times New Roman"/>
                  <w:szCs w:val="22"/>
                </w:rPr>
                <w:t>законом</w:t>
              </w:r>
            </w:hyperlink>
            <w:r w:rsidRPr="00B2311C">
              <w:rPr>
                <w:rFonts w:ascii="Times New Roman" w:hAnsi="Times New Roman" w:cs="Times New Roman"/>
                <w:szCs w:val="22"/>
              </w:rPr>
              <w:t xml:space="preserve"> от 15 апреля 2019 года N 19-оз "О порядке и условиях осуществления ведомственного </w:t>
            </w:r>
            <w:proofErr w:type="gramStart"/>
            <w:r w:rsidRPr="00B2311C">
              <w:rPr>
                <w:rFonts w:ascii="Times New Roman" w:hAnsi="Times New Roman" w:cs="Times New Roman"/>
                <w:szCs w:val="22"/>
              </w:rPr>
              <w:t>контроля за</w:t>
            </w:r>
            <w:proofErr w:type="gramEnd"/>
            <w:r w:rsidRPr="00B2311C">
              <w:rPr>
                <w:rFonts w:ascii="Times New Roman" w:hAnsi="Times New Roman" w:cs="Times New Roman"/>
                <w:szCs w:val="22"/>
              </w:rPr>
              <w:t xml:space="preserve"> соблюдением трудового законодательства и иных нормативных правовых актов, содержащих нормы трудового права, в Ленинградской области"</w:t>
            </w:r>
          </w:p>
        </w:tc>
        <w:tc>
          <w:tcPr>
            <w:tcW w:w="1222" w:type="dxa"/>
          </w:tcPr>
          <w:p w14:paraId="6E5D6A11" w14:textId="77777777" w:rsidR="00675D57" w:rsidRPr="00B2311C" w:rsidRDefault="00675D57" w:rsidP="00C60A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311C">
              <w:rPr>
                <w:rFonts w:ascii="Times New Roman" w:hAnsi="Times New Roman" w:cs="Times New Roman"/>
                <w:szCs w:val="22"/>
              </w:rPr>
              <w:t>20</w:t>
            </w:r>
          </w:p>
        </w:tc>
      </w:tr>
      <w:tr w:rsidR="00675D57" w:rsidRPr="00B2311C" w14:paraId="5F49C035" w14:textId="77777777" w:rsidTr="00B3250A">
        <w:trPr>
          <w:trHeight w:val="1270"/>
          <w:jc w:val="center"/>
        </w:trPr>
        <w:tc>
          <w:tcPr>
            <w:tcW w:w="516" w:type="dxa"/>
          </w:tcPr>
          <w:p w14:paraId="6FC517C8" w14:textId="77777777" w:rsidR="00675D57" w:rsidRPr="00B2311C" w:rsidRDefault="00675D57" w:rsidP="00C60A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311C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8646" w:type="dxa"/>
          </w:tcPr>
          <w:p w14:paraId="772E3CB4" w14:textId="77777777" w:rsidR="00675D57" w:rsidRPr="00B2311C" w:rsidRDefault="00675D57" w:rsidP="00C60A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2311C">
              <w:rPr>
                <w:rFonts w:ascii="Times New Roman" w:hAnsi="Times New Roman" w:cs="Times New Roman"/>
                <w:szCs w:val="22"/>
              </w:rPr>
              <w:t>Наличие в отчетном периоде нарушений при осуществлении медицинской деятельности, выявленных по результатам проверок в рамках ведомственного контроля качества и безопасности медицинской деятельности в государственных учреждениях социального обслуживания Ленинградской области</w:t>
            </w:r>
          </w:p>
        </w:tc>
        <w:tc>
          <w:tcPr>
            <w:tcW w:w="1222" w:type="dxa"/>
          </w:tcPr>
          <w:p w14:paraId="43DBB8B5" w14:textId="77777777" w:rsidR="00675D57" w:rsidRPr="00B2311C" w:rsidRDefault="00675D57" w:rsidP="00C60A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311C">
              <w:rPr>
                <w:rFonts w:ascii="Times New Roman" w:hAnsi="Times New Roman" w:cs="Times New Roman"/>
                <w:szCs w:val="22"/>
              </w:rPr>
              <w:t>20</w:t>
            </w:r>
          </w:p>
        </w:tc>
      </w:tr>
      <w:tr w:rsidR="007F1B7F" w:rsidRPr="00B2311C" w14:paraId="3B41FC6E" w14:textId="77777777" w:rsidTr="00B930FC">
        <w:trPr>
          <w:trHeight w:val="147"/>
          <w:jc w:val="center"/>
        </w:trPr>
        <w:tc>
          <w:tcPr>
            <w:tcW w:w="516" w:type="dxa"/>
          </w:tcPr>
          <w:p w14:paraId="0F1F5E96" w14:textId="77777777" w:rsidR="007F1B7F" w:rsidRPr="00882722" w:rsidRDefault="007F1B7F" w:rsidP="00C60A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2722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8646" w:type="dxa"/>
          </w:tcPr>
          <w:p w14:paraId="417C6487" w14:textId="77777777" w:rsidR="007F1B7F" w:rsidRPr="00882722" w:rsidRDefault="007F1B7F" w:rsidP="00C60A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82722">
              <w:rPr>
                <w:rFonts w:ascii="Times New Roman" w:hAnsi="Times New Roman" w:cs="Times New Roman"/>
                <w:szCs w:val="22"/>
              </w:rPr>
              <w:t>Наличие в отчетном периоде кредиторской задолженности перед поставщиками и подрядчиками за оказанные услуги, выполненные работы, срок неуплаты которой превышает 7 дней с даты, установленной по контракту (в том числе по уплате за услуги ЖКХ)</w:t>
            </w:r>
          </w:p>
        </w:tc>
        <w:tc>
          <w:tcPr>
            <w:tcW w:w="1222" w:type="dxa"/>
          </w:tcPr>
          <w:p w14:paraId="5C29662F" w14:textId="77777777" w:rsidR="007F1B7F" w:rsidRPr="00882722" w:rsidRDefault="007F1B7F" w:rsidP="00C60A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2722">
              <w:rPr>
                <w:rFonts w:ascii="Times New Roman" w:hAnsi="Times New Roman" w:cs="Times New Roman"/>
                <w:szCs w:val="22"/>
              </w:rPr>
              <w:t>20</w:t>
            </w:r>
          </w:p>
        </w:tc>
      </w:tr>
      <w:tr w:rsidR="00152201" w:rsidRPr="00B2311C" w14:paraId="15F29D9A" w14:textId="77777777" w:rsidTr="00B930FC">
        <w:trPr>
          <w:trHeight w:val="147"/>
          <w:jc w:val="center"/>
        </w:trPr>
        <w:tc>
          <w:tcPr>
            <w:tcW w:w="516" w:type="dxa"/>
          </w:tcPr>
          <w:p w14:paraId="6D7DDC41" w14:textId="77777777" w:rsidR="00152201" w:rsidRPr="00EB34C3" w:rsidRDefault="00152201" w:rsidP="00C60A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34C3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8646" w:type="dxa"/>
          </w:tcPr>
          <w:p w14:paraId="107790B8" w14:textId="77777777" w:rsidR="00152201" w:rsidRPr="00EB34C3" w:rsidRDefault="00152201" w:rsidP="00C60A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34C3">
              <w:rPr>
                <w:rFonts w:ascii="Times New Roman" w:hAnsi="Times New Roman" w:cs="Times New Roman"/>
                <w:szCs w:val="22"/>
              </w:rPr>
              <w:t>Наличие в отчетном периоде жалобы, размещенной в социальных сетях Губернатора Ленинградской области или комитета по социальной защите населения Ленинградской области, на деятельность учреждения, в том числе на неправомерные действия руководителя учреждения, признанные обоснованными</w:t>
            </w:r>
          </w:p>
        </w:tc>
        <w:tc>
          <w:tcPr>
            <w:tcW w:w="1222" w:type="dxa"/>
          </w:tcPr>
          <w:p w14:paraId="55F793EC" w14:textId="77777777" w:rsidR="00152201" w:rsidRPr="00EB34C3" w:rsidRDefault="00152201" w:rsidP="00C60A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34C3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675D57" w:rsidRPr="00B2311C" w14:paraId="457F34B7" w14:textId="77777777" w:rsidTr="00675D57">
        <w:trPr>
          <w:trHeight w:val="147"/>
          <w:jc w:val="center"/>
        </w:trPr>
        <w:tc>
          <w:tcPr>
            <w:tcW w:w="10384" w:type="dxa"/>
            <w:gridSpan w:val="3"/>
          </w:tcPr>
          <w:p w14:paraId="1794E0C2" w14:textId="77777777" w:rsidR="00675D57" w:rsidRPr="00B2311C" w:rsidRDefault="00675D57" w:rsidP="00C60A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2311C">
              <w:rPr>
                <w:rFonts w:ascii="Times New Roman" w:hAnsi="Times New Roman" w:cs="Times New Roman"/>
                <w:szCs w:val="22"/>
              </w:rPr>
              <w:t>Итоговая сумма баллов не может превышать количества баллов по итогам работы за отчетный период</w:t>
            </w:r>
          </w:p>
        </w:tc>
      </w:tr>
      <w:tr w:rsidR="00675D57" w:rsidRPr="00B2311C" w14:paraId="36E9F9EA" w14:textId="77777777" w:rsidTr="00675D57">
        <w:trPr>
          <w:trHeight w:val="147"/>
          <w:jc w:val="center"/>
        </w:trPr>
        <w:tc>
          <w:tcPr>
            <w:tcW w:w="10384" w:type="dxa"/>
            <w:gridSpan w:val="3"/>
          </w:tcPr>
          <w:p w14:paraId="3C1619D6" w14:textId="77777777" w:rsidR="00675D57" w:rsidRPr="00B2311C" w:rsidRDefault="00675D57" w:rsidP="00C60A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2311C">
              <w:rPr>
                <w:rFonts w:ascii="Times New Roman" w:hAnsi="Times New Roman" w:cs="Times New Roman"/>
                <w:szCs w:val="22"/>
              </w:rPr>
              <w:t>1 балл = 1% от должностного оклада руководителя учреждения</w:t>
            </w:r>
          </w:p>
        </w:tc>
      </w:tr>
    </w:tbl>
    <w:p w14:paraId="4925514F" w14:textId="77777777" w:rsidR="004E1060" w:rsidRDefault="004E1060" w:rsidP="000B09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7AD3298" w14:textId="77777777" w:rsidR="0059628A" w:rsidRDefault="0059628A" w:rsidP="004E1060">
      <w:pPr>
        <w:spacing w:after="0" w:line="240" w:lineRule="auto"/>
        <w:jc w:val="right"/>
        <w:rPr>
          <w:rFonts w:ascii="Times New Roman" w:hAnsi="Times New Roman"/>
        </w:rPr>
      </w:pPr>
    </w:p>
    <w:p w14:paraId="0F9E6C9D" w14:textId="77777777" w:rsidR="005C23B3" w:rsidRDefault="005C23B3" w:rsidP="00CE0F09">
      <w:pPr>
        <w:spacing w:after="0" w:line="240" w:lineRule="auto"/>
        <w:rPr>
          <w:rFonts w:ascii="Times New Roman" w:hAnsi="Times New Roman"/>
        </w:rPr>
      </w:pPr>
    </w:p>
    <w:p w14:paraId="149C7AE9" w14:textId="77777777" w:rsidR="00914503" w:rsidRDefault="00914503" w:rsidP="004E1060">
      <w:pPr>
        <w:spacing w:after="0" w:line="240" w:lineRule="auto"/>
        <w:jc w:val="right"/>
        <w:rPr>
          <w:rFonts w:ascii="Times New Roman" w:hAnsi="Times New Roman"/>
        </w:rPr>
      </w:pPr>
    </w:p>
    <w:p w14:paraId="5223FF41" w14:textId="77777777" w:rsidR="00914503" w:rsidRDefault="00914503" w:rsidP="004E1060">
      <w:pPr>
        <w:spacing w:after="0" w:line="240" w:lineRule="auto"/>
        <w:jc w:val="right"/>
        <w:rPr>
          <w:rFonts w:ascii="Times New Roman" w:hAnsi="Times New Roman"/>
        </w:rPr>
      </w:pPr>
    </w:p>
    <w:p w14:paraId="4A044CCF" w14:textId="77777777" w:rsidR="00914503" w:rsidRDefault="00914503" w:rsidP="004E1060">
      <w:pPr>
        <w:spacing w:after="0" w:line="240" w:lineRule="auto"/>
        <w:jc w:val="right"/>
        <w:rPr>
          <w:rFonts w:ascii="Times New Roman" w:hAnsi="Times New Roman"/>
        </w:rPr>
      </w:pPr>
    </w:p>
    <w:p w14:paraId="22038621" w14:textId="77777777" w:rsidR="00914503" w:rsidRDefault="00914503" w:rsidP="004E1060">
      <w:pPr>
        <w:spacing w:after="0" w:line="240" w:lineRule="auto"/>
        <w:jc w:val="right"/>
        <w:rPr>
          <w:rFonts w:ascii="Times New Roman" w:hAnsi="Times New Roman"/>
        </w:rPr>
      </w:pPr>
    </w:p>
    <w:p w14:paraId="7C3D6D29" w14:textId="77777777" w:rsidR="00914503" w:rsidRDefault="00914503" w:rsidP="004E1060">
      <w:pPr>
        <w:spacing w:after="0" w:line="240" w:lineRule="auto"/>
        <w:jc w:val="right"/>
        <w:rPr>
          <w:rFonts w:ascii="Times New Roman" w:hAnsi="Times New Roman"/>
        </w:rPr>
      </w:pPr>
    </w:p>
    <w:p w14:paraId="5B91C18B" w14:textId="77777777" w:rsidR="00914503" w:rsidRDefault="00914503" w:rsidP="004E1060">
      <w:pPr>
        <w:spacing w:after="0" w:line="240" w:lineRule="auto"/>
        <w:jc w:val="right"/>
        <w:rPr>
          <w:rFonts w:ascii="Times New Roman" w:hAnsi="Times New Roman"/>
        </w:rPr>
      </w:pPr>
    </w:p>
    <w:p w14:paraId="01BAD0E2" w14:textId="77777777" w:rsidR="00914503" w:rsidRDefault="00914503" w:rsidP="004E1060">
      <w:pPr>
        <w:spacing w:after="0" w:line="240" w:lineRule="auto"/>
        <w:jc w:val="right"/>
        <w:rPr>
          <w:rFonts w:ascii="Times New Roman" w:hAnsi="Times New Roman"/>
        </w:rPr>
      </w:pPr>
    </w:p>
    <w:p w14:paraId="76EC2A57" w14:textId="77777777" w:rsidR="00914503" w:rsidRDefault="00914503" w:rsidP="004E1060">
      <w:pPr>
        <w:spacing w:after="0" w:line="240" w:lineRule="auto"/>
        <w:jc w:val="right"/>
        <w:rPr>
          <w:rFonts w:ascii="Times New Roman" w:hAnsi="Times New Roman"/>
        </w:rPr>
      </w:pPr>
    </w:p>
    <w:p w14:paraId="5D214D4F" w14:textId="77777777" w:rsidR="00914503" w:rsidRDefault="00914503" w:rsidP="004E1060">
      <w:pPr>
        <w:spacing w:after="0" w:line="240" w:lineRule="auto"/>
        <w:jc w:val="right"/>
        <w:rPr>
          <w:rFonts w:ascii="Times New Roman" w:hAnsi="Times New Roman"/>
        </w:rPr>
      </w:pPr>
    </w:p>
    <w:p w14:paraId="619FAA49" w14:textId="77777777" w:rsidR="00914503" w:rsidRDefault="00914503" w:rsidP="004E1060">
      <w:pPr>
        <w:spacing w:after="0" w:line="240" w:lineRule="auto"/>
        <w:jc w:val="right"/>
        <w:rPr>
          <w:rFonts w:ascii="Times New Roman" w:hAnsi="Times New Roman"/>
        </w:rPr>
      </w:pPr>
    </w:p>
    <w:p w14:paraId="4554A383" w14:textId="77777777" w:rsidR="00914503" w:rsidRDefault="00914503" w:rsidP="004E1060">
      <w:pPr>
        <w:spacing w:after="0" w:line="240" w:lineRule="auto"/>
        <w:jc w:val="right"/>
        <w:rPr>
          <w:rFonts w:ascii="Times New Roman" w:hAnsi="Times New Roman"/>
        </w:rPr>
      </w:pPr>
    </w:p>
    <w:p w14:paraId="5B11AF21" w14:textId="77777777" w:rsidR="00914503" w:rsidRDefault="00914503" w:rsidP="004E1060">
      <w:pPr>
        <w:spacing w:after="0" w:line="240" w:lineRule="auto"/>
        <w:jc w:val="right"/>
        <w:rPr>
          <w:rFonts w:ascii="Times New Roman" w:hAnsi="Times New Roman"/>
        </w:rPr>
      </w:pPr>
    </w:p>
    <w:p w14:paraId="50787D53" w14:textId="77777777" w:rsidR="00914503" w:rsidRDefault="00914503" w:rsidP="004E1060">
      <w:pPr>
        <w:spacing w:after="0" w:line="240" w:lineRule="auto"/>
        <w:jc w:val="right"/>
        <w:rPr>
          <w:rFonts w:ascii="Times New Roman" w:hAnsi="Times New Roman"/>
        </w:rPr>
      </w:pPr>
    </w:p>
    <w:p w14:paraId="396CA80D" w14:textId="77777777" w:rsidR="00914503" w:rsidRDefault="00914503" w:rsidP="004E1060">
      <w:pPr>
        <w:spacing w:after="0" w:line="240" w:lineRule="auto"/>
        <w:jc w:val="right"/>
        <w:rPr>
          <w:rFonts w:ascii="Times New Roman" w:hAnsi="Times New Roman"/>
        </w:rPr>
      </w:pPr>
    </w:p>
    <w:p w14:paraId="1877DED4" w14:textId="77777777" w:rsidR="00914503" w:rsidRDefault="00914503" w:rsidP="004E1060">
      <w:pPr>
        <w:spacing w:after="0" w:line="240" w:lineRule="auto"/>
        <w:jc w:val="right"/>
        <w:rPr>
          <w:rFonts w:ascii="Times New Roman" w:hAnsi="Times New Roman"/>
        </w:rPr>
      </w:pPr>
    </w:p>
    <w:p w14:paraId="49AC3844" w14:textId="77777777" w:rsidR="00914503" w:rsidRDefault="00914503" w:rsidP="004E1060">
      <w:pPr>
        <w:spacing w:after="0" w:line="240" w:lineRule="auto"/>
        <w:jc w:val="right"/>
        <w:rPr>
          <w:rFonts w:ascii="Times New Roman" w:hAnsi="Times New Roman"/>
        </w:rPr>
      </w:pPr>
    </w:p>
    <w:p w14:paraId="6EF76CF4" w14:textId="77777777" w:rsidR="00914503" w:rsidRDefault="00914503" w:rsidP="004E1060">
      <w:pPr>
        <w:spacing w:after="0" w:line="240" w:lineRule="auto"/>
        <w:jc w:val="right"/>
        <w:rPr>
          <w:rFonts w:ascii="Times New Roman" w:hAnsi="Times New Roman"/>
        </w:rPr>
      </w:pPr>
    </w:p>
    <w:p w14:paraId="251BCE32" w14:textId="77777777" w:rsidR="00914503" w:rsidRDefault="00914503" w:rsidP="004E1060">
      <w:pPr>
        <w:spacing w:after="0" w:line="240" w:lineRule="auto"/>
        <w:jc w:val="right"/>
        <w:rPr>
          <w:rFonts w:ascii="Times New Roman" w:hAnsi="Times New Roman"/>
        </w:rPr>
      </w:pPr>
    </w:p>
    <w:p w14:paraId="36C209E3" w14:textId="77777777" w:rsidR="00914503" w:rsidRDefault="00914503" w:rsidP="004E1060">
      <w:pPr>
        <w:spacing w:after="0" w:line="240" w:lineRule="auto"/>
        <w:jc w:val="right"/>
        <w:rPr>
          <w:rFonts w:ascii="Times New Roman" w:hAnsi="Times New Roman"/>
        </w:rPr>
      </w:pPr>
    </w:p>
    <w:p w14:paraId="4D022C5F" w14:textId="77777777" w:rsidR="00914503" w:rsidRDefault="00914503" w:rsidP="004E1060">
      <w:pPr>
        <w:spacing w:after="0" w:line="240" w:lineRule="auto"/>
        <w:jc w:val="right"/>
        <w:rPr>
          <w:rFonts w:ascii="Times New Roman" w:hAnsi="Times New Roman"/>
        </w:rPr>
      </w:pPr>
    </w:p>
    <w:p w14:paraId="676D095B" w14:textId="77777777" w:rsidR="00914503" w:rsidRDefault="00914503" w:rsidP="004E1060">
      <w:pPr>
        <w:spacing w:after="0" w:line="240" w:lineRule="auto"/>
        <w:jc w:val="right"/>
        <w:rPr>
          <w:rFonts w:ascii="Times New Roman" w:hAnsi="Times New Roman"/>
        </w:rPr>
      </w:pPr>
    </w:p>
    <w:p w14:paraId="5D0CE7E3" w14:textId="77777777" w:rsidR="00914503" w:rsidRDefault="00914503" w:rsidP="004E1060">
      <w:pPr>
        <w:spacing w:after="0" w:line="240" w:lineRule="auto"/>
        <w:jc w:val="right"/>
        <w:rPr>
          <w:rFonts w:ascii="Times New Roman" w:hAnsi="Times New Roman"/>
        </w:rPr>
      </w:pPr>
    </w:p>
    <w:p w14:paraId="5328C4A8" w14:textId="77777777" w:rsidR="00914503" w:rsidRDefault="00914503" w:rsidP="004E1060">
      <w:pPr>
        <w:spacing w:after="0" w:line="240" w:lineRule="auto"/>
        <w:jc w:val="right"/>
        <w:rPr>
          <w:rFonts w:ascii="Times New Roman" w:hAnsi="Times New Roman"/>
        </w:rPr>
      </w:pPr>
    </w:p>
    <w:p w14:paraId="5E0D4F06" w14:textId="77777777" w:rsidR="00914503" w:rsidRDefault="00914503" w:rsidP="004E1060">
      <w:pPr>
        <w:spacing w:after="0" w:line="240" w:lineRule="auto"/>
        <w:jc w:val="right"/>
        <w:rPr>
          <w:rFonts w:ascii="Times New Roman" w:hAnsi="Times New Roman"/>
        </w:rPr>
      </w:pPr>
    </w:p>
    <w:p w14:paraId="3F9D8BE5" w14:textId="77777777" w:rsidR="00914503" w:rsidRDefault="00914503" w:rsidP="004E1060">
      <w:pPr>
        <w:spacing w:after="0" w:line="240" w:lineRule="auto"/>
        <w:jc w:val="right"/>
        <w:rPr>
          <w:rFonts w:ascii="Times New Roman" w:hAnsi="Times New Roman"/>
        </w:rPr>
      </w:pPr>
    </w:p>
    <w:p w14:paraId="1A0CAD8E" w14:textId="77777777" w:rsidR="00914503" w:rsidRDefault="00914503" w:rsidP="004E1060">
      <w:pPr>
        <w:spacing w:after="0" w:line="240" w:lineRule="auto"/>
        <w:jc w:val="right"/>
        <w:rPr>
          <w:rFonts w:ascii="Times New Roman" w:hAnsi="Times New Roman"/>
        </w:rPr>
      </w:pPr>
    </w:p>
    <w:p w14:paraId="736AE07F" w14:textId="77777777" w:rsidR="00914503" w:rsidRDefault="00914503" w:rsidP="004E1060">
      <w:pPr>
        <w:spacing w:after="0" w:line="240" w:lineRule="auto"/>
        <w:jc w:val="right"/>
        <w:rPr>
          <w:rFonts w:ascii="Times New Roman" w:hAnsi="Times New Roman"/>
        </w:rPr>
      </w:pPr>
    </w:p>
    <w:p w14:paraId="7615840C" w14:textId="77777777" w:rsidR="004E1060" w:rsidRPr="001313CC" w:rsidRDefault="004E1060" w:rsidP="004E1060">
      <w:pPr>
        <w:spacing w:after="0" w:line="240" w:lineRule="auto"/>
        <w:jc w:val="right"/>
        <w:rPr>
          <w:rFonts w:ascii="Times New Roman" w:hAnsi="Times New Roman"/>
        </w:rPr>
      </w:pPr>
      <w:r w:rsidRPr="001313CC">
        <w:rPr>
          <w:rFonts w:ascii="Times New Roman" w:hAnsi="Times New Roman"/>
        </w:rPr>
        <w:lastRenderedPageBreak/>
        <w:t xml:space="preserve">ПРИЛОЖЕНИЕ </w:t>
      </w:r>
      <w:r w:rsidR="007F1B7F">
        <w:rPr>
          <w:rFonts w:ascii="Times New Roman" w:hAnsi="Times New Roman"/>
        </w:rPr>
        <w:t>3</w:t>
      </w:r>
    </w:p>
    <w:p w14:paraId="3277AAFE" w14:textId="77777777" w:rsidR="004E1060" w:rsidRPr="001313CC" w:rsidRDefault="004E1060" w:rsidP="004E1060">
      <w:pPr>
        <w:spacing w:after="0" w:line="240" w:lineRule="auto"/>
        <w:jc w:val="right"/>
        <w:rPr>
          <w:rFonts w:ascii="Times New Roman" w:hAnsi="Times New Roman"/>
        </w:rPr>
      </w:pPr>
      <w:r w:rsidRPr="001313CC">
        <w:rPr>
          <w:rFonts w:ascii="Times New Roman" w:hAnsi="Times New Roman"/>
        </w:rPr>
        <w:t>к приказу комитета</w:t>
      </w:r>
    </w:p>
    <w:p w14:paraId="33E7A751" w14:textId="77777777" w:rsidR="004E1060" w:rsidRPr="001313CC" w:rsidRDefault="004E1060" w:rsidP="004E1060">
      <w:pPr>
        <w:spacing w:after="0" w:line="240" w:lineRule="auto"/>
        <w:jc w:val="right"/>
        <w:rPr>
          <w:rFonts w:ascii="Times New Roman" w:hAnsi="Times New Roman"/>
        </w:rPr>
      </w:pPr>
      <w:r w:rsidRPr="001313CC">
        <w:rPr>
          <w:rFonts w:ascii="Times New Roman" w:hAnsi="Times New Roman"/>
        </w:rPr>
        <w:t>по социальной защите населения</w:t>
      </w:r>
    </w:p>
    <w:p w14:paraId="590AAE7C" w14:textId="77777777" w:rsidR="004E1060" w:rsidRPr="001313CC" w:rsidRDefault="004E1060" w:rsidP="004E1060">
      <w:pPr>
        <w:spacing w:after="0" w:line="240" w:lineRule="auto"/>
        <w:jc w:val="right"/>
        <w:rPr>
          <w:rFonts w:ascii="Times New Roman" w:hAnsi="Times New Roman"/>
        </w:rPr>
      </w:pPr>
      <w:r w:rsidRPr="001313CC">
        <w:rPr>
          <w:rFonts w:ascii="Times New Roman" w:hAnsi="Times New Roman"/>
        </w:rPr>
        <w:t>Ленинградской области</w:t>
      </w:r>
    </w:p>
    <w:p w14:paraId="09D49FA5" w14:textId="77777777" w:rsidR="004E1060" w:rsidRPr="001313CC" w:rsidRDefault="004E1060" w:rsidP="004E1060">
      <w:pPr>
        <w:pStyle w:val="a5"/>
        <w:jc w:val="right"/>
        <w:rPr>
          <w:rFonts w:ascii="Times New Roman" w:hAnsi="Times New Roman"/>
        </w:rPr>
      </w:pPr>
      <w:r w:rsidRPr="001313CC">
        <w:rPr>
          <w:rFonts w:ascii="Times New Roman" w:hAnsi="Times New Roman"/>
        </w:rPr>
        <w:t>от____________ №_________</w:t>
      </w:r>
    </w:p>
    <w:p w14:paraId="3CFD3331" w14:textId="77777777" w:rsidR="004E1060" w:rsidRPr="001313CC" w:rsidRDefault="004E1060" w:rsidP="004E1060">
      <w:pPr>
        <w:pStyle w:val="a5"/>
        <w:jc w:val="right"/>
        <w:rPr>
          <w:rFonts w:ascii="Times New Roman" w:hAnsi="Times New Roman"/>
          <w:b/>
          <w:bCs/>
        </w:rPr>
      </w:pPr>
    </w:p>
    <w:p w14:paraId="58A1A5C2" w14:textId="77777777" w:rsidR="004E1060" w:rsidRPr="001313CC" w:rsidRDefault="004E1060" w:rsidP="004E106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lang w:eastAsia="ru-RU"/>
        </w:rPr>
      </w:pPr>
      <w:r w:rsidRPr="001313CC">
        <w:rPr>
          <w:rFonts w:ascii="Times New Roman" w:hAnsi="Times New Roman"/>
          <w:lang w:eastAsia="ru-RU"/>
        </w:rPr>
        <w:t>«УТВЕРЖДЕНЫ</w:t>
      </w:r>
    </w:p>
    <w:p w14:paraId="4C60DDD7" w14:textId="77777777" w:rsidR="004E1060" w:rsidRPr="001313CC" w:rsidRDefault="004E1060" w:rsidP="004E106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lang w:eastAsia="ru-RU"/>
        </w:rPr>
      </w:pPr>
      <w:r w:rsidRPr="001313CC">
        <w:rPr>
          <w:rFonts w:ascii="Times New Roman" w:hAnsi="Times New Roman"/>
          <w:lang w:eastAsia="ru-RU"/>
        </w:rPr>
        <w:t xml:space="preserve">приказом комитета по </w:t>
      </w:r>
      <w:proofErr w:type="gramStart"/>
      <w:r w:rsidRPr="001313CC">
        <w:rPr>
          <w:rFonts w:ascii="Times New Roman" w:hAnsi="Times New Roman"/>
          <w:lang w:eastAsia="ru-RU"/>
        </w:rPr>
        <w:t>социальной</w:t>
      </w:r>
      <w:proofErr w:type="gramEnd"/>
      <w:r w:rsidRPr="001313CC">
        <w:rPr>
          <w:rFonts w:ascii="Times New Roman" w:hAnsi="Times New Roman"/>
          <w:lang w:eastAsia="ru-RU"/>
        </w:rPr>
        <w:t xml:space="preserve"> </w:t>
      </w:r>
    </w:p>
    <w:p w14:paraId="3B2B5D31" w14:textId="77777777" w:rsidR="004E1060" w:rsidRPr="001313CC" w:rsidRDefault="004E1060" w:rsidP="004E106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lang w:eastAsia="ru-RU"/>
        </w:rPr>
      </w:pPr>
      <w:r w:rsidRPr="001313CC">
        <w:rPr>
          <w:rFonts w:ascii="Times New Roman" w:hAnsi="Times New Roman"/>
          <w:lang w:eastAsia="ru-RU"/>
        </w:rPr>
        <w:t xml:space="preserve">защите населения Ленинградской области </w:t>
      </w:r>
    </w:p>
    <w:p w14:paraId="09A303B6" w14:textId="77777777" w:rsidR="004E1060" w:rsidRPr="001313CC" w:rsidRDefault="004E1060" w:rsidP="004E106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lang w:eastAsia="ru-RU"/>
        </w:rPr>
      </w:pPr>
      <w:r w:rsidRPr="001313CC">
        <w:rPr>
          <w:rFonts w:ascii="Times New Roman" w:hAnsi="Times New Roman"/>
          <w:lang w:eastAsia="ru-RU"/>
        </w:rPr>
        <w:t>от «___» _______.2022 № ___</w:t>
      </w:r>
    </w:p>
    <w:p w14:paraId="4DD2079A" w14:textId="77777777" w:rsidR="004E1060" w:rsidRDefault="004E1060" w:rsidP="004E106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Cs w:val="28"/>
          <w:lang w:eastAsia="ru-RU"/>
        </w:rPr>
      </w:pPr>
      <w:r w:rsidRPr="001313CC">
        <w:rPr>
          <w:rFonts w:ascii="Times New Roman" w:hAnsi="Times New Roman"/>
          <w:lang w:eastAsia="ru-RU"/>
        </w:rPr>
        <w:t>(приложение 4)</w:t>
      </w:r>
    </w:p>
    <w:p w14:paraId="0D7A786A" w14:textId="77777777" w:rsidR="004E1060" w:rsidRDefault="004E1060" w:rsidP="004E1060">
      <w:pPr>
        <w:pStyle w:val="a5"/>
        <w:jc w:val="center"/>
        <w:rPr>
          <w:rFonts w:ascii="Times New Roman" w:hAnsi="Times New Roman"/>
          <w:b/>
          <w:bCs/>
        </w:rPr>
      </w:pPr>
    </w:p>
    <w:p w14:paraId="2E6A2957" w14:textId="77777777" w:rsidR="004E1060" w:rsidRDefault="004E1060" w:rsidP="004E1060">
      <w:pPr>
        <w:spacing w:after="0"/>
        <w:jc w:val="center"/>
        <w:rPr>
          <w:rFonts w:ascii="Times New Roman" w:hAnsi="Times New Roman"/>
          <w:b/>
          <w:bCs/>
        </w:rPr>
      </w:pPr>
      <w:r w:rsidRPr="00854267">
        <w:rPr>
          <w:rFonts w:ascii="Times New Roman" w:hAnsi="Times New Roman"/>
          <w:b/>
          <w:bCs/>
        </w:rPr>
        <w:t xml:space="preserve">ПОКАЗАТЕЛИ </w:t>
      </w:r>
    </w:p>
    <w:p w14:paraId="39C0B63D" w14:textId="77777777" w:rsidR="004E1060" w:rsidRDefault="004E1060" w:rsidP="004E1060">
      <w:pPr>
        <w:spacing w:after="0"/>
        <w:jc w:val="center"/>
        <w:rPr>
          <w:rFonts w:ascii="Times New Roman" w:hAnsi="Times New Roman"/>
          <w:b/>
          <w:bCs/>
        </w:rPr>
      </w:pPr>
      <w:r w:rsidRPr="00854267">
        <w:rPr>
          <w:rFonts w:ascii="Times New Roman" w:hAnsi="Times New Roman"/>
          <w:b/>
          <w:bCs/>
        </w:rPr>
        <w:t xml:space="preserve">ЭФФЕКТИВНОСТИ И РЕЗУЛЬТАТИВНОСТИ ДЕЯТЕЛЬНОСТИ И КРИТЕРИИ </w:t>
      </w:r>
      <w:proofErr w:type="gramStart"/>
      <w:r w:rsidRPr="00854267">
        <w:rPr>
          <w:rFonts w:ascii="Times New Roman" w:hAnsi="Times New Roman"/>
          <w:b/>
          <w:bCs/>
        </w:rPr>
        <w:t xml:space="preserve">ОЦЕНКИ ДЕЯТЕЛЬНОСТИ ГОСУДАРСТВЕННЫХ УЧРЕЖДЕНИЙ СОЦИАЛЬНОГО ОБСЛУЖИВАНИЯ НАСЕЛЕНИЯ </w:t>
      </w:r>
      <w:r w:rsidRPr="00224237">
        <w:rPr>
          <w:rFonts w:ascii="Times New Roman" w:hAnsi="Times New Roman"/>
          <w:b/>
          <w:bCs/>
        </w:rPr>
        <w:t>ЛЕНИНГРАДСКОЙ</w:t>
      </w:r>
      <w:proofErr w:type="gramEnd"/>
      <w:r w:rsidRPr="00224237">
        <w:rPr>
          <w:rFonts w:ascii="Times New Roman" w:hAnsi="Times New Roman"/>
          <w:b/>
          <w:bCs/>
        </w:rPr>
        <w:t xml:space="preserve"> </w:t>
      </w:r>
      <w:r w:rsidRPr="00892D29">
        <w:rPr>
          <w:rFonts w:ascii="Times New Roman" w:hAnsi="Times New Roman"/>
          <w:b/>
          <w:bCs/>
        </w:rPr>
        <w:t>ОБЛАСТИ (</w:t>
      </w:r>
      <w:r w:rsidRPr="00053995">
        <w:rPr>
          <w:rFonts w:ascii="Times New Roman" w:hAnsi="Times New Roman"/>
          <w:b/>
          <w:lang w:eastAsia="ru-RU"/>
        </w:rPr>
        <w:t xml:space="preserve">ЦЕНТР СОЦИАЛЬНОГО ОБСЛУЖИВАНИЯ НАСЕЛЕНИЯ, В ТОМ ЧИСЛЕ ТЕРРИТОРИАЛЬНЫЙ, КОМПЛЕКСНЫЙ И ДЛЯ ГРАЖДАН ПОЖИЛОГО ВОЗРАСТА И ИНВАЛИДОВ; ЦЕНТР СОЦИАЛЬНОГО ОБСЛУЖИВАНИЯ НЕСОВЕРШЕННОЛЕТНИХ;  СОЦИАЛЬНО-РЕАБИЛИТАЦИОННЫЙ ЦЕНТР, В ТОМ ЧИСЛЕ ДЛЯ НЕСОВЕРШЕННОЛЕТНИХ; </w:t>
      </w:r>
      <w:proofErr w:type="gramStart"/>
      <w:r w:rsidRPr="00053995">
        <w:rPr>
          <w:rFonts w:ascii="Times New Roman" w:hAnsi="Times New Roman"/>
          <w:b/>
          <w:lang w:eastAsia="ru-RU"/>
        </w:rPr>
        <w:t>РЕАБИЛИТАЦИОННЫЙ ЦЕНТР, В ТОМ ЧИСЛЕ ДЛЯ ДЕТЕЙ И ПОДРОСТКОВ С ОГРАНИЧЕННЫМИ ВОЗМОЖНОСТЯМИ</w:t>
      </w:r>
      <w:r w:rsidRPr="00892D29">
        <w:rPr>
          <w:rFonts w:ascii="Times New Roman" w:hAnsi="Times New Roman"/>
          <w:b/>
          <w:bCs/>
        </w:rPr>
        <w:t>),</w:t>
      </w:r>
      <w:r w:rsidRPr="00854267">
        <w:rPr>
          <w:rFonts w:ascii="Times New Roman" w:hAnsi="Times New Roman"/>
          <w:b/>
          <w:bCs/>
        </w:rPr>
        <w:t xml:space="preserve"> ПОДВЕДОМСТВЕННЫХ КОМИТЕТУ ПО СОЦИАЛЬНОЙ ЗАЩИТЕ НАСЕЛЕНИЯ ЛЕНИНГРАДСКОЙ ОБЛАСТИ, </w:t>
      </w:r>
      <w:proofErr w:type="gramEnd"/>
    </w:p>
    <w:p w14:paraId="311C0E83" w14:textId="77777777" w:rsidR="004E1060" w:rsidRDefault="004E1060" w:rsidP="004E1060">
      <w:pPr>
        <w:spacing w:after="0"/>
        <w:jc w:val="center"/>
        <w:rPr>
          <w:rFonts w:ascii="Times New Roman" w:hAnsi="Times New Roman"/>
          <w:b/>
          <w:bCs/>
        </w:rPr>
      </w:pPr>
      <w:r w:rsidRPr="00854267">
        <w:rPr>
          <w:rFonts w:ascii="Times New Roman" w:hAnsi="Times New Roman"/>
          <w:b/>
          <w:bCs/>
        </w:rPr>
        <w:t>И ИХ РУКОВОДИТЕЛЕЙ</w:t>
      </w:r>
    </w:p>
    <w:p w14:paraId="1C6594F4" w14:textId="77777777" w:rsidR="004E1060" w:rsidRPr="00B2556B" w:rsidRDefault="004E1060" w:rsidP="000B09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3401"/>
        <w:gridCol w:w="3685"/>
        <w:gridCol w:w="2475"/>
      </w:tblGrid>
      <w:tr w:rsidR="000B09FB" w:rsidRPr="006B6D0F" w14:paraId="51C688DB" w14:textId="77777777" w:rsidTr="004E1060">
        <w:tc>
          <w:tcPr>
            <w:tcW w:w="566" w:type="dxa"/>
          </w:tcPr>
          <w:p w14:paraId="0010148F" w14:textId="77777777" w:rsidR="000B09FB" w:rsidRPr="006B6D0F" w:rsidRDefault="000B09FB" w:rsidP="004E10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6D0F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6B6D0F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6B6D0F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3401" w:type="dxa"/>
          </w:tcPr>
          <w:p w14:paraId="03F1631B" w14:textId="77777777" w:rsidR="000B09FB" w:rsidRPr="006B6D0F" w:rsidRDefault="000B09FB" w:rsidP="004E10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6D0F">
              <w:rPr>
                <w:rFonts w:ascii="Times New Roman" w:hAnsi="Times New Roman" w:cs="Times New Roman"/>
                <w:szCs w:val="22"/>
              </w:rPr>
              <w:t>Показатели эффективности и результативности деятельности учреждения</w:t>
            </w:r>
          </w:p>
        </w:tc>
        <w:tc>
          <w:tcPr>
            <w:tcW w:w="3685" w:type="dxa"/>
          </w:tcPr>
          <w:p w14:paraId="5E73BC47" w14:textId="77777777" w:rsidR="000B09FB" w:rsidRPr="006B6D0F" w:rsidRDefault="000B09FB" w:rsidP="004E10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6D0F">
              <w:rPr>
                <w:rFonts w:ascii="Times New Roman" w:hAnsi="Times New Roman" w:cs="Times New Roman"/>
                <w:szCs w:val="22"/>
              </w:rPr>
              <w:t>Критерии оценки деятельности учреждения</w:t>
            </w:r>
          </w:p>
        </w:tc>
        <w:tc>
          <w:tcPr>
            <w:tcW w:w="2475" w:type="dxa"/>
          </w:tcPr>
          <w:p w14:paraId="190AE381" w14:textId="77777777" w:rsidR="000B09FB" w:rsidRPr="006B6D0F" w:rsidRDefault="000B09FB" w:rsidP="004E10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6D0F">
              <w:rPr>
                <w:rFonts w:ascii="Times New Roman" w:hAnsi="Times New Roman" w:cs="Times New Roman"/>
                <w:szCs w:val="22"/>
              </w:rPr>
              <w:t>Количество баллов</w:t>
            </w:r>
          </w:p>
        </w:tc>
      </w:tr>
      <w:tr w:rsidR="000B09FB" w:rsidRPr="006B6D0F" w14:paraId="00894B4D" w14:textId="77777777" w:rsidTr="004E1060">
        <w:tc>
          <w:tcPr>
            <w:tcW w:w="10127" w:type="dxa"/>
            <w:gridSpan w:val="4"/>
          </w:tcPr>
          <w:p w14:paraId="487D0DDA" w14:textId="77777777" w:rsidR="000B09FB" w:rsidRPr="006B6D0F" w:rsidRDefault="000B09FB" w:rsidP="004E106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6B6D0F">
              <w:rPr>
                <w:rFonts w:ascii="Times New Roman" w:hAnsi="Times New Roman" w:cs="Times New Roman"/>
                <w:szCs w:val="22"/>
              </w:rPr>
              <w:t>Раздел 1 "Базовые показатели"</w:t>
            </w:r>
          </w:p>
        </w:tc>
      </w:tr>
      <w:tr w:rsidR="000B09FB" w:rsidRPr="006B6D0F" w14:paraId="7CE3B78A" w14:textId="77777777" w:rsidTr="004E1060">
        <w:tc>
          <w:tcPr>
            <w:tcW w:w="566" w:type="dxa"/>
            <w:vMerge w:val="restart"/>
          </w:tcPr>
          <w:p w14:paraId="2E1A7A0D" w14:textId="77777777" w:rsidR="000B09FB" w:rsidRPr="006B6D0F" w:rsidRDefault="000B09FB" w:rsidP="004E10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6D0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401" w:type="dxa"/>
            <w:vMerge w:val="restart"/>
          </w:tcPr>
          <w:p w14:paraId="48C91D97" w14:textId="77777777" w:rsidR="000B09FB" w:rsidRPr="006B6D0F" w:rsidRDefault="000B09FB" w:rsidP="004E10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6B6D0F">
              <w:rPr>
                <w:rFonts w:ascii="Times New Roman" w:hAnsi="Times New Roman" w:cs="Times New Roman"/>
                <w:szCs w:val="22"/>
              </w:rPr>
              <w:t>Выполнение в отчетном периоде государственного задания (баллы не снижаются при невыполнении государственного задания в случае проведения капитального и/или текущего ремонта при условии, что до момента начала капитального и/или текущего ремонта показатели государственного задания учреждением выполнялись, при этом начало капитального и/или текущего ремонта считается с даты подписания акта передачи объекта в работу)</w:t>
            </w:r>
            <w:proofErr w:type="gramEnd"/>
          </w:p>
        </w:tc>
        <w:tc>
          <w:tcPr>
            <w:tcW w:w="6160" w:type="dxa"/>
            <w:gridSpan w:val="2"/>
          </w:tcPr>
          <w:p w14:paraId="6680F92A" w14:textId="77777777" w:rsidR="000B09FB" w:rsidRPr="006B6D0F" w:rsidRDefault="000B09FB" w:rsidP="004E10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6B6D0F">
              <w:rPr>
                <w:rFonts w:ascii="Times New Roman" w:hAnsi="Times New Roman" w:cs="Times New Roman"/>
                <w:szCs w:val="22"/>
              </w:rPr>
              <w:t>Показатель определяется как отношение фактического значения показателя объема за отчетный период к плановому значению показателя объема, утвержденному в государственном задании на отчетный финансовый год, с учетом корректировок (при наличии нескольких показателей объема значения суммируются) (%). Фактическое значение показателя объема за отчетный период не должно превышать Планового количества мест в государственном учреждении социального обслуживания Ленинградской области в стационарной и в стационарной форме</w:t>
            </w:r>
            <w:proofErr w:type="gramEnd"/>
            <w:r w:rsidRPr="006B6D0F">
              <w:rPr>
                <w:rFonts w:ascii="Times New Roman" w:hAnsi="Times New Roman" w:cs="Times New Roman"/>
                <w:szCs w:val="22"/>
              </w:rPr>
              <w:t xml:space="preserve"> с временным проживанием, утвержденного распоряжением комитета по социальной защите населения Ленинградской области</w:t>
            </w:r>
          </w:p>
        </w:tc>
      </w:tr>
      <w:tr w:rsidR="000B09FB" w:rsidRPr="006B6D0F" w14:paraId="5F830095" w14:textId="77777777" w:rsidTr="004E1060">
        <w:tc>
          <w:tcPr>
            <w:tcW w:w="566" w:type="dxa"/>
            <w:vMerge/>
          </w:tcPr>
          <w:p w14:paraId="47052FEE" w14:textId="77777777" w:rsidR="000B09FB" w:rsidRPr="006B6D0F" w:rsidRDefault="000B09FB" w:rsidP="004E10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1" w:type="dxa"/>
            <w:vMerge/>
          </w:tcPr>
          <w:p w14:paraId="2D0C8E9C" w14:textId="77777777" w:rsidR="000B09FB" w:rsidRPr="006B6D0F" w:rsidRDefault="000B09FB" w:rsidP="004E10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5" w:type="dxa"/>
          </w:tcPr>
          <w:p w14:paraId="55C7C5A5" w14:textId="77777777" w:rsidR="000B09FB" w:rsidRPr="006B6D0F" w:rsidRDefault="000B09FB" w:rsidP="004E10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6D0F">
              <w:rPr>
                <w:rFonts w:ascii="Times New Roman" w:hAnsi="Times New Roman" w:cs="Times New Roman"/>
                <w:szCs w:val="22"/>
              </w:rPr>
              <w:t>95 и более</w:t>
            </w:r>
          </w:p>
        </w:tc>
        <w:tc>
          <w:tcPr>
            <w:tcW w:w="2475" w:type="dxa"/>
          </w:tcPr>
          <w:p w14:paraId="6BF63603" w14:textId="77777777" w:rsidR="000B09FB" w:rsidRPr="006B6D0F" w:rsidRDefault="000B09FB" w:rsidP="004E10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6D0F">
              <w:rPr>
                <w:rFonts w:ascii="Times New Roman" w:hAnsi="Times New Roman" w:cs="Times New Roman"/>
                <w:szCs w:val="22"/>
              </w:rPr>
              <w:t>20</w:t>
            </w:r>
          </w:p>
        </w:tc>
      </w:tr>
      <w:tr w:rsidR="000B09FB" w:rsidRPr="006B6D0F" w14:paraId="454BC34D" w14:textId="77777777" w:rsidTr="004E1060">
        <w:tc>
          <w:tcPr>
            <w:tcW w:w="566" w:type="dxa"/>
            <w:vMerge/>
          </w:tcPr>
          <w:p w14:paraId="3FBA38C2" w14:textId="77777777" w:rsidR="000B09FB" w:rsidRPr="006B6D0F" w:rsidRDefault="000B09FB" w:rsidP="004E10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1" w:type="dxa"/>
            <w:vMerge/>
          </w:tcPr>
          <w:p w14:paraId="66204224" w14:textId="77777777" w:rsidR="000B09FB" w:rsidRPr="006B6D0F" w:rsidRDefault="000B09FB" w:rsidP="004E10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5" w:type="dxa"/>
          </w:tcPr>
          <w:p w14:paraId="7E964CD8" w14:textId="77777777" w:rsidR="000B09FB" w:rsidRPr="006B6D0F" w:rsidRDefault="000B09FB" w:rsidP="004E10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6D0F">
              <w:rPr>
                <w:rFonts w:ascii="Times New Roman" w:hAnsi="Times New Roman" w:cs="Times New Roman"/>
                <w:szCs w:val="22"/>
              </w:rPr>
              <w:t>90-94,9 (включительно)</w:t>
            </w:r>
          </w:p>
        </w:tc>
        <w:tc>
          <w:tcPr>
            <w:tcW w:w="2475" w:type="dxa"/>
          </w:tcPr>
          <w:p w14:paraId="670EFEA4" w14:textId="77777777" w:rsidR="000B09FB" w:rsidRPr="006B6D0F" w:rsidRDefault="000B09FB" w:rsidP="004E10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6D0F">
              <w:rPr>
                <w:rFonts w:ascii="Times New Roman" w:hAnsi="Times New Roman" w:cs="Times New Roman"/>
                <w:szCs w:val="22"/>
              </w:rPr>
              <w:t>15</w:t>
            </w:r>
          </w:p>
        </w:tc>
      </w:tr>
      <w:tr w:rsidR="000B09FB" w:rsidRPr="006B6D0F" w14:paraId="50643048" w14:textId="77777777" w:rsidTr="004E1060">
        <w:tc>
          <w:tcPr>
            <w:tcW w:w="566" w:type="dxa"/>
            <w:vMerge w:val="restart"/>
          </w:tcPr>
          <w:p w14:paraId="06904621" w14:textId="77777777" w:rsidR="000B09FB" w:rsidRPr="006B6D0F" w:rsidRDefault="000B09FB" w:rsidP="004E10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6D0F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401" w:type="dxa"/>
            <w:vMerge w:val="restart"/>
          </w:tcPr>
          <w:p w14:paraId="67DF1BB4" w14:textId="77777777" w:rsidR="000B09FB" w:rsidRPr="006B6D0F" w:rsidRDefault="000B09FB" w:rsidP="004E10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6D0F">
              <w:rPr>
                <w:rFonts w:ascii="Times New Roman" w:hAnsi="Times New Roman" w:cs="Times New Roman"/>
                <w:szCs w:val="22"/>
              </w:rPr>
              <w:t>Обеспечение в отчетном периоде комплексной безопасности учреждения и проживающих (пребывающих) в нем граждан</w:t>
            </w:r>
          </w:p>
        </w:tc>
        <w:tc>
          <w:tcPr>
            <w:tcW w:w="6160" w:type="dxa"/>
            <w:gridSpan w:val="2"/>
          </w:tcPr>
          <w:p w14:paraId="7536BFAC" w14:textId="77777777" w:rsidR="000B09FB" w:rsidRPr="006B6D0F" w:rsidRDefault="000B09FB" w:rsidP="004E10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6D0F">
              <w:rPr>
                <w:rFonts w:ascii="Times New Roman" w:hAnsi="Times New Roman" w:cs="Times New Roman"/>
                <w:szCs w:val="22"/>
              </w:rPr>
              <w:t xml:space="preserve">Соблюдение мер противопожарной и антитеррористической безопасности. Наличие и функционирование пожарной сигнализации и "тревожной кнопки", своевременная подготовка к </w:t>
            </w:r>
            <w:r w:rsidRPr="00882722">
              <w:rPr>
                <w:rFonts w:ascii="Times New Roman" w:hAnsi="Times New Roman" w:cs="Times New Roman"/>
                <w:szCs w:val="22"/>
              </w:rPr>
              <w:t>отопительному сезону, своевременное устранение предписаний, представлений</w:t>
            </w:r>
            <w:r w:rsidR="001351AB" w:rsidRPr="00882722">
              <w:rPr>
                <w:rFonts w:ascii="Times New Roman" w:hAnsi="Times New Roman" w:cs="Times New Roman"/>
                <w:szCs w:val="22"/>
              </w:rPr>
              <w:t xml:space="preserve">. </w:t>
            </w:r>
            <w:r w:rsidR="001351AB" w:rsidRPr="00EB34C3">
              <w:rPr>
                <w:rFonts w:ascii="Times New Roman" w:hAnsi="Times New Roman"/>
              </w:rPr>
              <w:t>Отсутствие в отчетном периоде предписаний, представлений, выданных контролирующими органами, по итогам проверок деятельности учреждений.</w:t>
            </w:r>
          </w:p>
        </w:tc>
      </w:tr>
      <w:tr w:rsidR="000B09FB" w:rsidRPr="006B6D0F" w14:paraId="481BA414" w14:textId="77777777" w:rsidTr="004E1060">
        <w:tc>
          <w:tcPr>
            <w:tcW w:w="566" w:type="dxa"/>
            <w:vMerge/>
          </w:tcPr>
          <w:p w14:paraId="2E9D0B4E" w14:textId="77777777" w:rsidR="000B09FB" w:rsidRPr="006B6D0F" w:rsidRDefault="000B09FB" w:rsidP="004E10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1" w:type="dxa"/>
            <w:vMerge/>
          </w:tcPr>
          <w:p w14:paraId="59C77E4F" w14:textId="77777777" w:rsidR="000B09FB" w:rsidRPr="006B6D0F" w:rsidRDefault="000B09FB" w:rsidP="004E10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5" w:type="dxa"/>
          </w:tcPr>
          <w:p w14:paraId="554587C5" w14:textId="77777777" w:rsidR="000B09FB" w:rsidRPr="006B6D0F" w:rsidRDefault="000B09FB" w:rsidP="004E10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6D0F"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2475" w:type="dxa"/>
          </w:tcPr>
          <w:p w14:paraId="6776800F" w14:textId="77777777" w:rsidR="000B09FB" w:rsidRPr="006B6D0F" w:rsidRDefault="000B09FB" w:rsidP="004E10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6D0F">
              <w:rPr>
                <w:rFonts w:ascii="Times New Roman" w:hAnsi="Times New Roman" w:cs="Times New Roman"/>
                <w:szCs w:val="22"/>
              </w:rPr>
              <w:t>15</w:t>
            </w:r>
          </w:p>
        </w:tc>
      </w:tr>
      <w:tr w:rsidR="000B09FB" w:rsidRPr="006B6D0F" w14:paraId="174CD91E" w14:textId="77777777" w:rsidTr="004E1060">
        <w:tc>
          <w:tcPr>
            <w:tcW w:w="566" w:type="dxa"/>
            <w:vMerge/>
          </w:tcPr>
          <w:p w14:paraId="67726AEE" w14:textId="77777777" w:rsidR="000B09FB" w:rsidRPr="006B6D0F" w:rsidRDefault="000B09FB" w:rsidP="004E10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1" w:type="dxa"/>
            <w:vMerge/>
          </w:tcPr>
          <w:p w14:paraId="2B7D1A3C" w14:textId="77777777" w:rsidR="000B09FB" w:rsidRPr="006B6D0F" w:rsidRDefault="000B09FB" w:rsidP="004E10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5" w:type="dxa"/>
          </w:tcPr>
          <w:p w14:paraId="7964273E" w14:textId="77777777" w:rsidR="000B09FB" w:rsidRPr="006B6D0F" w:rsidRDefault="000B09FB" w:rsidP="004E10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6D0F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2475" w:type="dxa"/>
          </w:tcPr>
          <w:p w14:paraId="12425F40" w14:textId="77777777" w:rsidR="000B09FB" w:rsidRPr="006B6D0F" w:rsidRDefault="000B09FB" w:rsidP="004E10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6D0F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B09FB" w:rsidRPr="006B6D0F" w14:paraId="790110FB" w14:textId="77777777" w:rsidTr="004E1060">
        <w:tc>
          <w:tcPr>
            <w:tcW w:w="566" w:type="dxa"/>
            <w:vMerge w:val="restart"/>
          </w:tcPr>
          <w:p w14:paraId="7A321695" w14:textId="77777777" w:rsidR="000B09FB" w:rsidRPr="006B6D0F" w:rsidRDefault="000B09FB" w:rsidP="004E10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6D0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401" w:type="dxa"/>
            <w:vMerge w:val="restart"/>
          </w:tcPr>
          <w:p w14:paraId="6E99454B" w14:textId="77777777" w:rsidR="000B09FB" w:rsidRPr="006B6D0F" w:rsidRDefault="000B09FB" w:rsidP="004E10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6D0F">
              <w:rPr>
                <w:rFonts w:ascii="Times New Roman" w:hAnsi="Times New Roman" w:cs="Times New Roman"/>
                <w:szCs w:val="22"/>
              </w:rPr>
              <w:t>Соблюдение в отчетном периоде требований действующего законодательства в социальной сфере</w:t>
            </w:r>
          </w:p>
        </w:tc>
        <w:tc>
          <w:tcPr>
            <w:tcW w:w="6160" w:type="dxa"/>
            <w:gridSpan w:val="2"/>
          </w:tcPr>
          <w:p w14:paraId="0090D996" w14:textId="62D76693" w:rsidR="007F1B7F" w:rsidRPr="00EB34C3" w:rsidRDefault="007F1B7F" w:rsidP="007F1B7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34C3">
              <w:rPr>
                <w:rFonts w:ascii="Times New Roman" w:hAnsi="Times New Roman" w:cs="Times New Roman"/>
                <w:szCs w:val="22"/>
              </w:rPr>
              <w:t>Отсутствие письменных обращений граждан и организаций (за исключением предложений), рассмотренных в порядке, установленном Федеральным законом от 02.05.2006 N 59-ФЗ «О порядке рассмотрения обращений граждан Российской Федерации», в том числе в системе «Инцидент менеджмент», признанных обоснованными в отчетном периоде</w:t>
            </w:r>
          </w:p>
          <w:p w14:paraId="4FF805BD" w14:textId="77777777" w:rsidR="007F1B7F" w:rsidRPr="007F1B7F" w:rsidRDefault="007F1B7F" w:rsidP="007F1B7F">
            <w:pPr>
              <w:pStyle w:val="ConsPlusNormal"/>
              <w:jc w:val="both"/>
              <w:rPr>
                <w:rFonts w:ascii="Times New Roman" w:hAnsi="Times New Roman" w:cs="Times New Roman"/>
                <w:strike/>
                <w:szCs w:val="22"/>
              </w:rPr>
            </w:pPr>
            <w:r w:rsidRPr="00EB34C3">
              <w:rPr>
                <w:rFonts w:ascii="Times New Roman" w:hAnsi="Times New Roman" w:cs="Times New Roman"/>
                <w:szCs w:val="22"/>
              </w:rPr>
              <w:t>(при расчете показателя учитываются письменные обращения граждан и организаций (за исключением предложений), касающиеся вопросов деятельности учреждения, в том числе неправомерных действий руководителя учреждения)</w:t>
            </w:r>
          </w:p>
        </w:tc>
      </w:tr>
      <w:tr w:rsidR="000B09FB" w:rsidRPr="006B6D0F" w14:paraId="6BB99FD6" w14:textId="77777777" w:rsidTr="004E1060">
        <w:tc>
          <w:tcPr>
            <w:tcW w:w="566" w:type="dxa"/>
            <w:vMerge/>
          </w:tcPr>
          <w:p w14:paraId="38F55303" w14:textId="77777777" w:rsidR="000B09FB" w:rsidRPr="006B6D0F" w:rsidRDefault="000B09FB" w:rsidP="004E10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1" w:type="dxa"/>
            <w:vMerge/>
          </w:tcPr>
          <w:p w14:paraId="367E6E3C" w14:textId="77777777" w:rsidR="000B09FB" w:rsidRPr="006B6D0F" w:rsidRDefault="000B09FB" w:rsidP="004E10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5" w:type="dxa"/>
          </w:tcPr>
          <w:p w14:paraId="2B57CCF7" w14:textId="77777777" w:rsidR="000B09FB" w:rsidRPr="006B6D0F" w:rsidRDefault="000B09FB" w:rsidP="004E10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6D0F"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2475" w:type="dxa"/>
          </w:tcPr>
          <w:p w14:paraId="625ED90D" w14:textId="77777777" w:rsidR="000B09FB" w:rsidRPr="006B6D0F" w:rsidRDefault="000B09FB" w:rsidP="004E10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6D0F">
              <w:rPr>
                <w:rFonts w:ascii="Times New Roman" w:hAnsi="Times New Roman" w:cs="Times New Roman"/>
                <w:szCs w:val="22"/>
              </w:rPr>
              <w:t>20</w:t>
            </w:r>
          </w:p>
        </w:tc>
      </w:tr>
      <w:tr w:rsidR="000B09FB" w:rsidRPr="006B6D0F" w14:paraId="4CD894AC" w14:textId="77777777" w:rsidTr="004E1060">
        <w:tc>
          <w:tcPr>
            <w:tcW w:w="566" w:type="dxa"/>
            <w:vMerge/>
          </w:tcPr>
          <w:p w14:paraId="4B35C5F5" w14:textId="77777777" w:rsidR="000B09FB" w:rsidRPr="006B6D0F" w:rsidRDefault="000B09FB" w:rsidP="004E10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1" w:type="dxa"/>
            <w:vMerge/>
          </w:tcPr>
          <w:p w14:paraId="68F83386" w14:textId="77777777" w:rsidR="000B09FB" w:rsidRPr="006B6D0F" w:rsidRDefault="000B09FB" w:rsidP="004E10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5" w:type="dxa"/>
          </w:tcPr>
          <w:p w14:paraId="14DD8E9F" w14:textId="77777777" w:rsidR="000B09FB" w:rsidRPr="006B6D0F" w:rsidRDefault="000B09FB" w:rsidP="004E10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6D0F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2475" w:type="dxa"/>
          </w:tcPr>
          <w:p w14:paraId="12B535AB" w14:textId="77777777" w:rsidR="000B09FB" w:rsidRPr="006B6D0F" w:rsidRDefault="000B09FB" w:rsidP="004E10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6D0F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C9394E" w:rsidRPr="006B6D0F" w14:paraId="3F3005FA" w14:textId="77777777" w:rsidTr="004E1060">
        <w:tc>
          <w:tcPr>
            <w:tcW w:w="566" w:type="dxa"/>
            <w:vMerge w:val="restart"/>
          </w:tcPr>
          <w:p w14:paraId="2BCC6320" w14:textId="77777777" w:rsidR="00C9394E" w:rsidRPr="006B6D0F" w:rsidRDefault="00C9394E" w:rsidP="004E10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6D0F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401" w:type="dxa"/>
            <w:vMerge w:val="restart"/>
          </w:tcPr>
          <w:p w14:paraId="5B0397E4" w14:textId="77777777" w:rsidR="00C9394E" w:rsidRPr="006B6D0F" w:rsidRDefault="00C9394E" w:rsidP="002631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6D0F">
              <w:rPr>
                <w:rFonts w:ascii="Times New Roman" w:hAnsi="Times New Roman" w:cs="Times New Roman"/>
                <w:szCs w:val="22"/>
              </w:rPr>
              <w:t xml:space="preserve">Обеспечение в отчетном периоде информационной открытости учреждения </w:t>
            </w:r>
          </w:p>
        </w:tc>
        <w:tc>
          <w:tcPr>
            <w:tcW w:w="6160" w:type="dxa"/>
            <w:gridSpan w:val="2"/>
          </w:tcPr>
          <w:p w14:paraId="33E6FACB" w14:textId="77777777" w:rsidR="00C9394E" w:rsidRPr="006B6D0F" w:rsidRDefault="00C9394E" w:rsidP="002631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6B6D0F">
              <w:rPr>
                <w:rFonts w:ascii="Times New Roman" w:hAnsi="Times New Roman" w:cs="Times New Roman"/>
                <w:szCs w:val="22"/>
              </w:rPr>
              <w:t xml:space="preserve">Наличие, полнота, доступность и своевременная актуализация информации на официальном сайте учреждения в информационно-телекоммуникационной сети "Интернет", в том числе в соответствии с </w:t>
            </w:r>
            <w:hyperlink r:id="rId17">
              <w:r w:rsidRPr="006B6D0F">
                <w:rPr>
                  <w:rFonts w:ascii="Times New Roman" w:hAnsi="Times New Roman" w:cs="Times New Roman"/>
                  <w:szCs w:val="22"/>
                </w:rPr>
                <w:t>приказом</w:t>
              </w:r>
            </w:hyperlink>
            <w:r w:rsidRPr="006B6D0F">
              <w:rPr>
                <w:rFonts w:ascii="Times New Roman" w:hAnsi="Times New Roman" w:cs="Times New Roman"/>
                <w:szCs w:val="22"/>
              </w:rPr>
              <w:t xml:space="preserve"> Минтруда России от 17.11.2014 N 886н "Об утверждении порядка размещения на официальном сайте поставщика социальных услуг в информационно-телекоммуникационной сети "Интернет" и обновления информации об этом поставщике (в том числе содержания указанной информации и формы ее предоставления)";</w:t>
            </w:r>
            <w:proofErr w:type="gramEnd"/>
            <w:r w:rsidRPr="006B6D0F">
              <w:rPr>
                <w:rFonts w:ascii="Times New Roman" w:hAnsi="Times New Roman" w:cs="Times New Roman"/>
                <w:szCs w:val="22"/>
              </w:rPr>
              <w:t xml:space="preserve"> своевременная актуализация информации о поставщике социальных услуг, содержащейся в Реестре поставщиков социальных услуг в Ленинградской области</w:t>
            </w:r>
          </w:p>
        </w:tc>
      </w:tr>
      <w:tr w:rsidR="00C9394E" w:rsidRPr="006B6D0F" w14:paraId="564887DB" w14:textId="77777777" w:rsidTr="004E1060">
        <w:tc>
          <w:tcPr>
            <w:tcW w:w="566" w:type="dxa"/>
            <w:vMerge/>
          </w:tcPr>
          <w:p w14:paraId="3062258F" w14:textId="77777777" w:rsidR="00C9394E" w:rsidRPr="006B6D0F" w:rsidRDefault="00C9394E" w:rsidP="004E10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1" w:type="dxa"/>
            <w:vMerge/>
          </w:tcPr>
          <w:p w14:paraId="40479B57" w14:textId="77777777" w:rsidR="00C9394E" w:rsidRPr="006B6D0F" w:rsidRDefault="00C9394E" w:rsidP="004E10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5" w:type="dxa"/>
          </w:tcPr>
          <w:p w14:paraId="161F41E2" w14:textId="77777777" w:rsidR="00C9394E" w:rsidRPr="006B6D0F" w:rsidRDefault="00C9394E" w:rsidP="004E10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6D0F"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2475" w:type="dxa"/>
          </w:tcPr>
          <w:p w14:paraId="482F3672" w14:textId="77777777" w:rsidR="00C9394E" w:rsidRPr="006B6D0F" w:rsidRDefault="00C9394E" w:rsidP="004E10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6D0F">
              <w:rPr>
                <w:rFonts w:ascii="Times New Roman" w:hAnsi="Times New Roman" w:cs="Times New Roman"/>
                <w:szCs w:val="22"/>
              </w:rPr>
              <w:t>20</w:t>
            </w:r>
          </w:p>
        </w:tc>
      </w:tr>
      <w:tr w:rsidR="00C9394E" w:rsidRPr="006B6D0F" w14:paraId="2CADA4EB" w14:textId="77777777" w:rsidTr="004E1060">
        <w:tc>
          <w:tcPr>
            <w:tcW w:w="566" w:type="dxa"/>
            <w:vMerge/>
          </w:tcPr>
          <w:p w14:paraId="3790D199" w14:textId="77777777" w:rsidR="00C9394E" w:rsidRPr="006B6D0F" w:rsidRDefault="00C9394E" w:rsidP="004E10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1" w:type="dxa"/>
            <w:vMerge/>
          </w:tcPr>
          <w:p w14:paraId="49C5A9C8" w14:textId="77777777" w:rsidR="00C9394E" w:rsidRPr="006B6D0F" w:rsidRDefault="00C9394E" w:rsidP="004E10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5" w:type="dxa"/>
          </w:tcPr>
          <w:p w14:paraId="3F0F3745" w14:textId="77777777" w:rsidR="00C9394E" w:rsidRPr="006B6D0F" w:rsidRDefault="00C9394E" w:rsidP="004E10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6D0F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2475" w:type="dxa"/>
          </w:tcPr>
          <w:p w14:paraId="45C83532" w14:textId="77777777" w:rsidR="00C9394E" w:rsidRPr="006B6D0F" w:rsidRDefault="00C9394E" w:rsidP="004E10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6D0F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C9394E" w:rsidRPr="006B6D0F" w14:paraId="6DA0E50D" w14:textId="77777777" w:rsidTr="004E1060">
        <w:tc>
          <w:tcPr>
            <w:tcW w:w="566" w:type="dxa"/>
            <w:vMerge w:val="restart"/>
          </w:tcPr>
          <w:p w14:paraId="1C9C987A" w14:textId="77777777" w:rsidR="00C9394E" w:rsidRPr="006B6D0F" w:rsidRDefault="00C9394E" w:rsidP="004E10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6D0F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401" w:type="dxa"/>
            <w:vMerge w:val="restart"/>
          </w:tcPr>
          <w:p w14:paraId="3E923046" w14:textId="77777777" w:rsidR="00C9394E" w:rsidRPr="006B6D0F" w:rsidRDefault="00C9394E" w:rsidP="004E10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6D0F">
              <w:rPr>
                <w:rFonts w:ascii="Times New Roman" w:hAnsi="Times New Roman" w:cs="Times New Roman"/>
                <w:szCs w:val="22"/>
              </w:rPr>
              <w:t>Рост количества получателей социальных услуг в отчетном периоде по отношению к предыдущему (показатель учитывается только при росте показателя выше установленного в государственном задании на текущий год в полустационарной форме социального обслуживания и на дому</w:t>
            </w:r>
            <w:proofErr w:type="gramStart"/>
            <w:r w:rsidRPr="006B6D0F">
              <w:rPr>
                <w:rFonts w:ascii="Times New Roman" w:hAnsi="Times New Roman" w:cs="Times New Roman"/>
                <w:szCs w:val="22"/>
              </w:rPr>
              <w:t xml:space="preserve"> (%))</w:t>
            </w:r>
            <w:proofErr w:type="gramEnd"/>
          </w:p>
        </w:tc>
        <w:tc>
          <w:tcPr>
            <w:tcW w:w="3685" w:type="dxa"/>
          </w:tcPr>
          <w:p w14:paraId="0952D0DD" w14:textId="77777777" w:rsidR="00C9394E" w:rsidRPr="006B6D0F" w:rsidRDefault="00C9394E" w:rsidP="004E10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6D0F">
              <w:rPr>
                <w:rFonts w:ascii="Times New Roman" w:hAnsi="Times New Roman" w:cs="Times New Roman"/>
                <w:szCs w:val="22"/>
              </w:rPr>
              <w:t>1-5</w:t>
            </w:r>
          </w:p>
        </w:tc>
        <w:tc>
          <w:tcPr>
            <w:tcW w:w="2475" w:type="dxa"/>
          </w:tcPr>
          <w:p w14:paraId="4923632F" w14:textId="77777777" w:rsidR="00C9394E" w:rsidRPr="006B6D0F" w:rsidRDefault="00C9394E" w:rsidP="004E10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6D0F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C9394E" w:rsidRPr="006B6D0F" w14:paraId="608F474C" w14:textId="77777777" w:rsidTr="004E1060">
        <w:tc>
          <w:tcPr>
            <w:tcW w:w="566" w:type="dxa"/>
            <w:vMerge/>
          </w:tcPr>
          <w:p w14:paraId="508021E7" w14:textId="77777777" w:rsidR="00C9394E" w:rsidRPr="006B6D0F" w:rsidRDefault="00C9394E" w:rsidP="004E10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1" w:type="dxa"/>
            <w:vMerge/>
          </w:tcPr>
          <w:p w14:paraId="5EA17042" w14:textId="77777777" w:rsidR="00C9394E" w:rsidRPr="006B6D0F" w:rsidRDefault="00C9394E" w:rsidP="004E10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5" w:type="dxa"/>
          </w:tcPr>
          <w:p w14:paraId="725C8FE8" w14:textId="77777777" w:rsidR="00C9394E" w:rsidRPr="006B6D0F" w:rsidRDefault="00C9394E" w:rsidP="004E10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6D0F">
              <w:rPr>
                <w:rFonts w:ascii="Times New Roman" w:hAnsi="Times New Roman" w:cs="Times New Roman"/>
                <w:szCs w:val="22"/>
              </w:rPr>
              <w:t>более 5</w:t>
            </w:r>
          </w:p>
        </w:tc>
        <w:tc>
          <w:tcPr>
            <w:tcW w:w="2475" w:type="dxa"/>
          </w:tcPr>
          <w:p w14:paraId="6409A1C1" w14:textId="77777777" w:rsidR="00C9394E" w:rsidRPr="006B6D0F" w:rsidRDefault="00C9394E" w:rsidP="004E10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6D0F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8F4D1F" w:rsidRPr="006B6D0F" w14:paraId="42869DCC" w14:textId="77777777" w:rsidTr="00EB34C3">
        <w:tc>
          <w:tcPr>
            <w:tcW w:w="566" w:type="dxa"/>
            <w:vMerge w:val="restart"/>
          </w:tcPr>
          <w:p w14:paraId="4DC5BEC0" w14:textId="032278DF" w:rsidR="008F4D1F" w:rsidRPr="00EB34C3" w:rsidRDefault="008F4D1F" w:rsidP="00EB34C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34C3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3401" w:type="dxa"/>
            <w:vMerge w:val="restart"/>
          </w:tcPr>
          <w:p w14:paraId="3633BC98" w14:textId="4A85E7D1" w:rsidR="008F4D1F" w:rsidRPr="00EB34C3" w:rsidRDefault="008F4D1F" w:rsidP="004E10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4212">
              <w:rPr>
                <w:rFonts w:ascii="Times New Roman" w:hAnsi="Times New Roman" w:cs="Times New Roman"/>
                <w:szCs w:val="22"/>
              </w:rPr>
              <w:t>Разработка и внедрение учреждением в отчетном периоде инновационных методик (практик) социального обслуживания</w:t>
            </w:r>
          </w:p>
        </w:tc>
        <w:tc>
          <w:tcPr>
            <w:tcW w:w="6160" w:type="dxa"/>
            <w:gridSpan w:val="2"/>
          </w:tcPr>
          <w:p w14:paraId="42BC07DE" w14:textId="63D0B82F" w:rsidR="008F4D1F" w:rsidRPr="00EB34C3" w:rsidRDefault="008F4D1F" w:rsidP="008F4D1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82722">
              <w:rPr>
                <w:rFonts w:ascii="Times New Roman" w:hAnsi="Times New Roman"/>
              </w:rPr>
              <w:t xml:space="preserve">Участие учреждения в инновационной деятельности в сфере социального обслуживания. </w:t>
            </w:r>
            <w:proofErr w:type="gramStart"/>
            <w:r w:rsidRPr="00882722">
              <w:rPr>
                <w:rFonts w:ascii="Times New Roman" w:hAnsi="Times New Roman"/>
              </w:rPr>
              <w:t xml:space="preserve">Достижение эффективных результатов внедрения и применения авторских методик (практик), разработанных и внедренных учреждением, в сфере социального обслуживания населения, за исключением технологий социального обслуживания, реализуемых учреждением в рамках соглашений о предоставлении субсидий на иные цели из областного бюджета Ленинградской области (при расчете показателя учитывается количество получателей социальных услуг при реализации инновационных методик (практик) социального обслуживания в отчетном периоде) </w:t>
            </w:r>
            <w:r w:rsidRPr="00882722">
              <w:rPr>
                <w:rFonts w:ascii="Times New Roman" w:hAnsi="Times New Roman"/>
              </w:rPr>
              <w:lastRenderedPageBreak/>
              <w:t>(чел.)</w:t>
            </w:r>
            <w:proofErr w:type="gramEnd"/>
          </w:p>
        </w:tc>
      </w:tr>
      <w:tr w:rsidR="008F4D1F" w:rsidRPr="006B6D0F" w14:paraId="7FAFB48B" w14:textId="77777777" w:rsidTr="00882722">
        <w:tc>
          <w:tcPr>
            <w:tcW w:w="566" w:type="dxa"/>
            <w:vMerge/>
          </w:tcPr>
          <w:p w14:paraId="2A23E453" w14:textId="77777777" w:rsidR="008F4D1F" w:rsidRPr="008F4D1F" w:rsidRDefault="008F4D1F" w:rsidP="004E1060">
            <w:pPr>
              <w:pStyle w:val="ConsPlusNormal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  <w:tc>
          <w:tcPr>
            <w:tcW w:w="3401" w:type="dxa"/>
            <w:vMerge/>
          </w:tcPr>
          <w:p w14:paraId="3DFB0D5C" w14:textId="77777777" w:rsidR="008F4D1F" w:rsidRPr="008F4D1F" w:rsidRDefault="008F4D1F" w:rsidP="004E1060">
            <w:pPr>
              <w:pStyle w:val="ConsPlusNormal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  <w:tc>
          <w:tcPr>
            <w:tcW w:w="3685" w:type="dxa"/>
            <w:vAlign w:val="center"/>
          </w:tcPr>
          <w:p w14:paraId="633C47A7" w14:textId="5936BE43" w:rsidR="008F4D1F" w:rsidRPr="00EB34C3" w:rsidRDefault="008F4D1F" w:rsidP="004E10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34C3">
              <w:rPr>
                <w:rFonts w:ascii="Times New Roman" w:hAnsi="Times New Roman"/>
                <w:szCs w:val="22"/>
              </w:rPr>
              <w:t xml:space="preserve">до 5 </w:t>
            </w:r>
          </w:p>
        </w:tc>
        <w:tc>
          <w:tcPr>
            <w:tcW w:w="2475" w:type="dxa"/>
            <w:vAlign w:val="center"/>
          </w:tcPr>
          <w:p w14:paraId="1A95CB94" w14:textId="242DEC5B" w:rsidR="008F4D1F" w:rsidRPr="00EB34C3" w:rsidRDefault="008F4D1F" w:rsidP="004E10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34C3">
              <w:rPr>
                <w:rFonts w:ascii="Times New Roman" w:hAnsi="Times New Roman"/>
                <w:szCs w:val="22"/>
              </w:rPr>
              <w:t>1</w:t>
            </w:r>
          </w:p>
        </w:tc>
      </w:tr>
      <w:tr w:rsidR="008F4D1F" w:rsidRPr="006B6D0F" w14:paraId="65BC0329" w14:textId="77777777" w:rsidTr="00882722">
        <w:tc>
          <w:tcPr>
            <w:tcW w:w="566" w:type="dxa"/>
            <w:vMerge/>
          </w:tcPr>
          <w:p w14:paraId="5C51FA41" w14:textId="77777777" w:rsidR="008F4D1F" w:rsidRPr="008F4D1F" w:rsidRDefault="008F4D1F" w:rsidP="004E1060">
            <w:pPr>
              <w:pStyle w:val="ConsPlusNormal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  <w:tc>
          <w:tcPr>
            <w:tcW w:w="3401" w:type="dxa"/>
            <w:vMerge/>
          </w:tcPr>
          <w:p w14:paraId="4FFA669B" w14:textId="77777777" w:rsidR="008F4D1F" w:rsidRPr="008F4D1F" w:rsidRDefault="008F4D1F" w:rsidP="004E1060">
            <w:pPr>
              <w:pStyle w:val="ConsPlusNormal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  <w:tc>
          <w:tcPr>
            <w:tcW w:w="3685" w:type="dxa"/>
            <w:vAlign w:val="center"/>
          </w:tcPr>
          <w:p w14:paraId="543F1DBA" w14:textId="10D114A3" w:rsidR="008F4D1F" w:rsidRPr="00EB34C3" w:rsidRDefault="008F4D1F" w:rsidP="004E10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34C3">
              <w:rPr>
                <w:rFonts w:ascii="Times New Roman" w:hAnsi="Times New Roman"/>
                <w:szCs w:val="22"/>
              </w:rPr>
              <w:t>более 5</w:t>
            </w:r>
          </w:p>
        </w:tc>
        <w:tc>
          <w:tcPr>
            <w:tcW w:w="2475" w:type="dxa"/>
            <w:vAlign w:val="center"/>
          </w:tcPr>
          <w:p w14:paraId="1464451C" w14:textId="40115FD2" w:rsidR="008F4D1F" w:rsidRPr="00EB34C3" w:rsidRDefault="008F4D1F" w:rsidP="004E10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34C3">
              <w:rPr>
                <w:rFonts w:ascii="Times New Roman" w:hAnsi="Times New Roman"/>
                <w:szCs w:val="22"/>
              </w:rPr>
              <w:t>5</w:t>
            </w:r>
          </w:p>
        </w:tc>
      </w:tr>
      <w:tr w:rsidR="008F4D1F" w:rsidRPr="006B6D0F" w14:paraId="1956177D" w14:textId="77777777" w:rsidTr="004E1060">
        <w:tc>
          <w:tcPr>
            <w:tcW w:w="566" w:type="dxa"/>
            <w:vMerge w:val="restart"/>
          </w:tcPr>
          <w:p w14:paraId="63E88184" w14:textId="77777777" w:rsidR="008F4D1F" w:rsidRPr="006B6D0F" w:rsidRDefault="008F4D1F" w:rsidP="004E10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6D0F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3401" w:type="dxa"/>
            <w:vMerge w:val="restart"/>
          </w:tcPr>
          <w:p w14:paraId="69BD883B" w14:textId="77777777" w:rsidR="008F4D1F" w:rsidRPr="006B6D0F" w:rsidRDefault="008F4D1F" w:rsidP="004E10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6D0F">
              <w:rPr>
                <w:rFonts w:ascii="Times New Roman" w:hAnsi="Times New Roman" w:cs="Times New Roman"/>
                <w:szCs w:val="22"/>
              </w:rPr>
              <w:t>Укомплектованность учреждения в отчетном периоде работниками, непосредственно оказывающими социальные услуги</w:t>
            </w:r>
          </w:p>
        </w:tc>
        <w:tc>
          <w:tcPr>
            <w:tcW w:w="6160" w:type="dxa"/>
            <w:gridSpan w:val="2"/>
          </w:tcPr>
          <w:p w14:paraId="27203320" w14:textId="77777777" w:rsidR="008F4D1F" w:rsidRPr="006B6D0F" w:rsidRDefault="008F4D1F" w:rsidP="004E10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6D0F">
              <w:rPr>
                <w:rFonts w:ascii="Times New Roman" w:hAnsi="Times New Roman" w:cs="Times New Roman"/>
                <w:szCs w:val="22"/>
              </w:rPr>
              <w:t>Укомплектованность учреждения определяется как отношение количества работников, фактически занятых оказанием социальных услуг в учреждении за отчетный период, к численности указанных работников по штатному расписанию</w:t>
            </w:r>
            <w:proofErr w:type="gramStart"/>
            <w:r w:rsidRPr="006B6D0F">
              <w:rPr>
                <w:rFonts w:ascii="Times New Roman" w:hAnsi="Times New Roman" w:cs="Times New Roman"/>
                <w:szCs w:val="22"/>
              </w:rPr>
              <w:t xml:space="preserve"> (%)</w:t>
            </w:r>
            <w:proofErr w:type="gramEnd"/>
          </w:p>
        </w:tc>
      </w:tr>
      <w:tr w:rsidR="008F4D1F" w:rsidRPr="006B6D0F" w14:paraId="5AD3555E" w14:textId="77777777" w:rsidTr="004E1060">
        <w:tc>
          <w:tcPr>
            <w:tcW w:w="566" w:type="dxa"/>
            <w:vMerge/>
          </w:tcPr>
          <w:p w14:paraId="16CFC71E" w14:textId="77777777" w:rsidR="008F4D1F" w:rsidRPr="006B6D0F" w:rsidRDefault="008F4D1F" w:rsidP="004E10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1" w:type="dxa"/>
            <w:vMerge/>
          </w:tcPr>
          <w:p w14:paraId="3C167FEC" w14:textId="77777777" w:rsidR="008F4D1F" w:rsidRPr="006B6D0F" w:rsidRDefault="008F4D1F" w:rsidP="004E10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5" w:type="dxa"/>
          </w:tcPr>
          <w:p w14:paraId="46365926" w14:textId="77777777" w:rsidR="008F4D1F" w:rsidRPr="006B6D0F" w:rsidRDefault="008F4D1F" w:rsidP="004E10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6D0F">
              <w:rPr>
                <w:rFonts w:ascii="Times New Roman" w:hAnsi="Times New Roman" w:cs="Times New Roman"/>
                <w:szCs w:val="22"/>
              </w:rPr>
              <w:t>95-100</w:t>
            </w:r>
          </w:p>
        </w:tc>
        <w:tc>
          <w:tcPr>
            <w:tcW w:w="2475" w:type="dxa"/>
          </w:tcPr>
          <w:p w14:paraId="2E06ED88" w14:textId="77777777" w:rsidR="008F4D1F" w:rsidRPr="006B6D0F" w:rsidRDefault="008F4D1F" w:rsidP="004E10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6D0F">
              <w:rPr>
                <w:rFonts w:ascii="Times New Roman" w:hAnsi="Times New Roman" w:cs="Times New Roman"/>
                <w:szCs w:val="22"/>
              </w:rPr>
              <w:t>15</w:t>
            </w:r>
          </w:p>
        </w:tc>
      </w:tr>
      <w:tr w:rsidR="008F4D1F" w:rsidRPr="006B6D0F" w14:paraId="24AF22ED" w14:textId="77777777" w:rsidTr="004E1060">
        <w:tc>
          <w:tcPr>
            <w:tcW w:w="566" w:type="dxa"/>
            <w:vMerge/>
          </w:tcPr>
          <w:p w14:paraId="787EE49E" w14:textId="77777777" w:rsidR="008F4D1F" w:rsidRPr="006B6D0F" w:rsidRDefault="008F4D1F" w:rsidP="004E10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1" w:type="dxa"/>
            <w:vMerge/>
          </w:tcPr>
          <w:p w14:paraId="371569B3" w14:textId="77777777" w:rsidR="008F4D1F" w:rsidRPr="006B6D0F" w:rsidRDefault="008F4D1F" w:rsidP="004E10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5" w:type="dxa"/>
          </w:tcPr>
          <w:p w14:paraId="4B84CBDF" w14:textId="77777777" w:rsidR="008F4D1F" w:rsidRPr="006B6D0F" w:rsidRDefault="008F4D1F" w:rsidP="004E10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6D0F">
              <w:rPr>
                <w:rFonts w:ascii="Times New Roman" w:hAnsi="Times New Roman" w:cs="Times New Roman"/>
                <w:szCs w:val="22"/>
              </w:rPr>
              <w:t>менее 95</w:t>
            </w:r>
          </w:p>
        </w:tc>
        <w:tc>
          <w:tcPr>
            <w:tcW w:w="2475" w:type="dxa"/>
          </w:tcPr>
          <w:p w14:paraId="408E0DAB" w14:textId="77777777" w:rsidR="008F4D1F" w:rsidRPr="006B6D0F" w:rsidRDefault="008F4D1F" w:rsidP="004E10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6D0F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8F4D1F" w:rsidRPr="006B6D0F" w14:paraId="702CBA70" w14:textId="77777777" w:rsidTr="004E1060">
        <w:tc>
          <w:tcPr>
            <w:tcW w:w="566" w:type="dxa"/>
            <w:vMerge w:val="restart"/>
          </w:tcPr>
          <w:p w14:paraId="6DDBB4B6" w14:textId="77777777" w:rsidR="008F4D1F" w:rsidRPr="006B6D0F" w:rsidRDefault="008F4D1F" w:rsidP="004E10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6D0F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3401" w:type="dxa"/>
            <w:vMerge w:val="restart"/>
          </w:tcPr>
          <w:p w14:paraId="20B0A96C" w14:textId="77777777" w:rsidR="008F4D1F" w:rsidRPr="006B6D0F" w:rsidRDefault="008F4D1F" w:rsidP="004E10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6D0F">
              <w:rPr>
                <w:rFonts w:ascii="Times New Roman" w:hAnsi="Times New Roman" w:cs="Times New Roman"/>
                <w:szCs w:val="22"/>
              </w:rPr>
              <w:t>Соблюдение в отчетном периоде сроков повышения квалификации работников учреждения, непосредственно оказывающих социальные услуги гражданам</w:t>
            </w:r>
          </w:p>
        </w:tc>
        <w:tc>
          <w:tcPr>
            <w:tcW w:w="6160" w:type="dxa"/>
            <w:gridSpan w:val="2"/>
          </w:tcPr>
          <w:p w14:paraId="34605F17" w14:textId="77777777" w:rsidR="008F4D1F" w:rsidRPr="006B6D0F" w:rsidRDefault="008F4D1F" w:rsidP="004E10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6D0F">
              <w:rPr>
                <w:rFonts w:ascii="Times New Roman" w:hAnsi="Times New Roman" w:cs="Times New Roman"/>
                <w:szCs w:val="22"/>
              </w:rPr>
              <w:t>Соблюдение установленных сроков повышения квалификации работников: для врачей, педагогических работников и среднего медицинского персонала с получением сертификата специалиста или присвоением квалификационной категории не реже чем 1 раз в 5-6 лет; для иных специалистов и социальных работников - не реже чем 1 раз в 3-5 лет</w:t>
            </w:r>
          </w:p>
        </w:tc>
      </w:tr>
      <w:tr w:rsidR="008F4D1F" w:rsidRPr="006B6D0F" w14:paraId="3FE8D34E" w14:textId="77777777" w:rsidTr="004E1060">
        <w:tc>
          <w:tcPr>
            <w:tcW w:w="566" w:type="dxa"/>
            <w:vMerge/>
          </w:tcPr>
          <w:p w14:paraId="7EF946A8" w14:textId="77777777" w:rsidR="008F4D1F" w:rsidRPr="006B6D0F" w:rsidRDefault="008F4D1F" w:rsidP="004E10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1" w:type="dxa"/>
            <w:vMerge/>
          </w:tcPr>
          <w:p w14:paraId="3C18917E" w14:textId="77777777" w:rsidR="008F4D1F" w:rsidRPr="006B6D0F" w:rsidRDefault="008F4D1F" w:rsidP="004E10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5" w:type="dxa"/>
          </w:tcPr>
          <w:p w14:paraId="15926F5C" w14:textId="77777777" w:rsidR="008F4D1F" w:rsidRPr="006B6D0F" w:rsidRDefault="008F4D1F" w:rsidP="004E10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6D0F"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2475" w:type="dxa"/>
          </w:tcPr>
          <w:p w14:paraId="2DC6D512" w14:textId="77777777" w:rsidR="008F4D1F" w:rsidRPr="006B6D0F" w:rsidRDefault="008F4D1F" w:rsidP="004E10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6D0F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8F4D1F" w:rsidRPr="006B6D0F" w14:paraId="243E005E" w14:textId="77777777" w:rsidTr="004E1060">
        <w:tc>
          <w:tcPr>
            <w:tcW w:w="566" w:type="dxa"/>
            <w:vMerge/>
          </w:tcPr>
          <w:p w14:paraId="61FF20EA" w14:textId="77777777" w:rsidR="008F4D1F" w:rsidRPr="006B6D0F" w:rsidRDefault="008F4D1F" w:rsidP="004E10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1" w:type="dxa"/>
            <w:vMerge/>
          </w:tcPr>
          <w:p w14:paraId="139E9916" w14:textId="77777777" w:rsidR="008F4D1F" w:rsidRPr="006B6D0F" w:rsidRDefault="008F4D1F" w:rsidP="004E10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5" w:type="dxa"/>
          </w:tcPr>
          <w:p w14:paraId="46639FEF" w14:textId="77777777" w:rsidR="008F4D1F" w:rsidRPr="006B6D0F" w:rsidRDefault="008F4D1F" w:rsidP="004E10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6D0F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2475" w:type="dxa"/>
          </w:tcPr>
          <w:p w14:paraId="76FB5D7A" w14:textId="77777777" w:rsidR="008F4D1F" w:rsidRPr="006B6D0F" w:rsidRDefault="008F4D1F" w:rsidP="004E10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6D0F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8F4D1F" w:rsidRPr="006B6D0F" w14:paraId="11D5770F" w14:textId="77777777" w:rsidTr="00EB34C3">
        <w:trPr>
          <w:trHeight w:val="2258"/>
        </w:trPr>
        <w:tc>
          <w:tcPr>
            <w:tcW w:w="566" w:type="dxa"/>
            <w:vMerge w:val="restart"/>
          </w:tcPr>
          <w:p w14:paraId="79A0D11D" w14:textId="77777777" w:rsidR="008F4D1F" w:rsidRPr="00882722" w:rsidRDefault="008F4D1F" w:rsidP="00A550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2722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3401" w:type="dxa"/>
            <w:vMerge w:val="restart"/>
          </w:tcPr>
          <w:p w14:paraId="2BCF58B7" w14:textId="77777777" w:rsidR="008F4D1F" w:rsidRPr="00882722" w:rsidRDefault="008F4D1F" w:rsidP="00A550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34C3">
              <w:rPr>
                <w:rFonts w:ascii="Times New Roman" w:hAnsi="Times New Roman" w:cs="Times New Roman"/>
                <w:szCs w:val="22"/>
              </w:rPr>
              <w:t>Количество организованных и проведенных мероприятий в рамках соглашений о взаимодействии с организаторами добровольческой (волонтерской) деятельности и добровольческими (волонтерскими) организациями с привлечением «серебряных» добровольческих (волонтерских) объединений или «серебряных» волонтеров в отчетном периоде (ед.)</w:t>
            </w:r>
          </w:p>
        </w:tc>
        <w:tc>
          <w:tcPr>
            <w:tcW w:w="3685" w:type="dxa"/>
          </w:tcPr>
          <w:p w14:paraId="15193F02" w14:textId="77777777" w:rsidR="008F4D1F" w:rsidRPr="00EB34C3" w:rsidRDefault="008F4D1F" w:rsidP="00A87E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882722">
              <w:rPr>
                <w:rFonts w:ascii="Times New Roman" w:hAnsi="Times New Roman" w:cs="Times New Roman"/>
                <w:szCs w:val="22"/>
                <w:lang w:val="en-US"/>
              </w:rPr>
              <w:t>1-5</w:t>
            </w:r>
          </w:p>
        </w:tc>
        <w:tc>
          <w:tcPr>
            <w:tcW w:w="2475" w:type="dxa"/>
          </w:tcPr>
          <w:p w14:paraId="0492E12F" w14:textId="77777777" w:rsidR="008F4D1F" w:rsidRPr="00882722" w:rsidRDefault="008F4D1F" w:rsidP="00A87E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2722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8F4D1F" w:rsidRPr="006B6D0F" w14:paraId="75993427" w14:textId="77777777" w:rsidTr="004E1060">
        <w:tc>
          <w:tcPr>
            <w:tcW w:w="566" w:type="dxa"/>
            <w:vMerge/>
          </w:tcPr>
          <w:p w14:paraId="454529A7" w14:textId="77777777" w:rsidR="008F4D1F" w:rsidRPr="00882722" w:rsidRDefault="008F4D1F" w:rsidP="004E10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1" w:type="dxa"/>
            <w:vMerge/>
          </w:tcPr>
          <w:p w14:paraId="095BD625" w14:textId="77777777" w:rsidR="008F4D1F" w:rsidRPr="00882722" w:rsidRDefault="008F4D1F" w:rsidP="004E10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5" w:type="dxa"/>
          </w:tcPr>
          <w:p w14:paraId="23330131" w14:textId="0D85DEA8" w:rsidR="008F4D1F" w:rsidRPr="00EB34C3" w:rsidRDefault="008F4D1F" w:rsidP="003C16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882722">
              <w:rPr>
                <w:rFonts w:ascii="Times New Roman" w:hAnsi="Times New Roman" w:cs="Times New Roman"/>
                <w:szCs w:val="22"/>
              </w:rPr>
              <w:t xml:space="preserve">более </w:t>
            </w:r>
            <w:r w:rsidRPr="00882722">
              <w:rPr>
                <w:rFonts w:ascii="Times New Roman" w:hAnsi="Times New Roman" w:cs="Times New Roman"/>
                <w:szCs w:val="22"/>
                <w:lang w:val="en-US"/>
              </w:rPr>
              <w:t>5</w:t>
            </w:r>
          </w:p>
        </w:tc>
        <w:tc>
          <w:tcPr>
            <w:tcW w:w="2475" w:type="dxa"/>
          </w:tcPr>
          <w:p w14:paraId="76C16DAB" w14:textId="77777777" w:rsidR="008F4D1F" w:rsidRPr="00882722" w:rsidRDefault="008F4D1F" w:rsidP="00A87E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2722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8F4D1F" w:rsidRPr="006B6D0F" w14:paraId="756D0B66" w14:textId="77777777" w:rsidTr="004E1060">
        <w:tc>
          <w:tcPr>
            <w:tcW w:w="10127" w:type="dxa"/>
            <w:gridSpan w:val="4"/>
          </w:tcPr>
          <w:p w14:paraId="11729FE7" w14:textId="152EA452" w:rsidR="008F4D1F" w:rsidRPr="006B6D0F" w:rsidRDefault="008F4D1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6D0F">
              <w:rPr>
                <w:rFonts w:ascii="Times New Roman" w:hAnsi="Times New Roman" w:cs="Times New Roman"/>
                <w:szCs w:val="22"/>
              </w:rPr>
              <w:t>Максимальное количество баллов по Разделу 1 "Базовые показатели" - 1</w:t>
            </w:r>
            <w:r w:rsidR="00914503">
              <w:rPr>
                <w:rFonts w:ascii="Times New Roman" w:hAnsi="Times New Roman" w:cs="Times New Roman"/>
                <w:szCs w:val="22"/>
              </w:rPr>
              <w:t>20</w:t>
            </w:r>
            <w:r w:rsidRPr="006B6D0F">
              <w:rPr>
                <w:rFonts w:ascii="Times New Roman" w:hAnsi="Times New Roman" w:cs="Times New Roman"/>
                <w:szCs w:val="22"/>
              </w:rPr>
              <w:t xml:space="preserve"> баллов</w:t>
            </w:r>
          </w:p>
        </w:tc>
      </w:tr>
      <w:tr w:rsidR="00A550F3" w:rsidRPr="006B6D0F" w14:paraId="0FE17E73" w14:textId="77777777" w:rsidTr="004E1060">
        <w:tc>
          <w:tcPr>
            <w:tcW w:w="10127" w:type="dxa"/>
            <w:gridSpan w:val="4"/>
          </w:tcPr>
          <w:p w14:paraId="735B47E1" w14:textId="77777777" w:rsidR="00A550F3" w:rsidRPr="006B6D0F" w:rsidRDefault="00A550F3" w:rsidP="004E106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6B6D0F">
              <w:rPr>
                <w:rFonts w:ascii="Times New Roman" w:hAnsi="Times New Roman" w:cs="Times New Roman"/>
                <w:szCs w:val="22"/>
              </w:rPr>
              <w:t>Раздел 2 "Мотивирующие показатели"</w:t>
            </w:r>
          </w:p>
        </w:tc>
      </w:tr>
      <w:tr w:rsidR="00A550F3" w:rsidRPr="006B6D0F" w14:paraId="6CC25319" w14:textId="77777777" w:rsidTr="004E1060">
        <w:tc>
          <w:tcPr>
            <w:tcW w:w="566" w:type="dxa"/>
            <w:vMerge w:val="restart"/>
          </w:tcPr>
          <w:p w14:paraId="58BCB10E" w14:textId="77777777" w:rsidR="00A550F3" w:rsidRPr="006B6D0F" w:rsidRDefault="00A550F3" w:rsidP="004E10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6D0F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3401" w:type="dxa"/>
            <w:vMerge w:val="restart"/>
          </w:tcPr>
          <w:p w14:paraId="59E15787" w14:textId="6FC4FD2B" w:rsidR="00A550F3" w:rsidRPr="006B6D0F" w:rsidRDefault="00A550F3" w:rsidP="008F4D1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6D0F">
              <w:rPr>
                <w:rFonts w:ascii="Times New Roman" w:hAnsi="Times New Roman" w:cs="Times New Roman"/>
                <w:szCs w:val="22"/>
              </w:rPr>
              <w:t xml:space="preserve">Участие учреждения в отчетном периоде в общественных акциях, движениях, всероссийских (федеральных) и региональных конкурсах. Организация и проведение в отчетном периоде информационных, культурно-досуговых, социально значимых и просветительских </w:t>
            </w:r>
            <w:r w:rsidR="000D5AD7" w:rsidRPr="008F4D1F">
              <w:rPr>
                <w:rFonts w:ascii="Times New Roman" w:hAnsi="Times New Roman" w:cs="Times New Roman"/>
                <w:szCs w:val="22"/>
              </w:rPr>
              <w:t>мероприятий</w:t>
            </w:r>
          </w:p>
        </w:tc>
        <w:tc>
          <w:tcPr>
            <w:tcW w:w="6160" w:type="dxa"/>
            <w:gridSpan w:val="2"/>
          </w:tcPr>
          <w:p w14:paraId="34E7B008" w14:textId="77777777" w:rsidR="00A550F3" w:rsidRPr="006B6D0F" w:rsidRDefault="00A550F3" w:rsidP="004E10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6D0F">
              <w:rPr>
                <w:rFonts w:ascii="Times New Roman" w:hAnsi="Times New Roman" w:cs="Times New Roman"/>
                <w:szCs w:val="22"/>
              </w:rPr>
              <w:t>Участие во всероссийских (федеральных) и региональных конкурсах (не суммируется с критерием "Получение призовых мест во всероссийских (федеральных) и региональных конкурсах, в том числе получение грантов по итогам конкурсного отбора")</w:t>
            </w:r>
          </w:p>
          <w:p w14:paraId="37590284" w14:textId="77777777" w:rsidR="00A550F3" w:rsidRPr="006B6D0F" w:rsidRDefault="00A550F3" w:rsidP="004E10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6D0F">
              <w:rPr>
                <w:rFonts w:ascii="Times New Roman" w:hAnsi="Times New Roman" w:cs="Times New Roman"/>
                <w:szCs w:val="22"/>
              </w:rPr>
              <w:t>(при расчете показателя учитываются только всероссийские (федеральные) и региональные конкурсы в социальной сфере)</w:t>
            </w:r>
          </w:p>
        </w:tc>
      </w:tr>
      <w:tr w:rsidR="00A550F3" w:rsidRPr="006B6D0F" w14:paraId="5E36BD3C" w14:textId="77777777" w:rsidTr="004E1060">
        <w:tc>
          <w:tcPr>
            <w:tcW w:w="566" w:type="dxa"/>
            <w:vMerge/>
          </w:tcPr>
          <w:p w14:paraId="75FADB6B" w14:textId="77777777" w:rsidR="00A550F3" w:rsidRPr="006B6D0F" w:rsidRDefault="00A550F3" w:rsidP="004E10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1" w:type="dxa"/>
            <w:vMerge/>
          </w:tcPr>
          <w:p w14:paraId="33C08318" w14:textId="77777777" w:rsidR="00A550F3" w:rsidRPr="006B6D0F" w:rsidRDefault="00A550F3" w:rsidP="004E10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5" w:type="dxa"/>
          </w:tcPr>
          <w:p w14:paraId="7B7206DB" w14:textId="77777777" w:rsidR="00A550F3" w:rsidRPr="006B6D0F" w:rsidRDefault="00A550F3" w:rsidP="004E10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6D0F"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2475" w:type="dxa"/>
          </w:tcPr>
          <w:p w14:paraId="607E0946" w14:textId="77777777" w:rsidR="00A550F3" w:rsidRPr="006B6D0F" w:rsidRDefault="00A550F3" w:rsidP="004E10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6D0F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A550F3" w:rsidRPr="006B6D0F" w14:paraId="4A9CB59C" w14:textId="77777777" w:rsidTr="004E1060">
        <w:tc>
          <w:tcPr>
            <w:tcW w:w="566" w:type="dxa"/>
            <w:vMerge/>
          </w:tcPr>
          <w:p w14:paraId="75069BD5" w14:textId="77777777" w:rsidR="00A550F3" w:rsidRPr="006B6D0F" w:rsidRDefault="00A550F3" w:rsidP="004E10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1" w:type="dxa"/>
            <w:vMerge/>
          </w:tcPr>
          <w:p w14:paraId="19952FF2" w14:textId="77777777" w:rsidR="00A550F3" w:rsidRPr="006B6D0F" w:rsidRDefault="00A550F3" w:rsidP="004E10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5" w:type="dxa"/>
          </w:tcPr>
          <w:p w14:paraId="0B5D0A3E" w14:textId="77777777" w:rsidR="00A550F3" w:rsidRPr="006B6D0F" w:rsidRDefault="00A550F3" w:rsidP="004E10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6D0F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2475" w:type="dxa"/>
          </w:tcPr>
          <w:p w14:paraId="0B5EB043" w14:textId="77777777" w:rsidR="00A550F3" w:rsidRPr="006B6D0F" w:rsidRDefault="00A550F3" w:rsidP="004E10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6D0F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</w:tbl>
    <w:p w14:paraId="40F4E8F5" w14:textId="77777777" w:rsidR="00882722" w:rsidRDefault="00882722"/>
    <w:p w14:paraId="2C298704" w14:textId="77777777" w:rsidR="00914503" w:rsidRDefault="0091450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3401"/>
        <w:gridCol w:w="3685"/>
        <w:gridCol w:w="2475"/>
      </w:tblGrid>
      <w:tr w:rsidR="00A550F3" w:rsidRPr="006B6D0F" w14:paraId="0CEDF3A8" w14:textId="77777777" w:rsidTr="004E1060">
        <w:tc>
          <w:tcPr>
            <w:tcW w:w="566" w:type="dxa"/>
            <w:vMerge w:val="restart"/>
          </w:tcPr>
          <w:p w14:paraId="78EFEF25" w14:textId="77777777" w:rsidR="00A550F3" w:rsidRPr="006B6D0F" w:rsidRDefault="00A550F3" w:rsidP="004E10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1" w:type="dxa"/>
            <w:vMerge w:val="restart"/>
          </w:tcPr>
          <w:p w14:paraId="27B6579A" w14:textId="77777777" w:rsidR="00A550F3" w:rsidRPr="006B6D0F" w:rsidRDefault="00A550F3" w:rsidP="004E10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60" w:type="dxa"/>
            <w:gridSpan w:val="2"/>
          </w:tcPr>
          <w:p w14:paraId="194B7DD9" w14:textId="77777777" w:rsidR="00A550F3" w:rsidRPr="006B6D0F" w:rsidRDefault="00A550F3" w:rsidP="004E10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6D0F">
              <w:rPr>
                <w:rFonts w:ascii="Times New Roman" w:hAnsi="Times New Roman" w:cs="Times New Roman"/>
                <w:szCs w:val="22"/>
              </w:rPr>
              <w:t>Получение призовых мест во всероссийских (федеральных) и региональных конкурсах, в том числе получение грантов по итогам конкурсного отбора (не суммируется с критерием "Участие во всероссийских (федеральных) и региональных конкурсах")</w:t>
            </w:r>
          </w:p>
          <w:p w14:paraId="0027AB94" w14:textId="77777777" w:rsidR="00A550F3" w:rsidRPr="006B6D0F" w:rsidRDefault="00A550F3" w:rsidP="004E10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6D0F">
              <w:rPr>
                <w:rFonts w:ascii="Times New Roman" w:hAnsi="Times New Roman" w:cs="Times New Roman"/>
                <w:szCs w:val="22"/>
              </w:rPr>
              <w:t>(при расчете показателя учитываются только всероссийские (федеральные) и региональные конкурсы в социальной сфере)</w:t>
            </w:r>
          </w:p>
        </w:tc>
      </w:tr>
      <w:tr w:rsidR="00A550F3" w:rsidRPr="006B6D0F" w14:paraId="3984A859" w14:textId="77777777" w:rsidTr="004E1060">
        <w:tc>
          <w:tcPr>
            <w:tcW w:w="566" w:type="dxa"/>
            <w:vMerge/>
          </w:tcPr>
          <w:p w14:paraId="1FA931ED" w14:textId="77777777" w:rsidR="00A550F3" w:rsidRPr="006B6D0F" w:rsidRDefault="00A550F3" w:rsidP="004E10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1" w:type="dxa"/>
            <w:vMerge/>
          </w:tcPr>
          <w:p w14:paraId="38ED144D" w14:textId="77777777" w:rsidR="00A550F3" w:rsidRPr="006B6D0F" w:rsidRDefault="00A550F3" w:rsidP="004E10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5" w:type="dxa"/>
          </w:tcPr>
          <w:p w14:paraId="7A3095F0" w14:textId="77777777" w:rsidR="00A550F3" w:rsidRPr="006B6D0F" w:rsidRDefault="00A550F3" w:rsidP="004E10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6D0F"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2475" w:type="dxa"/>
          </w:tcPr>
          <w:p w14:paraId="34F5171E" w14:textId="77777777" w:rsidR="00A550F3" w:rsidRPr="006B6D0F" w:rsidRDefault="00A550F3" w:rsidP="004E10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6D0F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A550F3" w:rsidRPr="006B6D0F" w14:paraId="3BF36D33" w14:textId="77777777" w:rsidTr="004E1060">
        <w:tc>
          <w:tcPr>
            <w:tcW w:w="566" w:type="dxa"/>
            <w:vMerge/>
          </w:tcPr>
          <w:p w14:paraId="313B3EFE" w14:textId="77777777" w:rsidR="00A550F3" w:rsidRPr="006B6D0F" w:rsidRDefault="00A550F3" w:rsidP="004E10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1" w:type="dxa"/>
            <w:vMerge/>
          </w:tcPr>
          <w:p w14:paraId="48EC55E3" w14:textId="77777777" w:rsidR="00A550F3" w:rsidRPr="006B6D0F" w:rsidRDefault="00A550F3" w:rsidP="004E10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5" w:type="dxa"/>
          </w:tcPr>
          <w:p w14:paraId="2DA7C779" w14:textId="77777777" w:rsidR="00A550F3" w:rsidRPr="006B6D0F" w:rsidRDefault="00A550F3" w:rsidP="004E10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6D0F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2475" w:type="dxa"/>
          </w:tcPr>
          <w:p w14:paraId="189C36EA" w14:textId="77777777" w:rsidR="00A550F3" w:rsidRPr="006B6D0F" w:rsidRDefault="00A550F3" w:rsidP="004E10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6D0F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A550F3" w:rsidRPr="006B6D0F" w14:paraId="5FFFE7B2" w14:textId="77777777" w:rsidTr="004E1060">
        <w:tc>
          <w:tcPr>
            <w:tcW w:w="566" w:type="dxa"/>
            <w:vMerge/>
          </w:tcPr>
          <w:p w14:paraId="04B10E3B" w14:textId="77777777" w:rsidR="00A550F3" w:rsidRPr="006B6D0F" w:rsidRDefault="00A550F3" w:rsidP="004E10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1" w:type="dxa"/>
            <w:vMerge/>
          </w:tcPr>
          <w:p w14:paraId="177B929A" w14:textId="77777777" w:rsidR="00A550F3" w:rsidRPr="006B6D0F" w:rsidRDefault="00A550F3" w:rsidP="004E10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60" w:type="dxa"/>
            <w:gridSpan w:val="2"/>
          </w:tcPr>
          <w:p w14:paraId="7AB3D504" w14:textId="77777777" w:rsidR="00A550F3" w:rsidRPr="006B6D0F" w:rsidRDefault="00A550F3" w:rsidP="004E1060">
            <w:pPr>
              <w:pStyle w:val="a5"/>
              <w:jc w:val="both"/>
              <w:rPr>
                <w:rFonts w:ascii="Times New Roman" w:hAnsi="Times New Roman"/>
                <w:bCs/>
              </w:rPr>
            </w:pPr>
            <w:r w:rsidRPr="006B6D0F">
              <w:rPr>
                <w:rFonts w:ascii="Times New Roman" w:hAnsi="Times New Roman"/>
                <w:bCs/>
              </w:rPr>
              <w:t>Количество новых информационных «постов» в официальных группах учреждения в социальных сетях, в разделе «Новости» на официальном сайте учреждения в информационно-телекоммуникационной сети «Интернет» (при расчете показателя учитывается количество уникальных «постов»)</w:t>
            </w:r>
            <w:r w:rsidRPr="006B6D0F">
              <w:rPr>
                <w:rFonts w:ascii="Times New Roman" w:hAnsi="Times New Roman"/>
              </w:rPr>
              <w:t xml:space="preserve"> </w:t>
            </w:r>
            <w:r w:rsidRPr="006B6D0F">
              <w:rPr>
                <w:rFonts w:ascii="Times New Roman" w:hAnsi="Times New Roman"/>
                <w:bCs/>
              </w:rPr>
              <w:t>(ед.)</w:t>
            </w:r>
          </w:p>
        </w:tc>
      </w:tr>
      <w:tr w:rsidR="00A550F3" w:rsidRPr="006B6D0F" w14:paraId="1C58D131" w14:textId="77777777" w:rsidTr="004E1060">
        <w:tc>
          <w:tcPr>
            <w:tcW w:w="566" w:type="dxa"/>
            <w:vMerge/>
          </w:tcPr>
          <w:p w14:paraId="77689192" w14:textId="77777777" w:rsidR="00A550F3" w:rsidRPr="006B6D0F" w:rsidRDefault="00A550F3" w:rsidP="004E10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1" w:type="dxa"/>
            <w:vMerge/>
          </w:tcPr>
          <w:p w14:paraId="01A57C30" w14:textId="77777777" w:rsidR="00A550F3" w:rsidRPr="006B6D0F" w:rsidRDefault="00A550F3" w:rsidP="004E10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5" w:type="dxa"/>
          </w:tcPr>
          <w:p w14:paraId="4499F183" w14:textId="77777777" w:rsidR="00A550F3" w:rsidRPr="006B6D0F" w:rsidRDefault="00A550F3" w:rsidP="004E1060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 w:rsidRPr="006B6D0F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2475" w:type="dxa"/>
          </w:tcPr>
          <w:p w14:paraId="60D311A5" w14:textId="77777777" w:rsidR="00A550F3" w:rsidRPr="006B6D0F" w:rsidRDefault="00A550F3" w:rsidP="004E10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6D0F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A550F3" w:rsidRPr="006B6D0F" w14:paraId="08848AAD" w14:textId="77777777" w:rsidTr="004E1060">
        <w:tc>
          <w:tcPr>
            <w:tcW w:w="566" w:type="dxa"/>
            <w:vMerge/>
          </w:tcPr>
          <w:p w14:paraId="165E0E02" w14:textId="77777777" w:rsidR="00A550F3" w:rsidRPr="006B6D0F" w:rsidRDefault="00A550F3" w:rsidP="004E10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1" w:type="dxa"/>
            <w:vMerge/>
          </w:tcPr>
          <w:p w14:paraId="314C27F6" w14:textId="77777777" w:rsidR="00A550F3" w:rsidRPr="006B6D0F" w:rsidRDefault="00A550F3" w:rsidP="004E10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5" w:type="dxa"/>
          </w:tcPr>
          <w:p w14:paraId="51A5DBE9" w14:textId="77777777" w:rsidR="00A550F3" w:rsidRPr="006B6D0F" w:rsidRDefault="00A550F3" w:rsidP="004E1060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 w:rsidRPr="006B6D0F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2475" w:type="dxa"/>
          </w:tcPr>
          <w:p w14:paraId="62F267CA" w14:textId="77777777" w:rsidR="00A550F3" w:rsidRPr="006B6D0F" w:rsidRDefault="00A550F3" w:rsidP="004E10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6D0F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A550F3" w:rsidRPr="006B6D0F" w14:paraId="4B8B2272" w14:textId="77777777" w:rsidTr="004E1060">
        <w:tc>
          <w:tcPr>
            <w:tcW w:w="566" w:type="dxa"/>
            <w:vMerge/>
          </w:tcPr>
          <w:p w14:paraId="5FC8BD9A" w14:textId="77777777" w:rsidR="00A550F3" w:rsidRPr="006B6D0F" w:rsidRDefault="00A550F3" w:rsidP="004E10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1" w:type="dxa"/>
            <w:vMerge/>
          </w:tcPr>
          <w:p w14:paraId="331EA3F9" w14:textId="77777777" w:rsidR="00A550F3" w:rsidRPr="006B6D0F" w:rsidRDefault="00A550F3" w:rsidP="004E10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60" w:type="dxa"/>
            <w:gridSpan w:val="2"/>
          </w:tcPr>
          <w:p w14:paraId="398557EE" w14:textId="77777777" w:rsidR="00A550F3" w:rsidRPr="006B6D0F" w:rsidRDefault="00A550F3" w:rsidP="004E1060">
            <w:pPr>
              <w:pStyle w:val="a5"/>
              <w:jc w:val="both"/>
              <w:rPr>
                <w:rFonts w:ascii="Times New Roman" w:hAnsi="Times New Roman"/>
                <w:bCs/>
              </w:rPr>
            </w:pPr>
            <w:r w:rsidRPr="006B6D0F">
              <w:rPr>
                <w:rFonts w:ascii="Times New Roman" w:hAnsi="Times New Roman"/>
                <w:bCs/>
              </w:rPr>
              <w:t>Количество проведенных мероприятий, информация о которых размещена  в официальных группах учреждения в социальных сетях,  в разделе «Новости»</w:t>
            </w:r>
            <w:r w:rsidRPr="006B6D0F">
              <w:rPr>
                <w:rFonts w:ascii="Times New Roman" w:hAnsi="Times New Roman"/>
              </w:rPr>
              <w:t xml:space="preserve"> </w:t>
            </w:r>
            <w:r w:rsidRPr="006B6D0F">
              <w:rPr>
                <w:rFonts w:ascii="Times New Roman" w:hAnsi="Times New Roman"/>
                <w:bCs/>
              </w:rPr>
              <w:t>на официальном сайте учреждения в информационно-телекоммуникационной сети «Интернет» (ед.)</w:t>
            </w:r>
          </w:p>
        </w:tc>
      </w:tr>
      <w:tr w:rsidR="00A550F3" w:rsidRPr="006B6D0F" w14:paraId="2C417570" w14:textId="77777777" w:rsidTr="004E1060">
        <w:tc>
          <w:tcPr>
            <w:tcW w:w="566" w:type="dxa"/>
            <w:vMerge/>
          </w:tcPr>
          <w:p w14:paraId="33B55937" w14:textId="77777777" w:rsidR="00A550F3" w:rsidRPr="006B6D0F" w:rsidRDefault="00A550F3" w:rsidP="004E10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1" w:type="dxa"/>
            <w:vMerge/>
          </w:tcPr>
          <w:p w14:paraId="4F2C58BD" w14:textId="77777777" w:rsidR="00A550F3" w:rsidRPr="006B6D0F" w:rsidRDefault="00A550F3" w:rsidP="004E10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5" w:type="dxa"/>
          </w:tcPr>
          <w:p w14:paraId="7355289E" w14:textId="77777777" w:rsidR="00A550F3" w:rsidRPr="006B6D0F" w:rsidRDefault="00A550F3" w:rsidP="004E10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6D0F">
              <w:rPr>
                <w:rFonts w:ascii="Times New Roman" w:hAnsi="Times New Roman" w:cs="Times New Roman"/>
                <w:szCs w:val="22"/>
              </w:rPr>
              <w:t>2-4</w:t>
            </w:r>
          </w:p>
        </w:tc>
        <w:tc>
          <w:tcPr>
            <w:tcW w:w="2475" w:type="dxa"/>
          </w:tcPr>
          <w:p w14:paraId="25042D10" w14:textId="77777777" w:rsidR="00A550F3" w:rsidRPr="006B6D0F" w:rsidRDefault="00A550F3" w:rsidP="004E10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6D0F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A550F3" w:rsidRPr="006B6D0F" w14:paraId="3EF41595" w14:textId="77777777" w:rsidTr="004E1060">
        <w:tc>
          <w:tcPr>
            <w:tcW w:w="566" w:type="dxa"/>
            <w:vMerge/>
          </w:tcPr>
          <w:p w14:paraId="66430D1F" w14:textId="77777777" w:rsidR="00A550F3" w:rsidRPr="006B6D0F" w:rsidRDefault="00A550F3" w:rsidP="004E10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1" w:type="dxa"/>
            <w:vMerge/>
          </w:tcPr>
          <w:p w14:paraId="355B4A62" w14:textId="77777777" w:rsidR="00A550F3" w:rsidRPr="006B6D0F" w:rsidRDefault="00A550F3" w:rsidP="004E10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5" w:type="dxa"/>
          </w:tcPr>
          <w:p w14:paraId="0A416F91" w14:textId="77777777" w:rsidR="00A550F3" w:rsidRPr="006B6D0F" w:rsidRDefault="00A550F3" w:rsidP="004E10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6D0F">
              <w:rPr>
                <w:rFonts w:ascii="Times New Roman" w:hAnsi="Times New Roman" w:cs="Times New Roman"/>
                <w:szCs w:val="22"/>
              </w:rPr>
              <w:t>более 4</w:t>
            </w:r>
          </w:p>
        </w:tc>
        <w:tc>
          <w:tcPr>
            <w:tcW w:w="2475" w:type="dxa"/>
          </w:tcPr>
          <w:p w14:paraId="0B61B89D" w14:textId="77777777" w:rsidR="00A550F3" w:rsidRPr="006B6D0F" w:rsidRDefault="00A550F3" w:rsidP="004E10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6D0F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A550F3" w:rsidRPr="006B6D0F" w14:paraId="5356E351" w14:textId="77777777" w:rsidTr="004E1060">
        <w:tc>
          <w:tcPr>
            <w:tcW w:w="566" w:type="dxa"/>
            <w:vMerge w:val="restart"/>
          </w:tcPr>
          <w:p w14:paraId="34ECD7F6" w14:textId="77777777" w:rsidR="00A550F3" w:rsidRPr="006B6D0F" w:rsidRDefault="00A550F3" w:rsidP="00544E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6D0F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3401" w:type="dxa"/>
            <w:vMerge w:val="restart"/>
          </w:tcPr>
          <w:p w14:paraId="7D25C23E" w14:textId="77777777" w:rsidR="00A550F3" w:rsidRPr="006B6D0F" w:rsidRDefault="00A550F3" w:rsidP="004E10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6D0F">
              <w:rPr>
                <w:rFonts w:ascii="Times New Roman" w:hAnsi="Times New Roman" w:cs="Times New Roman"/>
                <w:szCs w:val="22"/>
              </w:rPr>
              <w:t>Использование в отчетном периоде эффективных технологий в процессе социального обслуживания граждан</w:t>
            </w:r>
          </w:p>
        </w:tc>
        <w:tc>
          <w:tcPr>
            <w:tcW w:w="6160" w:type="dxa"/>
            <w:gridSpan w:val="2"/>
          </w:tcPr>
          <w:p w14:paraId="2C99C879" w14:textId="77777777" w:rsidR="00A550F3" w:rsidRPr="006B6D0F" w:rsidRDefault="00A550F3" w:rsidP="004E10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6D0F">
              <w:rPr>
                <w:rFonts w:ascii="Times New Roman" w:hAnsi="Times New Roman" w:cs="Times New Roman"/>
                <w:szCs w:val="22"/>
              </w:rPr>
              <w:t>Участие учреждения в инновационной деятельности в сфере социального обслуживания, достижение результатов работы в реализации технологий в сфере социального обслуживания, внедренных в работу учреждения</w:t>
            </w:r>
          </w:p>
          <w:p w14:paraId="22AC9EDA" w14:textId="77777777" w:rsidR="00A550F3" w:rsidRPr="006B6D0F" w:rsidRDefault="00A550F3" w:rsidP="004E10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6D0F">
              <w:rPr>
                <w:rFonts w:ascii="Times New Roman" w:hAnsi="Times New Roman" w:cs="Times New Roman"/>
                <w:szCs w:val="22"/>
              </w:rPr>
              <w:t>(при расчете показателя учитывается количество получателей социальных услуг в рамках технологий социального обслуживания в отчетном периоде) (чел.)</w:t>
            </w:r>
          </w:p>
        </w:tc>
      </w:tr>
      <w:tr w:rsidR="003B30A5" w:rsidRPr="006B6D0F" w14:paraId="309AFC37" w14:textId="77777777" w:rsidTr="003B30A5">
        <w:tc>
          <w:tcPr>
            <w:tcW w:w="566" w:type="dxa"/>
            <w:vMerge/>
          </w:tcPr>
          <w:p w14:paraId="475B7743" w14:textId="77777777" w:rsidR="003B30A5" w:rsidRPr="006B6D0F" w:rsidRDefault="003B30A5" w:rsidP="004E10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1" w:type="dxa"/>
            <w:vMerge/>
          </w:tcPr>
          <w:p w14:paraId="1AFB2134" w14:textId="77777777" w:rsidR="003B30A5" w:rsidRPr="006B6D0F" w:rsidRDefault="003B30A5" w:rsidP="004E10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5" w:type="dxa"/>
          </w:tcPr>
          <w:p w14:paraId="2F3595E4" w14:textId="77777777" w:rsidR="00BA239B" w:rsidRPr="00EB34C3" w:rsidRDefault="003B30A5" w:rsidP="00BA23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34C3">
              <w:rPr>
                <w:rFonts w:ascii="Times New Roman" w:hAnsi="Times New Roman" w:cs="Times New Roman"/>
                <w:szCs w:val="22"/>
              </w:rPr>
              <w:t>25-50</w:t>
            </w:r>
            <w:r w:rsidR="007F1B7F" w:rsidRPr="00EB34C3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14:paraId="35C4290A" w14:textId="77777777" w:rsidR="003B30A5" w:rsidRPr="00EB34C3" w:rsidRDefault="007F1B7F" w:rsidP="00BA239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34C3">
              <w:rPr>
                <w:rFonts w:ascii="Times New Roman" w:hAnsi="Times New Roman" w:cs="Times New Roman"/>
                <w:szCs w:val="22"/>
              </w:rPr>
              <w:t>(</w:t>
            </w:r>
            <w:r w:rsidR="00BA239B" w:rsidRPr="00EB34C3">
              <w:rPr>
                <w:rFonts w:ascii="Times New Roman" w:hAnsi="Times New Roman" w:cs="Times New Roman"/>
                <w:szCs w:val="22"/>
              </w:rPr>
              <w:t xml:space="preserve">для </w:t>
            </w:r>
            <w:r w:rsidR="00BA239B" w:rsidRPr="00EB34C3">
              <w:rPr>
                <w:rFonts w:ascii="Times New Roman" w:hAnsi="Times New Roman"/>
              </w:rPr>
              <w:t>центров социального обслуживания населения, в том числе территориальных, комплексных и для граждан пожилого возраста и инвалидов; центров социального обслуживания несовершеннолетних</w:t>
            </w:r>
            <w:r w:rsidRPr="00EB34C3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2475" w:type="dxa"/>
            <w:vMerge w:val="restart"/>
            <w:vAlign w:val="center"/>
          </w:tcPr>
          <w:p w14:paraId="41673CF9" w14:textId="77777777" w:rsidR="003B30A5" w:rsidRPr="006B6D0F" w:rsidRDefault="003B30A5" w:rsidP="003B30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6D0F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3B30A5" w:rsidRPr="006B6D0F" w14:paraId="53FBE19C" w14:textId="77777777" w:rsidTr="004E1060">
        <w:tc>
          <w:tcPr>
            <w:tcW w:w="566" w:type="dxa"/>
            <w:vMerge/>
          </w:tcPr>
          <w:p w14:paraId="44CAA911" w14:textId="77777777" w:rsidR="003B30A5" w:rsidRPr="006B6D0F" w:rsidRDefault="003B30A5" w:rsidP="004E10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1" w:type="dxa"/>
            <w:vMerge/>
          </w:tcPr>
          <w:p w14:paraId="2DC4B7E9" w14:textId="77777777" w:rsidR="003B30A5" w:rsidRPr="006B6D0F" w:rsidRDefault="003B30A5" w:rsidP="004E10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5" w:type="dxa"/>
          </w:tcPr>
          <w:p w14:paraId="6ED02B1A" w14:textId="77777777" w:rsidR="003B30A5" w:rsidRPr="00EB34C3" w:rsidRDefault="003B30A5" w:rsidP="003B30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34C3">
              <w:rPr>
                <w:rFonts w:ascii="Times New Roman" w:hAnsi="Times New Roman" w:cs="Times New Roman"/>
                <w:szCs w:val="22"/>
              </w:rPr>
              <w:t>5-50</w:t>
            </w:r>
          </w:p>
          <w:p w14:paraId="43126CE5" w14:textId="77777777" w:rsidR="003B30A5" w:rsidRPr="00EB34C3" w:rsidRDefault="003B30A5" w:rsidP="00BA239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34C3">
              <w:rPr>
                <w:rFonts w:ascii="Times New Roman" w:hAnsi="Times New Roman" w:cs="Times New Roman"/>
                <w:szCs w:val="22"/>
              </w:rPr>
              <w:t xml:space="preserve">(для </w:t>
            </w:r>
            <w:r w:rsidR="00BA239B" w:rsidRPr="00EB34C3">
              <w:rPr>
                <w:rFonts w:ascii="Times New Roman" w:hAnsi="Times New Roman" w:cs="Times New Roman"/>
                <w:szCs w:val="22"/>
              </w:rPr>
              <w:t>социально-реабилитационных центров, в том числе для несовершеннолетних; реабилитационных центров, в том числе для детей и подростков с ограниченными возможностями</w:t>
            </w:r>
            <w:r w:rsidRPr="00EB34C3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2475" w:type="dxa"/>
            <w:vMerge/>
          </w:tcPr>
          <w:p w14:paraId="34E86F20" w14:textId="77777777" w:rsidR="003B30A5" w:rsidRPr="006B6D0F" w:rsidRDefault="003B30A5" w:rsidP="004E10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0E99DBEB" w14:textId="77777777" w:rsidR="00882722" w:rsidRDefault="0088272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3401"/>
        <w:gridCol w:w="3685"/>
        <w:gridCol w:w="2475"/>
      </w:tblGrid>
      <w:tr w:rsidR="00A550F3" w:rsidRPr="006B6D0F" w14:paraId="7FDDE4D1" w14:textId="77777777" w:rsidTr="004E1060">
        <w:tc>
          <w:tcPr>
            <w:tcW w:w="566" w:type="dxa"/>
            <w:vMerge w:val="restart"/>
          </w:tcPr>
          <w:p w14:paraId="010B065A" w14:textId="77777777" w:rsidR="00A550F3" w:rsidRPr="006B6D0F" w:rsidRDefault="00A550F3" w:rsidP="004E10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1" w:type="dxa"/>
            <w:vMerge w:val="restart"/>
          </w:tcPr>
          <w:p w14:paraId="1EFF54A8" w14:textId="77777777" w:rsidR="00A550F3" w:rsidRPr="006B6D0F" w:rsidRDefault="00A550F3" w:rsidP="004E10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5" w:type="dxa"/>
          </w:tcPr>
          <w:p w14:paraId="445F8015" w14:textId="77777777" w:rsidR="00A550F3" w:rsidRPr="006B6D0F" w:rsidRDefault="00A550F3" w:rsidP="004E10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6D0F">
              <w:rPr>
                <w:rFonts w:ascii="Times New Roman" w:hAnsi="Times New Roman" w:cs="Times New Roman"/>
                <w:szCs w:val="22"/>
              </w:rPr>
              <w:t>51-100</w:t>
            </w:r>
          </w:p>
        </w:tc>
        <w:tc>
          <w:tcPr>
            <w:tcW w:w="2475" w:type="dxa"/>
          </w:tcPr>
          <w:p w14:paraId="1EC17CCF" w14:textId="77777777" w:rsidR="00A550F3" w:rsidRPr="006B6D0F" w:rsidRDefault="00A550F3" w:rsidP="004E10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6D0F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A550F3" w:rsidRPr="006B6D0F" w14:paraId="79A0EE1E" w14:textId="77777777" w:rsidTr="004E1060">
        <w:tc>
          <w:tcPr>
            <w:tcW w:w="566" w:type="dxa"/>
            <w:vMerge/>
          </w:tcPr>
          <w:p w14:paraId="7EA01B09" w14:textId="77777777" w:rsidR="00A550F3" w:rsidRPr="006B6D0F" w:rsidRDefault="00A550F3" w:rsidP="004E10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1" w:type="dxa"/>
            <w:vMerge/>
          </w:tcPr>
          <w:p w14:paraId="5F3A24E0" w14:textId="77777777" w:rsidR="00A550F3" w:rsidRPr="006B6D0F" w:rsidRDefault="00A550F3" w:rsidP="004E10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5" w:type="dxa"/>
          </w:tcPr>
          <w:p w14:paraId="54A581E9" w14:textId="77777777" w:rsidR="00A550F3" w:rsidRPr="006B6D0F" w:rsidRDefault="00A550F3" w:rsidP="004E10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6D0F">
              <w:rPr>
                <w:rFonts w:ascii="Times New Roman" w:hAnsi="Times New Roman" w:cs="Times New Roman"/>
                <w:szCs w:val="22"/>
              </w:rPr>
              <w:t>более 101</w:t>
            </w:r>
          </w:p>
        </w:tc>
        <w:tc>
          <w:tcPr>
            <w:tcW w:w="2475" w:type="dxa"/>
          </w:tcPr>
          <w:p w14:paraId="6C75ADFF" w14:textId="77777777" w:rsidR="00A550F3" w:rsidRPr="006B6D0F" w:rsidRDefault="00A550F3" w:rsidP="004E10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6D0F">
              <w:rPr>
                <w:rFonts w:ascii="Times New Roman" w:hAnsi="Times New Roman" w:cs="Times New Roman"/>
                <w:szCs w:val="22"/>
              </w:rPr>
              <w:t>15</w:t>
            </w:r>
          </w:p>
        </w:tc>
      </w:tr>
      <w:tr w:rsidR="00A550F3" w:rsidRPr="006B6D0F" w14:paraId="60670EB8" w14:textId="77777777" w:rsidTr="004E1060">
        <w:tc>
          <w:tcPr>
            <w:tcW w:w="566" w:type="dxa"/>
            <w:vMerge w:val="restart"/>
          </w:tcPr>
          <w:p w14:paraId="2DDBF70D" w14:textId="77777777" w:rsidR="00A550F3" w:rsidRPr="006B6D0F" w:rsidRDefault="00A550F3" w:rsidP="00544E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6D0F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3401" w:type="dxa"/>
            <w:vMerge w:val="restart"/>
          </w:tcPr>
          <w:p w14:paraId="6AA174D4" w14:textId="77777777" w:rsidR="00A550F3" w:rsidRPr="006B6D0F" w:rsidRDefault="00A550F3" w:rsidP="004E10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6D0F">
              <w:rPr>
                <w:rFonts w:ascii="Times New Roman" w:hAnsi="Times New Roman" w:cs="Times New Roman"/>
                <w:szCs w:val="22"/>
              </w:rPr>
              <w:t>Объем доходов, поступающих от платных услуг в отчетном периоде (руб.)</w:t>
            </w:r>
          </w:p>
        </w:tc>
        <w:tc>
          <w:tcPr>
            <w:tcW w:w="3685" w:type="dxa"/>
          </w:tcPr>
          <w:p w14:paraId="4F0BD151" w14:textId="77777777" w:rsidR="00A550F3" w:rsidRPr="006B6D0F" w:rsidRDefault="00A550F3" w:rsidP="004E10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6D0F">
              <w:rPr>
                <w:rFonts w:ascii="Times New Roman" w:hAnsi="Times New Roman" w:cs="Times New Roman"/>
                <w:szCs w:val="22"/>
              </w:rPr>
              <w:t>от 50000 до 100000</w:t>
            </w:r>
          </w:p>
        </w:tc>
        <w:tc>
          <w:tcPr>
            <w:tcW w:w="2475" w:type="dxa"/>
          </w:tcPr>
          <w:p w14:paraId="1369E446" w14:textId="77777777" w:rsidR="00A550F3" w:rsidRPr="006B6D0F" w:rsidRDefault="00A550F3" w:rsidP="004E10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6D0F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A550F3" w:rsidRPr="006B6D0F" w14:paraId="0E5A1C88" w14:textId="77777777" w:rsidTr="004E1060">
        <w:tc>
          <w:tcPr>
            <w:tcW w:w="566" w:type="dxa"/>
            <w:vMerge/>
          </w:tcPr>
          <w:p w14:paraId="6CAC9902" w14:textId="77777777" w:rsidR="00A550F3" w:rsidRPr="006B6D0F" w:rsidRDefault="00A550F3" w:rsidP="004E10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1" w:type="dxa"/>
            <w:vMerge/>
          </w:tcPr>
          <w:p w14:paraId="3476DEB5" w14:textId="77777777" w:rsidR="00A550F3" w:rsidRPr="006B6D0F" w:rsidRDefault="00A550F3" w:rsidP="004E10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5" w:type="dxa"/>
          </w:tcPr>
          <w:p w14:paraId="4F4A9EB1" w14:textId="77777777" w:rsidR="00A550F3" w:rsidRPr="006B6D0F" w:rsidRDefault="00A550F3" w:rsidP="004E10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6D0F">
              <w:rPr>
                <w:rFonts w:ascii="Times New Roman" w:hAnsi="Times New Roman" w:cs="Times New Roman"/>
                <w:szCs w:val="22"/>
              </w:rPr>
              <w:t>более 100000</w:t>
            </w:r>
          </w:p>
        </w:tc>
        <w:tc>
          <w:tcPr>
            <w:tcW w:w="2475" w:type="dxa"/>
          </w:tcPr>
          <w:p w14:paraId="7CB6DD70" w14:textId="77777777" w:rsidR="00A550F3" w:rsidRPr="006B6D0F" w:rsidRDefault="00A550F3" w:rsidP="004E10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6D0F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A550F3" w:rsidRPr="006B6D0F" w14:paraId="54136C70" w14:textId="77777777" w:rsidTr="004E1060">
        <w:tc>
          <w:tcPr>
            <w:tcW w:w="566" w:type="dxa"/>
            <w:vMerge w:val="restart"/>
          </w:tcPr>
          <w:p w14:paraId="32055736" w14:textId="77777777" w:rsidR="00A550F3" w:rsidRPr="006B6D0F" w:rsidRDefault="00A550F3" w:rsidP="00544E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6D0F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3401" w:type="dxa"/>
            <w:vMerge w:val="restart"/>
          </w:tcPr>
          <w:p w14:paraId="11EF893D" w14:textId="77777777" w:rsidR="00A550F3" w:rsidRPr="006B6D0F" w:rsidRDefault="00A550F3" w:rsidP="004E10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6D0F">
              <w:rPr>
                <w:rFonts w:ascii="Times New Roman" w:hAnsi="Times New Roman" w:cs="Times New Roman"/>
                <w:szCs w:val="22"/>
              </w:rPr>
              <w:t>Рост доходов, поступающих от платных услуг, в сравнении с предыдущим отчетным периодом</w:t>
            </w:r>
            <w:proofErr w:type="gramStart"/>
            <w:r w:rsidRPr="006B6D0F">
              <w:rPr>
                <w:rFonts w:ascii="Times New Roman" w:hAnsi="Times New Roman" w:cs="Times New Roman"/>
                <w:szCs w:val="22"/>
              </w:rPr>
              <w:t xml:space="preserve"> (%)</w:t>
            </w:r>
            <w:proofErr w:type="gramEnd"/>
          </w:p>
        </w:tc>
        <w:tc>
          <w:tcPr>
            <w:tcW w:w="6160" w:type="dxa"/>
            <w:gridSpan w:val="2"/>
          </w:tcPr>
          <w:p w14:paraId="2D709BBD" w14:textId="77777777" w:rsidR="00A550F3" w:rsidRPr="006B6D0F" w:rsidRDefault="00A550F3" w:rsidP="004E10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6D0F">
              <w:rPr>
                <w:rFonts w:ascii="Times New Roman" w:hAnsi="Times New Roman" w:cs="Times New Roman"/>
                <w:szCs w:val="22"/>
              </w:rPr>
              <w:t>Показатель определяется как отношение полученного дохода учреждения от платных услуг в отчетном периоде к полученному доходу предыдущего периода</w:t>
            </w:r>
            <w:proofErr w:type="gramStart"/>
            <w:r w:rsidRPr="006B6D0F">
              <w:rPr>
                <w:rFonts w:ascii="Times New Roman" w:hAnsi="Times New Roman" w:cs="Times New Roman"/>
                <w:szCs w:val="22"/>
              </w:rPr>
              <w:t xml:space="preserve"> (%)</w:t>
            </w:r>
            <w:proofErr w:type="gramEnd"/>
          </w:p>
        </w:tc>
      </w:tr>
      <w:tr w:rsidR="00A550F3" w:rsidRPr="006B6D0F" w14:paraId="1ACCC250" w14:textId="77777777" w:rsidTr="004E1060">
        <w:tc>
          <w:tcPr>
            <w:tcW w:w="566" w:type="dxa"/>
            <w:vMerge/>
          </w:tcPr>
          <w:p w14:paraId="0833E92C" w14:textId="77777777" w:rsidR="00A550F3" w:rsidRPr="006B6D0F" w:rsidRDefault="00A550F3" w:rsidP="004E10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1" w:type="dxa"/>
            <w:vMerge/>
          </w:tcPr>
          <w:p w14:paraId="4A84E05A" w14:textId="77777777" w:rsidR="00A550F3" w:rsidRPr="006B6D0F" w:rsidRDefault="00A550F3" w:rsidP="004E10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5" w:type="dxa"/>
          </w:tcPr>
          <w:p w14:paraId="669FAC58" w14:textId="77777777" w:rsidR="00A550F3" w:rsidRPr="006B6D0F" w:rsidRDefault="00A550F3" w:rsidP="004E10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6D0F">
              <w:rPr>
                <w:rFonts w:ascii="Times New Roman" w:hAnsi="Times New Roman" w:cs="Times New Roman"/>
                <w:szCs w:val="22"/>
              </w:rPr>
              <w:t>5-10</w:t>
            </w:r>
          </w:p>
        </w:tc>
        <w:tc>
          <w:tcPr>
            <w:tcW w:w="2475" w:type="dxa"/>
          </w:tcPr>
          <w:p w14:paraId="16A38908" w14:textId="77777777" w:rsidR="00A550F3" w:rsidRPr="006B6D0F" w:rsidRDefault="00A550F3" w:rsidP="004E10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6D0F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A550F3" w:rsidRPr="006B6D0F" w14:paraId="638A901A" w14:textId="77777777" w:rsidTr="004E1060">
        <w:tc>
          <w:tcPr>
            <w:tcW w:w="566" w:type="dxa"/>
            <w:vMerge/>
          </w:tcPr>
          <w:p w14:paraId="3C4738B3" w14:textId="77777777" w:rsidR="00A550F3" w:rsidRPr="006B6D0F" w:rsidRDefault="00A550F3" w:rsidP="004E10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1" w:type="dxa"/>
            <w:vMerge/>
          </w:tcPr>
          <w:p w14:paraId="1357095D" w14:textId="77777777" w:rsidR="00A550F3" w:rsidRPr="006B6D0F" w:rsidRDefault="00A550F3" w:rsidP="004E10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5" w:type="dxa"/>
          </w:tcPr>
          <w:p w14:paraId="0D0F0290" w14:textId="77777777" w:rsidR="00A550F3" w:rsidRPr="006B6D0F" w:rsidRDefault="00A550F3" w:rsidP="004E10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6D0F">
              <w:rPr>
                <w:rFonts w:ascii="Times New Roman" w:hAnsi="Times New Roman" w:cs="Times New Roman"/>
                <w:szCs w:val="22"/>
              </w:rPr>
              <w:t>более 10,1</w:t>
            </w:r>
          </w:p>
        </w:tc>
        <w:tc>
          <w:tcPr>
            <w:tcW w:w="2475" w:type="dxa"/>
          </w:tcPr>
          <w:p w14:paraId="13E2169F" w14:textId="77777777" w:rsidR="00A550F3" w:rsidRPr="006B6D0F" w:rsidRDefault="00A550F3" w:rsidP="004E10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6D0F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A550F3" w:rsidRPr="006B6D0F" w14:paraId="4CD3FFE9" w14:textId="77777777" w:rsidTr="004E1060">
        <w:tc>
          <w:tcPr>
            <w:tcW w:w="566" w:type="dxa"/>
            <w:vMerge w:val="restart"/>
          </w:tcPr>
          <w:p w14:paraId="55C71414" w14:textId="77777777" w:rsidR="00A550F3" w:rsidRPr="006B6D0F" w:rsidRDefault="00A550F3" w:rsidP="00544E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6D0F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3401" w:type="dxa"/>
            <w:vMerge w:val="restart"/>
          </w:tcPr>
          <w:p w14:paraId="515A2CEA" w14:textId="77777777" w:rsidR="00A550F3" w:rsidRPr="006B6D0F" w:rsidRDefault="00A550F3" w:rsidP="004E10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6D0F">
              <w:rPr>
                <w:rFonts w:ascii="Times New Roman" w:hAnsi="Times New Roman" w:cs="Times New Roman"/>
                <w:szCs w:val="22"/>
              </w:rPr>
              <w:t>Количество трудоустроенных получателей социальных услуг (в возрасте старше 18 лет), на условиях не менее 0,5 нормы рабочего времени и отработавших не менее 2 месяцев на отчетную дату (чел.)</w:t>
            </w:r>
          </w:p>
        </w:tc>
        <w:tc>
          <w:tcPr>
            <w:tcW w:w="3685" w:type="dxa"/>
          </w:tcPr>
          <w:p w14:paraId="0B79EB32" w14:textId="77777777" w:rsidR="00A550F3" w:rsidRPr="006B6D0F" w:rsidRDefault="00A550F3" w:rsidP="004E10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6D0F">
              <w:rPr>
                <w:rFonts w:ascii="Times New Roman" w:hAnsi="Times New Roman" w:cs="Times New Roman"/>
                <w:szCs w:val="22"/>
              </w:rPr>
              <w:t>1-3</w:t>
            </w:r>
          </w:p>
        </w:tc>
        <w:tc>
          <w:tcPr>
            <w:tcW w:w="2475" w:type="dxa"/>
          </w:tcPr>
          <w:p w14:paraId="5F409D00" w14:textId="77777777" w:rsidR="00A550F3" w:rsidRPr="006B6D0F" w:rsidRDefault="00A550F3" w:rsidP="004E10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6D0F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A550F3" w:rsidRPr="006B6D0F" w14:paraId="0680ABA4" w14:textId="77777777" w:rsidTr="004E1060">
        <w:tc>
          <w:tcPr>
            <w:tcW w:w="566" w:type="dxa"/>
            <w:vMerge/>
          </w:tcPr>
          <w:p w14:paraId="7C0D7198" w14:textId="77777777" w:rsidR="00A550F3" w:rsidRPr="006B6D0F" w:rsidRDefault="00A550F3" w:rsidP="004E10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1" w:type="dxa"/>
            <w:vMerge/>
          </w:tcPr>
          <w:p w14:paraId="2ACBE043" w14:textId="77777777" w:rsidR="00A550F3" w:rsidRPr="006B6D0F" w:rsidRDefault="00A550F3" w:rsidP="004E10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5" w:type="dxa"/>
          </w:tcPr>
          <w:p w14:paraId="6A67308C" w14:textId="77777777" w:rsidR="00A550F3" w:rsidRPr="006B6D0F" w:rsidRDefault="00A550F3" w:rsidP="004E10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6D0F">
              <w:rPr>
                <w:rFonts w:ascii="Times New Roman" w:hAnsi="Times New Roman" w:cs="Times New Roman"/>
                <w:szCs w:val="22"/>
              </w:rPr>
              <w:t>более 3</w:t>
            </w:r>
          </w:p>
        </w:tc>
        <w:tc>
          <w:tcPr>
            <w:tcW w:w="2475" w:type="dxa"/>
          </w:tcPr>
          <w:p w14:paraId="13BE4C45" w14:textId="77777777" w:rsidR="00A550F3" w:rsidRPr="006B6D0F" w:rsidRDefault="00A550F3" w:rsidP="004E10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6D0F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A550F3" w:rsidRPr="006B6D0F" w14:paraId="1567FD54" w14:textId="77777777" w:rsidTr="004E1060">
        <w:tc>
          <w:tcPr>
            <w:tcW w:w="566" w:type="dxa"/>
            <w:vMerge w:val="restart"/>
          </w:tcPr>
          <w:p w14:paraId="11456B60" w14:textId="77777777" w:rsidR="00A550F3" w:rsidRPr="006B6D0F" w:rsidRDefault="00A550F3" w:rsidP="00544E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6D0F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3401" w:type="dxa"/>
            <w:vMerge w:val="restart"/>
          </w:tcPr>
          <w:p w14:paraId="2F350F94" w14:textId="77777777" w:rsidR="00A550F3" w:rsidRPr="006B6D0F" w:rsidRDefault="00A550F3" w:rsidP="004E10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6D0F">
              <w:rPr>
                <w:rFonts w:ascii="Times New Roman" w:hAnsi="Times New Roman" w:cs="Times New Roman"/>
                <w:szCs w:val="22"/>
              </w:rPr>
              <w:t>Рост количества трудоустроенных получателей социальных услуг (в возрасте старше 18 лет) в отчетном периоде по отношению к предыдущему (чел.)</w:t>
            </w:r>
          </w:p>
        </w:tc>
        <w:tc>
          <w:tcPr>
            <w:tcW w:w="3685" w:type="dxa"/>
          </w:tcPr>
          <w:p w14:paraId="21A3621B" w14:textId="77777777" w:rsidR="00A550F3" w:rsidRPr="006B6D0F" w:rsidRDefault="00A550F3" w:rsidP="004E10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6D0F">
              <w:rPr>
                <w:rFonts w:ascii="Times New Roman" w:hAnsi="Times New Roman" w:cs="Times New Roman"/>
                <w:szCs w:val="22"/>
              </w:rPr>
              <w:t>1-3</w:t>
            </w:r>
          </w:p>
        </w:tc>
        <w:tc>
          <w:tcPr>
            <w:tcW w:w="2475" w:type="dxa"/>
          </w:tcPr>
          <w:p w14:paraId="13F76846" w14:textId="77777777" w:rsidR="00A550F3" w:rsidRPr="006B6D0F" w:rsidRDefault="00A550F3" w:rsidP="004E10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6D0F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A550F3" w:rsidRPr="006B6D0F" w14:paraId="4EA92F44" w14:textId="77777777" w:rsidTr="004E1060">
        <w:tc>
          <w:tcPr>
            <w:tcW w:w="566" w:type="dxa"/>
            <w:vMerge/>
          </w:tcPr>
          <w:p w14:paraId="516E4652" w14:textId="77777777" w:rsidR="00A550F3" w:rsidRPr="006B6D0F" w:rsidRDefault="00A550F3" w:rsidP="004E10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1" w:type="dxa"/>
            <w:vMerge/>
          </w:tcPr>
          <w:p w14:paraId="0E8CAA95" w14:textId="77777777" w:rsidR="00A550F3" w:rsidRPr="006B6D0F" w:rsidRDefault="00A550F3" w:rsidP="004E10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5" w:type="dxa"/>
          </w:tcPr>
          <w:p w14:paraId="4578D418" w14:textId="77777777" w:rsidR="00A550F3" w:rsidRPr="006B6D0F" w:rsidRDefault="00A550F3" w:rsidP="004E10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6D0F">
              <w:rPr>
                <w:rFonts w:ascii="Times New Roman" w:hAnsi="Times New Roman" w:cs="Times New Roman"/>
                <w:szCs w:val="22"/>
              </w:rPr>
              <w:t>более 3</w:t>
            </w:r>
          </w:p>
        </w:tc>
        <w:tc>
          <w:tcPr>
            <w:tcW w:w="2475" w:type="dxa"/>
          </w:tcPr>
          <w:p w14:paraId="476D7EE0" w14:textId="77777777" w:rsidR="00A550F3" w:rsidRPr="006B6D0F" w:rsidRDefault="00A550F3" w:rsidP="004E10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6D0F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A550F3" w:rsidRPr="006B6D0F" w14:paraId="04697865" w14:textId="77777777" w:rsidTr="00EB34C3">
        <w:tc>
          <w:tcPr>
            <w:tcW w:w="10127" w:type="dxa"/>
            <w:gridSpan w:val="4"/>
            <w:tcBorders>
              <w:bottom w:val="single" w:sz="4" w:space="0" w:color="auto"/>
            </w:tcBorders>
          </w:tcPr>
          <w:p w14:paraId="1E999157" w14:textId="77777777" w:rsidR="00A550F3" w:rsidRPr="006B6D0F" w:rsidRDefault="00A550F3" w:rsidP="004E10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6B6D0F">
              <w:rPr>
                <w:rFonts w:ascii="Times New Roman" w:hAnsi="Times New Roman" w:cs="Times New Roman"/>
                <w:szCs w:val="22"/>
              </w:rPr>
              <w:t>Максимальное количество баллов по Разделу 2 "Мотивирующие показатели" - 85 баллов</w:t>
            </w:r>
          </w:p>
        </w:tc>
      </w:tr>
      <w:tr w:rsidR="00A550F3" w:rsidRPr="006B6D0F" w14:paraId="751E597A" w14:textId="77777777" w:rsidTr="004E1060">
        <w:tc>
          <w:tcPr>
            <w:tcW w:w="10127" w:type="dxa"/>
            <w:gridSpan w:val="4"/>
          </w:tcPr>
          <w:p w14:paraId="5D3C8099" w14:textId="07A01339" w:rsidR="00A550F3" w:rsidRPr="006B6D0F" w:rsidRDefault="00A550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6D0F">
              <w:rPr>
                <w:rFonts w:ascii="Times New Roman" w:hAnsi="Times New Roman" w:cs="Times New Roman"/>
                <w:szCs w:val="22"/>
              </w:rPr>
              <w:t>Общее количество баллов по двум разделам - 2</w:t>
            </w:r>
            <w:r w:rsidR="00EF777A">
              <w:rPr>
                <w:rFonts w:ascii="Times New Roman" w:hAnsi="Times New Roman" w:cs="Times New Roman"/>
                <w:szCs w:val="22"/>
              </w:rPr>
              <w:t>05</w:t>
            </w:r>
            <w:r w:rsidRPr="006B6D0F">
              <w:rPr>
                <w:rFonts w:ascii="Times New Roman" w:hAnsi="Times New Roman" w:cs="Times New Roman"/>
                <w:szCs w:val="22"/>
              </w:rPr>
              <w:t xml:space="preserve"> баллов</w:t>
            </w:r>
          </w:p>
        </w:tc>
      </w:tr>
      <w:tr w:rsidR="00A550F3" w:rsidRPr="006B6D0F" w14:paraId="5B330C65" w14:textId="77777777" w:rsidTr="004E1060">
        <w:tc>
          <w:tcPr>
            <w:tcW w:w="10127" w:type="dxa"/>
            <w:gridSpan w:val="4"/>
          </w:tcPr>
          <w:p w14:paraId="285B8CBE" w14:textId="77777777" w:rsidR="00A550F3" w:rsidRPr="006B6D0F" w:rsidRDefault="00A550F3" w:rsidP="004E10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6D0F">
              <w:rPr>
                <w:rFonts w:ascii="Times New Roman" w:hAnsi="Times New Roman" w:cs="Times New Roman"/>
                <w:szCs w:val="22"/>
              </w:rPr>
              <w:t>1 балл = 1% от должностного оклада руководителя учреждения</w:t>
            </w:r>
          </w:p>
        </w:tc>
      </w:tr>
    </w:tbl>
    <w:p w14:paraId="506F6172" w14:textId="77777777" w:rsidR="00361516" w:rsidRDefault="00361516" w:rsidP="004E1060">
      <w:pPr>
        <w:spacing w:after="0" w:line="240" w:lineRule="auto"/>
        <w:jc w:val="right"/>
        <w:rPr>
          <w:rFonts w:ascii="Times New Roman" w:hAnsi="Times New Roman"/>
        </w:rPr>
      </w:pPr>
    </w:p>
    <w:p w14:paraId="5BFA3BB0" w14:textId="77777777" w:rsidR="00B2311C" w:rsidRPr="00B2311C" w:rsidRDefault="00B2311C" w:rsidP="00B2311C">
      <w:pPr>
        <w:spacing w:after="0" w:line="240" w:lineRule="auto"/>
        <w:jc w:val="center"/>
        <w:rPr>
          <w:rFonts w:ascii="Times New Roman" w:hAnsi="Times New Roman"/>
          <w:b/>
        </w:rPr>
      </w:pPr>
      <w:proofErr w:type="gramStart"/>
      <w:r w:rsidRPr="00B2311C">
        <w:rPr>
          <w:rFonts w:ascii="Times New Roman" w:hAnsi="Times New Roman"/>
          <w:b/>
        </w:rPr>
        <w:t>Условия,</w:t>
      </w:r>
      <w:r w:rsidR="00A40812" w:rsidRPr="00A40812">
        <w:rPr>
          <w:rFonts w:ascii="Times New Roman" w:hAnsi="Times New Roman"/>
          <w:b/>
        </w:rPr>
        <w:t xml:space="preserve"> </w:t>
      </w:r>
      <w:r w:rsidRPr="00B2311C">
        <w:rPr>
          <w:rFonts w:ascii="Times New Roman" w:hAnsi="Times New Roman"/>
          <w:b/>
        </w:rPr>
        <w:t>при которых руководителям государственных учреждений</w:t>
      </w:r>
      <w:r w:rsidR="00A40812" w:rsidRPr="00A40812">
        <w:rPr>
          <w:rFonts w:ascii="Times New Roman" w:hAnsi="Times New Roman"/>
          <w:b/>
        </w:rPr>
        <w:t xml:space="preserve"> </w:t>
      </w:r>
      <w:r w:rsidRPr="00B2311C">
        <w:rPr>
          <w:rFonts w:ascii="Times New Roman" w:hAnsi="Times New Roman"/>
          <w:b/>
        </w:rPr>
        <w:t>социального обслуживания населения Ленинградской области</w:t>
      </w:r>
      <w:r w:rsidR="00A40812" w:rsidRPr="00A40812">
        <w:rPr>
          <w:rFonts w:ascii="Times New Roman" w:hAnsi="Times New Roman"/>
          <w:b/>
        </w:rPr>
        <w:t xml:space="preserve"> </w:t>
      </w:r>
      <w:r w:rsidRPr="00B2311C">
        <w:rPr>
          <w:rFonts w:ascii="Times New Roman" w:hAnsi="Times New Roman"/>
          <w:b/>
        </w:rPr>
        <w:t>(центр социального обслуживания населения, в том числе</w:t>
      </w:r>
      <w:proofErr w:type="gramEnd"/>
    </w:p>
    <w:p w14:paraId="29D0B0A5" w14:textId="77777777" w:rsidR="00B2311C" w:rsidRPr="00B2311C" w:rsidRDefault="00B2311C" w:rsidP="00B2311C">
      <w:pPr>
        <w:spacing w:after="0" w:line="240" w:lineRule="auto"/>
        <w:jc w:val="center"/>
        <w:rPr>
          <w:rFonts w:ascii="Times New Roman" w:hAnsi="Times New Roman"/>
          <w:b/>
        </w:rPr>
      </w:pPr>
      <w:r w:rsidRPr="00B2311C">
        <w:rPr>
          <w:rFonts w:ascii="Times New Roman" w:hAnsi="Times New Roman"/>
          <w:b/>
        </w:rPr>
        <w:t>территориальный, комплексный и для граждан пожилого возраста</w:t>
      </w:r>
      <w:r w:rsidR="00A40812" w:rsidRPr="00A40812">
        <w:rPr>
          <w:rFonts w:ascii="Times New Roman" w:hAnsi="Times New Roman"/>
          <w:b/>
        </w:rPr>
        <w:t xml:space="preserve"> </w:t>
      </w:r>
      <w:r w:rsidRPr="00B2311C">
        <w:rPr>
          <w:rFonts w:ascii="Times New Roman" w:hAnsi="Times New Roman"/>
          <w:b/>
        </w:rPr>
        <w:t>и инвалидов; центр социального обслуживания</w:t>
      </w:r>
      <w:r w:rsidR="00A40812" w:rsidRPr="00A40812">
        <w:rPr>
          <w:rFonts w:ascii="Times New Roman" w:hAnsi="Times New Roman"/>
          <w:b/>
        </w:rPr>
        <w:t xml:space="preserve"> </w:t>
      </w:r>
      <w:r w:rsidRPr="00B2311C">
        <w:rPr>
          <w:rFonts w:ascii="Times New Roman" w:hAnsi="Times New Roman"/>
          <w:b/>
        </w:rPr>
        <w:t>несовершеннолетних; социально-реабилитационный центр,</w:t>
      </w:r>
      <w:r w:rsidR="00A40812" w:rsidRPr="00A40812">
        <w:rPr>
          <w:rFonts w:ascii="Times New Roman" w:hAnsi="Times New Roman"/>
          <w:b/>
        </w:rPr>
        <w:t xml:space="preserve"> </w:t>
      </w:r>
      <w:r w:rsidRPr="00B2311C">
        <w:rPr>
          <w:rFonts w:ascii="Times New Roman" w:hAnsi="Times New Roman"/>
          <w:b/>
        </w:rPr>
        <w:t>в том числе для несовершеннолетних; реабилитационный центр,</w:t>
      </w:r>
      <w:r w:rsidR="00A40812" w:rsidRPr="00A40812">
        <w:rPr>
          <w:rFonts w:ascii="Times New Roman" w:hAnsi="Times New Roman"/>
          <w:b/>
        </w:rPr>
        <w:t xml:space="preserve"> </w:t>
      </w:r>
      <w:r w:rsidRPr="00B2311C">
        <w:rPr>
          <w:rFonts w:ascii="Times New Roman" w:hAnsi="Times New Roman"/>
          <w:b/>
        </w:rPr>
        <w:t>в том числе для детей и подростков с ограниченными</w:t>
      </w:r>
      <w:r w:rsidR="00A40812" w:rsidRPr="00A40812">
        <w:rPr>
          <w:rFonts w:ascii="Times New Roman" w:hAnsi="Times New Roman"/>
          <w:b/>
        </w:rPr>
        <w:t xml:space="preserve"> </w:t>
      </w:r>
      <w:r w:rsidRPr="00B2311C">
        <w:rPr>
          <w:rFonts w:ascii="Times New Roman" w:hAnsi="Times New Roman"/>
          <w:b/>
        </w:rPr>
        <w:t xml:space="preserve">возможностями), подведомственных комитету по </w:t>
      </w:r>
      <w:proofErr w:type="gramStart"/>
      <w:r w:rsidRPr="00B2311C">
        <w:rPr>
          <w:rFonts w:ascii="Times New Roman" w:hAnsi="Times New Roman"/>
          <w:b/>
        </w:rPr>
        <w:t>социальной</w:t>
      </w:r>
      <w:proofErr w:type="gramEnd"/>
    </w:p>
    <w:p w14:paraId="46157E63" w14:textId="0F0CA79A" w:rsidR="00B2311C" w:rsidRPr="00B2311C" w:rsidRDefault="00B2311C" w:rsidP="00B2311C">
      <w:pPr>
        <w:spacing w:after="0" w:line="240" w:lineRule="auto"/>
        <w:jc w:val="center"/>
        <w:rPr>
          <w:rFonts w:ascii="Times New Roman" w:hAnsi="Times New Roman"/>
          <w:b/>
        </w:rPr>
      </w:pPr>
      <w:r w:rsidRPr="00B2311C">
        <w:rPr>
          <w:rFonts w:ascii="Times New Roman" w:hAnsi="Times New Roman"/>
          <w:b/>
        </w:rPr>
        <w:t>защите населения Ленинградской области, стимулирующие</w:t>
      </w:r>
      <w:r w:rsidR="00A40812" w:rsidRPr="00A40812">
        <w:rPr>
          <w:rFonts w:ascii="Times New Roman" w:hAnsi="Times New Roman"/>
          <w:b/>
        </w:rPr>
        <w:t xml:space="preserve"> </w:t>
      </w:r>
      <w:r w:rsidRPr="00B2311C">
        <w:rPr>
          <w:rFonts w:ascii="Times New Roman" w:hAnsi="Times New Roman"/>
          <w:b/>
        </w:rPr>
        <w:t>выплаты сокращаются по итогам работы в отчетном периоде</w:t>
      </w:r>
      <w:r w:rsidR="002623F4">
        <w:rPr>
          <w:rFonts w:ascii="Times New Roman" w:hAnsi="Times New Roman"/>
          <w:b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6"/>
        <w:gridCol w:w="8357"/>
        <w:gridCol w:w="1205"/>
      </w:tblGrid>
      <w:tr w:rsidR="00B2311C" w:rsidRPr="00B2311C" w14:paraId="3FADCA69" w14:textId="77777777" w:rsidTr="00B930FC">
        <w:trPr>
          <w:trHeight w:val="146"/>
        </w:trPr>
        <w:tc>
          <w:tcPr>
            <w:tcW w:w="636" w:type="dxa"/>
          </w:tcPr>
          <w:p w14:paraId="419E6AA4" w14:textId="77777777" w:rsidR="00B2311C" w:rsidRPr="00B2311C" w:rsidRDefault="00B2311C" w:rsidP="00B2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311C">
              <w:rPr>
                <w:rFonts w:ascii="Times New Roman" w:hAnsi="Times New Roman"/>
              </w:rPr>
              <w:t xml:space="preserve">N </w:t>
            </w:r>
            <w:proofErr w:type="gramStart"/>
            <w:r w:rsidRPr="00B2311C">
              <w:rPr>
                <w:rFonts w:ascii="Times New Roman" w:hAnsi="Times New Roman"/>
              </w:rPr>
              <w:t>п</w:t>
            </w:r>
            <w:proofErr w:type="gramEnd"/>
            <w:r w:rsidRPr="00B2311C">
              <w:rPr>
                <w:rFonts w:ascii="Times New Roman" w:hAnsi="Times New Roman"/>
              </w:rPr>
              <w:t>/п</w:t>
            </w:r>
          </w:p>
        </w:tc>
        <w:tc>
          <w:tcPr>
            <w:tcW w:w="8357" w:type="dxa"/>
          </w:tcPr>
          <w:p w14:paraId="756DE4C6" w14:textId="77777777" w:rsidR="00B2311C" w:rsidRPr="00B2311C" w:rsidRDefault="00B2311C" w:rsidP="00B2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311C">
              <w:rPr>
                <w:rFonts w:ascii="Times New Roman" w:hAnsi="Times New Roman"/>
              </w:rPr>
              <w:t>Условия</w:t>
            </w:r>
          </w:p>
        </w:tc>
        <w:tc>
          <w:tcPr>
            <w:tcW w:w="1205" w:type="dxa"/>
          </w:tcPr>
          <w:p w14:paraId="13EE7FE9" w14:textId="77777777" w:rsidR="00B2311C" w:rsidRPr="00B2311C" w:rsidRDefault="00B2311C" w:rsidP="00B2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311C">
              <w:rPr>
                <w:rFonts w:ascii="Times New Roman" w:hAnsi="Times New Roman"/>
              </w:rPr>
              <w:t>Размер сокращения (количество баллов)</w:t>
            </w:r>
          </w:p>
        </w:tc>
      </w:tr>
      <w:tr w:rsidR="00B2311C" w:rsidRPr="00B2311C" w14:paraId="572AC3C3" w14:textId="77777777" w:rsidTr="00EB34C3">
        <w:trPr>
          <w:trHeight w:val="146"/>
        </w:trPr>
        <w:tc>
          <w:tcPr>
            <w:tcW w:w="636" w:type="dxa"/>
          </w:tcPr>
          <w:p w14:paraId="093B03E7" w14:textId="77777777" w:rsidR="00B2311C" w:rsidRPr="00B2311C" w:rsidRDefault="00B2311C" w:rsidP="00EB3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311C">
              <w:rPr>
                <w:rFonts w:ascii="Times New Roman" w:hAnsi="Times New Roman"/>
              </w:rPr>
              <w:t>1</w:t>
            </w:r>
          </w:p>
        </w:tc>
        <w:tc>
          <w:tcPr>
            <w:tcW w:w="8357" w:type="dxa"/>
          </w:tcPr>
          <w:p w14:paraId="38115BA8" w14:textId="77777777" w:rsidR="00B2311C" w:rsidRPr="00B2311C" w:rsidRDefault="00B2311C" w:rsidP="00B231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311C">
              <w:rPr>
                <w:rFonts w:ascii="Times New Roman" w:hAnsi="Times New Roman"/>
              </w:rPr>
              <w:t xml:space="preserve">Наличие в отчетном периоде не исполненных в срок предписаний, представлений или исполненных с нарушением указанных сроков, выданных органами контроля (надзора) по результатам проверок деятельности учреждения, а также по результатам независимой </w:t>
            </w:r>
            <w:proofErr w:type="gramStart"/>
            <w:r w:rsidRPr="00B2311C">
              <w:rPr>
                <w:rFonts w:ascii="Times New Roman" w:hAnsi="Times New Roman"/>
              </w:rPr>
              <w:t>оценки качества условий оказания услуг</w:t>
            </w:r>
            <w:proofErr w:type="gramEnd"/>
            <w:r w:rsidRPr="00B2311C">
              <w:rPr>
                <w:rFonts w:ascii="Times New Roman" w:hAnsi="Times New Roman"/>
              </w:rPr>
              <w:t xml:space="preserve"> и по результатам ведомственного контроля, осуществляемого комитетом по социальной защите населения Ленинградской области</w:t>
            </w:r>
          </w:p>
        </w:tc>
        <w:tc>
          <w:tcPr>
            <w:tcW w:w="1205" w:type="dxa"/>
          </w:tcPr>
          <w:p w14:paraId="0CF6125A" w14:textId="77777777" w:rsidR="00B2311C" w:rsidRPr="00B2311C" w:rsidRDefault="00B2311C" w:rsidP="00B2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311C">
              <w:rPr>
                <w:rFonts w:ascii="Times New Roman" w:hAnsi="Times New Roman"/>
              </w:rPr>
              <w:t>20</w:t>
            </w:r>
          </w:p>
        </w:tc>
      </w:tr>
      <w:tr w:rsidR="00B2311C" w:rsidRPr="00B2311C" w14:paraId="4709AFDA" w14:textId="77777777" w:rsidTr="00EB34C3">
        <w:trPr>
          <w:trHeight w:val="146"/>
        </w:trPr>
        <w:tc>
          <w:tcPr>
            <w:tcW w:w="636" w:type="dxa"/>
          </w:tcPr>
          <w:p w14:paraId="1EA4EB1B" w14:textId="77777777" w:rsidR="00B2311C" w:rsidRPr="00B2311C" w:rsidRDefault="00B2311C" w:rsidP="00EB3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311C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8357" w:type="dxa"/>
          </w:tcPr>
          <w:p w14:paraId="37DC276D" w14:textId="77777777" w:rsidR="00B2311C" w:rsidRPr="00B2311C" w:rsidRDefault="00B2311C" w:rsidP="00B231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311C">
              <w:rPr>
                <w:rFonts w:ascii="Times New Roman" w:hAnsi="Times New Roman"/>
              </w:rPr>
              <w:t>Наличие в отчетном периоде нарушений законодательства о противодействии коррупции, выявленных по результатам проверок или контрольных мероприятий правоохранительными органами, органами прокуратуры, Администрацией Губернатора и Правительства Ленинградской области, комитетом</w:t>
            </w:r>
          </w:p>
        </w:tc>
        <w:tc>
          <w:tcPr>
            <w:tcW w:w="1205" w:type="dxa"/>
          </w:tcPr>
          <w:p w14:paraId="13E1586B" w14:textId="77777777" w:rsidR="00B2311C" w:rsidRPr="00B2311C" w:rsidRDefault="00B2311C" w:rsidP="00B2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311C">
              <w:rPr>
                <w:rFonts w:ascii="Times New Roman" w:hAnsi="Times New Roman"/>
              </w:rPr>
              <w:t>20</w:t>
            </w:r>
          </w:p>
        </w:tc>
      </w:tr>
      <w:tr w:rsidR="00B2311C" w:rsidRPr="00B2311C" w14:paraId="08BDE039" w14:textId="77777777" w:rsidTr="00EB34C3">
        <w:trPr>
          <w:trHeight w:val="146"/>
        </w:trPr>
        <w:tc>
          <w:tcPr>
            <w:tcW w:w="636" w:type="dxa"/>
          </w:tcPr>
          <w:p w14:paraId="59AC13C3" w14:textId="77777777" w:rsidR="00B2311C" w:rsidRPr="00B2311C" w:rsidRDefault="00B2311C" w:rsidP="00EB3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311C">
              <w:rPr>
                <w:rFonts w:ascii="Times New Roman" w:hAnsi="Times New Roman"/>
              </w:rPr>
              <w:t>3</w:t>
            </w:r>
          </w:p>
        </w:tc>
        <w:tc>
          <w:tcPr>
            <w:tcW w:w="8357" w:type="dxa"/>
          </w:tcPr>
          <w:p w14:paraId="397F0A50" w14:textId="77777777" w:rsidR="00B2311C" w:rsidRPr="00B2311C" w:rsidRDefault="00B2311C" w:rsidP="00B231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311C">
              <w:rPr>
                <w:rFonts w:ascii="Times New Roman" w:hAnsi="Times New Roman"/>
              </w:rPr>
              <w:t>Наличие в отчетном периоде у получателей социальных услуг инфекционных заболеваний (наличие предписаний Федеральной службы по надзору в сфере защиты прав потребителей и благополучия человека, Федеральной службы по надзору в сфере здравоохранения)</w:t>
            </w:r>
          </w:p>
        </w:tc>
        <w:tc>
          <w:tcPr>
            <w:tcW w:w="1205" w:type="dxa"/>
          </w:tcPr>
          <w:p w14:paraId="59BB7D2C" w14:textId="77777777" w:rsidR="00B2311C" w:rsidRPr="00B2311C" w:rsidRDefault="00B2311C" w:rsidP="00B2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311C">
              <w:rPr>
                <w:rFonts w:ascii="Times New Roman" w:hAnsi="Times New Roman"/>
              </w:rPr>
              <w:t>30</w:t>
            </w:r>
          </w:p>
        </w:tc>
      </w:tr>
      <w:tr w:rsidR="00B2311C" w:rsidRPr="00B2311C" w14:paraId="0F7E4C67" w14:textId="77777777" w:rsidTr="00EB34C3">
        <w:trPr>
          <w:trHeight w:val="146"/>
        </w:trPr>
        <w:tc>
          <w:tcPr>
            <w:tcW w:w="636" w:type="dxa"/>
          </w:tcPr>
          <w:p w14:paraId="774F9902" w14:textId="77777777" w:rsidR="00B2311C" w:rsidRPr="00B2311C" w:rsidRDefault="00B2311C" w:rsidP="00EB3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311C">
              <w:rPr>
                <w:rFonts w:ascii="Times New Roman" w:hAnsi="Times New Roman"/>
              </w:rPr>
              <w:t>4</w:t>
            </w:r>
          </w:p>
        </w:tc>
        <w:tc>
          <w:tcPr>
            <w:tcW w:w="8357" w:type="dxa"/>
          </w:tcPr>
          <w:p w14:paraId="43ADEBAB" w14:textId="77777777" w:rsidR="00B2311C" w:rsidRPr="00B2311C" w:rsidRDefault="00B2311C" w:rsidP="00B231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311C">
              <w:rPr>
                <w:rFonts w:ascii="Times New Roman" w:hAnsi="Times New Roman"/>
              </w:rPr>
              <w:t>Несвоевременное и некачественное исполнение в отчетном периоде поручений, в том числе: представление сведений, отчетов, планов финансово-хозяйственной деятельности, статистической отчетности, других сведений, исполнение распоряжений, поручений и указаний комитета</w:t>
            </w:r>
          </w:p>
        </w:tc>
        <w:tc>
          <w:tcPr>
            <w:tcW w:w="1205" w:type="dxa"/>
          </w:tcPr>
          <w:p w14:paraId="0236E866" w14:textId="77777777" w:rsidR="00B2311C" w:rsidRPr="00B2311C" w:rsidRDefault="00B2311C" w:rsidP="00B2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311C">
              <w:rPr>
                <w:rFonts w:ascii="Times New Roman" w:hAnsi="Times New Roman"/>
              </w:rPr>
              <w:t>20</w:t>
            </w:r>
          </w:p>
        </w:tc>
      </w:tr>
      <w:tr w:rsidR="00B2311C" w:rsidRPr="00B2311C" w14:paraId="1F692BC8" w14:textId="77777777" w:rsidTr="00EB34C3">
        <w:trPr>
          <w:trHeight w:val="146"/>
        </w:trPr>
        <w:tc>
          <w:tcPr>
            <w:tcW w:w="636" w:type="dxa"/>
          </w:tcPr>
          <w:p w14:paraId="7B45B97F" w14:textId="77777777" w:rsidR="00B2311C" w:rsidRPr="00B2311C" w:rsidRDefault="00B2311C" w:rsidP="00EB3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311C">
              <w:rPr>
                <w:rFonts w:ascii="Times New Roman" w:hAnsi="Times New Roman"/>
              </w:rPr>
              <w:t>5</w:t>
            </w:r>
          </w:p>
        </w:tc>
        <w:tc>
          <w:tcPr>
            <w:tcW w:w="8357" w:type="dxa"/>
          </w:tcPr>
          <w:p w14:paraId="3CEA492E" w14:textId="77777777" w:rsidR="00B2311C" w:rsidRPr="00B2311C" w:rsidRDefault="00B2311C" w:rsidP="00B231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B2311C">
              <w:rPr>
                <w:rFonts w:ascii="Times New Roman" w:hAnsi="Times New Roman"/>
              </w:rPr>
              <w:t xml:space="preserve">Наличие в отчетном периоде выявленных нарушений в части осуществления закупок для обеспечения государственных нужд в соответствии с Федеральным </w:t>
            </w:r>
            <w:hyperlink r:id="rId18">
              <w:r w:rsidRPr="00B2311C">
                <w:rPr>
                  <w:rStyle w:val="ae"/>
                  <w:rFonts w:ascii="Times New Roman" w:hAnsi="Times New Roman"/>
                  <w:color w:val="auto"/>
                  <w:u w:val="none"/>
                </w:rPr>
                <w:t>законом</w:t>
              </w:r>
            </w:hyperlink>
            <w:r w:rsidRPr="00B2311C">
              <w:rPr>
                <w:rFonts w:ascii="Times New Roman" w:hAnsi="Times New Roman"/>
              </w:rPr>
              <w:t xml:space="preserve"> от 05.04.2013 N 44-ФЗ "О контрактной системе в сфере закупок товаров, работ, услуг для обеспечения государственных и муниципальных нужд" и Федеральным </w:t>
            </w:r>
            <w:hyperlink r:id="rId19">
              <w:r w:rsidRPr="00B2311C">
                <w:rPr>
                  <w:rStyle w:val="ae"/>
                  <w:rFonts w:ascii="Times New Roman" w:hAnsi="Times New Roman"/>
                  <w:color w:val="auto"/>
                  <w:u w:val="none"/>
                </w:rPr>
                <w:t>законом</w:t>
              </w:r>
            </w:hyperlink>
            <w:r w:rsidRPr="00B2311C">
              <w:rPr>
                <w:rFonts w:ascii="Times New Roman" w:hAnsi="Times New Roman"/>
              </w:rPr>
              <w:t xml:space="preserve"> от 18.07.2011 N 223-ФЗ "О закупках товаров, работ, услуг отдельными видами юридических лиц", в том числе Федеральной антимонопольной службой</w:t>
            </w:r>
            <w:proofErr w:type="gramEnd"/>
          </w:p>
        </w:tc>
        <w:tc>
          <w:tcPr>
            <w:tcW w:w="1205" w:type="dxa"/>
          </w:tcPr>
          <w:p w14:paraId="03062FEC" w14:textId="77777777" w:rsidR="00B2311C" w:rsidRPr="00B2311C" w:rsidRDefault="00B2311C" w:rsidP="00B2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311C">
              <w:rPr>
                <w:rFonts w:ascii="Times New Roman" w:hAnsi="Times New Roman"/>
              </w:rPr>
              <w:t>20</w:t>
            </w:r>
          </w:p>
        </w:tc>
      </w:tr>
      <w:tr w:rsidR="00B2311C" w:rsidRPr="00B2311C" w14:paraId="7FDAB6CB" w14:textId="77777777" w:rsidTr="00EB34C3">
        <w:trPr>
          <w:trHeight w:val="146"/>
        </w:trPr>
        <w:tc>
          <w:tcPr>
            <w:tcW w:w="636" w:type="dxa"/>
          </w:tcPr>
          <w:p w14:paraId="20C1503B" w14:textId="77777777" w:rsidR="00B2311C" w:rsidRPr="00B2311C" w:rsidRDefault="00B2311C" w:rsidP="00EB3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311C">
              <w:rPr>
                <w:rFonts w:ascii="Times New Roman" w:hAnsi="Times New Roman"/>
              </w:rPr>
              <w:t>6</w:t>
            </w:r>
          </w:p>
        </w:tc>
        <w:tc>
          <w:tcPr>
            <w:tcW w:w="8357" w:type="dxa"/>
          </w:tcPr>
          <w:p w14:paraId="332FB73C" w14:textId="77777777" w:rsidR="00B2311C" w:rsidRPr="00B2311C" w:rsidRDefault="00B2311C" w:rsidP="00B231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311C">
              <w:rPr>
                <w:rFonts w:ascii="Times New Roman" w:hAnsi="Times New Roman"/>
              </w:rPr>
              <w:t>Наличие в отчетном периоде в учреждении актов прокурорского реагирования (представление, протест), признанных обоснованными по результатам их рассмотрения</w:t>
            </w:r>
          </w:p>
        </w:tc>
        <w:tc>
          <w:tcPr>
            <w:tcW w:w="1205" w:type="dxa"/>
          </w:tcPr>
          <w:p w14:paraId="48953D6E" w14:textId="77777777" w:rsidR="00B2311C" w:rsidRPr="00B2311C" w:rsidRDefault="00F15020" w:rsidP="00B2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B2311C" w:rsidRPr="00B2311C">
              <w:rPr>
                <w:rFonts w:ascii="Times New Roman" w:hAnsi="Times New Roman"/>
              </w:rPr>
              <w:t>0</w:t>
            </w:r>
          </w:p>
          <w:p w14:paraId="20628D7D" w14:textId="77777777" w:rsidR="00B2311C" w:rsidRPr="00B2311C" w:rsidRDefault="00B2311C" w:rsidP="00B2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311C">
              <w:rPr>
                <w:rFonts w:ascii="Times New Roman" w:hAnsi="Times New Roman"/>
              </w:rPr>
              <w:t>(за каждый акт)</w:t>
            </w:r>
          </w:p>
        </w:tc>
      </w:tr>
      <w:tr w:rsidR="00B2311C" w:rsidRPr="00B2311C" w14:paraId="46918858" w14:textId="77777777" w:rsidTr="00EB34C3">
        <w:trPr>
          <w:trHeight w:val="146"/>
        </w:trPr>
        <w:tc>
          <w:tcPr>
            <w:tcW w:w="636" w:type="dxa"/>
          </w:tcPr>
          <w:p w14:paraId="04A38768" w14:textId="77777777" w:rsidR="00B2311C" w:rsidRPr="00B2311C" w:rsidRDefault="00B2311C" w:rsidP="00EB3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311C">
              <w:rPr>
                <w:rFonts w:ascii="Times New Roman" w:hAnsi="Times New Roman"/>
              </w:rPr>
              <w:t>7</w:t>
            </w:r>
          </w:p>
        </w:tc>
        <w:tc>
          <w:tcPr>
            <w:tcW w:w="8357" w:type="dxa"/>
          </w:tcPr>
          <w:p w14:paraId="108E456D" w14:textId="77777777" w:rsidR="00B2311C" w:rsidRPr="00B2311C" w:rsidRDefault="00B2311C" w:rsidP="00B231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311C">
              <w:rPr>
                <w:rFonts w:ascii="Times New Roman" w:hAnsi="Times New Roman"/>
              </w:rPr>
              <w:t>Наличие в отчетном периоде задолженности по уплате налогов и сборов в бюджет</w:t>
            </w:r>
          </w:p>
        </w:tc>
        <w:tc>
          <w:tcPr>
            <w:tcW w:w="1205" w:type="dxa"/>
          </w:tcPr>
          <w:p w14:paraId="3D0A1341" w14:textId="77777777" w:rsidR="00B2311C" w:rsidRPr="00B2311C" w:rsidRDefault="00B2311C" w:rsidP="00B2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311C">
              <w:rPr>
                <w:rFonts w:ascii="Times New Roman" w:hAnsi="Times New Roman"/>
              </w:rPr>
              <w:t>10</w:t>
            </w:r>
          </w:p>
        </w:tc>
      </w:tr>
      <w:tr w:rsidR="00B2311C" w:rsidRPr="00B2311C" w14:paraId="1A6C441C" w14:textId="77777777" w:rsidTr="00EB34C3">
        <w:trPr>
          <w:trHeight w:val="146"/>
        </w:trPr>
        <w:tc>
          <w:tcPr>
            <w:tcW w:w="636" w:type="dxa"/>
          </w:tcPr>
          <w:p w14:paraId="582868BE" w14:textId="77777777" w:rsidR="00B2311C" w:rsidRPr="00B2311C" w:rsidRDefault="00B2311C" w:rsidP="00EB3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311C">
              <w:rPr>
                <w:rFonts w:ascii="Times New Roman" w:hAnsi="Times New Roman"/>
              </w:rPr>
              <w:t>8</w:t>
            </w:r>
          </w:p>
        </w:tc>
        <w:tc>
          <w:tcPr>
            <w:tcW w:w="8357" w:type="dxa"/>
          </w:tcPr>
          <w:p w14:paraId="21471386" w14:textId="77777777" w:rsidR="00B2311C" w:rsidRPr="00B2311C" w:rsidRDefault="00B2311C" w:rsidP="00B231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311C">
              <w:rPr>
                <w:rFonts w:ascii="Times New Roman" w:hAnsi="Times New Roman"/>
              </w:rPr>
              <w:t>Совершение в отчетном периоде сделок с имуществом, находящимся в оперативном управлении учреждения, с нарушением требований законодательства</w:t>
            </w:r>
          </w:p>
        </w:tc>
        <w:tc>
          <w:tcPr>
            <w:tcW w:w="1205" w:type="dxa"/>
          </w:tcPr>
          <w:p w14:paraId="3EC4AEA2" w14:textId="77777777" w:rsidR="00B2311C" w:rsidRPr="00B2311C" w:rsidRDefault="00B2311C" w:rsidP="00B2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311C">
              <w:rPr>
                <w:rFonts w:ascii="Times New Roman" w:hAnsi="Times New Roman"/>
              </w:rPr>
              <w:t>10</w:t>
            </w:r>
          </w:p>
        </w:tc>
      </w:tr>
      <w:tr w:rsidR="00B2311C" w:rsidRPr="00B2311C" w14:paraId="2477A8B1" w14:textId="77777777" w:rsidTr="00EB34C3">
        <w:trPr>
          <w:trHeight w:val="146"/>
        </w:trPr>
        <w:tc>
          <w:tcPr>
            <w:tcW w:w="636" w:type="dxa"/>
          </w:tcPr>
          <w:p w14:paraId="467DB60C" w14:textId="77777777" w:rsidR="00B2311C" w:rsidRPr="00B2311C" w:rsidRDefault="00B2311C" w:rsidP="00EB3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311C">
              <w:rPr>
                <w:rFonts w:ascii="Times New Roman" w:hAnsi="Times New Roman"/>
              </w:rPr>
              <w:t>9</w:t>
            </w:r>
          </w:p>
        </w:tc>
        <w:tc>
          <w:tcPr>
            <w:tcW w:w="8357" w:type="dxa"/>
          </w:tcPr>
          <w:p w14:paraId="5FBDB5F6" w14:textId="77777777" w:rsidR="00B2311C" w:rsidRPr="00B2311C" w:rsidRDefault="00B2311C" w:rsidP="00B231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311C">
              <w:rPr>
                <w:rFonts w:ascii="Times New Roman" w:hAnsi="Times New Roman"/>
              </w:rPr>
              <w:t>Непредставление в установленный срок или предоставление недостоверной информации, необходимой для расчета значений показателей эффективности и результативности деятельности учреждения</w:t>
            </w:r>
          </w:p>
        </w:tc>
        <w:tc>
          <w:tcPr>
            <w:tcW w:w="1205" w:type="dxa"/>
          </w:tcPr>
          <w:p w14:paraId="0BFA82C6" w14:textId="77777777" w:rsidR="00B2311C" w:rsidRPr="00B2311C" w:rsidRDefault="00B2311C" w:rsidP="00B2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311C">
              <w:rPr>
                <w:rFonts w:ascii="Times New Roman" w:hAnsi="Times New Roman"/>
              </w:rPr>
              <w:t>10</w:t>
            </w:r>
          </w:p>
        </w:tc>
      </w:tr>
      <w:tr w:rsidR="00B2311C" w:rsidRPr="00B2311C" w14:paraId="6DDD03E0" w14:textId="77777777" w:rsidTr="00EB34C3">
        <w:trPr>
          <w:trHeight w:val="146"/>
        </w:trPr>
        <w:tc>
          <w:tcPr>
            <w:tcW w:w="636" w:type="dxa"/>
          </w:tcPr>
          <w:p w14:paraId="1D8F6213" w14:textId="77777777" w:rsidR="00B2311C" w:rsidRPr="00B2311C" w:rsidRDefault="00B2311C" w:rsidP="00EB3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311C">
              <w:rPr>
                <w:rFonts w:ascii="Times New Roman" w:hAnsi="Times New Roman"/>
              </w:rPr>
              <w:t>10</w:t>
            </w:r>
          </w:p>
        </w:tc>
        <w:tc>
          <w:tcPr>
            <w:tcW w:w="8357" w:type="dxa"/>
          </w:tcPr>
          <w:p w14:paraId="20B2293A" w14:textId="77777777" w:rsidR="00B2311C" w:rsidRPr="00B2311C" w:rsidRDefault="00B2311C" w:rsidP="00B231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311C">
              <w:rPr>
                <w:rFonts w:ascii="Times New Roman" w:hAnsi="Times New Roman"/>
              </w:rPr>
              <w:t>Несвоевременное (неполное) размещение в отчетном периоде информации или размещение недостоверной информации о деятельности учреждения на официальном сайте bus.gov.ru</w:t>
            </w:r>
          </w:p>
        </w:tc>
        <w:tc>
          <w:tcPr>
            <w:tcW w:w="1205" w:type="dxa"/>
          </w:tcPr>
          <w:p w14:paraId="6DE463FE" w14:textId="77777777" w:rsidR="00B2311C" w:rsidRPr="00B2311C" w:rsidRDefault="00B2311C" w:rsidP="00B2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311C">
              <w:rPr>
                <w:rFonts w:ascii="Times New Roman" w:hAnsi="Times New Roman"/>
              </w:rPr>
              <w:t>20</w:t>
            </w:r>
          </w:p>
        </w:tc>
      </w:tr>
      <w:tr w:rsidR="00B2311C" w:rsidRPr="00B2311C" w14:paraId="0F73D7AF" w14:textId="77777777" w:rsidTr="00EB34C3">
        <w:trPr>
          <w:trHeight w:val="759"/>
        </w:trPr>
        <w:tc>
          <w:tcPr>
            <w:tcW w:w="636" w:type="dxa"/>
          </w:tcPr>
          <w:p w14:paraId="52EAAB46" w14:textId="77777777" w:rsidR="00B2311C" w:rsidRPr="00B2311C" w:rsidRDefault="00B2311C" w:rsidP="00EB3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311C">
              <w:rPr>
                <w:rFonts w:ascii="Times New Roman" w:hAnsi="Times New Roman"/>
              </w:rPr>
              <w:t>11</w:t>
            </w:r>
          </w:p>
        </w:tc>
        <w:tc>
          <w:tcPr>
            <w:tcW w:w="8357" w:type="dxa"/>
          </w:tcPr>
          <w:p w14:paraId="0FB982DC" w14:textId="77777777" w:rsidR="00B2311C" w:rsidRPr="00B2311C" w:rsidRDefault="00B2311C" w:rsidP="00B231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311C">
              <w:rPr>
                <w:rFonts w:ascii="Times New Roman" w:hAnsi="Times New Roman"/>
              </w:rPr>
              <w:t>Несоблюдение в отчетном периоде установленных сроков представления бухгалтерской (бюджетной) или недостоверной бухгалтерской (бюджетной) отчетности</w:t>
            </w:r>
          </w:p>
        </w:tc>
        <w:tc>
          <w:tcPr>
            <w:tcW w:w="1205" w:type="dxa"/>
          </w:tcPr>
          <w:p w14:paraId="5ADDF103" w14:textId="77777777" w:rsidR="00B2311C" w:rsidRPr="00B2311C" w:rsidRDefault="00F15020" w:rsidP="00B2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B2311C" w:rsidRPr="00B2311C">
              <w:rPr>
                <w:rFonts w:ascii="Times New Roman" w:hAnsi="Times New Roman"/>
              </w:rPr>
              <w:t>0</w:t>
            </w:r>
          </w:p>
        </w:tc>
      </w:tr>
      <w:tr w:rsidR="00B2311C" w:rsidRPr="00B2311C" w14:paraId="187EBEEF" w14:textId="77777777" w:rsidTr="00EB34C3">
        <w:trPr>
          <w:trHeight w:val="519"/>
        </w:trPr>
        <w:tc>
          <w:tcPr>
            <w:tcW w:w="636" w:type="dxa"/>
          </w:tcPr>
          <w:p w14:paraId="6A261503" w14:textId="77777777" w:rsidR="00B2311C" w:rsidRPr="00B2311C" w:rsidRDefault="00B2311C" w:rsidP="00EB3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311C">
              <w:rPr>
                <w:rFonts w:ascii="Times New Roman" w:hAnsi="Times New Roman"/>
              </w:rPr>
              <w:t>12</w:t>
            </w:r>
          </w:p>
        </w:tc>
        <w:tc>
          <w:tcPr>
            <w:tcW w:w="8357" w:type="dxa"/>
          </w:tcPr>
          <w:p w14:paraId="5200F605" w14:textId="77777777" w:rsidR="00B2311C" w:rsidRPr="00B2311C" w:rsidRDefault="00B2311C" w:rsidP="00B231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311C">
              <w:rPr>
                <w:rFonts w:ascii="Times New Roman" w:hAnsi="Times New Roman"/>
              </w:rPr>
              <w:t>Непредставление в отчетном периоде в установленный срок отчетности в системах "РГИС ЛО" и модуль "ГИС ЭЭ"</w:t>
            </w:r>
          </w:p>
        </w:tc>
        <w:tc>
          <w:tcPr>
            <w:tcW w:w="1205" w:type="dxa"/>
          </w:tcPr>
          <w:p w14:paraId="09EB072B" w14:textId="77777777" w:rsidR="00B2311C" w:rsidRPr="00B2311C" w:rsidRDefault="00B2311C" w:rsidP="00B2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311C">
              <w:rPr>
                <w:rFonts w:ascii="Times New Roman" w:hAnsi="Times New Roman"/>
              </w:rPr>
              <w:t>15</w:t>
            </w:r>
          </w:p>
        </w:tc>
      </w:tr>
      <w:tr w:rsidR="00B2311C" w:rsidRPr="00B2311C" w14:paraId="20A2B52C" w14:textId="77777777" w:rsidTr="00EB34C3">
        <w:trPr>
          <w:trHeight w:val="1296"/>
        </w:trPr>
        <w:tc>
          <w:tcPr>
            <w:tcW w:w="636" w:type="dxa"/>
          </w:tcPr>
          <w:p w14:paraId="516FA726" w14:textId="77777777" w:rsidR="00B2311C" w:rsidRPr="00B2311C" w:rsidRDefault="00B2311C" w:rsidP="00EB3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311C">
              <w:rPr>
                <w:rFonts w:ascii="Times New Roman" w:hAnsi="Times New Roman"/>
              </w:rPr>
              <w:t>13</w:t>
            </w:r>
          </w:p>
        </w:tc>
        <w:tc>
          <w:tcPr>
            <w:tcW w:w="8357" w:type="dxa"/>
          </w:tcPr>
          <w:p w14:paraId="436C2BDB" w14:textId="77777777" w:rsidR="00B2311C" w:rsidRPr="00B2311C" w:rsidRDefault="00B2311C" w:rsidP="00B231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B2311C">
              <w:rPr>
                <w:rFonts w:ascii="Times New Roman" w:hAnsi="Times New Roman"/>
              </w:rPr>
              <w:t>Выполнение в отчетном периоде государственного задания на уровне ниже 90% (показатель определяется как отношение фактического значения показателя объема за отчетный период к плановому значению показателя объема, утвержденному в государственном задании на отчетный финансовый год (при наличии нескольких показателей объема значения суммируются)</w:t>
            </w:r>
            <w:proofErr w:type="gramEnd"/>
          </w:p>
        </w:tc>
        <w:tc>
          <w:tcPr>
            <w:tcW w:w="1205" w:type="dxa"/>
          </w:tcPr>
          <w:p w14:paraId="27DB3C3D" w14:textId="77777777" w:rsidR="00B2311C" w:rsidRPr="00B2311C" w:rsidRDefault="00B2311C" w:rsidP="00B2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311C">
              <w:rPr>
                <w:rFonts w:ascii="Times New Roman" w:hAnsi="Times New Roman"/>
              </w:rPr>
              <w:t>10</w:t>
            </w:r>
          </w:p>
        </w:tc>
      </w:tr>
      <w:tr w:rsidR="00B2311C" w:rsidRPr="00B2311C" w14:paraId="51D7581E" w14:textId="77777777" w:rsidTr="00EB34C3">
        <w:trPr>
          <w:trHeight w:val="772"/>
        </w:trPr>
        <w:tc>
          <w:tcPr>
            <w:tcW w:w="636" w:type="dxa"/>
          </w:tcPr>
          <w:p w14:paraId="1D0D17A0" w14:textId="77777777" w:rsidR="00B2311C" w:rsidRPr="00B2311C" w:rsidRDefault="00B2311C" w:rsidP="00EB3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311C">
              <w:rPr>
                <w:rFonts w:ascii="Times New Roman" w:hAnsi="Times New Roman"/>
              </w:rPr>
              <w:t>14</w:t>
            </w:r>
          </w:p>
        </w:tc>
        <w:tc>
          <w:tcPr>
            <w:tcW w:w="8357" w:type="dxa"/>
          </w:tcPr>
          <w:p w14:paraId="1A502946" w14:textId="77777777" w:rsidR="00B2311C" w:rsidRPr="00B2311C" w:rsidRDefault="00B2311C" w:rsidP="00B231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311C">
              <w:rPr>
                <w:rFonts w:ascii="Times New Roman" w:hAnsi="Times New Roman"/>
              </w:rPr>
              <w:t>Несоблюдение в отчетном периоде установленной учредителем доли оплаты труда работников административно-управленческого персонала в фонде оплаты труда учреждения (до 40%)</w:t>
            </w:r>
          </w:p>
        </w:tc>
        <w:tc>
          <w:tcPr>
            <w:tcW w:w="1205" w:type="dxa"/>
          </w:tcPr>
          <w:p w14:paraId="104C153C" w14:textId="77777777" w:rsidR="00B2311C" w:rsidRPr="00B2311C" w:rsidRDefault="00B2311C" w:rsidP="00B2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311C">
              <w:rPr>
                <w:rFonts w:ascii="Times New Roman" w:hAnsi="Times New Roman"/>
              </w:rPr>
              <w:t>20</w:t>
            </w:r>
          </w:p>
        </w:tc>
      </w:tr>
      <w:tr w:rsidR="00B2311C" w:rsidRPr="00B2311C" w14:paraId="02DAEA84" w14:textId="77777777" w:rsidTr="00EB34C3">
        <w:trPr>
          <w:trHeight w:val="1025"/>
        </w:trPr>
        <w:tc>
          <w:tcPr>
            <w:tcW w:w="636" w:type="dxa"/>
          </w:tcPr>
          <w:p w14:paraId="4D5C4F03" w14:textId="77777777" w:rsidR="00B2311C" w:rsidRPr="00B2311C" w:rsidRDefault="00B2311C" w:rsidP="00EB3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311C"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8357" w:type="dxa"/>
          </w:tcPr>
          <w:p w14:paraId="6950174E" w14:textId="77777777" w:rsidR="00B2311C" w:rsidRPr="00B2311C" w:rsidRDefault="00B2311C" w:rsidP="00B231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311C">
              <w:rPr>
                <w:rFonts w:ascii="Times New Roman" w:hAnsi="Times New Roman"/>
              </w:rPr>
              <w:t>Наличие в отчетном периоде факта самовольного ухода несовершеннолетнего из организации социального обслуживания, в отношении которого в ГУ МВД России по г. Санкт-Петербургу и Ленинградской области зарегистрировано заявление о розыске (чел.)</w:t>
            </w:r>
          </w:p>
        </w:tc>
        <w:tc>
          <w:tcPr>
            <w:tcW w:w="1205" w:type="dxa"/>
          </w:tcPr>
          <w:p w14:paraId="409AF6C9" w14:textId="77777777" w:rsidR="00B2311C" w:rsidRPr="00B2311C" w:rsidRDefault="00B2311C" w:rsidP="00B2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311C">
              <w:rPr>
                <w:rFonts w:ascii="Times New Roman" w:hAnsi="Times New Roman"/>
              </w:rPr>
              <w:t>10</w:t>
            </w:r>
          </w:p>
          <w:p w14:paraId="13FA42A2" w14:textId="09A3325F" w:rsidR="00B2311C" w:rsidRPr="007F1B7F" w:rsidRDefault="00B2311C" w:rsidP="00B2311C">
            <w:pPr>
              <w:spacing w:after="0" w:line="240" w:lineRule="auto"/>
              <w:jc w:val="center"/>
              <w:rPr>
                <w:rFonts w:ascii="Times New Roman" w:hAnsi="Times New Roman"/>
                <w:strike/>
              </w:rPr>
            </w:pPr>
          </w:p>
        </w:tc>
      </w:tr>
      <w:tr w:rsidR="00B2311C" w:rsidRPr="00B2311C" w14:paraId="4107D63C" w14:textId="77777777" w:rsidTr="00EB34C3">
        <w:trPr>
          <w:trHeight w:val="1249"/>
        </w:trPr>
        <w:tc>
          <w:tcPr>
            <w:tcW w:w="636" w:type="dxa"/>
          </w:tcPr>
          <w:p w14:paraId="23637D22" w14:textId="77777777" w:rsidR="00B2311C" w:rsidRPr="00B2311C" w:rsidRDefault="00B2311C" w:rsidP="00EB3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311C">
              <w:rPr>
                <w:rFonts w:ascii="Times New Roman" w:hAnsi="Times New Roman"/>
              </w:rPr>
              <w:t>16</w:t>
            </w:r>
          </w:p>
        </w:tc>
        <w:tc>
          <w:tcPr>
            <w:tcW w:w="8357" w:type="dxa"/>
          </w:tcPr>
          <w:p w14:paraId="3AC43727" w14:textId="77777777" w:rsidR="00B2311C" w:rsidRPr="00B2311C" w:rsidRDefault="00B2311C" w:rsidP="00B231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311C">
              <w:rPr>
                <w:rFonts w:ascii="Times New Roman" w:hAnsi="Times New Roman"/>
              </w:rPr>
              <w:t xml:space="preserve">Наличие в отчетном периоде нарушений трудового законодательства, выявленных по результатам проверок в рамках ведомственного контроля в соответствии с областным </w:t>
            </w:r>
            <w:hyperlink r:id="rId20">
              <w:r w:rsidRPr="00B2311C">
                <w:rPr>
                  <w:rStyle w:val="ae"/>
                  <w:rFonts w:ascii="Times New Roman" w:hAnsi="Times New Roman"/>
                  <w:color w:val="auto"/>
                  <w:u w:val="none"/>
                </w:rPr>
                <w:t>законом</w:t>
              </w:r>
            </w:hyperlink>
            <w:r w:rsidRPr="00B2311C">
              <w:rPr>
                <w:rFonts w:ascii="Times New Roman" w:hAnsi="Times New Roman"/>
              </w:rPr>
              <w:t xml:space="preserve"> от 15 апреля 2019 года N 19-оз "О порядке и условиях осуществления ведомственного </w:t>
            </w:r>
            <w:proofErr w:type="gramStart"/>
            <w:r w:rsidRPr="00B2311C">
              <w:rPr>
                <w:rFonts w:ascii="Times New Roman" w:hAnsi="Times New Roman"/>
              </w:rPr>
              <w:t>контроля за</w:t>
            </w:r>
            <w:proofErr w:type="gramEnd"/>
            <w:r w:rsidRPr="00B2311C">
              <w:rPr>
                <w:rFonts w:ascii="Times New Roman" w:hAnsi="Times New Roman"/>
              </w:rPr>
              <w:t xml:space="preserve"> соблюдением трудового законодательства и иных нормативных правовых актов, содержащих нормы трудового права, в Ленинградской области"</w:t>
            </w:r>
          </w:p>
        </w:tc>
        <w:tc>
          <w:tcPr>
            <w:tcW w:w="1205" w:type="dxa"/>
          </w:tcPr>
          <w:p w14:paraId="1484ADAF" w14:textId="77777777" w:rsidR="00B2311C" w:rsidRPr="00B2311C" w:rsidRDefault="00B2311C" w:rsidP="00B2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311C">
              <w:rPr>
                <w:rFonts w:ascii="Times New Roman" w:hAnsi="Times New Roman"/>
              </w:rPr>
              <w:t>20</w:t>
            </w:r>
          </w:p>
        </w:tc>
      </w:tr>
      <w:tr w:rsidR="00B2311C" w:rsidRPr="00B2311C" w14:paraId="7031F203" w14:textId="77777777" w:rsidTr="00EB34C3">
        <w:trPr>
          <w:trHeight w:val="877"/>
        </w:trPr>
        <w:tc>
          <w:tcPr>
            <w:tcW w:w="636" w:type="dxa"/>
          </w:tcPr>
          <w:p w14:paraId="64B29675" w14:textId="77777777" w:rsidR="00B2311C" w:rsidRPr="00B2311C" w:rsidRDefault="00B2311C" w:rsidP="00EB3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311C">
              <w:rPr>
                <w:rFonts w:ascii="Times New Roman" w:hAnsi="Times New Roman"/>
              </w:rPr>
              <w:t>17</w:t>
            </w:r>
          </w:p>
        </w:tc>
        <w:tc>
          <w:tcPr>
            <w:tcW w:w="8357" w:type="dxa"/>
          </w:tcPr>
          <w:p w14:paraId="3242FE77" w14:textId="77777777" w:rsidR="00B2311C" w:rsidRPr="00B2311C" w:rsidRDefault="00B2311C" w:rsidP="00B231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311C">
              <w:rPr>
                <w:rFonts w:ascii="Times New Roman" w:hAnsi="Times New Roman"/>
              </w:rPr>
              <w:t>Наличие в отчетном периоде нарушений при осуществлении медицинской деятельности, выявленных по результатам проверок в рамках ведомственного контроля качества и безопасности медицинской деятельности в государственных учреждениях социального обслуживания Ленинградской области</w:t>
            </w:r>
          </w:p>
        </w:tc>
        <w:tc>
          <w:tcPr>
            <w:tcW w:w="1205" w:type="dxa"/>
          </w:tcPr>
          <w:p w14:paraId="4F28EDA7" w14:textId="77777777" w:rsidR="00B2311C" w:rsidRPr="00B2311C" w:rsidRDefault="00B2311C" w:rsidP="00B2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311C">
              <w:rPr>
                <w:rFonts w:ascii="Times New Roman" w:hAnsi="Times New Roman"/>
              </w:rPr>
              <w:t>20</w:t>
            </w:r>
          </w:p>
        </w:tc>
      </w:tr>
      <w:tr w:rsidR="003B30A5" w:rsidRPr="00B2311C" w14:paraId="3B7D02DD" w14:textId="77777777" w:rsidTr="00EB34C3">
        <w:trPr>
          <w:trHeight w:val="923"/>
        </w:trPr>
        <w:tc>
          <w:tcPr>
            <w:tcW w:w="636" w:type="dxa"/>
          </w:tcPr>
          <w:p w14:paraId="471E4ED5" w14:textId="77777777" w:rsidR="003B30A5" w:rsidRPr="00882722" w:rsidRDefault="003B30A5" w:rsidP="00EB3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722">
              <w:rPr>
                <w:rFonts w:ascii="Times New Roman" w:hAnsi="Times New Roman"/>
              </w:rPr>
              <w:t>18</w:t>
            </w:r>
          </w:p>
        </w:tc>
        <w:tc>
          <w:tcPr>
            <w:tcW w:w="8357" w:type="dxa"/>
          </w:tcPr>
          <w:p w14:paraId="70C31106" w14:textId="77777777" w:rsidR="003B30A5" w:rsidRPr="00882722" w:rsidRDefault="007F1B7F" w:rsidP="003B30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722">
              <w:rPr>
                <w:rFonts w:ascii="Times New Roman" w:hAnsi="Times New Roman"/>
              </w:rPr>
              <w:t>Наличие в отчетном периоде кредиторской задолженности перед поставщиками и подрядчиками за оказанные услуги, выполненные работы, срок неуплаты которой превышает 7 дней с даты, установленной по контракту (в том числе по уплате за услуги ЖКХ)</w:t>
            </w:r>
          </w:p>
        </w:tc>
        <w:tc>
          <w:tcPr>
            <w:tcW w:w="1205" w:type="dxa"/>
          </w:tcPr>
          <w:p w14:paraId="0671169C" w14:textId="77777777" w:rsidR="003B30A5" w:rsidRPr="00882722" w:rsidRDefault="007F1B7F" w:rsidP="00B2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722">
              <w:rPr>
                <w:rFonts w:ascii="Times New Roman" w:hAnsi="Times New Roman"/>
              </w:rPr>
              <w:t>2</w:t>
            </w:r>
            <w:r w:rsidR="003B30A5" w:rsidRPr="00882722">
              <w:rPr>
                <w:rFonts w:ascii="Times New Roman" w:hAnsi="Times New Roman"/>
              </w:rPr>
              <w:t>0</w:t>
            </w:r>
          </w:p>
        </w:tc>
      </w:tr>
      <w:tr w:rsidR="002623F4" w:rsidRPr="00B2311C" w14:paraId="251B75BC" w14:textId="77777777" w:rsidTr="00EB34C3">
        <w:trPr>
          <w:trHeight w:val="923"/>
        </w:trPr>
        <w:tc>
          <w:tcPr>
            <w:tcW w:w="636" w:type="dxa"/>
          </w:tcPr>
          <w:p w14:paraId="2C16F847" w14:textId="6E9FFD7A" w:rsidR="002623F4" w:rsidRPr="00EB34C3" w:rsidRDefault="002623F4" w:rsidP="00EB3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4C3">
              <w:rPr>
                <w:rFonts w:ascii="Times New Roman" w:hAnsi="Times New Roman"/>
              </w:rPr>
              <w:t>19</w:t>
            </w:r>
          </w:p>
        </w:tc>
        <w:tc>
          <w:tcPr>
            <w:tcW w:w="8357" w:type="dxa"/>
          </w:tcPr>
          <w:p w14:paraId="083F8779" w14:textId="6B04E784" w:rsidR="002623F4" w:rsidRPr="00EB34C3" w:rsidRDefault="002623F4" w:rsidP="002623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34C3">
              <w:rPr>
                <w:rFonts w:ascii="Times New Roman" w:hAnsi="Times New Roman"/>
              </w:rPr>
              <w:t>Наличие в отчетном периоде жалобы, размещенной в социальных сетях Губернатора Ленинградской области или комитета по социальной защите населения Ленинградской области, на деятельность учреждения, в том числе на неправомерные действия руководителя учреждения, признанные обоснованными</w:t>
            </w:r>
          </w:p>
        </w:tc>
        <w:tc>
          <w:tcPr>
            <w:tcW w:w="1205" w:type="dxa"/>
          </w:tcPr>
          <w:p w14:paraId="083CF1F8" w14:textId="36329F13" w:rsidR="002623F4" w:rsidRPr="00EB34C3" w:rsidRDefault="002623F4" w:rsidP="002623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4C3">
              <w:rPr>
                <w:rFonts w:ascii="Times New Roman" w:hAnsi="Times New Roman"/>
              </w:rPr>
              <w:t>10</w:t>
            </w:r>
          </w:p>
        </w:tc>
      </w:tr>
      <w:tr w:rsidR="002623F4" w:rsidRPr="00B2311C" w14:paraId="68BF9AE9" w14:textId="77777777" w:rsidTr="00EB34C3">
        <w:trPr>
          <w:trHeight w:val="923"/>
        </w:trPr>
        <w:tc>
          <w:tcPr>
            <w:tcW w:w="636" w:type="dxa"/>
          </w:tcPr>
          <w:p w14:paraId="508AB1DA" w14:textId="3025D182" w:rsidR="002623F4" w:rsidRPr="00EB34C3" w:rsidRDefault="002623F4" w:rsidP="00EB3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4C3">
              <w:rPr>
                <w:rFonts w:ascii="Times New Roman" w:hAnsi="Times New Roman"/>
              </w:rPr>
              <w:t>20</w:t>
            </w:r>
          </w:p>
        </w:tc>
        <w:tc>
          <w:tcPr>
            <w:tcW w:w="8357" w:type="dxa"/>
          </w:tcPr>
          <w:p w14:paraId="73D5DA46" w14:textId="747BDEA9" w:rsidR="002623F4" w:rsidRPr="00EB34C3" w:rsidRDefault="002623F4" w:rsidP="002623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34C3">
              <w:rPr>
                <w:rFonts w:ascii="Times New Roman" w:hAnsi="Times New Roman"/>
              </w:rPr>
              <w:t>Наличие в отчетном периоде фактов перевода несовершеннолетних (за исключением детей-инвалидов) с полустационарной формы социального обслуживания на стационарную форму социального обслуживания</w:t>
            </w:r>
          </w:p>
        </w:tc>
        <w:tc>
          <w:tcPr>
            <w:tcW w:w="1205" w:type="dxa"/>
          </w:tcPr>
          <w:p w14:paraId="6E23A6B7" w14:textId="7D6A258D" w:rsidR="002623F4" w:rsidRPr="00EB34C3" w:rsidRDefault="002623F4" w:rsidP="002623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4C3">
              <w:rPr>
                <w:rFonts w:ascii="Times New Roman" w:hAnsi="Times New Roman"/>
              </w:rPr>
              <w:t>5</w:t>
            </w:r>
          </w:p>
        </w:tc>
      </w:tr>
      <w:tr w:rsidR="002623F4" w:rsidRPr="00B2311C" w14:paraId="250D58CE" w14:textId="77777777" w:rsidTr="00EB34C3">
        <w:trPr>
          <w:trHeight w:val="923"/>
        </w:trPr>
        <w:tc>
          <w:tcPr>
            <w:tcW w:w="636" w:type="dxa"/>
          </w:tcPr>
          <w:p w14:paraId="23E28078" w14:textId="0FAB3B75" w:rsidR="002623F4" w:rsidRPr="00EB34C3" w:rsidRDefault="002623F4" w:rsidP="00EB3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4C3">
              <w:rPr>
                <w:rFonts w:ascii="Times New Roman" w:hAnsi="Times New Roman"/>
              </w:rPr>
              <w:t>21</w:t>
            </w:r>
          </w:p>
        </w:tc>
        <w:tc>
          <w:tcPr>
            <w:tcW w:w="8357" w:type="dxa"/>
          </w:tcPr>
          <w:p w14:paraId="43672FE5" w14:textId="5F1266FD" w:rsidR="002623F4" w:rsidRPr="00EB34C3" w:rsidRDefault="002623F4" w:rsidP="002623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34C3">
              <w:rPr>
                <w:rFonts w:ascii="Times New Roman" w:hAnsi="Times New Roman"/>
              </w:rPr>
              <w:t xml:space="preserve">Наличие в отчетном периоде факта неоказания медицинской помощи и (или) специализированной, в том числе высокотехнологичной, </w:t>
            </w:r>
            <w:r w:rsidR="00840786" w:rsidRPr="00EB34C3">
              <w:rPr>
                <w:rFonts w:ascii="Times New Roman" w:hAnsi="Times New Roman"/>
              </w:rPr>
              <w:t>помощи получателю социальных услуг при наличии медицинского показания</w:t>
            </w:r>
          </w:p>
        </w:tc>
        <w:tc>
          <w:tcPr>
            <w:tcW w:w="1205" w:type="dxa"/>
          </w:tcPr>
          <w:p w14:paraId="68A535C9" w14:textId="5A2A05F9" w:rsidR="002623F4" w:rsidRPr="00EB34C3" w:rsidRDefault="00840786" w:rsidP="002623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4C3">
              <w:rPr>
                <w:rFonts w:ascii="Times New Roman" w:hAnsi="Times New Roman"/>
              </w:rPr>
              <w:t>10</w:t>
            </w:r>
          </w:p>
        </w:tc>
      </w:tr>
      <w:tr w:rsidR="00B2311C" w:rsidRPr="00B2311C" w14:paraId="49AB7904" w14:textId="77777777" w:rsidTr="00B2311C">
        <w:trPr>
          <w:trHeight w:val="353"/>
        </w:trPr>
        <w:tc>
          <w:tcPr>
            <w:tcW w:w="10198" w:type="dxa"/>
            <w:gridSpan w:val="3"/>
          </w:tcPr>
          <w:p w14:paraId="45E3A7DC" w14:textId="77777777" w:rsidR="00B2311C" w:rsidRPr="00B2311C" w:rsidRDefault="00B2311C" w:rsidP="00B231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311C">
              <w:rPr>
                <w:rFonts w:ascii="Times New Roman" w:hAnsi="Times New Roman"/>
              </w:rPr>
              <w:t>Итоговая сумма баллов не может превышать количества баллов по итогам работы за отчетный период</w:t>
            </w:r>
          </w:p>
        </w:tc>
      </w:tr>
      <w:tr w:rsidR="00B2311C" w:rsidRPr="00B2311C" w14:paraId="2351CA73" w14:textId="77777777" w:rsidTr="00B2311C">
        <w:trPr>
          <w:trHeight w:val="266"/>
        </w:trPr>
        <w:tc>
          <w:tcPr>
            <w:tcW w:w="10198" w:type="dxa"/>
            <w:gridSpan w:val="3"/>
          </w:tcPr>
          <w:p w14:paraId="524E5CFA" w14:textId="77777777" w:rsidR="00B2311C" w:rsidRPr="00B2311C" w:rsidRDefault="00B2311C" w:rsidP="00B231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311C">
              <w:rPr>
                <w:rFonts w:ascii="Times New Roman" w:hAnsi="Times New Roman"/>
              </w:rPr>
              <w:t>1 балл = 1% от должностного оклада руководителя учреждения</w:t>
            </w:r>
          </w:p>
        </w:tc>
      </w:tr>
    </w:tbl>
    <w:p w14:paraId="13D05946" w14:textId="77777777" w:rsidR="00361516" w:rsidRDefault="00361516" w:rsidP="00B2311C">
      <w:pPr>
        <w:spacing w:after="0" w:line="240" w:lineRule="auto"/>
        <w:jc w:val="both"/>
        <w:rPr>
          <w:rFonts w:ascii="Times New Roman" w:hAnsi="Times New Roman"/>
        </w:rPr>
      </w:pPr>
    </w:p>
    <w:p w14:paraId="540DF099" w14:textId="77777777" w:rsidR="002623F4" w:rsidRDefault="002623F4" w:rsidP="004E1060">
      <w:pPr>
        <w:spacing w:after="0" w:line="240" w:lineRule="auto"/>
        <w:jc w:val="right"/>
        <w:rPr>
          <w:rFonts w:ascii="Times New Roman" w:hAnsi="Times New Roman"/>
        </w:rPr>
      </w:pPr>
    </w:p>
    <w:p w14:paraId="22C73961" w14:textId="77777777" w:rsidR="002623F4" w:rsidRDefault="002623F4" w:rsidP="004E1060">
      <w:pPr>
        <w:spacing w:after="0" w:line="240" w:lineRule="auto"/>
        <w:jc w:val="right"/>
        <w:rPr>
          <w:rFonts w:ascii="Times New Roman" w:hAnsi="Times New Roman"/>
        </w:rPr>
      </w:pPr>
    </w:p>
    <w:p w14:paraId="6B3916D9" w14:textId="77777777" w:rsidR="002623F4" w:rsidRDefault="002623F4" w:rsidP="004E1060">
      <w:pPr>
        <w:spacing w:after="0" w:line="240" w:lineRule="auto"/>
        <w:jc w:val="right"/>
        <w:rPr>
          <w:rFonts w:ascii="Times New Roman" w:hAnsi="Times New Roman"/>
        </w:rPr>
      </w:pPr>
    </w:p>
    <w:p w14:paraId="765B1C28" w14:textId="77777777" w:rsidR="002623F4" w:rsidRDefault="002623F4" w:rsidP="004E1060">
      <w:pPr>
        <w:spacing w:after="0" w:line="240" w:lineRule="auto"/>
        <w:jc w:val="right"/>
        <w:rPr>
          <w:rFonts w:ascii="Times New Roman" w:hAnsi="Times New Roman"/>
        </w:rPr>
      </w:pPr>
    </w:p>
    <w:p w14:paraId="5593FBAA" w14:textId="77777777" w:rsidR="002623F4" w:rsidRDefault="002623F4" w:rsidP="004E1060">
      <w:pPr>
        <w:spacing w:after="0" w:line="240" w:lineRule="auto"/>
        <w:jc w:val="right"/>
        <w:rPr>
          <w:rFonts w:ascii="Times New Roman" w:hAnsi="Times New Roman"/>
        </w:rPr>
      </w:pPr>
    </w:p>
    <w:p w14:paraId="603709DD" w14:textId="77777777" w:rsidR="002623F4" w:rsidRDefault="002623F4" w:rsidP="004E1060">
      <w:pPr>
        <w:spacing w:after="0" w:line="240" w:lineRule="auto"/>
        <w:jc w:val="right"/>
        <w:rPr>
          <w:rFonts w:ascii="Times New Roman" w:hAnsi="Times New Roman"/>
        </w:rPr>
      </w:pPr>
    </w:p>
    <w:p w14:paraId="329D98B8" w14:textId="77777777" w:rsidR="002623F4" w:rsidRDefault="002623F4" w:rsidP="004E1060">
      <w:pPr>
        <w:spacing w:after="0" w:line="240" w:lineRule="auto"/>
        <w:jc w:val="right"/>
        <w:rPr>
          <w:rFonts w:ascii="Times New Roman" w:hAnsi="Times New Roman"/>
        </w:rPr>
      </w:pPr>
    </w:p>
    <w:p w14:paraId="76265283" w14:textId="77777777" w:rsidR="002623F4" w:rsidRDefault="002623F4" w:rsidP="004E1060">
      <w:pPr>
        <w:spacing w:after="0" w:line="240" w:lineRule="auto"/>
        <w:jc w:val="right"/>
        <w:rPr>
          <w:rFonts w:ascii="Times New Roman" w:hAnsi="Times New Roman"/>
        </w:rPr>
      </w:pPr>
    </w:p>
    <w:p w14:paraId="0A837CCF" w14:textId="77777777" w:rsidR="002623F4" w:rsidRDefault="002623F4" w:rsidP="004E1060">
      <w:pPr>
        <w:spacing w:after="0" w:line="240" w:lineRule="auto"/>
        <w:jc w:val="right"/>
        <w:rPr>
          <w:rFonts w:ascii="Times New Roman" w:hAnsi="Times New Roman"/>
        </w:rPr>
      </w:pPr>
    </w:p>
    <w:p w14:paraId="50E9FDF5" w14:textId="77777777" w:rsidR="002623F4" w:rsidRDefault="002623F4" w:rsidP="004E1060">
      <w:pPr>
        <w:spacing w:after="0" w:line="240" w:lineRule="auto"/>
        <w:jc w:val="right"/>
        <w:rPr>
          <w:rFonts w:ascii="Times New Roman" w:hAnsi="Times New Roman"/>
        </w:rPr>
      </w:pPr>
    </w:p>
    <w:p w14:paraId="618AEB16" w14:textId="77777777" w:rsidR="002623F4" w:rsidRDefault="002623F4" w:rsidP="004E1060">
      <w:pPr>
        <w:spacing w:after="0" w:line="240" w:lineRule="auto"/>
        <w:jc w:val="right"/>
        <w:rPr>
          <w:rFonts w:ascii="Times New Roman" w:hAnsi="Times New Roman"/>
        </w:rPr>
      </w:pPr>
    </w:p>
    <w:p w14:paraId="25F84D4A" w14:textId="77777777" w:rsidR="00A77B51" w:rsidRDefault="00A77B51" w:rsidP="004E1060">
      <w:pPr>
        <w:spacing w:after="0" w:line="240" w:lineRule="auto"/>
        <w:jc w:val="right"/>
        <w:rPr>
          <w:rFonts w:ascii="Times New Roman" w:hAnsi="Times New Roman"/>
        </w:rPr>
      </w:pPr>
    </w:p>
    <w:p w14:paraId="41B9DF88" w14:textId="77777777" w:rsidR="00A77B51" w:rsidRDefault="00A77B51" w:rsidP="004E1060">
      <w:pPr>
        <w:spacing w:after="0" w:line="240" w:lineRule="auto"/>
        <w:jc w:val="right"/>
        <w:rPr>
          <w:rFonts w:ascii="Times New Roman" w:hAnsi="Times New Roman"/>
        </w:rPr>
      </w:pPr>
    </w:p>
    <w:p w14:paraId="1910BBDA" w14:textId="77777777" w:rsidR="005C23B3" w:rsidRDefault="005C23B3" w:rsidP="00EB34C3">
      <w:pPr>
        <w:spacing w:after="0" w:line="240" w:lineRule="auto"/>
        <w:rPr>
          <w:rFonts w:ascii="Times New Roman" w:hAnsi="Times New Roman"/>
        </w:rPr>
      </w:pPr>
    </w:p>
    <w:p w14:paraId="394D7865" w14:textId="77777777" w:rsidR="00195D89" w:rsidRDefault="00195D89" w:rsidP="00EB34C3">
      <w:pPr>
        <w:spacing w:after="0" w:line="240" w:lineRule="auto"/>
        <w:rPr>
          <w:rFonts w:ascii="Times New Roman" w:hAnsi="Times New Roman"/>
        </w:rPr>
      </w:pPr>
    </w:p>
    <w:p w14:paraId="6C109C3F" w14:textId="77777777" w:rsidR="00195D89" w:rsidRDefault="00195D89" w:rsidP="00EB34C3">
      <w:pPr>
        <w:spacing w:after="0" w:line="240" w:lineRule="auto"/>
        <w:rPr>
          <w:rFonts w:ascii="Times New Roman" w:hAnsi="Times New Roman"/>
        </w:rPr>
      </w:pPr>
    </w:p>
    <w:p w14:paraId="544709C2" w14:textId="77777777" w:rsidR="00195D89" w:rsidRDefault="00195D89" w:rsidP="00EB34C3">
      <w:pPr>
        <w:spacing w:after="0" w:line="240" w:lineRule="auto"/>
        <w:rPr>
          <w:rFonts w:ascii="Times New Roman" w:hAnsi="Times New Roman"/>
        </w:rPr>
      </w:pPr>
    </w:p>
    <w:p w14:paraId="3AFD8E73" w14:textId="397E9624" w:rsidR="004E1060" w:rsidRPr="001313CC" w:rsidRDefault="00375C1C" w:rsidP="004E1060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4</w:t>
      </w:r>
    </w:p>
    <w:p w14:paraId="2C4E9836" w14:textId="77777777" w:rsidR="004E1060" w:rsidRPr="001313CC" w:rsidRDefault="004E1060" w:rsidP="004E1060">
      <w:pPr>
        <w:spacing w:after="0" w:line="240" w:lineRule="auto"/>
        <w:jc w:val="right"/>
        <w:rPr>
          <w:rFonts w:ascii="Times New Roman" w:hAnsi="Times New Roman"/>
        </w:rPr>
      </w:pPr>
      <w:r w:rsidRPr="001313CC">
        <w:rPr>
          <w:rFonts w:ascii="Times New Roman" w:hAnsi="Times New Roman"/>
        </w:rPr>
        <w:t>к приказу комитета</w:t>
      </w:r>
    </w:p>
    <w:p w14:paraId="5E321F90" w14:textId="77777777" w:rsidR="004E1060" w:rsidRPr="001313CC" w:rsidRDefault="004E1060" w:rsidP="004E1060">
      <w:pPr>
        <w:spacing w:after="0" w:line="240" w:lineRule="auto"/>
        <w:jc w:val="right"/>
        <w:rPr>
          <w:rFonts w:ascii="Times New Roman" w:hAnsi="Times New Roman"/>
        </w:rPr>
      </w:pPr>
      <w:r w:rsidRPr="001313CC">
        <w:rPr>
          <w:rFonts w:ascii="Times New Roman" w:hAnsi="Times New Roman"/>
        </w:rPr>
        <w:t>по социальной защите населения</w:t>
      </w:r>
    </w:p>
    <w:p w14:paraId="43F1D03F" w14:textId="77777777" w:rsidR="004E1060" w:rsidRPr="001313CC" w:rsidRDefault="004E1060" w:rsidP="004E1060">
      <w:pPr>
        <w:spacing w:after="0" w:line="240" w:lineRule="auto"/>
        <w:jc w:val="right"/>
        <w:rPr>
          <w:rFonts w:ascii="Times New Roman" w:hAnsi="Times New Roman"/>
        </w:rPr>
      </w:pPr>
      <w:r w:rsidRPr="001313CC">
        <w:rPr>
          <w:rFonts w:ascii="Times New Roman" w:hAnsi="Times New Roman"/>
        </w:rPr>
        <w:t>Ленинградской области</w:t>
      </w:r>
    </w:p>
    <w:p w14:paraId="2ECEE12C" w14:textId="77777777" w:rsidR="004E1060" w:rsidRPr="001313CC" w:rsidRDefault="004E1060" w:rsidP="004E1060">
      <w:pPr>
        <w:pStyle w:val="a5"/>
        <w:jc w:val="right"/>
        <w:rPr>
          <w:rFonts w:ascii="Times New Roman" w:hAnsi="Times New Roman"/>
        </w:rPr>
      </w:pPr>
      <w:r w:rsidRPr="001313CC">
        <w:rPr>
          <w:rFonts w:ascii="Times New Roman" w:hAnsi="Times New Roman"/>
        </w:rPr>
        <w:t>от____________ №_________</w:t>
      </w:r>
    </w:p>
    <w:p w14:paraId="51A1181F" w14:textId="77777777" w:rsidR="004E1060" w:rsidRPr="001313CC" w:rsidRDefault="004E1060" w:rsidP="004E1060">
      <w:pPr>
        <w:pStyle w:val="a5"/>
        <w:jc w:val="right"/>
        <w:rPr>
          <w:rFonts w:ascii="Times New Roman" w:hAnsi="Times New Roman"/>
          <w:b/>
          <w:bCs/>
        </w:rPr>
      </w:pPr>
    </w:p>
    <w:p w14:paraId="2C272D83" w14:textId="77777777" w:rsidR="004E1060" w:rsidRPr="001313CC" w:rsidRDefault="004E1060" w:rsidP="004E106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lang w:eastAsia="ru-RU"/>
        </w:rPr>
      </w:pPr>
      <w:r w:rsidRPr="001313CC">
        <w:rPr>
          <w:rFonts w:ascii="Times New Roman" w:hAnsi="Times New Roman"/>
          <w:lang w:eastAsia="ru-RU"/>
        </w:rPr>
        <w:t>«УТВЕРЖДЕНЫ</w:t>
      </w:r>
    </w:p>
    <w:p w14:paraId="7609C2AB" w14:textId="77777777" w:rsidR="004E1060" w:rsidRPr="001313CC" w:rsidRDefault="004E1060" w:rsidP="004E106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lang w:eastAsia="ru-RU"/>
        </w:rPr>
      </w:pPr>
      <w:r w:rsidRPr="001313CC">
        <w:rPr>
          <w:rFonts w:ascii="Times New Roman" w:hAnsi="Times New Roman"/>
          <w:lang w:eastAsia="ru-RU"/>
        </w:rPr>
        <w:t xml:space="preserve">приказом комитета по </w:t>
      </w:r>
      <w:proofErr w:type="gramStart"/>
      <w:r w:rsidRPr="001313CC">
        <w:rPr>
          <w:rFonts w:ascii="Times New Roman" w:hAnsi="Times New Roman"/>
          <w:lang w:eastAsia="ru-RU"/>
        </w:rPr>
        <w:t>социальной</w:t>
      </w:r>
      <w:proofErr w:type="gramEnd"/>
      <w:r w:rsidRPr="001313CC">
        <w:rPr>
          <w:rFonts w:ascii="Times New Roman" w:hAnsi="Times New Roman"/>
          <w:lang w:eastAsia="ru-RU"/>
        </w:rPr>
        <w:t xml:space="preserve"> </w:t>
      </w:r>
    </w:p>
    <w:p w14:paraId="6F7E1048" w14:textId="77777777" w:rsidR="004E1060" w:rsidRPr="001313CC" w:rsidRDefault="004E1060" w:rsidP="004E106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lang w:eastAsia="ru-RU"/>
        </w:rPr>
      </w:pPr>
      <w:r w:rsidRPr="001313CC">
        <w:rPr>
          <w:rFonts w:ascii="Times New Roman" w:hAnsi="Times New Roman"/>
          <w:lang w:eastAsia="ru-RU"/>
        </w:rPr>
        <w:t xml:space="preserve">защите населения Ленинградской области </w:t>
      </w:r>
    </w:p>
    <w:p w14:paraId="5243853A" w14:textId="77777777" w:rsidR="004E1060" w:rsidRPr="001313CC" w:rsidRDefault="004E1060" w:rsidP="004E106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lang w:eastAsia="ru-RU"/>
        </w:rPr>
      </w:pPr>
      <w:r w:rsidRPr="001313CC">
        <w:rPr>
          <w:rFonts w:ascii="Times New Roman" w:hAnsi="Times New Roman"/>
          <w:lang w:eastAsia="ru-RU"/>
        </w:rPr>
        <w:t>от «___» _______</w:t>
      </w:r>
      <w:r w:rsidR="00B24E4D" w:rsidRPr="00C835A5">
        <w:rPr>
          <w:rFonts w:ascii="Times New Roman" w:hAnsi="Times New Roman"/>
          <w:lang w:eastAsia="ru-RU"/>
        </w:rPr>
        <w:t xml:space="preserve"> </w:t>
      </w:r>
      <w:r w:rsidRPr="001313CC">
        <w:rPr>
          <w:rFonts w:ascii="Times New Roman" w:hAnsi="Times New Roman"/>
          <w:lang w:eastAsia="ru-RU"/>
        </w:rPr>
        <w:t>2022 № ___</w:t>
      </w:r>
    </w:p>
    <w:p w14:paraId="035AF1A4" w14:textId="77777777" w:rsidR="004E1060" w:rsidRDefault="004E1060" w:rsidP="004E106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Cs w:val="28"/>
          <w:lang w:eastAsia="ru-RU"/>
        </w:rPr>
      </w:pPr>
      <w:r w:rsidRPr="001313CC">
        <w:rPr>
          <w:rFonts w:ascii="Times New Roman" w:hAnsi="Times New Roman"/>
          <w:lang w:eastAsia="ru-RU"/>
        </w:rPr>
        <w:t xml:space="preserve">(приложение </w:t>
      </w:r>
      <w:r w:rsidR="00375C1C">
        <w:rPr>
          <w:rFonts w:ascii="Times New Roman" w:hAnsi="Times New Roman"/>
          <w:lang w:eastAsia="ru-RU"/>
        </w:rPr>
        <w:t>5</w:t>
      </w:r>
      <w:r w:rsidRPr="001313CC">
        <w:rPr>
          <w:rFonts w:ascii="Times New Roman" w:hAnsi="Times New Roman"/>
          <w:lang w:eastAsia="ru-RU"/>
        </w:rPr>
        <w:t>)</w:t>
      </w:r>
    </w:p>
    <w:p w14:paraId="52F4E5D0" w14:textId="77777777" w:rsidR="004E1060" w:rsidRDefault="004E1060" w:rsidP="004E1060">
      <w:pPr>
        <w:pStyle w:val="a5"/>
        <w:jc w:val="center"/>
        <w:rPr>
          <w:rFonts w:ascii="Times New Roman" w:hAnsi="Times New Roman"/>
          <w:b/>
          <w:bCs/>
        </w:rPr>
      </w:pPr>
    </w:p>
    <w:p w14:paraId="1821301C" w14:textId="77777777" w:rsidR="004E1060" w:rsidRDefault="004E1060" w:rsidP="004E1060">
      <w:pPr>
        <w:pStyle w:val="a5"/>
        <w:jc w:val="center"/>
        <w:rPr>
          <w:rFonts w:ascii="Times New Roman" w:hAnsi="Times New Roman"/>
          <w:b/>
        </w:rPr>
      </w:pPr>
      <w:r w:rsidRPr="004E1060">
        <w:rPr>
          <w:rFonts w:ascii="Times New Roman" w:hAnsi="Times New Roman"/>
          <w:b/>
        </w:rPr>
        <w:t xml:space="preserve">ПОКАЗАТЕЛИ </w:t>
      </w:r>
    </w:p>
    <w:p w14:paraId="4C3F69F4" w14:textId="77777777" w:rsidR="004E1060" w:rsidRDefault="004E1060" w:rsidP="004E1060">
      <w:pPr>
        <w:pStyle w:val="a5"/>
        <w:jc w:val="center"/>
        <w:rPr>
          <w:rFonts w:ascii="Times New Roman" w:hAnsi="Times New Roman"/>
          <w:b/>
        </w:rPr>
      </w:pPr>
      <w:r w:rsidRPr="004E1060">
        <w:rPr>
          <w:rFonts w:ascii="Times New Roman" w:hAnsi="Times New Roman"/>
          <w:b/>
        </w:rPr>
        <w:t xml:space="preserve">ЭФФЕКТИВНОСТИ И РЕЗУЛЬТАТИВНОСТИ ДЕЯТЕЛЬНОСТИ И КРИТЕРИИ ОЦЕНКИ ДЕЯТЕЛЬНОСТИ ГОСУДАРСТВЕННЫХ ОРГАНИЗАЦИИ ДЛЯ ДЕТЕЙ-СИРОТ И ДЕТЕЙ, ОСТАВШИХСЯ БЕЗ ПОПЕЧЕНИЯ РОДИТЕЛЕЙ, ПОДВЕДОМСТВЕННЫХ КОМИТЕТУ </w:t>
      </w:r>
    </w:p>
    <w:p w14:paraId="37D08FEE" w14:textId="77777777" w:rsidR="004E1060" w:rsidRDefault="004E1060" w:rsidP="004E1060">
      <w:pPr>
        <w:pStyle w:val="a5"/>
        <w:jc w:val="center"/>
        <w:rPr>
          <w:rFonts w:ascii="Times New Roman" w:hAnsi="Times New Roman"/>
          <w:b/>
        </w:rPr>
      </w:pPr>
      <w:r w:rsidRPr="004E1060">
        <w:rPr>
          <w:rFonts w:ascii="Times New Roman" w:hAnsi="Times New Roman"/>
          <w:b/>
        </w:rPr>
        <w:t>ПО СОЦИАЛЬНОЙ ЗАЩИТЕ НАСЕЛЕНИЯ ЛЕНИНГРАДСКОЙ ОБЛАСТИ,</w:t>
      </w:r>
    </w:p>
    <w:p w14:paraId="572E7294" w14:textId="77777777" w:rsidR="000B09FB" w:rsidRPr="004E1060" w:rsidRDefault="004E1060" w:rsidP="004E1060">
      <w:pPr>
        <w:pStyle w:val="a5"/>
        <w:jc w:val="center"/>
        <w:rPr>
          <w:rFonts w:ascii="Times New Roman" w:hAnsi="Times New Roman"/>
          <w:b/>
        </w:rPr>
      </w:pPr>
      <w:r w:rsidRPr="004E1060">
        <w:rPr>
          <w:rFonts w:ascii="Times New Roman" w:hAnsi="Times New Roman"/>
          <w:b/>
        </w:rPr>
        <w:t xml:space="preserve"> И ИХ РУКОВОДИТЕЛЕЙ</w:t>
      </w:r>
    </w:p>
    <w:p w14:paraId="2BEE7ECB" w14:textId="77777777" w:rsidR="000B09FB" w:rsidRDefault="000B09FB" w:rsidP="003850BF">
      <w:pPr>
        <w:pStyle w:val="a5"/>
        <w:rPr>
          <w:rFonts w:ascii="Times New Roman" w:hAnsi="Times New Roman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4004"/>
        <w:gridCol w:w="4267"/>
        <w:gridCol w:w="1544"/>
      </w:tblGrid>
      <w:tr w:rsidR="003850BF" w:rsidRPr="00EB2E37" w14:paraId="6B7A3ECB" w14:textId="77777777" w:rsidTr="001051BE">
        <w:trPr>
          <w:trHeight w:val="525"/>
        </w:trPr>
        <w:tc>
          <w:tcPr>
            <w:tcW w:w="453" w:type="dxa"/>
          </w:tcPr>
          <w:p w14:paraId="77830237" w14:textId="77777777" w:rsidR="003850BF" w:rsidRPr="00EB2E37" w:rsidRDefault="003850BF" w:rsidP="00B3442D">
            <w:pPr>
              <w:pStyle w:val="a5"/>
              <w:jc w:val="center"/>
              <w:rPr>
                <w:rFonts w:ascii="Times New Roman" w:hAnsi="Times New Roman"/>
              </w:rPr>
            </w:pPr>
            <w:r w:rsidRPr="00EB2E37">
              <w:rPr>
                <w:rFonts w:ascii="Times New Roman" w:hAnsi="Times New Roman"/>
              </w:rPr>
              <w:t xml:space="preserve">№ </w:t>
            </w:r>
            <w:proofErr w:type="gramStart"/>
            <w:r w:rsidRPr="00EB2E37">
              <w:rPr>
                <w:rFonts w:ascii="Times New Roman" w:hAnsi="Times New Roman"/>
              </w:rPr>
              <w:t>п</w:t>
            </w:r>
            <w:proofErr w:type="gramEnd"/>
            <w:r w:rsidRPr="00EB2E37">
              <w:rPr>
                <w:rFonts w:ascii="Times New Roman" w:hAnsi="Times New Roman"/>
              </w:rPr>
              <w:t>/п</w:t>
            </w:r>
          </w:p>
        </w:tc>
        <w:tc>
          <w:tcPr>
            <w:tcW w:w="4004" w:type="dxa"/>
          </w:tcPr>
          <w:p w14:paraId="77F8FB54" w14:textId="77777777" w:rsidR="003850BF" w:rsidRPr="00EB2E37" w:rsidRDefault="003850BF" w:rsidP="00B3442D">
            <w:pPr>
              <w:pStyle w:val="a5"/>
              <w:jc w:val="center"/>
              <w:rPr>
                <w:rFonts w:ascii="Times New Roman" w:hAnsi="Times New Roman"/>
              </w:rPr>
            </w:pPr>
            <w:r w:rsidRPr="00EB2E37">
              <w:rPr>
                <w:rFonts w:ascii="Times New Roman" w:hAnsi="Times New Roman"/>
              </w:rPr>
              <w:t>Показатели эффективности и результативности деятельности учреждения</w:t>
            </w:r>
          </w:p>
        </w:tc>
        <w:tc>
          <w:tcPr>
            <w:tcW w:w="4267" w:type="dxa"/>
          </w:tcPr>
          <w:p w14:paraId="25CEAF64" w14:textId="77777777" w:rsidR="003850BF" w:rsidRPr="00EB2E37" w:rsidRDefault="003850BF" w:rsidP="00B3442D">
            <w:pPr>
              <w:pStyle w:val="a5"/>
              <w:jc w:val="center"/>
              <w:rPr>
                <w:rFonts w:ascii="Times New Roman" w:hAnsi="Times New Roman"/>
              </w:rPr>
            </w:pPr>
            <w:r w:rsidRPr="00EB2E37">
              <w:rPr>
                <w:rFonts w:ascii="Times New Roman" w:hAnsi="Times New Roman"/>
              </w:rPr>
              <w:t>Критерии оценки деятельности учреждения</w:t>
            </w:r>
          </w:p>
        </w:tc>
        <w:tc>
          <w:tcPr>
            <w:tcW w:w="1544" w:type="dxa"/>
          </w:tcPr>
          <w:p w14:paraId="052B5C22" w14:textId="77777777" w:rsidR="003850BF" w:rsidRPr="00EB2E37" w:rsidRDefault="003850BF" w:rsidP="00B3442D">
            <w:pPr>
              <w:pStyle w:val="a5"/>
              <w:jc w:val="center"/>
              <w:rPr>
                <w:rFonts w:ascii="Times New Roman" w:hAnsi="Times New Roman"/>
              </w:rPr>
            </w:pPr>
            <w:r w:rsidRPr="00EB2E37">
              <w:rPr>
                <w:rFonts w:ascii="Times New Roman" w:hAnsi="Times New Roman"/>
              </w:rPr>
              <w:t>Количество баллов</w:t>
            </w:r>
          </w:p>
        </w:tc>
      </w:tr>
      <w:tr w:rsidR="003850BF" w:rsidRPr="00EB2E37" w14:paraId="4EC25E3C" w14:textId="77777777" w:rsidTr="001051BE">
        <w:tc>
          <w:tcPr>
            <w:tcW w:w="10268" w:type="dxa"/>
            <w:gridSpan w:val="4"/>
          </w:tcPr>
          <w:p w14:paraId="4BC7E5A9" w14:textId="77777777" w:rsidR="003850BF" w:rsidRPr="00EB2E37" w:rsidRDefault="003850BF" w:rsidP="00B3442D">
            <w:pPr>
              <w:pStyle w:val="a5"/>
              <w:jc w:val="center"/>
              <w:rPr>
                <w:rFonts w:ascii="Times New Roman" w:hAnsi="Times New Roman"/>
              </w:rPr>
            </w:pPr>
            <w:bookmarkStart w:id="4" w:name="Par172"/>
            <w:bookmarkEnd w:id="4"/>
            <w:r w:rsidRPr="00EB2E37">
              <w:rPr>
                <w:rFonts w:ascii="Times New Roman" w:hAnsi="Times New Roman"/>
              </w:rPr>
              <w:t>Раздел 1 «Базовые показатели»</w:t>
            </w:r>
          </w:p>
        </w:tc>
      </w:tr>
      <w:tr w:rsidR="003850BF" w:rsidRPr="00EB2E37" w14:paraId="266D61AF" w14:textId="77777777" w:rsidTr="00EB34C3">
        <w:tc>
          <w:tcPr>
            <w:tcW w:w="453" w:type="dxa"/>
            <w:vMerge w:val="restart"/>
          </w:tcPr>
          <w:p w14:paraId="11A5F579" w14:textId="77777777" w:rsidR="003850BF" w:rsidRPr="00EB2E37" w:rsidRDefault="003850BF" w:rsidP="00EB34C3">
            <w:pPr>
              <w:pStyle w:val="a5"/>
              <w:jc w:val="center"/>
              <w:rPr>
                <w:rFonts w:ascii="Times New Roman" w:hAnsi="Times New Roman"/>
              </w:rPr>
            </w:pPr>
            <w:r w:rsidRPr="00EB2E37">
              <w:rPr>
                <w:rFonts w:ascii="Times New Roman" w:hAnsi="Times New Roman"/>
              </w:rPr>
              <w:t>1</w:t>
            </w:r>
          </w:p>
        </w:tc>
        <w:tc>
          <w:tcPr>
            <w:tcW w:w="4004" w:type="dxa"/>
            <w:vMerge w:val="restart"/>
          </w:tcPr>
          <w:p w14:paraId="26C6D5FC" w14:textId="77777777" w:rsidR="003850BF" w:rsidRPr="00EB2E37" w:rsidRDefault="003850BF" w:rsidP="00B3442D">
            <w:pPr>
              <w:pStyle w:val="a5"/>
              <w:jc w:val="both"/>
              <w:rPr>
                <w:rFonts w:ascii="Times New Roman" w:hAnsi="Times New Roman"/>
              </w:rPr>
            </w:pPr>
            <w:proofErr w:type="gramStart"/>
            <w:r w:rsidRPr="00EB2E37">
              <w:rPr>
                <w:rFonts w:ascii="Times New Roman" w:hAnsi="Times New Roman"/>
              </w:rPr>
              <w:t>Выполнение</w:t>
            </w:r>
            <w:r w:rsidRPr="00EB2E37">
              <w:t xml:space="preserve"> </w:t>
            </w:r>
            <w:r w:rsidRPr="00EB2E37">
              <w:rPr>
                <w:rFonts w:ascii="Times New Roman" w:hAnsi="Times New Roman"/>
              </w:rPr>
              <w:t>в отчетном периоде государственного задания (баллы не снижаются при невыполнении государственного задания в случае проведения капитального и/или текущего ремонта при условии, что  до момента начала капитального и/или текущего ремонта показатели государственного задания учреждением выполнялись, при этом начало капитального и/или текущего ремонта считается с даты подписания акта передачи объекта в работу)</w:t>
            </w:r>
            <w:proofErr w:type="gramEnd"/>
          </w:p>
        </w:tc>
        <w:tc>
          <w:tcPr>
            <w:tcW w:w="5811" w:type="dxa"/>
            <w:gridSpan w:val="2"/>
          </w:tcPr>
          <w:p w14:paraId="350BF2C6" w14:textId="77777777" w:rsidR="003850BF" w:rsidRPr="00EB2E37" w:rsidRDefault="003850BF" w:rsidP="00B3442D">
            <w:pPr>
              <w:pStyle w:val="a5"/>
              <w:jc w:val="both"/>
              <w:rPr>
                <w:rFonts w:ascii="Times New Roman" w:hAnsi="Times New Roman"/>
              </w:rPr>
            </w:pPr>
            <w:r w:rsidRPr="00EB2E37">
              <w:rPr>
                <w:rFonts w:ascii="Times New Roman" w:hAnsi="Times New Roman"/>
              </w:rPr>
              <w:t>Показатель определяется как отношение фактического значения показателя объема за отчетный период к плановому значению показателя объема, утвержденному в государственном задании на отчетный финансовый год, с учетом корректировок</w:t>
            </w:r>
            <w:proofErr w:type="gramStart"/>
            <w:r w:rsidRPr="00EB2E37">
              <w:rPr>
                <w:rFonts w:ascii="Times New Roman" w:hAnsi="Times New Roman"/>
              </w:rPr>
              <w:t xml:space="preserve"> (%)</w:t>
            </w:r>
            <w:proofErr w:type="gramEnd"/>
          </w:p>
        </w:tc>
      </w:tr>
      <w:tr w:rsidR="003850BF" w:rsidRPr="00EB2E37" w14:paraId="208DF7FA" w14:textId="77777777" w:rsidTr="001051BE">
        <w:trPr>
          <w:trHeight w:val="110"/>
        </w:trPr>
        <w:tc>
          <w:tcPr>
            <w:tcW w:w="453" w:type="dxa"/>
            <w:vMerge/>
          </w:tcPr>
          <w:p w14:paraId="4D49428D" w14:textId="77777777" w:rsidR="003850BF" w:rsidRPr="00EB2E37" w:rsidRDefault="003850BF" w:rsidP="00B3442D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04" w:type="dxa"/>
            <w:vMerge/>
          </w:tcPr>
          <w:p w14:paraId="0E8AFC1C" w14:textId="77777777" w:rsidR="003850BF" w:rsidRPr="00EB2E37" w:rsidRDefault="003850BF" w:rsidP="00B3442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267" w:type="dxa"/>
          </w:tcPr>
          <w:p w14:paraId="04F66C55" w14:textId="77777777" w:rsidR="003850BF" w:rsidRPr="00EB2E37" w:rsidRDefault="003850BF" w:rsidP="00B3442D">
            <w:pPr>
              <w:pStyle w:val="a5"/>
              <w:jc w:val="center"/>
              <w:rPr>
                <w:rFonts w:ascii="Times New Roman" w:hAnsi="Times New Roman"/>
              </w:rPr>
            </w:pPr>
            <w:r w:rsidRPr="00EB2E37">
              <w:rPr>
                <w:rFonts w:ascii="Times New Roman" w:hAnsi="Times New Roman"/>
              </w:rPr>
              <w:t>95 и более</w:t>
            </w:r>
          </w:p>
        </w:tc>
        <w:tc>
          <w:tcPr>
            <w:tcW w:w="1544" w:type="dxa"/>
          </w:tcPr>
          <w:p w14:paraId="7CA6A828" w14:textId="77777777" w:rsidR="003850BF" w:rsidRPr="00EB2E37" w:rsidRDefault="003850BF" w:rsidP="00B3442D">
            <w:pPr>
              <w:pStyle w:val="a5"/>
              <w:jc w:val="center"/>
              <w:rPr>
                <w:rFonts w:ascii="Times New Roman" w:hAnsi="Times New Roman"/>
              </w:rPr>
            </w:pPr>
            <w:r w:rsidRPr="00EB2E37">
              <w:rPr>
                <w:rFonts w:ascii="Times New Roman" w:hAnsi="Times New Roman"/>
              </w:rPr>
              <w:t>20</w:t>
            </w:r>
          </w:p>
        </w:tc>
      </w:tr>
      <w:tr w:rsidR="003850BF" w:rsidRPr="00EB2E37" w14:paraId="75DBAF5E" w14:textId="77777777" w:rsidTr="001051BE">
        <w:trPr>
          <w:trHeight w:val="201"/>
        </w:trPr>
        <w:tc>
          <w:tcPr>
            <w:tcW w:w="453" w:type="dxa"/>
            <w:vMerge/>
          </w:tcPr>
          <w:p w14:paraId="016EE59A" w14:textId="77777777" w:rsidR="003850BF" w:rsidRPr="00EB2E37" w:rsidRDefault="003850BF" w:rsidP="00B3442D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04" w:type="dxa"/>
            <w:vMerge/>
          </w:tcPr>
          <w:p w14:paraId="166AE5C4" w14:textId="77777777" w:rsidR="003850BF" w:rsidRPr="00EB2E37" w:rsidRDefault="003850BF" w:rsidP="00B3442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267" w:type="dxa"/>
          </w:tcPr>
          <w:p w14:paraId="1DFD591D" w14:textId="77777777" w:rsidR="003850BF" w:rsidRPr="00EB2E37" w:rsidRDefault="003850BF" w:rsidP="00B3442D">
            <w:pPr>
              <w:pStyle w:val="a5"/>
              <w:jc w:val="center"/>
              <w:rPr>
                <w:rFonts w:ascii="Times New Roman" w:hAnsi="Times New Roman"/>
              </w:rPr>
            </w:pPr>
            <w:r w:rsidRPr="00EB2E37">
              <w:rPr>
                <w:rFonts w:ascii="Times New Roman" w:hAnsi="Times New Roman"/>
              </w:rPr>
              <w:t>90-94,9 (включительно)</w:t>
            </w:r>
          </w:p>
        </w:tc>
        <w:tc>
          <w:tcPr>
            <w:tcW w:w="1544" w:type="dxa"/>
          </w:tcPr>
          <w:p w14:paraId="1B506266" w14:textId="77777777" w:rsidR="003850BF" w:rsidRPr="00EB2E37" w:rsidRDefault="003850BF" w:rsidP="00B3442D">
            <w:pPr>
              <w:pStyle w:val="a5"/>
              <w:jc w:val="center"/>
              <w:rPr>
                <w:rFonts w:ascii="Times New Roman" w:hAnsi="Times New Roman"/>
              </w:rPr>
            </w:pPr>
            <w:r w:rsidRPr="00EB2E37">
              <w:rPr>
                <w:rFonts w:ascii="Times New Roman" w:hAnsi="Times New Roman"/>
              </w:rPr>
              <w:t>15</w:t>
            </w:r>
          </w:p>
        </w:tc>
      </w:tr>
      <w:tr w:rsidR="003850BF" w:rsidRPr="00EB2E37" w14:paraId="16B3FC80" w14:textId="77777777" w:rsidTr="001051BE">
        <w:tc>
          <w:tcPr>
            <w:tcW w:w="453" w:type="dxa"/>
            <w:vMerge w:val="restart"/>
          </w:tcPr>
          <w:p w14:paraId="07E39636" w14:textId="77777777" w:rsidR="003850BF" w:rsidRPr="00EB2E37" w:rsidRDefault="003850BF" w:rsidP="00B3442D">
            <w:pPr>
              <w:pStyle w:val="a5"/>
              <w:jc w:val="center"/>
              <w:rPr>
                <w:rFonts w:ascii="Times New Roman" w:hAnsi="Times New Roman"/>
              </w:rPr>
            </w:pPr>
            <w:r w:rsidRPr="00EB2E37">
              <w:rPr>
                <w:rFonts w:ascii="Times New Roman" w:hAnsi="Times New Roman"/>
              </w:rPr>
              <w:t>2</w:t>
            </w:r>
          </w:p>
        </w:tc>
        <w:tc>
          <w:tcPr>
            <w:tcW w:w="4004" w:type="dxa"/>
            <w:vMerge w:val="restart"/>
          </w:tcPr>
          <w:p w14:paraId="41064473" w14:textId="77777777" w:rsidR="003850BF" w:rsidRPr="00EB2E37" w:rsidRDefault="003850BF" w:rsidP="00B3442D">
            <w:pPr>
              <w:pStyle w:val="a5"/>
              <w:jc w:val="both"/>
              <w:rPr>
                <w:rFonts w:ascii="Times New Roman" w:hAnsi="Times New Roman"/>
              </w:rPr>
            </w:pPr>
            <w:r w:rsidRPr="00EB2E37">
              <w:rPr>
                <w:rFonts w:ascii="Times New Roman" w:hAnsi="Times New Roman"/>
              </w:rPr>
              <w:t>Обеспечение</w:t>
            </w:r>
            <w:r w:rsidRPr="00EB2E37">
              <w:t xml:space="preserve"> </w:t>
            </w:r>
            <w:r w:rsidRPr="00EB2E37">
              <w:rPr>
                <w:rFonts w:ascii="Times New Roman" w:hAnsi="Times New Roman"/>
              </w:rPr>
              <w:t>в отчетном периоде комплексной безопасности учреждения и проживающих (пребывающих) в нем граждан</w:t>
            </w:r>
          </w:p>
          <w:p w14:paraId="287CB769" w14:textId="77777777" w:rsidR="003850BF" w:rsidRPr="00EB2E37" w:rsidRDefault="003850BF" w:rsidP="00B3442D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5811" w:type="dxa"/>
            <w:gridSpan w:val="2"/>
          </w:tcPr>
          <w:p w14:paraId="5395037F" w14:textId="77777777" w:rsidR="003850BF" w:rsidRPr="00EB2E37" w:rsidRDefault="003850BF" w:rsidP="00B3442D">
            <w:pPr>
              <w:pStyle w:val="a5"/>
              <w:jc w:val="both"/>
              <w:rPr>
                <w:rFonts w:ascii="Times New Roman" w:hAnsi="Times New Roman"/>
              </w:rPr>
            </w:pPr>
            <w:r w:rsidRPr="00EB2E37">
              <w:rPr>
                <w:rFonts w:ascii="Times New Roman" w:hAnsi="Times New Roman"/>
              </w:rPr>
              <w:t xml:space="preserve">Соблюдение мер противопожарной и антитеррористической безопасности. Наличие и функционирование пожарной сигнализации и «тревожной кнопки», своевременная подготовка к отопительному сезону, </w:t>
            </w:r>
            <w:r w:rsidRPr="00882722">
              <w:rPr>
                <w:rFonts w:ascii="Times New Roman" w:hAnsi="Times New Roman"/>
              </w:rPr>
              <w:t>своевременное устран</w:t>
            </w:r>
            <w:r w:rsidR="001351AB" w:rsidRPr="00882722">
              <w:rPr>
                <w:rFonts w:ascii="Times New Roman" w:hAnsi="Times New Roman"/>
              </w:rPr>
              <w:t xml:space="preserve">ение предписаний, представлений. </w:t>
            </w:r>
            <w:r w:rsidR="001351AB" w:rsidRPr="00EB34C3">
              <w:rPr>
                <w:rFonts w:ascii="Times New Roman" w:eastAsia="Times New Roman" w:hAnsi="Times New Roman"/>
                <w:lang w:eastAsia="ru-RU"/>
              </w:rPr>
              <w:t>Отсутствие в отчетном периоде предписаний, представлений, выданных контролирующими органами, по итогам проверок деятельности учреждений.</w:t>
            </w:r>
          </w:p>
        </w:tc>
      </w:tr>
      <w:tr w:rsidR="003850BF" w:rsidRPr="00EB2E37" w14:paraId="0B863500" w14:textId="77777777" w:rsidTr="001051BE">
        <w:tc>
          <w:tcPr>
            <w:tcW w:w="453" w:type="dxa"/>
            <w:vMerge/>
          </w:tcPr>
          <w:p w14:paraId="11EA7A6B" w14:textId="77777777" w:rsidR="003850BF" w:rsidRPr="00EB2E37" w:rsidRDefault="003850BF" w:rsidP="00B3442D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04" w:type="dxa"/>
            <w:vMerge/>
          </w:tcPr>
          <w:p w14:paraId="6B670C06" w14:textId="77777777" w:rsidR="003850BF" w:rsidRPr="00EB2E37" w:rsidRDefault="003850BF" w:rsidP="00B3442D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4267" w:type="dxa"/>
          </w:tcPr>
          <w:p w14:paraId="6B452203" w14:textId="77777777" w:rsidR="003850BF" w:rsidRPr="00EB2E37" w:rsidRDefault="003850BF" w:rsidP="00B3442D">
            <w:pPr>
              <w:pStyle w:val="a5"/>
              <w:jc w:val="center"/>
              <w:rPr>
                <w:rFonts w:ascii="Times New Roman" w:hAnsi="Times New Roman"/>
              </w:rPr>
            </w:pPr>
            <w:r w:rsidRPr="00EB2E37">
              <w:rPr>
                <w:rFonts w:ascii="Times New Roman" w:hAnsi="Times New Roman"/>
              </w:rPr>
              <w:t>да</w:t>
            </w:r>
          </w:p>
        </w:tc>
        <w:tc>
          <w:tcPr>
            <w:tcW w:w="1544" w:type="dxa"/>
          </w:tcPr>
          <w:p w14:paraId="5636B337" w14:textId="77777777" w:rsidR="003850BF" w:rsidRPr="00EB2E37" w:rsidRDefault="003850BF" w:rsidP="00B3442D">
            <w:pPr>
              <w:pStyle w:val="a5"/>
              <w:jc w:val="center"/>
              <w:rPr>
                <w:rFonts w:ascii="Times New Roman" w:hAnsi="Times New Roman"/>
              </w:rPr>
            </w:pPr>
            <w:r w:rsidRPr="00EB2E37">
              <w:rPr>
                <w:rFonts w:ascii="Times New Roman" w:hAnsi="Times New Roman"/>
              </w:rPr>
              <w:t>15</w:t>
            </w:r>
          </w:p>
        </w:tc>
      </w:tr>
      <w:tr w:rsidR="003850BF" w:rsidRPr="00EB2E37" w14:paraId="02221D31" w14:textId="77777777" w:rsidTr="001051BE">
        <w:tc>
          <w:tcPr>
            <w:tcW w:w="453" w:type="dxa"/>
            <w:vMerge/>
          </w:tcPr>
          <w:p w14:paraId="36AC09AE" w14:textId="77777777" w:rsidR="003850BF" w:rsidRPr="00EB2E37" w:rsidRDefault="003850BF" w:rsidP="00B3442D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04" w:type="dxa"/>
            <w:vMerge/>
          </w:tcPr>
          <w:p w14:paraId="00FC3966" w14:textId="77777777" w:rsidR="003850BF" w:rsidRPr="00EB2E37" w:rsidRDefault="003850BF" w:rsidP="00B3442D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4267" w:type="dxa"/>
          </w:tcPr>
          <w:p w14:paraId="6732A1B8" w14:textId="77777777" w:rsidR="003850BF" w:rsidRPr="00EB2E37" w:rsidRDefault="003850BF" w:rsidP="00B3442D">
            <w:pPr>
              <w:pStyle w:val="a5"/>
              <w:jc w:val="center"/>
              <w:rPr>
                <w:rFonts w:ascii="Times New Roman" w:hAnsi="Times New Roman"/>
              </w:rPr>
            </w:pPr>
            <w:r w:rsidRPr="00EB2E37">
              <w:rPr>
                <w:rFonts w:ascii="Times New Roman" w:hAnsi="Times New Roman"/>
              </w:rPr>
              <w:t>нет</w:t>
            </w:r>
          </w:p>
        </w:tc>
        <w:tc>
          <w:tcPr>
            <w:tcW w:w="1544" w:type="dxa"/>
          </w:tcPr>
          <w:p w14:paraId="1C72FB5F" w14:textId="77777777" w:rsidR="003850BF" w:rsidRPr="00EB2E37" w:rsidRDefault="003850BF" w:rsidP="00B3442D">
            <w:pPr>
              <w:pStyle w:val="a5"/>
              <w:jc w:val="center"/>
              <w:rPr>
                <w:rFonts w:ascii="Times New Roman" w:hAnsi="Times New Roman"/>
              </w:rPr>
            </w:pPr>
            <w:r w:rsidRPr="00EB2E37">
              <w:rPr>
                <w:rFonts w:ascii="Times New Roman" w:hAnsi="Times New Roman"/>
              </w:rPr>
              <w:t>0</w:t>
            </w:r>
          </w:p>
        </w:tc>
      </w:tr>
      <w:tr w:rsidR="003850BF" w:rsidRPr="00EB2E37" w14:paraId="289F3363" w14:textId="77777777" w:rsidTr="001051BE">
        <w:tc>
          <w:tcPr>
            <w:tcW w:w="453" w:type="dxa"/>
            <w:vMerge w:val="restart"/>
          </w:tcPr>
          <w:p w14:paraId="71C6A4AF" w14:textId="77777777" w:rsidR="003850BF" w:rsidRPr="00EB2E37" w:rsidRDefault="003850BF" w:rsidP="00B3442D">
            <w:pPr>
              <w:pStyle w:val="a5"/>
              <w:jc w:val="center"/>
              <w:rPr>
                <w:rFonts w:ascii="Times New Roman" w:hAnsi="Times New Roman"/>
              </w:rPr>
            </w:pPr>
            <w:r w:rsidRPr="00EB2E37">
              <w:rPr>
                <w:rFonts w:ascii="Times New Roman" w:hAnsi="Times New Roman"/>
              </w:rPr>
              <w:t>3</w:t>
            </w:r>
          </w:p>
        </w:tc>
        <w:tc>
          <w:tcPr>
            <w:tcW w:w="4004" w:type="dxa"/>
            <w:vMerge w:val="restart"/>
          </w:tcPr>
          <w:p w14:paraId="6CA8BD24" w14:textId="77777777" w:rsidR="003850BF" w:rsidRPr="00EB2E37" w:rsidRDefault="003850BF" w:rsidP="00B3442D">
            <w:pPr>
              <w:pStyle w:val="a5"/>
              <w:jc w:val="both"/>
              <w:rPr>
                <w:rFonts w:ascii="Times New Roman" w:hAnsi="Times New Roman"/>
              </w:rPr>
            </w:pPr>
            <w:r w:rsidRPr="00EB2E37">
              <w:rPr>
                <w:rFonts w:ascii="Times New Roman" w:hAnsi="Times New Roman"/>
              </w:rPr>
              <w:t xml:space="preserve">Соблюдение в отчетном периоде требований действующего законодательства </w:t>
            </w:r>
          </w:p>
          <w:p w14:paraId="206D10AE" w14:textId="77777777" w:rsidR="003850BF" w:rsidRPr="00EB2E37" w:rsidRDefault="003850BF" w:rsidP="00B3442D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5811" w:type="dxa"/>
            <w:gridSpan w:val="2"/>
          </w:tcPr>
          <w:p w14:paraId="278807C7" w14:textId="501209BC" w:rsidR="00E204CC" w:rsidRPr="003C4212" w:rsidRDefault="00E204CC" w:rsidP="00E204CC">
            <w:pPr>
              <w:pStyle w:val="a5"/>
              <w:jc w:val="both"/>
              <w:rPr>
                <w:rFonts w:ascii="Times New Roman" w:hAnsi="Times New Roman"/>
                <w:strike/>
              </w:rPr>
            </w:pPr>
            <w:proofErr w:type="gramStart"/>
            <w:r w:rsidRPr="00EB34C3">
              <w:rPr>
                <w:rFonts w:ascii="Times New Roman" w:hAnsi="Times New Roman"/>
              </w:rPr>
              <w:t xml:space="preserve">Отсутствие письменных обращений граждан и организаций (за исключением предложений), рассмотренных в порядке, установленном Федеральным законом от 02.05.2006 N 59-ФЗ «О порядке рассмотрения обращений граждан Российской Федерации», в том числе в системе «Инцидент </w:t>
            </w:r>
            <w:r w:rsidRPr="00EB34C3">
              <w:rPr>
                <w:rFonts w:ascii="Times New Roman" w:hAnsi="Times New Roman"/>
              </w:rPr>
              <w:lastRenderedPageBreak/>
              <w:t>менеджмент», признанных обоснованными в отчетном периоде (при расчете показателя учитываются письменные обращения граждан и организаций (за исключением предложений), касающиеся вопросов деятельности учреждения, в том числе неправомерных действий руководителя</w:t>
            </w:r>
            <w:proofErr w:type="gramEnd"/>
            <w:r w:rsidRPr="00EB34C3">
              <w:rPr>
                <w:rFonts w:ascii="Times New Roman" w:hAnsi="Times New Roman"/>
              </w:rPr>
              <w:t xml:space="preserve"> учреждения)</w:t>
            </w:r>
          </w:p>
        </w:tc>
      </w:tr>
      <w:tr w:rsidR="003850BF" w:rsidRPr="00EB2E37" w14:paraId="4AA8500D" w14:textId="77777777" w:rsidTr="001051BE">
        <w:tc>
          <w:tcPr>
            <w:tcW w:w="453" w:type="dxa"/>
            <w:vMerge/>
          </w:tcPr>
          <w:p w14:paraId="7E832B7C" w14:textId="77777777" w:rsidR="003850BF" w:rsidRPr="00EB2E37" w:rsidRDefault="003850BF" w:rsidP="00B3442D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04" w:type="dxa"/>
            <w:vMerge/>
          </w:tcPr>
          <w:p w14:paraId="0928420A" w14:textId="77777777" w:rsidR="003850BF" w:rsidRPr="00EB2E37" w:rsidRDefault="003850BF" w:rsidP="00B3442D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4267" w:type="dxa"/>
          </w:tcPr>
          <w:p w14:paraId="687A3533" w14:textId="77777777" w:rsidR="003850BF" w:rsidRPr="00EB2E37" w:rsidRDefault="003850BF" w:rsidP="00B3442D">
            <w:pPr>
              <w:pStyle w:val="a5"/>
              <w:jc w:val="center"/>
              <w:rPr>
                <w:rFonts w:ascii="Times New Roman" w:hAnsi="Times New Roman"/>
              </w:rPr>
            </w:pPr>
            <w:r w:rsidRPr="00EB2E37">
              <w:rPr>
                <w:rFonts w:ascii="Times New Roman" w:hAnsi="Times New Roman"/>
              </w:rPr>
              <w:t>да</w:t>
            </w:r>
          </w:p>
        </w:tc>
        <w:tc>
          <w:tcPr>
            <w:tcW w:w="1544" w:type="dxa"/>
          </w:tcPr>
          <w:p w14:paraId="3357CEE1" w14:textId="77777777" w:rsidR="003850BF" w:rsidRPr="00EB2E37" w:rsidRDefault="003850BF" w:rsidP="00B3442D">
            <w:pPr>
              <w:pStyle w:val="a5"/>
              <w:jc w:val="center"/>
              <w:rPr>
                <w:rFonts w:ascii="Times New Roman" w:hAnsi="Times New Roman"/>
              </w:rPr>
            </w:pPr>
            <w:r w:rsidRPr="00EB2E37">
              <w:rPr>
                <w:rFonts w:ascii="Times New Roman" w:hAnsi="Times New Roman"/>
              </w:rPr>
              <w:t>20</w:t>
            </w:r>
          </w:p>
        </w:tc>
      </w:tr>
      <w:tr w:rsidR="003850BF" w:rsidRPr="00EB2E37" w14:paraId="547E7866" w14:textId="77777777" w:rsidTr="001051BE">
        <w:tc>
          <w:tcPr>
            <w:tcW w:w="453" w:type="dxa"/>
            <w:vMerge/>
          </w:tcPr>
          <w:p w14:paraId="3613D30C" w14:textId="77777777" w:rsidR="003850BF" w:rsidRPr="00EB2E37" w:rsidRDefault="003850BF" w:rsidP="00B3442D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04" w:type="dxa"/>
            <w:vMerge/>
          </w:tcPr>
          <w:p w14:paraId="31944269" w14:textId="77777777" w:rsidR="003850BF" w:rsidRPr="00EB2E37" w:rsidRDefault="003850BF" w:rsidP="00B3442D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4267" w:type="dxa"/>
          </w:tcPr>
          <w:p w14:paraId="1FC481D3" w14:textId="77777777" w:rsidR="003850BF" w:rsidRPr="00EB2E37" w:rsidRDefault="003850BF" w:rsidP="00B3442D">
            <w:pPr>
              <w:pStyle w:val="a5"/>
              <w:jc w:val="center"/>
              <w:rPr>
                <w:rFonts w:ascii="Times New Roman" w:hAnsi="Times New Roman"/>
              </w:rPr>
            </w:pPr>
            <w:r w:rsidRPr="00EB2E37">
              <w:rPr>
                <w:rFonts w:ascii="Times New Roman" w:hAnsi="Times New Roman"/>
              </w:rPr>
              <w:t>нет</w:t>
            </w:r>
          </w:p>
        </w:tc>
        <w:tc>
          <w:tcPr>
            <w:tcW w:w="1544" w:type="dxa"/>
          </w:tcPr>
          <w:p w14:paraId="50B540A9" w14:textId="77777777" w:rsidR="003850BF" w:rsidRPr="00EB2E37" w:rsidRDefault="003850BF" w:rsidP="00B3442D">
            <w:pPr>
              <w:pStyle w:val="a5"/>
              <w:jc w:val="center"/>
              <w:rPr>
                <w:rFonts w:ascii="Times New Roman" w:hAnsi="Times New Roman"/>
              </w:rPr>
            </w:pPr>
            <w:r w:rsidRPr="00EB2E37">
              <w:rPr>
                <w:rFonts w:ascii="Times New Roman" w:hAnsi="Times New Roman"/>
              </w:rPr>
              <w:t>0</w:t>
            </w:r>
          </w:p>
        </w:tc>
      </w:tr>
      <w:tr w:rsidR="003850BF" w:rsidRPr="00EB2E37" w14:paraId="3A9BFAAA" w14:textId="77777777" w:rsidTr="001051BE">
        <w:tc>
          <w:tcPr>
            <w:tcW w:w="453" w:type="dxa"/>
            <w:vMerge w:val="restart"/>
          </w:tcPr>
          <w:p w14:paraId="12DDB534" w14:textId="77777777" w:rsidR="003850BF" w:rsidRPr="00EB2E37" w:rsidRDefault="003850BF" w:rsidP="00B3442D">
            <w:pPr>
              <w:pStyle w:val="a5"/>
              <w:jc w:val="center"/>
              <w:rPr>
                <w:rFonts w:ascii="Times New Roman" w:hAnsi="Times New Roman"/>
              </w:rPr>
            </w:pPr>
            <w:r w:rsidRPr="00EB2E37">
              <w:rPr>
                <w:rFonts w:ascii="Times New Roman" w:hAnsi="Times New Roman"/>
              </w:rPr>
              <w:t>4</w:t>
            </w:r>
          </w:p>
        </w:tc>
        <w:tc>
          <w:tcPr>
            <w:tcW w:w="4004" w:type="dxa"/>
            <w:vMerge w:val="restart"/>
          </w:tcPr>
          <w:p w14:paraId="5E7D3EB1" w14:textId="77777777" w:rsidR="003850BF" w:rsidRPr="00EB2E37" w:rsidRDefault="00C576AD" w:rsidP="00B3442D">
            <w:pPr>
              <w:pStyle w:val="a5"/>
              <w:jc w:val="both"/>
              <w:rPr>
                <w:rFonts w:ascii="Times New Roman" w:hAnsi="Times New Roman"/>
              </w:rPr>
            </w:pPr>
            <w:r w:rsidRPr="00EB2E37">
              <w:rPr>
                <w:rFonts w:ascii="Times New Roman" w:hAnsi="Times New Roman"/>
              </w:rPr>
              <w:t>Обеспечение в отчетном периоде информационной открытости учреждения</w:t>
            </w:r>
          </w:p>
        </w:tc>
        <w:tc>
          <w:tcPr>
            <w:tcW w:w="5811" w:type="dxa"/>
            <w:gridSpan w:val="2"/>
          </w:tcPr>
          <w:p w14:paraId="05DAEBFD" w14:textId="77777777" w:rsidR="003850BF" w:rsidRPr="00EB2E37" w:rsidRDefault="00C237CC" w:rsidP="00CD1989">
            <w:pPr>
              <w:pStyle w:val="a5"/>
              <w:jc w:val="both"/>
              <w:rPr>
                <w:rFonts w:ascii="Times New Roman" w:hAnsi="Times New Roman"/>
              </w:rPr>
            </w:pPr>
            <w:r w:rsidRPr="00EB2E37">
              <w:rPr>
                <w:rFonts w:ascii="Times New Roman" w:hAnsi="Times New Roman"/>
              </w:rPr>
              <w:t xml:space="preserve">Наличие, полнота, доступность и своевременная актуализация информации на официальном сайте учреждения в информационно-телекоммуникационной сети </w:t>
            </w:r>
            <w:r w:rsidR="00C835A5" w:rsidRPr="00EB2E37">
              <w:rPr>
                <w:rFonts w:ascii="Times New Roman" w:hAnsi="Times New Roman"/>
              </w:rPr>
              <w:t>«</w:t>
            </w:r>
            <w:r w:rsidRPr="00EB2E37">
              <w:rPr>
                <w:rFonts w:ascii="Times New Roman" w:hAnsi="Times New Roman"/>
              </w:rPr>
              <w:t>Интернет</w:t>
            </w:r>
            <w:r w:rsidR="00C835A5" w:rsidRPr="00EB2E37">
              <w:rPr>
                <w:rFonts w:ascii="Times New Roman" w:hAnsi="Times New Roman"/>
              </w:rPr>
              <w:t>»</w:t>
            </w:r>
          </w:p>
        </w:tc>
      </w:tr>
      <w:tr w:rsidR="003850BF" w:rsidRPr="00EB2E37" w14:paraId="5A374DCF" w14:textId="77777777" w:rsidTr="001051BE">
        <w:tc>
          <w:tcPr>
            <w:tcW w:w="453" w:type="dxa"/>
            <w:vMerge/>
          </w:tcPr>
          <w:p w14:paraId="0CEC169D" w14:textId="77777777" w:rsidR="003850BF" w:rsidRPr="00EB2E37" w:rsidRDefault="003850BF" w:rsidP="00B3442D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04" w:type="dxa"/>
            <w:vMerge/>
          </w:tcPr>
          <w:p w14:paraId="582C4A1E" w14:textId="77777777" w:rsidR="003850BF" w:rsidRPr="00EB2E37" w:rsidRDefault="003850BF" w:rsidP="00B3442D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4267" w:type="dxa"/>
          </w:tcPr>
          <w:p w14:paraId="36244CDF" w14:textId="77777777" w:rsidR="003850BF" w:rsidRPr="00EB2E37" w:rsidRDefault="003850BF" w:rsidP="00B3442D">
            <w:pPr>
              <w:pStyle w:val="a5"/>
              <w:jc w:val="center"/>
              <w:rPr>
                <w:rFonts w:ascii="Times New Roman" w:hAnsi="Times New Roman"/>
              </w:rPr>
            </w:pPr>
            <w:r w:rsidRPr="00EB2E37">
              <w:rPr>
                <w:rFonts w:ascii="Times New Roman" w:hAnsi="Times New Roman"/>
              </w:rPr>
              <w:t>да</w:t>
            </w:r>
          </w:p>
        </w:tc>
        <w:tc>
          <w:tcPr>
            <w:tcW w:w="1544" w:type="dxa"/>
          </w:tcPr>
          <w:p w14:paraId="29A5D709" w14:textId="77777777" w:rsidR="003850BF" w:rsidRPr="00EB2E37" w:rsidRDefault="003850BF" w:rsidP="00B3442D">
            <w:pPr>
              <w:pStyle w:val="a5"/>
              <w:jc w:val="center"/>
              <w:rPr>
                <w:rFonts w:ascii="Times New Roman" w:hAnsi="Times New Roman"/>
              </w:rPr>
            </w:pPr>
            <w:r w:rsidRPr="00EB2E37">
              <w:rPr>
                <w:rFonts w:ascii="Times New Roman" w:hAnsi="Times New Roman"/>
              </w:rPr>
              <w:t>20</w:t>
            </w:r>
          </w:p>
        </w:tc>
      </w:tr>
      <w:tr w:rsidR="003850BF" w:rsidRPr="00EB2E37" w14:paraId="115AC961" w14:textId="77777777" w:rsidTr="001051BE">
        <w:tc>
          <w:tcPr>
            <w:tcW w:w="453" w:type="dxa"/>
            <w:vMerge/>
          </w:tcPr>
          <w:p w14:paraId="16B0DA5D" w14:textId="77777777" w:rsidR="003850BF" w:rsidRPr="00EB2E37" w:rsidRDefault="003850BF" w:rsidP="00B3442D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04" w:type="dxa"/>
            <w:vMerge/>
          </w:tcPr>
          <w:p w14:paraId="19B5E54C" w14:textId="77777777" w:rsidR="003850BF" w:rsidRPr="00EB2E37" w:rsidRDefault="003850BF" w:rsidP="00B3442D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4267" w:type="dxa"/>
          </w:tcPr>
          <w:p w14:paraId="722A6155" w14:textId="77777777" w:rsidR="003850BF" w:rsidRPr="00EB2E37" w:rsidRDefault="003850BF" w:rsidP="00B3442D">
            <w:pPr>
              <w:pStyle w:val="a5"/>
              <w:jc w:val="center"/>
              <w:rPr>
                <w:rFonts w:ascii="Times New Roman" w:hAnsi="Times New Roman"/>
              </w:rPr>
            </w:pPr>
            <w:r w:rsidRPr="00EB2E37">
              <w:rPr>
                <w:rFonts w:ascii="Times New Roman" w:hAnsi="Times New Roman"/>
              </w:rPr>
              <w:t>нет</w:t>
            </w:r>
          </w:p>
        </w:tc>
        <w:tc>
          <w:tcPr>
            <w:tcW w:w="1544" w:type="dxa"/>
          </w:tcPr>
          <w:p w14:paraId="5EE4FA14" w14:textId="77777777" w:rsidR="003850BF" w:rsidRPr="00EB2E37" w:rsidRDefault="003850BF" w:rsidP="00B3442D">
            <w:pPr>
              <w:pStyle w:val="a5"/>
              <w:jc w:val="center"/>
              <w:rPr>
                <w:rFonts w:ascii="Times New Roman" w:hAnsi="Times New Roman"/>
              </w:rPr>
            </w:pPr>
            <w:r w:rsidRPr="00EB2E37">
              <w:rPr>
                <w:rFonts w:ascii="Times New Roman" w:hAnsi="Times New Roman"/>
              </w:rPr>
              <w:t>0</w:t>
            </w:r>
          </w:p>
        </w:tc>
      </w:tr>
      <w:tr w:rsidR="003850BF" w:rsidRPr="00EB2E37" w14:paraId="34E5BDD1" w14:textId="77777777" w:rsidTr="001051BE">
        <w:tc>
          <w:tcPr>
            <w:tcW w:w="453" w:type="dxa"/>
            <w:vMerge w:val="restart"/>
          </w:tcPr>
          <w:p w14:paraId="62EC483B" w14:textId="77777777" w:rsidR="003850BF" w:rsidRPr="00EB2E37" w:rsidRDefault="003850BF" w:rsidP="00B3442D">
            <w:pPr>
              <w:pStyle w:val="a5"/>
              <w:jc w:val="center"/>
              <w:rPr>
                <w:rFonts w:ascii="Times New Roman" w:hAnsi="Times New Roman"/>
              </w:rPr>
            </w:pPr>
            <w:bookmarkStart w:id="5" w:name="Par201"/>
            <w:bookmarkEnd w:id="5"/>
            <w:r w:rsidRPr="00EB2E37">
              <w:rPr>
                <w:rFonts w:ascii="Times New Roman" w:hAnsi="Times New Roman"/>
              </w:rPr>
              <w:t>5</w:t>
            </w:r>
          </w:p>
        </w:tc>
        <w:tc>
          <w:tcPr>
            <w:tcW w:w="4004" w:type="dxa"/>
            <w:vMerge w:val="restart"/>
          </w:tcPr>
          <w:p w14:paraId="1D9BEFE7" w14:textId="77777777" w:rsidR="003850BF" w:rsidRPr="00CD1989" w:rsidRDefault="00506A66" w:rsidP="00506A66">
            <w:pPr>
              <w:pStyle w:val="a5"/>
              <w:jc w:val="both"/>
              <w:rPr>
                <w:rFonts w:ascii="Times New Roman" w:hAnsi="Times New Roman"/>
              </w:rPr>
            </w:pPr>
            <w:r w:rsidRPr="00CD1989">
              <w:rPr>
                <w:rFonts w:ascii="Times New Roman" w:hAnsi="Times New Roman"/>
              </w:rPr>
              <w:t xml:space="preserve">Организация получения </w:t>
            </w:r>
            <w:r w:rsidRPr="00882722">
              <w:rPr>
                <w:rFonts w:ascii="Times New Roman" w:hAnsi="Times New Roman"/>
              </w:rPr>
              <w:t>дополнительного образования для воспитанников</w:t>
            </w:r>
            <w:r w:rsidR="00E83909" w:rsidRPr="00882722">
              <w:rPr>
                <w:rFonts w:ascii="Times New Roman" w:hAnsi="Times New Roman"/>
              </w:rPr>
              <w:t>, постоянно проживающих в учреждении</w:t>
            </w:r>
          </w:p>
        </w:tc>
        <w:tc>
          <w:tcPr>
            <w:tcW w:w="5811" w:type="dxa"/>
            <w:gridSpan w:val="2"/>
          </w:tcPr>
          <w:p w14:paraId="024F3D0D" w14:textId="5F0C59AC" w:rsidR="003850BF" w:rsidRPr="00CD1989" w:rsidRDefault="003850BF">
            <w:pPr>
              <w:pStyle w:val="a5"/>
              <w:jc w:val="both"/>
              <w:rPr>
                <w:rFonts w:ascii="Times New Roman" w:hAnsi="Times New Roman"/>
              </w:rPr>
            </w:pPr>
            <w:r w:rsidRPr="00CD1989">
              <w:rPr>
                <w:rFonts w:ascii="Times New Roman" w:hAnsi="Times New Roman"/>
              </w:rPr>
              <w:t xml:space="preserve">Доля </w:t>
            </w:r>
            <w:r w:rsidR="00E83909">
              <w:rPr>
                <w:rFonts w:ascii="Times New Roman" w:hAnsi="Times New Roman"/>
              </w:rPr>
              <w:t xml:space="preserve">воспитанников </w:t>
            </w:r>
            <w:r w:rsidR="00E83909" w:rsidRPr="00882722">
              <w:rPr>
                <w:rFonts w:ascii="Times New Roman" w:hAnsi="Times New Roman"/>
              </w:rPr>
              <w:t>старше</w:t>
            </w:r>
            <w:r w:rsidR="00882722" w:rsidRPr="00882722">
              <w:rPr>
                <w:rFonts w:ascii="Times New Roman" w:hAnsi="Times New Roman"/>
              </w:rPr>
              <w:t xml:space="preserve"> </w:t>
            </w:r>
            <w:r w:rsidR="00E83909" w:rsidRPr="00EB34C3">
              <w:rPr>
                <w:rFonts w:ascii="Times New Roman" w:hAnsi="Times New Roman"/>
              </w:rPr>
              <w:t>6,5</w:t>
            </w:r>
            <w:r w:rsidR="00506A66" w:rsidRPr="00882722">
              <w:rPr>
                <w:rFonts w:ascii="Times New Roman" w:hAnsi="Times New Roman"/>
              </w:rPr>
              <w:t xml:space="preserve"> лет</w:t>
            </w:r>
            <w:r w:rsidR="00506A66" w:rsidRPr="00CD1989">
              <w:rPr>
                <w:rFonts w:ascii="Times New Roman" w:hAnsi="Times New Roman"/>
              </w:rPr>
              <w:t>, посещающих иные организации дополнительного образования, кружки и д</w:t>
            </w:r>
            <w:r w:rsidR="00840786">
              <w:rPr>
                <w:rFonts w:ascii="Times New Roman" w:hAnsi="Times New Roman"/>
              </w:rPr>
              <w:t>р</w:t>
            </w:r>
            <w:proofErr w:type="gramStart"/>
            <w:r w:rsidR="00840786">
              <w:rPr>
                <w:rFonts w:ascii="Times New Roman" w:hAnsi="Times New Roman"/>
              </w:rPr>
              <w:t>.</w:t>
            </w:r>
            <w:r w:rsidRPr="00CD1989">
              <w:rPr>
                <w:rFonts w:ascii="Times New Roman" w:hAnsi="Times New Roman"/>
              </w:rPr>
              <w:t>(</w:t>
            </w:r>
            <w:proofErr w:type="gramEnd"/>
            <w:r w:rsidRPr="00CD1989">
              <w:rPr>
                <w:rFonts w:ascii="Times New Roman" w:hAnsi="Times New Roman"/>
              </w:rPr>
              <w:t>%)</w:t>
            </w:r>
            <w:r w:rsidR="00840786">
              <w:rPr>
                <w:rFonts w:ascii="Times New Roman" w:hAnsi="Times New Roman"/>
              </w:rPr>
              <w:t xml:space="preserve"> вне организации</w:t>
            </w:r>
          </w:p>
        </w:tc>
      </w:tr>
      <w:tr w:rsidR="003850BF" w:rsidRPr="00EB2E37" w14:paraId="39C7C72D" w14:textId="77777777" w:rsidTr="001051BE">
        <w:tc>
          <w:tcPr>
            <w:tcW w:w="453" w:type="dxa"/>
            <w:vMerge/>
          </w:tcPr>
          <w:p w14:paraId="6CAFC734" w14:textId="77777777" w:rsidR="003850BF" w:rsidRPr="00EB2E37" w:rsidRDefault="003850BF" w:rsidP="00B3442D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04" w:type="dxa"/>
            <w:vMerge/>
          </w:tcPr>
          <w:p w14:paraId="2E7A034A" w14:textId="77777777" w:rsidR="003850BF" w:rsidRPr="00CD1989" w:rsidRDefault="003850BF" w:rsidP="00B3442D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4267" w:type="dxa"/>
          </w:tcPr>
          <w:p w14:paraId="19DCE8DB" w14:textId="77777777" w:rsidR="003850BF" w:rsidRPr="00CD1989" w:rsidRDefault="00506A66" w:rsidP="00B3442D">
            <w:pPr>
              <w:pStyle w:val="a5"/>
              <w:jc w:val="center"/>
              <w:rPr>
                <w:rFonts w:ascii="Times New Roman" w:hAnsi="Times New Roman"/>
              </w:rPr>
            </w:pPr>
            <w:r w:rsidRPr="00CD1989">
              <w:rPr>
                <w:rFonts w:ascii="Times New Roman" w:hAnsi="Times New Roman"/>
              </w:rPr>
              <w:t>7</w:t>
            </w:r>
            <w:r w:rsidR="003850BF" w:rsidRPr="00CD1989">
              <w:rPr>
                <w:rFonts w:ascii="Times New Roman" w:hAnsi="Times New Roman"/>
              </w:rPr>
              <w:t>0-100</w:t>
            </w:r>
          </w:p>
        </w:tc>
        <w:tc>
          <w:tcPr>
            <w:tcW w:w="1544" w:type="dxa"/>
          </w:tcPr>
          <w:p w14:paraId="4ADDCB29" w14:textId="77777777" w:rsidR="003850BF" w:rsidRPr="00CD1989" w:rsidRDefault="003850BF" w:rsidP="00B3442D">
            <w:pPr>
              <w:pStyle w:val="a5"/>
              <w:jc w:val="center"/>
              <w:rPr>
                <w:rFonts w:ascii="Times New Roman" w:hAnsi="Times New Roman"/>
              </w:rPr>
            </w:pPr>
            <w:r w:rsidRPr="00CD1989">
              <w:rPr>
                <w:rFonts w:ascii="Times New Roman" w:hAnsi="Times New Roman"/>
              </w:rPr>
              <w:t>10</w:t>
            </w:r>
          </w:p>
        </w:tc>
      </w:tr>
      <w:tr w:rsidR="003850BF" w:rsidRPr="00EB2E37" w14:paraId="5EB99A43" w14:textId="77777777" w:rsidTr="001051BE">
        <w:tc>
          <w:tcPr>
            <w:tcW w:w="453" w:type="dxa"/>
            <w:vMerge/>
          </w:tcPr>
          <w:p w14:paraId="4030D6AD" w14:textId="77777777" w:rsidR="003850BF" w:rsidRPr="00EB2E37" w:rsidRDefault="003850BF" w:rsidP="00B3442D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04" w:type="dxa"/>
            <w:vMerge/>
          </w:tcPr>
          <w:p w14:paraId="2CA86FB5" w14:textId="77777777" w:rsidR="003850BF" w:rsidRPr="00CD1989" w:rsidRDefault="003850BF" w:rsidP="00B3442D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4267" w:type="dxa"/>
          </w:tcPr>
          <w:p w14:paraId="54D249D2" w14:textId="77777777" w:rsidR="003850BF" w:rsidRPr="00CD1989" w:rsidRDefault="003850BF" w:rsidP="00506A66">
            <w:pPr>
              <w:pStyle w:val="a5"/>
              <w:jc w:val="center"/>
              <w:rPr>
                <w:rFonts w:ascii="Times New Roman" w:hAnsi="Times New Roman"/>
              </w:rPr>
            </w:pPr>
            <w:r w:rsidRPr="00CD1989">
              <w:rPr>
                <w:rFonts w:ascii="Times New Roman" w:hAnsi="Times New Roman"/>
              </w:rPr>
              <w:t xml:space="preserve">менее </w:t>
            </w:r>
            <w:r w:rsidR="00506A66" w:rsidRPr="00CD1989">
              <w:rPr>
                <w:rFonts w:ascii="Times New Roman" w:hAnsi="Times New Roman"/>
              </w:rPr>
              <w:t>7</w:t>
            </w:r>
            <w:r w:rsidRPr="00CD1989">
              <w:rPr>
                <w:rFonts w:ascii="Times New Roman" w:hAnsi="Times New Roman"/>
              </w:rPr>
              <w:t>0</w:t>
            </w:r>
          </w:p>
        </w:tc>
        <w:tc>
          <w:tcPr>
            <w:tcW w:w="1544" w:type="dxa"/>
          </w:tcPr>
          <w:p w14:paraId="2266D9AE" w14:textId="77777777" w:rsidR="003850BF" w:rsidRPr="00CD1989" w:rsidRDefault="003850BF" w:rsidP="00B3442D">
            <w:pPr>
              <w:pStyle w:val="a5"/>
              <w:jc w:val="center"/>
              <w:rPr>
                <w:rFonts w:ascii="Times New Roman" w:hAnsi="Times New Roman"/>
              </w:rPr>
            </w:pPr>
            <w:r w:rsidRPr="00CD1989">
              <w:rPr>
                <w:rFonts w:ascii="Times New Roman" w:hAnsi="Times New Roman"/>
              </w:rPr>
              <w:t>0</w:t>
            </w:r>
          </w:p>
        </w:tc>
      </w:tr>
      <w:tr w:rsidR="003850BF" w:rsidRPr="007E6F9E" w14:paraId="73903D5F" w14:textId="77777777" w:rsidTr="001051BE">
        <w:tc>
          <w:tcPr>
            <w:tcW w:w="453" w:type="dxa"/>
            <w:vMerge w:val="restart"/>
          </w:tcPr>
          <w:p w14:paraId="115FE312" w14:textId="77777777" w:rsidR="003850BF" w:rsidRPr="00EB2E37" w:rsidRDefault="003850BF" w:rsidP="00B3442D">
            <w:pPr>
              <w:pStyle w:val="a5"/>
              <w:jc w:val="center"/>
              <w:rPr>
                <w:rFonts w:ascii="Times New Roman" w:hAnsi="Times New Roman"/>
              </w:rPr>
            </w:pPr>
            <w:r w:rsidRPr="00EB2E37">
              <w:rPr>
                <w:rFonts w:ascii="Times New Roman" w:hAnsi="Times New Roman"/>
              </w:rPr>
              <w:t>6</w:t>
            </w:r>
          </w:p>
        </w:tc>
        <w:tc>
          <w:tcPr>
            <w:tcW w:w="4004" w:type="dxa"/>
            <w:vMerge w:val="restart"/>
          </w:tcPr>
          <w:p w14:paraId="2696DE24" w14:textId="77777777" w:rsidR="003850BF" w:rsidRPr="00EB2E37" w:rsidRDefault="003850BF" w:rsidP="00547D6A">
            <w:pPr>
              <w:pStyle w:val="a5"/>
              <w:jc w:val="both"/>
              <w:rPr>
                <w:rFonts w:ascii="Times New Roman" w:hAnsi="Times New Roman"/>
              </w:rPr>
            </w:pPr>
            <w:r w:rsidRPr="00CD1989">
              <w:rPr>
                <w:rFonts w:ascii="Times New Roman" w:hAnsi="Times New Roman"/>
              </w:rPr>
              <w:t>Укомплектованность</w:t>
            </w:r>
            <w:r w:rsidRPr="00CD1989">
              <w:t xml:space="preserve"> </w:t>
            </w:r>
            <w:r w:rsidRPr="00CD1989">
              <w:rPr>
                <w:rFonts w:ascii="Times New Roman" w:hAnsi="Times New Roman"/>
              </w:rPr>
              <w:t xml:space="preserve">учреждения в отчетном периоде штатными </w:t>
            </w:r>
            <w:r w:rsidR="00547D6A" w:rsidRPr="00CD1989">
              <w:rPr>
                <w:rFonts w:ascii="Times New Roman" w:hAnsi="Times New Roman"/>
              </w:rPr>
              <w:t>единицами</w:t>
            </w:r>
          </w:p>
        </w:tc>
        <w:tc>
          <w:tcPr>
            <w:tcW w:w="5811" w:type="dxa"/>
            <w:gridSpan w:val="2"/>
          </w:tcPr>
          <w:p w14:paraId="04D4D230" w14:textId="77777777" w:rsidR="003850BF" w:rsidRPr="00EB2E37" w:rsidRDefault="003850BF" w:rsidP="003C0D7E">
            <w:pPr>
              <w:pStyle w:val="a5"/>
              <w:jc w:val="both"/>
              <w:rPr>
                <w:rFonts w:ascii="Times New Roman" w:hAnsi="Times New Roman"/>
              </w:rPr>
            </w:pPr>
            <w:r w:rsidRPr="004774BA">
              <w:rPr>
                <w:rFonts w:ascii="Times New Roman" w:hAnsi="Times New Roman"/>
              </w:rPr>
              <w:t xml:space="preserve">Укомплектованность учреждения определяется как отношение </w:t>
            </w:r>
            <w:r w:rsidR="003C0D7E" w:rsidRPr="004774BA">
              <w:rPr>
                <w:rFonts w:ascii="Times New Roman" w:hAnsi="Times New Roman"/>
              </w:rPr>
              <w:t xml:space="preserve">фактического </w:t>
            </w:r>
            <w:r w:rsidRPr="004774BA">
              <w:rPr>
                <w:rFonts w:ascii="Times New Roman" w:hAnsi="Times New Roman"/>
              </w:rPr>
              <w:t>количества работников</w:t>
            </w:r>
            <w:r w:rsidR="003C0D7E" w:rsidRPr="004774BA">
              <w:rPr>
                <w:rFonts w:ascii="Times New Roman" w:hAnsi="Times New Roman"/>
              </w:rPr>
              <w:t xml:space="preserve"> </w:t>
            </w:r>
            <w:r w:rsidRPr="004774BA">
              <w:rPr>
                <w:rFonts w:ascii="Times New Roman" w:hAnsi="Times New Roman"/>
              </w:rPr>
              <w:t xml:space="preserve">в учреждении </w:t>
            </w:r>
            <w:r w:rsidR="003C0D7E" w:rsidRPr="004774BA">
              <w:rPr>
                <w:rFonts w:ascii="Times New Roman" w:hAnsi="Times New Roman"/>
              </w:rPr>
              <w:t>в</w:t>
            </w:r>
            <w:r w:rsidRPr="004774BA">
              <w:rPr>
                <w:rFonts w:ascii="Times New Roman" w:hAnsi="Times New Roman"/>
              </w:rPr>
              <w:t xml:space="preserve"> отчетн</w:t>
            </w:r>
            <w:r w:rsidR="003C0D7E" w:rsidRPr="004774BA">
              <w:rPr>
                <w:rFonts w:ascii="Times New Roman" w:hAnsi="Times New Roman"/>
              </w:rPr>
              <w:t xml:space="preserve">ом </w:t>
            </w:r>
            <w:r w:rsidRPr="004774BA">
              <w:rPr>
                <w:rFonts w:ascii="Times New Roman" w:hAnsi="Times New Roman"/>
              </w:rPr>
              <w:t xml:space="preserve"> период</w:t>
            </w:r>
            <w:r w:rsidR="003C0D7E" w:rsidRPr="004774BA">
              <w:rPr>
                <w:rFonts w:ascii="Times New Roman" w:hAnsi="Times New Roman"/>
              </w:rPr>
              <w:t>е</w:t>
            </w:r>
            <w:r w:rsidRPr="004774BA">
              <w:rPr>
                <w:rFonts w:ascii="Times New Roman" w:hAnsi="Times New Roman"/>
              </w:rPr>
              <w:t>, к численности работников по штатному расписанию</w:t>
            </w:r>
            <w:proofErr w:type="gramStart"/>
            <w:r w:rsidRPr="004774BA">
              <w:rPr>
                <w:rFonts w:ascii="Times New Roman" w:hAnsi="Times New Roman"/>
              </w:rPr>
              <w:t xml:space="preserve"> (%)</w:t>
            </w:r>
            <w:proofErr w:type="gramEnd"/>
          </w:p>
        </w:tc>
      </w:tr>
      <w:tr w:rsidR="003850BF" w:rsidRPr="00EB2E37" w14:paraId="100266AD" w14:textId="77777777" w:rsidTr="001051BE">
        <w:trPr>
          <w:trHeight w:val="20"/>
        </w:trPr>
        <w:tc>
          <w:tcPr>
            <w:tcW w:w="453" w:type="dxa"/>
            <w:vMerge/>
          </w:tcPr>
          <w:p w14:paraId="7F8F5FB7" w14:textId="77777777" w:rsidR="003850BF" w:rsidRPr="00EB2E37" w:rsidRDefault="003850BF" w:rsidP="00B3442D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04" w:type="dxa"/>
            <w:vMerge/>
          </w:tcPr>
          <w:p w14:paraId="3A57F993" w14:textId="77777777" w:rsidR="003850BF" w:rsidRPr="00EB2E37" w:rsidRDefault="003850BF" w:rsidP="00B3442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267" w:type="dxa"/>
          </w:tcPr>
          <w:p w14:paraId="5C0E4D40" w14:textId="77777777" w:rsidR="003850BF" w:rsidRPr="00EB2E37" w:rsidRDefault="003850BF" w:rsidP="00B3442D">
            <w:pPr>
              <w:pStyle w:val="a5"/>
              <w:jc w:val="center"/>
              <w:rPr>
                <w:rFonts w:ascii="Times New Roman" w:hAnsi="Times New Roman"/>
              </w:rPr>
            </w:pPr>
            <w:r w:rsidRPr="00EB2E37">
              <w:rPr>
                <w:rFonts w:ascii="Times New Roman" w:hAnsi="Times New Roman"/>
              </w:rPr>
              <w:t>95-100</w:t>
            </w:r>
          </w:p>
        </w:tc>
        <w:tc>
          <w:tcPr>
            <w:tcW w:w="1544" w:type="dxa"/>
          </w:tcPr>
          <w:p w14:paraId="2BB669B7" w14:textId="77777777" w:rsidR="003850BF" w:rsidRPr="00EB2E37" w:rsidRDefault="003850BF" w:rsidP="00B3442D">
            <w:pPr>
              <w:pStyle w:val="a5"/>
              <w:jc w:val="center"/>
              <w:rPr>
                <w:rFonts w:ascii="Times New Roman" w:hAnsi="Times New Roman"/>
              </w:rPr>
            </w:pPr>
            <w:r w:rsidRPr="00EB2E37">
              <w:rPr>
                <w:rFonts w:ascii="Times New Roman" w:hAnsi="Times New Roman"/>
              </w:rPr>
              <w:t>15</w:t>
            </w:r>
          </w:p>
        </w:tc>
      </w:tr>
      <w:tr w:rsidR="003850BF" w:rsidRPr="00EB2E37" w14:paraId="316153B8" w14:textId="77777777" w:rsidTr="001051BE">
        <w:tc>
          <w:tcPr>
            <w:tcW w:w="453" w:type="dxa"/>
            <w:vMerge/>
          </w:tcPr>
          <w:p w14:paraId="4729C27B" w14:textId="77777777" w:rsidR="003850BF" w:rsidRPr="00EB2E37" w:rsidRDefault="003850BF" w:rsidP="00B3442D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04" w:type="dxa"/>
            <w:vMerge/>
          </w:tcPr>
          <w:p w14:paraId="2816B50A" w14:textId="77777777" w:rsidR="003850BF" w:rsidRPr="00EB2E37" w:rsidRDefault="003850BF" w:rsidP="00B3442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267" w:type="dxa"/>
          </w:tcPr>
          <w:p w14:paraId="0A2BF7A2" w14:textId="77777777" w:rsidR="003850BF" w:rsidRPr="00EB2E37" w:rsidRDefault="003850BF" w:rsidP="00B3442D">
            <w:pPr>
              <w:pStyle w:val="a5"/>
              <w:jc w:val="center"/>
              <w:rPr>
                <w:rFonts w:ascii="Times New Roman" w:hAnsi="Times New Roman"/>
              </w:rPr>
            </w:pPr>
            <w:r w:rsidRPr="00EB2E37">
              <w:rPr>
                <w:rFonts w:ascii="Times New Roman" w:hAnsi="Times New Roman"/>
              </w:rPr>
              <w:t>менее 95</w:t>
            </w:r>
          </w:p>
        </w:tc>
        <w:tc>
          <w:tcPr>
            <w:tcW w:w="1544" w:type="dxa"/>
          </w:tcPr>
          <w:p w14:paraId="53C7C1C4" w14:textId="77777777" w:rsidR="003850BF" w:rsidRPr="00EB2E37" w:rsidRDefault="003850BF" w:rsidP="00B3442D">
            <w:pPr>
              <w:pStyle w:val="a5"/>
              <w:jc w:val="center"/>
              <w:rPr>
                <w:rFonts w:ascii="Times New Roman" w:hAnsi="Times New Roman"/>
              </w:rPr>
            </w:pPr>
            <w:r w:rsidRPr="00EB2E37">
              <w:rPr>
                <w:rFonts w:ascii="Times New Roman" w:hAnsi="Times New Roman"/>
              </w:rPr>
              <w:t>0</w:t>
            </w:r>
          </w:p>
        </w:tc>
      </w:tr>
      <w:tr w:rsidR="003850BF" w:rsidRPr="00EB2E37" w14:paraId="1BD5A5FC" w14:textId="77777777" w:rsidTr="001051BE">
        <w:tc>
          <w:tcPr>
            <w:tcW w:w="453" w:type="dxa"/>
            <w:vMerge w:val="restart"/>
          </w:tcPr>
          <w:p w14:paraId="7DD599AC" w14:textId="77777777" w:rsidR="003850BF" w:rsidRPr="00EB2E37" w:rsidRDefault="003850BF" w:rsidP="00B3442D">
            <w:pPr>
              <w:pStyle w:val="a5"/>
              <w:jc w:val="center"/>
              <w:rPr>
                <w:rFonts w:ascii="Times New Roman" w:hAnsi="Times New Roman"/>
              </w:rPr>
            </w:pPr>
            <w:r w:rsidRPr="00EB2E37">
              <w:rPr>
                <w:rFonts w:ascii="Times New Roman" w:hAnsi="Times New Roman"/>
              </w:rPr>
              <w:t>7</w:t>
            </w:r>
          </w:p>
        </w:tc>
        <w:tc>
          <w:tcPr>
            <w:tcW w:w="4004" w:type="dxa"/>
            <w:vMerge w:val="restart"/>
          </w:tcPr>
          <w:p w14:paraId="067567E7" w14:textId="77777777" w:rsidR="003850BF" w:rsidRPr="00EB2E37" w:rsidRDefault="003850BF" w:rsidP="00B3442D">
            <w:pPr>
              <w:pStyle w:val="a5"/>
              <w:jc w:val="both"/>
              <w:rPr>
                <w:rFonts w:ascii="Times New Roman" w:hAnsi="Times New Roman"/>
              </w:rPr>
            </w:pPr>
            <w:r w:rsidRPr="00EB2E37">
              <w:rPr>
                <w:rFonts w:ascii="Times New Roman" w:hAnsi="Times New Roman"/>
              </w:rPr>
              <w:t xml:space="preserve">Соблюдение в отчетном периоде </w:t>
            </w:r>
            <w:proofErr w:type="gramStart"/>
            <w:r w:rsidRPr="00EB2E37">
              <w:rPr>
                <w:rFonts w:ascii="Times New Roman" w:hAnsi="Times New Roman"/>
              </w:rPr>
              <w:t>сроков повышения квалификации педагогических работников учреждения</w:t>
            </w:r>
            <w:proofErr w:type="gramEnd"/>
          </w:p>
        </w:tc>
        <w:tc>
          <w:tcPr>
            <w:tcW w:w="5811" w:type="dxa"/>
            <w:gridSpan w:val="2"/>
          </w:tcPr>
          <w:p w14:paraId="611FCBAD" w14:textId="77777777" w:rsidR="003850BF" w:rsidRPr="00EB2E37" w:rsidRDefault="003850BF" w:rsidP="00B3442D">
            <w:pPr>
              <w:pStyle w:val="a5"/>
              <w:jc w:val="both"/>
              <w:rPr>
                <w:rFonts w:ascii="Times New Roman" w:hAnsi="Times New Roman"/>
              </w:rPr>
            </w:pPr>
            <w:r w:rsidRPr="00EB2E37">
              <w:rPr>
                <w:rFonts w:ascii="Times New Roman" w:hAnsi="Times New Roman"/>
              </w:rPr>
              <w:t>Соблюдение установленных сроков повышения квалификации работников для педагогических работников с получением сертификата специалиста или присвоением квалификационной категор</w:t>
            </w:r>
            <w:r w:rsidR="00C835A5" w:rsidRPr="00EB2E37">
              <w:rPr>
                <w:rFonts w:ascii="Times New Roman" w:hAnsi="Times New Roman"/>
              </w:rPr>
              <w:t>ии не реже чем 1 раз в 5-6 лет</w:t>
            </w:r>
          </w:p>
        </w:tc>
      </w:tr>
      <w:tr w:rsidR="003850BF" w:rsidRPr="00EB2E37" w14:paraId="62009D9E" w14:textId="77777777" w:rsidTr="001051BE">
        <w:tc>
          <w:tcPr>
            <w:tcW w:w="453" w:type="dxa"/>
            <w:vMerge/>
          </w:tcPr>
          <w:p w14:paraId="6E4D6ADE" w14:textId="77777777" w:rsidR="003850BF" w:rsidRPr="00EB2E37" w:rsidRDefault="003850BF" w:rsidP="00B3442D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04" w:type="dxa"/>
            <w:vMerge/>
          </w:tcPr>
          <w:p w14:paraId="2B09BAF0" w14:textId="77777777" w:rsidR="003850BF" w:rsidRPr="00EB2E37" w:rsidRDefault="003850BF" w:rsidP="00B3442D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4267" w:type="dxa"/>
          </w:tcPr>
          <w:p w14:paraId="2F555F6E" w14:textId="77777777" w:rsidR="003850BF" w:rsidRPr="00EB2E37" w:rsidRDefault="003850BF" w:rsidP="00B3442D">
            <w:pPr>
              <w:pStyle w:val="a5"/>
              <w:jc w:val="center"/>
              <w:rPr>
                <w:rFonts w:ascii="Times New Roman" w:hAnsi="Times New Roman"/>
              </w:rPr>
            </w:pPr>
            <w:r w:rsidRPr="00EB2E37">
              <w:rPr>
                <w:rFonts w:ascii="Times New Roman" w:hAnsi="Times New Roman"/>
              </w:rPr>
              <w:t>да</w:t>
            </w:r>
          </w:p>
        </w:tc>
        <w:tc>
          <w:tcPr>
            <w:tcW w:w="1544" w:type="dxa"/>
          </w:tcPr>
          <w:p w14:paraId="793ADB6B" w14:textId="77777777" w:rsidR="003850BF" w:rsidRPr="00EB2E37" w:rsidRDefault="003850BF" w:rsidP="00B3442D">
            <w:pPr>
              <w:pStyle w:val="a5"/>
              <w:jc w:val="center"/>
              <w:rPr>
                <w:rFonts w:ascii="Times New Roman" w:hAnsi="Times New Roman"/>
              </w:rPr>
            </w:pPr>
            <w:r w:rsidRPr="00EB2E37">
              <w:rPr>
                <w:rFonts w:ascii="Times New Roman" w:hAnsi="Times New Roman"/>
              </w:rPr>
              <w:t>5</w:t>
            </w:r>
          </w:p>
        </w:tc>
      </w:tr>
      <w:tr w:rsidR="003850BF" w:rsidRPr="00EB2E37" w14:paraId="2BB3C0EA" w14:textId="77777777" w:rsidTr="001051BE">
        <w:tc>
          <w:tcPr>
            <w:tcW w:w="453" w:type="dxa"/>
            <w:vMerge/>
          </w:tcPr>
          <w:p w14:paraId="4CAB9914" w14:textId="77777777" w:rsidR="003850BF" w:rsidRPr="00EB2E37" w:rsidRDefault="003850BF" w:rsidP="00B3442D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04" w:type="dxa"/>
            <w:vMerge/>
          </w:tcPr>
          <w:p w14:paraId="6E1C7692" w14:textId="77777777" w:rsidR="003850BF" w:rsidRPr="00EB2E37" w:rsidRDefault="003850BF" w:rsidP="00B3442D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4267" w:type="dxa"/>
          </w:tcPr>
          <w:p w14:paraId="54FDA4DE" w14:textId="77777777" w:rsidR="003850BF" w:rsidRPr="00EB2E37" w:rsidRDefault="003850BF" w:rsidP="00B3442D">
            <w:pPr>
              <w:pStyle w:val="a5"/>
              <w:jc w:val="center"/>
              <w:rPr>
                <w:rFonts w:ascii="Times New Roman" w:hAnsi="Times New Roman"/>
              </w:rPr>
            </w:pPr>
            <w:r w:rsidRPr="00EB2E37">
              <w:rPr>
                <w:rFonts w:ascii="Times New Roman" w:hAnsi="Times New Roman"/>
              </w:rPr>
              <w:t>нет</w:t>
            </w:r>
          </w:p>
        </w:tc>
        <w:tc>
          <w:tcPr>
            <w:tcW w:w="1544" w:type="dxa"/>
          </w:tcPr>
          <w:p w14:paraId="21AAACCC" w14:textId="77777777" w:rsidR="003850BF" w:rsidRPr="00EB2E37" w:rsidRDefault="003850BF" w:rsidP="00B3442D">
            <w:pPr>
              <w:pStyle w:val="a5"/>
              <w:jc w:val="center"/>
              <w:rPr>
                <w:rFonts w:ascii="Times New Roman" w:hAnsi="Times New Roman"/>
              </w:rPr>
            </w:pPr>
            <w:r w:rsidRPr="00EB2E37">
              <w:rPr>
                <w:rFonts w:ascii="Times New Roman" w:hAnsi="Times New Roman"/>
              </w:rPr>
              <w:t>0</w:t>
            </w:r>
          </w:p>
        </w:tc>
      </w:tr>
      <w:tr w:rsidR="0026312B" w:rsidRPr="00EB2E37" w14:paraId="734BFAB6" w14:textId="77777777" w:rsidTr="001051BE">
        <w:tc>
          <w:tcPr>
            <w:tcW w:w="453" w:type="dxa"/>
            <w:vMerge w:val="restart"/>
          </w:tcPr>
          <w:p w14:paraId="29FC8A54" w14:textId="77777777" w:rsidR="0026312B" w:rsidRPr="00EB2E37" w:rsidRDefault="0026312B" w:rsidP="00B3442D">
            <w:pPr>
              <w:pStyle w:val="a5"/>
              <w:jc w:val="center"/>
              <w:rPr>
                <w:rFonts w:ascii="Times New Roman" w:hAnsi="Times New Roman"/>
              </w:rPr>
            </w:pPr>
            <w:r w:rsidRPr="00EB2E37">
              <w:rPr>
                <w:rFonts w:ascii="Times New Roman" w:hAnsi="Times New Roman"/>
              </w:rPr>
              <w:t>8</w:t>
            </w:r>
          </w:p>
        </w:tc>
        <w:tc>
          <w:tcPr>
            <w:tcW w:w="4004" w:type="dxa"/>
            <w:vMerge w:val="restart"/>
          </w:tcPr>
          <w:p w14:paraId="585390A1" w14:textId="77777777" w:rsidR="0026312B" w:rsidRPr="00EB2E37" w:rsidRDefault="0026312B" w:rsidP="0026312B">
            <w:pPr>
              <w:pStyle w:val="a5"/>
              <w:jc w:val="both"/>
              <w:rPr>
                <w:rFonts w:ascii="Times New Roman" w:hAnsi="Times New Roman"/>
                <w:bCs/>
              </w:rPr>
            </w:pPr>
            <w:r w:rsidRPr="00EB2E37">
              <w:rPr>
                <w:rFonts w:ascii="Times New Roman" w:hAnsi="Times New Roman"/>
                <w:bCs/>
              </w:rPr>
              <w:t xml:space="preserve">Количество мероприятий, проведенных в рамках соглашений о взаимодействии с организаторами добровольческой (волонтерской) деятельности и добровольческими (волонтерскими) </w:t>
            </w:r>
            <w:r w:rsidRPr="00882722">
              <w:rPr>
                <w:rFonts w:ascii="Times New Roman" w:hAnsi="Times New Roman"/>
                <w:bCs/>
              </w:rPr>
              <w:t>организациями</w:t>
            </w:r>
            <w:r w:rsidR="00E83909" w:rsidRPr="00882722">
              <w:rPr>
                <w:rFonts w:ascii="Times New Roman" w:hAnsi="Times New Roman"/>
                <w:bCs/>
              </w:rPr>
              <w:t>,</w:t>
            </w:r>
            <w:r w:rsidR="00E83909" w:rsidRPr="00882722">
              <w:t xml:space="preserve"> </w:t>
            </w:r>
            <w:r w:rsidR="00E83909" w:rsidRPr="00EB34C3">
              <w:rPr>
                <w:rFonts w:ascii="Times New Roman" w:hAnsi="Times New Roman"/>
                <w:bCs/>
              </w:rPr>
              <w:t>иными некоммерческими организациями</w:t>
            </w:r>
            <w:r w:rsidR="003C7A94" w:rsidRPr="00882722">
              <w:rPr>
                <w:rFonts w:ascii="Times New Roman" w:hAnsi="Times New Roman"/>
                <w:bCs/>
              </w:rPr>
              <w:t>,</w:t>
            </w:r>
            <w:r w:rsidR="00E83909" w:rsidRPr="00882722">
              <w:rPr>
                <w:rFonts w:ascii="Times New Roman" w:hAnsi="Times New Roman"/>
                <w:bCs/>
              </w:rPr>
              <w:t xml:space="preserve"> </w:t>
            </w:r>
            <w:r w:rsidRPr="00882722">
              <w:rPr>
                <w:rFonts w:ascii="Times New Roman" w:hAnsi="Times New Roman"/>
                <w:bCs/>
              </w:rPr>
              <w:t xml:space="preserve"> в отчетном периоде (ед.)</w:t>
            </w:r>
          </w:p>
        </w:tc>
        <w:tc>
          <w:tcPr>
            <w:tcW w:w="4267" w:type="dxa"/>
          </w:tcPr>
          <w:p w14:paraId="18E061B5" w14:textId="7177C4EC" w:rsidR="0026312B" w:rsidRPr="00882722" w:rsidRDefault="00840786" w:rsidP="00940D04">
            <w:pPr>
              <w:pStyle w:val="a5"/>
              <w:jc w:val="center"/>
              <w:rPr>
                <w:rFonts w:ascii="Times New Roman" w:hAnsi="Times New Roman"/>
              </w:rPr>
            </w:pPr>
            <w:r w:rsidRPr="00882722">
              <w:rPr>
                <w:rFonts w:ascii="Times New Roman" w:hAnsi="Times New Roman"/>
              </w:rPr>
              <w:t xml:space="preserve">до </w:t>
            </w:r>
            <w:r w:rsidR="00E83909" w:rsidRPr="00EB34C3">
              <w:rPr>
                <w:rFonts w:ascii="Times New Roman" w:hAnsi="Times New Roman"/>
              </w:rPr>
              <w:t>3</w:t>
            </w:r>
          </w:p>
        </w:tc>
        <w:tc>
          <w:tcPr>
            <w:tcW w:w="1544" w:type="dxa"/>
          </w:tcPr>
          <w:p w14:paraId="731121D6" w14:textId="77777777" w:rsidR="0026312B" w:rsidRPr="00EB2E37" w:rsidRDefault="0026312B" w:rsidP="0026312B">
            <w:pPr>
              <w:pStyle w:val="a5"/>
              <w:jc w:val="center"/>
              <w:rPr>
                <w:rFonts w:ascii="Times New Roman" w:hAnsi="Times New Roman"/>
              </w:rPr>
            </w:pPr>
            <w:r w:rsidRPr="00EB2E37">
              <w:rPr>
                <w:rFonts w:ascii="Times New Roman" w:hAnsi="Times New Roman"/>
              </w:rPr>
              <w:t>5</w:t>
            </w:r>
          </w:p>
        </w:tc>
      </w:tr>
      <w:tr w:rsidR="0026312B" w:rsidRPr="00EB2E37" w14:paraId="1BBCB715" w14:textId="77777777" w:rsidTr="003C4212">
        <w:tc>
          <w:tcPr>
            <w:tcW w:w="453" w:type="dxa"/>
            <w:vMerge/>
          </w:tcPr>
          <w:p w14:paraId="44DE0E94" w14:textId="77777777" w:rsidR="0026312B" w:rsidRPr="00EB2E37" w:rsidRDefault="0026312B" w:rsidP="00B3442D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04" w:type="dxa"/>
            <w:vMerge/>
          </w:tcPr>
          <w:p w14:paraId="15E2245A" w14:textId="77777777" w:rsidR="0026312B" w:rsidRPr="00EB2E37" w:rsidRDefault="0026312B" w:rsidP="00B3442D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4267" w:type="dxa"/>
          </w:tcPr>
          <w:p w14:paraId="569F74BB" w14:textId="77777777" w:rsidR="0026312B" w:rsidRPr="00882722" w:rsidRDefault="00E83909" w:rsidP="00B3442D">
            <w:pPr>
              <w:pStyle w:val="a5"/>
              <w:jc w:val="center"/>
              <w:rPr>
                <w:rFonts w:ascii="Times New Roman" w:hAnsi="Times New Roman"/>
              </w:rPr>
            </w:pPr>
            <w:r w:rsidRPr="00882722">
              <w:rPr>
                <w:rFonts w:ascii="Times New Roman" w:hAnsi="Times New Roman"/>
              </w:rPr>
              <w:t xml:space="preserve">более </w:t>
            </w:r>
            <w:r w:rsidRPr="00EB34C3">
              <w:rPr>
                <w:rFonts w:ascii="Times New Roman" w:hAnsi="Times New Roman"/>
              </w:rPr>
              <w:t>3</w:t>
            </w:r>
          </w:p>
        </w:tc>
        <w:tc>
          <w:tcPr>
            <w:tcW w:w="1544" w:type="dxa"/>
          </w:tcPr>
          <w:p w14:paraId="55438E73" w14:textId="77777777" w:rsidR="0026312B" w:rsidRPr="00EB2E37" w:rsidRDefault="0026312B">
            <w:pPr>
              <w:pStyle w:val="a5"/>
              <w:jc w:val="center"/>
              <w:rPr>
                <w:rFonts w:ascii="Times New Roman" w:hAnsi="Times New Roman"/>
              </w:rPr>
            </w:pPr>
            <w:r w:rsidRPr="00EB2E37">
              <w:rPr>
                <w:rFonts w:ascii="Times New Roman" w:hAnsi="Times New Roman"/>
              </w:rPr>
              <w:t>10</w:t>
            </w:r>
          </w:p>
        </w:tc>
      </w:tr>
      <w:tr w:rsidR="0026312B" w:rsidRPr="00EB2E37" w14:paraId="70A23B33" w14:textId="77777777" w:rsidTr="001051BE">
        <w:tc>
          <w:tcPr>
            <w:tcW w:w="10268" w:type="dxa"/>
            <w:gridSpan w:val="4"/>
          </w:tcPr>
          <w:p w14:paraId="31C86A49" w14:textId="203E9906" w:rsidR="0026312B" w:rsidRPr="00EB2E37" w:rsidRDefault="0026312B" w:rsidP="00DE0A7E">
            <w:pPr>
              <w:pStyle w:val="a5"/>
              <w:jc w:val="center"/>
              <w:rPr>
                <w:rFonts w:ascii="Times New Roman" w:hAnsi="Times New Roman"/>
              </w:rPr>
            </w:pPr>
            <w:r w:rsidRPr="00EB2E37">
              <w:rPr>
                <w:rFonts w:ascii="Times New Roman" w:hAnsi="Times New Roman"/>
              </w:rPr>
              <w:t xml:space="preserve">Максимальное количество баллов по </w:t>
            </w:r>
            <w:hyperlink w:anchor="Par172" w:tooltip="Раздел 1 &quot;Базовые показатели&quot;" w:history="1">
              <w:r w:rsidRPr="00EB2E37">
                <w:rPr>
                  <w:rFonts w:ascii="Times New Roman" w:hAnsi="Times New Roman"/>
                </w:rPr>
                <w:t>Разделу 1</w:t>
              </w:r>
            </w:hyperlink>
            <w:r w:rsidRPr="00EB2E37">
              <w:rPr>
                <w:rFonts w:ascii="Times New Roman" w:hAnsi="Times New Roman"/>
              </w:rPr>
              <w:t xml:space="preserve"> «Базовые показатели» - 1</w:t>
            </w:r>
            <w:r w:rsidR="006021D4">
              <w:rPr>
                <w:rFonts w:ascii="Times New Roman" w:hAnsi="Times New Roman"/>
              </w:rPr>
              <w:t>1</w:t>
            </w:r>
            <w:r w:rsidR="00DE0A7E" w:rsidRPr="00EB2E37">
              <w:rPr>
                <w:rFonts w:ascii="Times New Roman" w:hAnsi="Times New Roman"/>
              </w:rPr>
              <w:t>5</w:t>
            </w:r>
            <w:r w:rsidRPr="00EB2E37">
              <w:rPr>
                <w:rFonts w:ascii="Times New Roman" w:hAnsi="Times New Roman"/>
              </w:rPr>
              <w:t xml:space="preserve"> баллов</w:t>
            </w:r>
          </w:p>
        </w:tc>
      </w:tr>
    </w:tbl>
    <w:p w14:paraId="4CA9B029" w14:textId="77777777" w:rsidR="008313FF" w:rsidRDefault="008313FF"/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4004"/>
        <w:gridCol w:w="4259"/>
        <w:gridCol w:w="8"/>
        <w:gridCol w:w="1544"/>
      </w:tblGrid>
      <w:tr w:rsidR="0026312B" w:rsidRPr="00EB2E37" w14:paraId="3749B439" w14:textId="77777777" w:rsidTr="001051BE">
        <w:tc>
          <w:tcPr>
            <w:tcW w:w="10268" w:type="dxa"/>
            <w:gridSpan w:val="5"/>
          </w:tcPr>
          <w:p w14:paraId="1AC5F4B6" w14:textId="77777777" w:rsidR="0026312B" w:rsidRPr="00EB2E37" w:rsidRDefault="0026312B" w:rsidP="00B3442D">
            <w:pPr>
              <w:pStyle w:val="a5"/>
              <w:jc w:val="center"/>
              <w:rPr>
                <w:rFonts w:ascii="Times New Roman" w:hAnsi="Times New Roman"/>
              </w:rPr>
            </w:pPr>
            <w:bookmarkStart w:id="6" w:name="Par227"/>
            <w:bookmarkEnd w:id="6"/>
            <w:r w:rsidRPr="00EB2E37">
              <w:rPr>
                <w:rFonts w:ascii="Times New Roman" w:hAnsi="Times New Roman"/>
              </w:rPr>
              <w:lastRenderedPageBreak/>
              <w:t>Раздел 2 «Мотивирующие показатели»</w:t>
            </w:r>
          </w:p>
        </w:tc>
      </w:tr>
      <w:tr w:rsidR="0026312B" w:rsidRPr="00EB2E37" w14:paraId="3A316878" w14:textId="77777777" w:rsidTr="001051BE">
        <w:tc>
          <w:tcPr>
            <w:tcW w:w="453" w:type="dxa"/>
            <w:vMerge w:val="restart"/>
          </w:tcPr>
          <w:p w14:paraId="2193BAD6" w14:textId="77777777" w:rsidR="0026312B" w:rsidRPr="00EB2E37" w:rsidRDefault="0026312B" w:rsidP="00B3442D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 w:rsidRPr="00EB2E37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4004" w:type="dxa"/>
            <w:vMerge w:val="restart"/>
          </w:tcPr>
          <w:p w14:paraId="3B736C33" w14:textId="507FF3E3" w:rsidR="0026312B" w:rsidRPr="00EB2E37" w:rsidRDefault="0026312B" w:rsidP="00116871">
            <w:pPr>
              <w:pStyle w:val="a5"/>
              <w:jc w:val="both"/>
              <w:rPr>
                <w:rFonts w:ascii="Times New Roman" w:hAnsi="Times New Roman"/>
                <w:bCs/>
              </w:rPr>
            </w:pPr>
            <w:r w:rsidRPr="00EB2E37">
              <w:rPr>
                <w:rFonts w:ascii="Times New Roman" w:hAnsi="Times New Roman"/>
                <w:bCs/>
              </w:rPr>
              <w:t xml:space="preserve">Участие </w:t>
            </w:r>
            <w:r w:rsidR="00034C6B" w:rsidRPr="00EB2E37">
              <w:rPr>
                <w:rFonts w:ascii="Times New Roman" w:hAnsi="Times New Roman"/>
                <w:bCs/>
              </w:rPr>
              <w:t>учреждения в</w:t>
            </w:r>
            <w:r w:rsidRPr="00EB2E37">
              <w:rPr>
                <w:rFonts w:ascii="Times New Roman" w:hAnsi="Times New Roman"/>
                <w:bCs/>
              </w:rPr>
              <w:t xml:space="preserve"> отчетном периоде в общественных акциях, движениях, всероссийских (федеральных) и региональных конкурсах. Организация и проведение в отчетном периоде информационн</w:t>
            </w:r>
            <w:r w:rsidR="00116871">
              <w:rPr>
                <w:rFonts w:ascii="Times New Roman" w:hAnsi="Times New Roman"/>
                <w:bCs/>
              </w:rPr>
              <w:t xml:space="preserve">ых, культурно-досуговых </w:t>
            </w:r>
            <w:r w:rsidRPr="00EB2E37">
              <w:rPr>
                <w:rFonts w:ascii="Times New Roman" w:hAnsi="Times New Roman"/>
                <w:bCs/>
              </w:rPr>
              <w:t>и просветительских мероприяти</w:t>
            </w:r>
            <w:r w:rsidR="00116871">
              <w:rPr>
                <w:rFonts w:ascii="Times New Roman" w:hAnsi="Times New Roman"/>
                <w:bCs/>
              </w:rPr>
              <w:t>й</w:t>
            </w:r>
            <w:r w:rsidRPr="00EB2E37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5811" w:type="dxa"/>
            <w:gridSpan w:val="3"/>
          </w:tcPr>
          <w:p w14:paraId="560AACCE" w14:textId="77777777" w:rsidR="0026312B" w:rsidRPr="00EB2E37" w:rsidRDefault="0026312B" w:rsidP="00B3442D">
            <w:pPr>
              <w:pStyle w:val="a5"/>
              <w:jc w:val="both"/>
              <w:rPr>
                <w:rFonts w:ascii="Times New Roman" w:hAnsi="Times New Roman"/>
                <w:bCs/>
              </w:rPr>
            </w:pPr>
            <w:r w:rsidRPr="00EB2E37">
              <w:rPr>
                <w:rFonts w:ascii="Times New Roman" w:hAnsi="Times New Roman"/>
                <w:bCs/>
              </w:rPr>
              <w:t xml:space="preserve">Участие во всероссийских (федеральных) и региональных конкурсах (не суммируется с критерием «Получение призовых мест во всероссийских (федеральных) и региональных конкурсах, в том числе получение грантов по итогам конкурсного отбора») </w:t>
            </w:r>
          </w:p>
          <w:p w14:paraId="7294313A" w14:textId="77777777" w:rsidR="0026312B" w:rsidRPr="00EB2E37" w:rsidRDefault="0026312B" w:rsidP="00B3442D">
            <w:pPr>
              <w:pStyle w:val="a5"/>
              <w:jc w:val="both"/>
              <w:rPr>
                <w:rFonts w:ascii="Times New Roman" w:hAnsi="Times New Roman"/>
                <w:bCs/>
              </w:rPr>
            </w:pPr>
            <w:r w:rsidRPr="00EB2E37">
              <w:rPr>
                <w:rFonts w:ascii="Times New Roman" w:hAnsi="Times New Roman"/>
                <w:bCs/>
              </w:rPr>
              <w:t>(при расчете показателя учитываются только всероссийские (федеральные) и региональные конкурсы в сфере деятельности учреждения)</w:t>
            </w:r>
          </w:p>
        </w:tc>
      </w:tr>
      <w:tr w:rsidR="0026312B" w:rsidRPr="00EB2E37" w14:paraId="633F3609" w14:textId="77777777" w:rsidTr="001051BE">
        <w:tc>
          <w:tcPr>
            <w:tcW w:w="453" w:type="dxa"/>
            <w:vMerge/>
          </w:tcPr>
          <w:p w14:paraId="14819ABD" w14:textId="77777777" w:rsidR="0026312B" w:rsidRPr="00EB2E37" w:rsidRDefault="0026312B" w:rsidP="00B3442D">
            <w:pPr>
              <w:pStyle w:val="a5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004" w:type="dxa"/>
            <w:vMerge/>
          </w:tcPr>
          <w:p w14:paraId="4B1A01A7" w14:textId="77777777" w:rsidR="0026312B" w:rsidRPr="00EB2E37" w:rsidRDefault="0026312B" w:rsidP="00B3442D">
            <w:pPr>
              <w:pStyle w:val="a5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267" w:type="dxa"/>
            <w:gridSpan w:val="2"/>
          </w:tcPr>
          <w:p w14:paraId="3FBE37F6" w14:textId="77777777" w:rsidR="0026312B" w:rsidRPr="00EB2E37" w:rsidRDefault="0026312B" w:rsidP="00B3442D">
            <w:pPr>
              <w:pStyle w:val="a5"/>
              <w:jc w:val="center"/>
              <w:rPr>
                <w:rFonts w:ascii="Times New Roman" w:hAnsi="Times New Roman"/>
              </w:rPr>
            </w:pPr>
            <w:r w:rsidRPr="00EB2E37">
              <w:rPr>
                <w:rFonts w:ascii="Times New Roman" w:hAnsi="Times New Roman"/>
              </w:rPr>
              <w:t>да</w:t>
            </w:r>
          </w:p>
        </w:tc>
        <w:tc>
          <w:tcPr>
            <w:tcW w:w="1544" w:type="dxa"/>
          </w:tcPr>
          <w:p w14:paraId="7F75BF77" w14:textId="77777777" w:rsidR="0026312B" w:rsidRPr="00EB2E37" w:rsidRDefault="0026312B" w:rsidP="00B3442D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 w:rsidRPr="00EB2E37">
              <w:rPr>
                <w:rFonts w:ascii="Times New Roman" w:hAnsi="Times New Roman"/>
                <w:bCs/>
              </w:rPr>
              <w:t>5</w:t>
            </w:r>
          </w:p>
        </w:tc>
      </w:tr>
      <w:tr w:rsidR="0026312B" w:rsidRPr="00EB2E37" w14:paraId="30A21200" w14:textId="77777777" w:rsidTr="001051BE">
        <w:tc>
          <w:tcPr>
            <w:tcW w:w="453" w:type="dxa"/>
            <w:vMerge/>
          </w:tcPr>
          <w:p w14:paraId="0B08D037" w14:textId="77777777" w:rsidR="0026312B" w:rsidRPr="00EB2E37" w:rsidRDefault="0026312B" w:rsidP="00B3442D">
            <w:pPr>
              <w:pStyle w:val="a5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004" w:type="dxa"/>
            <w:vMerge/>
          </w:tcPr>
          <w:p w14:paraId="6C287265" w14:textId="77777777" w:rsidR="0026312B" w:rsidRPr="00EB2E37" w:rsidRDefault="0026312B" w:rsidP="00B3442D">
            <w:pPr>
              <w:pStyle w:val="a5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267" w:type="dxa"/>
            <w:gridSpan w:val="2"/>
          </w:tcPr>
          <w:p w14:paraId="66B9712B" w14:textId="77777777" w:rsidR="0026312B" w:rsidRPr="00EB2E37" w:rsidRDefault="0026312B" w:rsidP="00B3442D">
            <w:pPr>
              <w:pStyle w:val="a5"/>
              <w:jc w:val="center"/>
              <w:rPr>
                <w:rFonts w:ascii="Times New Roman" w:hAnsi="Times New Roman"/>
              </w:rPr>
            </w:pPr>
            <w:r w:rsidRPr="00EB2E37">
              <w:rPr>
                <w:rFonts w:ascii="Times New Roman" w:hAnsi="Times New Roman"/>
              </w:rPr>
              <w:t>нет</w:t>
            </w:r>
          </w:p>
        </w:tc>
        <w:tc>
          <w:tcPr>
            <w:tcW w:w="1544" w:type="dxa"/>
          </w:tcPr>
          <w:p w14:paraId="73376EC9" w14:textId="77777777" w:rsidR="0026312B" w:rsidRPr="00EB2E37" w:rsidRDefault="0026312B" w:rsidP="00B3442D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 w:rsidRPr="00EB2E37">
              <w:rPr>
                <w:rFonts w:ascii="Times New Roman" w:hAnsi="Times New Roman"/>
                <w:bCs/>
              </w:rPr>
              <w:t>0</w:t>
            </w:r>
          </w:p>
        </w:tc>
      </w:tr>
      <w:tr w:rsidR="0026312B" w:rsidRPr="00EB2E37" w14:paraId="279039CD" w14:textId="77777777" w:rsidTr="001051BE">
        <w:tc>
          <w:tcPr>
            <w:tcW w:w="453" w:type="dxa"/>
            <w:vMerge/>
          </w:tcPr>
          <w:p w14:paraId="549962F0" w14:textId="77777777" w:rsidR="0026312B" w:rsidRPr="00EB2E37" w:rsidRDefault="0026312B" w:rsidP="00B3442D">
            <w:pPr>
              <w:pStyle w:val="a5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004" w:type="dxa"/>
            <w:vMerge/>
          </w:tcPr>
          <w:p w14:paraId="1B758255" w14:textId="77777777" w:rsidR="0026312B" w:rsidRPr="00EB2E37" w:rsidRDefault="0026312B" w:rsidP="00B3442D">
            <w:pPr>
              <w:pStyle w:val="a5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811" w:type="dxa"/>
            <w:gridSpan w:val="3"/>
          </w:tcPr>
          <w:p w14:paraId="0615B500" w14:textId="77777777" w:rsidR="0026312B" w:rsidRPr="00EB2E37" w:rsidRDefault="0026312B" w:rsidP="00B3442D">
            <w:pPr>
              <w:pStyle w:val="a5"/>
              <w:jc w:val="both"/>
              <w:rPr>
                <w:rFonts w:ascii="Times New Roman" w:hAnsi="Times New Roman"/>
                <w:bCs/>
              </w:rPr>
            </w:pPr>
            <w:r w:rsidRPr="00EB2E37">
              <w:rPr>
                <w:rFonts w:ascii="Times New Roman" w:hAnsi="Times New Roman"/>
                <w:bCs/>
              </w:rPr>
              <w:t xml:space="preserve">Получение призовых мест во всероссийских (федеральных) и региональных конкурсах, в том числе получение грантов по итогам конкурсного отбора (не суммируется с критерием «Участие во всероссийских (федеральных) и региональных конкурсах») </w:t>
            </w:r>
          </w:p>
          <w:p w14:paraId="09CD645F" w14:textId="77777777" w:rsidR="0026312B" w:rsidRPr="00EB2E37" w:rsidRDefault="0026312B" w:rsidP="00B3442D">
            <w:pPr>
              <w:pStyle w:val="a5"/>
              <w:jc w:val="both"/>
              <w:rPr>
                <w:rFonts w:ascii="Times New Roman" w:hAnsi="Times New Roman"/>
                <w:bCs/>
              </w:rPr>
            </w:pPr>
            <w:r w:rsidRPr="00EB2E37">
              <w:rPr>
                <w:rFonts w:ascii="Times New Roman" w:hAnsi="Times New Roman"/>
                <w:bCs/>
              </w:rPr>
              <w:t>(при расчете показателя учитываются только всероссийские (федеральные) и региональные конкурсы в сфере деятельности учреждения)</w:t>
            </w:r>
          </w:p>
        </w:tc>
      </w:tr>
      <w:tr w:rsidR="0026312B" w:rsidRPr="00EB2E37" w14:paraId="6C7B2706" w14:textId="77777777" w:rsidTr="001051BE">
        <w:tc>
          <w:tcPr>
            <w:tcW w:w="453" w:type="dxa"/>
            <w:vMerge/>
          </w:tcPr>
          <w:p w14:paraId="6306242B" w14:textId="77777777" w:rsidR="0026312B" w:rsidRPr="00EB2E37" w:rsidRDefault="0026312B" w:rsidP="00B3442D">
            <w:pPr>
              <w:pStyle w:val="a5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004" w:type="dxa"/>
            <w:vMerge/>
          </w:tcPr>
          <w:p w14:paraId="7DA67662" w14:textId="77777777" w:rsidR="0026312B" w:rsidRPr="00EB2E37" w:rsidRDefault="0026312B" w:rsidP="00B3442D">
            <w:pPr>
              <w:pStyle w:val="a5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267" w:type="dxa"/>
            <w:gridSpan w:val="2"/>
          </w:tcPr>
          <w:p w14:paraId="76189BF6" w14:textId="77777777" w:rsidR="0026312B" w:rsidRPr="00EB2E37" w:rsidRDefault="0026312B" w:rsidP="00B3442D">
            <w:pPr>
              <w:pStyle w:val="a5"/>
              <w:jc w:val="center"/>
              <w:rPr>
                <w:rFonts w:ascii="Times New Roman" w:hAnsi="Times New Roman"/>
              </w:rPr>
            </w:pPr>
            <w:r w:rsidRPr="00EB2E37">
              <w:rPr>
                <w:rFonts w:ascii="Times New Roman" w:hAnsi="Times New Roman"/>
              </w:rPr>
              <w:t>да</w:t>
            </w:r>
          </w:p>
        </w:tc>
        <w:tc>
          <w:tcPr>
            <w:tcW w:w="1544" w:type="dxa"/>
          </w:tcPr>
          <w:p w14:paraId="29243111" w14:textId="77777777" w:rsidR="0026312B" w:rsidRPr="00EB2E37" w:rsidRDefault="0026312B" w:rsidP="00B3442D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 w:rsidRPr="00EB2E37">
              <w:rPr>
                <w:rFonts w:ascii="Times New Roman" w:hAnsi="Times New Roman"/>
                <w:bCs/>
              </w:rPr>
              <w:t>10</w:t>
            </w:r>
          </w:p>
        </w:tc>
      </w:tr>
      <w:tr w:rsidR="0026312B" w:rsidRPr="00EB2E37" w14:paraId="3C47EF15" w14:textId="77777777" w:rsidTr="001051BE">
        <w:tc>
          <w:tcPr>
            <w:tcW w:w="453" w:type="dxa"/>
            <w:vMerge/>
          </w:tcPr>
          <w:p w14:paraId="4B9506D1" w14:textId="77777777" w:rsidR="0026312B" w:rsidRPr="00EB2E37" w:rsidRDefault="0026312B" w:rsidP="00B3442D">
            <w:pPr>
              <w:pStyle w:val="a5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004" w:type="dxa"/>
            <w:vMerge/>
          </w:tcPr>
          <w:p w14:paraId="2F3360A9" w14:textId="77777777" w:rsidR="0026312B" w:rsidRPr="00EB2E37" w:rsidRDefault="0026312B" w:rsidP="00B3442D">
            <w:pPr>
              <w:pStyle w:val="a5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267" w:type="dxa"/>
            <w:gridSpan w:val="2"/>
          </w:tcPr>
          <w:p w14:paraId="610FF9FA" w14:textId="77777777" w:rsidR="0026312B" w:rsidRPr="00EB2E37" w:rsidRDefault="0026312B" w:rsidP="00B3442D">
            <w:pPr>
              <w:pStyle w:val="a5"/>
              <w:jc w:val="center"/>
              <w:rPr>
                <w:rFonts w:ascii="Times New Roman" w:hAnsi="Times New Roman"/>
              </w:rPr>
            </w:pPr>
            <w:r w:rsidRPr="00EB2E37">
              <w:rPr>
                <w:rFonts w:ascii="Times New Roman" w:hAnsi="Times New Roman"/>
              </w:rPr>
              <w:t>нет</w:t>
            </w:r>
          </w:p>
        </w:tc>
        <w:tc>
          <w:tcPr>
            <w:tcW w:w="1544" w:type="dxa"/>
          </w:tcPr>
          <w:p w14:paraId="3CF5C9B5" w14:textId="77777777" w:rsidR="0026312B" w:rsidRPr="00EB2E37" w:rsidRDefault="0026312B" w:rsidP="00B3442D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 w:rsidRPr="00EB2E37">
              <w:rPr>
                <w:rFonts w:ascii="Times New Roman" w:hAnsi="Times New Roman"/>
                <w:bCs/>
              </w:rPr>
              <w:t>0</w:t>
            </w:r>
          </w:p>
        </w:tc>
      </w:tr>
      <w:tr w:rsidR="0026312B" w:rsidRPr="00EB2E37" w14:paraId="109CF635" w14:textId="77777777" w:rsidTr="001051BE">
        <w:trPr>
          <w:trHeight w:val="782"/>
        </w:trPr>
        <w:tc>
          <w:tcPr>
            <w:tcW w:w="453" w:type="dxa"/>
          </w:tcPr>
          <w:p w14:paraId="5527158A" w14:textId="77777777" w:rsidR="0026312B" w:rsidRPr="00EB2E37" w:rsidRDefault="0026312B" w:rsidP="00B3442D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 w:rsidRPr="00EB2E37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4004" w:type="dxa"/>
          </w:tcPr>
          <w:p w14:paraId="57723F26" w14:textId="77777777" w:rsidR="0026312B" w:rsidRPr="00EB2E37" w:rsidRDefault="0026312B" w:rsidP="00B3442D">
            <w:pPr>
              <w:pStyle w:val="a5"/>
              <w:jc w:val="both"/>
              <w:rPr>
                <w:rFonts w:ascii="Times New Roman" w:hAnsi="Times New Roman"/>
                <w:bCs/>
              </w:rPr>
            </w:pPr>
            <w:r w:rsidRPr="00EB2E37">
              <w:rPr>
                <w:rFonts w:ascii="Times New Roman" w:hAnsi="Times New Roman"/>
                <w:bCs/>
              </w:rPr>
              <w:t>Перевод воспитанников из числа детей-сирот</w:t>
            </w:r>
            <w:r w:rsidRPr="00EB2E37">
              <w:t xml:space="preserve"> </w:t>
            </w:r>
            <w:r w:rsidRPr="00EB2E37">
              <w:rPr>
                <w:rFonts w:ascii="Times New Roman" w:hAnsi="Times New Roman"/>
                <w:bCs/>
              </w:rPr>
              <w:t>и детей, оставшихся без попечения родителей, на семейные формы устройства</w:t>
            </w:r>
          </w:p>
        </w:tc>
        <w:tc>
          <w:tcPr>
            <w:tcW w:w="4267" w:type="dxa"/>
            <w:gridSpan w:val="2"/>
          </w:tcPr>
          <w:p w14:paraId="54ED83D9" w14:textId="77777777" w:rsidR="0026312B" w:rsidRPr="00EB2E37" w:rsidRDefault="0026312B" w:rsidP="00E86203">
            <w:pPr>
              <w:pStyle w:val="a5"/>
              <w:jc w:val="both"/>
              <w:rPr>
                <w:rFonts w:ascii="Times New Roman" w:hAnsi="Times New Roman"/>
                <w:bCs/>
              </w:rPr>
            </w:pPr>
            <w:r w:rsidRPr="00EB2E37">
              <w:rPr>
                <w:rFonts w:ascii="Times New Roman" w:hAnsi="Times New Roman"/>
                <w:bCs/>
              </w:rPr>
              <w:t>Количество восп</w:t>
            </w:r>
            <w:r w:rsidR="00E86203">
              <w:rPr>
                <w:rFonts w:ascii="Times New Roman" w:hAnsi="Times New Roman"/>
                <w:bCs/>
              </w:rPr>
              <w:t>итанников из числа детей-сирот</w:t>
            </w:r>
            <w:r w:rsidRPr="00EB2E37">
              <w:rPr>
                <w:rFonts w:ascii="Times New Roman" w:hAnsi="Times New Roman"/>
                <w:bCs/>
              </w:rPr>
              <w:t xml:space="preserve"> и детей, оставшихся без попечения родителей,</w:t>
            </w:r>
            <w:r w:rsidR="00E86203" w:rsidRPr="00E86203">
              <w:rPr>
                <w:rFonts w:ascii="Times New Roman" w:hAnsi="Times New Roman"/>
                <w:bCs/>
              </w:rPr>
              <w:t xml:space="preserve"> </w:t>
            </w:r>
            <w:r w:rsidR="00E86203">
              <w:rPr>
                <w:rFonts w:ascii="Times New Roman" w:hAnsi="Times New Roman"/>
                <w:bCs/>
              </w:rPr>
              <w:t>переведенных</w:t>
            </w:r>
            <w:r w:rsidRPr="00EB2E37">
              <w:rPr>
                <w:rFonts w:ascii="Times New Roman" w:hAnsi="Times New Roman"/>
                <w:bCs/>
              </w:rPr>
              <w:t xml:space="preserve"> на семейные формы устройства в отчетном периоде</w:t>
            </w:r>
          </w:p>
        </w:tc>
        <w:tc>
          <w:tcPr>
            <w:tcW w:w="1544" w:type="dxa"/>
          </w:tcPr>
          <w:p w14:paraId="4657927C" w14:textId="289B7ECF" w:rsidR="00D147F2" w:rsidRPr="00D147F2" w:rsidRDefault="00D147F2" w:rsidP="00B3442D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 w:rsidRPr="00EB34C3">
              <w:rPr>
                <w:rFonts w:ascii="Times New Roman" w:hAnsi="Times New Roman"/>
                <w:bCs/>
              </w:rPr>
              <w:t>5</w:t>
            </w:r>
          </w:p>
          <w:p w14:paraId="7CE24C7B" w14:textId="77777777" w:rsidR="0026312B" w:rsidRPr="00EB2E37" w:rsidRDefault="0026312B" w:rsidP="00B3442D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 w:rsidRPr="00EB2E37">
              <w:rPr>
                <w:rFonts w:ascii="Times New Roman" w:hAnsi="Times New Roman"/>
                <w:bCs/>
              </w:rPr>
              <w:t>баллов за каждого</w:t>
            </w:r>
          </w:p>
        </w:tc>
      </w:tr>
      <w:tr w:rsidR="0026312B" w:rsidRPr="00EB2E37" w14:paraId="7AD6AAFC" w14:textId="77777777" w:rsidTr="001051BE">
        <w:trPr>
          <w:trHeight w:val="782"/>
        </w:trPr>
        <w:tc>
          <w:tcPr>
            <w:tcW w:w="453" w:type="dxa"/>
          </w:tcPr>
          <w:p w14:paraId="709E1BE7" w14:textId="77777777" w:rsidR="0026312B" w:rsidRPr="00EB2E37" w:rsidRDefault="0026312B" w:rsidP="0026312B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 w:rsidRPr="00EB2E37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4004" w:type="dxa"/>
          </w:tcPr>
          <w:p w14:paraId="7CA16626" w14:textId="77777777" w:rsidR="00D27DC5" w:rsidRPr="00EB34C3" w:rsidRDefault="0026312B" w:rsidP="00D27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</w:rPr>
            </w:pPr>
            <w:r w:rsidRPr="00EB34C3">
              <w:rPr>
                <w:rFonts w:ascii="Times New Roman" w:hAnsi="Times New Roman"/>
                <w:bCs/>
              </w:rPr>
              <w:t>Сопровождение семей</w:t>
            </w:r>
            <w:r w:rsidR="00D27DC5" w:rsidRPr="00EB34C3">
              <w:rPr>
                <w:rFonts w:ascii="Times New Roman" w:eastAsiaTheme="minorHAnsi" w:hAnsi="Times New Roman"/>
                <w:b/>
                <w:bCs/>
              </w:rPr>
              <w:t xml:space="preserve"> </w:t>
            </w:r>
            <w:r w:rsidR="00D27DC5" w:rsidRPr="00EB34C3">
              <w:rPr>
                <w:rFonts w:ascii="Times New Roman" w:eastAsiaTheme="minorHAnsi" w:hAnsi="Times New Roman"/>
                <w:bCs/>
              </w:rPr>
              <w:t>принявших на воспитание детей-сирот и детей, оставшихся без попечения родителей</w:t>
            </w:r>
          </w:p>
          <w:p w14:paraId="56D8BC1C" w14:textId="77777777" w:rsidR="0026312B" w:rsidRPr="00A507D1" w:rsidRDefault="0026312B" w:rsidP="00D27DC5">
            <w:pPr>
              <w:pStyle w:val="a5"/>
              <w:jc w:val="both"/>
              <w:rPr>
                <w:rFonts w:ascii="Times New Roman" w:hAnsi="Times New Roman"/>
                <w:bCs/>
                <w:highlight w:val="green"/>
              </w:rPr>
            </w:pPr>
          </w:p>
        </w:tc>
        <w:tc>
          <w:tcPr>
            <w:tcW w:w="4267" w:type="dxa"/>
            <w:gridSpan w:val="2"/>
          </w:tcPr>
          <w:p w14:paraId="53B56533" w14:textId="77777777" w:rsidR="0026312B" w:rsidRPr="00EB34C3" w:rsidRDefault="0026312B" w:rsidP="00D27DC5">
            <w:pPr>
              <w:pStyle w:val="a5"/>
              <w:jc w:val="both"/>
              <w:rPr>
                <w:rFonts w:ascii="Times New Roman" w:hAnsi="Times New Roman"/>
                <w:bCs/>
              </w:rPr>
            </w:pPr>
            <w:r w:rsidRPr="00EB34C3">
              <w:rPr>
                <w:rFonts w:ascii="Times New Roman" w:hAnsi="Times New Roman"/>
                <w:bCs/>
              </w:rPr>
              <w:t xml:space="preserve">Отсутствие возвратов </w:t>
            </w:r>
            <w:r w:rsidR="00D27DC5" w:rsidRPr="00EB34C3">
              <w:rPr>
                <w:rFonts w:ascii="Times New Roman" w:hAnsi="Times New Roman"/>
                <w:bCs/>
              </w:rPr>
              <w:t xml:space="preserve">в учреждение </w:t>
            </w:r>
            <w:r w:rsidRPr="00EB34C3">
              <w:rPr>
                <w:rFonts w:ascii="Times New Roman" w:hAnsi="Times New Roman"/>
                <w:bCs/>
              </w:rPr>
              <w:t xml:space="preserve">детей-сирот и детей, оставшихся без попечения родителей, переданных на семейные формы устройства </w:t>
            </w:r>
          </w:p>
        </w:tc>
        <w:tc>
          <w:tcPr>
            <w:tcW w:w="1544" w:type="dxa"/>
          </w:tcPr>
          <w:p w14:paraId="70F825FF" w14:textId="77777777" w:rsidR="0026312B" w:rsidRPr="00EB34C3" w:rsidRDefault="0026312B" w:rsidP="00B3442D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 w:rsidRPr="00EB34C3">
              <w:rPr>
                <w:rFonts w:ascii="Times New Roman" w:hAnsi="Times New Roman"/>
                <w:bCs/>
              </w:rPr>
              <w:t>10</w:t>
            </w:r>
          </w:p>
        </w:tc>
      </w:tr>
      <w:tr w:rsidR="00E83909" w:rsidRPr="00EB2E37" w14:paraId="1A49BD02" w14:textId="77777777" w:rsidTr="001051BE">
        <w:trPr>
          <w:trHeight w:val="782"/>
        </w:trPr>
        <w:tc>
          <w:tcPr>
            <w:tcW w:w="453" w:type="dxa"/>
          </w:tcPr>
          <w:p w14:paraId="186A6F6C" w14:textId="2E673D37" w:rsidR="00E83909" w:rsidRPr="00882722" w:rsidRDefault="00D147F2" w:rsidP="0026312B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 w:rsidRPr="00882722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4004" w:type="dxa"/>
          </w:tcPr>
          <w:p w14:paraId="46414F09" w14:textId="77777777" w:rsidR="00E83909" w:rsidRPr="00EB34C3" w:rsidRDefault="00E83909" w:rsidP="00EB34C3">
            <w:pPr>
              <w:jc w:val="both"/>
              <w:rPr>
                <w:rFonts w:ascii="Times New Roman" w:hAnsi="Times New Roman"/>
              </w:rPr>
            </w:pPr>
            <w:r w:rsidRPr="00EB34C3">
              <w:rPr>
                <w:rFonts w:ascii="Times New Roman" w:hAnsi="Times New Roman"/>
              </w:rPr>
              <w:t xml:space="preserve">Возвращение детей-сирот, находящихся в организации, родителям, восстановленным в родительских правах, или родителям, в отношении которых отменено ограничение в родительских правах </w:t>
            </w:r>
          </w:p>
        </w:tc>
        <w:tc>
          <w:tcPr>
            <w:tcW w:w="4267" w:type="dxa"/>
            <w:gridSpan w:val="2"/>
          </w:tcPr>
          <w:p w14:paraId="5281ED13" w14:textId="77777777" w:rsidR="00E83909" w:rsidRPr="00EB34C3" w:rsidRDefault="00E83909" w:rsidP="00EB34C3">
            <w:pPr>
              <w:jc w:val="both"/>
              <w:rPr>
                <w:rFonts w:ascii="Times New Roman" w:hAnsi="Times New Roman"/>
              </w:rPr>
            </w:pPr>
            <w:r w:rsidRPr="00EB34C3">
              <w:rPr>
                <w:rFonts w:ascii="Times New Roman" w:hAnsi="Times New Roman"/>
              </w:rPr>
              <w:t>Доля обслуживаемых детей-сирот, возвращенных родителям, восстановленным в родительских правах, или родителям, в отношении которых отменено ограничение в родительских правах от общего количества детей-сирот, находящихся в организации</w:t>
            </w:r>
          </w:p>
        </w:tc>
        <w:tc>
          <w:tcPr>
            <w:tcW w:w="1544" w:type="dxa"/>
          </w:tcPr>
          <w:p w14:paraId="4F2D5CB0" w14:textId="103DA287" w:rsidR="00E83909" w:rsidRPr="00EB34C3" w:rsidRDefault="00D147F2" w:rsidP="00C13C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34C3">
              <w:rPr>
                <w:rFonts w:ascii="Times New Roman" w:hAnsi="Times New Roman" w:cs="Times New Roman"/>
                <w:szCs w:val="22"/>
                <w:lang w:eastAsia="en-US"/>
              </w:rPr>
              <w:t>15</w:t>
            </w:r>
          </w:p>
        </w:tc>
      </w:tr>
      <w:tr w:rsidR="0026312B" w:rsidRPr="00EB2E37" w14:paraId="6A374D4C" w14:textId="77777777" w:rsidTr="001051BE">
        <w:trPr>
          <w:trHeight w:val="782"/>
        </w:trPr>
        <w:tc>
          <w:tcPr>
            <w:tcW w:w="453" w:type="dxa"/>
            <w:vMerge w:val="restart"/>
          </w:tcPr>
          <w:p w14:paraId="19E4ACE0" w14:textId="5EDCA7D6" w:rsidR="0026312B" w:rsidRPr="00EB2E37" w:rsidRDefault="0026312B" w:rsidP="0026312B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 w:rsidRPr="00EB2E37">
              <w:rPr>
                <w:rFonts w:ascii="Times New Roman" w:hAnsi="Times New Roman"/>
                <w:bCs/>
              </w:rPr>
              <w:t>1</w:t>
            </w:r>
            <w:r w:rsidR="00D147F2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4004" w:type="dxa"/>
            <w:vMerge w:val="restart"/>
          </w:tcPr>
          <w:p w14:paraId="74C8DB39" w14:textId="77777777" w:rsidR="0026312B" w:rsidRDefault="0026312B" w:rsidP="00B3442D">
            <w:pPr>
              <w:pStyle w:val="a5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EB2E37">
              <w:rPr>
                <w:rFonts w:ascii="Times New Roman" w:hAnsi="Times New Roman"/>
                <w:bCs/>
              </w:rPr>
              <w:t>Постинтернатное</w:t>
            </w:r>
            <w:proofErr w:type="spellEnd"/>
            <w:r w:rsidRPr="00EB2E37">
              <w:rPr>
                <w:rFonts w:ascii="Times New Roman" w:hAnsi="Times New Roman"/>
                <w:bCs/>
              </w:rPr>
              <w:t xml:space="preserve"> сопровождение выпускников из числа детей-сирот и детей, оставшихся без попечения родителей</w:t>
            </w:r>
          </w:p>
          <w:p w14:paraId="588F0F58" w14:textId="77777777" w:rsidR="00A507D1" w:rsidRDefault="00A507D1" w:rsidP="00B3442D">
            <w:pPr>
              <w:pStyle w:val="a5"/>
              <w:jc w:val="both"/>
              <w:rPr>
                <w:rFonts w:ascii="Times New Roman" w:hAnsi="Times New Roman"/>
                <w:bCs/>
              </w:rPr>
            </w:pPr>
          </w:p>
          <w:p w14:paraId="034C83B5" w14:textId="77777777" w:rsidR="00A507D1" w:rsidRPr="00EB2E37" w:rsidRDefault="00A507D1" w:rsidP="00B3442D">
            <w:pPr>
              <w:pStyle w:val="a5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811" w:type="dxa"/>
            <w:gridSpan w:val="3"/>
          </w:tcPr>
          <w:p w14:paraId="296556FA" w14:textId="77777777" w:rsidR="0026312B" w:rsidRPr="00EB2E37" w:rsidRDefault="0026312B" w:rsidP="00B3442D">
            <w:pPr>
              <w:pStyle w:val="a5"/>
              <w:jc w:val="both"/>
              <w:rPr>
                <w:rFonts w:ascii="Times New Roman" w:hAnsi="Times New Roman"/>
                <w:bCs/>
              </w:rPr>
            </w:pPr>
            <w:r w:rsidRPr="00EB2E37">
              <w:rPr>
                <w:rFonts w:ascii="Times New Roman" w:hAnsi="Times New Roman"/>
                <w:bCs/>
              </w:rPr>
              <w:t xml:space="preserve">Доля детей-сирот и детей, оставшихся без попечения родителей, выпускников учреждения </w:t>
            </w:r>
            <w:r w:rsidR="00E86203">
              <w:rPr>
                <w:rFonts w:ascii="Times New Roman" w:hAnsi="Times New Roman"/>
                <w:bCs/>
              </w:rPr>
              <w:t>текущего</w:t>
            </w:r>
            <w:r w:rsidRPr="00EB2E37">
              <w:rPr>
                <w:rFonts w:ascii="Times New Roman" w:hAnsi="Times New Roman"/>
                <w:bCs/>
              </w:rPr>
              <w:t xml:space="preserve"> учебного года, продолжающих получение профессионального образования</w:t>
            </w:r>
            <w:proofErr w:type="gramStart"/>
            <w:r w:rsidRPr="00EB2E37">
              <w:rPr>
                <w:rFonts w:ascii="Times New Roman" w:hAnsi="Times New Roman"/>
                <w:bCs/>
              </w:rPr>
              <w:t xml:space="preserve"> (%)</w:t>
            </w:r>
            <w:proofErr w:type="gramEnd"/>
          </w:p>
          <w:p w14:paraId="3D57E655" w14:textId="12770A0B" w:rsidR="0026312B" w:rsidRPr="00882722" w:rsidRDefault="0026312B" w:rsidP="00B3442D">
            <w:pPr>
              <w:pStyle w:val="a5"/>
              <w:jc w:val="both"/>
              <w:rPr>
                <w:rFonts w:ascii="Times New Roman" w:hAnsi="Times New Roman"/>
                <w:bCs/>
              </w:rPr>
            </w:pPr>
            <w:r w:rsidRPr="00EB2E37">
              <w:rPr>
                <w:rFonts w:ascii="Times New Roman" w:hAnsi="Times New Roman"/>
                <w:bCs/>
              </w:rPr>
              <w:t xml:space="preserve">(определяется как отношение количества выпускников учреждения данного учебного года, продолжающих получение профессионального </w:t>
            </w:r>
            <w:r w:rsidR="00D147F2" w:rsidRPr="00EB2E37">
              <w:rPr>
                <w:rFonts w:ascii="Times New Roman" w:hAnsi="Times New Roman"/>
                <w:bCs/>
              </w:rPr>
              <w:t>образования, к</w:t>
            </w:r>
            <w:r w:rsidRPr="00EB2E37">
              <w:rPr>
                <w:rFonts w:ascii="Times New Roman" w:hAnsi="Times New Roman"/>
                <w:bCs/>
              </w:rPr>
              <w:t xml:space="preserve"> общему </w:t>
            </w:r>
            <w:r w:rsidRPr="00882722">
              <w:rPr>
                <w:rFonts w:ascii="Times New Roman" w:hAnsi="Times New Roman"/>
                <w:bCs/>
              </w:rPr>
              <w:t>количеству выпускников учреждения данного учебного года)</w:t>
            </w:r>
          </w:p>
          <w:p w14:paraId="2FC66C59" w14:textId="7C16C728" w:rsidR="00D147F2" w:rsidRPr="00EB2E37" w:rsidRDefault="00D147F2" w:rsidP="00B3442D">
            <w:pPr>
              <w:pStyle w:val="a5"/>
              <w:jc w:val="both"/>
              <w:rPr>
                <w:rFonts w:ascii="Times New Roman" w:hAnsi="Times New Roman"/>
                <w:bCs/>
              </w:rPr>
            </w:pPr>
            <w:r w:rsidRPr="00882722">
              <w:rPr>
                <w:rFonts w:ascii="Times New Roman" w:hAnsi="Times New Roman"/>
                <w:bCs/>
              </w:rPr>
              <w:t xml:space="preserve">Продолжение получения профессионального образования/ трудоустройства и отсутствие в отчетном периоде фактов </w:t>
            </w:r>
            <w:r w:rsidRPr="00882722">
              <w:rPr>
                <w:rFonts w:ascii="Times New Roman" w:hAnsi="Times New Roman"/>
                <w:bCs/>
              </w:rPr>
              <w:lastRenderedPageBreak/>
              <w:t>привлечения к уголовной/административной ответственности выпускников, из числа детей-сирот учреждения в течение первого года после выпуска из учреждения, 5 баллов</w:t>
            </w:r>
          </w:p>
        </w:tc>
      </w:tr>
      <w:tr w:rsidR="0026312B" w:rsidRPr="00EB2E37" w14:paraId="136FBC4A" w14:textId="77777777" w:rsidTr="001051BE">
        <w:trPr>
          <w:trHeight w:val="88"/>
        </w:trPr>
        <w:tc>
          <w:tcPr>
            <w:tcW w:w="453" w:type="dxa"/>
            <w:vMerge/>
          </w:tcPr>
          <w:p w14:paraId="669D5AF0" w14:textId="77777777" w:rsidR="0026312B" w:rsidRPr="00EB2E37" w:rsidRDefault="0026312B" w:rsidP="00B3442D">
            <w:pPr>
              <w:pStyle w:val="a5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004" w:type="dxa"/>
            <w:vMerge/>
          </w:tcPr>
          <w:p w14:paraId="3DB68C78" w14:textId="77777777" w:rsidR="0026312B" w:rsidRPr="00EB2E37" w:rsidRDefault="0026312B" w:rsidP="00B3442D">
            <w:pPr>
              <w:pStyle w:val="a5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267" w:type="dxa"/>
            <w:gridSpan w:val="2"/>
          </w:tcPr>
          <w:p w14:paraId="1F37A4EC" w14:textId="77777777" w:rsidR="0026312B" w:rsidRPr="00EB2E37" w:rsidRDefault="0026312B" w:rsidP="00B3442D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 w:rsidRPr="00EB2E37">
              <w:rPr>
                <w:rFonts w:ascii="Times New Roman" w:hAnsi="Times New Roman"/>
                <w:bCs/>
              </w:rPr>
              <w:t>80-90</w:t>
            </w:r>
          </w:p>
        </w:tc>
        <w:tc>
          <w:tcPr>
            <w:tcW w:w="1544" w:type="dxa"/>
          </w:tcPr>
          <w:p w14:paraId="34BEB698" w14:textId="77777777" w:rsidR="0026312B" w:rsidRPr="00EB2E37" w:rsidRDefault="0026312B" w:rsidP="00B3442D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 w:rsidRPr="00EB2E37">
              <w:rPr>
                <w:rFonts w:ascii="Times New Roman" w:hAnsi="Times New Roman"/>
                <w:bCs/>
              </w:rPr>
              <w:t>5</w:t>
            </w:r>
          </w:p>
        </w:tc>
      </w:tr>
      <w:tr w:rsidR="0026312B" w:rsidRPr="00EB2E37" w14:paraId="208C0E3A" w14:textId="77777777" w:rsidTr="001051BE">
        <w:trPr>
          <w:trHeight w:val="206"/>
        </w:trPr>
        <w:tc>
          <w:tcPr>
            <w:tcW w:w="453" w:type="dxa"/>
            <w:vMerge/>
          </w:tcPr>
          <w:p w14:paraId="409718E8" w14:textId="77777777" w:rsidR="0026312B" w:rsidRPr="00EB2E37" w:rsidRDefault="0026312B" w:rsidP="00B3442D">
            <w:pPr>
              <w:pStyle w:val="a5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004" w:type="dxa"/>
            <w:vMerge/>
          </w:tcPr>
          <w:p w14:paraId="7FA354B1" w14:textId="77777777" w:rsidR="0026312B" w:rsidRPr="00EB2E37" w:rsidRDefault="0026312B" w:rsidP="00B3442D">
            <w:pPr>
              <w:pStyle w:val="a5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267" w:type="dxa"/>
            <w:gridSpan w:val="2"/>
          </w:tcPr>
          <w:p w14:paraId="37F51764" w14:textId="77777777" w:rsidR="0026312B" w:rsidRPr="00EB2E37" w:rsidRDefault="0026312B" w:rsidP="00B3442D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 w:rsidRPr="00EB2E37">
              <w:rPr>
                <w:rFonts w:ascii="Times New Roman" w:hAnsi="Times New Roman"/>
                <w:bCs/>
              </w:rPr>
              <w:t>91-100</w:t>
            </w:r>
          </w:p>
        </w:tc>
        <w:tc>
          <w:tcPr>
            <w:tcW w:w="1544" w:type="dxa"/>
          </w:tcPr>
          <w:p w14:paraId="508F325E" w14:textId="77777777" w:rsidR="0026312B" w:rsidRPr="00EB2E37" w:rsidRDefault="0026312B" w:rsidP="00B3442D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 w:rsidRPr="00EB2E37">
              <w:rPr>
                <w:rFonts w:ascii="Times New Roman" w:hAnsi="Times New Roman"/>
                <w:bCs/>
              </w:rPr>
              <w:t>10</w:t>
            </w:r>
          </w:p>
        </w:tc>
      </w:tr>
      <w:tr w:rsidR="00A507D1" w:rsidRPr="00EB2E37" w14:paraId="6264C7EA" w14:textId="77777777" w:rsidTr="001051BE">
        <w:trPr>
          <w:trHeight w:val="206"/>
        </w:trPr>
        <w:tc>
          <w:tcPr>
            <w:tcW w:w="453" w:type="dxa"/>
          </w:tcPr>
          <w:p w14:paraId="380A84E3" w14:textId="0626E69A" w:rsidR="00A507D1" w:rsidRPr="00882722" w:rsidRDefault="00720830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 w:rsidRPr="00882722">
              <w:rPr>
                <w:rFonts w:ascii="Times New Roman" w:hAnsi="Times New Roman"/>
                <w:bCs/>
              </w:rPr>
              <w:t>1</w:t>
            </w:r>
            <w:r w:rsidR="002C6641" w:rsidRPr="00882722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4004" w:type="dxa"/>
          </w:tcPr>
          <w:p w14:paraId="0698CCB0" w14:textId="2747BCE8" w:rsidR="00A507D1" w:rsidRPr="00C7672C" w:rsidRDefault="00A507D1" w:rsidP="00C7672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7672C">
              <w:rPr>
                <w:rFonts w:ascii="Times New Roman" w:hAnsi="Times New Roman" w:cs="Times New Roman"/>
                <w:szCs w:val="22"/>
                <w:lang w:eastAsia="en-US"/>
              </w:rPr>
              <w:t xml:space="preserve">Профилактика </w:t>
            </w:r>
            <w:r w:rsidR="002C6641" w:rsidRPr="00C7672C">
              <w:rPr>
                <w:rFonts w:ascii="Times New Roman" w:hAnsi="Times New Roman" w:cs="Times New Roman"/>
                <w:szCs w:val="22"/>
                <w:lang w:eastAsia="en-US"/>
              </w:rPr>
              <w:t>асоциального</w:t>
            </w:r>
            <w:r w:rsidRPr="00C7672C">
              <w:rPr>
                <w:rFonts w:ascii="Times New Roman" w:hAnsi="Times New Roman" w:cs="Times New Roman"/>
                <w:szCs w:val="22"/>
                <w:lang w:eastAsia="en-US"/>
              </w:rPr>
              <w:t xml:space="preserve"> поведения детей-сирот и детей, оставшихся без попечения родителей</w:t>
            </w:r>
          </w:p>
        </w:tc>
        <w:tc>
          <w:tcPr>
            <w:tcW w:w="4267" w:type="dxa"/>
            <w:gridSpan w:val="2"/>
          </w:tcPr>
          <w:p w14:paraId="2EF135B5" w14:textId="77777777" w:rsidR="00A507D1" w:rsidRPr="00C7672C" w:rsidRDefault="00A507D1" w:rsidP="00C7672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7672C">
              <w:rPr>
                <w:rFonts w:ascii="Times New Roman" w:hAnsi="Times New Roman" w:cs="Times New Roman"/>
                <w:szCs w:val="22"/>
                <w:lang w:eastAsia="en-US"/>
              </w:rPr>
              <w:t xml:space="preserve">Отсутствие фактов привлечения к уголовной/административной ответственности детей-сирот и детей, оставшихся без попечения родителей, постоянно проживающих в организации </w:t>
            </w:r>
          </w:p>
        </w:tc>
        <w:tc>
          <w:tcPr>
            <w:tcW w:w="1544" w:type="dxa"/>
          </w:tcPr>
          <w:p w14:paraId="76A63C50" w14:textId="77777777" w:rsidR="00A507D1" w:rsidRPr="00C7672C" w:rsidRDefault="00A507D1" w:rsidP="00C767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7672C">
              <w:rPr>
                <w:rFonts w:ascii="Times New Roman" w:hAnsi="Times New Roman" w:cs="Times New Roman"/>
                <w:szCs w:val="22"/>
                <w:lang w:eastAsia="en-US"/>
              </w:rPr>
              <w:t>10</w:t>
            </w:r>
          </w:p>
        </w:tc>
      </w:tr>
      <w:tr w:rsidR="00B64E26" w:rsidRPr="00EB2E37" w14:paraId="6C3A2F4D" w14:textId="77777777" w:rsidTr="001051BE">
        <w:trPr>
          <w:trHeight w:val="121"/>
        </w:trPr>
        <w:tc>
          <w:tcPr>
            <w:tcW w:w="453" w:type="dxa"/>
            <w:vMerge w:val="restart"/>
          </w:tcPr>
          <w:p w14:paraId="69A53BEC" w14:textId="1D695F04" w:rsidR="00B64E26" w:rsidRPr="003C4212" w:rsidRDefault="00B64E26" w:rsidP="00B3442D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 w:rsidRPr="003C4212">
              <w:rPr>
                <w:rFonts w:ascii="Times New Roman" w:hAnsi="Times New Roman"/>
                <w:bCs/>
              </w:rPr>
              <w:t>1</w:t>
            </w:r>
            <w:r w:rsidR="00F3397F" w:rsidRPr="003C4212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4004" w:type="dxa"/>
            <w:vMerge w:val="restart"/>
          </w:tcPr>
          <w:p w14:paraId="02F8AAB3" w14:textId="77777777" w:rsidR="00A507D1" w:rsidRPr="003C4212" w:rsidRDefault="00B64E26" w:rsidP="00A507D1">
            <w:pPr>
              <w:pStyle w:val="a5"/>
              <w:jc w:val="both"/>
              <w:rPr>
                <w:rFonts w:ascii="Times New Roman" w:hAnsi="Times New Roman"/>
                <w:bCs/>
              </w:rPr>
            </w:pPr>
            <w:r w:rsidRPr="003C4212">
              <w:rPr>
                <w:rFonts w:ascii="Times New Roman" w:hAnsi="Times New Roman"/>
                <w:bCs/>
              </w:rPr>
              <w:t>Внедрение инновационных форм работы с воспитанниками в деятельность учреждения</w:t>
            </w:r>
            <w:r w:rsidR="00A507D1" w:rsidRPr="003C4212">
              <w:rPr>
                <w:rFonts w:ascii="Times New Roman" w:hAnsi="Times New Roman"/>
                <w:bCs/>
              </w:rPr>
              <w:t xml:space="preserve">, а также </w:t>
            </w:r>
          </w:p>
          <w:p w14:paraId="18B93FF7" w14:textId="77777777" w:rsidR="00B64E26" w:rsidRPr="003C4212" w:rsidRDefault="00A507D1" w:rsidP="00A507D1">
            <w:pPr>
              <w:pStyle w:val="a5"/>
              <w:jc w:val="both"/>
              <w:rPr>
                <w:rFonts w:ascii="Times New Roman" w:hAnsi="Times New Roman"/>
                <w:bCs/>
              </w:rPr>
            </w:pPr>
            <w:r w:rsidRPr="003C4212">
              <w:rPr>
                <w:rFonts w:ascii="Times New Roman" w:hAnsi="Times New Roman"/>
                <w:bCs/>
              </w:rPr>
              <w:t>участие учреждений в реализации проектов, направленных на работу с детьми-сиротами и детьми, оставшимися без попечения родителей</w:t>
            </w:r>
          </w:p>
        </w:tc>
        <w:tc>
          <w:tcPr>
            <w:tcW w:w="5811" w:type="dxa"/>
            <w:gridSpan w:val="3"/>
          </w:tcPr>
          <w:p w14:paraId="15D79D49" w14:textId="7559D833" w:rsidR="00B64E26" w:rsidRPr="003C4212" w:rsidRDefault="00B64E26" w:rsidP="00F42F4F">
            <w:pPr>
              <w:pStyle w:val="a5"/>
              <w:jc w:val="both"/>
              <w:rPr>
                <w:rFonts w:ascii="Times New Roman" w:hAnsi="Times New Roman"/>
                <w:bCs/>
              </w:rPr>
            </w:pPr>
            <w:r w:rsidRPr="003C4212">
              <w:rPr>
                <w:rFonts w:ascii="Times New Roman" w:hAnsi="Times New Roman"/>
                <w:bCs/>
              </w:rPr>
              <w:t xml:space="preserve">Реализации новых форм работы с </w:t>
            </w:r>
            <w:r w:rsidR="00034C6B" w:rsidRPr="003C4212">
              <w:rPr>
                <w:rFonts w:ascii="Times New Roman" w:hAnsi="Times New Roman"/>
                <w:bCs/>
              </w:rPr>
              <w:t>воспитанниками учреждения</w:t>
            </w:r>
            <w:r w:rsidRPr="003C4212">
              <w:rPr>
                <w:rFonts w:ascii="Times New Roman" w:hAnsi="Times New Roman"/>
                <w:bCs/>
              </w:rPr>
              <w:t xml:space="preserve"> (чел.)</w:t>
            </w:r>
          </w:p>
          <w:p w14:paraId="0BB9A6A1" w14:textId="77777777" w:rsidR="00B64E26" w:rsidRPr="003C4212" w:rsidRDefault="00B64E26" w:rsidP="00E86203">
            <w:pPr>
              <w:pStyle w:val="a5"/>
              <w:jc w:val="both"/>
              <w:rPr>
                <w:rFonts w:ascii="Times New Roman" w:hAnsi="Times New Roman"/>
                <w:bCs/>
              </w:rPr>
            </w:pPr>
            <w:r w:rsidRPr="003C4212">
              <w:rPr>
                <w:rFonts w:ascii="Times New Roman" w:hAnsi="Times New Roman"/>
                <w:bCs/>
              </w:rPr>
              <w:t>(при расчете показателя учитывается количество воспитанников из числа детей-сирот,</w:t>
            </w:r>
            <w:r w:rsidR="00E86203" w:rsidRPr="003C4212">
              <w:t xml:space="preserve"> </w:t>
            </w:r>
            <w:r w:rsidR="00E86203" w:rsidRPr="003C4212">
              <w:rPr>
                <w:rFonts w:ascii="Times New Roman" w:hAnsi="Times New Roman"/>
                <w:bCs/>
              </w:rPr>
              <w:t xml:space="preserve">оставшихся без попечения родителей, </w:t>
            </w:r>
            <w:r w:rsidRPr="003C4212">
              <w:rPr>
                <w:rFonts w:ascii="Times New Roman" w:hAnsi="Times New Roman"/>
                <w:bCs/>
              </w:rPr>
              <w:t>участвующих в реализации новых форм работы</w:t>
            </w:r>
            <w:r w:rsidR="00A507D1" w:rsidRPr="003C4212">
              <w:rPr>
                <w:rFonts w:ascii="Times New Roman" w:hAnsi="Times New Roman"/>
                <w:bCs/>
              </w:rPr>
              <w:t>,</w:t>
            </w:r>
            <w:r w:rsidRPr="003C4212">
              <w:rPr>
                <w:rFonts w:ascii="Times New Roman" w:hAnsi="Times New Roman"/>
                <w:bCs/>
              </w:rPr>
              <w:t xml:space="preserve"> </w:t>
            </w:r>
            <w:r w:rsidR="00A507D1" w:rsidRPr="003C4212">
              <w:rPr>
                <w:rFonts w:ascii="Times New Roman" w:hAnsi="Times New Roman"/>
                <w:bCs/>
              </w:rPr>
              <w:t xml:space="preserve">реализации проектов </w:t>
            </w:r>
            <w:r w:rsidRPr="003C4212">
              <w:rPr>
                <w:rFonts w:ascii="Times New Roman" w:hAnsi="Times New Roman"/>
                <w:bCs/>
              </w:rPr>
              <w:t xml:space="preserve">в отчетном периоде) </w:t>
            </w:r>
          </w:p>
        </w:tc>
      </w:tr>
      <w:tr w:rsidR="00B64E26" w:rsidRPr="00EB2E37" w14:paraId="641B5004" w14:textId="77777777" w:rsidTr="00E20D01">
        <w:trPr>
          <w:trHeight w:val="121"/>
        </w:trPr>
        <w:tc>
          <w:tcPr>
            <w:tcW w:w="453" w:type="dxa"/>
            <w:vMerge/>
          </w:tcPr>
          <w:p w14:paraId="0F357B63" w14:textId="77777777" w:rsidR="00B64E26" w:rsidRPr="008313FF" w:rsidRDefault="00B64E26" w:rsidP="00B3442D">
            <w:pPr>
              <w:pStyle w:val="a5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004" w:type="dxa"/>
            <w:vMerge/>
          </w:tcPr>
          <w:p w14:paraId="11CB3359" w14:textId="77777777" w:rsidR="00B64E26" w:rsidRPr="003C4212" w:rsidRDefault="00B64E26" w:rsidP="00B3442D">
            <w:pPr>
              <w:pStyle w:val="a5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267" w:type="dxa"/>
            <w:gridSpan w:val="2"/>
          </w:tcPr>
          <w:p w14:paraId="3B7DA184" w14:textId="77777777" w:rsidR="00B64E26" w:rsidRPr="003C4212" w:rsidRDefault="002778BE" w:rsidP="00D55571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 w:rsidRPr="003C4212">
              <w:rPr>
                <w:rFonts w:ascii="Times New Roman" w:hAnsi="Times New Roman"/>
                <w:bCs/>
                <w:lang w:val="en-US"/>
              </w:rPr>
              <w:t>10-</w:t>
            </w:r>
            <w:r w:rsidR="00B64E26" w:rsidRPr="003C4212"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544" w:type="dxa"/>
          </w:tcPr>
          <w:p w14:paraId="5DAA2A08" w14:textId="77777777" w:rsidR="00B64E26" w:rsidRPr="003C4212" w:rsidRDefault="00B64E26" w:rsidP="00E20D01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 w:rsidRPr="003C4212">
              <w:rPr>
                <w:rFonts w:ascii="Times New Roman" w:hAnsi="Times New Roman"/>
                <w:bCs/>
              </w:rPr>
              <w:t>5</w:t>
            </w:r>
          </w:p>
        </w:tc>
      </w:tr>
      <w:tr w:rsidR="00B64E26" w:rsidRPr="00EB2E37" w14:paraId="6C14913C" w14:textId="77777777" w:rsidTr="00DC4B3B">
        <w:trPr>
          <w:trHeight w:val="263"/>
        </w:trPr>
        <w:tc>
          <w:tcPr>
            <w:tcW w:w="453" w:type="dxa"/>
            <w:vMerge/>
          </w:tcPr>
          <w:p w14:paraId="06D9A4DD" w14:textId="77777777" w:rsidR="00B64E26" w:rsidRPr="008313FF" w:rsidRDefault="00B64E26" w:rsidP="00B3442D">
            <w:pPr>
              <w:pStyle w:val="a5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004" w:type="dxa"/>
            <w:vMerge/>
          </w:tcPr>
          <w:p w14:paraId="66966BFA" w14:textId="77777777" w:rsidR="00B64E26" w:rsidRPr="003C4212" w:rsidRDefault="00B64E26" w:rsidP="00B3442D">
            <w:pPr>
              <w:pStyle w:val="a5"/>
              <w:rPr>
                <w:rFonts w:ascii="Times New Roman" w:hAnsi="Times New Roman"/>
                <w:bCs/>
              </w:rPr>
            </w:pPr>
          </w:p>
        </w:tc>
        <w:tc>
          <w:tcPr>
            <w:tcW w:w="4259" w:type="dxa"/>
          </w:tcPr>
          <w:p w14:paraId="33B950C7" w14:textId="77777777" w:rsidR="00B64E26" w:rsidRPr="003C4212" w:rsidRDefault="00B64E26" w:rsidP="00B3442D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 w:rsidRPr="003C4212">
              <w:rPr>
                <w:rFonts w:ascii="Times New Roman" w:hAnsi="Times New Roman"/>
                <w:bCs/>
              </w:rPr>
              <w:t>более 20</w:t>
            </w:r>
          </w:p>
        </w:tc>
        <w:tc>
          <w:tcPr>
            <w:tcW w:w="1552" w:type="dxa"/>
            <w:gridSpan w:val="2"/>
          </w:tcPr>
          <w:p w14:paraId="675CBEE7" w14:textId="77777777" w:rsidR="00B64E26" w:rsidRPr="003C4212" w:rsidRDefault="00B64E26" w:rsidP="00E20D01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 w:rsidRPr="003C4212">
              <w:rPr>
                <w:rFonts w:ascii="Times New Roman" w:hAnsi="Times New Roman"/>
                <w:bCs/>
              </w:rPr>
              <w:t>10</w:t>
            </w:r>
          </w:p>
        </w:tc>
      </w:tr>
      <w:tr w:rsidR="008E0F04" w:rsidRPr="00EB2E37" w14:paraId="70050FEA" w14:textId="77777777" w:rsidTr="001051BE">
        <w:tc>
          <w:tcPr>
            <w:tcW w:w="10268" w:type="dxa"/>
            <w:gridSpan w:val="5"/>
          </w:tcPr>
          <w:p w14:paraId="6C14AB85" w14:textId="3045459C" w:rsidR="008E0F04" w:rsidRPr="003C4212" w:rsidRDefault="008E0F04" w:rsidP="0019442E">
            <w:pPr>
              <w:pStyle w:val="a5"/>
              <w:jc w:val="both"/>
              <w:rPr>
                <w:rFonts w:ascii="Times New Roman" w:hAnsi="Times New Roman"/>
              </w:rPr>
            </w:pPr>
            <w:r w:rsidRPr="003C4212">
              <w:rPr>
                <w:rFonts w:ascii="Times New Roman" w:hAnsi="Times New Roman"/>
              </w:rPr>
              <w:t xml:space="preserve">Максимальное количество баллов по </w:t>
            </w:r>
            <w:hyperlink w:anchor="Par227" w:tooltip="Раздел 2 &quot;Мотивирующие показатели&quot;" w:history="1">
              <w:r w:rsidRPr="003C4212">
                <w:rPr>
                  <w:rFonts w:ascii="Times New Roman" w:hAnsi="Times New Roman"/>
                </w:rPr>
                <w:t>Разделу 2</w:t>
              </w:r>
            </w:hyperlink>
            <w:r w:rsidRPr="003C4212">
              <w:rPr>
                <w:rFonts w:ascii="Times New Roman" w:hAnsi="Times New Roman"/>
              </w:rPr>
              <w:t xml:space="preserve"> «Мотивирующие показатели» - </w:t>
            </w:r>
            <w:r w:rsidR="006021D4" w:rsidRPr="003C4212">
              <w:rPr>
                <w:rFonts w:ascii="Times New Roman" w:hAnsi="Times New Roman"/>
              </w:rPr>
              <w:t>7</w:t>
            </w:r>
            <w:r w:rsidRPr="003C4212">
              <w:rPr>
                <w:rFonts w:ascii="Times New Roman" w:hAnsi="Times New Roman"/>
              </w:rPr>
              <w:t>0 баллов, без учета п.10</w:t>
            </w:r>
          </w:p>
        </w:tc>
      </w:tr>
      <w:tr w:rsidR="008E0F04" w:rsidRPr="00EB2E37" w14:paraId="7CD277BE" w14:textId="77777777" w:rsidTr="001051BE">
        <w:trPr>
          <w:trHeight w:val="291"/>
        </w:trPr>
        <w:tc>
          <w:tcPr>
            <w:tcW w:w="10268" w:type="dxa"/>
            <w:gridSpan w:val="5"/>
          </w:tcPr>
          <w:p w14:paraId="0D4074EE" w14:textId="6C8C31E2" w:rsidR="008E0F04" w:rsidRPr="003C4212" w:rsidRDefault="008E0F04" w:rsidP="0019442E">
            <w:pPr>
              <w:pStyle w:val="a5"/>
              <w:jc w:val="both"/>
              <w:rPr>
                <w:rFonts w:ascii="Times New Roman" w:hAnsi="Times New Roman"/>
                <w:bCs/>
              </w:rPr>
            </w:pPr>
            <w:r w:rsidRPr="003C4212">
              <w:rPr>
                <w:rFonts w:ascii="Times New Roman" w:hAnsi="Times New Roman"/>
                <w:bCs/>
              </w:rPr>
              <w:t>Общее количество баллов по двум разделам –  1</w:t>
            </w:r>
            <w:r w:rsidR="00847BE9" w:rsidRPr="003C4212">
              <w:rPr>
                <w:rFonts w:ascii="Times New Roman" w:hAnsi="Times New Roman"/>
                <w:bCs/>
              </w:rPr>
              <w:t>8</w:t>
            </w:r>
            <w:r w:rsidRPr="003C4212">
              <w:rPr>
                <w:rFonts w:ascii="Times New Roman" w:hAnsi="Times New Roman"/>
                <w:bCs/>
              </w:rPr>
              <w:t>5 баллов,</w:t>
            </w:r>
            <w:r w:rsidRPr="003C4212">
              <w:t xml:space="preserve"> </w:t>
            </w:r>
            <w:r w:rsidRPr="003C4212">
              <w:rPr>
                <w:rFonts w:ascii="Times New Roman" w:hAnsi="Times New Roman"/>
                <w:bCs/>
              </w:rPr>
              <w:t>без учета п.10</w:t>
            </w:r>
          </w:p>
        </w:tc>
      </w:tr>
      <w:tr w:rsidR="008E0F04" w:rsidRPr="00EB2E37" w14:paraId="4DB28155" w14:textId="77777777" w:rsidTr="001051BE">
        <w:trPr>
          <w:trHeight w:val="126"/>
        </w:trPr>
        <w:tc>
          <w:tcPr>
            <w:tcW w:w="10268" w:type="dxa"/>
            <w:gridSpan w:val="5"/>
          </w:tcPr>
          <w:p w14:paraId="3148B773" w14:textId="77777777" w:rsidR="008E0F04" w:rsidRPr="00EB2E37" w:rsidRDefault="008E0F04" w:rsidP="00B3442D">
            <w:pPr>
              <w:pStyle w:val="a5"/>
              <w:jc w:val="both"/>
              <w:rPr>
                <w:rFonts w:ascii="Times New Roman" w:hAnsi="Times New Roman"/>
                <w:bCs/>
              </w:rPr>
            </w:pPr>
            <w:r w:rsidRPr="00EB2E37">
              <w:rPr>
                <w:rFonts w:ascii="Times New Roman" w:hAnsi="Times New Roman"/>
              </w:rPr>
              <w:t>1 балл = 1% от должностного оклада руководителя учреждения</w:t>
            </w:r>
          </w:p>
        </w:tc>
      </w:tr>
    </w:tbl>
    <w:p w14:paraId="54186974" w14:textId="77777777" w:rsidR="003850BF" w:rsidRDefault="003850BF" w:rsidP="00416934">
      <w:pPr>
        <w:pStyle w:val="a5"/>
        <w:rPr>
          <w:rFonts w:ascii="Times New Roman" w:hAnsi="Times New Roman"/>
          <w:b/>
          <w:bCs/>
        </w:rPr>
      </w:pPr>
    </w:p>
    <w:p w14:paraId="4E6BFF73" w14:textId="77777777" w:rsidR="008E0F04" w:rsidRDefault="008E0F04" w:rsidP="003850BF">
      <w:pPr>
        <w:pStyle w:val="a5"/>
        <w:jc w:val="center"/>
        <w:rPr>
          <w:rFonts w:ascii="Times New Roman" w:hAnsi="Times New Roman"/>
          <w:b/>
          <w:bCs/>
        </w:rPr>
      </w:pPr>
    </w:p>
    <w:p w14:paraId="47925D3C" w14:textId="77777777" w:rsidR="003850BF" w:rsidRPr="00E134FA" w:rsidRDefault="003850BF" w:rsidP="003850BF">
      <w:pPr>
        <w:pStyle w:val="a5"/>
        <w:jc w:val="center"/>
        <w:rPr>
          <w:rFonts w:ascii="Times New Roman" w:hAnsi="Times New Roman"/>
          <w:b/>
          <w:bCs/>
        </w:rPr>
      </w:pPr>
      <w:r w:rsidRPr="002E459F">
        <w:rPr>
          <w:rFonts w:ascii="Times New Roman" w:hAnsi="Times New Roman"/>
          <w:b/>
          <w:bCs/>
        </w:rPr>
        <w:t>Условия, при которых руководителям государственных организаци</w:t>
      </w:r>
      <w:r w:rsidR="007E6F9E" w:rsidRPr="002E459F">
        <w:rPr>
          <w:rFonts w:ascii="Times New Roman" w:hAnsi="Times New Roman"/>
          <w:b/>
          <w:bCs/>
        </w:rPr>
        <w:t xml:space="preserve">й </w:t>
      </w:r>
      <w:r w:rsidRPr="002E459F">
        <w:rPr>
          <w:rFonts w:ascii="Times New Roman" w:hAnsi="Times New Roman"/>
          <w:b/>
          <w:bCs/>
        </w:rPr>
        <w:t>для детей-сирот и детей, оставшихся без попечения родителей, подведомственных</w:t>
      </w:r>
      <w:r w:rsidRPr="00EE5FBC">
        <w:rPr>
          <w:rFonts w:ascii="Times New Roman" w:hAnsi="Times New Roman"/>
          <w:b/>
          <w:bCs/>
        </w:rPr>
        <w:t xml:space="preserve"> комитету по социальной защите населения </w:t>
      </w:r>
      <w:r>
        <w:rPr>
          <w:rFonts w:ascii="Times New Roman" w:hAnsi="Times New Roman"/>
          <w:b/>
          <w:bCs/>
        </w:rPr>
        <w:t>Л</w:t>
      </w:r>
      <w:r w:rsidRPr="00EE5FBC">
        <w:rPr>
          <w:rFonts w:ascii="Times New Roman" w:hAnsi="Times New Roman"/>
          <w:b/>
          <w:bCs/>
        </w:rPr>
        <w:t xml:space="preserve">енинградской области, </w:t>
      </w:r>
      <w:r w:rsidRPr="00160C17">
        <w:rPr>
          <w:rFonts w:ascii="Times New Roman" w:hAnsi="Times New Roman"/>
          <w:b/>
          <w:bCs/>
        </w:rPr>
        <w:t xml:space="preserve">стимулирующие выплаты </w:t>
      </w:r>
      <w:r>
        <w:rPr>
          <w:rFonts w:ascii="Times New Roman" w:hAnsi="Times New Roman"/>
          <w:b/>
          <w:bCs/>
        </w:rPr>
        <w:t xml:space="preserve">сокращаются </w:t>
      </w:r>
      <w:r w:rsidRPr="00160C17">
        <w:rPr>
          <w:rFonts w:ascii="Times New Roman" w:hAnsi="Times New Roman"/>
          <w:b/>
          <w:bCs/>
        </w:rPr>
        <w:t>по итогам работы в отчетном периоде</w:t>
      </w:r>
      <w:r>
        <w:rPr>
          <w:rFonts w:ascii="Times New Roman" w:hAnsi="Times New Roman"/>
        </w:rPr>
        <w:t xml:space="preserve"> </w:t>
      </w:r>
    </w:p>
    <w:p w14:paraId="550F9552" w14:textId="77777777" w:rsidR="003850BF" w:rsidRPr="00C17658" w:rsidRDefault="003850BF" w:rsidP="003850BF">
      <w:pPr>
        <w:pStyle w:val="a5"/>
        <w:rPr>
          <w:rFonts w:ascii="Times New Roman" w:hAnsi="Times New Roman"/>
        </w:rPr>
      </w:pPr>
    </w:p>
    <w:tbl>
      <w:tblPr>
        <w:tblW w:w="102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341"/>
        <w:gridCol w:w="1350"/>
      </w:tblGrid>
      <w:tr w:rsidR="003850BF" w:rsidRPr="001442BB" w14:paraId="20B9000E" w14:textId="77777777" w:rsidTr="00B3442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526A" w14:textId="77777777" w:rsidR="003850BF" w:rsidRPr="001442BB" w:rsidRDefault="003850BF" w:rsidP="00B344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2BB">
              <w:rPr>
                <w:rFonts w:ascii="Times New Roman" w:hAnsi="Times New Roman"/>
              </w:rPr>
              <w:t xml:space="preserve">N </w:t>
            </w:r>
            <w:proofErr w:type="gramStart"/>
            <w:r w:rsidRPr="001442BB">
              <w:rPr>
                <w:rFonts w:ascii="Times New Roman" w:hAnsi="Times New Roman"/>
              </w:rPr>
              <w:t>п</w:t>
            </w:r>
            <w:proofErr w:type="gramEnd"/>
            <w:r w:rsidRPr="001442BB">
              <w:rPr>
                <w:rFonts w:ascii="Times New Roman" w:hAnsi="Times New Roman"/>
              </w:rPr>
              <w:t>/п</w:t>
            </w:r>
          </w:p>
        </w:tc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8E5E" w14:textId="77777777" w:rsidR="003850BF" w:rsidRPr="001442BB" w:rsidRDefault="003850BF" w:rsidP="00B344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1442BB">
              <w:rPr>
                <w:rFonts w:ascii="Times New Roman" w:hAnsi="Times New Roman"/>
              </w:rPr>
              <w:t>слови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682A" w14:textId="77777777" w:rsidR="003850BF" w:rsidRPr="001442BB" w:rsidRDefault="003850BF" w:rsidP="00B344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6CF7">
              <w:rPr>
                <w:rFonts w:ascii="Times New Roman" w:hAnsi="Times New Roman"/>
              </w:rPr>
              <w:t>Размер сокращения (количество баллов)</w:t>
            </w:r>
          </w:p>
        </w:tc>
      </w:tr>
      <w:tr w:rsidR="003850BF" w:rsidRPr="001442BB" w14:paraId="604BA421" w14:textId="77777777" w:rsidTr="00B3442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E908" w14:textId="77777777" w:rsidR="003850BF" w:rsidRPr="001442BB" w:rsidRDefault="003850BF" w:rsidP="00B344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2BB">
              <w:rPr>
                <w:rFonts w:ascii="Times New Roman" w:hAnsi="Times New Roman"/>
              </w:rPr>
              <w:t>1</w:t>
            </w:r>
          </w:p>
        </w:tc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D0D7" w14:textId="77777777" w:rsidR="003850BF" w:rsidRPr="001442BB" w:rsidRDefault="003850BF" w:rsidP="00B344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442BB">
              <w:rPr>
                <w:rFonts w:ascii="Times New Roman" w:hAnsi="Times New Roman"/>
              </w:rPr>
              <w:t xml:space="preserve">Наличие </w:t>
            </w:r>
            <w:r w:rsidRPr="00B93A53">
              <w:rPr>
                <w:rFonts w:ascii="Times New Roman" w:hAnsi="Times New Roman"/>
              </w:rPr>
              <w:t xml:space="preserve">в отчетном периоде </w:t>
            </w:r>
            <w:r w:rsidRPr="001442BB">
              <w:rPr>
                <w:rFonts w:ascii="Times New Roman" w:hAnsi="Times New Roman"/>
              </w:rPr>
              <w:t xml:space="preserve">не исполненных в срок предписаний, представлений или исполненных с нарушением указанных сроков, выданных </w:t>
            </w:r>
            <w:r>
              <w:rPr>
                <w:rFonts w:ascii="Times New Roman" w:hAnsi="Times New Roman"/>
              </w:rPr>
              <w:t>о</w:t>
            </w:r>
            <w:r w:rsidRPr="00052A56">
              <w:rPr>
                <w:rFonts w:ascii="Times New Roman" w:hAnsi="Times New Roman"/>
              </w:rPr>
              <w:t>рганами контроля (надзора)</w:t>
            </w:r>
            <w:r w:rsidRPr="001442BB">
              <w:rPr>
                <w:rFonts w:ascii="Times New Roman" w:hAnsi="Times New Roman"/>
              </w:rPr>
              <w:t xml:space="preserve"> по результатам пр</w:t>
            </w:r>
            <w:r>
              <w:rPr>
                <w:rFonts w:ascii="Times New Roman" w:hAnsi="Times New Roman"/>
              </w:rPr>
              <w:t xml:space="preserve">оверок деятельности учреждения </w:t>
            </w:r>
            <w:r w:rsidRPr="001442BB">
              <w:rPr>
                <w:rFonts w:ascii="Times New Roman" w:hAnsi="Times New Roman"/>
                <w:bCs/>
              </w:rPr>
              <w:t xml:space="preserve">и по результатам ведомственного контроля, осуществляемого </w:t>
            </w:r>
            <w:r w:rsidRPr="00052A56">
              <w:rPr>
                <w:rFonts w:ascii="Times New Roman" w:hAnsi="Times New Roman"/>
                <w:bCs/>
              </w:rPr>
              <w:t>комитет</w:t>
            </w:r>
            <w:r>
              <w:rPr>
                <w:rFonts w:ascii="Times New Roman" w:hAnsi="Times New Roman"/>
                <w:bCs/>
              </w:rPr>
              <w:t>ом</w:t>
            </w:r>
            <w:r w:rsidRPr="00052A56">
              <w:rPr>
                <w:rFonts w:ascii="Times New Roman" w:hAnsi="Times New Roman"/>
                <w:bCs/>
              </w:rPr>
              <w:t xml:space="preserve"> по социальной защите населения Ленинградской области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A88A" w14:textId="77777777" w:rsidR="003850BF" w:rsidRPr="001442BB" w:rsidRDefault="003850BF" w:rsidP="00B3442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442BB">
              <w:rPr>
                <w:rFonts w:ascii="Times New Roman" w:hAnsi="Times New Roman"/>
                <w:bCs/>
              </w:rPr>
              <w:t xml:space="preserve">20 </w:t>
            </w:r>
          </w:p>
          <w:p w14:paraId="534D8748" w14:textId="77777777" w:rsidR="003850BF" w:rsidRPr="001442BB" w:rsidRDefault="003850BF" w:rsidP="00B344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850BF" w:rsidRPr="001442BB" w14:paraId="465655A5" w14:textId="77777777" w:rsidTr="00B3442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710F" w14:textId="77777777" w:rsidR="003850BF" w:rsidRPr="001442BB" w:rsidRDefault="003850BF" w:rsidP="00B344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2BB">
              <w:rPr>
                <w:rFonts w:ascii="Times New Roman" w:hAnsi="Times New Roman"/>
              </w:rPr>
              <w:t>2</w:t>
            </w:r>
          </w:p>
        </w:tc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3BF1" w14:textId="77777777" w:rsidR="003850BF" w:rsidRPr="001442BB" w:rsidRDefault="003850BF" w:rsidP="00B344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42BB">
              <w:rPr>
                <w:rFonts w:ascii="Times New Roman" w:hAnsi="Times New Roman"/>
              </w:rPr>
              <w:t xml:space="preserve">Наличие </w:t>
            </w:r>
            <w:r w:rsidRPr="00B93A53">
              <w:rPr>
                <w:rFonts w:ascii="Times New Roman" w:hAnsi="Times New Roman"/>
              </w:rPr>
              <w:t xml:space="preserve">в отчетном периоде </w:t>
            </w:r>
            <w:r w:rsidRPr="001442BB">
              <w:rPr>
                <w:rFonts w:ascii="Times New Roman" w:hAnsi="Times New Roman"/>
              </w:rPr>
              <w:t xml:space="preserve">нарушений законодательства о противодействии коррупции, выявленных по результатам проверок или контрольных мероприятий правоохранительными органами, </w:t>
            </w:r>
            <w:r w:rsidRPr="001A263D">
              <w:rPr>
                <w:rFonts w:ascii="Times New Roman" w:hAnsi="Times New Roman"/>
              </w:rPr>
              <w:t>органами прокуратуры,</w:t>
            </w:r>
            <w:r w:rsidRPr="001442BB">
              <w:rPr>
                <w:rFonts w:ascii="Times New Roman" w:hAnsi="Times New Roman"/>
              </w:rPr>
              <w:t xml:space="preserve"> Администрацией Губернатора и Правительства Ленинградской области, комитетом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712E" w14:textId="77777777" w:rsidR="003850BF" w:rsidRPr="001442BB" w:rsidRDefault="003850BF" w:rsidP="00B3442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442BB">
              <w:rPr>
                <w:rFonts w:ascii="Times New Roman" w:hAnsi="Times New Roman"/>
                <w:bCs/>
              </w:rPr>
              <w:t>20</w:t>
            </w:r>
          </w:p>
          <w:p w14:paraId="37CCC961" w14:textId="77777777" w:rsidR="003850BF" w:rsidRPr="001442BB" w:rsidRDefault="003850BF" w:rsidP="00B3442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850BF" w:rsidRPr="001442BB" w14:paraId="5EB33E32" w14:textId="77777777" w:rsidTr="00B3442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78C0" w14:textId="77777777" w:rsidR="003850BF" w:rsidRPr="001442BB" w:rsidRDefault="003850BF" w:rsidP="00B344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2BB">
              <w:rPr>
                <w:rFonts w:ascii="Times New Roman" w:hAnsi="Times New Roman"/>
              </w:rPr>
              <w:t>3</w:t>
            </w:r>
          </w:p>
        </w:tc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4779" w14:textId="77777777" w:rsidR="003850BF" w:rsidRPr="001442BB" w:rsidRDefault="003850BF" w:rsidP="00835E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42BB">
              <w:rPr>
                <w:rFonts w:ascii="Times New Roman" w:hAnsi="Times New Roman"/>
              </w:rPr>
              <w:t xml:space="preserve">Наличие </w:t>
            </w:r>
            <w:r w:rsidRPr="00B93A53">
              <w:rPr>
                <w:rFonts w:ascii="Times New Roman" w:hAnsi="Times New Roman"/>
              </w:rPr>
              <w:t xml:space="preserve">в отчетном периоде </w:t>
            </w:r>
            <w:r>
              <w:rPr>
                <w:rFonts w:ascii="Times New Roman" w:hAnsi="Times New Roman"/>
              </w:rPr>
              <w:t xml:space="preserve">у </w:t>
            </w:r>
            <w:r w:rsidRPr="004C29FA">
              <w:rPr>
                <w:rFonts w:ascii="Times New Roman" w:hAnsi="Times New Roman"/>
              </w:rPr>
              <w:t xml:space="preserve">воспитанников из числа детей-сирот и детей, оставшихся без попечения родителей, </w:t>
            </w:r>
            <w:r w:rsidRPr="001442BB">
              <w:rPr>
                <w:rFonts w:ascii="Times New Roman" w:hAnsi="Times New Roman"/>
              </w:rPr>
              <w:t>инфекционны</w:t>
            </w:r>
            <w:r>
              <w:rPr>
                <w:rFonts w:ascii="Times New Roman" w:hAnsi="Times New Roman"/>
              </w:rPr>
              <w:t>х</w:t>
            </w:r>
            <w:r w:rsidRPr="001442BB">
              <w:rPr>
                <w:rFonts w:ascii="Times New Roman" w:hAnsi="Times New Roman"/>
              </w:rPr>
              <w:t xml:space="preserve"> </w:t>
            </w:r>
            <w:r w:rsidRPr="00052A56">
              <w:rPr>
                <w:rFonts w:ascii="Times New Roman" w:hAnsi="Times New Roman"/>
              </w:rPr>
              <w:t>заболевани</w:t>
            </w:r>
            <w:r w:rsidR="00835EA6">
              <w:rPr>
                <w:rFonts w:ascii="Times New Roman" w:hAnsi="Times New Roman"/>
              </w:rPr>
              <w:t>й</w:t>
            </w:r>
            <w:r w:rsidRPr="001442BB">
              <w:rPr>
                <w:rFonts w:ascii="Times New Roman" w:hAnsi="Times New Roman"/>
              </w:rPr>
              <w:t xml:space="preserve"> (наличие предписаний Федеральной службы по надзору в сфере защиты прав потребителей и </w:t>
            </w:r>
            <w:r w:rsidRPr="001442BB">
              <w:rPr>
                <w:rFonts w:ascii="Times New Roman" w:hAnsi="Times New Roman"/>
              </w:rPr>
              <w:lastRenderedPageBreak/>
              <w:t>благополучия человека, Федеральной службы по надзору в сфере здравоохранения)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D22F" w14:textId="77777777" w:rsidR="003850BF" w:rsidRPr="001442BB" w:rsidRDefault="00835EA6" w:rsidP="00B344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  <w:r w:rsidR="003850BF" w:rsidRPr="001442BB">
              <w:rPr>
                <w:rFonts w:ascii="Times New Roman" w:hAnsi="Times New Roman"/>
              </w:rPr>
              <w:t>0</w:t>
            </w:r>
          </w:p>
        </w:tc>
      </w:tr>
      <w:tr w:rsidR="003850BF" w:rsidRPr="001442BB" w14:paraId="12E96104" w14:textId="77777777" w:rsidTr="00B3442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E4D" w14:textId="77777777" w:rsidR="003850BF" w:rsidRPr="001442BB" w:rsidRDefault="003850BF" w:rsidP="00B344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2BB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864B" w14:textId="77777777" w:rsidR="003850BF" w:rsidRPr="001442BB" w:rsidRDefault="003850BF" w:rsidP="00B344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42BB">
              <w:rPr>
                <w:rFonts w:ascii="Times New Roman" w:hAnsi="Times New Roman"/>
              </w:rPr>
              <w:t xml:space="preserve">Несвоевременное и некачественное исполнение </w:t>
            </w:r>
            <w:r w:rsidRPr="00B93A53">
              <w:rPr>
                <w:rFonts w:ascii="Times New Roman" w:hAnsi="Times New Roman"/>
              </w:rPr>
              <w:t xml:space="preserve">в отчетном периоде </w:t>
            </w:r>
            <w:r w:rsidRPr="001442BB">
              <w:rPr>
                <w:rFonts w:ascii="Times New Roman" w:hAnsi="Times New Roman"/>
              </w:rPr>
              <w:t>поручений, в том числе: представление сведений, отчетов, планов финансово-хозяйственной деятельности, статистической отчетности, других сведений, исполнение распоряжений, поручений и указаний комитета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DF88" w14:textId="77777777" w:rsidR="003850BF" w:rsidRPr="001442BB" w:rsidRDefault="003850BF" w:rsidP="00B344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2BB">
              <w:rPr>
                <w:rFonts w:ascii="Times New Roman" w:hAnsi="Times New Roman"/>
              </w:rPr>
              <w:t>20</w:t>
            </w:r>
          </w:p>
        </w:tc>
      </w:tr>
      <w:tr w:rsidR="003850BF" w:rsidRPr="001442BB" w14:paraId="36CFD528" w14:textId="77777777" w:rsidTr="00B3442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B8CA1" w14:textId="77777777" w:rsidR="003850BF" w:rsidRPr="001442BB" w:rsidRDefault="003850BF" w:rsidP="00B344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2BB">
              <w:rPr>
                <w:rFonts w:ascii="Times New Roman" w:hAnsi="Times New Roman"/>
              </w:rPr>
              <w:t>5</w:t>
            </w:r>
          </w:p>
        </w:tc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BC79" w14:textId="77777777" w:rsidR="003850BF" w:rsidRPr="00052A56" w:rsidRDefault="003850BF" w:rsidP="00B344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052A56">
              <w:rPr>
                <w:rFonts w:ascii="Times New Roman" w:hAnsi="Times New Roman"/>
              </w:rPr>
              <w:t xml:space="preserve">Наличие в отчетном периоде выявленных нарушений в части осуществления закупок для обеспечения государственных нужд в соответствии с Федеральным </w:t>
            </w:r>
            <w:hyperlink r:id="rId21" w:tooltip="Федеральный закон от 05.04.2013 N 44-ФЗ (ред. от 02.07.2021) &quot;О контрактной системе в сфере закупок товаров, работ, услуг для обеспечения государственных и муниципальных нужд&quot;{КонсультантПлюс}" w:history="1">
              <w:r w:rsidRPr="00052A56">
                <w:rPr>
                  <w:rFonts w:ascii="Times New Roman" w:hAnsi="Times New Roman"/>
                </w:rPr>
                <w:t>законом</w:t>
              </w:r>
            </w:hyperlink>
            <w:r w:rsidRPr="00052A56">
              <w:rPr>
                <w:rFonts w:ascii="Times New Roman" w:hAnsi="Times New Roman"/>
              </w:rPr>
              <w:t xml:space="preserve"> от 05.04.2013 N 44-ФЗ «О контрактной системе в сфере закупок товаров, работ, услуг для обеспечения государственных и муниципальных нужд» и Федеральным </w:t>
            </w:r>
            <w:hyperlink r:id="rId22" w:tooltip="Федеральный закон от 18.07.2011 N 223-ФЗ (ред. от 01.07.2021) &quot;О закупках товаров, работ, услуг отдельными видами юридических лиц&quot;{КонсультантПлюс}" w:history="1">
              <w:r w:rsidRPr="00052A56">
                <w:rPr>
                  <w:rFonts w:ascii="Times New Roman" w:hAnsi="Times New Roman"/>
                </w:rPr>
                <w:t>законом</w:t>
              </w:r>
            </w:hyperlink>
            <w:r w:rsidRPr="00052A56">
              <w:rPr>
                <w:rFonts w:ascii="Times New Roman" w:hAnsi="Times New Roman"/>
              </w:rPr>
              <w:t xml:space="preserve"> от 18.07.2011 N 223-ФЗ «О закупках товаров, работ, услуг отдельными видами юридических лиц», в том числе выявленных Федеральной антимонопольной</w:t>
            </w:r>
            <w:proofErr w:type="gramEnd"/>
            <w:r w:rsidRPr="00052A56">
              <w:rPr>
                <w:rFonts w:ascii="Times New Roman" w:hAnsi="Times New Roman"/>
              </w:rPr>
              <w:t xml:space="preserve"> службой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72CF" w14:textId="77777777" w:rsidR="003850BF" w:rsidRPr="001442BB" w:rsidRDefault="003850BF" w:rsidP="00B3442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442BB">
              <w:rPr>
                <w:rFonts w:ascii="Times New Roman" w:hAnsi="Times New Roman"/>
                <w:bCs/>
              </w:rPr>
              <w:t>20</w:t>
            </w:r>
          </w:p>
          <w:p w14:paraId="3EFE24A0" w14:textId="77777777" w:rsidR="003850BF" w:rsidRPr="001442BB" w:rsidRDefault="003850BF" w:rsidP="00B3442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850BF" w:rsidRPr="001442BB" w14:paraId="2ECD7F28" w14:textId="77777777" w:rsidTr="00B3442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40DD" w14:textId="77777777" w:rsidR="003850BF" w:rsidRPr="001442BB" w:rsidRDefault="003850BF" w:rsidP="00B344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2BB">
              <w:rPr>
                <w:rFonts w:ascii="Times New Roman" w:hAnsi="Times New Roman"/>
              </w:rPr>
              <w:t>6</w:t>
            </w:r>
          </w:p>
        </w:tc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3641" w14:textId="77777777" w:rsidR="003850BF" w:rsidRPr="00052A56" w:rsidRDefault="003850BF" w:rsidP="00B344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2A56">
              <w:rPr>
                <w:rFonts w:ascii="Times New Roman" w:hAnsi="Times New Roman"/>
              </w:rPr>
              <w:t xml:space="preserve">Наличие в отчетном периоде в учреждении актов прокурорского реагирования (представление, протест), признанных обоснованными по результатам их рассмотрения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81887" w14:textId="77777777" w:rsidR="003850BF" w:rsidRDefault="00F15020" w:rsidP="00B344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850BF" w:rsidRPr="001442BB">
              <w:rPr>
                <w:rFonts w:ascii="Times New Roman" w:hAnsi="Times New Roman"/>
              </w:rPr>
              <w:t>0</w:t>
            </w:r>
          </w:p>
          <w:p w14:paraId="2911E6BC" w14:textId="77777777" w:rsidR="003850BF" w:rsidRPr="001442BB" w:rsidRDefault="003850BF" w:rsidP="00B344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(за каждый акт)</w:t>
            </w:r>
          </w:p>
        </w:tc>
      </w:tr>
      <w:tr w:rsidR="003850BF" w:rsidRPr="001442BB" w14:paraId="2AB8C4F4" w14:textId="77777777" w:rsidTr="00B3442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F89A" w14:textId="77777777" w:rsidR="003850BF" w:rsidRPr="002E6F2D" w:rsidRDefault="003850BF" w:rsidP="00B344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6F2D">
              <w:rPr>
                <w:rFonts w:ascii="Times New Roman" w:hAnsi="Times New Roman"/>
              </w:rPr>
              <w:t>7</w:t>
            </w:r>
          </w:p>
        </w:tc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E1F7" w14:textId="77777777" w:rsidR="003850BF" w:rsidRPr="002E6F2D" w:rsidRDefault="003850BF" w:rsidP="00B344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6F2D">
              <w:rPr>
                <w:rFonts w:ascii="Times New Roman" w:hAnsi="Times New Roman"/>
              </w:rPr>
              <w:t xml:space="preserve">Наличие </w:t>
            </w:r>
            <w:r w:rsidRPr="00B93A53">
              <w:rPr>
                <w:rFonts w:ascii="Times New Roman" w:hAnsi="Times New Roman"/>
              </w:rPr>
              <w:t xml:space="preserve">в отчетном периоде </w:t>
            </w:r>
            <w:r w:rsidRPr="002E6F2D">
              <w:rPr>
                <w:rFonts w:ascii="Times New Roman" w:hAnsi="Times New Roman"/>
              </w:rPr>
              <w:t xml:space="preserve">задолженности по уплате налогов и сборов в бюджет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DBF81" w14:textId="77777777" w:rsidR="003850BF" w:rsidRPr="002E6F2D" w:rsidRDefault="003850BF" w:rsidP="00B344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3850BF" w:rsidRPr="001442BB" w14:paraId="6D2E6F3F" w14:textId="77777777" w:rsidTr="00B3442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9FAF" w14:textId="77777777" w:rsidR="003850BF" w:rsidRPr="001442BB" w:rsidRDefault="003850BF" w:rsidP="00B344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A44A" w14:textId="77777777" w:rsidR="003850BF" w:rsidRPr="001442BB" w:rsidRDefault="003850BF" w:rsidP="00B344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42BB">
              <w:rPr>
                <w:rFonts w:ascii="Times New Roman" w:hAnsi="Times New Roman"/>
              </w:rPr>
              <w:t>Совершение</w:t>
            </w:r>
            <w:r>
              <w:t xml:space="preserve"> </w:t>
            </w:r>
            <w:r w:rsidRPr="00B93A53">
              <w:rPr>
                <w:rFonts w:ascii="Times New Roman" w:hAnsi="Times New Roman"/>
              </w:rPr>
              <w:t>в отчетном периоде</w:t>
            </w:r>
            <w:r w:rsidRPr="001442BB">
              <w:rPr>
                <w:rFonts w:ascii="Times New Roman" w:hAnsi="Times New Roman"/>
              </w:rPr>
              <w:t xml:space="preserve"> сделок с имуществом, находящимся в оперативном управлении учреждения, с нарушением требований законодательства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68B3" w14:textId="77777777" w:rsidR="003850BF" w:rsidRPr="001442BB" w:rsidRDefault="003850BF" w:rsidP="00B344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2BB">
              <w:rPr>
                <w:rFonts w:ascii="Times New Roman" w:hAnsi="Times New Roman"/>
              </w:rPr>
              <w:t>10</w:t>
            </w:r>
          </w:p>
        </w:tc>
      </w:tr>
      <w:tr w:rsidR="003850BF" w:rsidRPr="001442BB" w14:paraId="2EF8F34C" w14:textId="77777777" w:rsidTr="00B3442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BB06" w14:textId="77777777" w:rsidR="003850BF" w:rsidRPr="001442BB" w:rsidRDefault="003850BF" w:rsidP="00B344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A7D4" w14:textId="77777777" w:rsidR="003850BF" w:rsidRPr="001442BB" w:rsidRDefault="003850BF" w:rsidP="00B344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42BB">
              <w:rPr>
                <w:rFonts w:ascii="Times New Roman" w:hAnsi="Times New Roman"/>
              </w:rPr>
              <w:t xml:space="preserve">Непредставление </w:t>
            </w:r>
            <w:r w:rsidRPr="00B93A53">
              <w:rPr>
                <w:rFonts w:ascii="Times New Roman" w:hAnsi="Times New Roman"/>
              </w:rPr>
              <w:t xml:space="preserve">в отчетном периоде </w:t>
            </w:r>
            <w:r w:rsidRPr="001442BB">
              <w:rPr>
                <w:rFonts w:ascii="Times New Roman" w:hAnsi="Times New Roman"/>
              </w:rPr>
              <w:t xml:space="preserve">в установленный срок или </w:t>
            </w:r>
            <w:r w:rsidRPr="001442BB">
              <w:rPr>
                <w:rFonts w:ascii="Times New Roman" w:hAnsi="Times New Roman"/>
                <w:bCs/>
              </w:rPr>
              <w:t>предоставление недостоверной</w:t>
            </w:r>
            <w:r w:rsidRPr="001442BB">
              <w:rPr>
                <w:rFonts w:ascii="Times New Roman" w:hAnsi="Times New Roman"/>
              </w:rPr>
              <w:t xml:space="preserve"> информации, необходимой для расчета значений показателей эффективности и результативности деятельности учреждения</w:t>
            </w:r>
            <w:r w:rsidRPr="0081002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30E7" w14:textId="77777777" w:rsidR="003850BF" w:rsidRPr="001442BB" w:rsidRDefault="003850BF" w:rsidP="00B344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2BB">
              <w:rPr>
                <w:rFonts w:ascii="Times New Roman" w:hAnsi="Times New Roman"/>
              </w:rPr>
              <w:t>10</w:t>
            </w:r>
          </w:p>
        </w:tc>
      </w:tr>
      <w:tr w:rsidR="003850BF" w:rsidRPr="001442BB" w14:paraId="24CA20E8" w14:textId="77777777" w:rsidTr="00B3442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7B3C" w14:textId="77777777" w:rsidR="003850BF" w:rsidRPr="001442BB" w:rsidRDefault="003850BF" w:rsidP="00B344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715C" w14:textId="77777777" w:rsidR="003850BF" w:rsidRPr="001442BB" w:rsidRDefault="003850BF" w:rsidP="00B344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42BB">
              <w:rPr>
                <w:rFonts w:ascii="Times New Roman" w:hAnsi="Times New Roman"/>
              </w:rPr>
              <w:t xml:space="preserve">Несвоевременное (неполное) размещение </w:t>
            </w:r>
            <w:r w:rsidRPr="00B93A53">
              <w:rPr>
                <w:rFonts w:ascii="Times New Roman" w:hAnsi="Times New Roman"/>
              </w:rPr>
              <w:t xml:space="preserve">в отчетном периоде </w:t>
            </w:r>
            <w:r w:rsidRPr="001442BB">
              <w:rPr>
                <w:rFonts w:ascii="Times New Roman" w:hAnsi="Times New Roman"/>
              </w:rPr>
              <w:t>информации или размещение недостоверной информации о деятельности учреждения на официальном сайте bus.gov.ru</w:t>
            </w:r>
            <w:r w:rsidRPr="0081002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919D" w14:textId="77777777" w:rsidR="003850BF" w:rsidRPr="001442BB" w:rsidRDefault="003850BF" w:rsidP="00B344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2BB">
              <w:rPr>
                <w:rFonts w:ascii="Times New Roman" w:hAnsi="Times New Roman"/>
              </w:rPr>
              <w:t>20</w:t>
            </w:r>
          </w:p>
        </w:tc>
      </w:tr>
      <w:tr w:rsidR="003850BF" w:rsidRPr="001442BB" w14:paraId="3477522B" w14:textId="77777777" w:rsidTr="00361516">
        <w:trPr>
          <w:trHeight w:val="56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3B32" w14:textId="77777777" w:rsidR="003850BF" w:rsidRPr="001442BB" w:rsidRDefault="003850BF" w:rsidP="00B344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E1FB" w14:textId="77777777" w:rsidR="003850BF" w:rsidRPr="001442BB" w:rsidRDefault="003850BF" w:rsidP="00B344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42BB">
              <w:rPr>
                <w:rFonts w:ascii="Times New Roman" w:hAnsi="Times New Roman"/>
              </w:rPr>
              <w:t>Несоблюдение</w:t>
            </w:r>
            <w:r>
              <w:t xml:space="preserve"> </w:t>
            </w:r>
            <w:r w:rsidRPr="00B93A53">
              <w:rPr>
                <w:rFonts w:ascii="Times New Roman" w:hAnsi="Times New Roman"/>
              </w:rPr>
              <w:t>в отчетном периоде</w:t>
            </w:r>
            <w:r w:rsidRPr="001442BB">
              <w:rPr>
                <w:rFonts w:ascii="Times New Roman" w:hAnsi="Times New Roman"/>
              </w:rPr>
              <w:t xml:space="preserve"> установленных сроков представления бухгалтерской (бюджетной) или недостоверной бухгалтерской (бюджетной) отчетности</w:t>
            </w:r>
            <w:r w:rsidRPr="0081002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148E" w14:textId="77777777" w:rsidR="003850BF" w:rsidRPr="001442BB" w:rsidRDefault="00F15020" w:rsidP="00B344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850BF" w:rsidRPr="001442BB">
              <w:rPr>
                <w:rFonts w:ascii="Times New Roman" w:hAnsi="Times New Roman"/>
              </w:rPr>
              <w:t>0</w:t>
            </w:r>
          </w:p>
        </w:tc>
      </w:tr>
      <w:tr w:rsidR="003850BF" w:rsidRPr="001442BB" w14:paraId="7444C1DA" w14:textId="77777777" w:rsidTr="00B3442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1981" w14:textId="77777777" w:rsidR="003850BF" w:rsidRPr="001442BB" w:rsidRDefault="003850BF" w:rsidP="00B344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5A8E" w14:textId="77777777" w:rsidR="003850BF" w:rsidRPr="001442BB" w:rsidRDefault="003850BF" w:rsidP="00B344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42BB">
              <w:rPr>
                <w:rFonts w:ascii="Times New Roman" w:hAnsi="Times New Roman"/>
              </w:rPr>
              <w:t xml:space="preserve">Непредставление </w:t>
            </w:r>
            <w:r w:rsidRPr="00B93A53">
              <w:rPr>
                <w:rFonts w:ascii="Times New Roman" w:hAnsi="Times New Roman"/>
              </w:rPr>
              <w:t xml:space="preserve">в отчетном периоде </w:t>
            </w:r>
            <w:r w:rsidRPr="001442BB">
              <w:rPr>
                <w:rFonts w:ascii="Times New Roman" w:hAnsi="Times New Roman"/>
              </w:rPr>
              <w:t>в установленный срок отчетности в системах «РГИС ЛО» и модуль «ГИС ЭЭ»</w:t>
            </w:r>
            <w:r w:rsidRPr="0081002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DA9F" w14:textId="77777777" w:rsidR="003850BF" w:rsidRPr="001442BB" w:rsidRDefault="003850BF" w:rsidP="00B344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2BB">
              <w:rPr>
                <w:rFonts w:ascii="Times New Roman" w:hAnsi="Times New Roman"/>
              </w:rPr>
              <w:t>15</w:t>
            </w:r>
          </w:p>
        </w:tc>
      </w:tr>
      <w:tr w:rsidR="003850BF" w:rsidRPr="001442BB" w14:paraId="199E3DD4" w14:textId="77777777" w:rsidTr="00B3442D">
        <w:trPr>
          <w:trHeight w:val="87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BBF7" w14:textId="77777777" w:rsidR="003850BF" w:rsidRPr="001442BB" w:rsidRDefault="003850BF" w:rsidP="00B344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9845" w14:textId="77777777" w:rsidR="003850BF" w:rsidRPr="001442BB" w:rsidRDefault="003850BF" w:rsidP="00B344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42BB">
              <w:rPr>
                <w:rFonts w:ascii="Times New Roman" w:hAnsi="Times New Roman"/>
              </w:rPr>
              <w:t xml:space="preserve">Выполнение </w:t>
            </w:r>
            <w:r w:rsidRPr="00B93A53">
              <w:rPr>
                <w:rFonts w:ascii="Times New Roman" w:hAnsi="Times New Roman"/>
              </w:rPr>
              <w:t xml:space="preserve">в отчетном периоде </w:t>
            </w:r>
            <w:r w:rsidRPr="001442BB">
              <w:rPr>
                <w:rFonts w:ascii="Times New Roman" w:hAnsi="Times New Roman"/>
              </w:rPr>
              <w:t>государстве</w:t>
            </w:r>
            <w:r>
              <w:rPr>
                <w:rFonts w:ascii="Times New Roman" w:hAnsi="Times New Roman"/>
              </w:rPr>
              <w:t>нного задания на уровне ниже 90</w:t>
            </w:r>
            <w:r w:rsidRPr="001442BB">
              <w:rPr>
                <w:rFonts w:ascii="Times New Roman" w:hAnsi="Times New Roman"/>
              </w:rPr>
              <w:t>%</w:t>
            </w:r>
            <w:r>
              <w:rPr>
                <w:rFonts w:ascii="Times New Roman" w:hAnsi="Times New Roman"/>
              </w:rPr>
              <w:t xml:space="preserve"> (</w:t>
            </w:r>
            <w:r w:rsidRPr="001442BB">
              <w:rPr>
                <w:rFonts w:ascii="Times New Roman" w:hAnsi="Times New Roman"/>
              </w:rPr>
              <w:t>показатель определяется как отношение фактического значения показателя объема за отчетный период к плановому значению показателя объема, утвержденному в государственном зада</w:t>
            </w:r>
            <w:r>
              <w:rPr>
                <w:rFonts w:ascii="Times New Roman" w:hAnsi="Times New Roman"/>
              </w:rPr>
              <w:t>нии на отчетный финансовый год</w:t>
            </w:r>
            <w:r w:rsidR="00F42F4F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E68FB" w14:textId="77777777" w:rsidR="003850BF" w:rsidRPr="001442BB" w:rsidRDefault="003850BF" w:rsidP="00B344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2BB">
              <w:rPr>
                <w:rFonts w:ascii="Times New Roman" w:hAnsi="Times New Roman"/>
              </w:rPr>
              <w:t>10</w:t>
            </w:r>
          </w:p>
        </w:tc>
      </w:tr>
      <w:tr w:rsidR="003850BF" w:rsidRPr="001442BB" w14:paraId="3F93B6B1" w14:textId="77777777" w:rsidTr="00B3442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9CEB" w14:textId="77777777" w:rsidR="003850BF" w:rsidRPr="001442BB" w:rsidRDefault="003850BF" w:rsidP="00B344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D857" w14:textId="77777777" w:rsidR="003850BF" w:rsidRPr="001442BB" w:rsidRDefault="003850BF" w:rsidP="00B344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42BB">
              <w:rPr>
                <w:rFonts w:ascii="Times New Roman" w:hAnsi="Times New Roman"/>
              </w:rPr>
              <w:t xml:space="preserve">Несоблюдение </w:t>
            </w:r>
            <w:r w:rsidRPr="00B93A53">
              <w:rPr>
                <w:rFonts w:ascii="Times New Roman" w:hAnsi="Times New Roman"/>
              </w:rPr>
              <w:t xml:space="preserve">в отчетном периоде </w:t>
            </w:r>
            <w:r w:rsidRPr="001442BB">
              <w:rPr>
                <w:rFonts w:ascii="Times New Roman" w:hAnsi="Times New Roman"/>
              </w:rPr>
              <w:t>установленной учредителем доли оплаты труда работников административно-управленческого персонала в фонде оплаты труда учреждения (до 40%)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E2378" w14:textId="77777777" w:rsidR="003850BF" w:rsidRPr="001442BB" w:rsidRDefault="00F42F4F" w:rsidP="00B344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850BF" w:rsidRPr="001442BB">
              <w:rPr>
                <w:rFonts w:ascii="Times New Roman" w:hAnsi="Times New Roman"/>
              </w:rPr>
              <w:t>0</w:t>
            </w:r>
          </w:p>
        </w:tc>
      </w:tr>
      <w:tr w:rsidR="003850BF" w:rsidRPr="001442BB" w14:paraId="3E74BA5E" w14:textId="77777777" w:rsidTr="00B3442D">
        <w:tblPrEx>
          <w:tblLook w:val="04A0" w:firstRow="1" w:lastRow="0" w:firstColumn="1" w:lastColumn="0" w:noHBand="0" w:noVBand="1"/>
        </w:tblPrEx>
        <w:trPr>
          <w:trHeight w:val="55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8722" w14:textId="77777777" w:rsidR="003850BF" w:rsidRPr="001442BB" w:rsidRDefault="003850BF" w:rsidP="00B3442D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ED3C" w14:textId="77777777" w:rsidR="003850BF" w:rsidRPr="0081002C" w:rsidRDefault="003850BF" w:rsidP="00B3442D">
            <w:pPr>
              <w:spacing w:after="0" w:line="256" w:lineRule="auto"/>
              <w:jc w:val="both"/>
              <w:rPr>
                <w:rFonts w:ascii="Times New Roman" w:hAnsi="Times New Roman"/>
                <w:bCs/>
              </w:rPr>
            </w:pPr>
            <w:r w:rsidRPr="006561BD">
              <w:rPr>
                <w:rFonts w:ascii="Times New Roman" w:hAnsi="Times New Roman"/>
                <w:bCs/>
              </w:rPr>
              <w:t xml:space="preserve">Наличие </w:t>
            </w:r>
            <w:r w:rsidRPr="00B93A53">
              <w:rPr>
                <w:rFonts w:ascii="Times New Roman" w:hAnsi="Times New Roman"/>
                <w:bCs/>
              </w:rPr>
              <w:t xml:space="preserve">в отчетном периоде </w:t>
            </w:r>
            <w:r w:rsidRPr="006561BD">
              <w:rPr>
                <w:rFonts w:ascii="Times New Roman" w:hAnsi="Times New Roman"/>
                <w:bCs/>
              </w:rPr>
              <w:t xml:space="preserve">факта самовольного ухода несовершеннолетнего из </w:t>
            </w:r>
            <w:r>
              <w:rPr>
                <w:rFonts w:ascii="Times New Roman" w:hAnsi="Times New Roman"/>
                <w:bCs/>
              </w:rPr>
              <w:t>учреждения</w:t>
            </w:r>
            <w:r w:rsidRPr="00052A56">
              <w:rPr>
                <w:rFonts w:ascii="Times New Roman" w:hAnsi="Times New Roman"/>
                <w:bCs/>
              </w:rPr>
              <w:t>, в отношении которого</w:t>
            </w:r>
            <w:r w:rsidRPr="006561BD">
              <w:rPr>
                <w:rFonts w:ascii="Times New Roman" w:hAnsi="Times New Roman"/>
                <w:bCs/>
              </w:rPr>
              <w:t xml:space="preserve"> в ГУ МВД России по г. Санкт-Петербургу и Ленинградской области зарегистрировано  заявление о розыске</w:t>
            </w:r>
            <w:r>
              <w:rPr>
                <w:rFonts w:ascii="Times New Roman" w:hAnsi="Times New Roman"/>
                <w:bCs/>
              </w:rPr>
              <w:t xml:space="preserve"> (чел.)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CE04" w14:textId="77777777" w:rsidR="003850BF" w:rsidRDefault="003850BF" w:rsidP="00B3442D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14:paraId="30516AA3" w14:textId="77777777" w:rsidR="003850BF" w:rsidRPr="00F3397F" w:rsidRDefault="003850BF" w:rsidP="00B3442D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F3397F">
              <w:rPr>
                <w:rFonts w:ascii="Times New Roman" w:hAnsi="Times New Roman"/>
              </w:rPr>
              <w:t>(за каждого)</w:t>
            </w:r>
          </w:p>
        </w:tc>
      </w:tr>
      <w:tr w:rsidR="00E204CC" w:rsidRPr="001442BB" w14:paraId="002C30CF" w14:textId="77777777" w:rsidTr="00B3442D">
        <w:tblPrEx>
          <w:tblLook w:val="04A0" w:firstRow="1" w:lastRow="0" w:firstColumn="1" w:lastColumn="0" w:noHBand="0" w:noVBand="1"/>
        </w:tblPrEx>
        <w:trPr>
          <w:trHeight w:val="55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891C" w14:textId="77777777" w:rsidR="00E204CC" w:rsidRPr="008313FF" w:rsidRDefault="00E204CC" w:rsidP="00B3442D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8313FF">
              <w:rPr>
                <w:rFonts w:ascii="Times New Roman" w:hAnsi="Times New Roman"/>
              </w:rPr>
              <w:t>16</w:t>
            </w:r>
          </w:p>
        </w:tc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AC4B" w14:textId="77777777" w:rsidR="00E204CC" w:rsidRPr="008313FF" w:rsidRDefault="00E204CC" w:rsidP="00B3442D">
            <w:pPr>
              <w:spacing w:after="0" w:line="256" w:lineRule="auto"/>
              <w:jc w:val="both"/>
              <w:rPr>
                <w:rFonts w:ascii="Times New Roman" w:hAnsi="Times New Roman"/>
                <w:bCs/>
              </w:rPr>
            </w:pPr>
            <w:r w:rsidRPr="008313FF">
              <w:rPr>
                <w:rFonts w:ascii="Times New Roman" w:hAnsi="Times New Roman"/>
                <w:bCs/>
              </w:rPr>
              <w:t>Наличие в отчетном периоде кредиторской задолженности перед поставщиками и подрядчиками за оказанные услуги, выполненные работы, срок неуплаты которой превышает 7 дней с даты, установленной по контракту (в том числе по уплате за услуги ЖКХ)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B122" w14:textId="77777777" w:rsidR="00E204CC" w:rsidRPr="008313FF" w:rsidRDefault="00E204CC" w:rsidP="00B3442D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8313FF">
              <w:rPr>
                <w:rFonts w:ascii="Times New Roman" w:hAnsi="Times New Roman"/>
              </w:rPr>
              <w:t>20</w:t>
            </w:r>
          </w:p>
        </w:tc>
      </w:tr>
      <w:tr w:rsidR="00EC7FC8" w:rsidRPr="001442BB" w14:paraId="0A7D5D8F" w14:textId="77777777" w:rsidTr="00B3442D">
        <w:tblPrEx>
          <w:tblLook w:val="04A0" w:firstRow="1" w:lastRow="0" w:firstColumn="1" w:lastColumn="0" w:noHBand="0" w:noVBand="1"/>
        </w:tblPrEx>
        <w:trPr>
          <w:trHeight w:val="55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FBE3" w14:textId="3654B431" w:rsidR="00EC7FC8" w:rsidRPr="00C7672C" w:rsidRDefault="00EC7FC8" w:rsidP="00B3442D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C7672C">
              <w:rPr>
                <w:rFonts w:ascii="Times New Roman" w:hAnsi="Times New Roman"/>
              </w:rPr>
              <w:t>17</w:t>
            </w:r>
          </w:p>
        </w:tc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E13E" w14:textId="54BEFC68" w:rsidR="00EC7FC8" w:rsidRPr="00C7672C" w:rsidRDefault="00EC7FC8" w:rsidP="00B3442D">
            <w:pPr>
              <w:spacing w:after="0" w:line="256" w:lineRule="auto"/>
              <w:jc w:val="both"/>
              <w:rPr>
                <w:rFonts w:ascii="Times New Roman" w:hAnsi="Times New Roman"/>
                <w:bCs/>
              </w:rPr>
            </w:pPr>
            <w:r w:rsidRPr="00C7672C">
              <w:rPr>
                <w:rFonts w:ascii="Times New Roman" w:hAnsi="Times New Roman"/>
                <w:bCs/>
              </w:rPr>
              <w:t xml:space="preserve">Возврат в учреждение детей-сирот и детей, оставшихся без попечения родителей, переданных на семейные формы устройства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A070D" w14:textId="3C99616C" w:rsidR="00EC7FC8" w:rsidRPr="00C7672C" w:rsidRDefault="00EC7FC8" w:rsidP="00B3442D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C7672C">
              <w:rPr>
                <w:rFonts w:ascii="Times New Roman" w:hAnsi="Times New Roman"/>
              </w:rPr>
              <w:t>10</w:t>
            </w:r>
          </w:p>
        </w:tc>
      </w:tr>
      <w:tr w:rsidR="00F3397F" w:rsidRPr="001442BB" w14:paraId="42EAE9E8" w14:textId="77777777" w:rsidTr="00B3442D">
        <w:tblPrEx>
          <w:tblLook w:val="04A0" w:firstRow="1" w:lastRow="0" w:firstColumn="1" w:lastColumn="0" w:noHBand="0" w:noVBand="1"/>
        </w:tblPrEx>
        <w:trPr>
          <w:trHeight w:val="55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1078" w14:textId="491C4B10" w:rsidR="00F3397F" w:rsidRPr="008313FF" w:rsidRDefault="00F3397F" w:rsidP="00B3442D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9254" w14:textId="4961C145" w:rsidR="00F3397F" w:rsidRPr="008313FF" w:rsidRDefault="00F3397F" w:rsidP="00B3442D">
            <w:pPr>
              <w:spacing w:after="0" w:line="256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Несоблюдение защиты прав и интересов несовершеннолетних, в том числе в части обеспечения права на получение элементов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65FA" w14:textId="4640509A" w:rsidR="00F3397F" w:rsidRPr="008313FF" w:rsidRDefault="00F3397F" w:rsidP="00B3442D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3850BF" w:rsidRPr="001442BB" w14:paraId="08F8EC58" w14:textId="77777777" w:rsidTr="00B3442D"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254E" w14:textId="77777777" w:rsidR="003850BF" w:rsidRPr="001442BB" w:rsidRDefault="003850BF" w:rsidP="00B344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42BB">
              <w:rPr>
                <w:rFonts w:ascii="Times New Roman" w:hAnsi="Times New Roman"/>
              </w:rPr>
              <w:t xml:space="preserve">Итоговая сумма баллов не может превышать количества баллов по итогам работы за отчетный период </w:t>
            </w:r>
          </w:p>
        </w:tc>
      </w:tr>
      <w:tr w:rsidR="003850BF" w:rsidRPr="001442BB" w14:paraId="3206FD06" w14:textId="77777777" w:rsidTr="00B3442D"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A703" w14:textId="77777777" w:rsidR="003850BF" w:rsidRPr="001442BB" w:rsidRDefault="003850BF" w:rsidP="00B344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6CF7">
              <w:rPr>
                <w:rFonts w:ascii="Times New Roman" w:hAnsi="Times New Roman"/>
              </w:rPr>
              <w:t>1 балл = 1% от должностного оклада руководителя учреждения</w:t>
            </w:r>
          </w:p>
        </w:tc>
      </w:tr>
    </w:tbl>
    <w:p w14:paraId="5125AE57" w14:textId="77777777" w:rsidR="008C0B3F" w:rsidRPr="004E1060" w:rsidRDefault="008C0B3F" w:rsidP="004E1060">
      <w:pPr>
        <w:pStyle w:val="a5"/>
        <w:jc w:val="right"/>
        <w:rPr>
          <w:rFonts w:ascii="Times New Roman" w:hAnsi="Times New Roman"/>
        </w:rPr>
      </w:pPr>
    </w:p>
    <w:sectPr w:rsidR="008C0B3F" w:rsidRPr="004E1060" w:rsidSect="0059628A">
      <w:pgSz w:w="11905" w:h="16838"/>
      <w:pgMar w:top="1134" w:right="567" w:bottom="1134" w:left="1134" w:header="0" w:footer="0" w:gutter="0"/>
      <w:cols w:space="720"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2498D8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A36AD9" w14:textId="77777777" w:rsidR="00CB4C01" w:rsidRDefault="00CB4C01" w:rsidP="00EF029B">
      <w:pPr>
        <w:spacing w:after="0" w:line="240" w:lineRule="auto"/>
      </w:pPr>
      <w:r>
        <w:separator/>
      </w:r>
    </w:p>
  </w:endnote>
  <w:endnote w:type="continuationSeparator" w:id="0">
    <w:p w14:paraId="40068517" w14:textId="77777777" w:rsidR="00CB4C01" w:rsidRDefault="00CB4C01" w:rsidP="00EF0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C5E8CB" w14:textId="77777777" w:rsidR="00CB4C01" w:rsidRDefault="00CB4C01" w:rsidP="00EF029B">
      <w:pPr>
        <w:spacing w:after="0" w:line="240" w:lineRule="auto"/>
      </w:pPr>
      <w:r>
        <w:separator/>
      </w:r>
    </w:p>
  </w:footnote>
  <w:footnote w:type="continuationSeparator" w:id="0">
    <w:p w14:paraId="6715DB17" w14:textId="77777777" w:rsidR="00CB4C01" w:rsidRDefault="00CB4C01" w:rsidP="00EF02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A2A6D"/>
    <w:multiLevelType w:val="multilevel"/>
    <w:tmpl w:val="B8D65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142AD6"/>
    <w:multiLevelType w:val="hybridMultilevel"/>
    <w:tmpl w:val="28AA66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B873FE5"/>
    <w:multiLevelType w:val="hybridMultilevel"/>
    <w:tmpl w:val="FB848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ользователь Windows">
    <w15:presenceInfo w15:providerId="None" w15:userId="Пользователь Window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C48"/>
    <w:rsid w:val="00000383"/>
    <w:rsid w:val="00000E0B"/>
    <w:rsid w:val="00000FD4"/>
    <w:rsid w:val="00001F6C"/>
    <w:rsid w:val="00003BCA"/>
    <w:rsid w:val="00006426"/>
    <w:rsid w:val="00007802"/>
    <w:rsid w:val="00010FF6"/>
    <w:rsid w:val="000118D5"/>
    <w:rsid w:val="000129FA"/>
    <w:rsid w:val="000170C9"/>
    <w:rsid w:val="00017310"/>
    <w:rsid w:val="00017949"/>
    <w:rsid w:val="0002269E"/>
    <w:rsid w:val="000243DD"/>
    <w:rsid w:val="00024EC0"/>
    <w:rsid w:val="000276FE"/>
    <w:rsid w:val="00033A39"/>
    <w:rsid w:val="00034007"/>
    <w:rsid w:val="00034C6B"/>
    <w:rsid w:val="000442AC"/>
    <w:rsid w:val="00046051"/>
    <w:rsid w:val="0004654A"/>
    <w:rsid w:val="0005142F"/>
    <w:rsid w:val="0005220F"/>
    <w:rsid w:val="00052A56"/>
    <w:rsid w:val="00053995"/>
    <w:rsid w:val="000644D2"/>
    <w:rsid w:val="000650A5"/>
    <w:rsid w:val="0006615A"/>
    <w:rsid w:val="00071149"/>
    <w:rsid w:val="000744A7"/>
    <w:rsid w:val="00074894"/>
    <w:rsid w:val="00080E2A"/>
    <w:rsid w:val="0008113F"/>
    <w:rsid w:val="00081C5F"/>
    <w:rsid w:val="00084662"/>
    <w:rsid w:val="00084B44"/>
    <w:rsid w:val="000866C1"/>
    <w:rsid w:val="000925A2"/>
    <w:rsid w:val="000A118F"/>
    <w:rsid w:val="000B09FB"/>
    <w:rsid w:val="000C085D"/>
    <w:rsid w:val="000C0B9C"/>
    <w:rsid w:val="000C5907"/>
    <w:rsid w:val="000C5FA9"/>
    <w:rsid w:val="000D026C"/>
    <w:rsid w:val="000D3078"/>
    <w:rsid w:val="000D5AD7"/>
    <w:rsid w:val="000D7A63"/>
    <w:rsid w:val="000E415E"/>
    <w:rsid w:val="000F45A2"/>
    <w:rsid w:val="00100A79"/>
    <w:rsid w:val="001051BE"/>
    <w:rsid w:val="00106CA5"/>
    <w:rsid w:val="00107223"/>
    <w:rsid w:val="00113752"/>
    <w:rsid w:val="00114DFA"/>
    <w:rsid w:val="00116871"/>
    <w:rsid w:val="0011715C"/>
    <w:rsid w:val="00117C2F"/>
    <w:rsid w:val="001203B6"/>
    <w:rsid w:val="00130E4C"/>
    <w:rsid w:val="001313CC"/>
    <w:rsid w:val="001324FD"/>
    <w:rsid w:val="001351AB"/>
    <w:rsid w:val="001363ED"/>
    <w:rsid w:val="00141DDC"/>
    <w:rsid w:val="001442BB"/>
    <w:rsid w:val="001471E9"/>
    <w:rsid w:val="00152201"/>
    <w:rsid w:val="00154371"/>
    <w:rsid w:val="0015463F"/>
    <w:rsid w:val="00156696"/>
    <w:rsid w:val="0016005A"/>
    <w:rsid w:val="00160C17"/>
    <w:rsid w:val="00162AB5"/>
    <w:rsid w:val="00163B27"/>
    <w:rsid w:val="0016453C"/>
    <w:rsid w:val="0016563A"/>
    <w:rsid w:val="00166234"/>
    <w:rsid w:val="00166599"/>
    <w:rsid w:val="0017342F"/>
    <w:rsid w:val="0017759C"/>
    <w:rsid w:val="0018130D"/>
    <w:rsid w:val="001850ED"/>
    <w:rsid w:val="00185232"/>
    <w:rsid w:val="001921B8"/>
    <w:rsid w:val="001923B4"/>
    <w:rsid w:val="00192FE4"/>
    <w:rsid w:val="0019377F"/>
    <w:rsid w:val="0019442E"/>
    <w:rsid w:val="00195D89"/>
    <w:rsid w:val="00196BF7"/>
    <w:rsid w:val="00197D3B"/>
    <w:rsid w:val="001A168E"/>
    <w:rsid w:val="001A1A51"/>
    <w:rsid w:val="001A263D"/>
    <w:rsid w:val="001A421D"/>
    <w:rsid w:val="001A54CB"/>
    <w:rsid w:val="001A6EA7"/>
    <w:rsid w:val="001B048A"/>
    <w:rsid w:val="001B3DB6"/>
    <w:rsid w:val="001C207B"/>
    <w:rsid w:val="001C6DD3"/>
    <w:rsid w:val="001C744E"/>
    <w:rsid w:val="001C7E9E"/>
    <w:rsid w:val="001D3966"/>
    <w:rsid w:val="001E2B8F"/>
    <w:rsid w:val="001E58A6"/>
    <w:rsid w:val="001F293E"/>
    <w:rsid w:val="001F587E"/>
    <w:rsid w:val="001F7882"/>
    <w:rsid w:val="002010E9"/>
    <w:rsid w:val="002026BF"/>
    <w:rsid w:val="00203735"/>
    <w:rsid w:val="00204814"/>
    <w:rsid w:val="00215830"/>
    <w:rsid w:val="00224237"/>
    <w:rsid w:val="002355DB"/>
    <w:rsid w:val="00235D19"/>
    <w:rsid w:val="002451F0"/>
    <w:rsid w:val="00250144"/>
    <w:rsid w:val="00250356"/>
    <w:rsid w:val="00253DA7"/>
    <w:rsid w:val="00255DF3"/>
    <w:rsid w:val="00261363"/>
    <w:rsid w:val="002623F4"/>
    <w:rsid w:val="00262F70"/>
    <w:rsid w:val="0026312B"/>
    <w:rsid w:val="00263203"/>
    <w:rsid w:val="002644DB"/>
    <w:rsid w:val="002651ED"/>
    <w:rsid w:val="00265A7F"/>
    <w:rsid w:val="00266B5A"/>
    <w:rsid w:val="00270A54"/>
    <w:rsid w:val="00270DE9"/>
    <w:rsid w:val="002744A4"/>
    <w:rsid w:val="00277695"/>
    <w:rsid w:val="002778BE"/>
    <w:rsid w:val="0028092B"/>
    <w:rsid w:val="00282C46"/>
    <w:rsid w:val="0028488C"/>
    <w:rsid w:val="00285BF4"/>
    <w:rsid w:val="00291969"/>
    <w:rsid w:val="00293814"/>
    <w:rsid w:val="00295F8C"/>
    <w:rsid w:val="002A1B6C"/>
    <w:rsid w:val="002A5A45"/>
    <w:rsid w:val="002B5484"/>
    <w:rsid w:val="002B7A83"/>
    <w:rsid w:val="002C0BD7"/>
    <w:rsid w:val="002C284C"/>
    <w:rsid w:val="002C2ACF"/>
    <w:rsid w:val="002C3961"/>
    <w:rsid w:val="002C3EA6"/>
    <w:rsid w:val="002C6641"/>
    <w:rsid w:val="002D3998"/>
    <w:rsid w:val="002D720A"/>
    <w:rsid w:val="002E3E4D"/>
    <w:rsid w:val="002E459F"/>
    <w:rsid w:val="002E5B41"/>
    <w:rsid w:val="002E6388"/>
    <w:rsid w:val="002E6F2D"/>
    <w:rsid w:val="002F3B57"/>
    <w:rsid w:val="002F590F"/>
    <w:rsid w:val="00303772"/>
    <w:rsid w:val="00317AF8"/>
    <w:rsid w:val="00322325"/>
    <w:rsid w:val="00323A80"/>
    <w:rsid w:val="0032460F"/>
    <w:rsid w:val="00330E00"/>
    <w:rsid w:val="00333692"/>
    <w:rsid w:val="003370DA"/>
    <w:rsid w:val="00341463"/>
    <w:rsid w:val="00341828"/>
    <w:rsid w:val="003418A3"/>
    <w:rsid w:val="00346A39"/>
    <w:rsid w:val="00347DC9"/>
    <w:rsid w:val="0035602A"/>
    <w:rsid w:val="00361516"/>
    <w:rsid w:val="00362184"/>
    <w:rsid w:val="003656B8"/>
    <w:rsid w:val="00375C1C"/>
    <w:rsid w:val="00383CE6"/>
    <w:rsid w:val="00384644"/>
    <w:rsid w:val="003850BF"/>
    <w:rsid w:val="00385DE9"/>
    <w:rsid w:val="00391F78"/>
    <w:rsid w:val="00391FBF"/>
    <w:rsid w:val="003950BE"/>
    <w:rsid w:val="00396BC6"/>
    <w:rsid w:val="003A09CE"/>
    <w:rsid w:val="003A119A"/>
    <w:rsid w:val="003A1225"/>
    <w:rsid w:val="003B30A5"/>
    <w:rsid w:val="003B4ACC"/>
    <w:rsid w:val="003B6AD7"/>
    <w:rsid w:val="003B6D23"/>
    <w:rsid w:val="003C0D7E"/>
    <w:rsid w:val="003C16BE"/>
    <w:rsid w:val="003C4212"/>
    <w:rsid w:val="003C6898"/>
    <w:rsid w:val="003C7A94"/>
    <w:rsid w:val="003E18C2"/>
    <w:rsid w:val="003F2936"/>
    <w:rsid w:val="003F4230"/>
    <w:rsid w:val="003F4808"/>
    <w:rsid w:val="003F4B2F"/>
    <w:rsid w:val="003F4FD7"/>
    <w:rsid w:val="003F6706"/>
    <w:rsid w:val="003F6A96"/>
    <w:rsid w:val="00402A45"/>
    <w:rsid w:val="00405218"/>
    <w:rsid w:val="00411216"/>
    <w:rsid w:val="004117C3"/>
    <w:rsid w:val="00412EC6"/>
    <w:rsid w:val="00412F51"/>
    <w:rsid w:val="00413AF5"/>
    <w:rsid w:val="00416934"/>
    <w:rsid w:val="0041704F"/>
    <w:rsid w:val="00420BD6"/>
    <w:rsid w:val="00424282"/>
    <w:rsid w:val="0043059D"/>
    <w:rsid w:val="004421B1"/>
    <w:rsid w:val="004422A4"/>
    <w:rsid w:val="00444E39"/>
    <w:rsid w:val="00444F7E"/>
    <w:rsid w:val="0045123B"/>
    <w:rsid w:val="00453648"/>
    <w:rsid w:val="00455C48"/>
    <w:rsid w:val="00457B1E"/>
    <w:rsid w:val="00471719"/>
    <w:rsid w:val="004774BA"/>
    <w:rsid w:val="00477CE0"/>
    <w:rsid w:val="00481E24"/>
    <w:rsid w:val="00486AAD"/>
    <w:rsid w:val="004912D1"/>
    <w:rsid w:val="00492506"/>
    <w:rsid w:val="004A0E04"/>
    <w:rsid w:val="004A1B3C"/>
    <w:rsid w:val="004A2C00"/>
    <w:rsid w:val="004A476C"/>
    <w:rsid w:val="004A6697"/>
    <w:rsid w:val="004A6998"/>
    <w:rsid w:val="004A78F2"/>
    <w:rsid w:val="004B2903"/>
    <w:rsid w:val="004B71C8"/>
    <w:rsid w:val="004B72B1"/>
    <w:rsid w:val="004C003E"/>
    <w:rsid w:val="004C04DA"/>
    <w:rsid w:val="004C2406"/>
    <w:rsid w:val="004D1D9D"/>
    <w:rsid w:val="004D4ECC"/>
    <w:rsid w:val="004E0228"/>
    <w:rsid w:val="004E1060"/>
    <w:rsid w:val="004F4618"/>
    <w:rsid w:val="004F7358"/>
    <w:rsid w:val="004F7F62"/>
    <w:rsid w:val="004F7F6D"/>
    <w:rsid w:val="00502138"/>
    <w:rsid w:val="0050500F"/>
    <w:rsid w:val="00506A66"/>
    <w:rsid w:val="00513D34"/>
    <w:rsid w:val="005145AB"/>
    <w:rsid w:val="00516D87"/>
    <w:rsid w:val="005321E0"/>
    <w:rsid w:val="00544EA7"/>
    <w:rsid w:val="00545EB5"/>
    <w:rsid w:val="00547879"/>
    <w:rsid w:val="00547D6A"/>
    <w:rsid w:val="005560F6"/>
    <w:rsid w:val="00560A9F"/>
    <w:rsid w:val="00565150"/>
    <w:rsid w:val="005652A5"/>
    <w:rsid w:val="00565AE8"/>
    <w:rsid w:val="00567C36"/>
    <w:rsid w:val="005715F7"/>
    <w:rsid w:val="0057466F"/>
    <w:rsid w:val="0058317B"/>
    <w:rsid w:val="00586CAA"/>
    <w:rsid w:val="0058718F"/>
    <w:rsid w:val="005909CD"/>
    <w:rsid w:val="00592362"/>
    <w:rsid w:val="0059628A"/>
    <w:rsid w:val="005A2AF8"/>
    <w:rsid w:val="005A40B8"/>
    <w:rsid w:val="005A6FBA"/>
    <w:rsid w:val="005A728B"/>
    <w:rsid w:val="005A7777"/>
    <w:rsid w:val="005B027D"/>
    <w:rsid w:val="005B0A93"/>
    <w:rsid w:val="005B2D04"/>
    <w:rsid w:val="005B4596"/>
    <w:rsid w:val="005B5B38"/>
    <w:rsid w:val="005B6D76"/>
    <w:rsid w:val="005C16B5"/>
    <w:rsid w:val="005C1C09"/>
    <w:rsid w:val="005C23B3"/>
    <w:rsid w:val="005C274B"/>
    <w:rsid w:val="005C4014"/>
    <w:rsid w:val="005C6159"/>
    <w:rsid w:val="005D015D"/>
    <w:rsid w:val="005D1120"/>
    <w:rsid w:val="005D1DCC"/>
    <w:rsid w:val="005D229E"/>
    <w:rsid w:val="005D31D2"/>
    <w:rsid w:val="005E1E5B"/>
    <w:rsid w:val="005E40C6"/>
    <w:rsid w:val="005E4B56"/>
    <w:rsid w:val="005F194B"/>
    <w:rsid w:val="005F4272"/>
    <w:rsid w:val="005F44DF"/>
    <w:rsid w:val="006021D4"/>
    <w:rsid w:val="00604624"/>
    <w:rsid w:val="006069A3"/>
    <w:rsid w:val="00616399"/>
    <w:rsid w:val="00617EEE"/>
    <w:rsid w:val="00622FD9"/>
    <w:rsid w:val="00623E91"/>
    <w:rsid w:val="006272BF"/>
    <w:rsid w:val="00632640"/>
    <w:rsid w:val="00636A7D"/>
    <w:rsid w:val="0064022D"/>
    <w:rsid w:val="00645611"/>
    <w:rsid w:val="00647A51"/>
    <w:rsid w:val="00654A19"/>
    <w:rsid w:val="00654FAC"/>
    <w:rsid w:val="006561BD"/>
    <w:rsid w:val="00664FFF"/>
    <w:rsid w:val="00665882"/>
    <w:rsid w:val="00667973"/>
    <w:rsid w:val="00670644"/>
    <w:rsid w:val="0067157C"/>
    <w:rsid w:val="00674722"/>
    <w:rsid w:val="006758E2"/>
    <w:rsid w:val="00675D57"/>
    <w:rsid w:val="00675DA1"/>
    <w:rsid w:val="006775D4"/>
    <w:rsid w:val="006830B6"/>
    <w:rsid w:val="00685AF0"/>
    <w:rsid w:val="00685C30"/>
    <w:rsid w:val="006A0C09"/>
    <w:rsid w:val="006A1F3C"/>
    <w:rsid w:val="006A547F"/>
    <w:rsid w:val="006A68FE"/>
    <w:rsid w:val="006B02A8"/>
    <w:rsid w:val="006B0920"/>
    <w:rsid w:val="006B3B7A"/>
    <w:rsid w:val="006B4C6F"/>
    <w:rsid w:val="006B6D0F"/>
    <w:rsid w:val="006C45A1"/>
    <w:rsid w:val="006C61E5"/>
    <w:rsid w:val="006D0E94"/>
    <w:rsid w:val="006D2524"/>
    <w:rsid w:val="006D57B9"/>
    <w:rsid w:val="006E106A"/>
    <w:rsid w:val="006E3ECD"/>
    <w:rsid w:val="006E5E80"/>
    <w:rsid w:val="006F0249"/>
    <w:rsid w:val="006F0564"/>
    <w:rsid w:val="006F25FE"/>
    <w:rsid w:val="006F4059"/>
    <w:rsid w:val="006F62F6"/>
    <w:rsid w:val="006F7706"/>
    <w:rsid w:val="00703F12"/>
    <w:rsid w:val="00704171"/>
    <w:rsid w:val="007044BA"/>
    <w:rsid w:val="007065BD"/>
    <w:rsid w:val="00706BD7"/>
    <w:rsid w:val="0071004A"/>
    <w:rsid w:val="00712E0D"/>
    <w:rsid w:val="00714F0E"/>
    <w:rsid w:val="00716030"/>
    <w:rsid w:val="007169EE"/>
    <w:rsid w:val="00720830"/>
    <w:rsid w:val="00723D10"/>
    <w:rsid w:val="00723DB1"/>
    <w:rsid w:val="00731580"/>
    <w:rsid w:val="00731FD5"/>
    <w:rsid w:val="007417A4"/>
    <w:rsid w:val="00742ED8"/>
    <w:rsid w:val="00750773"/>
    <w:rsid w:val="00753258"/>
    <w:rsid w:val="007538FA"/>
    <w:rsid w:val="00760FE2"/>
    <w:rsid w:val="00764479"/>
    <w:rsid w:val="007645E6"/>
    <w:rsid w:val="007654B8"/>
    <w:rsid w:val="0077085E"/>
    <w:rsid w:val="007726EE"/>
    <w:rsid w:val="00786838"/>
    <w:rsid w:val="00790A4D"/>
    <w:rsid w:val="00791F27"/>
    <w:rsid w:val="00794B15"/>
    <w:rsid w:val="007979EC"/>
    <w:rsid w:val="00797E5C"/>
    <w:rsid w:val="007A250E"/>
    <w:rsid w:val="007A2510"/>
    <w:rsid w:val="007A2DFE"/>
    <w:rsid w:val="007B4035"/>
    <w:rsid w:val="007C3E74"/>
    <w:rsid w:val="007D077D"/>
    <w:rsid w:val="007E131C"/>
    <w:rsid w:val="007E1420"/>
    <w:rsid w:val="007E60FE"/>
    <w:rsid w:val="007E6F9E"/>
    <w:rsid w:val="007F178F"/>
    <w:rsid w:val="007F1B7F"/>
    <w:rsid w:val="007F5765"/>
    <w:rsid w:val="0080772A"/>
    <w:rsid w:val="0081002C"/>
    <w:rsid w:val="00813286"/>
    <w:rsid w:val="00814CA2"/>
    <w:rsid w:val="008155BB"/>
    <w:rsid w:val="00815694"/>
    <w:rsid w:val="00817BC4"/>
    <w:rsid w:val="00822C55"/>
    <w:rsid w:val="008231E6"/>
    <w:rsid w:val="00823A7B"/>
    <w:rsid w:val="008248B2"/>
    <w:rsid w:val="00827804"/>
    <w:rsid w:val="008313FF"/>
    <w:rsid w:val="00831BF5"/>
    <w:rsid w:val="00835EA6"/>
    <w:rsid w:val="00836085"/>
    <w:rsid w:val="008364F1"/>
    <w:rsid w:val="00840786"/>
    <w:rsid w:val="00844034"/>
    <w:rsid w:val="0084457A"/>
    <w:rsid w:val="00847BE9"/>
    <w:rsid w:val="00850584"/>
    <w:rsid w:val="00854267"/>
    <w:rsid w:val="0085603C"/>
    <w:rsid w:val="0085726D"/>
    <w:rsid w:val="00865CAB"/>
    <w:rsid w:val="00865D6F"/>
    <w:rsid w:val="00870399"/>
    <w:rsid w:val="00882722"/>
    <w:rsid w:val="00883C81"/>
    <w:rsid w:val="00884586"/>
    <w:rsid w:val="00885A33"/>
    <w:rsid w:val="00892D29"/>
    <w:rsid w:val="00897C03"/>
    <w:rsid w:val="00897C7D"/>
    <w:rsid w:val="008A4BB0"/>
    <w:rsid w:val="008A53CF"/>
    <w:rsid w:val="008A7D1E"/>
    <w:rsid w:val="008B05D9"/>
    <w:rsid w:val="008B3AFF"/>
    <w:rsid w:val="008B42F8"/>
    <w:rsid w:val="008B642E"/>
    <w:rsid w:val="008B7841"/>
    <w:rsid w:val="008C0B3F"/>
    <w:rsid w:val="008C4542"/>
    <w:rsid w:val="008D1266"/>
    <w:rsid w:val="008D1BBB"/>
    <w:rsid w:val="008D445A"/>
    <w:rsid w:val="008E0DA4"/>
    <w:rsid w:val="008E0F04"/>
    <w:rsid w:val="008E3225"/>
    <w:rsid w:val="008F0A26"/>
    <w:rsid w:val="008F12B5"/>
    <w:rsid w:val="008F4D1F"/>
    <w:rsid w:val="008F576C"/>
    <w:rsid w:val="008F7B8C"/>
    <w:rsid w:val="009006B5"/>
    <w:rsid w:val="00901D4B"/>
    <w:rsid w:val="00903B0F"/>
    <w:rsid w:val="00903D90"/>
    <w:rsid w:val="0090435A"/>
    <w:rsid w:val="00910416"/>
    <w:rsid w:val="00914503"/>
    <w:rsid w:val="00914C41"/>
    <w:rsid w:val="00915814"/>
    <w:rsid w:val="009333E6"/>
    <w:rsid w:val="00934726"/>
    <w:rsid w:val="00935923"/>
    <w:rsid w:val="009360F2"/>
    <w:rsid w:val="00940D04"/>
    <w:rsid w:val="009526E1"/>
    <w:rsid w:val="009534D0"/>
    <w:rsid w:val="009544F9"/>
    <w:rsid w:val="009555F5"/>
    <w:rsid w:val="00956547"/>
    <w:rsid w:val="0096619B"/>
    <w:rsid w:val="00966A2F"/>
    <w:rsid w:val="00972670"/>
    <w:rsid w:val="00972D40"/>
    <w:rsid w:val="009827F3"/>
    <w:rsid w:val="00982EC5"/>
    <w:rsid w:val="009832F7"/>
    <w:rsid w:val="0099151C"/>
    <w:rsid w:val="00997897"/>
    <w:rsid w:val="00997DD3"/>
    <w:rsid w:val="009A1404"/>
    <w:rsid w:val="009A1CC1"/>
    <w:rsid w:val="009A1CD1"/>
    <w:rsid w:val="009A2E1F"/>
    <w:rsid w:val="009A34B1"/>
    <w:rsid w:val="009A34EA"/>
    <w:rsid w:val="009A5DDA"/>
    <w:rsid w:val="009B033C"/>
    <w:rsid w:val="009B07FA"/>
    <w:rsid w:val="009B5A9E"/>
    <w:rsid w:val="009B66D5"/>
    <w:rsid w:val="009C09CB"/>
    <w:rsid w:val="009C1EBB"/>
    <w:rsid w:val="009C36B2"/>
    <w:rsid w:val="009C6F42"/>
    <w:rsid w:val="009D249C"/>
    <w:rsid w:val="009D2DC9"/>
    <w:rsid w:val="009D3C6A"/>
    <w:rsid w:val="009E2264"/>
    <w:rsid w:val="009E78F7"/>
    <w:rsid w:val="009F3F41"/>
    <w:rsid w:val="009F645A"/>
    <w:rsid w:val="009F6CF7"/>
    <w:rsid w:val="009F79D0"/>
    <w:rsid w:val="00A04779"/>
    <w:rsid w:val="00A07E07"/>
    <w:rsid w:val="00A10433"/>
    <w:rsid w:val="00A1055A"/>
    <w:rsid w:val="00A10D4C"/>
    <w:rsid w:val="00A1581F"/>
    <w:rsid w:val="00A16682"/>
    <w:rsid w:val="00A16F7D"/>
    <w:rsid w:val="00A20172"/>
    <w:rsid w:val="00A205CD"/>
    <w:rsid w:val="00A31077"/>
    <w:rsid w:val="00A322A9"/>
    <w:rsid w:val="00A3656F"/>
    <w:rsid w:val="00A368C6"/>
    <w:rsid w:val="00A36BA6"/>
    <w:rsid w:val="00A371CA"/>
    <w:rsid w:val="00A40812"/>
    <w:rsid w:val="00A4328D"/>
    <w:rsid w:val="00A44579"/>
    <w:rsid w:val="00A45F06"/>
    <w:rsid w:val="00A47830"/>
    <w:rsid w:val="00A47907"/>
    <w:rsid w:val="00A507D1"/>
    <w:rsid w:val="00A50D87"/>
    <w:rsid w:val="00A50DB2"/>
    <w:rsid w:val="00A5255E"/>
    <w:rsid w:val="00A550F3"/>
    <w:rsid w:val="00A77B51"/>
    <w:rsid w:val="00A81CE1"/>
    <w:rsid w:val="00A83DA3"/>
    <w:rsid w:val="00A87E36"/>
    <w:rsid w:val="00A912C7"/>
    <w:rsid w:val="00A92435"/>
    <w:rsid w:val="00A96541"/>
    <w:rsid w:val="00AA03BE"/>
    <w:rsid w:val="00AA68B9"/>
    <w:rsid w:val="00AB1051"/>
    <w:rsid w:val="00AB63CB"/>
    <w:rsid w:val="00AC0095"/>
    <w:rsid w:val="00AC0AA9"/>
    <w:rsid w:val="00AC16BA"/>
    <w:rsid w:val="00AC33F6"/>
    <w:rsid w:val="00AC443E"/>
    <w:rsid w:val="00AC526A"/>
    <w:rsid w:val="00AC67D3"/>
    <w:rsid w:val="00AD6C11"/>
    <w:rsid w:val="00AD6CA9"/>
    <w:rsid w:val="00AE41DB"/>
    <w:rsid w:val="00AF2BDB"/>
    <w:rsid w:val="00AF6237"/>
    <w:rsid w:val="00AF79A1"/>
    <w:rsid w:val="00AF7C20"/>
    <w:rsid w:val="00B01360"/>
    <w:rsid w:val="00B06C28"/>
    <w:rsid w:val="00B16FBE"/>
    <w:rsid w:val="00B2311C"/>
    <w:rsid w:val="00B243F1"/>
    <w:rsid w:val="00B24B60"/>
    <w:rsid w:val="00B24E4D"/>
    <w:rsid w:val="00B2556B"/>
    <w:rsid w:val="00B263A2"/>
    <w:rsid w:val="00B3250A"/>
    <w:rsid w:val="00B32C82"/>
    <w:rsid w:val="00B33055"/>
    <w:rsid w:val="00B34319"/>
    <w:rsid w:val="00B3442D"/>
    <w:rsid w:val="00B3699A"/>
    <w:rsid w:val="00B3747D"/>
    <w:rsid w:val="00B378B3"/>
    <w:rsid w:val="00B37AFB"/>
    <w:rsid w:val="00B37FFD"/>
    <w:rsid w:val="00B415E9"/>
    <w:rsid w:val="00B42EB0"/>
    <w:rsid w:val="00B436B6"/>
    <w:rsid w:val="00B43718"/>
    <w:rsid w:val="00B5074C"/>
    <w:rsid w:val="00B560E9"/>
    <w:rsid w:val="00B60331"/>
    <w:rsid w:val="00B64E26"/>
    <w:rsid w:val="00B653ED"/>
    <w:rsid w:val="00B65FBF"/>
    <w:rsid w:val="00B7025F"/>
    <w:rsid w:val="00B73A6E"/>
    <w:rsid w:val="00B74D9D"/>
    <w:rsid w:val="00B84A23"/>
    <w:rsid w:val="00B930FC"/>
    <w:rsid w:val="00B93185"/>
    <w:rsid w:val="00B93A53"/>
    <w:rsid w:val="00B94F5E"/>
    <w:rsid w:val="00B9776D"/>
    <w:rsid w:val="00BA1AE1"/>
    <w:rsid w:val="00BA239B"/>
    <w:rsid w:val="00BA4712"/>
    <w:rsid w:val="00BB061A"/>
    <w:rsid w:val="00BB227C"/>
    <w:rsid w:val="00BB3C96"/>
    <w:rsid w:val="00BB3D6E"/>
    <w:rsid w:val="00BB4B77"/>
    <w:rsid w:val="00BE569E"/>
    <w:rsid w:val="00C0246E"/>
    <w:rsid w:val="00C13C9A"/>
    <w:rsid w:val="00C16E7B"/>
    <w:rsid w:val="00C21C9C"/>
    <w:rsid w:val="00C237CC"/>
    <w:rsid w:val="00C2402B"/>
    <w:rsid w:val="00C30535"/>
    <w:rsid w:val="00C32DFF"/>
    <w:rsid w:val="00C40262"/>
    <w:rsid w:val="00C45629"/>
    <w:rsid w:val="00C518FD"/>
    <w:rsid w:val="00C576AD"/>
    <w:rsid w:val="00C57F84"/>
    <w:rsid w:val="00C60A69"/>
    <w:rsid w:val="00C61C6C"/>
    <w:rsid w:val="00C626C3"/>
    <w:rsid w:val="00C62A2F"/>
    <w:rsid w:val="00C6586B"/>
    <w:rsid w:val="00C67B9C"/>
    <w:rsid w:val="00C75FEC"/>
    <w:rsid w:val="00C76559"/>
    <w:rsid w:val="00C7672C"/>
    <w:rsid w:val="00C767DA"/>
    <w:rsid w:val="00C76C48"/>
    <w:rsid w:val="00C771D2"/>
    <w:rsid w:val="00C82A5A"/>
    <w:rsid w:val="00C835A5"/>
    <w:rsid w:val="00C86CB9"/>
    <w:rsid w:val="00C92510"/>
    <w:rsid w:val="00C9394E"/>
    <w:rsid w:val="00C94CAD"/>
    <w:rsid w:val="00C94FE1"/>
    <w:rsid w:val="00C95A92"/>
    <w:rsid w:val="00C975B6"/>
    <w:rsid w:val="00C97936"/>
    <w:rsid w:val="00CA014A"/>
    <w:rsid w:val="00CA3231"/>
    <w:rsid w:val="00CA672E"/>
    <w:rsid w:val="00CB14CF"/>
    <w:rsid w:val="00CB4C01"/>
    <w:rsid w:val="00CC376D"/>
    <w:rsid w:val="00CC4404"/>
    <w:rsid w:val="00CC50A4"/>
    <w:rsid w:val="00CC55C7"/>
    <w:rsid w:val="00CD1989"/>
    <w:rsid w:val="00CD3058"/>
    <w:rsid w:val="00CD4421"/>
    <w:rsid w:val="00CD70F7"/>
    <w:rsid w:val="00CE05D2"/>
    <w:rsid w:val="00CE0D44"/>
    <w:rsid w:val="00CE0F09"/>
    <w:rsid w:val="00CE46E0"/>
    <w:rsid w:val="00CE6875"/>
    <w:rsid w:val="00CE7BE2"/>
    <w:rsid w:val="00CF0DA2"/>
    <w:rsid w:val="00CF1775"/>
    <w:rsid w:val="00CF54D4"/>
    <w:rsid w:val="00CF6172"/>
    <w:rsid w:val="00CF751A"/>
    <w:rsid w:val="00CF7D68"/>
    <w:rsid w:val="00D013F4"/>
    <w:rsid w:val="00D02951"/>
    <w:rsid w:val="00D05FB9"/>
    <w:rsid w:val="00D108E1"/>
    <w:rsid w:val="00D117F7"/>
    <w:rsid w:val="00D13B42"/>
    <w:rsid w:val="00D147F2"/>
    <w:rsid w:val="00D15DF0"/>
    <w:rsid w:val="00D2453C"/>
    <w:rsid w:val="00D27DC5"/>
    <w:rsid w:val="00D3207A"/>
    <w:rsid w:val="00D405F5"/>
    <w:rsid w:val="00D41EFC"/>
    <w:rsid w:val="00D453C2"/>
    <w:rsid w:val="00D45A9B"/>
    <w:rsid w:val="00D464DE"/>
    <w:rsid w:val="00D46904"/>
    <w:rsid w:val="00D46B18"/>
    <w:rsid w:val="00D476CB"/>
    <w:rsid w:val="00D47A23"/>
    <w:rsid w:val="00D55571"/>
    <w:rsid w:val="00D557F4"/>
    <w:rsid w:val="00D62464"/>
    <w:rsid w:val="00D7206F"/>
    <w:rsid w:val="00D77D65"/>
    <w:rsid w:val="00D80FE8"/>
    <w:rsid w:val="00D81C9F"/>
    <w:rsid w:val="00D82C84"/>
    <w:rsid w:val="00D84E27"/>
    <w:rsid w:val="00D92FA7"/>
    <w:rsid w:val="00D93855"/>
    <w:rsid w:val="00D95A40"/>
    <w:rsid w:val="00D95F55"/>
    <w:rsid w:val="00DA28E6"/>
    <w:rsid w:val="00DA2EDD"/>
    <w:rsid w:val="00DA5609"/>
    <w:rsid w:val="00DB0EE0"/>
    <w:rsid w:val="00DB34E8"/>
    <w:rsid w:val="00DB450E"/>
    <w:rsid w:val="00DB4892"/>
    <w:rsid w:val="00DB7E16"/>
    <w:rsid w:val="00DC105D"/>
    <w:rsid w:val="00DC1CD5"/>
    <w:rsid w:val="00DC4B3B"/>
    <w:rsid w:val="00DC6575"/>
    <w:rsid w:val="00DD2A83"/>
    <w:rsid w:val="00DE0A7E"/>
    <w:rsid w:val="00DE29B0"/>
    <w:rsid w:val="00DE544F"/>
    <w:rsid w:val="00DE6518"/>
    <w:rsid w:val="00DE7465"/>
    <w:rsid w:val="00DF51C7"/>
    <w:rsid w:val="00E01E3A"/>
    <w:rsid w:val="00E038A3"/>
    <w:rsid w:val="00E101E0"/>
    <w:rsid w:val="00E13113"/>
    <w:rsid w:val="00E134FA"/>
    <w:rsid w:val="00E177A5"/>
    <w:rsid w:val="00E204CC"/>
    <w:rsid w:val="00E20D01"/>
    <w:rsid w:val="00E302D7"/>
    <w:rsid w:val="00E32A26"/>
    <w:rsid w:val="00E368CC"/>
    <w:rsid w:val="00E403DF"/>
    <w:rsid w:val="00E60C67"/>
    <w:rsid w:val="00E6162A"/>
    <w:rsid w:val="00E62E50"/>
    <w:rsid w:val="00E7304B"/>
    <w:rsid w:val="00E749EF"/>
    <w:rsid w:val="00E83909"/>
    <w:rsid w:val="00E86203"/>
    <w:rsid w:val="00E865E2"/>
    <w:rsid w:val="00E86DAA"/>
    <w:rsid w:val="00E9036E"/>
    <w:rsid w:val="00E94DCC"/>
    <w:rsid w:val="00E9793F"/>
    <w:rsid w:val="00EA1772"/>
    <w:rsid w:val="00EA4090"/>
    <w:rsid w:val="00EA657E"/>
    <w:rsid w:val="00EB262B"/>
    <w:rsid w:val="00EB2E37"/>
    <w:rsid w:val="00EB34C3"/>
    <w:rsid w:val="00EB444B"/>
    <w:rsid w:val="00EB5E84"/>
    <w:rsid w:val="00EB736A"/>
    <w:rsid w:val="00EC7FC8"/>
    <w:rsid w:val="00ED2D24"/>
    <w:rsid w:val="00ED5538"/>
    <w:rsid w:val="00EE3D68"/>
    <w:rsid w:val="00EE5058"/>
    <w:rsid w:val="00EE72FA"/>
    <w:rsid w:val="00EF029B"/>
    <w:rsid w:val="00EF2620"/>
    <w:rsid w:val="00EF2723"/>
    <w:rsid w:val="00EF3BA8"/>
    <w:rsid w:val="00EF5031"/>
    <w:rsid w:val="00EF777A"/>
    <w:rsid w:val="00EF7C73"/>
    <w:rsid w:val="00F02D88"/>
    <w:rsid w:val="00F02E83"/>
    <w:rsid w:val="00F05613"/>
    <w:rsid w:val="00F13C1C"/>
    <w:rsid w:val="00F15020"/>
    <w:rsid w:val="00F2136D"/>
    <w:rsid w:val="00F3026F"/>
    <w:rsid w:val="00F3397F"/>
    <w:rsid w:val="00F361A6"/>
    <w:rsid w:val="00F4044D"/>
    <w:rsid w:val="00F42F4F"/>
    <w:rsid w:val="00F4579A"/>
    <w:rsid w:val="00F47BEE"/>
    <w:rsid w:val="00F47E82"/>
    <w:rsid w:val="00F65B64"/>
    <w:rsid w:val="00F66478"/>
    <w:rsid w:val="00F706EA"/>
    <w:rsid w:val="00F7478E"/>
    <w:rsid w:val="00F766FE"/>
    <w:rsid w:val="00F77FBA"/>
    <w:rsid w:val="00F84733"/>
    <w:rsid w:val="00F84C2B"/>
    <w:rsid w:val="00F85E53"/>
    <w:rsid w:val="00F931B4"/>
    <w:rsid w:val="00FA5E05"/>
    <w:rsid w:val="00FB23F7"/>
    <w:rsid w:val="00FB34E3"/>
    <w:rsid w:val="00FB41F7"/>
    <w:rsid w:val="00FB5ABA"/>
    <w:rsid w:val="00FE46B6"/>
    <w:rsid w:val="00FF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851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8E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55C4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unhideWhenUsed/>
    <w:rsid w:val="00AC526A"/>
    <w:pPr>
      <w:tabs>
        <w:tab w:val="right" w:leader="dot" w:pos="9344"/>
      </w:tabs>
      <w:spacing w:after="0" w:line="360" w:lineRule="auto"/>
      <w:jc w:val="both"/>
    </w:pPr>
    <w:rPr>
      <w:rFonts w:ascii="Times New Roman" w:eastAsiaTheme="minorEastAsia" w:hAnsi="Times New Roman"/>
      <w:noProof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55C4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455C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Subtitle"/>
    <w:basedOn w:val="a"/>
    <w:link w:val="a4"/>
    <w:qFormat/>
    <w:rsid w:val="00455C48"/>
    <w:pPr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0"/>
      <w:lang w:val="x-none" w:eastAsia="x-none"/>
    </w:rPr>
  </w:style>
  <w:style w:type="character" w:customStyle="1" w:styleId="a4">
    <w:name w:val="Подзаголовок Знак"/>
    <w:basedOn w:val="a0"/>
    <w:link w:val="a3"/>
    <w:rsid w:val="00455C48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paragraph" w:styleId="a5">
    <w:name w:val="No Spacing"/>
    <w:uiPriority w:val="1"/>
    <w:qFormat/>
    <w:rsid w:val="00455C4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br">
    <w:name w:val="nobr"/>
    <w:rsid w:val="00455C48"/>
  </w:style>
  <w:style w:type="paragraph" w:styleId="a6">
    <w:name w:val="Balloon Text"/>
    <w:basedOn w:val="a"/>
    <w:link w:val="a7"/>
    <w:uiPriority w:val="99"/>
    <w:semiHidden/>
    <w:unhideWhenUsed/>
    <w:rsid w:val="00EE5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5058"/>
    <w:rPr>
      <w:rFonts w:ascii="Tahoma" w:eastAsia="Calibri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444F7E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444F7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444F7E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44F7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44F7E"/>
    <w:rPr>
      <w:rFonts w:ascii="Calibri" w:eastAsia="Calibri" w:hAnsi="Calibri" w:cs="Times New Roman"/>
      <w:b/>
      <w:bCs/>
      <w:sz w:val="20"/>
      <w:szCs w:val="20"/>
    </w:rPr>
  </w:style>
  <w:style w:type="character" w:styleId="ad">
    <w:name w:val="Strong"/>
    <w:basedOn w:val="a0"/>
    <w:uiPriority w:val="22"/>
    <w:qFormat/>
    <w:rsid w:val="00270DE9"/>
    <w:rPr>
      <w:b/>
      <w:bCs/>
    </w:rPr>
  </w:style>
  <w:style w:type="character" w:styleId="ae">
    <w:name w:val="Hyperlink"/>
    <w:basedOn w:val="a0"/>
    <w:uiPriority w:val="99"/>
    <w:unhideWhenUsed/>
    <w:rsid w:val="00270DE9"/>
    <w:rPr>
      <w:color w:val="0000FF"/>
      <w:u w:val="single"/>
    </w:rPr>
  </w:style>
  <w:style w:type="paragraph" w:styleId="af">
    <w:name w:val="header"/>
    <w:basedOn w:val="a"/>
    <w:link w:val="af0"/>
    <w:uiPriority w:val="99"/>
    <w:unhideWhenUsed/>
    <w:rsid w:val="00EF0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F029B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EF0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F029B"/>
    <w:rPr>
      <w:rFonts w:ascii="Calibri" w:eastAsia="Calibri" w:hAnsi="Calibri" w:cs="Times New Roman"/>
    </w:rPr>
  </w:style>
  <w:style w:type="paragraph" w:customStyle="1" w:styleId="ConsPlusTitle">
    <w:name w:val="ConsPlusTitle"/>
    <w:rsid w:val="00162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9827F3"/>
    <w:pPr>
      <w:ind w:left="720"/>
      <w:contextualSpacing/>
    </w:pPr>
  </w:style>
  <w:style w:type="paragraph" w:styleId="af4">
    <w:name w:val="Revision"/>
    <w:hidden/>
    <w:uiPriority w:val="99"/>
    <w:semiHidden/>
    <w:rsid w:val="00F02D88"/>
    <w:pPr>
      <w:spacing w:after="0" w:line="240" w:lineRule="auto"/>
    </w:pPr>
    <w:rPr>
      <w:rFonts w:ascii="Calibri" w:eastAsia="Calibri" w:hAnsi="Calibri" w:cs="Times New Roman"/>
    </w:rPr>
  </w:style>
  <w:style w:type="table" w:styleId="af5">
    <w:name w:val="Table Grid"/>
    <w:basedOn w:val="a1"/>
    <w:uiPriority w:val="59"/>
    <w:rsid w:val="00677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8E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55C4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unhideWhenUsed/>
    <w:rsid w:val="00AC526A"/>
    <w:pPr>
      <w:tabs>
        <w:tab w:val="right" w:leader="dot" w:pos="9344"/>
      </w:tabs>
      <w:spacing w:after="0" w:line="360" w:lineRule="auto"/>
      <w:jc w:val="both"/>
    </w:pPr>
    <w:rPr>
      <w:rFonts w:ascii="Times New Roman" w:eastAsiaTheme="minorEastAsia" w:hAnsi="Times New Roman"/>
      <w:noProof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55C4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455C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Subtitle"/>
    <w:basedOn w:val="a"/>
    <w:link w:val="a4"/>
    <w:qFormat/>
    <w:rsid w:val="00455C48"/>
    <w:pPr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0"/>
      <w:lang w:val="x-none" w:eastAsia="x-none"/>
    </w:rPr>
  </w:style>
  <w:style w:type="character" w:customStyle="1" w:styleId="a4">
    <w:name w:val="Подзаголовок Знак"/>
    <w:basedOn w:val="a0"/>
    <w:link w:val="a3"/>
    <w:rsid w:val="00455C48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paragraph" w:styleId="a5">
    <w:name w:val="No Spacing"/>
    <w:uiPriority w:val="1"/>
    <w:qFormat/>
    <w:rsid w:val="00455C4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br">
    <w:name w:val="nobr"/>
    <w:rsid w:val="00455C48"/>
  </w:style>
  <w:style w:type="paragraph" w:styleId="a6">
    <w:name w:val="Balloon Text"/>
    <w:basedOn w:val="a"/>
    <w:link w:val="a7"/>
    <w:uiPriority w:val="99"/>
    <w:semiHidden/>
    <w:unhideWhenUsed/>
    <w:rsid w:val="00EE5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5058"/>
    <w:rPr>
      <w:rFonts w:ascii="Tahoma" w:eastAsia="Calibri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444F7E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444F7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444F7E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44F7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44F7E"/>
    <w:rPr>
      <w:rFonts w:ascii="Calibri" w:eastAsia="Calibri" w:hAnsi="Calibri" w:cs="Times New Roman"/>
      <w:b/>
      <w:bCs/>
      <w:sz w:val="20"/>
      <w:szCs w:val="20"/>
    </w:rPr>
  </w:style>
  <w:style w:type="character" w:styleId="ad">
    <w:name w:val="Strong"/>
    <w:basedOn w:val="a0"/>
    <w:uiPriority w:val="22"/>
    <w:qFormat/>
    <w:rsid w:val="00270DE9"/>
    <w:rPr>
      <w:b/>
      <w:bCs/>
    </w:rPr>
  </w:style>
  <w:style w:type="character" w:styleId="ae">
    <w:name w:val="Hyperlink"/>
    <w:basedOn w:val="a0"/>
    <w:uiPriority w:val="99"/>
    <w:unhideWhenUsed/>
    <w:rsid w:val="00270DE9"/>
    <w:rPr>
      <w:color w:val="0000FF"/>
      <w:u w:val="single"/>
    </w:rPr>
  </w:style>
  <w:style w:type="paragraph" w:styleId="af">
    <w:name w:val="header"/>
    <w:basedOn w:val="a"/>
    <w:link w:val="af0"/>
    <w:uiPriority w:val="99"/>
    <w:unhideWhenUsed/>
    <w:rsid w:val="00EF0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F029B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EF0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F029B"/>
    <w:rPr>
      <w:rFonts w:ascii="Calibri" w:eastAsia="Calibri" w:hAnsi="Calibri" w:cs="Times New Roman"/>
    </w:rPr>
  </w:style>
  <w:style w:type="paragraph" w:customStyle="1" w:styleId="ConsPlusTitle">
    <w:name w:val="ConsPlusTitle"/>
    <w:rsid w:val="00162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9827F3"/>
    <w:pPr>
      <w:ind w:left="720"/>
      <w:contextualSpacing/>
    </w:pPr>
  </w:style>
  <w:style w:type="paragraph" w:styleId="af4">
    <w:name w:val="Revision"/>
    <w:hidden/>
    <w:uiPriority w:val="99"/>
    <w:semiHidden/>
    <w:rsid w:val="00F02D88"/>
    <w:pPr>
      <w:spacing w:after="0" w:line="240" w:lineRule="auto"/>
    </w:pPr>
    <w:rPr>
      <w:rFonts w:ascii="Calibri" w:eastAsia="Calibri" w:hAnsi="Calibri" w:cs="Times New Roman"/>
    </w:rPr>
  </w:style>
  <w:style w:type="table" w:styleId="af5">
    <w:name w:val="Table Grid"/>
    <w:basedOn w:val="a1"/>
    <w:uiPriority w:val="59"/>
    <w:rsid w:val="00677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8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8A0940A9204D240AF9C041ECE977C0419FF4E657347683FF46E65FC133F4971DD8D6604C8746ECBCBAFED4F01t8H6J" TargetMode="External"/><Relationship Id="rId18" Type="http://schemas.openxmlformats.org/officeDocument/2006/relationships/hyperlink" Target="consultantplus://offline/ref=AFFFD84555898F28015DC4E7A777352526717D9365302E6350379F0EC47C0A939B4875C4DA42C251BC12EF5629V11A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31A5449C6857573801AED49CAFE3BB1B615EE4A6AE60972FDF840E41885E5ECEC648EC923D210617878B6D7F4o8V9L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C55DD93DEDC1DA9B94668A21CCC745F09B0020364A40AE314D72DB7EC06C1FE57DC849DE51D63FA71530FADC1e6k3G" TargetMode="External"/><Relationship Id="rId17" Type="http://schemas.openxmlformats.org/officeDocument/2006/relationships/hyperlink" Target="consultantplus://offline/ref=A8A0940A9204D240AF9C041ECE977C0419FF4E657347683FF46E65FC133F4971DD8D6604C8746ECBCBAFED4F01t8H6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FFFD84555898F28015DDBF6B277352520737C90623F2E6350379F0EC47C0A939B4875C4DA42C251BC12EF5629V11AJ" TargetMode="External"/><Relationship Id="rId20" Type="http://schemas.openxmlformats.org/officeDocument/2006/relationships/hyperlink" Target="consultantplus://offline/ref=AFFFD84555898F28015DDBF6B277352520737C90623F2E6350379F0EC47C0A939B4875C4DA42C251BC12EF5629V11A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C55DD93DEDC1DA9B94677B309CC745F0FB7070663A20AE314D72DB7EC06C1FE45DCDC91E71E7DFA754659FC87352CC6CE4E9117D36AEBA0e0kCG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FFFD84555898F28015DC4E7A77735252673789560362E6350379F0EC47C0A939B4875C4DA42C251BC12EF5629V11AJ" TargetMode="External"/><Relationship Id="rId23" Type="http://schemas.openxmlformats.org/officeDocument/2006/relationships/fontTable" Target="fontTable.xml"/><Relationship Id="rId28" Type="http://schemas.microsoft.com/office/2011/relationships/commentsExtended" Target="commentsExtended.xml"/><Relationship Id="rId10" Type="http://schemas.openxmlformats.org/officeDocument/2006/relationships/hyperlink" Target="consultantplus://offline/ref=1C55DD93DEDC1DA9B94668A21CCC745F0EB0060C66A00AE314D72DB7EC06C1FE57DC849DE51D63FA71530FADC1e6k3G" TargetMode="External"/><Relationship Id="rId19" Type="http://schemas.openxmlformats.org/officeDocument/2006/relationships/hyperlink" Target="consultantplus://offline/ref=AFFFD84555898F28015DC4E7A77735252673789560362E6350379F0EC47C0A939B4875C4DA42C251BC12EF5629V11A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C55DD93DEDC1DA9B94668A21CCC745F0EB0060C66A00AE314D72DB7EC06C1FE57DC849DE51D63FA71530FADC1e6k3G" TargetMode="External"/><Relationship Id="rId14" Type="http://schemas.openxmlformats.org/officeDocument/2006/relationships/hyperlink" Target="consultantplus://offline/ref=AFFFD84555898F28015DC4E7A777352526717D9365302E6350379F0EC47C0A939B4875C4DA42C251BC12EF5629V11AJ" TargetMode="External"/><Relationship Id="rId22" Type="http://schemas.openxmlformats.org/officeDocument/2006/relationships/hyperlink" Target="consultantplus://offline/ref=731A5449C6857573801AED49CAFE3BB1B615EF4668E80972FDF840E41885E5ECEC648EC923D210617878B6D7F4o8V9L" TargetMode="External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E9755-0B1A-4824-874B-85016C6B9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9661</Words>
  <Characters>55071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Полина Александровна Жирякова</cp:lastModifiedBy>
  <cp:revision>2</cp:revision>
  <cp:lastPrinted>2023-05-31T12:48:00Z</cp:lastPrinted>
  <dcterms:created xsi:type="dcterms:W3CDTF">2023-06-02T10:50:00Z</dcterms:created>
  <dcterms:modified xsi:type="dcterms:W3CDTF">2023-06-02T10:50:00Z</dcterms:modified>
</cp:coreProperties>
</file>