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3" w:rsidRPr="00A979A6" w:rsidRDefault="00EB5A13" w:rsidP="00A979A6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9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ПЕЧАТИ ЛЕНИНГРАДСКОЙ ОБЛАСТИ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D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BBD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BBD" w:rsidRDefault="00EB5A13" w:rsidP="00D10BB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КОМИТЕТА ПО ПЕЧАТИ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2306F8" w:rsidRPr="0023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0BB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3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2019 ГОДА № </w:t>
      </w:r>
      <w:r w:rsidR="00D10BB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D10BBD" w:rsidRPr="00D10BBD" w:rsidRDefault="002306F8" w:rsidP="00D10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6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0BBD" w:rsidRPr="00D10BBD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</w:t>
      </w:r>
    </w:p>
    <w:p w:rsidR="00EB5A13" w:rsidRPr="002306F8" w:rsidRDefault="00D10BBD" w:rsidP="00D10BB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ЛЕНИНГРАДСКОЙ ОБЛАСТИ И УРЕГУЛИРОВАНИЮ КОНФЛИКТА ИНТЕРЕСОВ В КОМИТЕТЕ ПО ПЕЧАТИ ЛЕНИНГРАДСКОЙ ОБЛАСТИ И УТВЕРЖДЕНИИ ПОРЯДКА ЕЕ РАБОТЫ</w:t>
      </w:r>
      <w:r w:rsidR="002306F8" w:rsidRPr="002306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BBD" w:rsidRPr="00E71D87" w:rsidRDefault="00D10BBD" w:rsidP="00D10B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574B5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соответствии с постановлением Правительства Ленинградской области от 6 марта 2024 года № 149 </w:t>
      </w:r>
      <w:r w:rsidRPr="00942F05">
        <w:rPr>
          <w:rFonts w:ascii="Times New Roman" w:hAnsi="Times New Roman"/>
          <w:bCs/>
          <w:sz w:val="28"/>
          <w:szCs w:val="28"/>
        </w:rPr>
        <w:t>«О внесении изменений в постановление Правительства Ленинградской области от 9 декабря 2010 года № 334</w:t>
      </w:r>
      <w:r w:rsidR="009738DF">
        <w:rPr>
          <w:rFonts w:ascii="Times New Roman" w:hAnsi="Times New Roman"/>
          <w:bCs/>
          <w:sz w:val="28"/>
          <w:szCs w:val="28"/>
        </w:rPr>
        <w:br/>
      </w:r>
      <w:r w:rsidRPr="00942F05">
        <w:rPr>
          <w:rFonts w:ascii="Times New Roman" w:hAnsi="Times New Roman"/>
          <w:bCs/>
          <w:sz w:val="28"/>
          <w:szCs w:val="28"/>
        </w:rPr>
        <w:t>«О комиссиях по соблюдению требований к служебному поведению государственных гражданских служащих Ленинградской области</w:t>
      </w:r>
      <w:r w:rsidR="009738DF">
        <w:rPr>
          <w:rFonts w:ascii="Times New Roman" w:hAnsi="Times New Roman"/>
          <w:bCs/>
          <w:sz w:val="28"/>
          <w:szCs w:val="28"/>
        </w:rPr>
        <w:br/>
      </w:r>
      <w:r w:rsidRPr="00942F05">
        <w:rPr>
          <w:rFonts w:ascii="Times New Roman" w:hAnsi="Times New Roman"/>
          <w:bCs/>
          <w:sz w:val="28"/>
          <w:szCs w:val="28"/>
        </w:rPr>
        <w:t>и урегулированию конфликта интересов в органах исполнительной власти Ленинградской области и аппаратах мировых судей Ленинградской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5127">
        <w:rPr>
          <w:rFonts w:ascii="Times New Roman" w:hAnsi="Times New Roman"/>
          <w:bCs/>
          <w:sz w:val="28"/>
          <w:szCs w:val="28"/>
          <w14:numSpacing w14:val="tabular"/>
        </w:rPr>
        <w:t>приказываю:</w:t>
      </w:r>
    </w:p>
    <w:p w:rsidR="00EB5A13" w:rsidRPr="009738DF" w:rsidRDefault="00EB5A13" w:rsidP="009738DF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 Комитета</w:t>
      </w:r>
      <w:r w:rsidR="00BF4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печати Ленинградской области</w:t>
      </w:r>
      <w:r w:rsidR="00BF47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6F8"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738DF"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306F8"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.11.2019 № </w:t>
      </w:r>
      <w:r w:rsidR="009738DF"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306F8"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F47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47A9" w:rsidRPr="009738DF">
        <w:rPr>
          <w:rFonts w:ascii="Times New Roman" w:hAnsi="Times New Roman" w:cs="Times New Roman"/>
          <w:sz w:val="28"/>
          <w:szCs w:val="28"/>
        </w:rPr>
        <w:t>б утверждении состава комиссии по соблюдению требований к служебному поведению государственных гражданских служащих</w:t>
      </w:r>
      <w:r w:rsidR="009738DF" w:rsidRPr="009738DF">
        <w:rPr>
          <w:rFonts w:ascii="Times New Roman" w:hAnsi="Times New Roman" w:cs="Times New Roman"/>
          <w:sz w:val="28"/>
          <w:szCs w:val="28"/>
        </w:rPr>
        <w:t xml:space="preserve"> </w:t>
      </w:r>
      <w:r w:rsidR="00BF47A9">
        <w:rPr>
          <w:rFonts w:ascii="Times New Roman" w:hAnsi="Times New Roman" w:cs="Times New Roman"/>
          <w:sz w:val="28"/>
          <w:szCs w:val="28"/>
        </w:rPr>
        <w:t>Л</w:t>
      </w:r>
      <w:r w:rsidR="00BF47A9" w:rsidRPr="009738DF">
        <w:rPr>
          <w:rFonts w:ascii="Times New Roman" w:hAnsi="Times New Roman" w:cs="Times New Roman"/>
          <w:sz w:val="28"/>
          <w:szCs w:val="28"/>
        </w:rPr>
        <w:t>енинградской области и урегул</w:t>
      </w:r>
      <w:r w:rsidR="00BF47A9">
        <w:rPr>
          <w:rFonts w:ascii="Times New Roman" w:hAnsi="Times New Roman" w:cs="Times New Roman"/>
          <w:sz w:val="28"/>
          <w:szCs w:val="28"/>
        </w:rPr>
        <w:t>ированию конфликта интересов</w:t>
      </w:r>
      <w:r w:rsidR="00BF47A9">
        <w:rPr>
          <w:rFonts w:ascii="Times New Roman" w:hAnsi="Times New Roman" w:cs="Times New Roman"/>
          <w:sz w:val="28"/>
          <w:szCs w:val="28"/>
        </w:rPr>
        <w:br/>
        <w:t>в К</w:t>
      </w:r>
      <w:r w:rsidR="00BF47A9" w:rsidRPr="009738DF">
        <w:rPr>
          <w:rFonts w:ascii="Times New Roman" w:hAnsi="Times New Roman" w:cs="Times New Roman"/>
          <w:sz w:val="28"/>
          <w:szCs w:val="28"/>
        </w:rPr>
        <w:t xml:space="preserve">омитете по печати </w:t>
      </w:r>
      <w:r w:rsidR="00BF47A9">
        <w:rPr>
          <w:rFonts w:ascii="Times New Roman" w:hAnsi="Times New Roman" w:cs="Times New Roman"/>
          <w:sz w:val="28"/>
          <w:szCs w:val="28"/>
        </w:rPr>
        <w:t>Л</w:t>
      </w:r>
      <w:r w:rsidR="00BF47A9" w:rsidRPr="009738DF">
        <w:rPr>
          <w:rFonts w:ascii="Times New Roman" w:hAnsi="Times New Roman" w:cs="Times New Roman"/>
          <w:sz w:val="28"/>
          <w:szCs w:val="28"/>
        </w:rPr>
        <w:t>енинградской области и утверждении порядка</w:t>
      </w:r>
      <w:r w:rsidR="00BF47A9">
        <w:rPr>
          <w:rFonts w:ascii="Times New Roman" w:hAnsi="Times New Roman" w:cs="Times New Roman"/>
          <w:sz w:val="28"/>
          <w:szCs w:val="28"/>
        </w:rPr>
        <w:br/>
      </w:r>
      <w:r w:rsidR="00BF47A9" w:rsidRPr="009738DF">
        <w:rPr>
          <w:rFonts w:ascii="Times New Roman" w:hAnsi="Times New Roman" w:cs="Times New Roman"/>
          <w:sz w:val="28"/>
          <w:szCs w:val="28"/>
        </w:rPr>
        <w:t>ее работы</w:t>
      </w:r>
      <w:r w:rsidR="002306F8" w:rsidRPr="009738DF">
        <w:rPr>
          <w:rFonts w:ascii="Times New Roman" w:hAnsi="Times New Roman" w:cs="Times New Roman"/>
          <w:sz w:val="28"/>
          <w:szCs w:val="28"/>
        </w:rPr>
        <w:t>»</w:t>
      </w:r>
      <w:r w:rsidR="002306F8">
        <w:t xml:space="preserve"> </w:t>
      </w:r>
      <w:hyperlink w:anchor="P28">
        <w:r w:rsidRPr="009738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97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8D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</w:p>
    <w:p w:rsidR="00EB5A13" w:rsidRPr="00765095" w:rsidRDefault="00EB5A13" w:rsidP="009738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приказ вступает в силу </w:t>
      </w:r>
      <w:proofErr w:type="gramStart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 подписания</w:t>
      </w:r>
      <w:proofErr w:type="gramEnd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A13" w:rsidRPr="00765095" w:rsidRDefault="00EB5A13" w:rsidP="009738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по печати </w:t>
      </w:r>
    </w:p>
    <w:p w:rsidR="00EB5A13" w:rsidRPr="00765095" w:rsidRDefault="00EB5A13" w:rsidP="002306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                                                                К.Н.</w:t>
      </w:r>
      <w:r w:rsid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Визирякин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5A13" w:rsidRPr="0067019A" w:rsidRDefault="00EB5A13" w:rsidP="006701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B5A13" w:rsidRPr="0067019A" w:rsidRDefault="00EB5A13" w:rsidP="0067019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</w:t>
      </w:r>
    </w:p>
    <w:p w:rsidR="00EB5A13" w:rsidRPr="0067019A" w:rsidRDefault="00EB5A13" w:rsidP="0067019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</w:p>
    <w:p w:rsidR="00EB5A13" w:rsidRPr="0067019A" w:rsidRDefault="00EB5A13" w:rsidP="0067019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67019A" w:rsidRDefault="00EB5A13" w:rsidP="0067019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от  «</w:t>
      </w:r>
      <w:r w:rsidR="005D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5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019A"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51A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67019A"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 </w:t>
      </w:r>
      <w:r w:rsidR="00A52541"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5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B5A13" w:rsidRPr="0067019A" w:rsidRDefault="00EB5A13" w:rsidP="006701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67019A" w:rsidRDefault="00EB5A13" w:rsidP="0067019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D9151A" w:rsidRDefault="00EB5A13" w:rsidP="00D915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</w:t>
      </w:r>
      <w:r w:rsidR="000A4C0A"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23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  <w:r w:rsidR="000A4C0A"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19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23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51A">
        <w:rPr>
          <w:rFonts w:ascii="Times New Roman" w:hAnsi="Times New Roman" w:cs="Times New Roman"/>
          <w:color w:val="000000" w:themeColor="text1"/>
          <w:sz w:val="28"/>
          <w:szCs w:val="28"/>
        </w:rPr>
        <w:t>ОТ 20 НОЯБРЯ 2019 ГОДА № 12</w:t>
      </w:r>
    </w:p>
    <w:p w:rsidR="00D9151A" w:rsidRPr="00D10BBD" w:rsidRDefault="00D9151A" w:rsidP="00D915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6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10BBD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</w:t>
      </w:r>
    </w:p>
    <w:p w:rsidR="00D9151A" w:rsidRPr="002306F8" w:rsidRDefault="00D9151A" w:rsidP="00D915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ЛЕНИНГРАДСКОЙ ОБЛАСТИ И УРЕГУЛИРОВАНИЮ КОНФЛИКТА ИНТЕРЕСОВ В КОМИТЕТЕ ПО ПЕЧАТИ ЛЕНИНГРАДСКОЙ ОБЛАСТИ И УТВЕРЖДЕНИИ ПОРЯДКА ЕЕ РАБОТЫ</w:t>
      </w:r>
      <w:r w:rsidRPr="002306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B5A13" w:rsidRPr="0067019A" w:rsidRDefault="00EB5A13" w:rsidP="00D915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A3" w:rsidRPr="00E831CC" w:rsidRDefault="00EB5A13" w:rsidP="0039526D">
      <w:pPr>
        <w:pStyle w:val="ConsPlusTitle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1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приказ Комитета по печати Ленинградской области</w:t>
      </w:r>
      <w:r w:rsidRPr="006701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D9151A" w:rsidRPr="00D915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20.11.2019 № 12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</w:t>
      </w:r>
      <w:r w:rsidR="00D915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D9151A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Комитете по печати Ленинградской области и утверждении порядка</w:t>
      </w:r>
      <w:r w:rsidR="00D9151A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D9151A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 работы»</w:t>
      </w:r>
      <w:r w:rsidR="00D9151A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- Приказ)</w:t>
      </w:r>
      <w:r w:rsidR="00D9151A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</w:t>
      </w:r>
      <w:r w:rsidR="0094444C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изменени</w:t>
      </w:r>
      <w:r w:rsidR="0094444C"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E83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6502A3" w:rsidRPr="00E831CC" w:rsidRDefault="006502A3" w:rsidP="005071D9">
      <w:pPr>
        <w:pStyle w:val="ConsPlusTitle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31C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 Приложении №2 (</w:t>
      </w:r>
      <w:r w:rsidR="0039526D">
        <w:rPr>
          <w:rFonts w:ascii="Times New Roman" w:hAnsi="Times New Roman" w:cs="Times New Roman"/>
          <w:b w:val="0"/>
          <w:sz w:val="28"/>
          <w:szCs w:val="28"/>
        </w:rPr>
        <w:t>П</w:t>
      </w:r>
      <w:r w:rsidR="00E831CC" w:rsidRPr="00E831CC">
        <w:rPr>
          <w:rFonts w:ascii="Times New Roman" w:hAnsi="Times New Roman" w:cs="Times New Roman"/>
          <w:b w:val="0"/>
          <w:sz w:val="28"/>
          <w:szCs w:val="28"/>
        </w:rPr>
        <w:t>оложение о порядке работы комиссии по соблюдению требований к служебному поведению госуда</w:t>
      </w:r>
      <w:r w:rsidR="0039526D">
        <w:rPr>
          <w:rFonts w:ascii="Times New Roman" w:hAnsi="Times New Roman" w:cs="Times New Roman"/>
          <w:b w:val="0"/>
          <w:sz w:val="28"/>
          <w:szCs w:val="28"/>
        </w:rPr>
        <w:t>рственных гражданских служащих Л</w:t>
      </w:r>
      <w:r w:rsidR="00E831CC" w:rsidRPr="00E831CC">
        <w:rPr>
          <w:rFonts w:ascii="Times New Roman" w:hAnsi="Times New Roman" w:cs="Times New Roman"/>
          <w:b w:val="0"/>
          <w:sz w:val="28"/>
          <w:szCs w:val="28"/>
        </w:rPr>
        <w:t xml:space="preserve">енинградской области и урегулированию конфликта интересов в </w:t>
      </w:r>
      <w:r w:rsidR="0039526D">
        <w:rPr>
          <w:rFonts w:ascii="Times New Roman" w:hAnsi="Times New Roman" w:cs="Times New Roman"/>
          <w:b w:val="0"/>
          <w:sz w:val="28"/>
          <w:szCs w:val="28"/>
        </w:rPr>
        <w:t>К</w:t>
      </w:r>
      <w:r w:rsidR="00E831CC" w:rsidRPr="00E831CC">
        <w:rPr>
          <w:rFonts w:ascii="Times New Roman" w:hAnsi="Times New Roman" w:cs="Times New Roman"/>
          <w:b w:val="0"/>
          <w:sz w:val="28"/>
          <w:szCs w:val="28"/>
        </w:rPr>
        <w:t xml:space="preserve">омитете по печати </w:t>
      </w:r>
      <w:r w:rsidR="0039526D">
        <w:rPr>
          <w:rFonts w:ascii="Times New Roman" w:hAnsi="Times New Roman" w:cs="Times New Roman"/>
          <w:b w:val="0"/>
          <w:sz w:val="28"/>
          <w:szCs w:val="28"/>
        </w:rPr>
        <w:t>Л</w:t>
      </w:r>
      <w:r w:rsidR="00E831CC" w:rsidRPr="00E831CC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 w:rsidRPr="00E831CC">
        <w:rPr>
          <w:rFonts w:ascii="Times New Roman" w:hAnsi="Times New Roman" w:cs="Times New Roman"/>
          <w:b w:val="0"/>
          <w:sz w:val="28"/>
          <w:szCs w:val="28"/>
        </w:rPr>
        <w:t>)</w:t>
      </w:r>
      <w:r w:rsidR="0039526D">
        <w:rPr>
          <w:rFonts w:ascii="Times New Roman" w:hAnsi="Times New Roman" w:cs="Times New Roman"/>
          <w:b w:val="0"/>
          <w:sz w:val="28"/>
          <w:szCs w:val="28"/>
        </w:rPr>
        <w:t xml:space="preserve"> к Приказу</w:t>
      </w:r>
      <w:r w:rsidRPr="00E831C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Pr="00E83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2FF9" w:rsidRDefault="005071D9" w:rsidP="005071D9">
      <w:pPr>
        <w:pStyle w:val="ConsPlusTitle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B2FF9">
        <w:rPr>
          <w:rFonts w:ascii="Times New Roman" w:hAnsi="Times New Roman" w:cs="Times New Roman"/>
          <w:b w:val="0"/>
          <w:sz w:val="28"/>
          <w:szCs w:val="28"/>
        </w:rPr>
        <w:t>одпункт «а» пункта 1.3 изложить в редакции:</w:t>
      </w:r>
    </w:p>
    <w:p w:rsidR="007B2FF9" w:rsidRPr="006502A3" w:rsidRDefault="007B2FF9" w:rsidP="005071D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7650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Ленинградской области в Комитете по печати Ленинградской области (далее - гражданские служащие) ограничений и запретов, требований о </w:t>
      </w:r>
      <w:r w:rsidRPr="007B2FF9">
        <w:rPr>
          <w:rFonts w:ascii="Times New Roman" w:hAnsi="Times New Roman" w:cs="Times New Roman"/>
          <w:sz w:val="28"/>
          <w:szCs w:val="28"/>
        </w:rPr>
        <w:t xml:space="preserve">предотвращении или урегулировании конфликта интересов, исполнения обязанностей, установленных Федеральным </w:t>
      </w:r>
      <w:r w:rsidRPr="005071D9">
        <w:rPr>
          <w:rFonts w:ascii="Times New Roman" w:hAnsi="Times New Roman" w:cs="Times New Roman"/>
          <w:sz w:val="28"/>
          <w:szCs w:val="28"/>
        </w:rPr>
        <w:t>законом</w:t>
      </w:r>
      <w:r w:rsidRPr="007B2FF9">
        <w:rPr>
          <w:rFonts w:ascii="Times New Roman" w:hAnsi="Times New Roman" w:cs="Times New Roman"/>
          <w:sz w:val="28"/>
          <w:szCs w:val="28"/>
        </w:rPr>
        <w:t xml:space="preserve"> от 25 декабря 2008 года N 273-ФЗ </w:t>
      </w:r>
      <w:r w:rsidR="005071D9">
        <w:rPr>
          <w:rFonts w:ascii="Times New Roman" w:hAnsi="Times New Roman" w:cs="Times New Roman"/>
          <w:sz w:val="28"/>
          <w:szCs w:val="28"/>
        </w:rPr>
        <w:t>"</w:t>
      </w:r>
      <w:r w:rsidRPr="007B2FF9">
        <w:rPr>
          <w:rFonts w:ascii="Times New Roman" w:hAnsi="Times New Roman" w:cs="Times New Roman"/>
          <w:sz w:val="28"/>
          <w:szCs w:val="28"/>
        </w:rPr>
        <w:t>О противодействии коррупции", другими федеральными законами в целях противодействия коррупции (</w:t>
      </w:r>
      <w:r w:rsidRPr="006A7650">
        <w:rPr>
          <w:rFonts w:ascii="Times New Roman" w:hAnsi="Times New Roman" w:cs="Times New Roman"/>
          <w:sz w:val="28"/>
          <w:szCs w:val="28"/>
        </w:rPr>
        <w:t xml:space="preserve">далее - требования к служебному поведению </w:t>
      </w:r>
      <w:proofErr w:type="gramStart"/>
      <w:r w:rsidRPr="006A76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A7650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интересов)</w:t>
      </w:r>
      <w:proofErr w:type="gramStart"/>
      <w:r w:rsidRPr="006A76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071D9" w:rsidRDefault="005071D9" w:rsidP="005071D9">
      <w:pPr>
        <w:pStyle w:val="ConsPlusTitle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 2.1 подпунктом «е» в следующей редакции:</w:t>
      </w:r>
    </w:p>
    <w:p w:rsidR="00304556" w:rsidRDefault="005071D9" w:rsidP="00304556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071D9">
        <w:rPr>
          <w:rFonts w:ascii="Times New Roman" w:hAnsi="Times New Roman" w:cs="Times New Roman"/>
          <w:b w:val="0"/>
          <w:sz w:val="28"/>
          <w:szCs w:val="28"/>
        </w:rPr>
        <w:t xml:space="preserve">е) поступившее в соответствии с частью 6 статьи 13 Федерального закона от 25 декабря 2008 года N 273-ФЗ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</w:t>
      </w:r>
      <w:proofErr w:type="gramStart"/>
      <w:r w:rsidRPr="005071D9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5071D9">
        <w:rPr>
          <w:rFonts w:ascii="Times New Roman" w:hAnsi="Times New Roman" w:cs="Times New Roman"/>
          <w:b w:val="0"/>
          <w:sz w:val="28"/>
          <w:szCs w:val="28"/>
        </w:rPr>
        <w:t>или) требований об урегулировании конфликта интересов.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045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4556" w:rsidRPr="00304556" w:rsidRDefault="00304556" w:rsidP="00304556">
      <w:pPr>
        <w:pStyle w:val="ConsPlusTitle"/>
        <w:numPr>
          <w:ilvl w:val="2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4556">
        <w:rPr>
          <w:rFonts w:ascii="Times New Roman" w:hAnsi="Times New Roman"/>
          <w:b w:val="0"/>
          <w:sz w:val="28"/>
          <w:szCs w:val="28"/>
        </w:rPr>
        <w:t>пункт 2.5-1 изложить в следующей редакции:</w:t>
      </w:r>
    </w:p>
    <w:p w:rsidR="00304556" w:rsidRDefault="00304556" w:rsidP="00D8471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 xml:space="preserve">«2.5-1. Уведомления, указанные в абзаце пятом подпункта «б» и в </w:t>
      </w:r>
      <w:r w:rsidRPr="00942F05">
        <w:rPr>
          <w:rFonts w:ascii="Times New Roman" w:hAnsi="Times New Roman"/>
          <w:sz w:val="28"/>
          <w:szCs w:val="28"/>
        </w:rPr>
        <w:lastRenderedPageBreak/>
        <w:t>подпункте «е»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</w:t>
      </w:r>
      <w:proofErr w:type="gramStart"/>
      <w:r w:rsidRPr="00942F05">
        <w:rPr>
          <w:rFonts w:ascii="Times New Roman" w:hAnsi="Times New Roman"/>
          <w:sz w:val="28"/>
          <w:szCs w:val="28"/>
        </w:rPr>
        <w:t>.»;</w:t>
      </w:r>
      <w:proofErr w:type="gramEnd"/>
    </w:p>
    <w:p w:rsidR="00304556" w:rsidRDefault="00304556" w:rsidP="00D84715">
      <w:pPr>
        <w:pStyle w:val="ConsPlusNormal"/>
        <w:numPr>
          <w:ilvl w:val="2"/>
          <w:numId w:val="9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F05">
        <w:rPr>
          <w:rFonts w:ascii="Times New Roman" w:hAnsi="Times New Roman"/>
          <w:sz w:val="28"/>
          <w:szCs w:val="28"/>
        </w:rPr>
        <w:t>в пункте 2.5-2 слова «подпункте «д» пункта 2.1» заменить словами «подпунктах «д» и «е» пункта 2.1»</w:t>
      </w:r>
      <w:r w:rsidR="00C51306">
        <w:rPr>
          <w:rFonts w:ascii="Times New Roman" w:hAnsi="Times New Roman"/>
          <w:sz w:val="28"/>
          <w:szCs w:val="28"/>
        </w:rPr>
        <w:t>, слово «аппарата» заменить словом «Администрации»</w:t>
      </w:r>
      <w:r w:rsidRPr="00942F05">
        <w:rPr>
          <w:rFonts w:ascii="Times New Roman" w:hAnsi="Times New Roman"/>
          <w:sz w:val="28"/>
          <w:szCs w:val="28"/>
        </w:rPr>
        <w:t>;</w:t>
      </w:r>
      <w:proofErr w:type="gramEnd"/>
    </w:p>
    <w:p w:rsidR="00304556" w:rsidRDefault="00304556" w:rsidP="00D84715">
      <w:pPr>
        <w:pStyle w:val="ConsPlusNormal"/>
        <w:numPr>
          <w:ilvl w:val="2"/>
          <w:numId w:val="9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556">
        <w:rPr>
          <w:rFonts w:ascii="Times New Roman" w:hAnsi="Times New Roman"/>
          <w:sz w:val="28"/>
          <w:szCs w:val="28"/>
        </w:rPr>
        <w:t>в пункте 2.5-3:</w:t>
      </w:r>
    </w:p>
    <w:p w:rsidR="00304556" w:rsidRDefault="00304556" w:rsidP="00D84715">
      <w:pPr>
        <w:pStyle w:val="ConsPlusNormal"/>
        <w:numPr>
          <w:ilvl w:val="3"/>
          <w:numId w:val="9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556">
        <w:rPr>
          <w:rFonts w:ascii="Times New Roman" w:hAnsi="Times New Roman"/>
          <w:sz w:val="28"/>
          <w:szCs w:val="28"/>
        </w:rPr>
        <w:t>в подпункте «а» слова «подпункте «д» пункта 2.1» заменить словами «подпунктах «д» и «е» пункта 2.1»;</w:t>
      </w:r>
      <w:proofErr w:type="gramEnd"/>
    </w:p>
    <w:p w:rsidR="00304556" w:rsidRPr="00304556" w:rsidRDefault="00304556" w:rsidP="00D3465B">
      <w:pPr>
        <w:pStyle w:val="ConsPlusNormal"/>
        <w:numPr>
          <w:ilvl w:val="3"/>
          <w:numId w:val="9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556">
        <w:rPr>
          <w:rFonts w:ascii="Times New Roman" w:hAnsi="Times New Roman"/>
          <w:sz w:val="28"/>
          <w:szCs w:val="28"/>
        </w:rPr>
        <w:t>подпункт «в» изложить в следующей редакции:</w:t>
      </w:r>
    </w:p>
    <w:p w:rsidR="00D84715" w:rsidRDefault="00304556" w:rsidP="00D3465B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втором, пятом подпункта «б» и подпунктах «д» и «е» пункта 2.1 настоящего Положения, а также рекомендации для принятия одного из решений в соответствии с пунктами 7.3, 7.4-2, 7.4-4, 7.4-5 настоящего</w:t>
      </w:r>
      <w:r w:rsidR="00D84715">
        <w:rPr>
          <w:rFonts w:ascii="Times New Roman" w:hAnsi="Times New Roman"/>
          <w:sz w:val="28"/>
          <w:szCs w:val="28"/>
        </w:rPr>
        <w:t xml:space="preserve"> Положения или иного решения</w:t>
      </w:r>
      <w:proofErr w:type="gramStart"/>
      <w:r w:rsidR="00D84715">
        <w:rPr>
          <w:rFonts w:ascii="Times New Roman" w:hAnsi="Times New Roman"/>
          <w:sz w:val="28"/>
          <w:szCs w:val="28"/>
        </w:rPr>
        <w:t>.»;</w:t>
      </w:r>
      <w:proofErr w:type="gramEnd"/>
    </w:p>
    <w:p w:rsidR="00304556" w:rsidRPr="00942F05" w:rsidRDefault="00304556" w:rsidP="00D3465B">
      <w:pPr>
        <w:pStyle w:val="ConsPlusNormal"/>
        <w:numPr>
          <w:ilvl w:val="2"/>
          <w:numId w:val="9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пункт 2.7 изложить в следующей редакции:</w:t>
      </w:r>
    </w:p>
    <w:p w:rsidR="00C93D01" w:rsidRDefault="00304556" w:rsidP="00D346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 xml:space="preserve">«2.7. </w:t>
      </w:r>
      <w:proofErr w:type="gramStart"/>
      <w:r w:rsidRPr="00942F05">
        <w:rPr>
          <w:rFonts w:ascii="Times New Roman" w:hAnsi="Times New Roman"/>
          <w:sz w:val="28"/>
          <w:szCs w:val="28"/>
        </w:rPr>
        <w:t>Уведомления, указанные в подпунктах «д» и «е» пункта 2.1 настоящего Положения, рассматриваются на очередном (</w:t>
      </w:r>
      <w:r w:rsidR="00C93D01">
        <w:rPr>
          <w:rFonts w:ascii="Times New Roman" w:hAnsi="Times New Roman"/>
          <w:sz w:val="28"/>
          <w:szCs w:val="28"/>
        </w:rPr>
        <w:t>плановом) заседании комиссии.»;</w:t>
      </w:r>
      <w:proofErr w:type="gramEnd"/>
    </w:p>
    <w:p w:rsidR="00C93D01" w:rsidRDefault="003556A7" w:rsidP="00D3465B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в пункте 6.3 слова «подпунктом «б» пункта 2.1» заменить словами «подпунктами «б» и «е» пункта 2.1»;</w:t>
      </w:r>
    </w:p>
    <w:p w:rsidR="00C93D01" w:rsidRDefault="003556A7" w:rsidP="00D3465B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D01">
        <w:rPr>
          <w:rFonts w:ascii="Times New Roman" w:hAnsi="Times New Roman"/>
          <w:sz w:val="28"/>
          <w:szCs w:val="28"/>
        </w:rPr>
        <w:t>в подпункте «а» пункта 6.3-1 слова «подпунктом «б» пункта 2.1» заменить словами «подпунктами «б» и «е» пункта 2.1»;</w:t>
      </w:r>
      <w:proofErr w:type="gramEnd"/>
    </w:p>
    <w:p w:rsidR="003556A7" w:rsidRPr="00C93D01" w:rsidRDefault="003556A7" w:rsidP="00D3465B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3D01">
        <w:rPr>
          <w:rFonts w:ascii="Times New Roman" w:hAnsi="Times New Roman"/>
          <w:sz w:val="28"/>
          <w:szCs w:val="28"/>
        </w:rPr>
        <w:t>дополнить пунктом 7.4-5 следующего содержания:</w:t>
      </w:r>
    </w:p>
    <w:p w:rsidR="003556A7" w:rsidRPr="00942F05" w:rsidRDefault="003556A7" w:rsidP="00D346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«7.4-5. По итогам рассмотрения вопроса, указанного в подпункте «е» пункта 2.1 настоящего Положения, комиссия принимает одно из следующих решений:</w:t>
      </w:r>
    </w:p>
    <w:p w:rsidR="003556A7" w:rsidRPr="00942F05" w:rsidRDefault="003556A7" w:rsidP="00D346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05">
        <w:rPr>
          <w:rFonts w:ascii="Times New Roman" w:hAnsi="Times New Roman"/>
          <w:sz w:val="28"/>
          <w:szCs w:val="28"/>
        </w:rPr>
        <w:t>об урегулировании конфликта интересов;</w:t>
      </w:r>
    </w:p>
    <w:p w:rsidR="00D3465B" w:rsidRDefault="003556A7" w:rsidP="00D346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</w:t>
      </w:r>
      <w:r w:rsidR="00D3465B">
        <w:rPr>
          <w:rFonts w:ascii="Times New Roman" w:hAnsi="Times New Roman"/>
          <w:sz w:val="28"/>
          <w:szCs w:val="28"/>
        </w:rPr>
        <w:t>ировании конфликта интересов</w:t>
      </w:r>
      <w:proofErr w:type="gramStart"/>
      <w:r w:rsidR="00D3465B">
        <w:rPr>
          <w:rFonts w:ascii="Times New Roman" w:hAnsi="Times New Roman"/>
          <w:sz w:val="28"/>
          <w:szCs w:val="28"/>
        </w:rPr>
        <w:t>.».</w:t>
      </w:r>
      <w:bookmarkStart w:id="1" w:name="_GoBack"/>
      <w:bookmarkEnd w:id="1"/>
      <w:proofErr w:type="gramEnd"/>
    </w:p>
    <w:p w:rsidR="003556A7" w:rsidRPr="00942F05" w:rsidRDefault="003556A7" w:rsidP="00D3465B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F05">
        <w:rPr>
          <w:rFonts w:ascii="Times New Roman" w:hAnsi="Times New Roman"/>
          <w:sz w:val="28"/>
          <w:szCs w:val="28"/>
        </w:rPr>
        <w:t>подпункт 7.5 изложить в следующей редакции:</w:t>
      </w:r>
    </w:p>
    <w:p w:rsidR="00765095" w:rsidRPr="00765095" w:rsidRDefault="003556A7" w:rsidP="00005127">
      <w:pPr>
        <w:pStyle w:val="ConsPlusNormal"/>
        <w:ind w:firstLine="567"/>
        <w:jc w:val="both"/>
        <w:rPr>
          <w:color w:val="000000" w:themeColor="text1"/>
        </w:rPr>
      </w:pPr>
      <w:r w:rsidRPr="00942F05">
        <w:rPr>
          <w:rFonts w:ascii="Times New Roman" w:hAnsi="Times New Roman"/>
          <w:sz w:val="28"/>
          <w:szCs w:val="28"/>
        </w:rPr>
        <w:t>«7.5. По итогам рассмотрения вопросов, предусмотренных подпунктами «а», «б», «г», «д» и «е» пункта 2.1 настоящего Положения, при наличии к тому оснований комиссия может принять иное решение, чем предусмотрено пунктами 7.1 – 7.4-5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942F05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765095" w:rsidRPr="0076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750"/>
    <w:multiLevelType w:val="hybridMultilevel"/>
    <w:tmpl w:val="20D60F0C"/>
    <w:lvl w:ilvl="0" w:tplc="B1024146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19162D"/>
    <w:multiLevelType w:val="hybridMultilevel"/>
    <w:tmpl w:val="F516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9A0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29E9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591F06"/>
    <w:multiLevelType w:val="hybridMultilevel"/>
    <w:tmpl w:val="C4F4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35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A97D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B85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BA28B9"/>
    <w:multiLevelType w:val="multilevel"/>
    <w:tmpl w:val="0A861B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236E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C75F07"/>
    <w:multiLevelType w:val="hybridMultilevel"/>
    <w:tmpl w:val="A3403E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05127"/>
    <w:rsid w:val="00016935"/>
    <w:rsid w:val="00016E14"/>
    <w:rsid w:val="00036352"/>
    <w:rsid w:val="00062554"/>
    <w:rsid w:val="0006588A"/>
    <w:rsid w:val="000A4C0A"/>
    <w:rsid w:val="000E14A1"/>
    <w:rsid w:val="000E2F30"/>
    <w:rsid w:val="000E4FDE"/>
    <w:rsid w:val="000F0F7B"/>
    <w:rsid w:val="00144B20"/>
    <w:rsid w:val="001E1AAC"/>
    <w:rsid w:val="001E1DCF"/>
    <w:rsid w:val="00201282"/>
    <w:rsid w:val="002022D3"/>
    <w:rsid w:val="002306F8"/>
    <w:rsid w:val="002726A3"/>
    <w:rsid w:val="002D40EC"/>
    <w:rsid w:val="002D56D8"/>
    <w:rsid w:val="002D64BB"/>
    <w:rsid w:val="002E3AD4"/>
    <w:rsid w:val="00304556"/>
    <w:rsid w:val="003435F6"/>
    <w:rsid w:val="003556A7"/>
    <w:rsid w:val="00377E95"/>
    <w:rsid w:val="00383BE6"/>
    <w:rsid w:val="003946A5"/>
    <w:rsid w:val="0039526D"/>
    <w:rsid w:val="003960B3"/>
    <w:rsid w:val="003B2B3D"/>
    <w:rsid w:val="004D7C5D"/>
    <w:rsid w:val="005017C1"/>
    <w:rsid w:val="005071D9"/>
    <w:rsid w:val="00510922"/>
    <w:rsid w:val="005120AF"/>
    <w:rsid w:val="005134DB"/>
    <w:rsid w:val="0054538F"/>
    <w:rsid w:val="00597972"/>
    <w:rsid w:val="005C7D13"/>
    <w:rsid w:val="005D0DF5"/>
    <w:rsid w:val="006502A3"/>
    <w:rsid w:val="0067019A"/>
    <w:rsid w:val="00681F5C"/>
    <w:rsid w:val="00687856"/>
    <w:rsid w:val="006A484A"/>
    <w:rsid w:val="006C2B1D"/>
    <w:rsid w:val="006D2269"/>
    <w:rsid w:val="00724E54"/>
    <w:rsid w:val="00754EED"/>
    <w:rsid w:val="00765095"/>
    <w:rsid w:val="00796BD8"/>
    <w:rsid w:val="007A1478"/>
    <w:rsid w:val="007B2FF9"/>
    <w:rsid w:val="007E4247"/>
    <w:rsid w:val="008105B7"/>
    <w:rsid w:val="0081144E"/>
    <w:rsid w:val="00813573"/>
    <w:rsid w:val="00813E91"/>
    <w:rsid w:val="008160C9"/>
    <w:rsid w:val="0082741D"/>
    <w:rsid w:val="00857BDF"/>
    <w:rsid w:val="00875AA4"/>
    <w:rsid w:val="008C3C26"/>
    <w:rsid w:val="008D7F29"/>
    <w:rsid w:val="008E4EF4"/>
    <w:rsid w:val="009076EE"/>
    <w:rsid w:val="0094444C"/>
    <w:rsid w:val="00950459"/>
    <w:rsid w:val="009514C1"/>
    <w:rsid w:val="00960DB3"/>
    <w:rsid w:val="009738DF"/>
    <w:rsid w:val="009C6F33"/>
    <w:rsid w:val="009F0055"/>
    <w:rsid w:val="00A32912"/>
    <w:rsid w:val="00A35C59"/>
    <w:rsid w:val="00A51FA9"/>
    <w:rsid w:val="00A52541"/>
    <w:rsid w:val="00A53010"/>
    <w:rsid w:val="00A960A0"/>
    <w:rsid w:val="00A9654D"/>
    <w:rsid w:val="00A979A6"/>
    <w:rsid w:val="00AA11A3"/>
    <w:rsid w:val="00AC001C"/>
    <w:rsid w:val="00AE36FB"/>
    <w:rsid w:val="00B0049D"/>
    <w:rsid w:val="00B32118"/>
    <w:rsid w:val="00B357B4"/>
    <w:rsid w:val="00B92D8D"/>
    <w:rsid w:val="00BC0C94"/>
    <w:rsid w:val="00BD005B"/>
    <w:rsid w:val="00BE13E0"/>
    <w:rsid w:val="00BE6717"/>
    <w:rsid w:val="00BF47A9"/>
    <w:rsid w:val="00C51306"/>
    <w:rsid w:val="00C523D7"/>
    <w:rsid w:val="00C93D01"/>
    <w:rsid w:val="00CC45D5"/>
    <w:rsid w:val="00CE0276"/>
    <w:rsid w:val="00D03393"/>
    <w:rsid w:val="00D10BBD"/>
    <w:rsid w:val="00D247CD"/>
    <w:rsid w:val="00D3465B"/>
    <w:rsid w:val="00D84715"/>
    <w:rsid w:val="00D9151A"/>
    <w:rsid w:val="00DD0046"/>
    <w:rsid w:val="00E3364B"/>
    <w:rsid w:val="00E6146D"/>
    <w:rsid w:val="00E831CC"/>
    <w:rsid w:val="00EB5170"/>
    <w:rsid w:val="00EB5A13"/>
    <w:rsid w:val="00EE5D1D"/>
    <w:rsid w:val="00EF48B2"/>
    <w:rsid w:val="00F12CE8"/>
    <w:rsid w:val="00F17F91"/>
    <w:rsid w:val="00F56FE4"/>
    <w:rsid w:val="00F8571F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304556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30455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E1DA-000D-41A2-8ECC-2A8F60E9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Петрова</dc:creator>
  <cp:lastModifiedBy>Мария Олеговна Кузнецова</cp:lastModifiedBy>
  <cp:revision>9</cp:revision>
  <cp:lastPrinted>2024-03-12T13:52:00Z</cp:lastPrinted>
  <dcterms:created xsi:type="dcterms:W3CDTF">2024-03-12T13:46:00Z</dcterms:created>
  <dcterms:modified xsi:type="dcterms:W3CDTF">2024-04-03T11:13:00Z</dcterms:modified>
</cp:coreProperties>
</file>