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143"/>
      </w:tblGrid>
      <w:tr w:rsidR="00580BBD" w14:paraId="00FEDC42" w14:textId="77777777" w:rsidTr="00C442D3">
        <w:tc>
          <w:tcPr>
            <w:tcW w:w="4077" w:type="dxa"/>
            <w:shd w:val="clear" w:color="auto" w:fill="auto"/>
          </w:tcPr>
          <w:p w14:paraId="52CBB40D" w14:textId="77777777" w:rsidR="00580BBD" w:rsidRDefault="00580BBD" w:rsidP="008B61EE">
            <w:pPr>
              <w:jc w:val="center"/>
            </w:pPr>
          </w:p>
          <w:p w14:paraId="6BC72625" w14:textId="77777777" w:rsidR="00580BBD" w:rsidRDefault="00580BBD" w:rsidP="008B61EE">
            <w:pPr>
              <w:jc w:val="center"/>
            </w:pPr>
          </w:p>
          <w:p w14:paraId="520F47F6" w14:textId="77777777" w:rsidR="00580BBD" w:rsidRDefault="00580BBD" w:rsidP="008B61EE">
            <w:pPr>
              <w:jc w:val="center"/>
            </w:pPr>
          </w:p>
          <w:p w14:paraId="2F487F36" w14:textId="77777777" w:rsidR="00580BBD" w:rsidRDefault="00580BBD" w:rsidP="008B61EE">
            <w:pPr>
              <w:jc w:val="center"/>
            </w:pPr>
          </w:p>
          <w:p w14:paraId="0B45021A" w14:textId="77777777" w:rsidR="00580BBD" w:rsidRDefault="00580BBD" w:rsidP="008B61EE">
            <w:pPr>
              <w:jc w:val="center"/>
            </w:pPr>
          </w:p>
          <w:p w14:paraId="716E5DDC" w14:textId="77777777" w:rsidR="00580BBD" w:rsidRDefault="00580BBD" w:rsidP="008B61EE">
            <w:pPr>
              <w:jc w:val="center"/>
            </w:pPr>
          </w:p>
          <w:p w14:paraId="3213A687" w14:textId="77777777" w:rsidR="00580BBD" w:rsidRDefault="00580BBD" w:rsidP="008B61EE">
            <w:pPr>
              <w:jc w:val="center"/>
            </w:pPr>
          </w:p>
          <w:p w14:paraId="36E84835" w14:textId="77777777" w:rsidR="00FF289C" w:rsidRDefault="00FF289C" w:rsidP="008B61EE">
            <w:pPr>
              <w:jc w:val="center"/>
            </w:pPr>
          </w:p>
          <w:p w14:paraId="0826F7D1" w14:textId="77777777" w:rsidR="00FF289C" w:rsidRDefault="00FF289C" w:rsidP="008B61EE">
            <w:pPr>
              <w:jc w:val="center"/>
            </w:pPr>
          </w:p>
          <w:p w14:paraId="59FDC93E" w14:textId="77777777" w:rsidR="00C442D3" w:rsidRDefault="00C442D3" w:rsidP="002F61C4">
            <w:pPr>
              <w:jc w:val="center"/>
            </w:pPr>
          </w:p>
          <w:p w14:paraId="781E31D4" w14:textId="77777777" w:rsidR="003A18C4" w:rsidRDefault="003A18C4" w:rsidP="002F61C4">
            <w:pPr>
              <w:jc w:val="center"/>
            </w:pPr>
          </w:p>
          <w:p w14:paraId="396A77D8" w14:textId="30FF73F2" w:rsidR="007B2857" w:rsidRDefault="009237F4" w:rsidP="009237F4">
            <w:pPr>
              <w:jc w:val="both"/>
            </w:pPr>
            <w:r w:rsidRPr="009237F4">
              <w:t xml:space="preserve">О </w:t>
            </w:r>
            <w:r w:rsidR="007B2857">
              <w:t xml:space="preserve">внесении изменений в приказ Комитета по здравоохранению Ленинградской области от </w:t>
            </w:r>
            <w:r w:rsidR="0023771A">
              <w:t>1</w:t>
            </w:r>
            <w:r w:rsidR="007B2857">
              <w:t xml:space="preserve"> </w:t>
            </w:r>
            <w:r w:rsidR="0023771A">
              <w:t>февраля</w:t>
            </w:r>
            <w:r w:rsidR="007B2857">
              <w:t xml:space="preserve"> 20</w:t>
            </w:r>
            <w:r w:rsidR="0023771A">
              <w:t>24</w:t>
            </w:r>
            <w:r w:rsidR="007B2857">
              <w:t xml:space="preserve"> года № </w:t>
            </w:r>
            <w:r w:rsidR="00FF7D26">
              <w:t>2</w:t>
            </w:r>
            <w:r w:rsidR="007B2857">
              <w:t xml:space="preserve"> «Об организации оказания </w:t>
            </w:r>
            <w:r w:rsidR="00FF7D26">
              <w:t xml:space="preserve">медицинской помощи </w:t>
            </w:r>
            <w:r w:rsidR="0023771A" w:rsidRPr="0023771A">
              <w:t>пациентам с болезнями системы кровообращения в Ленинградской области</w:t>
            </w:r>
            <w:r w:rsidR="007B2857">
              <w:t>»</w:t>
            </w:r>
          </w:p>
          <w:p w14:paraId="40FDF936" w14:textId="77777777" w:rsidR="00FF289C" w:rsidRDefault="00FF289C" w:rsidP="009237F4">
            <w:pPr>
              <w:jc w:val="both"/>
            </w:pPr>
          </w:p>
          <w:p w14:paraId="6A4E64BB" w14:textId="77777777" w:rsidR="00FF289C" w:rsidRPr="00BB6BEB" w:rsidRDefault="00FF289C" w:rsidP="009237F4">
            <w:pPr>
              <w:jc w:val="both"/>
            </w:pPr>
          </w:p>
        </w:tc>
        <w:tc>
          <w:tcPr>
            <w:tcW w:w="5143" w:type="dxa"/>
            <w:shd w:val="clear" w:color="auto" w:fill="auto"/>
          </w:tcPr>
          <w:p w14:paraId="5C7B4B26" w14:textId="77777777" w:rsidR="00580BBD" w:rsidRDefault="00580BBD" w:rsidP="008B61EE">
            <w:pPr>
              <w:jc w:val="center"/>
            </w:pPr>
          </w:p>
        </w:tc>
      </w:tr>
    </w:tbl>
    <w:p w14:paraId="4C546F39" w14:textId="77777777" w:rsidR="00644C8F" w:rsidRDefault="00644C8F" w:rsidP="00580BBD">
      <w:pPr>
        <w:jc w:val="both"/>
      </w:pPr>
    </w:p>
    <w:p w14:paraId="29BB6486" w14:textId="77777777" w:rsidR="0023771A" w:rsidRPr="0023771A" w:rsidRDefault="0023771A" w:rsidP="003D0F17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23771A">
        <w:rPr>
          <w:rFonts w:eastAsiaTheme="minorHAnsi"/>
          <w:sz w:val="28"/>
          <w:szCs w:val="28"/>
          <w:lang w:eastAsia="en-US"/>
        </w:rPr>
        <w:t>В целях улучшения качества оказания медицинской помощи пациентам с болезнями системы кровообращения и снижения смертности от болезней системы кровообращения как в экстренной и неотложной формах, так и в плановом порядке в Ленинградской области</w:t>
      </w:r>
    </w:p>
    <w:p w14:paraId="3284C3F0" w14:textId="77777777" w:rsidR="007B2857" w:rsidRDefault="00D159D1" w:rsidP="003D0F1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2A5DA255" w14:textId="4B856A26" w:rsidR="007B2857" w:rsidRPr="0023771A" w:rsidRDefault="007B2857" w:rsidP="003D0F17">
      <w:pPr>
        <w:ind w:firstLine="680"/>
        <w:jc w:val="both"/>
        <w:rPr>
          <w:sz w:val="28"/>
          <w:szCs w:val="28"/>
        </w:rPr>
      </w:pPr>
      <w:r w:rsidRPr="0023771A">
        <w:rPr>
          <w:sz w:val="28"/>
          <w:szCs w:val="28"/>
        </w:rPr>
        <w:t xml:space="preserve">Внести в приказ Комитета по здравоохранению Ленинградской области от </w:t>
      </w:r>
      <w:r w:rsidR="00FF7D26" w:rsidRPr="0023771A">
        <w:rPr>
          <w:sz w:val="28"/>
          <w:szCs w:val="28"/>
        </w:rPr>
        <w:t>1</w:t>
      </w:r>
      <w:r w:rsidRPr="0023771A">
        <w:rPr>
          <w:sz w:val="28"/>
          <w:szCs w:val="28"/>
        </w:rPr>
        <w:t xml:space="preserve"> </w:t>
      </w:r>
      <w:r w:rsidR="0023771A" w:rsidRPr="0023771A">
        <w:rPr>
          <w:sz w:val="28"/>
          <w:szCs w:val="28"/>
        </w:rPr>
        <w:t>февраля</w:t>
      </w:r>
      <w:r w:rsidRPr="0023771A">
        <w:rPr>
          <w:sz w:val="28"/>
          <w:szCs w:val="28"/>
        </w:rPr>
        <w:t xml:space="preserve"> 20</w:t>
      </w:r>
      <w:r w:rsidR="0023771A" w:rsidRPr="0023771A">
        <w:rPr>
          <w:sz w:val="28"/>
          <w:szCs w:val="28"/>
        </w:rPr>
        <w:t>24</w:t>
      </w:r>
      <w:r w:rsidRPr="0023771A">
        <w:rPr>
          <w:sz w:val="28"/>
          <w:szCs w:val="28"/>
        </w:rPr>
        <w:t xml:space="preserve"> года № </w:t>
      </w:r>
      <w:r w:rsidR="00FF7D26" w:rsidRPr="0023771A">
        <w:rPr>
          <w:sz w:val="28"/>
          <w:szCs w:val="28"/>
        </w:rPr>
        <w:t>2</w:t>
      </w:r>
      <w:r w:rsidRPr="0023771A">
        <w:rPr>
          <w:sz w:val="28"/>
          <w:szCs w:val="28"/>
        </w:rPr>
        <w:t xml:space="preserve"> </w:t>
      </w:r>
      <w:r w:rsidR="0023771A" w:rsidRPr="0023771A">
        <w:rPr>
          <w:sz w:val="28"/>
          <w:szCs w:val="28"/>
        </w:rPr>
        <w:t>«Об организации оказания медицинской помощи пациентам с болезнями системы кровообращения в Ленинградской области»</w:t>
      </w:r>
      <w:r w:rsidRPr="0023771A">
        <w:rPr>
          <w:sz w:val="28"/>
          <w:szCs w:val="28"/>
        </w:rPr>
        <w:t xml:space="preserve"> (далее – Приказ) следующ</w:t>
      </w:r>
      <w:r w:rsidR="00E3452E">
        <w:rPr>
          <w:sz w:val="28"/>
          <w:szCs w:val="28"/>
        </w:rPr>
        <w:t>и</w:t>
      </w:r>
      <w:r w:rsidRPr="0023771A">
        <w:rPr>
          <w:sz w:val="28"/>
          <w:szCs w:val="28"/>
        </w:rPr>
        <w:t>е изменени</w:t>
      </w:r>
      <w:r w:rsidR="00E3452E">
        <w:rPr>
          <w:sz w:val="28"/>
          <w:szCs w:val="28"/>
        </w:rPr>
        <w:t>я</w:t>
      </w:r>
      <w:r w:rsidRPr="0023771A">
        <w:rPr>
          <w:sz w:val="28"/>
          <w:szCs w:val="28"/>
        </w:rPr>
        <w:t>:</w:t>
      </w:r>
    </w:p>
    <w:p w14:paraId="4EC652C2" w14:textId="31B06F9A" w:rsidR="00E3452E" w:rsidRDefault="003D0F17" w:rsidP="003D0F17">
      <w:pPr>
        <w:pStyle w:val="a9"/>
        <w:autoSpaceDE w:val="0"/>
        <w:autoSpaceDN w:val="0"/>
        <w:adjustRightInd w:val="0"/>
        <w:ind w:left="0"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 w:rsidR="00D02D6B" w:rsidRPr="00D02D6B">
        <w:rPr>
          <w:sz w:val="28"/>
          <w:szCs w:val="28"/>
        </w:rPr>
        <w:t>В приложени</w:t>
      </w:r>
      <w:r w:rsidR="00E3452E">
        <w:rPr>
          <w:sz w:val="28"/>
          <w:szCs w:val="28"/>
        </w:rPr>
        <w:t>и</w:t>
      </w:r>
      <w:r w:rsidR="00D02D6B" w:rsidRPr="00D02D6B">
        <w:rPr>
          <w:sz w:val="28"/>
          <w:szCs w:val="28"/>
        </w:rPr>
        <w:t xml:space="preserve"> 3 </w:t>
      </w:r>
      <w:r w:rsidR="00E3452E">
        <w:rPr>
          <w:sz w:val="28"/>
          <w:szCs w:val="28"/>
        </w:rPr>
        <w:t>(</w:t>
      </w:r>
      <w:r w:rsidR="00D02D6B" w:rsidRPr="00D02D6B">
        <w:rPr>
          <w:rFonts w:eastAsiaTheme="minorHAnsi"/>
          <w:sz w:val="28"/>
          <w:szCs w:val="28"/>
        </w:rPr>
        <w:t>Маршрутизация пациентов с болезнями системы кровообращения из муниципальных районов и городского округа ленинградской области для оказания специализированной, в том числе высокотехнологичной, медицинской помощи в экстренной и неотложной формах</w:t>
      </w:r>
      <w:r w:rsidR="00E3452E">
        <w:rPr>
          <w:rFonts w:eastAsiaTheme="minorHAnsi"/>
          <w:sz w:val="28"/>
          <w:szCs w:val="28"/>
        </w:rPr>
        <w:t>):</w:t>
      </w:r>
      <w:proofErr w:type="gramEnd"/>
    </w:p>
    <w:p w14:paraId="493DD597" w14:textId="2961B7F7" w:rsidR="00D02D6B" w:rsidRPr="00D02D6B" w:rsidRDefault="00E3452E" w:rsidP="003D0F17">
      <w:pPr>
        <w:pStyle w:val="a9"/>
        <w:autoSpaceDE w:val="0"/>
        <w:autoSpaceDN w:val="0"/>
        <w:adjustRightInd w:val="0"/>
        <w:ind w:left="0"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- в строке 5</w:t>
      </w:r>
      <w:r w:rsidR="00D02D6B" w:rsidRPr="00D02D6B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proofErr w:type="spellStart"/>
      <w:r w:rsidR="00D02D6B" w:rsidRPr="00D02D6B">
        <w:rPr>
          <w:rFonts w:eastAsiaTheme="minorHAnsi"/>
          <w:sz w:val="28"/>
          <w:szCs w:val="28"/>
          <w:lang w:eastAsia="en-US"/>
        </w:rPr>
        <w:t>Токсовская</w:t>
      </w:r>
      <w:proofErr w:type="spellEnd"/>
      <w:r w:rsidR="00D02D6B" w:rsidRPr="00D02D6B">
        <w:rPr>
          <w:rFonts w:eastAsiaTheme="minorHAnsi"/>
          <w:sz w:val="28"/>
          <w:szCs w:val="28"/>
          <w:lang w:eastAsia="en-US"/>
        </w:rPr>
        <w:t xml:space="preserve"> межрайонная больница</w:t>
      </w:r>
      <w:r>
        <w:rPr>
          <w:rFonts w:eastAsiaTheme="minorHAnsi"/>
          <w:sz w:val="28"/>
          <w:szCs w:val="28"/>
          <w:lang w:eastAsia="en-US"/>
        </w:rPr>
        <w:t>»</w:t>
      </w:r>
      <w:r w:rsidR="00D02D6B" w:rsidRPr="00D02D6B">
        <w:rPr>
          <w:rFonts w:eastAsiaTheme="minorHAnsi"/>
          <w:sz w:val="28"/>
          <w:szCs w:val="28"/>
          <w:lang w:eastAsia="en-US"/>
        </w:rPr>
        <w:t xml:space="preserve"> заменить </w:t>
      </w:r>
      <w:r>
        <w:rPr>
          <w:rFonts w:eastAsiaTheme="minorHAnsi"/>
          <w:sz w:val="28"/>
          <w:szCs w:val="28"/>
          <w:lang w:eastAsia="en-US"/>
        </w:rPr>
        <w:t>словами</w:t>
      </w:r>
      <w:r w:rsidR="00D02D6B" w:rsidRPr="00D02D6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D02D6B" w:rsidRPr="00D02D6B">
        <w:rPr>
          <w:rFonts w:eastAsiaTheme="minorHAnsi"/>
          <w:sz w:val="28"/>
          <w:szCs w:val="28"/>
          <w:lang w:eastAsia="en-US"/>
        </w:rPr>
        <w:t>Токсовская</w:t>
      </w:r>
      <w:proofErr w:type="spellEnd"/>
      <w:r w:rsidR="00D02D6B" w:rsidRPr="00D02D6B">
        <w:rPr>
          <w:rFonts w:eastAsiaTheme="minorHAnsi"/>
          <w:sz w:val="28"/>
          <w:szCs w:val="28"/>
          <w:lang w:eastAsia="en-US"/>
        </w:rPr>
        <w:t xml:space="preserve"> клиническая межрайонная больница</w:t>
      </w:r>
      <w:r>
        <w:rPr>
          <w:rFonts w:eastAsiaTheme="minorHAnsi"/>
          <w:sz w:val="28"/>
          <w:szCs w:val="28"/>
          <w:lang w:eastAsia="en-US"/>
        </w:rPr>
        <w:t>»</w:t>
      </w:r>
      <w:r w:rsidR="00D02D6B" w:rsidRPr="00D02D6B">
        <w:rPr>
          <w:rFonts w:eastAsiaTheme="minorHAnsi"/>
          <w:sz w:val="28"/>
          <w:szCs w:val="28"/>
          <w:lang w:eastAsia="en-US"/>
        </w:rPr>
        <w:t>;</w:t>
      </w:r>
    </w:p>
    <w:p w14:paraId="3FDB219B" w14:textId="3864F81E" w:rsidR="00955F23" w:rsidRPr="00043578" w:rsidRDefault="00E3452E" w:rsidP="003D0F1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23771A" w:rsidRPr="0023771A">
        <w:rPr>
          <w:sz w:val="28"/>
          <w:szCs w:val="28"/>
        </w:rPr>
        <w:t>троку 23 изложить в следующей редакции:</w:t>
      </w:r>
    </w:p>
    <w:p w14:paraId="66ACEB4C" w14:textId="120FB2C2" w:rsidR="00EB4CA9" w:rsidRPr="003D0F17" w:rsidRDefault="003D0F17" w:rsidP="00955F2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127"/>
        <w:gridCol w:w="1296"/>
        <w:gridCol w:w="1296"/>
        <w:gridCol w:w="1215"/>
        <w:gridCol w:w="1305"/>
        <w:gridCol w:w="1216"/>
        <w:gridCol w:w="1216"/>
        <w:gridCol w:w="1216"/>
      </w:tblGrid>
      <w:tr w:rsidR="00EB4CA9" w:rsidRPr="00EB4CA9" w14:paraId="09B37661" w14:textId="77777777" w:rsidTr="003D0F17">
        <w:trPr>
          <w:trHeight w:val="84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14:paraId="3B48BFD0" w14:textId="77777777" w:rsidR="00EB4CA9" w:rsidRPr="00EB4CA9" w:rsidRDefault="00EB4CA9" w:rsidP="00EB4CA9">
            <w:pPr>
              <w:jc w:val="center"/>
              <w:rPr>
                <w:color w:val="000000"/>
                <w:sz w:val="16"/>
                <w:szCs w:val="16"/>
              </w:rPr>
            </w:pPr>
            <w:r w:rsidRPr="00EB4C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  <w:hideMark/>
          </w:tcPr>
          <w:p w14:paraId="70F370DE" w14:textId="77777777" w:rsidR="00EB4CA9" w:rsidRPr="00EB4CA9" w:rsidRDefault="00EB4CA9" w:rsidP="00EB4CA9">
            <w:pPr>
              <w:jc w:val="center"/>
              <w:rPr>
                <w:color w:val="000000"/>
                <w:sz w:val="16"/>
                <w:szCs w:val="16"/>
              </w:rPr>
            </w:pPr>
            <w:r w:rsidRPr="00EB4CA9">
              <w:rPr>
                <w:color w:val="000000"/>
                <w:sz w:val="16"/>
                <w:szCs w:val="16"/>
              </w:rPr>
              <w:t>Медицинские организации, имеющие прикрепленное население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14:paraId="463DDA7A" w14:textId="77777777" w:rsidR="00EB4CA9" w:rsidRPr="00EB4CA9" w:rsidRDefault="00EB4CA9" w:rsidP="00EB4CA9">
            <w:pPr>
              <w:jc w:val="center"/>
              <w:rPr>
                <w:color w:val="000000"/>
                <w:sz w:val="16"/>
                <w:szCs w:val="16"/>
              </w:rPr>
            </w:pPr>
            <w:r w:rsidRPr="00EB4CA9">
              <w:rPr>
                <w:color w:val="000000"/>
                <w:sz w:val="16"/>
                <w:szCs w:val="16"/>
              </w:rPr>
              <w:t>Дистанционный диагностический кардиологический центр первой очереди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14:paraId="4DF34E77" w14:textId="77777777" w:rsidR="00EB4CA9" w:rsidRPr="00EB4CA9" w:rsidRDefault="00EB4CA9" w:rsidP="00EB4CA9">
            <w:pPr>
              <w:jc w:val="center"/>
              <w:rPr>
                <w:color w:val="000000"/>
                <w:sz w:val="16"/>
                <w:szCs w:val="16"/>
              </w:rPr>
            </w:pPr>
            <w:r w:rsidRPr="00EB4CA9">
              <w:rPr>
                <w:color w:val="000000"/>
                <w:sz w:val="16"/>
                <w:szCs w:val="16"/>
              </w:rPr>
              <w:t>Дистанционный диагностический кардиологический центр второй очереди</w:t>
            </w:r>
          </w:p>
        </w:tc>
        <w:tc>
          <w:tcPr>
            <w:tcW w:w="6168" w:type="dxa"/>
            <w:gridSpan w:val="5"/>
            <w:shd w:val="clear" w:color="auto" w:fill="auto"/>
            <w:vAlign w:val="center"/>
            <w:hideMark/>
          </w:tcPr>
          <w:p w14:paraId="0A160466" w14:textId="77777777" w:rsidR="00EB4CA9" w:rsidRPr="00EB4CA9" w:rsidRDefault="00EB4CA9" w:rsidP="00EB4CA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B4CA9">
              <w:rPr>
                <w:color w:val="000000"/>
                <w:sz w:val="16"/>
                <w:szCs w:val="16"/>
              </w:rPr>
              <w:t>Медицинские организации, осуществляющие дистанционные клинико-электрокардиографические консультации и принимающие пациентов с болезнями системы кровообращения для оказания специализированной помощи в экстренной и неотложной формах</w:t>
            </w:r>
            <w:proofErr w:type="gramEnd"/>
          </w:p>
        </w:tc>
      </w:tr>
      <w:tr w:rsidR="003D0F17" w:rsidRPr="00EB4CA9" w14:paraId="70291090" w14:textId="77777777" w:rsidTr="003D0F17">
        <w:trPr>
          <w:trHeight w:val="1470"/>
        </w:trPr>
        <w:tc>
          <w:tcPr>
            <w:tcW w:w="441" w:type="dxa"/>
            <w:vMerge/>
            <w:vAlign w:val="center"/>
            <w:hideMark/>
          </w:tcPr>
          <w:p w14:paraId="44D118FE" w14:textId="77777777" w:rsidR="00EB4CA9" w:rsidRPr="00EB4CA9" w:rsidRDefault="00EB4CA9" w:rsidP="00EB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14:paraId="24B89321" w14:textId="77777777" w:rsidR="00EB4CA9" w:rsidRPr="00EB4CA9" w:rsidRDefault="00EB4CA9" w:rsidP="00EB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14:paraId="57F11E12" w14:textId="77777777" w:rsidR="00EB4CA9" w:rsidRPr="00EB4CA9" w:rsidRDefault="00EB4CA9" w:rsidP="00EB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14:paraId="581B8482" w14:textId="77777777" w:rsidR="00EB4CA9" w:rsidRPr="00EB4CA9" w:rsidRDefault="00EB4CA9" w:rsidP="00EB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36" w:type="dxa"/>
            <w:gridSpan w:val="3"/>
            <w:shd w:val="clear" w:color="auto" w:fill="auto"/>
            <w:vAlign w:val="center"/>
            <w:hideMark/>
          </w:tcPr>
          <w:p w14:paraId="32B7659D" w14:textId="77777777" w:rsidR="00EB4CA9" w:rsidRPr="00EB4CA9" w:rsidRDefault="00EB4CA9" w:rsidP="00EB4CA9">
            <w:pPr>
              <w:jc w:val="center"/>
              <w:rPr>
                <w:color w:val="000000"/>
                <w:sz w:val="16"/>
                <w:szCs w:val="16"/>
              </w:rPr>
            </w:pPr>
            <w:r w:rsidRPr="00EB4CA9">
              <w:rPr>
                <w:color w:val="000000"/>
                <w:sz w:val="16"/>
                <w:szCs w:val="16"/>
              </w:rPr>
              <w:t>Основная схема маршрутизации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14:paraId="40C21193" w14:textId="77777777" w:rsidR="00EB4CA9" w:rsidRPr="00EB4CA9" w:rsidRDefault="00EB4CA9" w:rsidP="00EB4CA9">
            <w:pPr>
              <w:jc w:val="center"/>
              <w:rPr>
                <w:color w:val="000000"/>
                <w:sz w:val="16"/>
                <w:szCs w:val="16"/>
              </w:rPr>
            </w:pPr>
            <w:r w:rsidRPr="00EB4CA9">
              <w:rPr>
                <w:color w:val="000000"/>
                <w:sz w:val="16"/>
                <w:szCs w:val="16"/>
              </w:rPr>
              <w:t xml:space="preserve">Резервная схема маршрутизации (применяется при выходе из строя компьютерного томографа и/или </w:t>
            </w:r>
            <w:proofErr w:type="spellStart"/>
            <w:r w:rsidRPr="00EB4CA9">
              <w:rPr>
                <w:color w:val="000000"/>
                <w:sz w:val="16"/>
                <w:szCs w:val="16"/>
              </w:rPr>
              <w:t>ангиографа</w:t>
            </w:r>
            <w:proofErr w:type="spellEnd"/>
            <w:r w:rsidRPr="00EB4CA9">
              <w:rPr>
                <w:color w:val="000000"/>
                <w:sz w:val="16"/>
                <w:szCs w:val="16"/>
              </w:rPr>
              <w:t xml:space="preserve"> по согласованию с Комитетом по здравоохранению)</w:t>
            </w:r>
          </w:p>
        </w:tc>
      </w:tr>
      <w:tr w:rsidR="003D0F17" w:rsidRPr="00EB4CA9" w14:paraId="460BF695" w14:textId="77777777" w:rsidTr="003D0F17">
        <w:trPr>
          <w:trHeight w:val="2733"/>
        </w:trPr>
        <w:tc>
          <w:tcPr>
            <w:tcW w:w="441" w:type="dxa"/>
            <w:vMerge/>
            <w:vAlign w:val="center"/>
            <w:hideMark/>
          </w:tcPr>
          <w:p w14:paraId="726D4E2F" w14:textId="77777777" w:rsidR="00EB4CA9" w:rsidRPr="00EB4CA9" w:rsidRDefault="00EB4CA9" w:rsidP="00EB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14:paraId="665D543D" w14:textId="77777777" w:rsidR="00EB4CA9" w:rsidRPr="00EB4CA9" w:rsidRDefault="00EB4CA9" w:rsidP="00EB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14:paraId="2575890B" w14:textId="77777777" w:rsidR="00EB4CA9" w:rsidRPr="00EB4CA9" w:rsidRDefault="00EB4CA9" w:rsidP="00EB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9173F84" w14:textId="77777777" w:rsidR="00EB4CA9" w:rsidRPr="00EB4CA9" w:rsidRDefault="00EB4CA9" w:rsidP="00EB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7BEC8098" w14:textId="77777777" w:rsidR="00EB4CA9" w:rsidRPr="00EB4CA9" w:rsidRDefault="00043578" w:rsidP="00EB4CA9">
            <w:pPr>
              <w:jc w:val="center"/>
              <w:rPr>
                <w:sz w:val="16"/>
                <w:szCs w:val="16"/>
              </w:rPr>
            </w:pPr>
            <w:hyperlink r:id="rId9" w:history="1">
              <w:r w:rsidR="00EB4CA9" w:rsidRPr="003D0F17">
                <w:rPr>
                  <w:sz w:val="16"/>
                  <w:szCs w:val="16"/>
                </w:rPr>
                <w:t xml:space="preserve">При остром коронарном синдроме с установленными или вероятными показаниями к ЧТКА &lt;1&gt; с установкой </w:t>
              </w:r>
              <w:proofErr w:type="spellStart"/>
              <w:r w:rsidR="00EB4CA9" w:rsidRPr="003D0F17">
                <w:rPr>
                  <w:sz w:val="16"/>
                  <w:szCs w:val="16"/>
                </w:rPr>
                <w:t>стента</w:t>
              </w:r>
              <w:proofErr w:type="spellEnd"/>
              <w:r w:rsidR="00EB4CA9" w:rsidRPr="003D0F17">
                <w:rPr>
                  <w:sz w:val="16"/>
                  <w:szCs w:val="16"/>
                </w:rPr>
                <w:t xml:space="preserve"> в сосуд</w:t>
              </w:r>
            </w:hyperlink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3B0E38A9" w14:textId="77777777" w:rsidR="00EB4CA9" w:rsidRPr="00EB4CA9" w:rsidRDefault="00EB4CA9" w:rsidP="00EB4CA9">
            <w:pPr>
              <w:jc w:val="center"/>
              <w:rPr>
                <w:color w:val="000000"/>
                <w:sz w:val="16"/>
                <w:szCs w:val="16"/>
              </w:rPr>
            </w:pPr>
            <w:r w:rsidRPr="00EB4CA9">
              <w:rPr>
                <w:color w:val="000000"/>
                <w:sz w:val="16"/>
                <w:szCs w:val="16"/>
              </w:rPr>
              <w:t>При прочих неотложных состояниях, вызванных болезнями системы кровообращения, требующих нахождения в кардиологическом отделении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2BA08589" w14:textId="77777777" w:rsidR="00EB4CA9" w:rsidRPr="00EB4CA9" w:rsidRDefault="00EB4CA9" w:rsidP="00EB4CA9">
            <w:pPr>
              <w:jc w:val="center"/>
              <w:rPr>
                <w:color w:val="000000"/>
                <w:sz w:val="16"/>
                <w:szCs w:val="16"/>
              </w:rPr>
            </w:pPr>
            <w:r w:rsidRPr="00EB4CA9">
              <w:rPr>
                <w:color w:val="000000"/>
                <w:sz w:val="16"/>
                <w:szCs w:val="16"/>
              </w:rPr>
              <w:t>При мозговом инсульте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2F9FF4" w14:textId="77777777" w:rsidR="00EB4CA9" w:rsidRPr="00EB4CA9" w:rsidRDefault="00043578" w:rsidP="00EB4CA9">
            <w:pPr>
              <w:jc w:val="center"/>
              <w:rPr>
                <w:sz w:val="16"/>
                <w:szCs w:val="16"/>
              </w:rPr>
            </w:pPr>
            <w:hyperlink r:id="rId10" w:history="1">
              <w:r w:rsidR="00EB4CA9" w:rsidRPr="003D0F17">
                <w:rPr>
                  <w:sz w:val="16"/>
                  <w:szCs w:val="16"/>
                </w:rPr>
                <w:t xml:space="preserve">При остром коронарном синдроме с установленными или вероятными показаниями к ЧТКА &lt;1&gt; с установкой </w:t>
              </w:r>
              <w:proofErr w:type="spellStart"/>
              <w:r w:rsidR="00EB4CA9" w:rsidRPr="003D0F17">
                <w:rPr>
                  <w:sz w:val="16"/>
                  <w:szCs w:val="16"/>
                </w:rPr>
                <w:t>стента</w:t>
              </w:r>
              <w:proofErr w:type="spellEnd"/>
              <w:r w:rsidR="00EB4CA9" w:rsidRPr="003D0F17">
                <w:rPr>
                  <w:sz w:val="16"/>
                  <w:szCs w:val="16"/>
                </w:rPr>
                <w:t xml:space="preserve"> в сосуд</w:t>
              </w:r>
            </w:hyperlink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181C8B" w14:textId="77777777" w:rsidR="00EB4CA9" w:rsidRPr="00EB4CA9" w:rsidRDefault="00EB4CA9" w:rsidP="00EB4CA9">
            <w:pPr>
              <w:jc w:val="center"/>
              <w:rPr>
                <w:color w:val="000000"/>
                <w:sz w:val="16"/>
                <w:szCs w:val="16"/>
              </w:rPr>
            </w:pPr>
            <w:r w:rsidRPr="00EB4CA9">
              <w:rPr>
                <w:color w:val="000000"/>
                <w:sz w:val="16"/>
                <w:szCs w:val="16"/>
              </w:rPr>
              <w:t>При мозговом инсульте</w:t>
            </w:r>
          </w:p>
        </w:tc>
      </w:tr>
      <w:tr w:rsidR="003D0F17" w:rsidRPr="00EB4CA9" w14:paraId="2F6D8D6D" w14:textId="77777777" w:rsidTr="003D0F17">
        <w:trPr>
          <w:trHeight w:val="264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14:paraId="53FF9628" w14:textId="77777777" w:rsidR="00EB4CA9" w:rsidRPr="00EB4CA9" w:rsidRDefault="00EB4CA9" w:rsidP="00EB4CA9">
            <w:pPr>
              <w:jc w:val="center"/>
              <w:rPr>
                <w:color w:val="000000"/>
                <w:sz w:val="16"/>
                <w:szCs w:val="16"/>
              </w:rPr>
            </w:pPr>
            <w:r w:rsidRPr="00EB4CA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  <w:hideMark/>
          </w:tcPr>
          <w:p w14:paraId="0F30692E" w14:textId="77777777" w:rsidR="00EB4CA9" w:rsidRPr="00EB4CA9" w:rsidRDefault="00EB4CA9" w:rsidP="00EB4CA9">
            <w:pPr>
              <w:jc w:val="center"/>
              <w:rPr>
                <w:color w:val="000000"/>
                <w:sz w:val="16"/>
                <w:szCs w:val="16"/>
              </w:rPr>
            </w:pPr>
            <w:r w:rsidRPr="00EB4CA9">
              <w:rPr>
                <w:color w:val="000000"/>
                <w:sz w:val="16"/>
                <w:szCs w:val="16"/>
              </w:rPr>
              <w:t>Федеральное государственное бюджетное учреждение здравоохранения "Центральная медико-санитарная часть N 38 Федерального медико-биологического агентства"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14:paraId="4F3FCBB9" w14:textId="77777777" w:rsidR="00EB4CA9" w:rsidRPr="00EB4CA9" w:rsidRDefault="00EB4CA9" w:rsidP="00EB4CA9">
            <w:pPr>
              <w:jc w:val="center"/>
              <w:rPr>
                <w:color w:val="000000"/>
                <w:sz w:val="16"/>
                <w:szCs w:val="16"/>
              </w:rPr>
            </w:pPr>
            <w:r w:rsidRPr="00EB4CA9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D775305" w14:textId="77777777" w:rsidR="00EB4CA9" w:rsidRPr="00EB4CA9" w:rsidRDefault="00EB4CA9" w:rsidP="003D0F17">
            <w:pPr>
              <w:jc w:val="center"/>
              <w:rPr>
                <w:color w:val="000000"/>
                <w:sz w:val="16"/>
                <w:szCs w:val="16"/>
              </w:rPr>
            </w:pPr>
            <w:r w:rsidRPr="00EB4CA9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14:paraId="45B8C65A" w14:textId="77777777" w:rsidR="00EB4CA9" w:rsidRPr="00EB4CA9" w:rsidRDefault="00EB4CA9" w:rsidP="00EB4CA9">
            <w:pPr>
              <w:jc w:val="center"/>
              <w:rPr>
                <w:color w:val="000000"/>
                <w:sz w:val="16"/>
                <w:szCs w:val="16"/>
              </w:rPr>
            </w:pPr>
            <w:r w:rsidRPr="00EB4CA9">
              <w:rPr>
                <w:color w:val="000000"/>
                <w:sz w:val="16"/>
                <w:szCs w:val="16"/>
              </w:rPr>
              <w:t>Санкт-Петербургское государственное бюджетное учреждение здравоохранения "Городская больница N 40 Курортного района"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14:paraId="5C9E34DF" w14:textId="77777777" w:rsidR="00EB4CA9" w:rsidRPr="00EB4CA9" w:rsidRDefault="00EB4CA9" w:rsidP="00EB4CA9">
            <w:pPr>
              <w:jc w:val="center"/>
              <w:rPr>
                <w:color w:val="000000"/>
                <w:sz w:val="16"/>
                <w:szCs w:val="16"/>
              </w:rPr>
            </w:pPr>
            <w:r w:rsidRPr="00EB4CA9">
              <w:rPr>
                <w:color w:val="000000"/>
                <w:sz w:val="16"/>
                <w:szCs w:val="16"/>
              </w:rPr>
              <w:t>Федеральное государственное бюджетное учреждение здравоохранения "Центральная медико-санитарная часть N 38 Федерального медико-биологического агентства"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  <w:hideMark/>
          </w:tcPr>
          <w:p w14:paraId="3C5F4879" w14:textId="77777777" w:rsidR="00EB4CA9" w:rsidRPr="00EB4CA9" w:rsidRDefault="00EB4CA9" w:rsidP="00EB4CA9">
            <w:pPr>
              <w:jc w:val="center"/>
              <w:rPr>
                <w:color w:val="000000"/>
                <w:sz w:val="16"/>
                <w:szCs w:val="16"/>
              </w:rPr>
            </w:pPr>
            <w:r w:rsidRPr="00EB4CA9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E6C0E4B" w14:textId="77777777" w:rsidR="00EB4CA9" w:rsidRPr="00EB4CA9" w:rsidRDefault="00EB4CA9" w:rsidP="00EB4CA9">
            <w:pPr>
              <w:jc w:val="center"/>
              <w:rPr>
                <w:color w:val="000000"/>
                <w:sz w:val="16"/>
                <w:szCs w:val="16"/>
              </w:rPr>
            </w:pPr>
            <w:r w:rsidRPr="00EB4CA9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EF89C02" w14:textId="77777777" w:rsidR="00EB4CA9" w:rsidRPr="00043578" w:rsidRDefault="00EB4CA9" w:rsidP="00EB4CA9">
            <w:pPr>
              <w:jc w:val="center"/>
              <w:rPr>
                <w:color w:val="000000"/>
                <w:sz w:val="16"/>
                <w:szCs w:val="16"/>
              </w:rPr>
            </w:pPr>
            <w:r w:rsidRPr="00EB4CA9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  <w:p w14:paraId="026D1FE7" w14:textId="77777777" w:rsidR="003D0F17" w:rsidRPr="00043578" w:rsidRDefault="003D0F17" w:rsidP="00EB4C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0F17" w:rsidRPr="00EB4CA9" w14:paraId="3B6B6269" w14:textId="77777777" w:rsidTr="003D0F17">
        <w:trPr>
          <w:trHeight w:val="40"/>
        </w:trPr>
        <w:tc>
          <w:tcPr>
            <w:tcW w:w="441" w:type="dxa"/>
            <w:vMerge/>
            <w:vAlign w:val="center"/>
            <w:hideMark/>
          </w:tcPr>
          <w:p w14:paraId="1D998FA6" w14:textId="77777777" w:rsidR="00EB4CA9" w:rsidRPr="00EB4CA9" w:rsidRDefault="00EB4CA9" w:rsidP="00EB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14:paraId="272886B5" w14:textId="77777777" w:rsidR="00EB4CA9" w:rsidRPr="00EB4CA9" w:rsidRDefault="00EB4CA9" w:rsidP="00EB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14:paraId="58C49875" w14:textId="77777777" w:rsidR="00EB4CA9" w:rsidRPr="00EB4CA9" w:rsidRDefault="00EB4CA9" w:rsidP="00EB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hideMark/>
          </w:tcPr>
          <w:p w14:paraId="09199E05" w14:textId="7F496529" w:rsidR="00EB4CA9" w:rsidRPr="00EB4CA9" w:rsidRDefault="003D0F17" w:rsidP="003D0F17">
            <w:pPr>
              <w:jc w:val="center"/>
              <w:rPr>
                <w:color w:val="000000"/>
                <w:sz w:val="16"/>
                <w:szCs w:val="16"/>
              </w:rPr>
            </w:pPr>
            <w:r w:rsidRPr="00EB4CA9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Ленинградской области "Гатчинская клиническая межрайонная больница"</w:t>
            </w:r>
          </w:p>
        </w:tc>
        <w:tc>
          <w:tcPr>
            <w:tcW w:w="1215" w:type="dxa"/>
            <w:vMerge/>
            <w:vAlign w:val="center"/>
            <w:hideMark/>
          </w:tcPr>
          <w:p w14:paraId="36CFCD4E" w14:textId="77777777" w:rsidR="00EB4CA9" w:rsidRPr="00EB4CA9" w:rsidRDefault="00EB4CA9" w:rsidP="00EB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5D03F89C" w14:textId="77777777" w:rsidR="00EB4CA9" w:rsidRPr="00EB4CA9" w:rsidRDefault="00EB4CA9" w:rsidP="00EB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7C655940" w14:textId="77777777" w:rsidR="00EB4CA9" w:rsidRPr="00EB4CA9" w:rsidRDefault="00EB4CA9" w:rsidP="00EB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1DF19F" w14:textId="77777777" w:rsidR="00EB4CA9" w:rsidRPr="00EB4CA9" w:rsidRDefault="00EB4CA9" w:rsidP="00EB4CA9">
            <w:pPr>
              <w:jc w:val="center"/>
              <w:rPr>
                <w:color w:val="000000"/>
                <w:sz w:val="16"/>
                <w:szCs w:val="16"/>
              </w:rPr>
            </w:pPr>
            <w:r w:rsidRPr="00EB4CA9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Ленинградской области "Гатчинская клиническая межрайонная больница"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CB46E4" w14:textId="77777777" w:rsidR="00EB4CA9" w:rsidRPr="00EB4CA9" w:rsidRDefault="00EB4CA9" w:rsidP="00EB4CA9">
            <w:pPr>
              <w:jc w:val="center"/>
              <w:rPr>
                <w:color w:val="000000"/>
                <w:sz w:val="16"/>
                <w:szCs w:val="16"/>
              </w:rPr>
            </w:pPr>
            <w:r w:rsidRPr="00EB4CA9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Ленинградской области "Гатчинская клиническая межрайонная больница"</w:t>
            </w:r>
          </w:p>
        </w:tc>
      </w:tr>
    </w:tbl>
    <w:p w14:paraId="580793A4" w14:textId="4CBBCBCF" w:rsidR="00E3452E" w:rsidRDefault="00E3452E" w:rsidP="00E3452E">
      <w:pPr>
        <w:pStyle w:val="a9"/>
        <w:ind w:left="68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043578">
        <w:rPr>
          <w:sz w:val="28"/>
          <w:szCs w:val="28"/>
        </w:rPr>
        <w:t>;</w:t>
      </w:r>
      <w:bookmarkStart w:id="0" w:name="_GoBack"/>
      <w:bookmarkEnd w:id="0"/>
    </w:p>
    <w:p w14:paraId="15164E72" w14:textId="27E5AE33" w:rsidR="00582010" w:rsidRPr="003D0F17" w:rsidRDefault="003D0F17" w:rsidP="003D0F17">
      <w:pPr>
        <w:pStyle w:val="a9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8A5" w:rsidRPr="003D0F17">
        <w:rPr>
          <w:sz w:val="28"/>
          <w:szCs w:val="28"/>
        </w:rPr>
        <w:t xml:space="preserve">В приложении 18 </w:t>
      </w:r>
      <w:r w:rsidR="00E3452E" w:rsidRPr="003D0F17">
        <w:rPr>
          <w:sz w:val="28"/>
          <w:szCs w:val="28"/>
        </w:rPr>
        <w:t>(</w:t>
      </w:r>
      <w:r w:rsidR="000E38A5" w:rsidRPr="003D0F17">
        <w:rPr>
          <w:sz w:val="28"/>
          <w:szCs w:val="28"/>
        </w:rPr>
        <w:t>Схема маршрутизации пациентов с БСК в плановом порядке в ГБУЗ ЛОКБ в рамках системы управлени</w:t>
      </w:r>
      <w:r w:rsidR="00E3452E" w:rsidRPr="003D0F17">
        <w:rPr>
          <w:sz w:val="28"/>
          <w:szCs w:val="28"/>
        </w:rPr>
        <w:t xml:space="preserve">я </w:t>
      </w:r>
      <w:proofErr w:type="gramStart"/>
      <w:r w:rsidR="00E3452E" w:rsidRPr="003D0F17">
        <w:rPr>
          <w:sz w:val="28"/>
          <w:szCs w:val="28"/>
        </w:rPr>
        <w:t>сердечно-сосудистыми</w:t>
      </w:r>
      <w:proofErr w:type="gramEnd"/>
      <w:r w:rsidR="00E3452E" w:rsidRPr="003D0F17">
        <w:rPr>
          <w:sz w:val="28"/>
          <w:szCs w:val="28"/>
        </w:rPr>
        <w:t xml:space="preserve"> рисками Л</w:t>
      </w:r>
      <w:r w:rsidR="000E38A5" w:rsidRPr="003D0F17">
        <w:rPr>
          <w:sz w:val="28"/>
          <w:szCs w:val="28"/>
        </w:rPr>
        <w:t>енинградской области</w:t>
      </w:r>
      <w:r w:rsidR="00E3452E" w:rsidRPr="003D0F17">
        <w:rPr>
          <w:sz w:val="28"/>
          <w:szCs w:val="28"/>
        </w:rPr>
        <w:t>)</w:t>
      </w:r>
      <w:r w:rsidR="000E38A5" w:rsidRPr="003D0F17">
        <w:rPr>
          <w:sz w:val="28"/>
          <w:szCs w:val="28"/>
        </w:rPr>
        <w:t xml:space="preserve"> слова «ГБУЗ ЛО </w:t>
      </w:r>
      <w:r w:rsidR="00E3452E" w:rsidRPr="003D0F17">
        <w:rPr>
          <w:sz w:val="28"/>
          <w:szCs w:val="28"/>
        </w:rPr>
        <w:t>«</w:t>
      </w:r>
      <w:proofErr w:type="spellStart"/>
      <w:r w:rsidR="000E38A5" w:rsidRPr="003D0F17">
        <w:rPr>
          <w:sz w:val="28"/>
          <w:szCs w:val="28"/>
        </w:rPr>
        <w:t>Токсовская</w:t>
      </w:r>
      <w:proofErr w:type="spellEnd"/>
      <w:r w:rsidR="000E38A5" w:rsidRPr="003D0F17">
        <w:rPr>
          <w:sz w:val="28"/>
          <w:szCs w:val="28"/>
        </w:rPr>
        <w:t xml:space="preserve"> МБ</w:t>
      </w:r>
      <w:r w:rsidR="00E3452E" w:rsidRPr="003D0F17">
        <w:rPr>
          <w:sz w:val="28"/>
          <w:szCs w:val="28"/>
        </w:rPr>
        <w:t>»</w:t>
      </w:r>
      <w:r w:rsidR="000E38A5" w:rsidRPr="003D0F17">
        <w:rPr>
          <w:sz w:val="28"/>
          <w:szCs w:val="28"/>
        </w:rPr>
        <w:t xml:space="preserve"> заменить </w:t>
      </w:r>
      <w:r w:rsidR="00E3452E" w:rsidRPr="003D0F17">
        <w:rPr>
          <w:sz w:val="28"/>
          <w:szCs w:val="28"/>
        </w:rPr>
        <w:t>словами</w:t>
      </w:r>
      <w:r w:rsidR="000E38A5" w:rsidRPr="003D0F17">
        <w:rPr>
          <w:sz w:val="28"/>
          <w:szCs w:val="28"/>
        </w:rPr>
        <w:t xml:space="preserve"> «ГБУЗ ЛО </w:t>
      </w:r>
      <w:r w:rsidR="00E3452E" w:rsidRPr="003D0F17">
        <w:rPr>
          <w:sz w:val="28"/>
          <w:szCs w:val="28"/>
        </w:rPr>
        <w:t>«</w:t>
      </w:r>
      <w:proofErr w:type="spellStart"/>
      <w:r w:rsidR="000E38A5" w:rsidRPr="003D0F17">
        <w:rPr>
          <w:sz w:val="28"/>
          <w:szCs w:val="28"/>
        </w:rPr>
        <w:t>Токсовская</w:t>
      </w:r>
      <w:proofErr w:type="spellEnd"/>
      <w:r w:rsidR="000E38A5" w:rsidRPr="003D0F17">
        <w:rPr>
          <w:sz w:val="28"/>
          <w:szCs w:val="28"/>
        </w:rPr>
        <w:t xml:space="preserve"> КМБ</w:t>
      </w:r>
      <w:r w:rsidR="00E3452E" w:rsidRPr="003D0F17">
        <w:rPr>
          <w:sz w:val="28"/>
          <w:szCs w:val="28"/>
        </w:rPr>
        <w:t>»</w:t>
      </w:r>
      <w:r w:rsidR="000E38A5" w:rsidRPr="003D0F17">
        <w:rPr>
          <w:sz w:val="28"/>
          <w:szCs w:val="28"/>
        </w:rPr>
        <w:t>.</w:t>
      </w:r>
    </w:p>
    <w:p w14:paraId="3E743DC8" w14:textId="3158ABE7" w:rsidR="00E3452E" w:rsidRPr="003D0F17" w:rsidRDefault="003D0F17" w:rsidP="003D0F17">
      <w:pPr>
        <w:pStyle w:val="a9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3452E" w:rsidRPr="003D0F17">
        <w:rPr>
          <w:sz w:val="28"/>
          <w:szCs w:val="28"/>
        </w:rPr>
        <w:t xml:space="preserve">В приложении 19 (Схема маршрутизации пациентов с БСК в плановом порядке в медицинские организации 1 и 2 уровней в рамках системы управления </w:t>
      </w:r>
      <w:proofErr w:type="gramStart"/>
      <w:r w:rsidR="00E3452E" w:rsidRPr="003D0F17">
        <w:rPr>
          <w:sz w:val="28"/>
          <w:szCs w:val="28"/>
        </w:rPr>
        <w:t>сердечно-сосудистыми</w:t>
      </w:r>
      <w:proofErr w:type="gramEnd"/>
      <w:r w:rsidR="00E3452E" w:rsidRPr="003D0F17">
        <w:rPr>
          <w:sz w:val="28"/>
          <w:szCs w:val="28"/>
        </w:rPr>
        <w:t xml:space="preserve"> рисками Ленинградской области) слова «</w:t>
      </w:r>
      <w:proofErr w:type="spellStart"/>
      <w:r w:rsidR="00E3452E" w:rsidRPr="003D0F17">
        <w:rPr>
          <w:sz w:val="28"/>
          <w:szCs w:val="28"/>
        </w:rPr>
        <w:t>Токсовская</w:t>
      </w:r>
      <w:proofErr w:type="spellEnd"/>
      <w:r w:rsidR="00E3452E" w:rsidRPr="003D0F17">
        <w:rPr>
          <w:sz w:val="28"/>
          <w:szCs w:val="28"/>
        </w:rPr>
        <w:t xml:space="preserve"> межрайонная больница» заменить словами «</w:t>
      </w:r>
      <w:proofErr w:type="spellStart"/>
      <w:r w:rsidR="00E3452E" w:rsidRPr="003D0F17">
        <w:rPr>
          <w:sz w:val="28"/>
          <w:szCs w:val="28"/>
        </w:rPr>
        <w:t>Токсовская</w:t>
      </w:r>
      <w:proofErr w:type="spellEnd"/>
      <w:r w:rsidR="00E3452E" w:rsidRPr="003D0F17">
        <w:rPr>
          <w:sz w:val="28"/>
          <w:szCs w:val="28"/>
        </w:rPr>
        <w:t xml:space="preserve"> клиническая межрайонная больница».</w:t>
      </w:r>
    </w:p>
    <w:p w14:paraId="2CBE4FF0" w14:textId="77777777" w:rsidR="00D02D6B" w:rsidRDefault="00D02D6B" w:rsidP="000E0B59">
      <w:pPr>
        <w:jc w:val="both"/>
        <w:rPr>
          <w:sz w:val="28"/>
          <w:szCs w:val="28"/>
        </w:rPr>
      </w:pPr>
    </w:p>
    <w:p w14:paraId="5AA6207C" w14:textId="77777777" w:rsidR="000E38A5" w:rsidRDefault="000E38A5" w:rsidP="000E0B59">
      <w:pPr>
        <w:jc w:val="both"/>
        <w:rPr>
          <w:sz w:val="28"/>
          <w:szCs w:val="28"/>
        </w:rPr>
      </w:pPr>
    </w:p>
    <w:p w14:paraId="1F496586" w14:textId="1713474B" w:rsidR="009E5784" w:rsidRDefault="00582010" w:rsidP="00AD2A35">
      <w:pPr>
        <w:jc w:val="both"/>
        <w:rPr>
          <w:sz w:val="28"/>
          <w:szCs w:val="28"/>
        </w:rPr>
      </w:pPr>
      <w:r w:rsidRPr="009237F4">
        <w:rPr>
          <w:sz w:val="28"/>
          <w:szCs w:val="28"/>
        </w:rPr>
        <w:t xml:space="preserve">Председатель Комитета                             </w:t>
      </w:r>
      <w:r w:rsidR="00300A04">
        <w:rPr>
          <w:sz w:val="28"/>
          <w:szCs w:val="28"/>
        </w:rPr>
        <w:t xml:space="preserve">             </w:t>
      </w:r>
      <w:r w:rsidRPr="009237F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9237F4">
        <w:rPr>
          <w:sz w:val="28"/>
          <w:szCs w:val="28"/>
        </w:rPr>
        <w:t xml:space="preserve">          </w:t>
      </w:r>
      <w:r w:rsidR="0089302A">
        <w:rPr>
          <w:sz w:val="28"/>
          <w:szCs w:val="28"/>
        </w:rPr>
        <w:t>А</w:t>
      </w:r>
      <w:r w:rsidRPr="009237F4">
        <w:rPr>
          <w:sz w:val="28"/>
          <w:szCs w:val="28"/>
        </w:rPr>
        <w:t xml:space="preserve">.В. </w:t>
      </w:r>
      <w:r w:rsidR="0089302A">
        <w:rPr>
          <w:sz w:val="28"/>
          <w:szCs w:val="28"/>
        </w:rPr>
        <w:t>Жарков</w:t>
      </w:r>
    </w:p>
    <w:sectPr w:rsidR="009E5784" w:rsidSect="00BE570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5F7F" w14:textId="77777777" w:rsidR="008214C0" w:rsidRDefault="008214C0">
      <w:r>
        <w:separator/>
      </w:r>
    </w:p>
  </w:endnote>
  <w:endnote w:type="continuationSeparator" w:id="0">
    <w:p w14:paraId="4E01412A" w14:textId="77777777" w:rsidR="008214C0" w:rsidRDefault="0082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9852E" w14:textId="77777777" w:rsidR="008214C0" w:rsidRDefault="008214C0">
      <w:r>
        <w:separator/>
      </w:r>
    </w:p>
  </w:footnote>
  <w:footnote w:type="continuationSeparator" w:id="0">
    <w:p w14:paraId="099C5B7F" w14:textId="77777777" w:rsidR="008214C0" w:rsidRDefault="00821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245"/>
    <w:multiLevelType w:val="multilevel"/>
    <w:tmpl w:val="EDB870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DA02AF"/>
    <w:multiLevelType w:val="hybridMultilevel"/>
    <w:tmpl w:val="AF806A44"/>
    <w:lvl w:ilvl="0" w:tplc="5EA8C0D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4F81BD" w:themeColor="accen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5BA2"/>
    <w:multiLevelType w:val="hybridMultilevel"/>
    <w:tmpl w:val="BDA283F2"/>
    <w:lvl w:ilvl="0" w:tplc="3C2CE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BB54CA"/>
    <w:multiLevelType w:val="hybridMultilevel"/>
    <w:tmpl w:val="E2487CF0"/>
    <w:lvl w:ilvl="0" w:tplc="C39CDE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BD"/>
    <w:rsid w:val="00002DC5"/>
    <w:rsid w:val="00011AE2"/>
    <w:rsid w:val="00011D82"/>
    <w:rsid w:val="00036D0B"/>
    <w:rsid w:val="00043578"/>
    <w:rsid w:val="00060E96"/>
    <w:rsid w:val="000619B7"/>
    <w:rsid w:val="00065037"/>
    <w:rsid w:val="000B5249"/>
    <w:rsid w:val="000D6EA3"/>
    <w:rsid w:val="000E0B59"/>
    <w:rsid w:val="000E3055"/>
    <w:rsid w:val="000E38A5"/>
    <w:rsid w:val="000E7856"/>
    <w:rsid w:val="0011004F"/>
    <w:rsid w:val="0012043C"/>
    <w:rsid w:val="00131A0C"/>
    <w:rsid w:val="001419F1"/>
    <w:rsid w:val="00145D5A"/>
    <w:rsid w:val="00146C51"/>
    <w:rsid w:val="00156F85"/>
    <w:rsid w:val="00167C5A"/>
    <w:rsid w:val="0017148F"/>
    <w:rsid w:val="0019553E"/>
    <w:rsid w:val="001B2DB5"/>
    <w:rsid w:val="001E114D"/>
    <w:rsid w:val="001F20C6"/>
    <w:rsid w:val="00225A24"/>
    <w:rsid w:val="0023771A"/>
    <w:rsid w:val="00247EB6"/>
    <w:rsid w:val="00253AE4"/>
    <w:rsid w:val="00256C45"/>
    <w:rsid w:val="00260439"/>
    <w:rsid w:val="00282555"/>
    <w:rsid w:val="00283A0A"/>
    <w:rsid w:val="002D4BEF"/>
    <w:rsid w:val="002E0E64"/>
    <w:rsid w:val="002F61C4"/>
    <w:rsid w:val="00300A04"/>
    <w:rsid w:val="0031523B"/>
    <w:rsid w:val="0032365E"/>
    <w:rsid w:val="003423DE"/>
    <w:rsid w:val="00372D9F"/>
    <w:rsid w:val="003826FC"/>
    <w:rsid w:val="003A18C4"/>
    <w:rsid w:val="003B2C4F"/>
    <w:rsid w:val="003B72C3"/>
    <w:rsid w:val="003D0F17"/>
    <w:rsid w:val="003E2F19"/>
    <w:rsid w:val="003E3375"/>
    <w:rsid w:val="003F65D6"/>
    <w:rsid w:val="004274D9"/>
    <w:rsid w:val="00441808"/>
    <w:rsid w:val="004949DD"/>
    <w:rsid w:val="004B60AE"/>
    <w:rsid w:val="004C1135"/>
    <w:rsid w:val="004E0400"/>
    <w:rsid w:val="004F24CE"/>
    <w:rsid w:val="00521BE9"/>
    <w:rsid w:val="005474D2"/>
    <w:rsid w:val="00554133"/>
    <w:rsid w:val="00563090"/>
    <w:rsid w:val="00573B8B"/>
    <w:rsid w:val="00574A6D"/>
    <w:rsid w:val="00580BBD"/>
    <w:rsid w:val="00581C5B"/>
    <w:rsid w:val="00582010"/>
    <w:rsid w:val="005A2394"/>
    <w:rsid w:val="005A36BB"/>
    <w:rsid w:val="005A7F4F"/>
    <w:rsid w:val="005D2959"/>
    <w:rsid w:val="006366A2"/>
    <w:rsid w:val="00641C27"/>
    <w:rsid w:val="00642972"/>
    <w:rsid w:val="00644C8F"/>
    <w:rsid w:val="00653F22"/>
    <w:rsid w:val="006547E2"/>
    <w:rsid w:val="00663FDD"/>
    <w:rsid w:val="00675982"/>
    <w:rsid w:val="00697828"/>
    <w:rsid w:val="006F768F"/>
    <w:rsid w:val="0070733E"/>
    <w:rsid w:val="00723F82"/>
    <w:rsid w:val="00755203"/>
    <w:rsid w:val="007579A3"/>
    <w:rsid w:val="007715BD"/>
    <w:rsid w:val="00771DC2"/>
    <w:rsid w:val="00772E20"/>
    <w:rsid w:val="0078467B"/>
    <w:rsid w:val="00794694"/>
    <w:rsid w:val="00794F0C"/>
    <w:rsid w:val="007A479A"/>
    <w:rsid w:val="007B2857"/>
    <w:rsid w:val="007E3FF6"/>
    <w:rsid w:val="00800603"/>
    <w:rsid w:val="008214C0"/>
    <w:rsid w:val="008454FC"/>
    <w:rsid w:val="00851A8B"/>
    <w:rsid w:val="008620D0"/>
    <w:rsid w:val="008854E7"/>
    <w:rsid w:val="0088605A"/>
    <w:rsid w:val="0089302A"/>
    <w:rsid w:val="008966A3"/>
    <w:rsid w:val="008B61EE"/>
    <w:rsid w:val="009139E7"/>
    <w:rsid w:val="00913BCC"/>
    <w:rsid w:val="00916D3F"/>
    <w:rsid w:val="009237F4"/>
    <w:rsid w:val="00950BB8"/>
    <w:rsid w:val="00952CCD"/>
    <w:rsid w:val="00955F23"/>
    <w:rsid w:val="00966D7A"/>
    <w:rsid w:val="009B2574"/>
    <w:rsid w:val="009B2849"/>
    <w:rsid w:val="009C753E"/>
    <w:rsid w:val="009E5784"/>
    <w:rsid w:val="00A02E91"/>
    <w:rsid w:val="00A138A0"/>
    <w:rsid w:val="00A229ED"/>
    <w:rsid w:val="00A26A7C"/>
    <w:rsid w:val="00A32698"/>
    <w:rsid w:val="00A34B44"/>
    <w:rsid w:val="00A52578"/>
    <w:rsid w:val="00A543E8"/>
    <w:rsid w:val="00A641AA"/>
    <w:rsid w:val="00AB422D"/>
    <w:rsid w:val="00AD202F"/>
    <w:rsid w:val="00AD251B"/>
    <w:rsid w:val="00AD2A35"/>
    <w:rsid w:val="00AE05FC"/>
    <w:rsid w:val="00B00020"/>
    <w:rsid w:val="00B1068C"/>
    <w:rsid w:val="00B201DB"/>
    <w:rsid w:val="00B20511"/>
    <w:rsid w:val="00B26E11"/>
    <w:rsid w:val="00B445CF"/>
    <w:rsid w:val="00B44B39"/>
    <w:rsid w:val="00B73E93"/>
    <w:rsid w:val="00B82293"/>
    <w:rsid w:val="00BD7F71"/>
    <w:rsid w:val="00BE2E0B"/>
    <w:rsid w:val="00BE570F"/>
    <w:rsid w:val="00BF7077"/>
    <w:rsid w:val="00C12C7C"/>
    <w:rsid w:val="00C1583A"/>
    <w:rsid w:val="00C36E17"/>
    <w:rsid w:val="00C442D3"/>
    <w:rsid w:val="00C53834"/>
    <w:rsid w:val="00C70270"/>
    <w:rsid w:val="00C94173"/>
    <w:rsid w:val="00C944DC"/>
    <w:rsid w:val="00CA73E5"/>
    <w:rsid w:val="00CB7560"/>
    <w:rsid w:val="00CD1B40"/>
    <w:rsid w:val="00CE6163"/>
    <w:rsid w:val="00CF5034"/>
    <w:rsid w:val="00D02D6B"/>
    <w:rsid w:val="00D0766E"/>
    <w:rsid w:val="00D159D1"/>
    <w:rsid w:val="00D160AF"/>
    <w:rsid w:val="00D321E0"/>
    <w:rsid w:val="00D34651"/>
    <w:rsid w:val="00D3495B"/>
    <w:rsid w:val="00D516C6"/>
    <w:rsid w:val="00D76175"/>
    <w:rsid w:val="00D97B58"/>
    <w:rsid w:val="00DA3803"/>
    <w:rsid w:val="00DB643D"/>
    <w:rsid w:val="00DC6262"/>
    <w:rsid w:val="00DF3641"/>
    <w:rsid w:val="00E02BD7"/>
    <w:rsid w:val="00E06CBE"/>
    <w:rsid w:val="00E13D7F"/>
    <w:rsid w:val="00E143EB"/>
    <w:rsid w:val="00E15502"/>
    <w:rsid w:val="00E31585"/>
    <w:rsid w:val="00E3452E"/>
    <w:rsid w:val="00E6034C"/>
    <w:rsid w:val="00E63933"/>
    <w:rsid w:val="00E72F39"/>
    <w:rsid w:val="00E731F7"/>
    <w:rsid w:val="00E76C7E"/>
    <w:rsid w:val="00EB4CA9"/>
    <w:rsid w:val="00F075B9"/>
    <w:rsid w:val="00F51B58"/>
    <w:rsid w:val="00F557A4"/>
    <w:rsid w:val="00F97972"/>
    <w:rsid w:val="00FA7AD5"/>
    <w:rsid w:val="00FB27C1"/>
    <w:rsid w:val="00FC45C4"/>
    <w:rsid w:val="00FD2BFF"/>
    <w:rsid w:val="00FF289C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1E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0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2E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2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1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C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16C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B61E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1EE"/>
    <w:pPr>
      <w:shd w:val="clear" w:color="auto" w:fill="FFFFFF"/>
      <w:spacing w:before="180" w:after="180" w:line="250" w:lineRule="exact"/>
      <w:jc w:val="center"/>
    </w:pPr>
    <w:rPr>
      <w:rFonts w:eastAsiaTheme="minorHAnsi"/>
      <w:sz w:val="23"/>
      <w:szCs w:val="23"/>
      <w:lang w:eastAsia="en-US"/>
    </w:rPr>
  </w:style>
  <w:style w:type="table" w:styleId="aa">
    <w:name w:val="Table Grid"/>
    <w:basedOn w:val="a1"/>
    <w:uiPriority w:val="59"/>
    <w:rsid w:val="0001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E2E0B"/>
    <w:rPr>
      <w:color w:val="0000FF" w:themeColor="hyperlink"/>
      <w:u w:val="single"/>
    </w:rPr>
  </w:style>
  <w:style w:type="paragraph" w:customStyle="1" w:styleId="ConsPlusNormal">
    <w:name w:val="ConsPlusNormal"/>
    <w:rsid w:val="003826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2B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0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2E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2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1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C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16C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B61E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1EE"/>
    <w:pPr>
      <w:shd w:val="clear" w:color="auto" w:fill="FFFFFF"/>
      <w:spacing w:before="180" w:after="180" w:line="250" w:lineRule="exact"/>
      <w:jc w:val="center"/>
    </w:pPr>
    <w:rPr>
      <w:rFonts w:eastAsiaTheme="minorHAnsi"/>
      <w:sz w:val="23"/>
      <w:szCs w:val="23"/>
      <w:lang w:eastAsia="en-US"/>
    </w:rPr>
  </w:style>
  <w:style w:type="table" w:styleId="aa">
    <w:name w:val="Table Grid"/>
    <w:basedOn w:val="a1"/>
    <w:uiPriority w:val="59"/>
    <w:rsid w:val="0001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E2E0B"/>
    <w:rPr>
      <w:color w:val="0000FF" w:themeColor="hyperlink"/>
      <w:u w:val="single"/>
    </w:rPr>
  </w:style>
  <w:style w:type="paragraph" w:customStyle="1" w:styleId="ConsPlusNormal">
    <w:name w:val="ConsPlusNormal"/>
    <w:rsid w:val="003826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2B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SPB&amp;n=287024&amp;dst=1004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SPB&amp;n=287024&amp;dst=100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6755-1A59-44BC-9041-B431D61F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Тюлькина Det3.Lokz</dc:creator>
  <cp:lastModifiedBy>Елена Николаевна Жукова</cp:lastModifiedBy>
  <cp:revision>9</cp:revision>
  <cp:lastPrinted>2024-04-12T07:42:00Z</cp:lastPrinted>
  <dcterms:created xsi:type="dcterms:W3CDTF">2024-04-08T12:33:00Z</dcterms:created>
  <dcterms:modified xsi:type="dcterms:W3CDTF">2024-04-12T07:58:00Z</dcterms:modified>
</cp:coreProperties>
</file>