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DD" w:rsidRPr="005A73DD" w:rsidRDefault="005A73DD" w:rsidP="00AF7665">
      <w:pPr>
        <w:pStyle w:val="ConsPlusTitle"/>
        <w:suppressAutoHyphens/>
        <w:jc w:val="right"/>
        <w:outlineLvl w:val="0"/>
        <w:rPr>
          <w:rFonts w:ascii="Times New Roman" w:hAnsi="Times New Roman" w:cs="Times New Roman"/>
          <w:b w:val="0"/>
          <w:sz w:val="28"/>
          <w:szCs w:val="28"/>
        </w:rPr>
      </w:pPr>
      <w:bookmarkStart w:id="0" w:name="_Toc156377485"/>
      <w:bookmarkStart w:id="1" w:name="_GoBack"/>
      <w:bookmarkEnd w:id="1"/>
      <w:r w:rsidRPr="005A73DD">
        <w:rPr>
          <w:rFonts w:ascii="Times New Roman" w:hAnsi="Times New Roman" w:cs="Times New Roman"/>
          <w:b w:val="0"/>
          <w:sz w:val="28"/>
          <w:szCs w:val="28"/>
        </w:rPr>
        <w:t>Проект</w:t>
      </w:r>
    </w:p>
    <w:p w:rsidR="005A73DD" w:rsidRDefault="005A73DD" w:rsidP="00AF7665">
      <w:pPr>
        <w:pStyle w:val="ConsPlusTitle"/>
        <w:suppressAutoHyphens/>
        <w:jc w:val="center"/>
        <w:outlineLvl w:val="0"/>
        <w:rPr>
          <w:rFonts w:ascii="Times New Roman" w:hAnsi="Times New Roman" w:cs="Times New Roman"/>
          <w:sz w:val="28"/>
          <w:szCs w:val="28"/>
        </w:rPr>
      </w:pPr>
    </w:p>
    <w:p w:rsidR="005A73DD" w:rsidRDefault="005A73DD" w:rsidP="00AF7665">
      <w:pPr>
        <w:pStyle w:val="ConsPlusTitle"/>
        <w:suppressAutoHyphens/>
        <w:jc w:val="center"/>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5A73DD" w:rsidRDefault="005A73DD" w:rsidP="00AF7665">
      <w:pPr>
        <w:pStyle w:val="ConsPlusTitle"/>
        <w:suppressAutoHyphens/>
        <w:jc w:val="center"/>
        <w:outlineLvl w:val="0"/>
        <w:rPr>
          <w:rFonts w:ascii="Times New Roman" w:hAnsi="Times New Roman" w:cs="Times New Roman"/>
          <w:sz w:val="28"/>
          <w:szCs w:val="28"/>
        </w:rPr>
      </w:pPr>
    </w:p>
    <w:p w:rsidR="005A73DD" w:rsidRPr="00FE27AF" w:rsidRDefault="005A73DD" w:rsidP="00AF7665">
      <w:pPr>
        <w:pStyle w:val="ConsPlusTitle"/>
        <w:suppressAutoHyphens/>
        <w:jc w:val="center"/>
        <w:outlineLvl w:val="0"/>
        <w:rPr>
          <w:rFonts w:ascii="Times New Roman" w:hAnsi="Times New Roman" w:cs="Times New Roman"/>
          <w:sz w:val="28"/>
          <w:szCs w:val="28"/>
        </w:rPr>
      </w:pPr>
      <w:r w:rsidRPr="00FE27AF">
        <w:rPr>
          <w:rFonts w:ascii="Times New Roman" w:hAnsi="Times New Roman" w:cs="Times New Roman"/>
          <w:sz w:val="28"/>
          <w:szCs w:val="28"/>
        </w:rPr>
        <w:t>ГУБЕРНАТОР</w:t>
      </w:r>
      <w:r>
        <w:rPr>
          <w:rFonts w:ascii="Times New Roman" w:hAnsi="Times New Roman" w:cs="Times New Roman"/>
          <w:sz w:val="28"/>
          <w:szCs w:val="28"/>
        </w:rPr>
        <w:t>А</w:t>
      </w:r>
      <w:r w:rsidRPr="00FE27AF">
        <w:rPr>
          <w:rFonts w:ascii="Times New Roman" w:hAnsi="Times New Roman" w:cs="Times New Roman"/>
          <w:sz w:val="28"/>
          <w:szCs w:val="28"/>
        </w:rPr>
        <w:t xml:space="preserve">  ЛЕНИНГРАДСКОЙ  ОБЛАСТИ</w:t>
      </w:r>
    </w:p>
    <w:p w:rsidR="005A73DD" w:rsidRPr="00FE27AF" w:rsidRDefault="005A73DD" w:rsidP="00AF7665">
      <w:pPr>
        <w:pStyle w:val="ConsPlusTitle"/>
        <w:suppressAutoHyphens/>
        <w:jc w:val="center"/>
        <w:rPr>
          <w:rFonts w:ascii="Times New Roman" w:hAnsi="Times New Roman" w:cs="Times New Roman"/>
          <w:sz w:val="28"/>
          <w:szCs w:val="28"/>
        </w:rPr>
      </w:pPr>
    </w:p>
    <w:p w:rsidR="005A73DD" w:rsidRDefault="005A73DD" w:rsidP="00AF7665">
      <w:pPr>
        <w:pStyle w:val="ConsPlusTitle"/>
        <w:suppressAutoHyphens/>
        <w:jc w:val="center"/>
        <w:rPr>
          <w:rFonts w:ascii="Times New Roman" w:hAnsi="Times New Roman" w:cs="Times New Roman"/>
          <w:sz w:val="28"/>
          <w:szCs w:val="28"/>
        </w:rPr>
      </w:pPr>
    </w:p>
    <w:p w:rsidR="005A73DD" w:rsidRPr="00FE27AF" w:rsidRDefault="005A73DD" w:rsidP="00AF7665">
      <w:pPr>
        <w:pStyle w:val="ConsPlusTitle"/>
        <w:suppressAutoHyphens/>
        <w:jc w:val="center"/>
        <w:rPr>
          <w:rFonts w:ascii="Times New Roman" w:hAnsi="Times New Roman" w:cs="Times New Roman"/>
          <w:sz w:val="28"/>
          <w:szCs w:val="28"/>
        </w:rPr>
      </w:pPr>
    </w:p>
    <w:p w:rsidR="005A73DD" w:rsidRPr="00FE27AF" w:rsidRDefault="005A73DD" w:rsidP="00AF7665">
      <w:pPr>
        <w:pStyle w:val="ConsPlusTitle"/>
        <w:suppressAutoHyphens/>
        <w:jc w:val="center"/>
        <w:rPr>
          <w:rFonts w:ascii="Times New Roman" w:hAnsi="Times New Roman" w:cs="Times New Roman"/>
          <w:sz w:val="28"/>
          <w:szCs w:val="28"/>
        </w:rPr>
      </w:pPr>
      <w:r w:rsidRPr="00FE27AF">
        <w:rPr>
          <w:rFonts w:ascii="Times New Roman" w:hAnsi="Times New Roman" w:cs="Times New Roman"/>
          <w:sz w:val="28"/>
          <w:szCs w:val="28"/>
        </w:rPr>
        <w:t>от ___ ___________ 20</w:t>
      </w:r>
      <w:r>
        <w:rPr>
          <w:rFonts w:ascii="Times New Roman" w:hAnsi="Times New Roman" w:cs="Times New Roman"/>
          <w:sz w:val="28"/>
          <w:szCs w:val="28"/>
        </w:rPr>
        <w:t>24</w:t>
      </w:r>
      <w:r w:rsidRPr="00FE27AF">
        <w:rPr>
          <w:rFonts w:ascii="Times New Roman" w:hAnsi="Times New Roman" w:cs="Times New Roman"/>
          <w:sz w:val="28"/>
          <w:szCs w:val="28"/>
        </w:rPr>
        <w:t xml:space="preserve"> г</w:t>
      </w:r>
      <w:r>
        <w:rPr>
          <w:rFonts w:ascii="Times New Roman" w:hAnsi="Times New Roman" w:cs="Times New Roman"/>
          <w:sz w:val="28"/>
          <w:szCs w:val="28"/>
        </w:rPr>
        <w:t>ода</w:t>
      </w:r>
      <w:r w:rsidRPr="00FE27AF">
        <w:rPr>
          <w:rFonts w:ascii="Times New Roman" w:hAnsi="Times New Roman" w:cs="Times New Roman"/>
          <w:sz w:val="28"/>
          <w:szCs w:val="28"/>
        </w:rPr>
        <w:t xml:space="preserve"> № ____</w:t>
      </w:r>
    </w:p>
    <w:p w:rsidR="005A73DD" w:rsidRDefault="005A73DD" w:rsidP="00AF7665">
      <w:pPr>
        <w:pStyle w:val="ConsPlusTitle"/>
        <w:suppressAutoHyphens/>
        <w:jc w:val="center"/>
        <w:rPr>
          <w:rFonts w:ascii="Times New Roman" w:hAnsi="Times New Roman" w:cs="Times New Roman"/>
          <w:sz w:val="28"/>
          <w:szCs w:val="28"/>
          <w:highlight w:val="yellow"/>
        </w:rPr>
      </w:pPr>
    </w:p>
    <w:p w:rsidR="005A73DD" w:rsidRPr="007F7706" w:rsidRDefault="005A73DD" w:rsidP="00AF7665">
      <w:pPr>
        <w:pStyle w:val="ConsPlusTitle"/>
        <w:suppressAutoHyphens/>
        <w:jc w:val="center"/>
        <w:rPr>
          <w:rFonts w:ascii="Times New Roman" w:hAnsi="Times New Roman" w:cs="Times New Roman"/>
          <w:highlight w:val="yellow"/>
        </w:rPr>
      </w:pPr>
    </w:p>
    <w:p w:rsidR="005A73DD" w:rsidRPr="00FE27AF" w:rsidRDefault="005A73DD" w:rsidP="00AF7665">
      <w:pPr>
        <w:pStyle w:val="ConsPlusTitle"/>
        <w:suppressAutoHyphens/>
        <w:jc w:val="center"/>
        <w:rPr>
          <w:rFonts w:ascii="Times New Roman" w:hAnsi="Times New Roman" w:cs="Times New Roman"/>
          <w:sz w:val="28"/>
          <w:szCs w:val="28"/>
        </w:rPr>
      </w:pPr>
      <w:r>
        <w:rPr>
          <w:rFonts w:ascii="Times New Roman" w:hAnsi="Times New Roman" w:cs="Times New Roman"/>
          <w:sz w:val="28"/>
          <w:szCs w:val="28"/>
        </w:rPr>
        <w:t>О внесении изменения в постановление Губернатора Ленинградской области от 25 декабря 2018 года № 75-пг «Об утверждении Лесного плана Ленинградской области»</w:t>
      </w:r>
    </w:p>
    <w:p w:rsidR="005A73DD" w:rsidRPr="00FE27AF" w:rsidRDefault="005A73DD" w:rsidP="00AF7665">
      <w:pPr>
        <w:pStyle w:val="ConsPlusNormal"/>
        <w:suppressAutoHyphens/>
        <w:jc w:val="center"/>
        <w:rPr>
          <w:rFonts w:ascii="Times New Roman" w:hAnsi="Times New Roman"/>
          <w:sz w:val="28"/>
          <w:szCs w:val="28"/>
          <w:highlight w:val="yellow"/>
        </w:rPr>
      </w:pPr>
    </w:p>
    <w:p w:rsidR="005A73DD" w:rsidRDefault="005A73DD" w:rsidP="00AF7665">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В соответствии со статьями 83 и 86 Лесного кодекса Российской Федерации  </w:t>
      </w:r>
    </w:p>
    <w:p w:rsidR="005A73DD" w:rsidRPr="00FE27AF" w:rsidRDefault="005A73DD" w:rsidP="00AF7665">
      <w:pPr>
        <w:pStyle w:val="ConsPlusNormal"/>
        <w:suppressAutoHyphens/>
        <w:ind w:firstLine="709"/>
        <w:jc w:val="both"/>
        <w:rPr>
          <w:rFonts w:ascii="Times New Roman" w:hAnsi="Times New Roman"/>
          <w:sz w:val="28"/>
          <w:szCs w:val="28"/>
        </w:rPr>
      </w:pPr>
      <w:r>
        <w:rPr>
          <w:rFonts w:ascii="Times New Roman" w:hAnsi="Times New Roman"/>
          <w:sz w:val="28"/>
          <w:szCs w:val="28"/>
        </w:rPr>
        <w:t>п о с т а н о в л я ю:</w:t>
      </w:r>
    </w:p>
    <w:p w:rsidR="005A73DD" w:rsidRPr="00FE27AF" w:rsidRDefault="005A73DD" w:rsidP="00AF7665">
      <w:pPr>
        <w:pStyle w:val="ConsPlusNormal"/>
        <w:suppressAutoHyphens/>
        <w:ind w:firstLine="709"/>
        <w:jc w:val="both"/>
        <w:rPr>
          <w:rFonts w:ascii="Times New Roman" w:hAnsi="Times New Roman"/>
          <w:sz w:val="28"/>
          <w:szCs w:val="28"/>
        </w:rPr>
      </w:pPr>
      <w:r>
        <w:rPr>
          <w:rFonts w:ascii="Times New Roman" w:hAnsi="Times New Roman"/>
          <w:sz w:val="28"/>
          <w:szCs w:val="28"/>
        </w:rPr>
        <w:t>1. Внести в постановление Губернатора Ленинградской области от 25 декабря 2018 года № 75-пг «Об утверждении Лесного плана Ленинградской области» (с последующими изменениями) изменение, изложив приложение в редакции согласно приложению к настоящему постановлению</w:t>
      </w:r>
      <w:r w:rsidRPr="00FE27AF">
        <w:rPr>
          <w:rFonts w:ascii="Times New Roman" w:hAnsi="Times New Roman"/>
          <w:sz w:val="28"/>
          <w:szCs w:val="28"/>
        </w:rPr>
        <w:t>.</w:t>
      </w:r>
    </w:p>
    <w:p w:rsidR="005A73DD" w:rsidRPr="00FE27AF" w:rsidRDefault="005A73DD" w:rsidP="00AF7665">
      <w:pPr>
        <w:pStyle w:val="ConsPlusNormal"/>
        <w:suppressAutoHyphens/>
        <w:ind w:firstLine="709"/>
        <w:jc w:val="both"/>
        <w:rPr>
          <w:rFonts w:ascii="Times New Roman" w:hAnsi="Times New Roman"/>
          <w:sz w:val="28"/>
          <w:szCs w:val="28"/>
        </w:rPr>
      </w:pPr>
      <w:r>
        <w:rPr>
          <w:rFonts w:ascii="Times New Roman" w:hAnsi="Times New Roman"/>
          <w:sz w:val="28"/>
          <w:szCs w:val="28"/>
        </w:rPr>
        <w:t>2</w:t>
      </w:r>
      <w:r w:rsidRPr="00FE27AF">
        <w:rPr>
          <w:rFonts w:ascii="Times New Roman" w:hAnsi="Times New Roman"/>
          <w:sz w:val="28"/>
          <w:szCs w:val="28"/>
        </w:rPr>
        <w:t>.</w:t>
      </w:r>
      <w:r>
        <w:rPr>
          <w:rFonts w:ascii="Times New Roman" w:hAnsi="Times New Roman"/>
          <w:sz w:val="28"/>
          <w:szCs w:val="28"/>
        </w:rPr>
        <w:t> Настоящее постановление вступает в силу с даты подписания и распространяется на правоотношения, возникшие с 1 января 2024 года.</w:t>
      </w:r>
    </w:p>
    <w:p w:rsidR="005A73DD" w:rsidRPr="00FE27AF" w:rsidRDefault="005A73DD" w:rsidP="00AF7665">
      <w:pPr>
        <w:pStyle w:val="ConsPlusNormal"/>
        <w:suppressAutoHyphens/>
        <w:jc w:val="both"/>
        <w:rPr>
          <w:rFonts w:ascii="Times New Roman" w:hAnsi="Times New Roman"/>
          <w:sz w:val="28"/>
          <w:szCs w:val="28"/>
          <w:highlight w:val="yellow"/>
        </w:rPr>
      </w:pPr>
    </w:p>
    <w:p w:rsidR="005A73DD" w:rsidRPr="00FE27AF" w:rsidRDefault="005A73DD" w:rsidP="00AF7665">
      <w:pPr>
        <w:pStyle w:val="ConsPlusNormal"/>
        <w:suppressAutoHyphens/>
        <w:ind w:firstLine="540"/>
        <w:jc w:val="both"/>
        <w:rPr>
          <w:rFonts w:ascii="Times New Roman" w:hAnsi="Times New Roman"/>
          <w:sz w:val="28"/>
          <w:szCs w:val="28"/>
          <w:highlight w:val="yellow"/>
        </w:rPr>
      </w:pPr>
    </w:p>
    <w:p w:rsidR="005A73DD" w:rsidRPr="00FE27AF" w:rsidRDefault="005A73DD" w:rsidP="00AF7665">
      <w:pPr>
        <w:pStyle w:val="ConsPlusNormal"/>
        <w:suppressAutoHyphens/>
        <w:ind w:firstLine="0"/>
        <w:rPr>
          <w:rFonts w:ascii="Times New Roman" w:hAnsi="Times New Roman"/>
          <w:sz w:val="28"/>
          <w:szCs w:val="28"/>
        </w:rPr>
      </w:pPr>
      <w:r w:rsidRPr="00FE27AF">
        <w:rPr>
          <w:rFonts w:ascii="Times New Roman" w:hAnsi="Times New Roman"/>
          <w:sz w:val="28"/>
          <w:szCs w:val="28"/>
        </w:rPr>
        <w:t>Губернатор</w:t>
      </w:r>
    </w:p>
    <w:p w:rsidR="005A73DD" w:rsidRPr="00FE27AF" w:rsidRDefault="005A73DD" w:rsidP="00AF7665">
      <w:pPr>
        <w:pStyle w:val="ConsPlusNormal"/>
        <w:suppressAutoHyphens/>
        <w:ind w:firstLine="0"/>
        <w:rPr>
          <w:rFonts w:ascii="Times New Roman" w:hAnsi="Times New Roman"/>
          <w:sz w:val="28"/>
          <w:szCs w:val="28"/>
        </w:rPr>
      </w:pPr>
      <w:r w:rsidRPr="00FE27AF">
        <w:rPr>
          <w:rFonts w:ascii="Times New Roman" w:hAnsi="Times New Roman"/>
          <w:sz w:val="28"/>
          <w:szCs w:val="28"/>
        </w:rPr>
        <w:t>Ленинградской области</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FE27AF">
        <w:rPr>
          <w:rFonts w:ascii="Times New Roman" w:hAnsi="Times New Roman"/>
          <w:sz w:val="28"/>
          <w:szCs w:val="28"/>
        </w:rPr>
        <w:t>А. Дрозденко</w:t>
      </w:r>
    </w:p>
    <w:p w:rsidR="005A73DD" w:rsidRDefault="005A73DD" w:rsidP="005A73DD">
      <w:pPr>
        <w:spacing w:after="0" w:line="240" w:lineRule="auto"/>
        <w:jc w:val="center"/>
        <w:rPr>
          <w:rFonts w:ascii="Times New Roman" w:hAnsi="Times New Roman"/>
          <w:b/>
          <w:sz w:val="28"/>
          <w:szCs w:val="28"/>
        </w:rPr>
      </w:pPr>
    </w:p>
    <w:p w:rsidR="005A73DD" w:rsidRDefault="005A73DD" w:rsidP="005A73DD">
      <w:pPr>
        <w:rPr>
          <w:rFonts w:ascii="Times New Roman" w:hAnsi="Times New Roman"/>
          <w:b/>
          <w:sz w:val="28"/>
          <w:szCs w:val="28"/>
        </w:rPr>
      </w:pPr>
    </w:p>
    <w:p w:rsidR="005A73DD" w:rsidRDefault="005A73DD" w:rsidP="005A73DD">
      <w:pPr>
        <w:spacing w:after="0" w:line="240" w:lineRule="auto"/>
        <w:jc w:val="center"/>
        <w:rPr>
          <w:rFonts w:ascii="Times New Roman" w:hAnsi="Times New Roman"/>
          <w:b/>
          <w:sz w:val="28"/>
          <w:szCs w:val="28"/>
        </w:rPr>
        <w:sectPr w:rsidR="005A73DD" w:rsidSect="00875238">
          <w:headerReference w:type="default" r:id="rId9"/>
          <w:headerReference w:type="first" r:id="rId10"/>
          <w:type w:val="nextColumn"/>
          <w:pgSz w:w="11906" w:h="16838"/>
          <w:pgMar w:top="709" w:right="851" w:bottom="851" w:left="1701" w:header="709" w:footer="709" w:gutter="0"/>
          <w:cols w:space="708"/>
          <w:titlePg/>
          <w:docGrid w:linePitch="360"/>
        </w:sect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5A73DD" w:rsidTr="005A73DD">
        <w:tc>
          <w:tcPr>
            <w:tcW w:w="2278" w:type="pct"/>
          </w:tcPr>
          <w:p w:rsidR="005A73DD" w:rsidRDefault="005A73DD" w:rsidP="005A73DD">
            <w:pPr>
              <w:spacing w:after="0" w:line="240" w:lineRule="auto"/>
              <w:rPr>
                <w:rFonts w:ascii="Times New Roman" w:hAnsi="Times New Roman"/>
                <w:sz w:val="28"/>
                <w:szCs w:val="28"/>
              </w:rPr>
            </w:pPr>
          </w:p>
        </w:tc>
        <w:tc>
          <w:tcPr>
            <w:tcW w:w="2722" w:type="pct"/>
          </w:tcPr>
          <w:p w:rsidR="005A73DD" w:rsidRPr="00886F14" w:rsidRDefault="005A73DD" w:rsidP="005A73DD">
            <w:pPr>
              <w:spacing w:after="0" w:line="240" w:lineRule="auto"/>
              <w:jc w:val="center"/>
              <w:rPr>
                <w:rFonts w:ascii="Times New Roman" w:hAnsi="Times New Roman"/>
                <w:caps/>
                <w:sz w:val="28"/>
                <w:szCs w:val="28"/>
              </w:rPr>
            </w:pPr>
            <w:r w:rsidRPr="00886F14">
              <w:rPr>
                <w:rFonts w:ascii="Times New Roman" w:hAnsi="Times New Roman"/>
                <w:caps/>
                <w:sz w:val="28"/>
                <w:szCs w:val="28"/>
              </w:rPr>
              <w:t>Утвержден</w:t>
            </w:r>
          </w:p>
        </w:tc>
      </w:tr>
      <w:tr w:rsidR="005A73DD" w:rsidTr="005A73DD">
        <w:tc>
          <w:tcPr>
            <w:tcW w:w="2278" w:type="pct"/>
          </w:tcPr>
          <w:p w:rsidR="005A73DD" w:rsidRDefault="005A73DD" w:rsidP="005A73DD">
            <w:pPr>
              <w:spacing w:after="0" w:line="240" w:lineRule="auto"/>
              <w:rPr>
                <w:rFonts w:ascii="Times New Roman" w:hAnsi="Times New Roman"/>
                <w:sz w:val="28"/>
                <w:szCs w:val="28"/>
              </w:rPr>
            </w:pPr>
          </w:p>
        </w:tc>
        <w:tc>
          <w:tcPr>
            <w:tcW w:w="2722" w:type="pct"/>
          </w:tcPr>
          <w:p w:rsidR="005A73DD" w:rsidRDefault="005A73DD" w:rsidP="005A73DD">
            <w:pPr>
              <w:spacing w:after="0" w:line="240" w:lineRule="auto"/>
              <w:jc w:val="center"/>
              <w:rPr>
                <w:rFonts w:ascii="Times New Roman" w:hAnsi="Times New Roman"/>
                <w:sz w:val="28"/>
                <w:szCs w:val="28"/>
              </w:rPr>
            </w:pPr>
            <w:r>
              <w:rPr>
                <w:rFonts w:ascii="Times New Roman" w:hAnsi="Times New Roman"/>
                <w:sz w:val="28"/>
                <w:szCs w:val="28"/>
              </w:rPr>
              <w:t>постановлением Губернатора</w:t>
            </w:r>
          </w:p>
          <w:p w:rsidR="005A73DD" w:rsidRDefault="005A73DD" w:rsidP="005A73DD">
            <w:pPr>
              <w:spacing w:after="0" w:line="240" w:lineRule="auto"/>
              <w:jc w:val="center"/>
              <w:rPr>
                <w:rFonts w:ascii="Times New Roman" w:hAnsi="Times New Roman"/>
                <w:sz w:val="28"/>
                <w:szCs w:val="28"/>
              </w:rPr>
            </w:pPr>
            <w:r>
              <w:rPr>
                <w:rFonts w:ascii="Times New Roman" w:hAnsi="Times New Roman"/>
                <w:sz w:val="28"/>
                <w:szCs w:val="28"/>
              </w:rPr>
              <w:t>Ленинградской области</w:t>
            </w:r>
          </w:p>
          <w:p w:rsidR="005A73DD" w:rsidRDefault="005A73DD" w:rsidP="005A73DD">
            <w:pPr>
              <w:spacing w:after="0" w:line="240" w:lineRule="auto"/>
              <w:jc w:val="center"/>
              <w:rPr>
                <w:rFonts w:ascii="Times New Roman" w:hAnsi="Times New Roman"/>
                <w:sz w:val="28"/>
                <w:szCs w:val="28"/>
              </w:rPr>
            </w:pPr>
            <w:r>
              <w:rPr>
                <w:rFonts w:ascii="Times New Roman" w:hAnsi="Times New Roman"/>
                <w:sz w:val="28"/>
                <w:szCs w:val="28"/>
              </w:rPr>
              <w:t>от 25 декабря 2018 года № 75-пг</w:t>
            </w:r>
          </w:p>
        </w:tc>
      </w:tr>
      <w:tr w:rsidR="005A73DD" w:rsidTr="005A73DD">
        <w:tc>
          <w:tcPr>
            <w:tcW w:w="2278" w:type="pct"/>
          </w:tcPr>
          <w:p w:rsidR="005A73DD" w:rsidRDefault="005A73DD" w:rsidP="005A73DD">
            <w:pPr>
              <w:spacing w:after="0" w:line="240" w:lineRule="auto"/>
              <w:rPr>
                <w:rFonts w:ascii="Times New Roman" w:hAnsi="Times New Roman"/>
                <w:sz w:val="28"/>
                <w:szCs w:val="28"/>
              </w:rPr>
            </w:pPr>
          </w:p>
        </w:tc>
        <w:tc>
          <w:tcPr>
            <w:tcW w:w="2722" w:type="pct"/>
          </w:tcPr>
          <w:p w:rsidR="005A73DD" w:rsidRDefault="005A73DD" w:rsidP="005A73DD">
            <w:pPr>
              <w:spacing w:after="0" w:line="240" w:lineRule="auto"/>
              <w:jc w:val="center"/>
              <w:rPr>
                <w:rFonts w:ascii="Times New Roman" w:hAnsi="Times New Roman"/>
                <w:sz w:val="28"/>
                <w:szCs w:val="28"/>
              </w:rPr>
            </w:pPr>
            <w:r>
              <w:rPr>
                <w:rFonts w:ascii="Times New Roman" w:hAnsi="Times New Roman"/>
                <w:sz w:val="28"/>
                <w:szCs w:val="28"/>
              </w:rPr>
              <w:t xml:space="preserve">(в редакции постановления Губернатора Ленинградской области </w:t>
            </w:r>
          </w:p>
          <w:p w:rsidR="005A73DD" w:rsidRDefault="005A73DD" w:rsidP="005A73DD">
            <w:pPr>
              <w:spacing w:after="0" w:line="240" w:lineRule="auto"/>
              <w:jc w:val="center"/>
              <w:rPr>
                <w:rFonts w:ascii="Times New Roman" w:hAnsi="Times New Roman"/>
                <w:sz w:val="28"/>
                <w:szCs w:val="28"/>
              </w:rPr>
            </w:pPr>
            <w:r>
              <w:rPr>
                <w:rFonts w:ascii="Times New Roman" w:hAnsi="Times New Roman"/>
                <w:sz w:val="28"/>
                <w:szCs w:val="28"/>
              </w:rPr>
              <w:t>от «__» _____ 2024 года № ___</w:t>
            </w:r>
          </w:p>
          <w:p w:rsidR="005A73DD" w:rsidRDefault="005A73DD" w:rsidP="005A73DD">
            <w:pPr>
              <w:spacing w:after="0" w:line="240" w:lineRule="auto"/>
              <w:jc w:val="center"/>
              <w:rPr>
                <w:rFonts w:ascii="Times New Roman" w:hAnsi="Times New Roman"/>
                <w:sz w:val="28"/>
                <w:szCs w:val="28"/>
              </w:rPr>
            </w:pPr>
            <w:r>
              <w:rPr>
                <w:rFonts w:ascii="Times New Roman" w:hAnsi="Times New Roman"/>
                <w:sz w:val="28"/>
                <w:szCs w:val="28"/>
              </w:rPr>
              <w:t>(приложение)</w:t>
            </w:r>
          </w:p>
        </w:tc>
      </w:tr>
    </w:tbl>
    <w:p w:rsidR="005A73DD" w:rsidRDefault="005A73DD" w:rsidP="005A73DD">
      <w:pPr>
        <w:spacing w:after="0" w:line="240" w:lineRule="auto"/>
        <w:jc w:val="center"/>
        <w:rPr>
          <w:rFonts w:ascii="Times New Roman" w:hAnsi="Times New Roman"/>
          <w:b/>
          <w:sz w:val="28"/>
          <w:szCs w:val="28"/>
        </w:rPr>
      </w:pPr>
    </w:p>
    <w:p w:rsidR="005A73DD" w:rsidRDefault="005A73DD" w:rsidP="005A73DD">
      <w:pPr>
        <w:spacing w:after="0" w:line="240" w:lineRule="auto"/>
        <w:jc w:val="center"/>
        <w:rPr>
          <w:rFonts w:ascii="Times New Roman" w:hAnsi="Times New Roman"/>
          <w:b/>
          <w:sz w:val="28"/>
          <w:szCs w:val="28"/>
        </w:rPr>
      </w:pPr>
    </w:p>
    <w:p w:rsidR="005A73DD" w:rsidRPr="00662C5A" w:rsidRDefault="005A73DD" w:rsidP="005A73DD">
      <w:pPr>
        <w:spacing w:after="0" w:line="240" w:lineRule="auto"/>
        <w:jc w:val="center"/>
        <w:rPr>
          <w:rFonts w:ascii="Times New Roman" w:hAnsi="Times New Roman"/>
          <w:b/>
          <w:caps/>
          <w:sz w:val="28"/>
          <w:szCs w:val="28"/>
        </w:rPr>
      </w:pPr>
      <w:r w:rsidRPr="00662C5A">
        <w:rPr>
          <w:rFonts w:ascii="Times New Roman" w:hAnsi="Times New Roman"/>
          <w:b/>
          <w:caps/>
          <w:sz w:val="28"/>
          <w:szCs w:val="28"/>
        </w:rPr>
        <w:t>Лесной план</w:t>
      </w:r>
    </w:p>
    <w:p w:rsidR="005A73DD" w:rsidRDefault="005A73DD" w:rsidP="005A73DD">
      <w:pPr>
        <w:spacing w:after="0" w:line="240" w:lineRule="auto"/>
        <w:jc w:val="center"/>
        <w:rPr>
          <w:rFonts w:ascii="Times New Roman" w:hAnsi="Times New Roman"/>
          <w:b/>
          <w:sz w:val="28"/>
          <w:szCs w:val="28"/>
        </w:rPr>
      </w:pPr>
      <w:r w:rsidRPr="00662C5A">
        <w:rPr>
          <w:rFonts w:ascii="Times New Roman" w:hAnsi="Times New Roman"/>
          <w:b/>
          <w:caps/>
          <w:sz w:val="28"/>
          <w:szCs w:val="28"/>
        </w:rPr>
        <w:t>Ленинградской области</w:t>
      </w:r>
    </w:p>
    <w:p w:rsidR="005A73DD" w:rsidRDefault="005A73DD" w:rsidP="00E86C2B">
      <w:pPr>
        <w:spacing w:after="0" w:line="240" w:lineRule="auto"/>
        <w:ind w:left="-284"/>
        <w:jc w:val="center"/>
        <w:outlineLvl w:val="0"/>
        <w:rPr>
          <w:rFonts w:ascii="Times New Roman" w:hAnsi="Times New Roman"/>
          <w:b/>
          <w:sz w:val="24"/>
          <w:szCs w:val="24"/>
        </w:rPr>
      </w:pPr>
    </w:p>
    <w:p w:rsidR="00EE22C3" w:rsidRPr="002B7B7F" w:rsidRDefault="00EE22C3" w:rsidP="00E86C2B">
      <w:pPr>
        <w:spacing w:after="0" w:line="240" w:lineRule="auto"/>
        <w:ind w:left="-284"/>
        <w:jc w:val="center"/>
        <w:outlineLvl w:val="0"/>
        <w:rPr>
          <w:rFonts w:ascii="Times New Roman" w:hAnsi="Times New Roman"/>
          <w:b/>
          <w:sz w:val="24"/>
          <w:szCs w:val="24"/>
        </w:rPr>
      </w:pPr>
      <w:r w:rsidRPr="002B7B7F">
        <w:rPr>
          <w:rFonts w:ascii="Times New Roman" w:hAnsi="Times New Roman"/>
          <w:b/>
          <w:sz w:val="24"/>
          <w:szCs w:val="24"/>
        </w:rPr>
        <w:t>ВВЕДЕНИЕ</w:t>
      </w:r>
      <w:bookmarkEnd w:id="0"/>
    </w:p>
    <w:p w:rsidR="00EE22C3" w:rsidRPr="002B7B7F" w:rsidRDefault="00EE22C3" w:rsidP="00E86C2B">
      <w:pPr>
        <w:spacing w:after="0"/>
        <w:ind w:left="-284" w:firstLine="567"/>
        <w:jc w:val="both"/>
        <w:rPr>
          <w:rFonts w:ascii="Times New Roman" w:hAnsi="Times New Roman"/>
          <w:sz w:val="24"/>
        </w:rPr>
      </w:pPr>
    </w:p>
    <w:p w:rsidR="00EE22C3" w:rsidRPr="002B7B7F" w:rsidRDefault="00E04D61" w:rsidP="004E3F0F">
      <w:pPr>
        <w:spacing w:after="0"/>
        <w:ind w:left="-283" w:firstLine="567"/>
        <w:jc w:val="both"/>
        <w:rPr>
          <w:rFonts w:ascii="Times New Roman" w:hAnsi="Times New Roman"/>
          <w:sz w:val="24"/>
        </w:rPr>
      </w:pPr>
      <w:r w:rsidRPr="002B7B7F">
        <w:rPr>
          <w:rFonts w:ascii="Times New Roman" w:hAnsi="Times New Roman"/>
          <w:sz w:val="24"/>
        </w:rPr>
        <w:t>Лесной план субъекта Российской Федерации является документом лесного планир</w:t>
      </w:r>
      <w:r w:rsidRPr="002B7B7F">
        <w:rPr>
          <w:rFonts w:ascii="Times New Roman" w:hAnsi="Times New Roman"/>
          <w:sz w:val="24"/>
        </w:rPr>
        <w:t>о</w:t>
      </w:r>
      <w:r w:rsidRPr="002B7B7F">
        <w:rPr>
          <w:rFonts w:ascii="Times New Roman" w:hAnsi="Times New Roman"/>
          <w:sz w:val="24"/>
        </w:rPr>
        <w:t>вания, в котором определяются цели и задачи лесного планирования, мероприятия по ос</w:t>
      </w:r>
      <w:r w:rsidRPr="002B7B7F">
        <w:rPr>
          <w:rFonts w:ascii="Times New Roman" w:hAnsi="Times New Roman"/>
          <w:sz w:val="24"/>
        </w:rPr>
        <w:t>у</w:t>
      </w:r>
      <w:r w:rsidRPr="002B7B7F">
        <w:rPr>
          <w:rFonts w:ascii="Times New Roman" w:hAnsi="Times New Roman"/>
          <w:sz w:val="24"/>
        </w:rPr>
        <w:t>ществлению планируемого освоения лесов и зоны интенсивности такого освоения, в гран</w:t>
      </w:r>
      <w:r w:rsidRPr="002B7B7F">
        <w:rPr>
          <w:rFonts w:ascii="Times New Roman" w:hAnsi="Times New Roman"/>
          <w:sz w:val="24"/>
        </w:rPr>
        <w:t>и</w:t>
      </w:r>
      <w:r w:rsidRPr="002B7B7F">
        <w:rPr>
          <w:rFonts w:ascii="Times New Roman" w:hAnsi="Times New Roman"/>
          <w:sz w:val="24"/>
        </w:rPr>
        <w:t>цах лесничеств, расположенных на территории субъекта Российской Федерации</w:t>
      </w:r>
      <w:r w:rsidR="007B6B8F" w:rsidRPr="002B7B7F">
        <w:rPr>
          <w:rFonts w:ascii="Times New Roman" w:hAnsi="Times New Roman"/>
          <w:sz w:val="24"/>
        </w:rPr>
        <w:t>.</w:t>
      </w:r>
    </w:p>
    <w:p w:rsidR="00E04D61" w:rsidRPr="002B7B7F" w:rsidRDefault="00E04D61" w:rsidP="00E86C2B">
      <w:pPr>
        <w:spacing w:after="0"/>
        <w:ind w:left="-284" w:firstLine="567"/>
        <w:jc w:val="both"/>
        <w:rPr>
          <w:rFonts w:ascii="Times New Roman" w:hAnsi="Times New Roman"/>
          <w:sz w:val="24"/>
          <w:szCs w:val="24"/>
        </w:rPr>
      </w:pPr>
      <w:r w:rsidRPr="002B7B7F">
        <w:rPr>
          <w:rFonts w:ascii="Times New Roman" w:eastAsia="Calibri" w:hAnsi="Times New Roman"/>
          <w:sz w:val="24"/>
          <w:szCs w:val="24"/>
          <w:lang w:eastAsia="ru-RU"/>
        </w:rPr>
        <w:t>Лесной план субъекта Российской Федерации определяет зоны интенсивности освоения лесов из состава земель лесного фонда на основании критериев их зонирования, установле</w:t>
      </w:r>
      <w:r w:rsidRPr="002B7B7F">
        <w:rPr>
          <w:rFonts w:ascii="Times New Roman" w:eastAsia="Calibri" w:hAnsi="Times New Roman"/>
          <w:sz w:val="24"/>
          <w:szCs w:val="24"/>
          <w:lang w:eastAsia="ru-RU"/>
        </w:rPr>
        <w:t>н</w:t>
      </w:r>
      <w:r w:rsidRPr="002B7B7F">
        <w:rPr>
          <w:rFonts w:ascii="Times New Roman" w:eastAsia="Calibri" w:hAnsi="Times New Roman"/>
          <w:sz w:val="24"/>
          <w:szCs w:val="24"/>
          <w:lang w:eastAsia="ru-RU"/>
        </w:rPr>
        <w:t>ных лесоустроительной инструкцией.</w:t>
      </w:r>
    </w:p>
    <w:p w:rsidR="00EE22C3" w:rsidRPr="002B7B7F" w:rsidRDefault="00EE22C3" w:rsidP="00E86C2B">
      <w:pPr>
        <w:spacing w:after="0"/>
        <w:ind w:left="-284" w:firstLine="567"/>
        <w:jc w:val="both"/>
        <w:rPr>
          <w:rFonts w:ascii="Times New Roman" w:hAnsi="Times New Roman"/>
          <w:sz w:val="24"/>
        </w:rPr>
      </w:pPr>
      <w:r w:rsidRPr="002B7B7F">
        <w:rPr>
          <w:rFonts w:ascii="Times New Roman" w:hAnsi="Times New Roman"/>
          <w:sz w:val="24"/>
        </w:rPr>
        <w:t>В Лесном плане дается оценка потенциала</w:t>
      </w:r>
      <w:r w:rsidRPr="002B7B7F">
        <w:t xml:space="preserve"> </w:t>
      </w:r>
      <w:r w:rsidRPr="002B7B7F">
        <w:rPr>
          <w:rFonts w:ascii="Times New Roman" w:hAnsi="Times New Roman"/>
          <w:sz w:val="24"/>
          <w:szCs w:val="24"/>
        </w:rPr>
        <w:t>лесных ресурсов</w:t>
      </w:r>
      <w:r w:rsidRPr="002B7B7F">
        <w:rPr>
          <w:rFonts w:ascii="Times New Roman" w:hAnsi="Times New Roman"/>
          <w:sz w:val="24"/>
        </w:rPr>
        <w:t xml:space="preserve"> региона с определением объемов лесопользования, защитных и эксплуатационных лесов, социально-экономическая оценка использования, охраны, защиты и воспроизводства лесов, социальная значимость лесов Ленинградской области.</w:t>
      </w:r>
    </w:p>
    <w:p w:rsidR="00EE22C3" w:rsidRPr="002B7B7F" w:rsidRDefault="00EE22C3" w:rsidP="00E86C2B">
      <w:pPr>
        <w:spacing w:after="0"/>
        <w:ind w:left="-284" w:firstLine="567"/>
        <w:jc w:val="both"/>
        <w:rPr>
          <w:rFonts w:ascii="Times New Roman" w:hAnsi="Times New Roman"/>
          <w:sz w:val="24"/>
          <w:szCs w:val="24"/>
        </w:rPr>
      </w:pPr>
      <w:r w:rsidRPr="002B7B7F">
        <w:rPr>
          <w:rFonts w:ascii="Times New Roman" w:hAnsi="Times New Roman"/>
          <w:sz w:val="24"/>
          <w:szCs w:val="24"/>
        </w:rPr>
        <w:t xml:space="preserve">Лесной план разработан филиалом ФГБУ </w:t>
      </w:r>
      <w:r w:rsidR="005A7A07" w:rsidRPr="002B7B7F">
        <w:rPr>
          <w:rFonts w:ascii="Times New Roman" w:hAnsi="Times New Roman"/>
          <w:sz w:val="24"/>
          <w:szCs w:val="24"/>
        </w:rPr>
        <w:t>"</w:t>
      </w:r>
      <w:r w:rsidRPr="002B7B7F">
        <w:rPr>
          <w:rFonts w:ascii="Times New Roman" w:hAnsi="Times New Roman"/>
          <w:sz w:val="24"/>
          <w:szCs w:val="24"/>
        </w:rPr>
        <w:t>Рослесинфорг</w:t>
      </w:r>
      <w:r w:rsidR="005A7A07" w:rsidRPr="002B7B7F">
        <w:rPr>
          <w:rFonts w:ascii="Times New Roman" w:hAnsi="Times New Roman"/>
          <w:sz w:val="24"/>
          <w:szCs w:val="24"/>
        </w:rPr>
        <w:t>"</w:t>
      </w:r>
      <w:r w:rsidRPr="002B7B7F">
        <w:rPr>
          <w:rFonts w:ascii="Times New Roman" w:hAnsi="Times New Roman"/>
          <w:sz w:val="24"/>
          <w:szCs w:val="24"/>
        </w:rPr>
        <w:t xml:space="preserve"> </w:t>
      </w:r>
      <w:r w:rsidR="005A7A07" w:rsidRPr="002B7B7F">
        <w:rPr>
          <w:rFonts w:ascii="Times New Roman" w:hAnsi="Times New Roman"/>
          <w:sz w:val="24"/>
          <w:szCs w:val="24"/>
        </w:rPr>
        <w:t>"</w:t>
      </w:r>
      <w:r w:rsidRPr="002B7B7F">
        <w:rPr>
          <w:rFonts w:ascii="Times New Roman" w:hAnsi="Times New Roman"/>
          <w:sz w:val="24"/>
          <w:szCs w:val="24"/>
        </w:rPr>
        <w:t>Севзаплеспроект</w:t>
      </w:r>
      <w:r w:rsidR="005A7A07" w:rsidRPr="002B7B7F">
        <w:rPr>
          <w:rFonts w:ascii="Times New Roman" w:hAnsi="Times New Roman"/>
          <w:sz w:val="24"/>
          <w:szCs w:val="24"/>
        </w:rPr>
        <w:t>"</w:t>
      </w:r>
      <w:r w:rsidRPr="002B7B7F">
        <w:rPr>
          <w:rFonts w:ascii="Times New Roman" w:hAnsi="Times New Roman"/>
          <w:sz w:val="24"/>
          <w:szCs w:val="24"/>
        </w:rPr>
        <w:t>, в соо</w:t>
      </w:r>
      <w:r w:rsidRPr="002B7B7F">
        <w:rPr>
          <w:rFonts w:ascii="Times New Roman" w:hAnsi="Times New Roman"/>
          <w:sz w:val="24"/>
          <w:szCs w:val="24"/>
        </w:rPr>
        <w:t>т</w:t>
      </w:r>
      <w:r w:rsidRPr="002B7B7F">
        <w:rPr>
          <w:rFonts w:ascii="Times New Roman" w:hAnsi="Times New Roman"/>
          <w:sz w:val="24"/>
          <w:szCs w:val="24"/>
        </w:rPr>
        <w:t xml:space="preserve">ветствии с государственным контрактом № </w:t>
      </w:r>
      <w:r w:rsidR="008C3C71" w:rsidRPr="002B7B7F">
        <w:rPr>
          <w:rFonts w:ascii="Times New Roman" w:hAnsi="Times New Roman"/>
          <w:sz w:val="24"/>
          <w:szCs w:val="24"/>
        </w:rPr>
        <w:t>13-2</w:t>
      </w:r>
      <w:r w:rsidRPr="002B7B7F">
        <w:rPr>
          <w:rFonts w:ascii="Times New Roman" w:hAnsi="Times New Roman"/>
          <w:sz w:val="24"/>
          <w:szCs w:val="24"/>
        </w:rPr>
        <w:t xml:space="preserve"> от </w:t>
      </w:r>
      <w:r w:rsidR="008C3C71" w:rsidRPr="002B7B7F">
        <w:rPr>
          <w:rFonts w:ascii="Times New Roman" w:hAnsi="Times New Roman"/>
          <w:sz w:val="24"/>
          <w:szCs w:val="24"/>
        </w:rPr>
        <w:t>2</w:t>
      </w:r>
      <w:r w:rsidR="00914979" w:rsidRPr="002B7B7F">
        <w:rPr>
          <w:rFonts w:ascii="Times New Roman" w:hAnsi="Times New Roman"/>
          <w:sz w:val="24"/>
          <w:szCs w:val="24"/>
        </w:rPr>
        <w:t>6</w:t>
      </w:r>
      <w:r w:rsidRPr="002B7B7F">
        <w:rPr>
          <w:rFonts w:ascii="Times New Roman" w:hAnsi="Times New Roman"/>
          <w:sz w:val="24"/>
          <w:szCs w:val="24"/>
        </w:rPr>
        <w:t>.05.20</w:t>
      </w:r>
      <w:r w:rsidR="008C3C71" w:rsidRPr="002B7B7F">
        <w:rPr>
          <w:rFonts w:ascii="Times New Roman" w:hAnsi="Times New Roman"/>
          <w:sz w:val="24"/>
          <w:szCs w:val="24"/>
        </w:rPr>
        <w:t>23</w:t>
      </w:r>
      <w:r w:rsidRPr="002B7B7F">
        <w:rPr>
          <w:rFonts w:ascii="Times New Roman" w:hAnsi="Times New Roman"/>
          <w:sz w:val="24"/>
          <w:szCs w:val="24"/>
        </w:rPr>
        <w:t xml:space="preserve"> г. на выполнение работ </w:t>
      </w:r>
      <w:r w:rsidRPr="002B7B7F">
        <w:rPr>
          <w:rFonts w:ascii="Times New Roman" w:hAnsi="Times New Roman"/>
          <w:sz w:val="24"/>
          <w:szCs w:val="24"/>
          <w:lang w:eastAsia="ar-SA"/>
        </w:rPr>
        <w:t xml:space="preserve">по разработке Лесного плана Ленинградской области и лесохозяйственных регламентов </w:t>
      </w:r>
      <w:r w:rsidRPr="002B7B7F">
        <w:rPr>
          <w:rFonts w:ascii="Times New Roman" w:hAnsi="Times New Roman"/>
          <w:sz w:val="24"/>
          <w:szCs w:val="24"/>
          <w:lang w:eastAsia="ru-RU"/>
        </w:rPr>
        <w:t>Бокс</w:t>
      </w:r>
      <w:r w:rsidRPr="002B7B7F">
        <w:rPr>
          <w:rFonts w:ascii="Times New Roman" w:hAnsi="Times New Roman"/>
          <w:sz w:val="24"/>
          <w:szCs w:val="24"/>
          <w:lang w:eastAsia="ru-RU"/>
        </w:rPr>
        <w:t>и</w:t>
      </w:r>
      <w:r w:rsidRPr="002B7B7F">
        <w:rPr>
          <w:rFonts w:ascii="Times New Roman" w:hAnsi="Times New Roman"/>
          <w:sz w:val="24"/>
          <w:szCs w:val="24"/>
          <w:lang w:eastAsia="ru-RU"/>
        </w:rPr>
        <w:t xml:space="preserve">тогорского, Волосовского, Волховского, Всеволожского, Гатчинского, Кингисеппского, Киришского, Кировского, Лодейнопольского, Ломоносовского, Лужского, Любанского, Подпорожского, Приозерского, Рощинского, Северо-Западного, Сланцевского, Тихвинского, Учебно-опытного </w:t>
      </w:r>
      <w:r w:rsidRPr="002B7B7F">
        <w:rPr>
          <w:rFonts w:ascii="Times New Roman" w:hAnsi="Times New Roman"/>
          <w:sz w:val="24"/>
          <w:szCs w:val="24"/>
          <w:lang w:eastAsia="ar-SA"/>
        </w:rPr>
        <w:t>лесничеств.</w:t>
      </w:r>
      <w:r w:rsidRPr="002B7B7F">
        <w:rPr>
          <w:rFonts w:ascii="Times New Roman" w:hAnsi="Times New Roman"/>
          <w:sz w:val="24"/>
          <w:szCs w:val="24"/>
        </w:rPr>
        <w:t xml:space="preserve"> </w:t>
      </w:r>
    </w:p>
    <w:p w:rsidR="003D78A3" w:rsidRPr="002B7B7F" w:rsidRDefault="003D78A3" w:rsidP="00E86C2B">
      <w:pPr>
        <w:pStyle w:val="a3"/>
        <w:spacing w:line="276" w:lineRule="auto"/>
        <w:ind w:left="-284"/>
        <w:rPr>
          <w:sz w:val="24"/>
          <w:szCs w:val="24"/>
        </w:rPr>
      </w:pPr>
      <w:r w:rsidRPr="002B7B7F">
        <w:rPr>
          <w:sz w:val="24"/>
          <w:szCs w:val="24"/>
        </w:rPr>
        <w:t xml:space="preserve">Лесной план </w:t>
      </w:r>
      <w:r w:rsidRPr="002B7B7F">
        <w:rPr>
          <w:sz w:val="24"/>
          <w:szCs w:val="24"/>
          <w:lang w:eastAsia="ar-SA"/>
        </w:rPr>
        <w:t xml:space="preserve">Ленинградской </w:t>
      </w:r>
      <w:r w:rsidRPr="002B7B7F">
        <w:rPr>
          <w:sz w:val="24"/>
          <w:szCs w:val="24"/>
        </w:rPr>
        <w:t>области подготовлен на основе:</w:t>
      </w:r>
    </w:p>
    <w:p w:rsidR="003D78A3" w:rsidRPr="002B7B7F" w:rsidRDefault="003D78A3" w:rsidP="00E86C2B">
      <w:pPr>
        <w:pStyle w:val="a3"/>
        <w:spacing w:line="276" w:lineRule="auto"/>
        <w:ind w:left="-284"/>
        <w:rPr>
          <w:sz w:val="24"/>
          <w:szCs w:val="24"/>
        </w:rPr>
      </w:pPr>
      <w:r w:rsidRPr="002B7B7F">
        <w:rPr>
          <w:sz w:val="24"/>
          <w:szCs w:val="24"/>
        </w:rPr>
        <w:t xml:space="preserve">- материалов лесоустройства, проведенного ФГУП </w:t>
      </w:r>
      <w:r w:rsidR="005A7A07" w:rsidRPr="002B7B7F">
        <w:rPr>
          <w:sz w:val="24"/>
          <w:szCs w:val="24"/>
        </w:rPr>
        <w:t>"</w:t>
      </w:r>
      <w:r w:rsidRPr="002B7B7F">
        <w:rPr>
          <w:sz w:val="24"/>
          <w:szCs w:val="24"/>
        </w:rPr>
        <w:t>Севзаплеспроект</w:t>
      </w:r>
      <w:r w:rsidR="005A7A07" w:rsidRPr="002B7B7F">
        <w:rPr>
          <w:sz w:val="24"/>
          <w:szCs w:val="24"/>
        </w:rPr>
        <w:t>"</w:t>
      </w:r>
      <w:r w:rsidRPr="002B7B7F">
        <w:rPr>
          <w:sz w:val="24"/>
          <w:szCs w:val="24"/>
        </w:rPr>
        <w:t xml:space="preserve"> 199</w:t>
      </w:r>
      <w:r w:rsidR="00413AC8" w:rsidRPr="002B7B7F">
        <w:rPr>
          <w:sz w:val="24"/>
          <w:szCs w:val="24"/>
        </w:rPr>
        <w:t>2</w:t>
      </w:r>
      <w:r w:rsidR="005A7A07" w:rsidRPr="002B7B7F">
        <w:rPr>
          <w:sz w:val="24"/>
          <w:szCs w:val="24"/>
        </w:rPr>
        <w:t xml:space="preserve"> </w:t>
      </w:r>
      <w:r w:rsidRPr="002B7B7F">
        <w:rPr>
          <w:sz w:val="24"/>
          <w:szCs w:val="24"/>
        </w:rPr>
        <w:t>- 1995 гг. и 2004- 2008 гг.</w:t>
      </w:r>
    </w:p>
    <w:p w:rsidR="00413AC8" w:rsidRPr="002B7B7F" w:rsidRDefault="00413AC8" w:rsidP="00E86C2B">
      <w:pPr>
        <w:pStyle w:val="a3"/>
        <w:spacing w:line="276" w:lineRule="auto"/>
        <w:ind w:left="-284"/>
        <w:rPr>
          <w:sz w:val="24"/>
          <w:szCs w:val="24"/>
        </w:rPr>
      </w:pPr>
      <w:r w:rsidRPr="002B7B7F">
        <w:rPr>
          <w:sz w:val="24"/>
          <w:szCs w:val="24"/>
        </w:rPr>
        <w:t xml:space="preserve">-лесоустройство </w:t>
      </w:r>
      <w:r w:rsidRPr="002B7B7F">
        <w:rPr>
          <w:rFonts w:eastAsia="Times New Roman"/>
          <w:sz w:val="24"/>
          <w:szCs w:val="24"/>
        </w:rPr>
        <w:t>Бокситогорско</w:t>
      </w:r>
      <w:r w:rsidRPr="002B7B7F">
        <w:rPr>
          <w:sz w:val="24"/>
          <w:szCs w:val="24"/>
        </w:rPr>
        <w:t xml:space="preserve">го лесничества, проведенного ФГУП </w:t>
      </w:r>
      <w:r w:rsidR="001666AC" w:rsidRPr="002B7B7F">
        <w:rPr>
          <w:sz w:val="24"/>
          <w:szCs w:val="24"/>
        </w:rPr>
        <w:t>«</w:t>
      </w:r>
      <w:r w:rsidRPr="002B7B7F">
        <w:rPr>
          <w:sz w:val="24"/>
          <w:szCs w:val="24"/>
        </w:rPr>
        <w:t>Севзаплеспр</w:t>
      </w:r>
      <w:r w:rsidRPr="002B7B7F">
        <w:rPr>
          <w:sz w:val="24"/>
          <w:szCs w:val="24"/>
        </w:rPr>
        <w:t>о</w:t>
      </w:r>
      <w:r w:rsidRPr="002B7B7F">
        <w:rPr>
          <w:sz w:val="24"/>
          <w:szCs w:val="24"/>
        </w:rPr>
        <w:t>ект</w:t>
      </w:r>
      <w:r w:rsidR="001666AC" w:rsidRPr="002B7B7F">
        <w:rPr>
          <w:sz w:val="24"/>
          <w:szCs w:val="24"/>
        </w:rPr>
        <w:t>»</w:t>
      </w:r>
      <w:r w:rsidRPr="002B7B7F">
        <w:rPr>
          <w:sz w:val="24"/>
          <w:szCs w:val="24"/>
        </w:rPr>
        <w:t xml:space="preserve"> в 1994,2006 гг.</w:t>
      </w:r>
    </w:p>
    <w:p w:rsidR="00413AC8" w:rsidRPr="002B7B7F" w:rsidRDefault="00413AC8" w:rsidP="00E86C2B">
      <w:pPr>
        <w:pStyle w:val="a3"/>
        <w:spacing w:line="276" w:lineRule="auto"/>
        <w:ind w:left="-284"/>
        <w:rPr>
          <w:sz w:val="24"/>
          <w:szCs w:val="24"/>
        </w:rPr>
      </w:pPr>
      <w:r w:rsidRPr="002B7B7F">
        <w:rPr>
          <w:sz w:val="24"/>
          <w:szCs w:val="24"/>
        </w:rPr>
        <w:t xml:space="preserve">-лесоустройство </w:t>
      </w:r>
      <w:r w:rsidRPr="002B7B7F">
        <w:rPr>
          <w:rFonts w:eastAsia="Times New Roman"/>
          <w:sz w:val="24"/>
          <w:szCs w:val="24"/>
        </w:rPr>
        <w:t>Всеволожско</w:t>
      </w:r>
      <w:r w:rsidRPr="002B7B7F">
        <w:rPr>
          <w:sz w:val="24"/>
          <w:szCs w:val="24"/>
        </w:rPr>
        <w:t xml:space="preserve">го лесничества, проведенного ФГУП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1992,2006 гг.</w:t>
      </w:r>
    </w:p>
    <w:p w:rsidR="00413AC8" w:rsidRPr="002B7B7F" w:rsidRDefault="00413AC8" w:rsidP="00E86C2B">
      <w:pPr>
        <w:pStyle w:val="a3"/>
        <w:spacing w:line="276" w:lineRule="auto"/>
        <w:ind w:firstLine="284"/>
        <w:rPr>
          <w:sz w:val="24"/>
          <w:szCs w:val="24"/>
        </w:rPr>
      </w:pPr>
      <w:r w:rsidRPr="002B7B7F">
        <w:rPr>
          <w:sz w:val="24"/>
          <w:szCs w:val="24"/>
        </w:rPr>
        <w:t xml:space="preserve">-лесоустройство </w:t>
      </w:r>
      <w:r w:rsidRPr="002B7B7F">
        <w:rPr>
          <w:rFonts w:eastAsia="Times New Roman"/>
          <w:sz w:val="24"/>
          <w:szCs w:val="24"/>
        </w:rPr>
        <w:t>Подпорожско</w:t>
      </w:r>
      <w:r w:rsidRPr="002B7B7F">
        <w:rPr>
          <w:sz w:val="24"/>
          <w:szCs w:val="24"/>
        </w:rPr>
        <w:t xml:space="preserve">го лесничества, проведенного ФГУП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2008,2010,2012 гг.</w:t>
      </w:r>
    </w:p>
    <w:p w:rsidR="003D78A3" w:rsidRPr="002B7B7F" w:rsidRDefault="003D78A3" w:rsidP="00E86C2B">
      <w:pPr>
        <w:pStyle w:val="a3"/>
        <w:spacing w:line="276" w:lineRule="auto"/>
        <w:ind w:left="-284"/>
        <w:rPr>
          <w:sz w:val="24"/>
          <w:szCs w:val="24"/>
        </w:rPr>
      </w:pPr>
      <w:r w:rsidRPr="002B7B7F">
        <w:rPr>
          <w:sz w:val="24"/>
          <w:szCs w:val="24"/>
        </w:rPr>
        <w:t xml:space="preserve">-лесоустройство </w:t>
      </w:r>
      <w:r w:rsidRPr="002B7B7F">
        <w:rPr>
          <w:rFonts w:eastAsia="Times New Roman"/>
          <w:sz w:val="24"/>
          <w:szCs w:val="24"/>
        </w:rPr>
        <w:t>Приозерско</w:t>
      </w:r>
      <w:r w:rsidRPr="002B7B7F">
        <w:rPr>
          <w:sz w:val="24"/>
          <w:szCs w:val="24"/>
        </w:rPr>
        <w:t xml:space="preserve">го лесничества, проведенного ФГУП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2012- 2013 гг.</w:t>
      </w:r>
    </w:p>
    <w:p w:rsidR="003D78A3" w:rsidRPr="002B7B7F" w:rsidRDefault="003D78A3" w:rsidP="00E86C2B">
      <w:pPr>
        <w:pStyle w:val="a3"/>
        <w:spacing w:line="276" w:lineRule="auto"/>
        <w:ind w:left="-284"/>
        <w:rPr>
          <w:sz w:val="24"/>
          <w:szCs w:val="24"/>
        </w:rPr>
      </w:pPr>
      <w:r w:rsidRPr="002B7B7F">
        <w:rPr>
          <w:sz w:val="24"/>
          <w:szCs w:val="24"/>
        </w:rPr>
        <w:t xml:space="preserve">-лесоустройство </w:t>
      </w:r>
      <w:r w:rsidRPr="002B7B7F">
        <w:rPr>
          <w:rFonts w:eastAsia="Times New Roman"/>
          <w:sz w:val="24"/>
          <w:szCs w:val="24"/>
        </w:rPr>
        <w:t xml:space="preserve">Северо-Западного </w:t>
      </w:r>
      <w:r w:rsidRPr="002B7B7F">
        <w:rPr>
          <w:sz w:val="24"/>
          <w:szCs w:val="24"/>
        </w:rPr>
        <w:t xml:space="preserve">лесничества, проведенного ФГУП </w:t>
      </w:r>
      <w:r w:rsidR="001666AC" w:rsidRPr="002B7B7F">
        <w:rPr>
          <w:sz w:val="24"/>
          <w:szCs w:val="24"/>
        </w:rPr>
        <w:t>«</w:t>
      </w:r>
      <w:r w:rsidRPr="002B7B7F">
        <w:rPr>
          <w:sz w:val="24"/>
          <w:szCs w:val="24"/>
        </w:rPr>
        <w:t>Севзаплеспр</w:t>
      </w:r>
      <w:r w:rsidRPr="002B7B7F">
        <w:rPr>
          <w:sz w:val="24"/>
          <w:szCs w:val="24"/>
        </w:rPr>
        <w:t>о</w:t>
      </w:r>
      <w:r w:rsidRPr="002B7B7F">
        <w:rPr>
          <w:sz w:val="24"/>
          <w:szCs w:val="24"/>
        </w:rPr>
        <w:t>ект</w:t>
      </w:r>
      <w:r w:rsidR="001666AC" w:rsidRPr="002B7B7F">
        <w:rPr>
          <w:sz w:val="24"/>
          <w:szCs w:val="24"/>
        </w:rPr>
        <w:t>»</w:t>
      </w:r>
      <w:r w:rsidRPr="002B7B7F">
        <w:rPr>
          <w:sz w:val="24"/>
          <w:szCs w:val="24"/>
        </w:rPr>
        <w:t xml:space="preserve"> в 2014-2015 гг.</w:t>
      </w:r>
    </w:p>
    <w:p w:rsidR="003D78A3" w:rsidRPr="002B7B7F" w:rsidRDefault="003D78A3" w:rsidP="00E86C2B">
      <w:pPr>
        <w:pStyle w:val="a3"/>
        <w:spacing w:line="276" w:lineRule="auto"/>
        <w:ind w:left="-284"/>
        <w:rPr>
          <w:sz w:val="24"/>
          <w:szCs w:val="24"/>
        </w:rPr>
      </w:pPr>
      <w:r w:rsidRPr="002B7B7F">
        <w:rPr>
          <w:sz w:val="24"/>
          <w:szCs w:val="24"/>
        </w:rPr>
        <w:lastRenderedPageBreak/>
        <w:t xml:space="preserve">-лесоустройство </w:t>
      </w:r>
      <w:r w:rsidRPr="002B7B7F">
        <w:rPr>
          <w:rFonts w:eastAsia="Times New Roman"/>
          <w:sz w:val="24"/>
          <w:szCs w:val="24"/>
        </w:rPr>
        <w:t xml:space="preserve">Лодейнопольского </w:t>
      </w:r>
      <w:r w:rsidRPr="002B7B7F">
        <w:rPr>
          <w:sz w:val="24"/>
          <w:szCs w:val="24"/>
        </w:rPr>
        <w:t xml:space="preserve">лесничества, проведенного филиалом ФГБУ </w:t>
      </w:r>
      <w:r w:rsidR="001666AC" w:rsidRPr="002B7B7F">
        <w:rPr>
          <w:sz w:val="24"/>
          <w:szCs w:val="24"/>
        </w:rPr>
        <w:t>«</w:t>
      </w:r>
      <w:r w:rsidRPr="002B7B7F">
        <w:rPr>
          <w:sz w:val="24"/>
          <w:szCs w:val="24"/>
        </w:rPr>
        <w:t>Ро</w:t>
      </w:r>
      <w:r w:rsidRPr="002B7B7F">
        <w:rPr>
          <w:sz w:val="24"/>
          <w:szCs w:val="24"/>
        </w:rPr>
        <w:t>с</w:t>
      </w:r>
      <w:r w:rsidRPr="002B7B7F">
        <w:rPr>
          <w:sz w:val="24"/>
          <w:szCs w:val="24"/>
        </w:rPr>
        <w:t>лесинфорг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2016-2017 гг.</w:t>
      </w:r>
    </w:p>
    <w:p w:rsidR="003D78A3" w:rsidRPr="002B7B7F" w:rsidRDefault="003D78A3" w:rsidP="00E86C2B">
      <w:pPr>
        <w:pStyle w:val="a3"/>
        <w:spacing w:line="276" w:lineRule="auto"/>
        <w:ind w:left="-284"/>
        <w:rPr>
          <w:sz w:val="24"/>
          <w:szCs w:val="24"/>
        </w:rPr>
      </w:pPr>
      <w:r w:rsidRPr="002B7B7F">
        <w:rPr>
          <w:sz w:val="24"/>
          <w:szCs w:val="24"/>
        </w:rPr>
        <w:t xml:space="preserve">лесоустройство </w:t>
      </w:r>
      <w:r w:rsidRPr="002B7B7F">
        <w:rPr>
          <w:rFonts w:eastAsia="Times New Roman"/>
          <w:sz w:val="24"/>
          <w:szCs w:val="24"/>
        </w:rPr>
        <w:t xml:space="preserve">Любанского </w:t>
      </w:r>
      <w:r w:rsidRPr="002B7B7F">
        <w:rPr>
          <w:sz w:val="24"/>
          <w:szCs w:val="24"/>
        </w:rPr>
        <w:t xml:space="preserve">лесничества, проведенного филиалом ФГБУ </w:t>
      </w:r>
      <w:r w:rsidR="001666AC" w:rsidRPr="002B7B7F">
        <w:rPr>
          <w:sz w:val="24"/>
          <w:szCs w:val="24"/>
        </w:rPr>
        <w:t>«</w:t>
      </w:r>
      <w:r w:rsidRPr="002B7B7F">
        <w:rPr>
          <w:sz w:val="24"/>
          <w:szCs w:val="24"/>
        </w:rPr>
        <w:t>Рослеси</w:t>
      </w:r>
      <w:r w:rsidRPr="002B7B7F">
        <w:rPr>
          <w:sz w:val="24"/>
          <w:szCs w:val="24"/>
        </w:rPr>
        <w:t>н</w:t>
      </w:r>
      <w:r w:rsidRPr="002B7B7F">
        <w:rPr>
          <w:sz w:val="24"/>
          <w:szCs w:val="24"/>
        </w:rPr>
        <w:t>форг</w:t>
      </w:r>
      <w:r w:rsidR="001666AC" w:rsidRPr="002B7B7F">
        <w:rPr>
          <w:sz w:val="24"/>
          <w:szCs w:val="24"/>
        </w:rPr>
        <w:t>»</w:t>
      </w:r>
      <w:r w:rsidRPr="002B7B7F">
        <w:rPr>
          <w:sz w:val="24"/>
          <w:szCs w:val="24"/>
        </w:rPr>
        <w:t xml:space="preserve">   </w:t>
      </w:r>
      <w:r w:rsidR="001666AC" w:rsidRPr="002B7B7F">
        <w:rPr>
          <w:sz w:val="24"/>
          <w:szCs w:val="24"/>
        </w:rPr>
        <w:t>«</w:t>
      </w:r>
      <w:r w:rsidR="00C23ADD" w:rsidRPr="002B7B7F">
        <w:rPr>
          <w:sz w:val="24"/>
          <w:szCs w:val="24"/>
        </w:rPr>
        <w:t>Центр</w:t>
      </w:r>
      <w:r w:rsidRPr="002B7B7F">
        <w:rPr>
          <w:sz w:val="24"/>
          <w:szCs w:val="24"/>
        </w:rPr>
        <w:t>леспроект</w:t>
      </w:r>
      <w:r w:rsidR="001666AC" w:rsidRPr="002B7B7F">
        <w:rPr>
          <w:sz w:val="24"/>
          <w:szCs w:val="24"/>
        </w:rPr>
        <w:t>»</w:t>
      </w:r>
      <w:r w:rsidRPr="002B7B7F">
        <w:rPr>
          <w:sz w:val="24"/>
          <w:szCs w:val="24"/>
        </w:rPr>
        <w:t xml:space="preserve"> в</w:t>
      </w:r>
      <w:r w:rsidR="00575959" w:rsidRPr="002B7B7F">
        <w:rPr>
          <w:sz w:val="24"/>
          <w:szCs w:val="24"/>
        </w:rPr>
        <w:t xml:space="preserve"> 2020-</w:t>
      </w:r>
      <w:r w:rsidRPr="002B7B7F">
        <w:rPr>
          <w:sz w:val="24"/>
          <w:szCs w:val="24"/>
        </w:rPr>
        <w:t>20</w:t>
      </w:r>
      <w:r w:rsidR="00575959" w:rsidRPr="002B7B7F">
        <w:rPr>
          <w:sz w:val="24"/>
          <w:szCs w:val="24"/>
        </w:rPr>
        <w:t>21</w:t>
      </w:r>
      <w:r w:rsidRPr="002B7B7F">
        <w:rPr>
          <w:sz w:val="24"/>
          <w:szCs w:val="24"/>
        </w:rPr>
        <w:t xml:space="preserve"> </w:t>
      </w:r>
      <w:r w:rsidR="00575959" w:rsidRPr="002B7B7F">
        <w:rPr>
          <w:sz w:val="24"/>
          <w:szCs w:val="24"/>
        </w:rPr>
        <w:t>г</w:t>
      </w:r>
      <w:r w:rsidRPr="002B7B7F">
        <w:rPr>
          <w:sz w:val="24"/>
          <w:szCs w:val="24"/>
        </w:rPr>
        <w:t>г.</w:t>
      </w:r>
    </w:p>
    <w:p w:rsidR="003D78A3" w:rsidRPr="002B7B7F" w:rsidRDefault="003D78A3" w:rsidP="00E86C2B">
      <w:pPr>
        <w:pStyle w:val="a3"/>
        <w:spacing w:line="276" w:lineRule="auto"/>
        <w:ind w:left="-284"/>
        <w:rPr>
          <w:sz w:val="24"/>
          <w:szCs w:val="24"/>
        </w:rPr>
      </w:pPr>
      <w:r w:rsidRPr="002B7B7F">
        <w:rPr>
          <w:sz w:val="24"/>
          <w:szCs w:val="24"/>
        </w:rPr>
        <w:t>-лесоустройство Луж</w:t>
      </w:r>
      <w:r w:rsidRPr="002B7B7F">
        <w:rPr>
          <w:rFonts w:eastAsia="Times New Roman"/>
          <w:sz w:val="24"/>
          <w:szCs w:val="24"/>
        </w:rPr>
        <w:t xml:space="preserve">ского </w:t>
      </w:r>
      <w:r w:rsidRPr="002B7B7F">
        <w:rPr>
          <w:sz w:val="24"/>
          <w:szCs w:val="24"/>
        </w:rPr>
        <w:t xml:space="preserve">лесничества, проведенного филиалом ФГБУ </w:t>
      </w:r>
      <w:r w:rsidR="001666AC" w:rsidRPr="002B7B7F">
        <w:rPr>
          <w:sz w:val="24"/>
          <w:szCs w:val="24"/>
        </w:rPr>
        <w:t>«</w:t>
      </w:r>
      <w:r w:rsidRPr="002B7B7F">
        <w:rPr>
          <w:sz w:val="24"/>
          <w:szCs w:val="24"/>
        </w:rPr>
        <w:t>Рослеси</w:t>
      </w:r>
      <w:r w:rsidRPr="002B7B7F">
        <w:rPr>
          <w:sz w:val="24"/>
          <w:szCs w:val="24"/>
        </w:rPr>
        <w:t>н</w:t>
      </w:r>
      <w:r w:rsidRPr="002B7B7F">
        <w:rPr>
          <w:sz w:val="24"/>
          <w:szCs w:val="24"/>
        </w:rPr>
        <w:t>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w:t>
      </w:r>
      <w:r w:rsidR="00575959" w:rsidRPr="002B7B7F">
        <w:rPr>
          <w:sz w:val="24"/>
          <w:szCs w:val="24"/>
        </w:rPr>
        <w:t>2017-</w:t>
      </w:r>
      <w:r w:rsidRPr="002B7B7F">
        <w:rPr>
          <w:sz w:val="24"/>
          <w:szCs w:val="24"/>
        </w:rPr>
        <w:t xml:space="preserve">2018 </w:t>
      </w:r>
      <w:r w:rsidR="00575959" w:rsidRPr="002B7B7F">
        <w:rPr>
          <w:sz w:val="24"/>
          <w:szCs w:val="24"/>
        </w:rPr>
        <w:t>г</w:t>
      </w:r>
      <w:r w:rsidRPr="002B7B7F">
        <w:rPr>
          <w:sz w:val="24"/>
          <w:szCs w:val="24"/>
        </w:rPr>
        <w:t>г.</w:t>
      </w:r>
    </w:p>
    <w:p w:rsidR="003D78A3" w:rsidRPr="002B7B7F" w:rsidRDefault="003D78A3" w:rsidP="00E86C2B">
      <w:pPr>
        <w:pStyle w:val="a3"/>
        <w:spacing w:line="276" w:lineRule="auto"/>
        <w:ind w:left="-284"/>
        <w:rPr>
          <w:sz w:val="24"/>
          <w:szCs w:val="24"/>
        </w:rPr>
      </w:pPr>
      <w:r w:rsidRPr="002B7B7F">
        <w:rPr>
          <w:sz w:val="24"/>
          <w:szCs w:val="24"/>
        </w:rPr>
        <w:t>-лесоустройство Волосов</w:t>
      </w:r>
      <w:r w:rsidR="009973AB" w:rsidRPr="002B7B7F">
        <w:rPr>
          <w:sz w:val="24"/>
          <w:szCs w:val="24"/>
        </w:rPr>
        <w:t>с</w:t>
      </w:r>
      <w:r w:rsidRPr="002B7B7F">
        <w:rPr>
          <w:rFonts w:eastAsia="Times New Roman"/>
          <w:sz w:val="24"/>
          <w:szCs w:val="24"/>
        </w:rPr>
        <w:t xml:space="preserve">кого </w:t>
      </w:r>
      <w:r w:rsidRPr="002B7B7F">
        <w:rPr>
          <w:sz w:val="24"/>
          <w:szCs w:val="24"/>
        </w:rPr>
        <w:t xml:space="preserve">лесничества, проведенного филиалом ФГБУ </w:t>
      </w:r>
      <w:r w:rsidR="001666AC" w:rsidRPr="002B7B7F">
        <w:rPr>
          <w:sz w:val="24"/>
          <w:szCs w:val="24"/>
        </w:rPr>
        <w:t>«</w:t>
      </w:r>
      <w:r w:rsidRPr="002B7B7F">
        <w:rPr>
          <w:sz w:val="24"/>
          <w:szCs w:val="24"/>
        </w:rPr>
        <w:t>Рослеси</w:t>
      </w:r>
      <w:r w:rsidRPr="002B7B7F">
        <w:rPr>
          <w:sz w:val="24"/>
          <w:szCs w:val="24"/>
        </w:rPr>
        <w:t>н</w:t>
      </w:r>
      <w:r w:rsidRPr="002B7B7F">
        <w:rPr>
          <w:sz w:val="24"/>
          <w:szCs w:val="24"/>
        </w:rPr>
        <w:t>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2018-2019 гг.</w:t>
      </w:r>
    </w:p>
    <w:p w:rsidR="00847A5C" w:rsidRPr="002B7B7F" w:rsidRDefault="00847A5C" w:rsidP="00E86C2B">
      <w:pPr>
        <w:pStyle w:val="a3"/>
        <w:spacing w:line="276" w:lineRule="auto"/>
        <w:ind w:left="-284"/>
        <w:rPr>
          <w:sz w:val="24"/>
          <w:szCs w:val="24"/>
        </w:rPr>
      </w:pPr>
      <w:r w:rsidRPr="002B7B7F">
        <w:rPr>
          <w:sz w:val="24"/>
          <w:szCs w:val="24"/>
        </w:rPr>
        <w:t xml:space="preserve">-лесоустройство Кировского лесничества, проведенного филиалом ФГБУ </w:t>
      </w:r>
      <w:r w:rsidR="001666AC" w:rsidRPr="002B7B7F">
        <w:rPr>
          <w:sz w:val="24"/>
          <w:szCs w:val="24"/>
        </w:rPr>
        <w:t>«</w:t>
      </w:r>
      <w:r w:rsidRPr="002B7B7F">
        <w:rPr>
          <w:sz w:val="24"/>
          <w:szCs w:val="24"/>
        </w:rPr>
        <w:t>Рослеси</w:t>
      </w:r>
      <w:r w:rsidRPr="002B7B7F">
        <w:rPr>
          <w:sz w:val="24"/>
          <w:szCs w:val="24"/>
        </w:rPr>
        <w:t>н</w:t>
      </w:r>
      <w:r w:rsidRPr="002B7B7F">
        <w:rPr>
          <w:sz w:val="24"/>
          <w:szCs w:val="24"/>
        </w:rPr>
        <w:t>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201</w:t>
      </w:r>
      <w:r w:rsidR="001C408C" w:rsidRPr="002B7B7F">
        <w:rPr>
          <w:sz w:val="24"/>
          <w:szCs w:val="24"/>
        </w:rPr>
        <w:t>9</w:t>
      </w:r>
      <w:r w:rsidRPr="002B7B7F">
        <w:rPr>
          <w:sz w:val="24"/>
          <w:szCs w:val="24"/>
        </w:rPr>
        <w:t>-2020 гг.</w:t>
      </w:r>
    </w:p>
    <w:p w:rsidR="00847A5C" w:rsidRPr="002B7B7F" w:rsidRDefault="00847A5C" w:rsidP="00E86C2B">
      <w:pPr>
        <w:pStyle w:val="a3"/>
        <w:spacing w:line="276" w:lineRule="auto"/>
        <w:ind w:left="-227"/>
        <w:rPr>
          <w:sz w:val="24"/>
          <w:szCs w:val="24"/>
        </w:rPr>
      </w:pPr>
      <w:r w:rsidRPr="002B7B7F">
        <w:rPr>
          <w:sz w:val="24"/>
          <w:szCs w:val="24"/>
        </w:rPr>
        <w:t xml:space="preserve">-лесоустройство Гатчинского лесничества, проведенного филиалом ФГБУ </w:t>
      </w:r>
      <w:r w:rsidR="001666AC" w:rsidRPr="002B7B7F">
        <w:rPr>
          <w:sz w:val="24"/>
          <w:szCs w:val="24"/>
        </w:rPr>
        <w:t>«</w:t>
      </w:r>
      <w:r w:rsidRPr="002B7B7F">
        <w:rPr>
          <w:sz w:val="24"/>
          <w:szCs w:val="24"/>
        </w:rPr>
        <w:t>Росле-синфорг</w:t>
      </w:r>
      <w:r w:rsidR="001666AC" w:rsidRPr="002B7B7F">
        <w:rPr>
          <w:sz w:val="24"/>
          <w:szCs w:val="24"/>
        </w:rPr>
        <w:t>»</w:t>
      </w:r>
      <w:r w:rsidRPr="002B7B7F">
        <w:rPr>
          <w:sz w:val="24"/>
          <w:szCs w:val="24"/>
        </w:rPr>
        <w:t xml:space="preserve">   </w:t>
      </w:r>
      <w:r w:rsidR="001666AC" w:rsidRPr="002B7B7F">
        <w:rPr>
          <w:sz w:val="24"/>
          <w:szCs w:val="24"/>
        </w:rPr>
        <w:t>«</w:t>
      </w:r>
      <w:r w:rsidR="00C23ADD" w:rsidRPr="002B7B7F">
        <w:rPr>
          <w:sz w:val="24"/>
          <w:szCs w:val="24"/>
        </w:rPr>
        <w:t>Центр</w:t>
      </w:r>
      <w:r w:rsidRPr="002B7B7F">
        <w:rPr>
          <w:sz w:val="24"/>
          <w:szCs w:val="24"/>
        </w:rPr>
        <w:t>леспроект</w:t>
      </w:r>
      <w:r w:rsidR="001666AC" w:rsidRPr="002B7B7F">
        <w:rPr>
          <w:sz w:val="24"/>
          <w:szCs w:val="24"/>
        </w:rPr>
        <w:t>»</w:t>
      </w:r>
      <w:r w:rsidRPr="002B7B7F">
        <w:rPr>
          <w:sz w:val="24"/>
          <w:szCs w:val="24"/>
        </w:rPr>
        <w:t xml:space="preserve"> в 2019-2020 гг.</w:t>
      </w:r>
    </w:p>
    <w:p w:rsidR="00847A5C" w:rsidRPr="002B7B7F" w:rsidRDefault="00847A5C" w:rsidP="00E86C2B">
      <w:pPr>
        <w:pStyle w:val="a3"/>
        <w:spacing w:line="276" w:lineRule="auto"/>
        <w:ind w:left="-284"/>
        <w:rPr>
          <w:sz w:val="24"/>
          <w:szCs w:val="24"/>
        </w:rPr>
      </w:pPr>
      <w:r w:rsidRPr="002B7B7F">
        <w:rPr>
          <w:sz w:val="24"/>
          <w:szCs w:val="24"/>
        </w:rPr>
        <w:t xml:space="preserve">-лесоустройство Тихвинского лесничества, проведенного филиалом ФГБУ </w:t>
      </w:r>
      <w:r w:rsidR="001666AC" w:rsidRPr="002B7B7F">
        <w:rPr>
          <w:sz w:val="24"/>
          <w:szCs w:val="24"/>
        </w:rPr>
        <w:t>«</w:t>
      </w:r>
      <w:r w:rsidRPr="002B7B7F">
        <w:rPr>
          <w:sz w:val="24"/>
          <w:szCs w:val="24"/>
        </w:rPr>
        <w:t>Рослеси</w:t>
      </w:r>
      <w:r w:rsidRPr="002B7B7F">
        <w:rPr>
          <w:sz w:val="24"/>
          <w:szCs w:val="24"/>
        </w:rPr>
        <w:t>н</w:t>
      </w:r>
      <w:r w:rsidRPr="002B7B7F">
        <w:rPr>
          <w:sz w:val="24"/>
          <w:szCs w:val="24"/>
        </w:rPr>
        <w:t>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2019-2020 гг.</w:t>
      </w:r>
    </w:p>
    <w:p w:rsidR="00575959" w:rsidRPr="002B7B7F" w:rsidRDefault="00575959" w:rsidP="00E86C2B">
      <w:pPr>
        <w:pStyle w:val="a3"/>
        <w:spacing w:line="276" w:lineRule="auto"/>
        <w:ind w:left="-284"/>
        <w:rPr>
          <w:sz w:val="24"/>
          <w:szCs w:val="24"/>
        </w:rPr>
      </w:pPr>
      <w:r w:rsidRPr="002B7B7F">
        <w:rPr>
          <w:sz w:val="24"/>
          <w:szCs w:val="24"/>
        </w:rPr>
        <w:t xml:space="preserve">-лесоустройство </w:t>
      </w:r>
      <w:r w:rsidRPr="002B7B7F">
        <w:rPr>
          <w:rFonts w:eastAsia="Times New Roman"/>
          <w:sz w:val="24"/>
          <w:szCs w:val="24"/>
        </w:rPr>
        <w:t xml:space="preserve">Киришского </w:t>
      </w:r>
      <w:r w:rsidRPr="002B7B7F">
        <w:rPr>
          <w:sz w:val="24"/>
          <w:szCs w:val="24"/>
        </w:rPr>
        <w:t xml:space="preserve">лесничества, проведенного филиалом ФГБУ </w:t>
      </w:r>
      <w:r w:rsidR="001666AC" w:rsidRPr="002B7B7F">
        <w:rPr>
          <w:sz w:val="24"/>
          <w:szCs w:val="24"/>
        </w:rPr>
        <w:t>«</w:t>
      </w:r>
      <w:r w:rsidRPr="002B7B7F">
        <w:rPr>
          <w:sz w:val="24"/>
          <w:szCs w:val="24"/>
        </w:rPr>
        <w:t>Рослеси</w:t>
      </w:r>
      <w:r w:rsidRPr="002B7B7F">
        <w:rPr>
          <w:sz w:val="24"/>
          <w:szCs w:val="24"/>
        </w:rPr>
        <w:t>н</w:t>
      </w:r>
      <w:r w:rsidRPr="002B7B7F">
        <w:rPr>
          <w:sz w:val="24"/>
          <w:szCs w:val="24"/>
        </w:rPr>
        <w:t>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2020-2021 гг.</w:t>
      </w:r>
    </w:p>
    <w:p w:rsidR="00575959" w:rsidRPr="002B7B7F" w:rsidRDefault="00575959" w:rsidP="00E86C2B">
      <w:pPr>
        <w:pStyle w:val="a3"/>
        <w:spacing w:line="276" w:lineRule="auto"/>
        <w:ind w:left="-284"/>
        <w:rPr>
          <w:sz w:val="24"/>
          <w:szCs w:val="24"/>
        </w:rPr>
      </w:pPr>
      <w:r w:rsidRPr="002B7B7F">
        <w:rPr>
          <w:sz w:val="24"/>
          <w:szCs w:val="24"/>
        </w:rPr>
        <w:t xml:space="preserve">-лесоустройство </w:t>
      </w:r>
      <w:r w:rsidRPr="002B7B7F">
        <w:rPr>
          <w:rFonts w:eastAsia="Times New Roman"/>
          <w:sz w:val="24"/>
          <w:szCs w:val="24"/>
        </w:rPr>
        <w:t xml:space="preserve">Учебно-Опытного </w:t>
      </w:r>
      <w:r w:rsidRPr="002B7B7F">
        <w:rPr>
          <w:sz w:val="24"/>
          <w:szCs w:val="24"/>
        </w:rPr>
        <w:t xml:space="preserve">лесничества, проведенного филиалом ФГБУ </w:t>
      </w:r>
      <w:r w:rsidR="001666AC" w:rsidRPr="002B7B7F">
        <w:rPr>
          <w:sz w:val="24"/>
          <w:szCs w:val="24"/>
        </w:rPr>
        <w:t>«</w:t>
      </w:r>
      <w:r w:rsidRPr="002B7B7F">
        <w:rPr>
          <w:sz w:val="24"/>
          <w:szCs w:val="24"/>
        </w:rPr>
        <w:t>Ро</w:t>
      </w:r>
      <w:r w:rsidRPr="002B7B7F">
        <w:rPr>
          <w:sz w:val="24"/>
          <w:szCs w:val="24"/>
        </w:rPr>
        <w:t>с</w:t>
      </w:r>
      <w:r w:rsidRPr="002B7B7F">
        <w:rPr>
          <w:sz w:val="24"/>
          <w:szCs w:val="24"/>
        </w:rPr>
        <w:t>лесинфорг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2020-2021 гг.</w:t>
      </w:r>
    </w:p>
    <w:p w:rsidR="00575959" w:rsidRPr="002B7B7F" w:rsidRDefault="00575959" w:rsidP="00E86C2B">
      <w:pPr>
        <w:pStyle w:val="a3"/>
        <w:spacing w:line="276" w:lineRule="auto"/>
        <w:ind w:left="-284"/>
        <w:rPr>
          <w:sz w:val="24"/>
          <w:szCs w:val="24"/>
        </w:rPr>
      </w:pPr>
      <w:r w:rsidRPr="002B7B7F">
        <w:rPr>
          <w:sz w:val="24"/>
          <w:szCs w:val="24"/>
        </w:rPr>
        <w:t xml:space="preserve">-лесоустройство </w:t>
      </w:r>
      <w:r w:rsidRPr="002B7B7F">
        <w:rPr>
          <w:rFonts w:eastAsia="Times New Roman"/>
          <w:sz w:val="24"/>
          <w:szCs w:val="24"/>
        </w:rPr>
        <w:t xml:space="preserve">Волховского </w:t>
      </w:r>
      <w:r w:rsidRPr="002B7B7F">
        <w:rPr>
          <w:sz w:val="24"/>
          <w:szCs w:val="24"/>
        </w:rPr>
        <w:t xml:space="preserve">лесничества, проведенного филиалом ФГБУ </w:t>
      </w:r>
      <w:r w:rsidR="001666AC" w:rsidRPr="002B7B7F">
        <w:rPr>
          <w:sz w:val="24"/>
          <w:szCs w:val="24"/>
        </w:rPr>
        <w:t>«</w:t>
      </w:r>
      <w:r w:rsidRPr="002B7B7F">
        <w:rPr>
          <w:sz w:val="24"/>
          <w:szCs w:val="24"/>
        </w:rPr>
        <w:t>Рослеси</w:t>
      </w:r>
      <w:r w:rsidRPr="002B7B7F">
        <w:rPr>
          <w:sz w:val="24"/>
          <w:szCs w:val="24"/>
        </w:rPr>
        <w:t>н</w:t>
      </w:r>
      <w:r w:rsidRPr="002B7B7F">
        <w:rPr>
          <w:sz w:val="24"/>
          <w:szCs w:val="24"/>
        </w:rPr>
        <w:t>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2020-2021 гг.</w:t>
      </w:r>
    </w:p>
    <w:p w:rsidR="00575959" w:rsidRPr="002B7B7F" w:rsidRDefault="00575959" w:rsidP="00E86C2B">
      <w:pPr>
        <w:pStyle w:val="a3"/>
        <w:spacing w:line="276" w:lineRule="auto"/>
        <w:ind w:left="-284"/>
        <w:rPr>
          <w:sz w:val="24"/>
          <w:szCs w:val="24"/>
        </w:rPr>
      </w:pPr>
      <w:r w:rsidRPr="002B7B7F">
        <w:rPr>
          <w:sz w:val="24"/>
          <w:szCs w:val="24"/>
        </w:rPr>
        <w:t>-лесоустройство Ломоносо</w:t>
      </w:r>
      <w:r w:rsidRPr="002B7B7F">
        <w:rPr>
          <w:rFonts w:eastAsia="Times New Roman"/>
          <w:sz w:val="24"/>
          <w:szCs w:val="24"/>
        </w:rPr>
        <w:t xml:space="preserve">вского </w:t>
      </w:r>
      <w:r w:rsidRPr="002B7B7F">
        <w:rPr>
          <w:sz w:val="24"/>
          <w:szCs w:val="24"/>
        </w:rPr>
        <w:t xml:space="preserve">лесничества, проведенного филиалом ФГБУ </w:t>
      </w:r>
      <w:r w:rsidR="001666AC" w:rsidRPr="002B7B7F">
        <w:rPr>
          <w:sz w:val="24"/>
          <w:szCs w:val="24"/>
        </w:rPr>
        <w:t>«</w:t>
      </w:r>
      <w:r w:rsidRPr="002B7B7F">
        <w:rPr>
          <w:sz w:val="24"/>
          <w:szCs w:val="24"/>
        </w:rPr>
        <w:t>Росл</w:t>
      </w:r>
      <w:r w:rsidRPr="002B7B7F">
        <w:rPr>
          <w:sz w:val="24"/>
          <w:szCs w:val="24"/>
        </w:rPr>
        <w:t>е</w:t>
      </w:r>
      <w:r w:rsidRPr="002B7B7F">
        <w:rPr>
          <w:sz w:val="24"/>
          <w:szCs w:val="24"/>
        </w:rPr>
        <w:t>синфорг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2020-2022 гг.</w:t>
      </w:r>
    </w:p>
    <w:p w:rsidR="00575959" w:rsidRPr="002B7B7F" w:rsidRDefault="00575959" w:rsidP="00E86C2B">
      <w:pPr>
        <w:pStyle w:val="a3"/>
        <w:spacing w:line="276" w:lineRule="auto"/>
        <w:ind w:left="-284"/>
        <w:rPr>
          <w:sz w:val="24"/>
          <w:szCs w:val="24"/>
        </w:rPr>
      </w:pPr>
      <w:r w:rsidRPr="002B7B7F">
        <w:rPr>
          <w:sz w:val="24"/>
          <w:szCs w:val="24"/>
        </w:rPr>
        <w:t>-лесоустройство Рощин</w:t>
      </w:r>
      <w:r w:rsidRPr="002B7B7F">
        <w:rPr>
          <w:rFonts w:eastAsia="Times New Roman"/>
          <w:sz w:val="24"/>
          <w:szCs w:val="24"/>
        </w:rPr>
        <w:t xml:space="preserve">ского </w:t>
      </w:r>
      <w:r w:rsidRPr="002B7B7F">
        <w:rPr>
          <w:sz w:val="24"/>
          <w:szCs w:val="24"/>
        </w:rPr>
        <w:t xml:space="preserve">лесничества, проведенного филиалом ФГБУ </w:t>
      </w:r>
      <w:r w:rsidR="001666AC" w:rsidRPr="002B7B7F">
        <w:rPr>
          <w:sz w:val="24"/>
          <w:szCs w:val="24"/>
        </w:rPr>
        <w:t>«</w:t>
      </w:r>
      <w:r w:rsidRPr="002B7B7F">
        <w:rPr>
          <w:sz w:val="24"/>
          <w:szCs w:val="24"/>
        </w:rPr>
        <w:t>Рослеси</w:t>
      </w:r>
      <w:r w:rsidRPr="002B7B7F">
        <w:rPr>
          <w:sz w:val="24"/>
          <w:szCs w:val="24"/>
        </w:rPr>
        <w:t>н</w:t>
      </w:r>
      <w:r w:rsidRPr="002B7B7F">
        <w:rPr>
          <w:sz w:val="24"/>
          <w:szCs w:val="24"/>
        </w:rPr>
        <w:t>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2021-2022 гг.</w:t>
      </w:r>
    </w:p>
    <w:p w:rsidR="00575959" w:rsidRPr="002B7B7F" w:rsidRDefault="00575959" w:rsidP="00E86C2B">
      <w:pPr>
        <w:pStyle w:val="a3"/>
        <w:spacing w:line="276" w:lineRule="auto"/>
        <w:ind w:left="-284"/>
        <w:rPr>
          <w:sz w:val="24"/>
          <w:szCs w:val="24"/>
        </w:rPr>
      </w:pPr>
      <w:r w:rsidRPr="002B7B7F">
        <w:rPr>
          <w:sz w:val="24"/>
          <w:szCs w:val="24"/>
        </w:rPr>
        <w:t>-лесоустройство Сланцев</w:t>
      </w:r>
      <w:r w:rsidRPr="002B7B7F">
        <w:rPr>
          <w:rFonts w:eastAsia="Times New Roman"/>
          <w:sz w:val="24"/>
          <w:szCs w:val="24"/>
        </w:rPr>
        <w:t xml:space="preserve">ского </w:t>
      </w:r>
      <w:r w:rsidRPr="002B7B7F">
        <w:rPr>
          <w:sz w:val="24"/>
          <w:szCs w:val="24"/>
        </w:rPr>
        <w:t xml:space="preserve">лесничества, проведенного филиалом ФГБУ </w:t>
      </w:r>
      <w:r w:rsidR="001666AC" w:rsidRPr="002B7B7F">
        <w:rPr>
          <w:sz w:val="24"/>
          <w:szCs w:val="24"/>
        </w:rPr>
        <w:t>«</w:t>
      </w:r>
      <w:r w:rsidRPr="002B7B7F">
        <w:rPr>
          <w:sz w:val="24"/>
          <w:szCs w:val="24"/>
        </w:rPr>
        <w:t>Росл</w:t>
      </w:r>
      <w:r w:rsidRPr="002B7B7F">
        <w:rPr>
          <w:sz w:val="24"/>
          <w:szCs w:val="24"/>
        </w:rPr>
        <w:t>е</w:t>
      </w:r>
      <w:r w:rsidRPr="002B7B7F">
        <w:rPr>
          <w:sz w:val="24"/>
          <w:szCs w:val="24"/>
        </w:rPr>
        <w:t>синфорг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2021-2022 гг.</w:t>
      </w:r>
    </w:p>
    <w:p w:rsidR="002816D1" w:rsidRPr="002B7B7F" w:rsidRDefault="002816D1" w:rsidP="00E86C2B">
      <w:pPr>
        <w:pStyle w:val="a3"/>
        <w:spacing w:line="276" w:lineRule="auto"/>
        <w:ind w:left="-284"/>
        <w:rPr>
          <w:sz w:val="24"/>
          <w:szCs w:val="24"/>
        </w:rPr>
      </w:pPr>
      <w:r w:rsidRPr="002B7B7F">
        <w:rPr>
          <w:sz w:val="24"/>
          <w:szCs w:val="24"/>
        </w:rPr>
        <w:t>-лесоустройство Кингисепп</w:t>
      </w:r>
      <w:r w:rsidRPr="002B7B7F">
        <w:rPr>
          <w:rFonts w:eastAsia="Times New Roman"/>
          <w:sz w:val="24"/>
          <w:szCs w:val="24"/>
        </w:rPr>
        <w:t xml:space="preserve">ского </w:t>
      </w:r>
      <w:r w:rsidRPr="002B7B7F">
        <w:rPr>
          <w:sz w:val="24"/>
          <w:szCs w:val="24"/>
        </w:rPr>
        <w:t xml:space="preserve">лесничества, проведенного филиалом ФГБУ </w:t>
      </w:r>
      <w:r w:rsidR="001666AC" w:rsidRPr="002B7B7F">
        <w:rPr>
          <w:sz w:val="24"/>
          <w:szCs w:val="24"/>
        </w:rPr>
        <w:t>«</w:t>
      </w:r>
      <w:r w:rsidRPr="002B7B7F">
        <w:rPr>
          <w:sz w:val="24"/>
          <w:szCs w:val="24"/>
        </w:rPr>
        <w:t>Росл</w:t>
      </w:r>
      <w:r w:rsidRPr="002B7B7F">
        <w:rPr>
          <w:sz w:val="24"/>
          <w:szCs w:val="24"/>
        </w:rPr>
        <w:t>е</w:t>
      </w:r>
      <w:r w:rsidRPr="002B7B7F">
        <w:rPr>
          <w:sz w:val="24"/>
          <w:szCs w:val="24"/>
        </w:rPr>
        <w:t>синфорг</w:t>
      </w:r>
      <w:r w:rsidR="001666AC" w:rsidRPr="002B7B7F">
        <w:rPr>
          <w:sz w:val="24"/>
          <w:szCs w:val="24"/>
        </w:rPr>
        <w:t>»</w:t>
      </w:r>
      <w:r w:rsidRPr="002B7B7F">
        <w:rPr>
          <w:sz w:val="24"/>
          <w:szCs w:val="24"/>
        </w:rPr>
        <w:t xml:space="preserve">   </w:t>
      </w:r>
      <w:r w:rsidR="001666AC" w:rsidRPr="002B7B7F">
        <w:rPr>
          <w:sz w:val="24"/>
          <w:szCs w:val="24"/>
        </w:rPr>
        <w:t>«</w:t>
      </w:r>
      <w:r w:rsidRPr="002B7B7F">
        <w:rPr>
          <w:sz w:val="24"/>
          <w:szCs w:val="24"/>
        </w:rPr>
        <w:t>Севзаплеспроект</w:t>
      </w:r>
      <w:r w:rsidR="001666AC" w:rsidRPr="002B7B7F">
        <w:rPr>
          <w:sz w:val="24"/>
          <w:szCs w:val="24"/>
        </w:rPr>
        <w:t>»</w:t>
      </w:r>
      <w:r w:rsidRPr="002B7B7F">
        <w:rPr>
          <w:sz w:val="24"/>
          <w:szCs w:val="24"/>
        </w:rPr>
        <w:t xml:space="preserve"> в 2021-2022 гг.</w:t>
      </w:r>
    </w:p>
    <w:p w:rsidR="003D78A3" w:rsidRPr="002B7B7F" w:rsidRDefault="003D78A3" w:rsidP="00E86C2B">
      <w:pPr>
        <w:pStyle w:val="a3"/>
        <w:spacing w:line="276" w:lineRule="auto"/>
        <w:ind w:left="-284"/>
        <w:rPr>
          <w:sz w:val="24"/>
          <w:szCs w:val="24"/>
        </w:rPr>
      </w:pPr>
      <w:r w:rsidRPr="002B7B7F">
        <w:rPr>
          <w:sz w:val="24"/>
          <w:szCs w:val="24"/>
        </w:rPr>
        <w:t>- данных государственного лесного реестра лесничеств Ленинградской области по с</w:t>
      </w:r>
      <w:r w:rsidRPr="002B7B7F">
        <w:rPr>
          <w:sz w:val="24"/>
          <w:szCs w:val="24"/>
        </w:rPr>
        <w:t>о</w:t>
      </w:r>
      <w:r w:rsidRPr="002B7B7F">
        <w:rPr>
          <w:sz w:val="24"/>
          <w:szCs w:val="24"/>
        </w:rPr>
        <w:t>стоянию на 01.01.202</w:t>
      </w:r>
      <w:r w:rsidR="00AB6ADF" w:rsidRPr="002B7B7F">
        <w:rPr>
          <w:sz w:val="24"/>
          <w:szCs w:val="24"/>
        </w:rPr>
        <w:t>3</w:t>
      </w:r>
      <w:r w:rsidRPr="002B7B7F">
        <w:rPr>
          <w:sz w:val="24"/>
          <w:szCs w:val="24"/>
        </w:rPr>
        <w:t xml:space="preserve"> года,  данных ГЛР за период 2009-202</w:t>
      </w:r>
      <w:r w:rsidR="00AB6ADF" w:rsidRPr="002B7B7F">
        <w:rPr>
          <w:sz w:val="24"/>
          <w:szCs w:val="24"/>
        </w:rPr>
        <w:t>3</w:t>
      </w:r>
      <w:r w:rsidRPr="002B7B7F">
        <w:rPr>
          <w:sz w:val="24"/>
          <w:szCs w:val="24"/>
        </w:rPr>
        <w:t xml:space="preserve"> г.г; </w:t>
      </w:r>
    </w:p>
    <w:p w:rsidR="00EE22C3" w:rsidRPr="002B7B7F" w:rsidRDefault="00EE22C3" w:rsidP="00E86C2B">
      <w:pPr>
        <w:pStyle w:val="a3"/>
        <w:spacing w:line="276" w:lineRule="auto"/>
        <w:ind w:left="-284"/>
        <w:rPr>
          <w:sz w:val="24"/>
          <w:szCs w:val="24"/>
        </w:rPr>
      </w:pPr>
      <w:r w:rsidRPr="002B7B7F">
        <w:rPr>
          <w:sz w:val="24"/>
          <w:szCs w:val="24"/>
        </w:rPr>
        <w:t>- отчетных данных об использовании, охране, защите и воспроизводстве лесов;</w:t>
      </w:r>
    </w:p>
    <w:p w:rsidR="00EE22C3" w:rsidRPr="002B7B7F" w:rsidRDefault="00EE22C3" w:rsidP="00E86C2B">
      <w:pPr>
        <w:pStyle w:val="a3"/>
        <w:spacing w:line="276" w:lineRule="auto"/>
        <w:ind w:left="-284"/>
        <w:rPr>
          <w:sz w:val="24"/>
          <w:szCs w:val="24"/>
        </w:rPr>
      </w:pPr>
      <w:r w:rsidRPr="002B7B7F">
        <w:rPr>
          <w:sz w:val="24"/>
          <w:szCs w:val="24"/>
        </w:rPr>
        <w:t>- основы государственной политики в области использования, охраны, защиты и во</w:t>
      </w:r>
      <w:r w:rsidRPr="002B7B7F">
        <w:rPr>
          <w:sz w:val="24"/>
          <w:szCs w:val="24"/>
        </w:rPr>
        <w:t>с</w:t>
      </w:r>
      <w:r w:rsidRPr="002B7B7F">
        <w:rPr>
          <w:sz w:val="24"/>
          <w:szCs w:val="24"/>
        </w:rPr>
        <w:t>производства лесов в Российской Федерации на период до 2030 года (утв. распоряжением Правительства РФ от 26 сентября 2013 г. № 1724-р);</w:t>
      </w:r>
    </w:p>
    <w:p w:rsidR="005C2E6B" w:rsidRPr="002B7B7F" w:rsidRDefault="005C2E6B" w:rsidP="00E86C2B">
      <w:pPr>
        <w:pStyle w:val="a3"/>
        <w:ind w:left="-284"/>
        <w:rPr>
          <w:strike/>
          <w:sz w:val="24"/>
          <w:szCs w:val="24"/>
        </w:rPr>
      </w:pPr>
      <w:r w:rsidRPr="002B7B7F">
        <w:rPr>
          <w:sz w:val="24"/>
          <w:szCs w:val="24"/>
        </w:rPr>
        <w:t>- схемы территориального планирования Ленинградской области (утверждена пост</w:t>
      </w:r>
      <w:r w:rsidRPr="002B7B7F">
        <w:rPr>
          <w:sz w:val="24"/>
          <w:szCs w:val="24"/>
        </w:rPr>
        <w:t>а</w:t>
      </w:r>
      <w:r w:rsidRPr="002B7B7F">
        <w:rPr>
          <w:sz w:val="24"/>
          <w:szCs w:val="24"/>
        </w:rPr>
        <w:t>новлением Правительства Ленинградской области № 460 от 29.12.2012 с изменениями,</w:t>
      </w:r>
      <w:r w:rsidRPr="002B7B7F">
        <w:rPr>
          <w:bCs/>
          <w:szCs w:val="24"/>
        </w:rPr>
        <w:t xml:space="preserve"> (ред. от 23.12.2019, с изм. от 25.01.2022) </w:t>
      </w:r>
      <w:r w:rsidRPr="002B7B7F">
        <w:rPr>
          <w:sz w:val="24"/>
          <w:szCs w:val="24"/>
        </w:rPr>
        <w:t xml:space="preserve"> утвержденными</w:t>
      </w:r>
      <w:r w:rsidRPr="002B7B7F">
        <w:rPr>
          <w:bCs/>
          <w:sz w:val="24"/>
          <w:szCs w:val="24"/>
        </w:rPr>
        <w:t xml:space="preserve"> Постановлением Правительства Ленингра</w:t>
      </w:r>
      <w:r w:rsidRPr="002B7B7F">
        <w:rPr>
          <w:bCs/>
          <w:sz w:val="24"/>
          <w:szCs w:val="24"/>
        </w:rPr>
        <w:t>д</w:t>
      </w:r>
      <w:r w:rsidRPr="002B7B7F">
        <w:rPr>
          <w:bCs/>
          <w:sz w:val="24"/>
          <w:szCs w:val="24"/>
        </w:rPr>
        <w:t>ской области от 25.01.2022 № 41 «Об утверждении схемы территориального планирования Ленинградской области в области организации, охраны  и использования ООПТ.</w:t>
      </w:r>
    </w:p>
    <w:p w:rsidR="00EE22C3" w:rsidRPr="002B7B7F" w:rsidRDefault="00EE22C3" w:rsidP="00E86C2B">
      <w:pPr>
        <w:pStyle w:val="a3"/>
        <w:ind w:left="-284"/>
        <w:rPr>
          <w:sz w:val="24"/>
          <w:szCs w:val="24"/>
        </w:rPr>
      </w:pPr>
      <w:r w:rsidRPr="002B7B7F">
        <w:rPr>
          <w:sz w:val="24"/>
          <w:szCs w:val="24"/>
        </w:rPr>
        <w:t xml:space="preserve">- стратегии социально-экономического развития Ленинградской области </w:t>
      </w:r>
      <w:r w:rsidR="005A7A07" w:rsidRPr="002B7B7F">
        <w:rPr>
          <w:sz w:val="24"/>
          <w:szCs w:val="24"/>
        </w:rPr>
        <w:t xml:space="preserve">                                      </w:t>
      </w:r>
      <w:r w:rsidRPr="002B7B7F">
        <w:rPr>
          <w:sz w:val="24"/>
          <w:szCs w:val="24"/>
        </w:rPr>
        <w:t>до 2030 г</w:t>
      </w:r>
      <w:r w:rsidR="005A7A07" w:rsidRPr="002B7B7F">
        <w:rPr>
          <w:sz w:val="24"/>
          <w:szCs w:val="24"/>
        </w:rPr>
        <w:t>о</w:t>
      </w:r>
      <w:r w:rsidRPr="002B7B7F">
        <w:rPr>
          <w:sz w:val="24"/>
          <w:szCs w:val="24"/>
        </w:rPr>
        <w:t>да;</w:t>
      </w:r>
    </w:p>
    <w:p w:rsidR="005C2E6B" w:rsidRPr="002B7B7F" w:rsidRDefault="005C2E6B" w:rsidP="00E86C2B">
      <w:pPr>
        <w:pStyle w:val="a3"/>
        <w:ind w:left="-284"/>
        <w:rPr>
          <w:sz w:val="24"/>
          <w:szCs w:val="24"/>
        </w:rPr>
      </w:pPr>
      <w:r w:rsidRPr="002B7B7F">
        <w:rPr>
          <w:b/>
          <w:sz w:val="24"/>
          <w:szCs w:val="24"/>
        </w:rPr>
        <w:t xml:space="preserve">- </w:t>
      </w:r>
      <w:r w:rsidRPr="002B7B7F">
        <w:rPr>
          <w:sz w:val="24"/>
          <w:szCs w:val="24"/>
        </w:rPr>
        <w:t>государственной программы Ленинградской области «Охрана окружающей среды Л</w:t>
      </w:r>
      <w:r w:rsidRPr="002B7B7F">
        <w:rPr>
          <w:sz w:val="24"/>
          <w:szCs w:val="24"/>
        </w:rPr>
        <w:t>е</w:t>
      </w:r>
      <w:r w:rsidRPr="002B7B7F">
        <w:rPr>
          <w:sz w:val="24"/>
          <w:szCs w:val="24"/>
        </w:rPr>
        <w:t>нинградской области», утвержденной постановлением правительства Ленинградской области от 31.10.2013 № 368;.</w:t>
      </w:r>
    </w:p>
    <w:p w:rsidR="005C2E6B" w:rsidRPr="002B7B7F" w:rsidRDefault="005C2E6B" w:rsidP="00E86C2B">
      <w:pPr>
        <w:pStyle w:val="a3"/>
        <w:ind w:left="-284"/>
        <w:rPr>
          <w:sz w:val="24"/>
          <w:szCs w:val="24"/>
        </w:rPr>
      </w:pPr>
      <w:r w:rsidRPr="002B7B7F">
        <w:rPr>
          <w:sz w:val="24"/>
          <w:szCs w:val="24"/>
        </w:rPr>
        <w:t>- схемы размещения, использования и охраны охотничьих угодий на территории Л</w:t>
      </w:r>
      <w:r w:rsidRPr="002B7B7F">
        <w:rPr>
          <w:sz w:val="24"/>
          <w:szCs w:val="24"/>
        </w:rPr>
        <w:t>е</w:t>
      </w:r>
      <w:r w:rsidRPr="002B7B7F">
        <w:rPr>
          <w:sz w:val="24"/>
          <w:szCs w:val="24"/>
        </w:rPr>
        <w:t xml:space="preserve">нинградской области (в соответствии с областным законом от 21 июня 2013 г. № 35-оз «Об охоте и о сохранении охотничьих ресурсов в Ленинградской области» (с последующими </w:t>
      </w:r>
      <w:r w:rsidRPr="002B7B7F">
        <w:rPr>
          <w:sz w:val="24"/>
          <w:szCs w:val="24"/>
        </w:rPr>
        <w:lastRenderedPageBreak/>
        <w:t>изменениями: областным законом от 19.10.2015 г. № 95-оз) и Правилами использования лесов для осуществления видов деятельности в сфере охотничьего хозяйства, утвержденн</w:t>
      </w:r>
      <w:r w:rsidRPr="002B7B7F">
        <w:rPr>
          <w:sz w:val="24"/>
          <w:szCs w:val="24"/>
        </w:rPr>
        <w:t>ы</w:t>
      </w:r>
      <w:r w:rsidRPr="002B7B7F">
        <w:rPr>
          <w:sz w:val="24"/>
          <w:szCs w:val="24"/>
        </w:rPr>
        <w:t>ми Минприроды России от 12.12.2017 г. № 661).</w:t>
      </w:r>
    </w:p>
    <w:p w:rsidR="005C2E6B" w:rsidRPr="002B7B7F" w:rsidRDefault="005C2E6B" w:rsidP="00E86C2B">
      <w:pPr>
        <w:pStyle w:val="a3"/>
        <w:ind w:left="-284"/>
        <w:rPr>
          <w:sz w:val="24"/>
          <w:szCs w:val="24"/>
        </w:rPr>
      </w:pPr>
      <w:r w:rsidRPr="002B7B7F">
        <w:rPr>
          <w:sz w:val="24"/>
          <w:szCs w:val="24"/>
        </w:rPr>
        <w:t>Лесной план разработан в соответствии с приказом Минприроды России от 20 декабря 2017 г. № 692 «Об утверждении типовой формы и состава лесного плана субъекта Росси</w:t>
      </w:r>
      <w:r w:rsidRPr="002B7B7F">
        <w:rPr>
          <w:sz w:val="24"/>
          <w:szCs w:val="24"/>
        </w:rPr>
        <w:t>й</w:t>
      </w:r>
      <w:r w:rsidRPr="002B7B7F">
        <w:rPr>
          <w:sz w:val="24"/>
          <w:szCs w:val="24"/>
        </w:rPr>
        <w:t>ской Федерации, порядка его подготовки и внесения в него изменений».</w:t>
      </w:r>
    </w:p>
    <w:p w:rsidR="005C2E6B" w:rsidRPr="002B7B7F" w:rsidRDefault="005C2E6B" w:rsidP="00E86C2B">
      <w:pPr>
        <w:spacing w:after="0" w:line="240" w:lineRule="auto"/>
        <w:ind w:left="-284" w:firstLine="567"/>
        <w:jc w:val="both"/>
        <w:rPr>
          <w:rFonts w:ascii="Times New Roman" w:hAnsi="Times New Roman"/>
          <w:sz w:val="24"/>
        </w:rPr>
      </w:pPr>
      <w:r w:rsidRPr="002B7B7F">
        <w:rPr>
          <w:rFonts w:ascii="Times New Roman" w:hAnsi="Times New Roman"/>
          <w:sz w:val="24"/>
        </w:rPr>
        <w:t>Лесной план Ленинградской области действует с 01 января 2019 года по 31 декабря 2028 года.</w:t>
      </w:r>
    </w:p>
    <w:p w:rsidR="00006B02" w:rsidRPr="002B7B7F" w:rsidRDefault="00006B02">
      <w:pPr>
        <w:spacing w:after="0" w:line="240" w:lineRule="auto"/>
        <w:rPr>
          <w:rFonts w:ascii="Times New Roman" w:eastAsia="Calibri" w:hAnsi="Times New Roman"/>
          <w:sz w:val="24"/>
          <w:szCs w:val="24"/>
          <w:lang w:eastAsia="ru-RU"/>
        </w:rPr>
      </w:pPr>
    </w:p>
    <w:p w:rsidR="00EE22C3" w:rsidRPr="002B7B7F" w:rsidRDefault="00EE22C3" w:rsidP="00E86C2B">
      <w:pPr>
        <w:pStyle w:val="1"/>
        <w:spacing w:before="0" w:line="276" w:lineRule="auto"/>
        <w:ind w:left="-284"/>
        <w:rPr>
          <w:color w:val="auto"/>
          <w:sz w:val="28"/>
        </w:rPr>
      </w:pPr>
      <w:bookmarkStart w:id="2" w:name="_Toc528600595"/>
      <w:bookmarkStart w:id="3" w:name="_Toc528602593"/>
      <w:bookmarkStart w:id="4" w:name="sub_1010"/>
      <w:bookmarkStart w:id="5" w:name="_Toc519003309"/>
      <w:bookmarkStart w:id="6" w:name="_Toc528600614"/>
      <w:r w:rsidRPr="002B7B7F">
        <w:rPr>
          <w:color w:val="auto"/>
          <w:sz w:val="28"/>
        </w:rPr>
        <w:t xml:space="preserve"> </w:t>
      </w:r>
      <w:bookmarkStart w:id="7" w:name="_Toc156377486"/>
      <w:r w:rsidRPr="002B7B7F">
        <w:rPr>
          <w:color w:val="auto"/>
          <w:sz w:val="28"/>
          <w:lang w:val="en-US"/>
        </w:rPr>
        <w:t>I</w:t>
      </w:r>
      <w:r w:rsidRPr="002B7B7F">
        <w:rPr>
          <w:color w:val="auto"/>
          <w:sz w:val="28"/>
        </w:rPr>
        <w:t>. СВЕДЕНИЯ О СУБЪЕКТЕ РОССИЙСКОЙ ФЕДЕРАЦИИ, ОБ И</w:t>
      </w:r>
      <w:r w:rsidRPr="002B7B7F">
        <w:rPr>
          <w:color w:val="auto"/>
          <w:sz w:val="28"/>
        </w:rPr>
        <w:t>Н</w:t>
      </w:r>
      <w:r w:rsidRPr="002B7B7F">
        <w:rPr>
          <w:color w:val="auto"/>
          <w:sz w:val="28"/>
        </w:rPr>
        <w:t>ФОРМАЦИОННОЙ И МЕТОДИЧЕСКОЙ ОСНОВАХ РАЗРАБОТКИ ЛЕСНОГО ПЛАНА ЛЕНИНГРАДСКОЙ ОБЛАСТИ</w:t>
      </w:r>
      <w:bookmarkEnd w:id="2"/>
      <w:bookmarkEnd w:id="3"/>
      <w:bookmarkEnd w:id="7"/>
    </w:p>
    <w:p w:rsidR="00EE22C3" w:rsidRPr="002B7B7F" w:rsidRDefault="00EE22C3" w:rsidP="00E86C2B">
      <w:pPr>
        <w:pStyle w:val="1"/>
        <w:spacing w:line="276" w:lineRule="auto"/>
        <w:ind w:left="-284"/>
        <w:rPr>
          <w:color w:val="auto"/>
        </w:rPr>
      </w:pPr>
      <w:bookmarkStart w:id="8" w:name="_Toc528600596"/>
      <w:bookmarkStart w:id="9" w:name="_Toc528602594"/>
      <w:bookmarkStart w:id="10" w:name="_Toc156377487"/>
      <w:r w:rsidRPr="002B7B7F">
        <w:rPr>
          <w:color w:val="auto"/>
        </w:rPr>
        <w:t>1.1 Общие сведения</w:t>
      </w:r>
      <w:bookmarkEnd w:id="8"/>
      <w:bookmarkEnd w:id="9"/>
      <w:bookmarkEnd w:id="10"/>
    </w:p>
    <w:p w:rsidR="00EE22C3" w:rsidRPr="002B7B7F" w:rsidRDefault="00EE22C3" w:rsidP="00E86C2B">
      <w:pPr>
        <w:pStyle w:val="ae"/>
        <w:spacing w:after="0"/>
        <w:ind w:left="-284" w:firstLine="567"/>
        <w:jc w:val="both"/>
      </w:pPr>
      <w:r w:rsidRPr="002B7B7F">
        <w:rPr>
          <w:lang w:eastAsia="ar-SA"/>
        </w:rPr>
        <w:t>Ленинградская</w:t>
      </w:r>
      <w:r w:rsidRPr="002B7B7F">
        <w:rPr>
          <w:bCs/>
        </w:rPr>
        <w:t xml:space="preserve"> область</w:t>
      </w:r>
      <w:r w:rsidRPr="002B7B7F">
        <w:t xml:space="preserve"> — </w:t>
      </w:r>
      <w:hyperlink r:id="rId11" w:tooltip="Федеративное устройство России" w:history="1">
        <w:r w:rsidRPr="002B7B7F">
          <w:t>субъект Российской Федерации</w:t>
        </w:r>
      </w:hyperlink>
      <w:r w:rsidRPr="002B7B7F">
        <w:t xml:space="preserve">, расположенный на северо-западе европейской части страны. Входит в состав </w:t>
      </w:r>
      <w:hyperlink r:id="rId12" w:tooltip="Северо-Западный федеральный округ Российской Федерации" w:history="1">
        <w:r w:rsidRPr="002B7B7F">
          <w:t>Северо-Западного федерального округа</w:t>
        </w:r>
      </w:hyperlink>
      <w:r w:rsidRPr="002B7B7F">
        <w:t xml:space="preserve"> и </w:t>
      </w:r>
      <w:hyperlink r:id="rId13" w:tooltip="Северо-Западный экономический район" w:history="1">
        <w:r w:rsidRPr="002B7B7F">
          <w:t>Северо-западного экономического района</w:t>
        </w:r>
      </w:hyperlink>
      <w:r w:rsidRPr="002B7B7F">
        <w:t>. Административный центр </w:t>
      </w:r>
      <w:r w:rsidRPr="002B7B7F">
        <w:rPr>
          <w:szCs w:val="21"/>
        </w:rPr>
        <w:t>–</w:t>
      </w:r>
      <w:r w:rsidRPr="002B7B7F">
        <w:t xml:space="preserve"> город Санкт-Петербург. </w:t>
      </w:r>
    </w:p>
    <w:p w:rsidR="00EE22C3" w:rsidRPr="002B7B7F" w:rsidRDefault="00EE22C3" w:rsidP="00E86C2B">
      <w:pPr>
        <w:pStyle w:val="ae"/>
        <w:spacing w:after="0"/>
        <w:ind w:left="-284" w:firstLine="567"/>
        <w:jc w:val="both"/>
      </w:pPr>
      <w:r w:rsidRPr="002B7B7F">
        <w:rPr>
          <w:iCs/>
        </w:rPr>
        <w:t>Образована</w:t>
      </w:r>
      <w:r w:rsidRPr="002B7B7F">
        <w:t xml:space="preserve"> в результате административно-территориальной реформы </w:t>
      </w:r>
      <w:hyperlink r:id="rId14" w:tooltip="1 августа" w:history="1">
        <w:r w:rsidRPr="002B7B7F">
          <w:t>1 августа</w:t>
        </w:r>
      </w:hyperlink>
      <w:r w:rsidRPr="002B7B7F">
        <w:t xml:space="preserve"> </w:t>
      </w:r>
      <w:hyperlink r:id="rId15" w:tooltip="1927 год" w:history="1">
        <w:r w:rsidRPr="002B7B7F">
          <w:t>1927 года</w:t>
        </w:r>
      </w:hyperlink>
      <w:r w:rsidRPr="002B7B7F">
        <w:t xml:space="preserve">. Исторически ей предшествовала </w:t>
      </w:r>
      <w:hyperlink r:id="rId16" w:tooltip="Ингерманландская губерния" w:history="1">
        <w:r w:rsidRPr="002B7B7F">
          <w:t>Ингерманландская</w:t>
        </w:r>
      </w:hyperlink>
      <w:r w:rsidRPr="002B7B7F">
        <w:t xml:space="preserve">, позже — </w:t>
      </w:r>
      <w:hyperlink r:id="rId17" w:tooltip="Санкт-Петербургская губерния" w:history="1">
        <w:r w:rsidRPr="002B7B7F">
          <w:t>Санкт-Петербургская губерния</w:t>
        </w:r>
      </w:hyperlink>
      <w:r w:rsidRPr="002B7B7F">
        <w:t xml:space="preserve">, образованная в </w:t>
      </w:r>
      <w:hyperlink r:id="rId18" w:tooltip="1708 год" w:history="1">
        <w:r w:rsidRPr="002B7B7F">
          <w:t>1708 году</w:t>
        </w:r>
      </w:hyperlink>
      <w:r w:rsidRPr="002B7B7F">
        <w:t xml:space="preserve">. </w:t>
      </w:r>
    </w:p>
    <w:p w:rsidR="00EE22C3" w:rsidRPr="002B7B7F" w:rsidRDefault="00EE22C3" w:rsidP="00E86C2B">
      <w:pPr>
        <w:pStyle w:val="ae"/>
        <w:spacing w:after="0"/>
        <w:ind w:left="-284" w:firstLine="567"/>
        <w:jc w:val="both"/>
      </w:pPr>
      <w:r w:rsidRPr="002B7B7F">
        <w:rPr>
          <w:iCs/>
        </w:rPr>
        <w:t>Территория</w:t>
      </w:r>
      <w:r w:rsidRPr="002B7B7F">
        <w:t xml:space="preserve"> — 83 908 км², что составляет 0.49 % площади </w:t>
      </w:r>
      <w:hyperlink r:id="rId19" w:tooltip="Россия" w:history="1">
        <w:r w:rsidRPr="002B7B7F">
          <w:t>России</w:t>
        </w:r>
      </w:hyperlink>
      <w:r w:rsidRPr="002B7B7F">
        <w:t xml:space="preserve">. С запада на восток область протянулась на 500 км, а наибольшая протяжённость с севера на юг составляет 320 км. </w:t>
      </w:r>
      <w:r w:rsidRPr="002B7B7F">
        <w:rPr>
          <w:iCs/>
        </w:rPr>
        <w:t>Граничит:</w:t>
      </w:r>
      <w:r w:rsidRPr="002B7B7F">
        <w:t xml:space="preserve"> </w:t>
      </w:r>
    </w:p>
    <w:p w:rsidR="00EE22C3" w:rsidRPr="002B7B7F" w:rsidRDefault="00EE22C3" w:rsidP="00E86C2B">
      <w:pPr>
        <w:numPr>
          <w:ilvl w:val="0"/>
          <w:numId w:val="3"/>
        </w:numPr>
        <w:spacing w:after="0" w:line="240" w:lineRule="auto"/>
        <w:ind w:left="-284"/>
        <w:rPr>
          <w:rFonts w:ascii="Times New Roman" w:hAnsi="Times New Roman"/>
          <w:sz w:val="24"/>
          <w:szCs w:val="24"/>
          <w:lang w:eastAsia="ru-RU"/>
        </w:rPr>
      </w:pPr>
      <w:r w:rsidRPr="002B7B7F">
        <w:rPr>
          <w:rFonts w:ascii="Times New Roman" w:hAnsi="Times New Roman"/>
          <w:sz w:val="24"/>
          <w:szCs w:val="24"/>
          <w:lang w:eastAsia="ru-RU"/>
        </w:rPr>
        <w:t xml:space="preserve">на севере — с </w:t>
      </w:r>
      <w:hyperlink r:id="rId20" w:tooltip="Республика Карелия" w:history="1">
        <w:r w:rsidRPr="002B7B7F">
          <w:rPr>
            <w:rFonts w:ascii="Times New Roman" w:hAnsi="Times New Roman"/>
            <w:sz w:val="24"/>
            <w:szCs w:val="24"/>
            <w:lang w:eastAsia="ru-RU"/>
          </w:rPr>
          <w:t>Республикой Карелия</w:t>
        </w:r>
      </w:hyperlink>
    </w:p>
    <w:p w:rsidR="00EE22C3" w:rsidRPr="002B7B7F" w:rsidRDefault="00EE22C3" w:rsidP="00E86C2B">
      <w:pPr>
        <w:numPr>
          <w:ilvl w:val="0"/>
          <w:numId w:val="3"/>
        </w:numPr>
        <w:spacing w:after="0" w:line="240" w:lineRule="auto"/>
        <w:ind w:left="-284"/>
        <w:rPr>
          <w:rFonts w:ascii="Times New Roman" w:hAnsi="Times New Roman"/>
          <w:sz w:val="24"/>
          <w:szCs w:val="24"/>
          <w:lang w:eastAsia="ru-RU"/>
        </w:rPr>
      </w:pPr>
      <w:r w:rsidRPr="002B7B7F">
        <w:rPr>
          <w:rFonts w:ascii="Times New Roman" w:hAnsi="Times New Roman"/>
          <w:sz w:val="24"/>
          <w:szCs w:val="24"/>
          <w:lang w:eastAsia="ru-RU"/>
        </w:rPr>
        <w:t xml:space="preserve">на востоке — с </w:t>
      </w:r>
      <w:hyperlink r:id="rId21" w:tooltip="Вологодская область" w:history="1">
        <w:r w:rsidRPr="002B7B7F">
          <w:rPr>
            <w:rFonts w:ascii="Times New Roman" w:hAnsi="Times New Roman"/>
            <w:sz w:val="24"/>
            <w:szCs w:val="24"/>
            <w:lang w:eastAsia="ru-RU"/>
          </w:rPr>
          <w:t>Вологодской областью</w:t>
        </w:r>
      </w:hyperlink>
    </w:p>
    <w:p w:rsidR="00EE22C3" w:rsidRPr="002B7B7F" w:rsidRDefault="00EE22C3" w:rsidP="00E86C2B">
      <w:pPr>
        <w:numPr>
          <w:ilvl w:val="0"/>
          <w:numId w:val="3"/>
        </w:numPr>
        <w:spacing w:after="0" w:line="240" w:lineRule="auto"/>
        <w:ind w:left="-284"/>
        <w:rPr>
          <w:rFonts w:ascii="Times New Roman" w:hAnsi="Times New Roman"/>
          <w:sz w:val="24"/>
          <w:szCs w:val="24"/>
          <w:lang w:eastAsia="ru-RU"/>
        </w:rPr>
      </w:pPr>
      <w:r w:rsidRPr="002B7B7F">
        <w:rPr>
          <w:rFonts w:ascii="Times New Roman" w:hAnsi="Times New Roman"/>
          <w:sz w:val="24"/>
          <w:szCs w:val="24"/>
          <w:lang w:eastAsia="ru-RU"/>
        </w:rPr>
        <w:t xml:space="preserve">на юго-востоке — с </w:t>
      </w:r>
      <w:hyperlink r:id="rId22" w:tooltip="Новгородская область" w:history="1">
        <w:r w:rsidRPr="002B7B7F">
          <w:rPr>
            <w:rFonts w:ascii="Times New Roman" w:hAnsi="Times New Roman"/>
            <w:sz w:val="24"/>
            <w:szCs w:val="24"/>
            <w:lang w:eastAsia="ru-RU"/>
          </w:rPr>
          <w:t>Новгородской областью</w:t>
        </w:r>
      </w:hyperlink>
    </w:p>
    <w:p w:rsidR="00EE22C3" w:rsidRPr="002B7B7F" w:rsidRDefault="00EE22C3" w:rsidP="00E86C2B">
      <w:pPr>
        <w:numPr>
          <w:ilvl w:val="0"/>
          <w:numId w:val="3"/>
        </w:numPr>
        <w:spacing w:after="0" w:line="240" w:lineRule="auto"/>
        <w:ind w:left="-284"/>
        <w:rPr>
          <w:rFonts w:ascii="Times New Roman" w:hAnsi="Times New Roman"/>
          <w:sz w:val="24"/>
          <w:szCs w:val="24"/>
          <w:lang w:eastAsia="ru-RU"/>
        </w:rPr>
      </w:pPr>
      <w:r w:rsidRPr="002B7B7F">
        <w:rPr>
          <w:rFonts w:ascii="Times New Roman" w:hAnsi="Times New Roman"/>
          <w:sz w:val="24"/>
          <w:szCs w:val="24"/>
          <w:lang w:eastAsia="ru-RU"/>
        </w:rPr>
        <w:t xml:space="preserve">на юге — с </w:t>
      </w:r>
      <w:hyperlink r:id="rId23" w:tooltip="Псковская область" w:history="1">
        <w:r w:rsidRPr="002B7B7F">
          <w:rPr>
            <w:rFonts w:ascii="Times New Roman" w:hAnsi="Times New Roman"/>
            <w:sz w:val="24"/>
            <w:szCs w:val="24"/>
            <w:lang w:eastAsia="ru-RU"/>
          </w:rPr>
          <w:t>Псковской областью</w:t>
        </w:r>
      </w:hyperlink>
    </w:p>
    <w:p w:rsidR="00EE22C3" w:rsidRPr="002B7B7F" w:rsidRDefault="00EE22C3" w:rsidP="00E86C2B">
      <w:pPr>
        <w:numPr>
          <w:ilvl w:val="0"/>
          <w:numId w:val="3"/>
        </w:numPr>
        <w:spacing w:after="0" w:line="240" w:lineRule="auto"/>
        <w:ind w:left="-284"/>
        <w:rPr>
          <w:rFonts w:ascii="Times New Roman" w:hAnsi="Times New Roman"/>
          <w:sz w:val="24"/>
          <w:szCs w:val="24"/>
          <w:lang w:eastAsia="ru-RU"/>
        </w:rPr>
      </w:pPr>
      <w:r w:rsidRPr="002B7B7F">
        <w:rPr>
          <w:rFonts w:ascii="Times New Roman" w:hAnsi="Times New Roman"/>
          <w:sz w:val="24"/>
          <w:szCs w:val="24"/>
          <w:lang w:eastAsia="ru-RU"/>
        </w:rPr>
        <w:t xml:space="preserve">на западе в центральной части — с </w:t>
      </w:r>
      <w:hyperlink r:id="rId24" w:tooltip="Санкт-Петербург" w:history="1">
        <w:r w:rsidRPr="002B7B7F">
          <w:rPr>
            <w:rFonts w:ascii="Times New Roman" w:hAnsi="Times New Roman"/>
            <w:sz w:val="24"/>
            <w:szCs w:val="24"/>
            <w:lang w:eastAsia="ru-RU"/>
          </w:rPr>
          <w:t>Санкт-Петербургом</w:t>
        </w:r>
      </w:hyperlink>
      <w:r w:rsidRPr="002B7B7F">
        <w:rPr>
          <w:rFonts w:ascii="Times New Roman" w:hAnsi="Times New Roman"/>
          <w:sz w:val="24"/>
          <w:szCs w:val="24"/>
          <w:lang w:eastAsia="ru-RU"/>
        </w:rPr>
        <w:t xml:space="preserve"> (</w:t>
      </w:r>
      <w:hyperlink r:id="rId25" w:tooltip="Полуанклав" w:history="1">
        <w:r w:rsidRPr="002B7B7F">
          <w:rPr>
            <w:rFonts w:ascii="Times New Roman" w:hAnsi="Times New Roman"/>
            <w:sz w:val="24"/>
            <w:szCs w:val="24"/>
            <w:lang w:eastAsia="ru-RU"/>
          </w:rPr>
          <w:t>полуанклав</w:t>
        </w:r>
      </w:hyperlink>
      <w:r w:rsidRPr="002B7B7F">
        <w:rPr>
          <w:rFonts w:ascii="Times New Roman" w:hAnsi="Times New Roman"/>
          <w:sz w:val="24"/>
          <w:szCs w:val="24"/>
          <w:lang w:eastAsia="ru-RU"/>
        </w:rPr>
        <w:t>)</w:t>
      </w:r>
    </w:p>
    <w:p w:rsidR="00EE22C3" w:rsidRPr="002B7B7F" w:rsidRDefault="00EE22C3" w:rsidP="00E86C2B">
      <w:pPr>
        <w:spacing w:after="0" w:line="240" w:lineRule="auto"/>
        <w:ind w:left="-284"/>
        <w:rPr>
          <w:rFonts w:ascii="Times New Roman" w:hAnsi="Times New Roman"/>
          <w:sz w:val="24"/>
          <w:szCs w:val="24"/>
          <w:lang w:eastAsia="ru-RU"/>
        </w:rPr>
      </w:pPr>
      <w:r w:rsidRPr="002B7B7F">
        <w:rPr>
          <w:rFonts w:ascii="Times New Roman" w:hAnsi="Times New Roman"/>
          <w:sz w:val="24"/>
          <w:szCs w:val="24"/>
          <w:lang w:eastAsia="ru-RU"/>
        </w:rPr>
        <w:t xml:space="preserve">с </w:t>
      </w:r>
      <w:hyperlink r:id="rId26" w:tooltip="Европейский союз" w:history="1">
        <w:r w:rsidRPr="002B7B7F">
          <w:rPr>
            <w:rFonts w:ascii="Times New Roman" w:hAnsi="Times New Roman"/>
            <w:sz w:val="24"/>
            <w:szCs w:val="24"/>
            <w:lang w:eastAsia="ru-RU"/>
          </w:rPr>
          <w:t>Европейским союзом</w:t>
        </w:r>
      </w:hyperlink>
      <w:r w:rsidRPr="002B7B7F">
        <w:rPr>
          <w:rFonts w:ascii="Times New Roman" w:hAnsi="Times New Roman"/>
          <w:sz w:val="24"/>
          <w:szCs w:val="24"/>
          <w:lang w:eastAsia="ru-RU"/>
        </w:rPr>
        <w:t xml:space="preserve">: </w:t>
      </w:r>
    </w:p>
    <w:p w:rsidR="00EE22C3" w:rsidRPr="002B7B7F" w:rsidRDefault="00EE22C3" w:rsidP="00E86C2B">
      <w:pPr>
        <w:numPr>
          <w:ilvl w:val="0"/>
          <w:numId w:val="4"/>
        </w:numPr>
        <w:spacing w:after="0" w:line="240" w:lineRule="auto"/>
        <w:ind w:left="-284"/>
        <w:rPr>
          <w:rFonts w:ascii="Times New Roman" w:hAnsi="Times New Roman"/>
          <w:sz w:val="24"/>
          <w:szCs w:val="24"/>
          <w:lang w:eastAsia="ru-RU"/>
        </w:rPr>
      </w:pPr>
      <w:r w:rsidRPr="002B7B7F">
        <w:rPr>
          <w:rFonts w:ascii="Times New Roman" w:hAnsi="Times New Roman"/>
          <w:sz w:val="24"/>
          <w:szCs w:val="24"/>
          <w:lang w:eastAsia="ru-RU"/>
        </w:rPr>
        <w:t xml:space="preserve">на юго-западе — с </w:t>
      </w:r>
      <w:hyperlink r:id="rId27" w:tooltip="Эстония" w:history="1">
        <w:r w:rsidRPr="002B7B7F">
          <w:rPr>
            <w:rFonts w:ascii="Times New Roman" w:hAnsi="Times New Roman"/>
            <w:sz w:val="24"/>
            <w:szCs w:val="24"/>
            <w:lang w:eastAsia="ru-RU"/>
          </w:rPr>
          <w:t>Эстонией</w:t>
        </w:r>
      </w:hyperlink>
    </w:p>
    <w:p w:rsidR="00EE22C3" w:rsidRPr="002B7B7F" w:rsidRDefault="00EE22C3" w:rsidP="00E86C2B">
      <w:pPr>
        <w:numPr>
          <w:ilvl w:val="0"/>
          <w:numId w:val="4"/>
        </w:numPr>
        <w:spacing w:after="0" w:line="240" w:lineRule="auto"/>
        <w:ind w:left="-284"/>
        <w:rPr>
          <w:rFonts w:ascii="Times New Roman" w:hAnsi="Times New Roman"/>
          <w:sz w:val="24"/>
          <w:szCs w:val="24"/>
          <w:lang w:eastAsia="ru-RU"/>
        </w:rPr>
      </w:pPr>
      <w:r w:rsidRPr="002B7B7F">
        <w:rPr>
          <w:rFonts w:ascii="Times New Roman" w:hAnsi="Times New Roman"/>
          <w:sz w:val="24"/>
          <w:szCs w:val="24"/>
          <w:lang w:eastAsia="ru-RU"/>
        </w:rPr>
        <w:t xml:space="preserve">на северо-западе — с </w:t>
      </w:r>
      <w:hyperlink r:id="rId28" w:tooltip="Финляндия" w:history="1">
        <w:r w:rsidRPr="002B7B7F">
          <w:rPr>
            <w:rFonts w:ascii="Times New Roman" w:hAnsi="Times New Roman"/>
            <w:sz w:val="24"/>
            <w:szCs w:val="24"/>
            <w:lang w:eastAsia="ru-RU"/>
          </w:rPr>
          <w:t>Финляндией</w:t>
        </w:r>
      </w:hyperlink>
    </w:p>
    <w:p w:rsidR="00EE22C3" w:rsidRPr="002B7B7F" w:rsidRDefault="00EE22C3" w:rsidP="00E86C2B">
      <w:pPr>
        <w:spacing w:after="0" w:line="240" w:lineRule="auto"/>
        <w:ind w:left="-284"/>
        <w:rPr>
          <w:rFonts w:ascii="Times New Roman" w:hAnsi="Times New Roman"/>
          <w:sz w:val="24"/>
          <w:szCs w:val="24"/>
          <w:lang w:eastAsia="ru-RU"/>
        </w:rPr>
      </w:pPr>
      <w:r w:rsidRPr="002B7B7F">
        <w:rPr>
          <w:rFonts w:ascii="Times New Roman" w:hAnsi="Times New Roman"/>
          <w:sz w:val="24"/>
          <w:szCs w:val="24"/>
          <w:lang w:eastAsia="ru-RU"/>
        </w:rPr>
        <w:t xml:space="preserve">С запада территория области омывается водами </w:t>
      </w:r>
      <w:hyperlink r:id="rId29" w:tooltip="Финский залив" w:history="1">
        <w:r w:rsidRPr="002B7B7F">
          <w:rPr>
            <w:rFonts w:ascii="Times New Roman" w:hAnsi="Times New Roman"/>
            <w:sz w:val="24"/>
            <w:szCs w:val="24"/>
            <w:lang w:eastAsia="ru-RU"/>
          </w:rPr>
          <w:t>Финского залива</w:t>
        </w:r>
      </w:hyperlink>
      <w:r w:rsidRPr="002B7B7F">
        <w:rPr>
          <w:rFonts w:ascii="Times New Roman" w:hAnsi="Times New Roman"/>
          <w:sz w:val="24"/>
          <w:szCs w:val="24"/>
          <w:lang w:eastAsia="ru-RU"/>
        </w:rPr>
        <w:t xml:space="preserve">. </w:t>
      </w:r>
    </w:p>
    <w:p w:rsidR="00EE22C3" w:rsidRPr="002B7B7F" w:rsidRDefault="005A7A07" w:rsidP="00E86C2B">
      <w:pPr>
        <w:pStyle w:val="ae"/>
        <w:spacing w:after="0" w:line="276" w:lineRule="auto"/>
        <w:ind w:left="-284" w:firstLine="567"/>
        <w:jc w:val="both"/>
      </w:pPr>
      <w:r w:rsidRPr="002B7B7F">
        <w:t>Согласно областному з</w:t>
      </w:r>
      <w:r w:rsidR="00EE22C3" w:rsidRPr="002B7B7F">
        <w:t xml:space="preserve">акону </w:t>
      </w:r>
      <w:r w:rsidRPr="002B7B7F">
        <w:t>"</w:t>
      </w:r>
      <w:r w:rsidR="00EE22C3" w:rsidRPr="002B7B7F">
        <w:t>Об административно-территориальном устройстве Л</w:t>
      </w:r>
      <w:r w:rsidR="00EE22C3" w:rsidRPr="002B7B7F">
        <w:t>е</w:t>
      </w:r>
      <w:r w:rsidR="00EE22C3" w:rsidRPr="002B7B7F">
        <w:t>нинградской области и порядке его изменения</w:t>
      </w:r>
      <w:r w:rsidRPr="002B7B7F">
        <w:t>"</w:t>
      </w:r>
      <w:r w:rsidR="005F31E9" w:rsidRPr="002B7B7F">
        <w:t xml:space="preserve"> от 15.06.2010 № 32-оз</w:t>
      </w:r>
      <w:r w:rsidR="00EE22C3" w:rsidRPr="002B7B7F">
        <w:t>, Ленинградская о</w:t>
      </w:r>
      <w:r w:rsidR="00EE22C3" w:rsidRPr="002B7B7F">
        <w:t>б</w:t>
      </w:r>
      <w:r w:rsidR="00EE22C3" w:rsidRPr="002B7B7F">
        <w:t>ласть включает административно-территориальные единицы:</w:t>
      </w:r>
    </w:p>
    <w:p w:rsidR="00EE22C3" w:rsidRPr="002B7B7F" w:rsidRDefault="00EE22C3" w:rsidP="00E86C2B">
      <w:pPr>
        <w:pStyle w:val="ae"/>
        <w:spacing w:after="0" w:line="276" w:lineRule="auto"/>
        <w:ind w:left="-284" w:firstLine="567"/>
        <w:jc w:val="both"/>
      </w:pPr>
      <w:r w:rsidRPr="002B7B7F">
        <w:t xml:space="preserve"> - 1 городской округ;</w:t>
      </w:r>
    </w:p>
    <w:p w:rsidR="00EE22C3" w:rsidRPr="002B7B7F" w:rsidRDefault="00EE22C3" w:rsidP="00E86C2B">
      <w:pPr>
        <w:pStyle w:val="ae"/>
        <w:spacing w:after="0" w:line="276" w:lineRule="auto"/>
        <w:ind w:left="-284" w:firstLine="567"/>
        <w:jc w:val="both"/>
      </w:pPr>
      <w:r w:rsidRPr="002B7B7F">
        <w:t xml:space="preserve"> - 17 муниципальных районов, в состав которых входят:</w:t>
      </w:r>
    </w:p>
    <w:p w:rsidR="00EE22C3" w:rsidRPr="002B7B7F" w:rsidRDefault="00EE22C3" w:rsidP="00E86C2B">
      <w:pPr>
        <w:pStyle w:val="ae"/>
        <w:spacing w:after="0" w:line="276" w:lineRule="auto"/>
        <w:ind w:left="-284" w:firstLine="567"/>
        <w:jc w:val="both"/>
      </w:pPr>
      <w:r w:rsidRPr="002B7B7F">
        <w:t xml:space="preserve"> - 65 городских поселения;</w:t>
      </w:r>
    </w:p>
    <w:p w:rsidR="00EE22C3" w:rsidRPr="002B7B7F" w:rsidRDefault="00EE22C3" w:rsidP="00E86C2B">
      <w:pPr>
        <w:pStyle w:val="ae"/>
        <w:spacing w:after="0" w:line="276" w:lineRule="auto"/>
        <w:ind w:left="-284" w:firstLine="567"/>
        <w:jc w:val="both"/>
      </w:pPr>
      <w:r w:rsidRPr="002B7B7F">
        <w:t xml:space="preserve"> - 134 сельских поселения.</w:t>
      </w:r>
    </w:p>
    <w:p w:rsidR="00EE22C3" w:rsidRPr="002B7B7F" w:rsidRDefault="00EE22C3" w:rsidP="00E86C2B">
      <w:pPr>
        <w:spacing w:after="0"/>
        <w:ind w:left="-284" w:firstLine="567"/>
        <w:rPr>
          <w:rFonts w:ascii="Times New Roman" w:hAnsi="Times New Roman"/>
          <w:sz w:val="24"/>
          <w:szCs w:val="24"/>
          <w:lang w:eastAsia="ru-RU"/>
        </w:rPr>
      </w:pPr>
      <w:r w:rsidRPr="002B7B7F">
        <w:rPr>
          <w:rFonts w:ascii="Times New Roman" w:hAnsi="Times New Roman"/>
          <w:sz w:val="24"/>
          <w:szCs w:val="18"/>
        </w:rPr>
        <w:t xml:space="preserve">Административно </w:t>
      </w:r>
      <w:r w:rsidRPr="002B7B7F">
        <w:rPr>
          <w:rFonts w:ascii="Times New Roman" w:hAnsi="Times New Roman"/>
          <w:sz w:val="24"/>
        </w:rPr>
        <w:t>– территориальное</w:t>
      </w:r>
      <w:r w:rsidRPr="002B7B7F">
        <w:rPr>
          <w:rFonts w:ascii="Times New Roman" w:hAnsi="Times New Roman"/>
          <w:sz w:val="28"/>
          <w:szCs w:val="18"/>
        </w:rPr>
        <w:t xml:space="preserve"> </w:t>
      </w:r>
      <w:r w:rsidRPr="002B7B7F">
        <w:rPr>
          <w:rFonts w:ascii="Times New Roman" w:hAnsi="Times New Roman"/>
          <w:sz w:val="24"/>
          <w:szCs w:val="18"/>
        </w:rPr>
        <w:t>деление территории Ленинградской области по муниципальным образованиям приведено в таблице 1.1.1.</w:t>
      </w:r>
    </w:p>
    <w:p w:rsidR="00EE22C3" w:rsidRDefault="00EE22C3" w:rsidP="00E86C2B">
      <w:pPr>
        <w:spacing w:before="240"/>
        <w:ind w:left="-284" w:firstLine="567"/>
        <w:jc w:val="center"/>
        <w:rPr>
          <w:rFonts w:ascii="Times New Roman" w:hAnsi="Times New Roman"/>
          <w:sz w:val="24"/>
          <w:szCs w:val="18"/>
        </w:rPr>
      </w:pPr>
      <w:r w:rsidRPr="002B7B7F">
        <w:rPr>
          <w:rFonts w:ascii="Times New Roman" w:hAnsi="Times New Roman"/>
          <w:sz w:val="24"/>
          <w:szCs w:val="18"/>
        </w:rPr>
        <w:t xml:space="preserve">Таблица 1.1.1  – Структура области в разрезе муниципальных районов </w:t>
      </w:r>
      <w:r w:rsidR="00BC2A24" w:rsidRPr="002B7B7F">
        <w:rPr>
          <w:rFonts w:ascii="Times New Roman" w:hAnsi="Times New Roman"/>
          <w:sz w:val="24"/>
          <w:szCs w:val="18"/>
        </w:rPr>
        <w:t xml:space="preserve">                               </w:t>
      </w:r>
      <w:r w:rsidRPr="002B7B7F">
        <w:rPr>
          <w:rFonts w:ascii="Times New Roman" w:hAnsi="Times New Roman"/>
          <w:sz w:val="24"/>
          <w:szCs w:val="18"/>
        </w:rPr>
        <w:t>Ленинградской области</w:t>
      </w:r>
    </w:p>
    <w:p w:rsidR="00CB6C39" w:rsidRDefault="00CB6C39" w:rsidP="00E86C2B">
      <w:pPr>
        <w:spacing w:before="240"/>
        <w:ind w:left="-284" w:firstLine="567"/>
        <w:jc w:val="center"/>
        <w:rPr>
          <w:rFonts w:ascii="Times New Roman" w:hAnsi="Times New Roman"/>
          <w:sz w:val="24"/>
          <w:szCs w:val="18"/>
        </w:rPr>
      </w:pPr>
    </w:p>
    <w:p w:rsidR="00CB6C39" w:rsidRPr="002B7B7F" w:rsidRDefault="00CB6C39" w:rsidP="00E86C2B">
      <w:pPr>
        <w:spacing w:before="240"/>
        <w:ind w:left="-284" w:firstLine="567"/>
        <w:jc w:val="center"/>
        <w:rPr>
          <w:rFonts w:ascii="Times New Roman" w:hAnsi="Times New Roman"/>
          <w:sz w:val="2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3324"/>
        <w:gridCol w:w="2234"/>
        <w:gridCol w:w="1434"/>
        <w:gridCol w:w="1821"/>
      </w:tblGrid>
      <w:tr w:rsidR="009B35BB" w:rsidRPr="002B7B7F" w:rsidTr="00CB6C39">
        <w:trPr>
          <w:cantSplit/>
          <w:trHeight w:val="20"/>
          <w:tblHeader/>
        </w:trPr>
        <w:tc>
          <w:tcPr>
            <w:tcW w:w="757" w:type="dxa"/>
            <w:vMerge w:val="restart"/>
            <w:vAlign w:val="center"/>
          </w:tcPr>
          <w:p w:rsidR="009B35BB" w:rsidRPr="002B7B7F" w:rsidRDefault="009B35BB" w:rsidP="00CB6C39">
            <w:pPr>
              <w:spacing w:after="0" w:line="240" w:lineRule="auto"/>
              <w:ind w:left="-284"/>
              <w:contextualSpacing/>
              <w:jc w:val="center"/>
              <w:rPr>
                <w:rFonts w:ascii="Times New Roman" w:hAnsi="Times New Roman"/>
              </w:rPr>
            </w:pPr>
            <w:bookmarkStart w:id="11" w:name="_Toc528600597"/>
            <w:bookmarkStart w:id="12" w:name="_Toc528602595"/>
            <w:r w:rsidRPr="002B7B7F">
              <w:rPr>
                <w:rFonts w:ascii="Times New Roman" w:hAnsi="Times New Roman"/>
              </w:rPr>
              <w:lastRenderedPageBreak/>
              <w:t>№№</w:t>
            </w:r>
          </w:p>
          <w:p w:rsidR="009B35BB" w:rsidRPr="002B7B7F" w:rsidRDefault="009B35BB" w:rsidP="00CB6C39">
            <w:pPr>
              <w:spacing w:after="0" w:line="240" w:lineRule="auto"/>
              <w:ind w:left="-284"/>
              <w:contextualSpacing/>
              <w:jc w:val="center"/>
              <w:rPr>
                <w:rFonts w:ascii="Times New Roman" w:hAnsi="Times New Roman"/>
              </w:rPr>
            </w:pPr>
            <w:r w:rsidRPr="002B7B7F">
              <w:rPr>
                <w:rFonts w:ascii="Times New Roman" w:hAnsi="Times New Roman"/>
              </w:rPr>
              <w:t>п/п</w:t>
            </w:r>
          </w:p>
        </w:tc>
        <w:tc>
          <w:tcPr>
            <w:tcW w:w="3324" w:type="dxa"/>
            <w:vMerge w:val="restart"/>
            <w:vAlign w:val="center"/>
          </w:tcPr>
          <w:p w:rsidR="009B35BB" w:rsidRPr="002B7B7F" w:rsidRDefault="009B35BB" w:rsidP="00CB6C39">
            <w:pPr>
              <w:spacing w:after="0" w:line="240" w:lineRule="auto"/>
              <w:contextualSpacing/>
              <w:jc w:val="center"/>
              <w:rPr>
                <w:rFonts w:ascii="Times New Roman" w:hAnsi="Times New Roman"/>
              </w:rPr>
            </w:pPr>
            <w:r w:rsidRPr="002B7B7F">
              <w:rPr>
                <w:rFonts w:ascii="Times New Roman" w:hAnsi="Times New Roman"/>
              </w:rPr>
              <w:t>Наименование муниципального образования</w:t>
            </w:r>
          </w:p>
        </w:tc>
        <w:tc>
          <w:tcPr>
            <w:tcW w:w="3668" w:type="dxa"/>
            <w:gridSpan w:val="2"/>
            <w:vAlign w:val="center"/>
          </w:tcPr>
          <w:p w:rsidR="009B35BB" w:rsidRPr="002B7B7F" w:rsidRDefault="009B35BB" w:rsidP="00CB6C39">
            <w:pPr>
              <w:spacing w:after="0" w:line="240" w:lineRule="auto"/>
              <w:ind w:left="-284"/>
              <w:contextualSpacing/>
              <w:jc w:val="center"/>
              <w:rPr>
                <w:rFonts w:ascii="Times New Roman" w:hAnsi="Times New Roman"/>
              </w:rPr>
            </w:pPr>
            <w:r w:rsidRPr="002B7B7F">
              <w:rPr>
                <w:rFonts w:ascii="Times New Roman" w:hAnsi="Times New Roman"/>
              </w:rPr>
              <w:t>Площадь, тыс. га</w:t>
            </w:r>
          </w:p>
        </w:tc>
        <w:tc>
          <w:tcPr>
            <w:tcW w:w="1821" w:type="dxa"/>
            <w:vMerge w:val="restart"/>
          </w:tcPr>
          <w:p w:rsidR="009B35BB" w:rsidRPr="002B7B7F" w:rsidRDefault="009B35BB" w:rsidP="00CB6C39">
            <w:pPr>
              <w:spacing w:after="0" w:line="240" w:lineRule="auto"/>
              <w:contextualSpacing/>
              <w:jc w:val="center"/>
              <w:rPr>
                <w:rFonts w:ascii="Times New Roman" w:hAnsi="Times New Roman"/>
              </w:rPr>
            </w:pPr>
            <w:r w:rsidRPr="002B7B7F">
              <w:rPr>
                <w:rFonts w:ascii="Times New Roman" w:hAnsi="Times New Roman"/>
              </w:rPr>
              <w:t>Процент площ</w:t>
            </w:r>
            <w:r w:rsidRPr="002B7B7F">
              <w:rPr>
                <w:rFonts w:ascii="Times New Roman" w:hAnsi="Times New Roman"/>
              </w:rPr>
              <w:t>а</w:t>
            </w:r>
            <w:r w:rsidRPr="002B7B7F">
              <w:rPr>
                <w:rFonts w:ascii="Times New Roman" w:hAnsi="Times New Roman"/>
              </w:rPr>
              <w:t>ди, занимаемой лесничествами, лесопарками, городскими л</w:t>
            </w:r>
            <w:r w:rsidRPr="002B7B7F">
              <w:rPr>
                <w:rFonts w:ascii="Times New Roman" w:hAnsi="Times New Roman"/>
              </w:rPr>
              <w:t>е</w:t>
            </w:r>
            <w:r w:rsidRPr="002B7B7F">
              <w:rPr>
                <w:rFonts w:ascii="Times New Roman" w:hAnsi="Times New Roman"/>
              </w:rPr>
              <w:t>сами, %</w:t>
            </w:r>
          </w:p>
        </w:tc>
      </w:tr>
      <w:tr w:rsidR="009B35BB" w:rsidRPr="002B7B7F" w:rsidTr="00CB6C39">
        <w:trPr>
          <w:cantSplit/>
          <w:trHeight w:val="20"/>
          <w:tblHeader/>
        </w:trPr>
        <w:tc>
          <w:tcPr>
            <w:tcW w:w="757" w:type="dxa"/>
            <w:vMerge/>
            <w:vAlign w:val="center"/>
          </w:tcPr>
          <w:p w:rsidR="009B35BB" w:rsidRPr="002B7B7F" w:rsidRDefault="009B35BB" w:rsidP="00CB6C39">
            <w:pPr>
              <w:spacing w:after="0" w:line="240" w:lineRule="auto"/>
              <w:ind w:left="-284"/>
              <w:contextualSpacing/>
              <w:jc w:val="center"/>
              <w:rPr>
                <w:rFonts w:ascii="Times New Roman" w:hAnsi="Times New Roman"/>
              </w:rPr>
            </w:pPr>
          </w:p>
        </w:tc>
        <w:tc>
          <w:tcPr>
            <w:tcW w:w="3324" w:type="dxa"/>
            <w:vMerge/>
            <w:vAlign w:val="center"/>
          </w:tcPr>
          <w:p w:rsidR="009B35BB" w:rsidRPr="002B7B7F" w:rsidRDefault="009B35BB" w:rsidP="00CB6C39">
            <w:pPr>
              <w:spacing w:after="0" w:line="240" w:lineRule="auto"/>
              <w:ind w:left="-284"/>
              <w:contextualSpacing/>
              <w:jc w:val="center"/>
              <w:rPr>
                <w:rFonts w:ascii="Times New Roman" w:hAnsi="Times New Roman"/>
              </w:rPr>
            </w:pPr>
          </w:p>
        </w:tc>
        <w:tc>
          <w:tcPr>
            <w:tcW w:w="2234" w:type="dxa"/>
            <w:vAlign w:val="center"/>
          </w:tcPr>
          <w:p w:rsidR="009B35BB" w:rsidRPr="002B7B7F" w:rsidRDefault="009B35BB" w:rsidP="00CB6C39">
            <w:pPr>
              <w:spacing w:after="0" w:line="240" w:lineRule="auto"/>
              <w:contextualSpacing/>
              <w:jc w:val="center"/>
              <w:rPr>
                <w:rFonts w:ascii="Times New Roman" w:hAnsi="Times New Roman"/>
              </w:rPr>
            </w:pPr>
            <w:r w:rsidRPr="002B7B7F">
              <w:rPr>
                <w:rFonts w:ascii="Times New Roman" w:hAnsi="Times New Roman"/>
              </w:rPr>
              <w:t>административного района</w:t>
            </w:r>
          </w:p>
        </w:tc>
        <w:tc>
          <w:tcPr>
            <w:tcW w:w="1434" w:type="dxa"/>
          </w:tcPr>
          <w:p w:rsidR="009B35BB" w:rsidRPr="002B7B7F" w:rsidRDefault="009B35BB" w:rsidP="00CB6C39">
            <w:pPr>
              <w:spacing w:after="0" w:line="240" w:lineRule="auto"/>
              <w:contextualSpacing/>
              <w:jc w:val="center"/>
              <w:rPr>
                <w:rFonts w:ascii="Times New Roman" w:hAnsi="Times New Roman"/>
              </w:rPr>
            </w:pPr>
            <w:r w:rsidRPr="002B7B7F">
              <w:rPr>
                <w:rFonts w:ascii="Times New Roman" w:hAnsi="Times New Roman"/>
              </w:rPr>
              <w:t>площадь лесничеств, лесопарков, городских лесов</w:t>
            </w:r>
          </w:p>
        </w:tc>
        <w:tc>
          <w:tcPr>
            <w:tcW w:w="1821" w:type="dxa"/>
            <w:vMerge/>
            <w:vAlign w:val="center"/>
          </w:tcPr>
          <w:p w:rsidR="009B35BB" w:rsidRPr="002B7B7F" w:rsidRDefault="009B35BB" w:rsidP="00CB6C39">
            <w:pPr>
              <w:spacing w:after="0" w:line="240" w:lineRule="auto"/>
              <w:ind w:left="-284"/>
              <w:contextualSpacing/>
              <w:jc w:val="center"/>
              <w:rPr>
                <w:rFonts w:ascii="Times New Roman" w:hAnsi="Times New Roman"/>
              </w:rPr>
            </w:pP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1</w:t>
            </w:r>
          </w:p>
        </w:tc>
        <w:tc>
          <w:tcPr>
            <w:tcW w:w="3324" w:type="dxa"/>
          </w:tcPr>
          <w:p w:rsidR="00BF4373" w:rsidRPr="002B7B7F" w:rsidRDefault="00BF4373" w:rsidP="00CB6C39">
            <w:pPr>
              <w:pStyle w:val="1e"/>
              <w:contextualSpacing/>
              <w:rPr>
                <w:sz w:val="22"/>
                <w:szCs w:val="22"/>
              </w:rPr>
            </w:pPr>
            <w:r w:rsidRPr="002B7B7F">
              <w:rPr>
                <w:sz w:val="22"/>
                <w:szCs w:val="22"/>
              </w:rPr>
              <w:t>Бокситогорский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720,2</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658,2</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91,4</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2</w:t>
            </w:r>
          </w:p>
        </w:tc>
        <w:tc>
          <w:tcPr>
            <w:tcW w:w="3324" w:type="dxa"/>
          </w:tcPr>
          <w:p w:rsidR="00BF4373" w:rsidRPr="002B7B7F" w:rsidRDefault="00BF4373" w:rsidP="00CB6C39">
            <w:pPr>
              <w:pStyle w:val="1e"/>
              <w:contextualSpacing/>
              <w:rPr>
                <w:sz w:val="22"/>
                <w:szCs w:val="22"/>
              </w:rPr>
            </w:pPr>
            <w:r w:rsidRPr="002B7B7F">
              <w:rPr>
                <w:sz w:val="22"/>
                <w:szCs w:val="22"/>
              </w:rPr>
              <w:t>Волосовский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268,1</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176,7</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65,9</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3</w:t>
            </w:r>
          </w:p>
        </w:tc>
        <w:tc>
          <w:tcPr>
            <w:tcW w:w="3324" w:type="dxa"/>
          </w:tcPr>
          <w:p w:rsidR="00BF4373" w:rsidRPr="002B7B7F" w:rsidRDefault="00BF4373" w:rsidP="00CB6C39">
            <w:pPr>
              <w:pStyle w:val="1e"/>
              <w:contextualSpacing/>
              <w:rPr>
                <w:sz w:val="22"/>
                <w:szCs w:val="22"/>
              </w:rPr>
            </w:pPr>
            <w:r w:rsidRPr="002B7B7F">
              <w:rPr>
                <w:sz w:val="22"/>
                <w:szCs w:val="22"/>
              </w:rPr>
              <w:t>Волховский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512,5</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412,6</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80,5</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4</w:t>
            </w:r>
          </w:p>
        </w:tc>
        <w:tc>
          <w:tcPr>
            <w:tcW w:w="3324" w:type="dxa"/>
          </w:tcPr>
          <w:p w:rsidR="00BF4373" w:rsidRPr="002B7B7F" w:rsidRDefault="00BF4373" w:rsidP="00CB6C39">
            <w:pPr>
              <w:pStyle w:val="1e"/>
              <w:contextualSpacing/>
              <w:rPr>
                <w:sz w:val="22"/>
                <w:szCs w:val="22"/>
              </w:rPr>
            </w:pPr>
            <w:r w:rsidRPr="002B7B7F">
              <w:rPr>
                <w:sz w:val="22"/>
                <w:szCs w:val="22"/>
              </w:rPr>
              <w:t>Всеволожский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294,5</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222,1</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75,4</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5</w:t>
            </w:r>
          </w:p>
        </w:tc>
        <w:tc>
          <w:tcPr>
            <w:tcW w:w="3324" w:type="dxa"/>
          </w:tcPr>
          <w:p w:rsidR="00BF4373" w:rsidRPr="002B7B7F" w:rsidRDefault="00BF4373" w:rsidP="00CB6C39">
            <w:pPr>
              <w:pStyle w:val="1e"/>
              <w:contextualSpacing/>
              <w:rPr>
                <w:sz w:val="22"/>
                <w:szCs w:val="22"/>
              </w:rPr>
            </w:pPr>
            <w:r w:rsidRPr="002B7B7F">
              <w:rPr>
                <w:sz w:val="22"/>
                <w:szCs w:val="22"/>
              </w:rPr>
              <w:t>Выборгский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743,1</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600,4</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80,8</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6</w:t>
            </w:r>
          </w:p>
        </w:tc>
        <w:tc>
          <w:tcPr>
            <w:tcW w:w="3324" w:type="dxa"/>
          </w:tcPr>
          <w:p w:rsidR="00BF4373" w:rsidRPr="002B7B7F" w:rsidRDefault="00BF4373" w:rsidP="00CB6C39">
            <w:pPr>
              <w:pStyle w:val="1e"/>
              <w:contextualSpacing/>
              <w:rPr>
                <w:sz w:val="22"/>
                <w:szCs w:val="22"/>
              </w:rPr>
            </w:pPr>
            <w:r w:rsidRPr="002B7B7F">
              <w:rPr>
                <w:sz w:val="22"/>
                <w:szCs w:val="22"/>
              </w:rPr>
              <w:t>Гатчинский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289,2</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188,7</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65,2</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7</w:t>
            </w:r>
          </w:p>
        </w:tc>
        <w:tc>
          <w:tcPr>
            <w:tcW w:w="3324" w:type="dxa"/>
          </w:tcPr>
          <w:p w:rsidR="00BF4373" w:rsidRPr="002B7B7F" w:rsidRDefault="00BF4373" w:rsidP="00CB6C39">
            <w:pPr>
              <w:pStyle w:val="1e"/>
              <w:contextualSpacing/>
              <w:rPr>
                <w:sz w:val="22"/>
                <w:szCs w:val="22"/>
              </w:rPr>
            </w:pPr>
            <w:r w:rsidRPr="002B7B7F">
              <w:rPr>
                <w:sz w:val="22"/>
                <w:szCs w:val="22"/>
              </w:rPr>
              <w:t>Кингисеппский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290,7</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220,3</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75,8</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8</w:t>
            </w:r>
          </w:p>
        </w:tc>
        <w:tc>
          <w:tcPr>
            <w:tcW w:w="3324" w:type="dxa"/>
          </w:tcPr>
          <w:p w:rsidR="00BF4373" w:rsidRPr="002B7B7F" w:rsidRDefault="00BF4373" w:rsidP="00CB6C39">
            <w:pPr>
              <w:pStyle w:val="1e"/>
              <w:contextualSpacing/>
              <w:rPr>
                <w:sz w:val="22"/>
                <w:szCs w:val="22"/>
              </w:rPr>
            </w:pPr>
            <w:r w:rsidRPr="002B7B7F">
              <w:rPr>
                <w:sz w:val="22"/>
                <w:szCs w:val="22"/>
              </w:rPr>
              <w:t>Киришский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304,5</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25</w:t>
            </w:r>
            <w:r w:rsidRPr="002B7B7F">
              <w:rPr>
                <w:rFonts w:ascii="Times New Roman" w:hAnsi="Times New Roman"/>
                <w:lang w:val="en-US"/>
              </w:rPr>
              <w:t>7</w:t>
            </w:r>
            <w:r w:rsidRPr="002B7B7F">
              <w:rPr>
                <w:rFonts w:ascii="Times New Roman" w:hAnsi="Times New Roman"/>
              </w:rPr>
              <w:t>,8</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lang w:val="en-US"/>
              </w:rPr>
            </w:pPr>
            <w:r w:rsidRPr="002B7B7F">
              <w:rPr>
                <w:rFonts w:ascii="Times New Roman" w:hAnsi="Times New Roman"/>
              </w:rPr>
              <w:t>8</w:t>
            </w:r>
            <w:r w:rsidRPr="002B7B7F">
              <w:rPr>
                <w:rFonts w:ascii="Times New Roman" w:hAnsi="Times New Roman"/>
                <w:lang w:val="en-US"/>
              </w:rPr>
              <w:t>4</w:t>
            </w:r>
            <w:r w:rsidRPr="002B7B7F">
              <w:rPr>
                <w:rFonts w:ascii="Times New Roman" w:hAnsi="Times New Roman"/>
              </w:rPr>
              <w:t>,</w:t>
            </w:r>
            <w:r w:rsidRPr="002B7B7F">
              <w:rPr>
                <w:rFonts w:ascii="Times New Roman" w:hAnsi="Times New Roman"/>
                <w:lang w:val="en-US"/>
              </w:rPr>
              <w:t>7</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9</w:t>
            </w:r>
          </w:p>
        </w:tc>
        <w:tc>
          <w:tcPr>
            <w:tcW w:w="3324" w:type="dxa"/>
          </w:tcPr>
          <w:p w:rsidR="00BF4373" w:rsidRPr="002B7B7F" w:rsidRDefault="00BF4373" w:rsidP="00CB6C39">
            <w:pPr>
              <w:pStyle w:val="1e"/>
              <w:contextualSpacing/>
              <w:rPr>
                <w:sz w:val="22"/>
                <w:szCs w:val="22"/>
              </w:rPr>
            </w:pPr>
            <w:r w:rsidRPr="002B7B7F">
              <w:rPr>
                <w:sz w:val="22"/>
                <w:szCs w:val="22"/>
              </w:rPr>
              <w:t>Кировский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259,1</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lang w:val="en-US"/>
              </w:rPr>
            </w:pPr>
            <w:r w:rsidRPr="002B7B7F">
              <w:rPr>
                <w:rFonts w:ascii="Times New Roman" w:hAnsi="Times New Roman"/>
              </w:rPr>
              <w:t>176,9</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68,3</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10</w:t>
            </w:r>
          </w:p>
        </w:tc>
        <w:tc>
          <w:tcPr>
            <w:tcW w:w="3324" w:type="dxa"/>
          </w:tcPr>
          <w:p w:rsidR="00BF4373" w:rsidRPr="002B7B7F" w:rsidRDefault="00BF4373" w:rsidP="00CB6C39">
            <w:pPr>
              <w:pStyle w:val="1e"/>
              <w:contextualSpacing/>
              <w:rPr>
                <w:sz w:val="22"/>
                <w:szCs w:val="22"/>
              </w:rPr>
            </w:pPr>
            <w:r w:rsidRPr="002B7B7F">
              <w:rPr>
                <w:sz w:val="22"/>
                <w:szCs w:val="22"/>
              </w:rPr>
              <w:t>Лодейнопольский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491,1</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440,3</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89,7</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11</w:t>
            </w:r>
          </w:p>
        </w:tc>
        <w:tc>
          <w:tcPr>
            <w:tcW w:w="3324" w:type="dxa"/>
          </w:tcPr>
          <w:p w:rsidR="00BF4373" w:rsidRPr="002B7B7F" w:rsidRDefault="00BF4373" w:rsidP="00CB6C39">
            <w:pPr>
              <w:pStyle w:val="1e"/>
              <w:contextualSpacing/>
              <w:rPr>
                <w:sz w:val="22"/>
                <w:szCs w:val="22"/>
              </w:rPr>
            </w:pPr>
            <w:r w:rsidRPr="002B7B7F">
              <w:rPr>
                <w:sz w:val="22"/>
                <w:szCs w:val="22"/>
              </w:rPr>
              <w:t>Ломоносовский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191,9</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134,0</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69,8</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12</w:t>
            </w:r>
          </w:p>
        </w:tc>
        <w:tc>
          <w:tcPr>
            <w:tcW w:w="3324" w:type="dxa"/>
          </w:tcPr>
          <w:p w:rsidR="00BF4373" w:rsidRPr="002B7B7F" w:rsidRDefault="00BF4373" w:rsidP="00CB6C39">
            <w:pPr>
              <w:pStyle w:val="1e"/>
              <w:contextualSpacing/>
              <w:rPr>
                <w:sz w:val="22"/>
                <w:szCs w:val="22"/>
              </w:rPr>
            </w:pPr>
            <w:r w:rsidRPr="002B7B7F">
              <w:rPr>
                <w:sz w:val="22"/>
                <w:szCs w:val="22"/>
              </w:rPr>
              <w:t>Лужский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600,6</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lang w:val="en-US"/>
              </w:rPr>
            </w:pPr>
            <w:r w:rsidRPr="002B7B7F">
              <w:rPr>
                <w:rFonts w:ascii="Times New Roman" w:hAnsi="Times New Roman"/>
              </w:rPr>
              <w:t>463,6</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77,2</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13</w:t>
            </w:r>
          </w:p>
        </w:tc>
        <w:tc>
          <w:tcPr>
            <w:tcW w:w="3324" w:type="dxa"/>
          </w:tcPr>
          <w:p w:rsidR="00BF4373" w:rsidRPr="002B7B7F" w:rsidRDefault="00BF4373" w:rsidP="00CB6C39">
            <w:pPr>
              <w:pStyle w:val="1e"/>
              <w:contextualSpacing/>
              <w:rPr>
                <w:sz w:val="22"/>
                <w:szCs w:val="22"/>
              </w:rPr>
            </w:pPr>
            <w:r w:rsidRPr="002B7B7F">
              <w:rPr>
                <w:sz w:val="22"/>
                <w:szCs w:val="22"/>
              </w:rPr>
              <w:t>Подпорожский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770,6</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725,0</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94,0</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14</w:t>
            </w:r>
          </w:p>
        </w:tc>
        <w:tc>
          <w:tcPr>
            <w:tcW w:w="3324" w:type="dxa"/>
          </w:tcPr>
          <w:p w:rsidR="00BF4373" w:rsidRPr="002B7B7F" w:rsidRDefault="00BF4373" w:rsidP="00CB6C39">
            <w:pPr>
              <w:pStyle w:val="1e"/>
              <w:contextualSpacing/>
              <w:rPr>
                <w:sz w:val="22"/>
                <w:szCs w:val="22"/>
              </w:rPr>
            </w:pPr>
            <w:r w:rsidRPr="002B7B7F">
              <w:rPr>
                <w:sz w:val="22"/>
                <w:szCs w:val="22"/>
              </w:rPr>
              <w:t>Приозерский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359,7</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301,6</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83,8</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15</w:t>
            </w:r>
          </w:p>
        </w:tc>
        <w:tc>
          <w:tcPr>
            <w:tcW w:w="3324" w:type="dxa"/>
          </w:tcPr>
          <w:p w:rsidR="00BF4373" w:rsidRPr="002B7B7F" w:rsidRDefault="00BF4373" w:rsidP="00CB6C39">
            <w:pPr>
              <w:pStyle w:val="1e"/>
              <w:contextualSpacing/>
              <w:rPr>
                <w:sz w:val="22"/>
                <w:szCs w:val="22"/>
              </w:rPr>
            </w:pPr>
            <w:r w:rsidRPr="002B7B7F">
              <w:rPr>
                <w:sz w:val="22"/>
                <w:szCs w:val="22"/>
              </w:rPr>
              <w:t>Сланцевский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219,1</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lang w:val="en-US"/>
              </w:rPr>
            </w:pPr>
            <w:r w:rsidRPr="002B7B7F">
              <w:rPr>
                <w:rFonts w:ascii="Times New Roman" w:hAnsi="Times New Roman"/>
              </w:rPr>
              <w:t>166,1</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75,8</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16</w:t>
            </w:r>
          </w:p>
        </w:tc>
        <w:tc>
          <w:tcPr>
            <w:tcW w:w="3324" w:type="dxa"/>
          </w:tcPr>
          <w:p w:rsidR="00BF4373" w:rsidRPr="002B7B7F" w:rsidRDefault="00BF4373" w:rsidP="00CB6C39">
            <w:pPr>
              <w:pStyle w:val="1e"/>
              <w:contextualSpacing/>
              <w:rPr>
                <w:sz w:val="22"/>
                <w:szCs w:val="22"/>
              </w:rPr>
            </w:pPr>
            <w:r w:rsidRPr="002B7B7F">
              <w:rPr>
                <w:sz w:val="22"/>
                <w:szCs w:val="22"/>
              </w:rPr>
              <w:t>Тихвинский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701,8</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605,7</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86,3</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17</w:t>
            </w:r>
          </w:p>
        </w:tc>
        <w:tc>
          <w:tcPr>
            <w:tcW w:w="3324" w:type="dxa"/>
          </w:tcPr>
          <w:p w:rsidR="00BF4373" w:rsidRPr="002B7B7F" w:rsidRDefault="00BF4373" w:rsidP="00CB6C39">
            <w:pPr>
              <w:pStyle w:val="1e"/>
              <w:contextualSpacing/>
              <w:rPr>
                <w:sz w:val="22"/>
                <w:szCs w:val="22"/>
              </w:rPr>
            </w:pPr>
            <w:r w:rsidRPr="002B7B7F">
              <w:rPr>
                <w:sz w:val="22"/>
                <w:szCs w:val="22"/>
              </w:rPr>
              <w:t>Тосненский</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331,8</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296,9</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lang w:val="en-US"/>
              </w:rPr>
            </w:pPr>
            <w:r w:rsidRPr="002B7B7F">
              <w:rPr>
                <w:rFonts w:ascii="Times New Roman" w:hAnsi="Times New Roman"/>
              </w:rPr>
              <w:t>81,5</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r w:rsidRPr="002B7B7F">
              <w:rPr>
                <w:rFonts w:ascii="Times New Roman" w:hAnsi="Times New Roman"/>
                <w:lang w:eastAsia="ru-RU"/>
              </w:rPr>
              <w:t>18</w:t>
            </w:r>
          </w:p>
        </w:tc>
        <w:tc>
          <w:tcPr>
            <w:tcW w:w="3324" w:type="dxa"/>
          </w:tcPr>
          <w:p w:rsidR="00BF4373" w:rsidRPr="002B7B7F" w:rsidRDefault="00BF4373" w:rsidP="00CB6C39">
            <w:pPr>
              <w:pStyle w:val="1e"/>
              <w:contextualSpacing/>
              <w:rPr>
                <w:sz w:val="22"/>
                <w:szCs w:val="22"/>
              </w:rPr>
            </w:pPr>
            <w:r w:rsidRPr="002B7B7F">
              <w:rPr>
                <w:sz w:val="22"/>
                <w:szCs w:val="22"/>
              </w:rPr>
              <w:t>Сосновоборский городской округ</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7,2</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3,8</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52,7</w:t>
            </w:r>
          </w:p>
        </w:tc>
      </w:tr>
      <w:tr w:rsidR="00BF4373" w:rsidRPr="002B7B7F" w:rsidTr="00CB6C39">
        <w:trPr>
          <w:cantSplit/>
          <w:trHeight w:val="20"/>
        </w:trPr>
        <w:tc>
          <w:tcPr>
            <w:tcW w:w="757" w:type="dxa"/>
            <w:vAlign w:val="center"/>
          </w:tcPr>
          <w:p w:rsidR="00BF4373" w:rsidRPr="002B7B7F" w:rsidRDefault="00BF4373" w:rsidP="00CB6C39">
            <w:pPr>
              <w:spacing w:after="0" w:line="240" w:lineRule="auto"/>
              <w:ind w:left="-284"/>
              <w:contextualSpacing/>
              <w:jc w:val="center"/>
              <w:rPr>
                <w:rFonts w:ascii="Times New Roman" w:hAnsi="Times New Roman"/>
                <w:lang w:eastAsia="ru-RU"/>
              </w:rPr>
            </w:pPr>
          </w:p>
        </w:tc>
        <w:tc>
          <w:tcPr>
            <w:tcW w:w="3324" w:type="dxa"/>
            <w:vAlign w:val="center"/>
          </w:tcPr>
          <w:p w:rsidR="00BF4373" w:rsidRPr="002B7B7F" w:rsidRDefault="00BF4373" w:rsidP="00CB6C39">
            <w:pPr>
              <w:spacing w:after="0" w:line="240" w:lineRule="auto"/>
              <w:contextualSpacing/>
              <w:rPr>
                <w:rFonts w:ascii="Times New Roman" w:hAnsi="Times New Roman"/>
                <w:b/>
                <w:lang w:eastAsia="ru-RU"/>
              </w:rPr>
            </w:pPr>
            <w:r w:rsidRPr="002B7B7F">
              <w:rPr>
                <w:rFonts w:ascii="Times New Roman" w:hAnsi="Times New Roman"/>
                <w:b/>
                <w:lang w:eastAsia="ru-RU"/>
              </w:rPr>
              <w:t xml:space="preserve">Итого по субъекту РФ   </w:t>
            </w:r>
          </w:p>
        </w:tc>
        <w:tc>
          <w:tcPr>
            <w:tcW w:w="2234" w:type="dxa"/>
            <w:vAlign w:val="center"/>
          </w:tcPr>
          <w:p w:rsidR="00BF4373" w:rsidRPr="002B7B7F" w:rsidRDefault="00BF4373" w:rsidP="00CB6C39">
            <w:pPr>
              <w:spacing w:after="0" w:line="240" w:lineRule="auto"/>
              <w:ind w:left="-284"/>
              <w:contextualSpacing/>
              <w:jc w:val="center"/>
              <w:rPr>
                <w:rFonts w:ascii="Times New Roman" w:hAnsi="Times New Roman"/>
              </w:rPr>
            </w:pPr>
            <w:r w:rsidRPr="002B7B7F">
              <w:rPr>
                <w:rFonts w:ascii="Times New Roman" w:hAnsi="Times New Roman"/>
              </w:rPr>
              <w:t>7355,3</w:t>
            </w:r>
          </w:p>
        </w:tc>
        <w:tc>
          <w:tcPr>
            <w:tcW w:w="1434" w:type="dxa"/>
            <w:vAlign w:val="center"/>
          </w:tcPr>
          <w:p w:rsidR="00BF4373" w:rsidRPr="002B7B7F" w:rsidRDefault="00BF4373" w:rsidP="00CB6C39">
            <w:pPr>
              <w:spacing w:after="0" w:line="240" w:lineRule="auto"/>
              <w:ind w:left="-284"/>
              <w:contextualSpacing/>
              <w:jc w:val="center"/>
              <w:rPr>
                <w:rFonts w:ascii="Times New Roman" w:hAnsi="Times New Roman"/>
                <w:lang w:val="en-US"/>
              </w:rPr>
            </w:pPr>
            <w:r w:rsidRPr="002B7B7F">
              <w:rPr>
                <w:rFonts w:ascii="Times New Roman" w:hAnsi="Times New Roman"/>
              </w:rPr>
              <w:t>6053,5</w:t>
            </w:r>
          </w:p>
        </w:tc>
        <w:tc>
          <w:tcPr>
            <w:tcW w:w="1821" w:type="dxa"/>
            <w:vAlign w:val="center"/>
          </w:tcPr>
          <w:p w:rsidR="00BF4373" w:rsidRPr="002B7B7F" w:rsidRDefault="00BF4373" w:rsidP="00CB6C39">
            <w:pPr>
              <w:spacing w:after="0" w:line="240" w:lineRule="auto"/>
              <w:ind w:left="-284"/>
              <w:contextualSpacing/>
              <w:jc w:val="center"/>
              <w:rPr>
                <w:rFonts w:ascii="Times New Roman" w:hAnsi="Times New Roman"/>
                <w:lang w:val="en-US"/>
              </w:rPr>
            </w:pPr>
            <w:r w:rsidRPr="002B7B7F">
              <w:rPr>
                <w:rFonts w:ascii="Times New Roman" w:hAnsi="Times New Roman"/>
              </w:rPr>
              <w:t>82,3</w:t>
            </w:r>
          </w:p>
        </w:tc>
      </w:tr>
    </w:tbl>
    <w:p w:rsidR="00EE22C3" w:rsidRPr="002B7B7F" w:rsidRDefault="00EE22C3" w:rsidP="00E86C2B">
      <w:pPr>
        <w:pStyle w:val="1"/>
        <w:spacing w:line="276" w:lineRule="auto"/>
        <w:ind w:left="-284"/>
        <w:rPr>
          <w:color w:val="auto"/>
        </w:rPr>
      </w:pPr>
      <w:bookmarkStart w:id="13" w:name="_Toc156377488"/>
      <w:r w:rsidRPr="002B7B7F">
        <w:rPr>
          <w:color w:val="auto"/>
        </w:rPr>
        <w:t>1.2 Природно-климатические особенности</w:t>
      </w:r>
      <w:bookmarkEnd w:id="11"/>
      <w:bookmarkEnd w:id="12"/>
      <w:bookmarkEnd w:id="13"/>
    </w:p>
    <w:p w:rsidR="00EE22C3" w:rsidRPr="002B7B7F" w:rsidRDefault="00EE22C3" w:rsidP="00E86C2B">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Согласно метеорологическим показателям </w:t>
      </w:r>
      <w:hyperlink r:id="rId30" w:tooltip="Климат" w:history="1">
        <w:r w:rsidRPr="002B7B7F">
          <w:rPr>
            <w:rFonts w:ascii="Times New Roman" w:hAnsi="Times New Roman"/>
            <w:sz w:val="24"/>
            <w:szCs w:val="24"/>
            <w:lang w:eastAsia="ru-RU"/>
          </w:rPr>
          <w:t>климат</w:t>
        </w:r>
      </w:hyperlink>
      <w:r w:rsidRPr="002B7B7F">
        <w:rPr>
          <w:rFonts w:ascii="Times New Roman" w:hAnsi="Times New Roman"/>
          <w:sz w:val="24"/>
          <w:szCs w:val="24"/>
          <w:lang w:eastAsia="ru-RU"/>
        </w:rPr>
        <w:t xml:space="preserve"> области атлантико-континентальный. Морские воздушные массы обусловливают сравнительно мягкую зиму с частыми оттепелями и умеренно-тёплое, иногда прохладное лето.</w:t>
      </w:r>
    </w:p>
    <w:p w:rsidR="00EE22C3" w:rsidRPr="002B7B7F" w:rsidRDefault="00EE22C3" w:rsidP="00E86C2B">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Среднегодовая температура воздуха понижается в Ленинградской области с запада на северо</w:t>
      </w:r>
      <w:r w:rsidR="009973AB" w:rsidRPr="002B7B7F">
        <w:rPr>
          <w:rFonts w:ascii="Times New Roman" w:hAnsi="Times New Roman"/>
          <w:sz w:val="24"/>
          <w:szCs w:val="24"/>
          <w:lang w:eastAsia="ru-RU"/>
        </w:rPr>
        <w:t xml:space="preserve"> -</w:t>
      </w:r>
      <w:r w:rsidRPr="002B7B7F">
        <w:rPr>
          <w:rFonts w:ascii="Times New Roman" w:hAnsi="Times New Roman"/>
          <w:sz w:val="24"/>
          <w:szCs w:val="24"/>
          <w:lang w:eastAsia="ru-RU"/>
        </w:rPr>
        <w:t xml:space="preserve"> восток от +4,5С до +2,0С. Самых холодный месяц в области</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 январь или февраль . Средняя температура января на востоке области -10С, на западе -</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6С. Самый теплый месяц области</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 июль. Среднесуточная температура июля в СПб +17,7С; отклонения от нее в пр</w:t>
      </w:r>
      <w:r w:rsidRPr="002B7B7F">
        <w:rPr>
          <w:rFonts w:ascii="Times New Roman" w:hAnsi="Times New Roman"/>
          <w:sz w:val="24"/>
          <w:szCs w:val="24"/>
          <w:lang w:eastAsia="ru-RU"/>
        </w:rPr>
        <w:t>е</w:t>
      </w:r>
      <w:r w:rsidRPr="002B7B7F">
        <w:rPr>
          <w:rFonts w:ascii="Times New Roman" w:hAnsi="Times New Roman"/>
          <w:sz w:val="24"/>
          <w:szCs w:val="24"/>
          <w:lang w:eastAsia="ru-RU"/>
        </w:rPr>
        <w:t>делах области невелики (+16С у побережья Ладожского озера, около +18С на юго-востоке).</w:t>
      </w:r>
    </w:p>
    <w:p w:rsidR="00EE22C3" w:rsidRPr="002B7B7F" w:rsidRDefault="00EE22C3" w:rsidP="00E86C2B">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Продолжительность периода со средней суточной температурой воздуха выше 5С на востоке области примерно 160, а на юго-западе</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- 170 дней. Сумма среднесуточных темпер</w:t>
      </w:r>
      <w:r w:rsidRPr="002B7B7F">
        <w:rPr>
          <w:rFonts w:ascii="Times New Roman" w:hAnsi="Times New Roman"/>
          <w:sz w:val="24"/>
          <w:szCs w:val="24"/>
          <w:lang w:eastAsia="ru-RU"/>
        </w:rPr>
        <w:t>а</w:t>
      </w:r>
      <w:r w:rsidRPr="002B7B7F">
        <w:rPr>
          <w:rFonts w:ascii="Times New Roman" w:hAnsi="Times New Roman"/>
          <w:sz w:val="24"/>
          <w:szCs w:val="24"/>
          <w:lang w:eastAsia="ru-RU"/>
        </w:rPr>
        <w:t>тур в дни с температурами выше 10С составляет 1600-1800. Вся территория Ленинградской области находится в зоне избыточного увлажнения. Относительная влажность воздуха всегда высокая (от 60% летом до 85% зимой).</w:t>
      </w:r>
      <w:r w:rsidR="005F31E9" w:rsidRPr="002B7B7F">
        <w:rPr>
          <w:rFonts w:ascii="Times New Roman" w:hAnsi="Times New Roman"/>
          <w:sz w:val="24"/>
          <w:szCs w:val="24"/>
          <w:lang w:eastAsia="ru-RU"/>
        </w:rPr>
        <w:t xml:space="preserve"> Количество осадков за год 600 - </w:t>
      </w:r>
      <w:r w:rsidRPr="002B7B7F">
        <w:rPr>
          <w:rFonts w:ascii="Times New Roman" w:hAnsi="Times New Roman"/>
          <w:sz w:val="24"/>
          <w:szCs w:val="24"/>
          <w:lang w:eastAsia="ru-RU"/>
        </w:rPr>
        <w:t>700 мм. Наибольшее количество осадков выпадает на возвышенностях, максимум  на Лемболовской. Минимал</w:t>
      </w:r>
      <w:r w:rsidRPr="002B7B7F">
        <w:rPr>
          <w:rFonts w:ascii="Times New Roman" w:hAnsi="Times New Roman"/>
          <w:sz w:val="24"/>
          <w:szCs w:val="24"/>
          <w:lang w:eastAsia="ru-RU"/>
        </w:rPr>
        <w:t>ь</w:t>
      </w:r>
      <w:r w:rsidRPr="002B7B7F">
        <w:rPr>
          <w:rFonts w:ascii="Times New Roman" w:hAnsi="Times New Roman"/>
          <w:sz w:val="24"/>
          <w:szCs w:val="24"/>
          <w:lang w:eastAsia="ru-RU"/>
        </w:rPr>
        <w:t xml:space="preserve">ное количество осадков выпадает на прибрежных низменностях. Наибольшее количество осадков выпадает </w:t>
      </w:r>
      <w:hyperlink r:id="rId31" w:tooltip="Лето" w:history="1">
        <w:r w:rsidRPr="002B7B7F">
          <w:rPr>
            <w:rFonts w:ascii="Times New Roman" w:hAnsi="Times New Roman"/>
            <w:sz w:val="24"/>
            <w:szCs w:val="24"/>
            <w:lang w:eastAsia="ru-RU"/>
          </w:rPr>
          <w:t>летом</w:t>
        </w:r>
      </w:hyperlink>
      <w:r w:rsidRPr="002B7B7F">
        <w:rPr>
          <w:rFonts w:ascii="Times New Roman" w:hAnsi="Times New Roman"/>
          <w:sz w:val="24"/>
          <w:szCs w:val="24"/>
          <w:lang w:eastAsia="ru-RU"/>
        </w:rPr>
        <w:t xml:space="preserve"> и </w:t>
      </w:r>
      <w:hyperlink r:id="rId32" w:tooltip="Осень" w:history="1">
        <w:r w:rsidRPr="002B7B7F">
          <w:rPr>
            <w:rFonts w:ascii="Times New Roman" w:hAnsi="Times New Roman"/>
            <w:sz w:val="24"/>
            <w:szCs w:val="24"/>
            <w:lang w:eastAsia="ru-RU"/>
          </w:rPr>
          <w:t>осенью</w:t>
        </w:r>
      </w:hyperlink>
      <w:r w:rsidRPr="002B7B7F">
        <w:rPr>
          <w:rFonts w:ascii="Times New Roman" w:hAnsi="Times New Roman"/>
          <w:sz w:val="24"/>
          <w:szCs w:val="24"/>
          <w:lang w:eastAsia="ru-RU"/>
        </w:rPr>
        <w:t>.</w:t>
      </w:r>
      <w:bookmarkStart w:id="14" w:name="sub_111"/>
      <w:bookmarkEnd w:id="4"/>
      <w:r w:rsidRPr="002B7B7F">
        <w:rPr>
          <w:rFonts w:ascii="Times New Roman" w:hAnsi="Times New Roman"/>
          <w:sz w:val="24"/>
          <w:szCs w:val="24"/>
          <w:lang w:eastAsia="ru-RU"/>
        </w:rPr>
        <w:t xml:space="preserve">   В зимний период осадки выпадают в основном в виде </w:t>
      </w:r>
      <w:hyperlink r:id="rId33" w:tooltip="Снег" w:history="1">
        <w:r w:rsidRPr="002B7B7F">
          <w:rPr>
            <w:rFonts w:ascii="Times New Roman" w:hAnsi="Times New Roman"/>
            <w:sz w:val="24"/>
            <w:szCs w:val="24"/>
            <w:lang w:eastAsia="ru-RU"/>
          </w:rPr>
          <w:t>снега</w:t>
        </w:r>
      </w:hyperlink>
      <w:r w:rsidRPr="002B7B7F">
        <w:rPr>
          <w:rFonts w:ascii="Times New Roman" w:hAnsi="Times New Roman"/>
          <w:sz w:val="24"/>
          <w:szCs w:val="24"/>
          <w:lang w:eastAsia="ru-RU"/>
        </w:rPr>
        <w:t>. Постоянный снежный покров появляется во второй половине ноября — первой пол</w:t>
      </w:r>
      <w:r w:rsidRPr="002B7B7F">
        <w:rPr>
          <w:rFonts w:ascii="Times New Roman" w:hAnsi="Times New Roman"/>
          <w:sz w:val="24"/>
          <w:szCs w:val="24"/>
          <w:lang w:eastAsia="ru-RU"/>
        </w:rPr>
        <w:t>о</w:t>
      </w:r>
      <w:r w:rsidRPr="002B7B7F">
        <w:rPr>
          <w:rFonts w:ascii="Times New Roman" w:hAnsi="Times New Roman"/>
          <w:sz w:val="24"/>
          <w:szCs w:val="24"/>
          <w:lang w:eastAsia="ru-RU"/>
        </w:rPr>
        <w:t xml:space="preserve">вине декабря. Сходит снег во второй половине апреля. Основным типом </w:t>
      </w:r>
      <w:hyperlink r:id="rId34" w:tooltip="Почвы" w:history="1">
        <w:r w:rsidRPr="002B7B7F">
          <w:rPr>
            <w:rFonts w:ascii="Times New Roman" w:hAnsi="Times New Roman"/>
            <w:sz w:val="24"/>
            <w:szCs w:val="24"/>
            <w:lang w:eastAsia="ru-RU"/>
          </w:rPr>
          <w:t>почв</w:t>
        </w:r>
      </w:hyperlink>
      <w:r w:rsidRPr="002B7B7F">
        <w:rPr>
          <w:rFonts w:ascii="Times New Roman" w:hAnsi="Times New Roman"/>
          <w:sz w:val="24"/>
          <w:szCs w:val="24"/>
          <w:lang w:eastAsia="ru-RU"/>
        </w:rPr>
        <w:t xml:space="preserve"> в области являются </w:t>
      </w:r>
      <w:hyperlink r:id="rId35" w:tooltip="Подзолистые почвы" w:history="1">
        <w:r w:rsidRPr="002B7B7F">
          <w:rPr>
            <w:rFonts w:ascii="Times New Roman" w:hAnsi="Times New Roman"/>
            <w:sz w:val="24"/>
            <w:szCs w:val="24"/>
            <w:lang w:eastAsia="ru-RU"/>
          </w:rPr>
          <w:t>подзолистые</w:t>
        </w:r>
      </w:hyperlink>
      <w:r w:rsidRPr="002B7B7F">
        <w:rPr>
          <w:rFonts w:ascii="Times New Roman" w:hAnsi="Times New Roman"/>
          <w:sz w:val="24"/>
          <w:szCs w:val="24"/>
          <w:lang w:eastAsia="ru-RU"/>
        </w:rPr>
        <w:t xml:space="preserve">, бедные перегноем и отличающиеся значительной кислотностью. При этом на </w:t>
      </w:r>
      <w:hyperlink r:id="rId36" w:tooltip="Суглинки" w:history="1">
        <w:r w:rsidRPr="002B7B7F">
          <w:rPr>
            <w:rFonts w:ascii="Times New Roman" w:hAnsi="Times New Roman"/>
            <w:sz w:val="24"/>
            <w:szCs w:val="24"/>
            <w:lang w:eastAsia="ru-RU"/>
          </w:rPr>
          <w:t>суглинках</w:t>
        </w:r>
      </w:hyperlink>
      <w:r w:rsidRPr="002B7B7F">
        <w:rPr>
          <w:rFonts w:ascii="Times New Roman" w:hAnsi="Times New Roman"/>
          <w:sz w:val="24"/>
          <w:szCs w:val="24"/>
          <w:lang w:eastAsia="ru-RU"/>
        </w:rPr>
        <w:t xml:space="preserve">, в низких местах с повышенным накоплением влаги, главным образом в еловых лесах, образуются сильноподзолистые почвы с мощным верхним слоем. В более высоких местах, менее благоприятных для накопления влаги, образуются среднеподзолистые почвы. На </w:t>
      </w:r>
      <w:hyperlink r:id="rId37" w:tooltip="Супесь" w:history="1">
        <w:r w:rsidRPr="002B7B7F">
          <w:rPr>
            <w:rFonts w:ascii="Times New Roman" w:hAnsi="Times New Roman"/>
            <w:sz w:val="24"/>
            <w:szCs w:val="24"/>
            <w:lang w:eastAsia="ru-RU"/>
          </w:rPr>
          <w:t>супесях</w:t>
        </w:r>
      </w:hyperlink>
      <w:r w:rsidRPr="002B7B7F">
        <w:rPr>
          <w:rFonts w:ascii="Times New Roman" w:hAnsi="Times New Roman"/>
          <w:sz w:val="24"/>
          <w:szCs w:val="24"/>
          <w:lang w:eastAsia="ru-RU"/>
        </w:rPr>
        <w:t xml:space="preserve"> и песках, плохо удерживающих влагу, в сосняках встречаются </w:t>
      </w:r>
      <w:hyperlink r:id="rId38" w:tooltip="Слабоподзолистые почвы" w:history="1">
        <w:r w:rsidRPr="002B7B7F">
          <w:rPr>
            <w:rFonts w:ascii="Times New Roman" w:hAnsi="Times New Roman"/>
            <w:sz w:val="24"/>
            <w:szCs w:val="24"/>
            <w:lang w:eastAsia="ru-RU"/>
          </w:rPr>
          <w:t>слабопо</w:t>
        </w:r>
        <w:r w:rsidRPr="002B7B7F">
          <w:rPr>
            <w:rFonts w:ascii="Times New Roman" w:hAnsi="Times New Roman"/>
            <w:sz w:val="24"/>
            <w:szCs w:val="24"/>
            <w:lang w:eastAsia="ru-RU"/>
          </w:rPr>
          <w:t>д</w:t>
        </w:r>
        <w:r w:rsidRPr="002B7B7F">
          <w:rPr>
            <w:rFonts w:ascii="Times New Roman" w:hAnsi="Times New Roman"/>
            <w:sz w:val="24"/>
            <w:szCs w:val="24"/>
            <w:lang w:eastAsia="ru-RU"/>
          </w:rPr>
          <w:t>золистые почвы</w:t>
        </w:r>
      </w:hyperlink>
      <w:r w:rsidRPr="002B7B7F">
        <w:rPr>
          <w:rFonts w:ascii="Times New Roman" w:hAnsi="Times New Roman"/>
          <w:sz w:val="24"/>
          <w:szCs w:val="24"/>
          <w:lang w:eastAsia="ru-RU"/>
        </w:rPr>
        <w:t xml:space="preserve">. Там, где преобладает травяная растительность,  на лесных вырубках, в редких смешанных или лиственных лесах — образовались дерново-подзолистые почвы. Основными почвообразующими породами являются </w:t>
      </w:r>
      <w:hyperlink r:id="rId39" w:tooltip="Глина" w:history="1">
        <w:r w:rsidRPr="002B7B7F">
          <w:rPr>
            <w:rFonts w:ascii="Times New Roman" w:hAnsi="Times New Roman"/>
            <w:sz w:val="24"/>
            <w:szCs w:val="24"/>
            <w:lang w:eastAsia="ru-RU"/>
          </w:rPr>
          <w:t>глины</w:t>
        </w:r>
      </w:hyperlink>
      <w:r w:rsidRPr="002B7B7F">
        <w:rPr>
          <w:rFonts w:ascii="Times New Roman" w:hAnsi="Times New Roman"/>
          <w:sz w:val="24"/>
          <w:szCs w:val="24"/>
          <w:lang w:eastAsia="ru-RU"/>
        </w:rPr>
        <w:t xml:space="preserve">, </w:t>
      </w:r>
      <w:hyperlink r:id="rId40" w:tooltip="Суглинки" w:history="1">
        <w:r w:rsidRPr="002B7B7F">
          <w:rPr>
            <w:rFonts w:ascii="Times New Roman" w:hAnsi="Times New Roman"/>
            <w:sz w:val="24"/>
            <w:szCs w:val="24"/>
            <w:lang w:eastAsia="ru-RU"/>
          </w:rPr>
          <w:t>суглинки</w:t>
        </w:r>
      </w:hyperlink>
      <w:r w:rsidRPr="002B7B7F">
        <w:rPr>
          <w:rFonts w:ascii="Times New Roman" w:hAnsi="Times New Roman"/>
          <w:sz w:val="24"/>
          <w:szCs w:val="24"/>
          <w:lang w:eastAsia="ru-RU"/>
        </w:rPr>
        <w:t xml:space="preserve">, </w:t>
      </w:r>
      <w:hyperlink r:id="rId41" w:tooltip="Песок" w:history="1">
        <w:r w:rsidRPr="002B7B7F">
          <w:rPr>
            <w:rFonts w:ascii="Times New Roman" w:hAnsi="Times New Roman"/>
            <w:sz w:val="24"/>
            <w:szCs w:val="24"/>
            <w:lang w:eastAsia="ru-RU"/>
          </w:rPr>
          <w:t>пески</w:t>
        </w:r>
      </w:hyperlink>
      <w:r w:rsidRPr="002B7B7F">
        <w:rPr>
          <w:rFonts w:ascii="Times New Roman" w:hAnsi="Times New Roman"/>
          <w:sz w:val="24"/>
          <w:szCs w:val="24"/>
          <w:lang w:eastAsia="ru-RU"/>
        </w:rPr>
        <w:t xml:space="preserve"> и </w:t>
      </w:r>
      <w:hyperlink r:id="rId42" w:tooltip="Торф" w:history="1">
        <w:r w:rsidRPr="002B7B7F">
          <w:rPr>
            <w:rFonts w:ascii="Times New Roman" w:hAnsi="Times New Roman"/>
            <w:sz w:val="24"/>
            <w:szCs w:val="24"/>
            <w:lang w:eastAsia="ru-RU"/>
          </w:rPr>
          <w:t>торф</w:t>
        </w:r>
      </w:hyperlink>
      <w:r w:rsidRPr="002B7B7F">
        <w:rPr>
          <w:rFonts w:ascii="Times New Roman" w:hAnsi="Times New Roman"/>
          <w:sz w:val="24"/>
          <w:szCs w:val="24"/>
          <w:lang w:eastAsia="ru-RU"/>
        </w:rPr>
        <w:t xml:space="preserve">.       </w:t>
      </w:r>
    </w:p>
    <w:p w:rsidR="00EE22C3" w:rsidRPr="002B7B7F" w:rsidRDefault="00EE22C3" w:rsidP="00E86C2B">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lastRenderedPageBreak/>
        <w:t>Территория области, за исключением небольшой крайне юго-восточной части, отн</w:t>
      </w:r>
      <w:r w:rsidRPr="002B7B7F">
        <w:rPr>
          <w:rFonts w:ascii="Times New Roman" w:hAnsi="Times New Roman"/>
          <w:sz w:val="24"/>
          <w:szCs w:val="24"/>
          <w:lang w:eastAsia="ru-RU"/>
        </w:rPr>
        <w:t>о</w:t>
      </w:r>
      <w:r w:rsidRPr="002B7B7F">
        <w:rPr>
          <w:rFonts w:ascii="Times New Roman" w:hAnsi="Times New Roman"/>
          <w:sz w:val="24"/>
          <w:szCs w:val="24"/>
          <w:lang w:eastAsia="ru-RU"/>
        </w:rPr>
        <w:t xml:space="preserve">сится к бассейну </w:t>
      </w:r>
      <w:hyperlink r:id="rId43" w:tooltip="Балтийское море" w:history="1">
        <w:r w:rsidRPr="002B7B7F">
          <w:rPr>
            <w:rFonts w:ascii="Times New Roman" w:hAnsi="Times New Roman"/>
            <w:sz w:val="24"/>
            <w:szCs w:val="24"/>
            <w:lang w:eastAsia="ru-RU"/>
          </w:rPr>
          <w:t>Балтийского моря</w:t>
        </w:r>
      </w:hyperlink>
      <w:r w:rsidRPr="002B7B7F">
        <w:rPr>
          <w:rFonts w:ascii="Times New Roman" w:hAnsi="Times New Roman"/>
          <w:sz w:val="24"/>
          <w:szCs w:val="24"/>
          <w:lang w:eastAsia="ru-RU"/>
        </w:rPr>
        <w:t xml:space="preserve"> и имеет густую, хорошо развитую речную сеть. Общая протяжённость всех рек в Ленинградской области около 50 тыс. км. Также в области расп</w:t>
      </w:r>
      <w:r w:rsidRPr="002B7B7F">
        <w:rPr>
          <w:rFonts w:ascii="Times New Roman" w:hAnsi="Times New Roman"/>
          <w:sz w:val="24"/>
          <w:szCs w:val="24"/>
          <w:lang w:eastAsia="ru-RU"/>
        </w:rPr>
        <w:t>о</w:t>
      </w:r>
      <w:r w:rsidRPr="002B7B7F">
        <w:rPr>
          <w:rFonts w:ascii="Times New Roman" w:hAnsi="Times New Roman"/>
          <w:sz w:val="24"/>
          <w:szCs w:val="24"/>
          <w:lang w:eastAsia="ru-RU"/>
        </w:rPr>
        <w:t xml:space="preserve">ложено 1800 озёр, в том числе </w:t>
      </w:r>
      <w:hyperlink r:id="rId44" w:tooltip="Ладожское озеро" w:history="1">
        <w:r w:rsidRPr="002B7B7F">
          <w:rPr>
            <w:rFonts w:ascii="Times New Roman" w:hAnsi="Times New Roman"/>
            <w:sz w:val="24"/>
            <w:szCs w:val="24"/>
            <w:lang w:eastAsia="ru-RU"/>
          </w:rPr>
          <w:t>Ладожское</w:t>
        </w:r>
      </w:hyperlink>
      <w:r w:rsidRPr="002B7B7F">
        <w:rPr>
          <w:rFonts w:ascii="Times New Roman" w:hAnsi="Times New Roman"/>
          <w:sz w:val="24"/>
          <w:szCs w:val="24"/>
          <w:lang w:eastAsia="ru-RU"/>
        </w:rPr>
        <w:t>  крупнейшее в Европе. Водными артериями обл</w:t>
      </w:r>
      <w:r w:rsidRPr="002B7B7F">
        <w:rPr>
          <w:rFonts w:ascii="Times New Roman" w:hAnsi="Times New Roman"/>
          <w:sz w:val="24"/>
          <w:szCs w:val="24"/>
          <w:lang w:eastAsia="ru-RU"/>
        </w:rPr>
        <w:t>а</w:t>
      </w:r>
      <w:r w:rsidRPr="002B7B7F">
        <w:rPr>
          <w:rFonts w:ascii="Times New Roman" w:hAnsi="Times New Roman"/>
          <w:sz w:val="24"/>
          <w:szCs w:val="24"/>
          <w:lang w:eastAsia="ru-RU"/>
        </w:rPr>
        <w:t>сти являются реки протяженностью: Луга – 353 км, Оять</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 xml:space="preserve"> 266</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км, Сясь -260 км, Паша</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242 км.</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Волхов -</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224 км, Свирь</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224 км, Оредеж</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w:t>
      </w:r>
      <w:r w:rsidR="005F31E9" w:rsidRPr="002B7B7F">
        <w:rPr>
          <w:rFonts w:ascii="Times New Roman" w:hAnsi="Times New Roman"/>
          <w:sz w:val="24"/>
          <w:szCs w:val="24"/>
          <w:lang w:eastAsia="ru-RU"/>
        </w:rPr>
        <w:t xml:space="preserve"> 192 км, Вуокса - </w:t>
      </w:r>
      <w:r w:rsidRPr="002B7B7F">
        <w:rPr>
          <w:rFonts w:ascii="Times New Roman" w:hAnsi="Times New Roman"/>
          <w:sz w:val="24"/>
          <w:szCs w:val="24"/>
          <w:lang w:eastAsia="ru-RU"/>
        </w:rPr>
        <w:t>156 км, Нева -</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74 км.</w:t>
      </w:r>
    </w:p>
    <w:p w:rsidR="009446D4" w:rsidRPr="002B7B7F" w:rsidRDefault="009446D4" w:rsidP="00E86C2B">
      <w:pPr>
        <w:ind w:left="-284"/>
        <w:jc w:val="center"/>
        <w:rPr>
          <w:rFonts w:ascii="Times New Roman" w:hAnsi="Times New Roman"/>
          <w:b/>
          <w:bCs/>
          <w:sz w:val="24"/>
          <w:szCs w:val="24"/>
          <w:lang w:eastAsia="ru-RU"/>
        </w:rPr>
      </w:pPr>
      <w:bookmarkStart w:id="15" w:name="_Toc110931305"/>
      <w:bookmarkStart w:id="16" w:name="_Toc117237578"/>
    </w:p>
    <w:p w:rsidR="00EE22C3" w:rsidRPr="002B7B7F" w:rsidRDefault="00EE22C3" w:rsidP="00E86C2B">
      <w:pPr>
        <w:ind w:left="-284"/>
        <w:jc w:val="center"/>
        <w:rPr>
          <w:rFonts w:ascii="Times New Roman" w:hAnsi="Times New Roman"/>
          <w:b/>
          <w:sz w:val="24"/>
          <w:szCs w:val="24"/>
          <w:lang w:eastAsia="ru-RU"/>
        </w:rPr>
      </w:pPr>
      <w:r w:rsidRPr="002B7B7F">
        <w:rPr>
          <w:rFonts w:ascii="Times New Roman" w:hAnsi="Times New Roman"/>
          <w:b/>
          <w:bCs/>
          <w:sz w:val="24"/>
          <w:szCs w:val="24"/>
          <w:lang w:eastAsia="ru-RU"/>
        </w:rPr>
        <w:t>Физико-географическая характеристика:</w:t>
      </w:r>
      <w:bookmarkEnd w:id="15"/>
      <w:bookmarkEnd w:id="16"/>
    </w:p>
    <w:p w:rsidR="00EE22C3" w:rsidRPr="002B7B7F" w:rsidRDefault="00EE22C3" w:rsidP="00E86C2B">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Область целиком расположена на территории </w:t>
      </w:r>
      <w:hyperlink r:id="rId45" w:tooltip="Восточно-Европейская равнина" w:history="1">
        <w:r w:rsidRPr="002B7B7F">
          <w:rPr>
            <w:rFonts w:ascii="Times New Roman" w:hAnsi="Times New Roman"/>
            <w:sz w:val="24"/>
            <w:szCs w:val="24"/>
            <w:lang w:eastAsia="ru-RU"/>
          </w:rPr>
          <w:t>Восточно-Европейской (Русской) ра</w:t>
        </w:r>
        <w:r w:rsidRPr="002B7B7F">
          <w:rPr>
            <w:rFonts w:ascii="Times New Roman" w:hAnsi="Times New Roman"/>
            <w:sz w:val="24"/>
            <w:szCs w:val="24"/>
            <w:lang w:eastAsia="ru-RU"/>
          </w:rPr>
          <w:t>в</w:t>
        </w:r>
        <w:r w:rsidRPr="002B7B7F">
          <w:rPr>
            <w:rFonts w:ascii="Times New Roman" w:hAnsi="Times New Roman"/>
            <w:sz w:val="24"/>
            <w:szCs w:val="24"/>
            <w:lang w:eastAsia="ru-RU"/>
          </w:rPr>
          <w:t>нины</w:t>
        </w:r>
      </w:hyperlink>
      <w:r w:rsidRPr="002B7B7F">
        <w:rPr>
          <w:rFonts w:ascii="Times New Roman" w:hAnsi="Times New Roman"/>
          <w:sz w:val="24"/>
          <w:szCs w:val="24"/>
          <w:lang w:eastAsia="ru-RU"/>
        </w:rPr>
        <w:t xml:space="preserve">. Этим объясняется равнинный характер </w:t>
      </w:r>
      <w:hyperlink r:id="rId46" w:tooltip="Рельеф" w:history="1">
        <w:r w:rsidRPr="002B7B7F">
          <w:rPr>
            <w:rFonts w:ascii="Times New Roman" w:hAnsi="Times New Roman"/>
            <w:sz w:val="24"/>
            <w:szCs w:val="24"/>
            <w:lang w:eastAsia="ru-RU"/>
          </w:rPr>
          <w:t>рельефа</w:t>
        </w:r>
      </w:hyperlink>
      <w:r w:rsidRPr="002B7B7F">
        <w:rPr>
          <w:rFonts w:ascii="Times New Roman" w:hAnsi="Times New Roman"/>
          <w:sz w:val="24"/>
          <w:szCs w:val="24"/>
          <w:lang w:eastAsia="ru-RU"/>
        </w:rPr>
        <w:t xml:space="preserve"> с незначительными абсолютными высотами (в основном, 50 – 150 метров над уровнем моря). </w:t>
      </w:r>
    </w:p>
    <w:p w:rsidR="00EE22C3" w:rsidRPr="002B7B7F" w:rsidRDefault="00EE22C3" w:rsidP="00E86C2B">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Территория </w:t>
      </w:r>
      <w:hyperlink r:id="rId47" w:tooltip="Карельский перешеек" w:history="1">
        <w:r w:rsidRPr="002B7B7F">
          <w:rPr>
            <w:rFonts w:ascii="Times New Roman" w:hAnsi="Times New Roman"/>
            <w:sz w:val="24"/>
            <w:szCs w:val="24"/>
            <w:lang w:eastAsia="ru-RU"/>
          </w:rPr>
          <w:t>Карельского перешейка</w:t>
        </w:r>
      </w:hyperlink>
      <w:r w:rsidRPr="002B7B7F">
        <w:t xml:space="preserve">, </w:t>
      </w:r>
      <w:r w:rsidRPr="002B7B7F">
        <w:rPr>
          <w:rFonts w:ascii="Times New Roman" w:hAnsi="Times New Roman"/>
          <w:sz w:val="24"/>
          <w:szCs w:val="24"/>
          <w:lang w:eastAsia="ru-RU"/>
        </w:rPr>
        <w:t>а особенно его северо-западной части, отличае</w:t>
      </w:r>
      <w:r w:rsidRPr="002B7B7F">
        <w:rPr>
          <w:rFonts w:ascii="Times New Roman" w:hAnsi="Times New Roman"/>
          <w:sz w:val="24"/>
          <w:szCs w:val="24"/>
          <w:lang w:eastAsia="ru-RU"/>
        </w:rPr>
        <w:t>т</w:t>
      </w:r>
      <w:r w:rsidRPr="002B7B7F">
        <w:rPr>
          <w:rFonts w:ascii="Times New Roman" w:hAnsi="Times New Roman"/>
          <w:sz w:val="24"/>
          <w:szCs w:val="24"/>
          <w:lang w:eastAsia="ru-RU"/>
        </w:rPr>
        <w:t>ся пересечённым рельефом, многочисленными скальными выходами и большим колич</w:t>
      </w:r>
      <w:r w:rsidRPr="002B7B7F">
        <w:rPr>
          <w:rFonts w:ascii="Times New Roman" w:hAnsi="Times New Roman"/>
          <w:sz w:val="24"/>
          <w:szCs w:val="24"/>
          <w:lang w:eastAsia="ru-RU"/>
        </w:rPr>
        <w:t>е</w:t>
      </w:r>
      <w:r w:rsidRPr="002B7B7F">
        <w:rPr>
          <w:rFonts w:ascii="Times New Roman" w:hAnsi="Times New Roman"/>
          <w:sz w:val="24"/>
          <w:szCs w:val="24"/>
          <w:lang w:eastAsia="ru-RU"/>
        </w:rPr>
        <w:t xml:space="preserve">ством озёр. Карельский перешеек является частью </w:t>
      </w:r>
      <w:hyperlink r:id="rId48" w:tooltip="Балтийский щит" w:history="1">
        <w:r w:rsidRPr="002B7B7F">
          <w:rPr>
            <w:rFonts w:ascii="Times New Roman" w:hAnsi="Times New Roman"/>
            <w:sz w:val="24"/>
            <w:szCs w:val="24"/>
            <w:lang w:eastAsia="ru-RU"/>
          </w:rPr>
          <w:t>Балтийского кристаллического щита</w:t>
        </w:r>
      </w:hyperlink>
      <w:r w:rsidRPr="002B7B7F">
        <w:rPr>
          <w:rFonts w:ascii="Times New Roman" w:hAnsi="Times New Roman"/>
          <w:sz w:val="24"/>
          <w:szCs w:val="24"/>
          <w:lang w:eastAsia="ru-RU"/>
        </w:rPr>
        <w:t xml:space="preserve">. Высочайшая точка Карельского перешейка – гора Кивисюрья высотой 203 м над уровнем моря (по данным финских довоенных топографов – 205 м), расположена неподалеку от посёлка </w:t>
      </w:r>
      <w:hyperlink r:id="rId49" w:tooltip="Новожилово (Ленинградская область)" w:history="1">
        <w:r w:rsidRPr="002B7B7F">
          <w:rPr>
            <w:rFonts w:ascii="Times New Roman" w:hAnsi="Times New Roman"/>
            <w:sz w:val="24"/>
            <w:szCs w:val="24"/>
            <w:lang w:eastAsia="ru-RU"/>
          </w:rPr>
          <w:t>Новожилово</w:t>
        </w:r>
      </w:hyperlink>
      <w:r w:rsidRPr="002B7B7F">
        <w:rPr>
          <w:rFonts w:ascii="Times New Roman" w:hAnsi="Times New Roman"/>
          <w:sz w:val="24"/>
          <w:szCs w:val="24"/>
          <w:lang w:eastAsia="ru-RU"/>
        </w:rPr>
        <w:t xml:space="preserve">, в урочище Каменная гора. </w:t>
      </w:r>
      <w:hyperlink r:id="rId50" w:tooltip="Низменность" w:history="1">
        <w:r w:rsidRPr="002B7B7F">
          <w:rPr>
            <w:rFonts w:ascii="Times New Roman" w:hAnsi="Times New Roman"/>
            <w:sz w:val="24"/>
            <w:szCs w:val="24"/>
            <w:lang w:eastAsia="ru-RU"/>
          </w:rPr>
          <w:t>Низменности</w:t>
        </w:r>
      </w:hyperlink>
      <w:r w:rsidRPr="002B7B7F">
        <w:rPr>
          <w:rFonts w:ascii="Times New Roman" w:hAnsi="Times New Roman"/>
          <w:sz w:val="24"/>
          <w:szCs w:val="24"/>
          <w:lang w:eastAsia="ru-RU"/>
        </w:rPr>
        <w:t xml:space="preserve"> в основном расположены по берегам </w:t>
      </w:r>
      <w:hyperlink r:id="rId51" w:tooltip="Финский залив" w:history="1">
        <w:r w:rsidRPr="002B7B7F">
          <w:rPr>
            <w:rFonts w:ascii="Times New Roman" w:hAnsi="Times New Roman"/>
            <w:sz w:val="24"/>
            <w:szCs w:val="24"/>
            <w:lang w:eastAsia="ru-RU"/>
          </w:rPr>
          <w:t>Финского залива</w:t>
        </w:r>
      </w:hyperlink>
      <w:r w:rsidRPr="002B7B7F">
        <w:rPr>
          <w:rFonts w:ascii="Times New Roman" w:hAnsi="Times New Roman"/>
          <w:sz w:val="24"/>
          <w:szCs w:val="24"/>
          <w:lang w:eastAsia="ru-RU"/>
        </w:rPr>
        <w:t xml:space="preserve"> и </w:t>
      </w:r>
      <w:hyperlink r:id="rId52" w:tooltip="Ладожское озеро" w:history="1">
        <w:r w:rsidRPr="002B7B7F">
          <w:rPr>
            <w:rFonts w:ascii="Times New Roman" w:hAnsi="Times New Roman"/>
            <w:sz w:val="24"/>
            <w:szCs w:val="24"/>
            <w:lang w:eastAsia="ru-RU"/>
          </w:rPr>
          <w:t>Ладожского озера</w:t>
        </w:r>
      </w:hyperlink>
      <w:r w:rsidRPr="002B7B7F">
        <w:rPr>
          <w:rFonts w:ascii="Times New Roman" w:hAnsi="Times New Roman"/>
          <w:sz w:val="24"/>
          <w:szCs w:val="24"/>
          <w:lang w:eastAsia="ru-RU"/>
        </w:rPr>
        <w:t xml:space="preserve">, а также в долинах крупных рек. Основными из них являются Выборгская, Приозерская, Приладожская, Предглинтовая (Приморская), Плюсская, Лужская, Волховская, Свирская и Тихвинская. Крупнейшими возвышенностями являются </w:t>
      </w:r>
      <w:hyperlink r:id="rId53" w:tooltip="Лемболовская возвышенность" w:history="1">
        <w:r w:rsidRPr="002B7B7F">
          <w:rPr>
            <w:rFonts w:ascii="Times New Roman" w:hAnsi="Times New Roman"/>
            <w:sz w:val="24"/>
            <w:szCs w:val="24"/>
            <w:lang w:eastAsia="ru-RU"/>
          </w:rPr>
          <w:t>Лемболовская</w:t>
        </w:r>
      </w:hyperlink>
      <w:r w:rsidRPr="002B7B7F">
        <w:rPr>
          <w:rFonts w:ascii="Times New Roman" w:hAnsi="Times New Roman"/>
          <w:sz w:val="24"/>
          <w:szCs w:val="24"/>
          <w:lang w:eastAsia="ru-RU"/>
        </w:rPr>
        <w:t xml:space="preserve">, </w:t>
      </w:r>
      <w:hyperlink r:id="rId54" w:tooltip="Ижорская возвышенность" w:history="1">
        <w:r w:rsidRPr="002B7B7F">
          <w:rPr>
            <w:rFonts w:ascii="Times New Roman" w:hAnsi="Times New Roman"/>
            <w:sz w:val="24"/>
            <w:szCs w:val="24"/>
            <w:lang w:eastAsia="ru-RU"/>
          </w:rPr>
          <w:t>Ижорская</w:t>
        </w:r>
      </w:hyperlink>
      <w:r w:rsidRPr="002B7B7F">
        <w:rPr>
          <w:rFonts w:ascii="Times New Roman" w:hAnsi="Times New Roman"/>
          <w:sz w:val="24"/>
          <w:szCs w:val="24"/>
          <w:lang w:eastAsia="ru-RU"/>
        </w:rPr>
        <w:t xml:space="preserve">, Лодейнопольская, </w:t>
      </w:r>
      <w:hyperlink r:id="rId55" w:tooltip="Вепсовская возвышенность" w:history="1">
        <w:r w:rsidRPr="002B7B7F">
          <w:rPr>
            <w:rFonts w:ascii="Times New Roman" w:hAnsi="Times New Roman"/>
            <w:sz w:val="24"/>
            <w:szCs w:val="24"/>
            <w:lang w:eastAsia="ru-RU"/>
          </w:rPr>
          <w:t>Вепсовская</w:t>
        </w:r>
      </w:hyperlink>
      <w:r w:rsidRPr="002B7B7F">
        <w:rPr>
          <w:rFonts w:ascii="Times New Roman" w:hAnsi="Times New Roman"/>
          <w:sz w:val="24"/>
          <w:szCs w:val="24"/>
          <w:lang w:eastAsia="ru-RU"/>
        </w:rPr>
        <w:t xml:space="preserve"> возвышенности и </w:t>
      </w:r>
      <w:hyperlink r:id="rId56" w:tooltip="Тихвинская гряда" w:history="1">
        <w:r w:rsidRPr="002B7B7F">
          <w:rPr>
            <w:rFonts w:ascii="Times New Roman" w:hAnsi="Times New Roman"/>
            <w:sz w:val="24"/>
            <w:szCs w:val="24"/>
            <w:lang w:eastAsia="ru-RU"/>
          </w:rPr>
          <w:t>Тихви</w:t>
        </w:r>
        <w:r w:rsidRPr="002B7B7F">
          <w:rPr>
            <w:rFonts w:ascii="Times New Roman" w:hAnsi="Times New Roman"/>
            <w:sz w:val="24"/>
            <w:szCs w:val="24"/>
            <w:lang w:eastAsia="ru-RU"/>
          </w:rPr>
          <w:t>н</w:t>
        </w:r>
        <w:r w:rsidRPr="002B7B7F">
          <w:rPr>
            <w:rFonts w:ascii="Times New Roman" w:hAnsi="Times New Roman"/>
            <w:sz w:val="24"/>
            <w:szCs w:val="24"/>
            <w:lang w:eastAsia="ru-RU"/>
          </w:rPr>
          <w:t>ская гряда</w:t>
        </w:r>
      </w:hyperlink>
      <w:r w:rsidRPr="002B7B7F">
        <w:rPr>
          <w:rFonts w:ascii="Times New Roman" w:hAnsi="Times New Roman"/>
          <w:sz w:val="24"/>
          <w:szCs w:val="24"/>
          <w:lang w:eastAsia="ru-RU"/>
        </w:rPr>
        <w:t xml:space="preserve">. Наивысшая точка области — гора </w:t>
      </w:r>
      <w:hyperlink r:id="rId57" w:tooltip="Гапсельга (страница отсутствует)" w:history="1">
        <w:r w:rsidRPr="002B7B7F">
          <w:rPr>
            <w:rFonts w:ascii="Times New Roman" w:hAnsi="Times New Roman"/>
            <w:sz w:val="24"/>
            <w:szCs w:val="24"/>
            <w:lang w:eastAsia="ru-RU"/>
          </w:rPr>
          <w:t>Гапсельга</w:t>
        </w:r>
      </w:hyperlink>
      <w:r w:rsidRPr="002B7B7F">
        <w:rPr>
          <w:rFonts w:ascii="Times New Roman" w:hAnsi="Times New Roman"/>
          <w:sz w:val="24"/>
          <w:szCs w:val="24"/>
          <w:lang w:eastAsia="ru-RU"/>
        </w:rPr>
        <w:t xml:space="preserve"> (291 метр над уровнем моря) – находится на Вепсской возвышенности. Интересным географическим объектом является </w:t>
      </w:r>
      <w:hyperlink r:id="rId58" w:tooltip="Балтийско-Ладожский глинт" w:history="1">
        <w:r w:rsidRPr="002B7B7F">
          <w:rPr>
            <w:rFonts w:ascii="Times New Roman" w:hAnsi="Times New Roman"/>
            <w:sz w:val="24"/>
            <w:szCs w:val="24"/>
            <w:lang w:eastAsia="ru-RU"/>
          </w:rPr>
          <w:t>Балтийско-Ладожский глинт</w:t>
        </w:r>
      </w:hyperlink>
      <w:r w:rsidRPr="002B7B7F">
        <w:rPr>
          <w:rFonts w:ascii="Times New Roman" w:hAnsi="Times New Roman"/>
          <w:sz w:val="24"/>
          <w:szCs w:val="24"/>
          <w:lang w:eastAsia="ru-RU"/>
        </w:rPr>
        <w:t xml:space="preserve"> – высокий (до 40-60 метров) обрыв, протянувшийся более чем на 200 км с запада на восток области. Он является берегом древнего моря. </w:t>
      </w:r>
    </w:p>
    <w:p w:rsidR="003D78A3" w:rsidRPr="002B7B7F" w:rsidRDefault="003D78A3" w:rsidP="00E86C2B">
      <w:pPr>
        <w:pStyle w:val="1"/>
        <w:spacing w:line="276" w:lineRule="auto"/>
        <w:ind w:left="-284"/>
        <w:rPr>
          <w:color w:val="auto"/>
        </w:rPr>
      </w:pPr>
      <w:bookmarkStart w:id="17" w:name="_Toc82527743"/>
      <w:bookmarkStart w:id="18" w:name="_Toc156377489"/>
      <w:bookmarkStart w:id="19" w:name="_Toc528600603"/>
      <w:bookmarkStart w:id="20" w:name="_Toc528600690"/>
      <w:r w:rsidRPr="002B7B7F">
        <w:rPr>
          <w:color w:val="auto"/>
        </w:rPr>
        <w:t>1.3. Социально-экономические особенности субъекта Российской Федерации</w:t>
      </w:r>
      <w:bookmarkEnd w:id="17"/>
      <w:bookmarkEnd w:id="18"/>
    </w:p>
    <w:p w:rsidR="003D78A3" w:rsidRPr="002B7B7F" w:rsidRDefault="003D78A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Ленинградская область является одним из лидеров по экономическому развитию в С</w:t>
      </w:r>
      <w:r w:rsidRPr="002B7B7F">
        <w:rPr>
          <w:rFonts w:ascii="Times New Roman" w:hAnsi="Times New Roman"/>
          <w:sz w:val="24"/>
          <w:szCs w:val="24"/>
          <w:lang w:eastAsia="ru-RU"/>
        </w:rPr>
        <w:t>е</w:t>
      </w:r>
      <w:r w:rsidRPr="002B7B7F">
        <w:rPr>
          <w:rFonts w:ascii="Times New Roman" w:hAnsi="Times New Roman"/>
          <w:sz w:val="24"/>
          <w:szCs w:val="24"/>
          <w:lang w:eastAsia="ru-RU"/>
        </w:rPr>
        <w:t>веро-Западном федеральном округе. Основу экономики области составляет промышле</w:t>
      </w:r>
      <w:r w:rsidRPr="002B7B7F">
        <w:rPr>
          <w:rFonts w:ascii="Times New Roman" w:hAnsi="Times New Roman"/>
          <w:sz w:val="24"/>
          <w:szCs w:val="24"/>
          <w:lang w:eastAsia="ru-RU"/>
        </w:rPr>
        <w:t>н</w:t>
      </w:r>
      <w:r w:rsidRPr="002B7B7F">
        <w:rPr>
          <w:rFonts w:ascii="Times New Roman" w:hAnsi="Times New Roman"/>
          <w:sz w:val="24"/>
          <w:szCs w:val="24"/>
          <w:lang w:eastAsia="ru-RU"/>
        </w:rPr>
        <w:t>ность, на ее долю приходится около 34,4% в структуре валового регионального продукта (ВРП). В промышленном комплексе Ленинградской области представлены следующие отрасли: машиностроение, автомобилестроение, судостроение, химическое производство, нефтехимия, лесопереработка, целлюлозно-бумажное производство, алюминиевая промы</w:t>
      </w:r>
      <w:r w:rsidRPr="002B7B7F">
        <w:rPr>
          <w:rFonts w:ascii="Times New Roman" w:hAnsi="Times New Roman"/>
          <w:sz w:val="24"/>
          <w:szCs w:val="24"/>
          <w:lang w:eastAsia="ru-RU"/>
        </w:rPr>
        <w:t>ш</w:t>
      </w:r>
      <w:r w:rsidRPr="002B7B7F">
        <w:rPr>
          <w:rFonts w:ascii="Times New Roman" w:hAnsi="Times New Roman"/>
          <w:sz w:val="24"/>
          <w:szCs w:val="24"/>
          <w:lang w:eastAsia="ru-RU"/>
        </w:rPr>
        <w:t>ленность, промышленность строительных материалов и др. На территории Ленинградской области расположен высокоразвитый агропромышленный комплекс (АПК), доля произво</w:t>
      </w:r>
      <w:r w:rsidRPr="002B7B7F">
        <w:rPr>
          <w:rFonts w:ascii="Times New Roman" w:hAnsi="Times New Roman"/>
          <w:sz w:val="24"/>
          <w:szCs w:val="24"/>
          <w:lang w:eastAsia="ru-RU"/>
        </w:rPr>
        <w:t>д</w:t>
      </w:r>
      <w:r w:rsidRPr="002B7B7F">
        <w:rPr>
          <w:rFonts w:ascii="Times New Roman" w:hAnsi="Times New Roman"/>
          <w:sz w:val="24"/>
          <w:szCs w:val="24"/>
          <w:lang w:eastAsia="ru-RU"/>
        </w:rPr>
        <w:t xml:space="preserve">ства АПК области составляет 41,4% от общего объема сельхозпроизводства всех регионов Северо-Западного федерального округа или 7,7% от ВРП региона. </w:t>
      </w:r>
    </w:p>
    <w:p w:rsidR="003D78A3" w:rsidRPr="002B7B7F" w:rsidRDefault="003D78A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Ленинградская область является крупнейшим транспортно-логистическим узлом Сев</w:t>
      </w:r>
      <w:r w:rsidRPr="002B7B7F">
        <w:rPr>
          <w:rFonts w:ascii="Times New Roman" w:hAnsi="Times New Roman"/>
          <w:sz w:val="24"/>
          <w:szCs w:val="24"/>
          <w:lang w:eastAsia="ru-RU"/>
        </w:rPr>
        <w:t>е</w:t>
      </w:r>
      <w:r w:rsidRPr="002B7B7F">
        <w:rPr>
          <w:rFonts w:ascii="Times New Roman" w:hAnsi="Times New Roman"/>
          <w:sz w:val="24"/>
          <w:szCs w:val="24"/>
          <w:lang w:eastAsia="ru-RU"/>
        </w:rPr>
        <w:t>ро-Западного федерального округа. Доля отрасли транспорта и связи в структуре ВРП с</w:t>
      </w:r>
      <w:r w:rsidRPr="002B7B7F">
        <w:rPr>
          <w:rFonts w:ascii="Times New Roman" w:hAnsi="Times New Roman"/>
          <w:sz w:val="24"/>
          <w:szCs w:val="24"/>
          <w:lang w:eastAsia="ru-RU"/>
        </w:rPr>
        <w:t>о</w:t>
      </w:r>
      <w:r w:rsidRPr="002B7B7F">
        <w:rPr>
          <w:rFonts w:ascii="Times New Roman" w:hAnsi="Times New Roman"/>
          <w:sz w:val="24"/>
          <w:szCs w:val="24"/>
          <w:lang w:eastAsia="ru-RU"/>
        </w:rPr>
        <w:t>ставляет 15,9%. На территории региона располагаются крупнейшие российские порты Ба</w:t>
      </w:r>
      <w:r w:rsidRPr="002B7B7F">
        <w:rPr>
          <w:rFonts w:ascii="Times New Roman" w:hAnsi="Times New Roman"/>
          <w:sz w:val="24"/>
          <w:szCs w:val="24"/>
          <w:lang w:eastAsia="ru-RU"/>
        </w:rPr>
        <w:t>л</w:t>
      </w:r>
      <w:r w:rsidRPr="002B7B7F">
        <w:rPr>
          <w:rFonts w:ascii="Times New Roman" w:hAnsi="Times New Roman"/>
          <w:sz w:val="24"/>
          <w:szCs w:val="24"/>
          <w:lang w:eastAsia="ru-RU"/>
        </w:rPr>
        <w:t>тии (Приморск, Усть-Луга, Высоцк, Выборг). Протяженность железных дорог на территории региона превышает 2,4 тыс. км, основные направления движения поездов – соседние реги</w:t>
      </w:r>
      <w:r w:rsidRPr="002B7B7F">
        <w:rPr>
          <w:rFonts w:ascii="Times New Roman" w:hAnsi="Times New Roman"/>
          <w:sz w:val="24"/>
          <w:szCs w:val="24"/>
          <w:lang w:eastAsia="ru-RU"/>
        </w:rPr>
        <w:t>о</w:t>
      </w:r>
      <w:r w:rsidRPr="002B7B7F">
        <w:rPr>
          <w:rFonts w:ascii="Times New Roman" w:hAnsi="Times New Roman"/>
          <w:sz w:val="24"/>
          <w:szCs w:val="24"/>
          <w:lang w:eastAsia="ru-RU"/>
        </w:rPr>
        <w:t>ны Российской Федерации, а также страны ЕС (Финляндия, Эстония).</w:t>
      </w:r>
    </w:p>
    <w:p w:rsidR="003D78A3" w:rsidRPr="002B7B7F" w:rsidRDefault="003D78A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На территории региона проложено свыше 22,5 тыс. км автомобильных дорог, из них пять дорог федерального значения (федеральные трассы </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Россия</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Скандинавия</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Кола</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Псков</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Нарва</w:t>
      </w:r>
      <w:r w:rsidR="005A7A07" w:rsidRPr="002B7B7F">
        <w:rPr>
          <w:rFonts w:ascii="Times New Roman" w:hAnsi="Times New Roman"/>
          <w:sz w:val="24"/>
          <w:szCs w:val="24"/>
        </w:rPr>
        <w:t>"</w:t>
      </w:r>
      <w:r w:rsidR="009973AB" w:rsidRPr="002B7B7F">
        <w:rPr>
          <w:rFonts w:ascii="Times New Roman" w:hAnsi="Times New Roman"/>
          <w:sz w:val="24"/>
          <w:szCs w:val="24"/>
          <w:lang w:eastAsia="ru-RU"/>
        </w:rPr>
        <w:t xml:space="preserve">, </w:t>
      </w:r>
      <w:r w:rsidR="005A7A07" w:rsidRPr="002B7B7F">
        <w:rPr>
          <w:rFonts w:ascii="Times New Roman" w:hAnsi="Times New Roman"/>
          <w:sz w:val="24"/>
          <w:szCs w:val="24"/>
        </w:rPr>
        <w:t>"</w:t>
      </w:r>
      <w:r w:rsidR="009973AB" w:rsidRPr="002B7B7F">
        <w:rPr>
          <w:rFonts w:ascii="Times New Roman" w:hAnsi="Times New Roman"/>
          <w:sz w:val="24"/>
          <w:szCs w:val="24"/>
        </w:rPr>
        <w:t>С</w:t>
      </w:r>
      <w:r w:rsidR="001E44FD" w:rsidRPr="002B7B7F">
        <w:rPr>
          <w:rFonts w:ascii="Times New Roman" w:hAnsi="Times New Roman"/>
          <w:sz w:val="24"/>
          <w:szCs w:val="24"/>
        </w:rPr>
        <w:t xml:space="preserve">анкт Петербург </w:t>
      </w:r>
      <w:r w:rsidR="009973AB" w:rsidRPr="002B7B7F">
        <w:rPr>
          <w:rFonts w:ascii="Times New Roman" w:hAnsi="Times New Roman"/>
          <w:sz w:val="24"/>
          <w:szCs w:val="24"/>
        </w:rPr>
        <w:t>-</w:t>
      </w:r>
      <w:r w:rsidR="001E44FD" w:rsidRPr="002B7B7F">
        <w:rPr>
          <w:rFonts w:ascii="Times New Roman" w:hAnsi="Times New Roman"/>
          <w:sz w:val="24"/>
          <w:szCs w:val="24"/>
        </w:rPr>
        <w:t xml:space="preserve"> </w:t>
      </w:r>
      <w:r w:rsidR="009973AB" w:rsidRPr="002B7B7F">
        <w:rPr>
          <w:rFonts w:ascii="Times New Roman" w:hAnsi="Times New Roman"/>
          <w:sz w:val="24"/>
          <w:szCs w:val="24"/>
        </w:rPr>
        <w:t>Сортавала</w:t>
      </w:r>
      <w:r w:rsidR="005A7A07" w:rsidRPr="002B7B7F">
        <w:rPr>
          <w:rFonts w:ascii="Times New Roman" w:hAnsi="Times New Roman"/>
          <w:sz w:val="24"/>
          <w:szCs w:val="24"/>
        </w:rPr>
        <w:t>"</w:t>
      </w:r>
      <w:r w:rsidRPr="002B7B7F">
        <w:rPr>
          <w:rFonts w:ascii="Times New Roman" w:hAnsi="Times New Roman"/>
          <w:sz w:val="24"/>
          <w:szCs w:val="24"/>
          <w:lang w:eastAsia="ru-RU"/>
        </w:rPr>
        <w:t>) и 11 основных магистралей регионального значения.</w:t>
      </w:r>
    </w:p>
    <w:p w:rsidR="003D78A3" w:rsidRPr="002B7B7F" w:rsidRDefault="003D78A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lastRenderedPageBreak/>
        <w:t>Протяженность судоходных путей превышает 2000 км. Судоходство осуществляется по рекам Нева, Свирь, Волхов и другим. На территории региона также расположены участки Волго-Балтийского и Беломоро-Балтийского каналов.</w:t>
      </w:r>
    </w:p>
    <w:p w:rsidR="003D78A3" w:rsidRPr="002B7B7F" w:rsidRDefault="003D78A3" w:rsidP="00E86C2B">
      <w:pPr>
        <w:spacing w:after="0" w:line="240" w:lineRule="auto"/>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Активно развивается магистральный трубопроводный транспорт. Протяженность маг</w:t>
      </w:r>
      <w:r w:rsidRPr="002B7B7F">
        <w:rPr>
          <w:rFonts w:ascii="Times New Roman" w:hAnsi="Times New Roman"/>
          <w:sz w:val="24"/>
          <w:szCs w:val="24"/>
          <w:lang w:eastAsia="ru-RU"/>
        </w:rPr>
        <w:t>и</w:t>
      </w:r>
      <w:r w:rsidRPr="002B7B7F">
        <w:rPr>
          <w:rFonts w:ascii="Times New Roman" w:hAnsi="Times New Roman"/>
          <w:sz w:val="24"/>
          <w:szCs w:val="24"/>
          <w:lang w:eastAsia="ru-RU"/>
        </w:rPr>
        <w:t>стральных газопроводов в границах области превышает 2,2 тыс. км; протяженность маг</w:t>
      </w:r>
      <w:r w:rsidRPr="002B7B7F">
        <w:rPr>
          <w:rFonts w:ascii="Times New Roman" w:hAnsi="Times New Roman"/>
          <w:sz w:val="24"/>
          <w:szCs w:val="24"/>
          <w:lang w:eastAsia="ru-RU"/>
        </w:rPr>
        <w:t>и</w:t>
      </w:r>
      <w:r w:rsidRPr="002B7B7F">
        <w:rPr>
          <w:rFonts w:ascii="Times New Roman" w:hAnsi="Times New Roman"/>
          <w:sz w:val="24"/>
          <w:szCs w:val="24"/>
          <w:lang w:eastAsia="ru-RU"/>
        </w:rPr>
        <w:t>стральных нефтепроводов – более 600 км. Трубопроводная система в основном взаимоде</w:t>
      </w:r>
      <w:r w:rsidRPr="002B7B7F">
        <w:rPr>
          <w:rFonts w:ascii="Times New Roman" w:hAnsi="Times New Roman"/>
          <w:sz w:val="24"/>
          <w:szCs w:val="24"/>
          <w:lang w:eastAsia="ru-RU"/>
        </w:rPr>
        <w:t>й</w:t>
      </w:r>
      <w:r w:rsidRPr="002B7B7F">
        <w:rPr>
          <w:rFonts w:ascii="Times New Roman" w:hAnsi="Times New Roman"/>
          <w:sz w:val="24"/>
          <w:szCs w:val="24"/>
          <w:lang w:eastAsia="ru-RU"/>
        </w:rPr>
        <w:t>ствует с системой портов.</w:t>
      </w:r>
    </w:p>
    <w:p w:rsidR="003D78A3" w:rsidRPr="002B7B7F" w:rsidRDefault="003D78A3" w:rsidP="00E86C2B">
      <w:pPr>
        <w:spacing w:line="240" w:lineRule="auto"/>
        <w:ind w:left="-284"/>
        <w:jc w:val="center"/>
        <w:rPr>
          <w:rFonts w:ascii="Times New Roman" w:hAnsi="Times New Roman"/>
          <w:b/>
          <w:sz w:val="24"/>
          <w:szCs w:val="24"/>
          <w:lang w:eastAsia="ru-RU"/>
        </w:rPr>
      </w:pPr>
      <w:bookmarkStart w:id="21" w:name="_Toc110931307"/>
      <w:bookmarkStart w:id="22" w:name="_Toc117237580"/>
      <w:r w:rsidRPr="002B7B7F">
        <w:rPr>
          <w:rFonts w:ascii="Times New Roman" w:hAnsi="Times New Roman"/>
          <w:b/>
          <w:sz w:val="24"/>
          <w:szCs w:val="24"/>
          <w:lang w:eastAsia="ru-RU"/>
        </w:rPr>
        <w:t>Уровень жизни населения.</w:t>
      </w:r>
      <w:bookmarkEnd w:id="21"/>
      <w:bookmarkEnd w:id="22"/>
    </w:p>
    <w:p w:rsidR="003D78A3" w:rsidRPr="002B7B7F" w:rsidRDefault="003D78A3" w:rsidP="00E86C2B">
      <w:pPr>
        <w:spacing w:after="0" w:line="240" w:lineRule="auto"/>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Денежные доходы на душу населения (по предварительным данным) в январе-феврале 2018 года составили 24865 руб., что на 2,3% меньше, чем в январе-феврале 2017 года в номинальном исчислении.</w:t>
      </w:r>
    </w:p>
    <w:p w:rsidR="003D78A3" w:rsidRPr="002B7B7F" w:rsidRDefault="003D78A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Реальные денежные доходы населения в январе-феврале 2018 года к уровню января-февраля 2017 года с учетом единовременной выплаты, назначенной пенсионерам в январе 2017 г. в соответствии с Федеральным законом от 22 ноября 2016г. № 385-ФЗ в размере 5 тыс. руб. составили 96,3%, без учета единовременной выплаты – 99,0%.  </w:t>
      </w:r>
    </w:p>
    <w:p w:rsidR="003D78A3" w:rsidRPr="002B7B7F" w:rsidRDefault="003D78A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Среднемесячная номинальная начисленная заработная плата одного работника в янв</w:t>
      </w:r>
      <w:r w:rsidRPr="002B7B7F">
        <w:rPr>
          <w:rFonts w:ascii="Times New Roman" w:hAnsi="Times New Roman"/>
          <w:sz w:val="24"/>
          <w:szCs w:val="24"/>
          <w:lang w:eastAsia="ru-RU"/>
        </w:rPr>
        <w:t>а</w:t>
      </w:r>
      <w:r w:rsidRPr="002B7B7F">
        <w:rPr>
          <w:rFonts w:ascii="Times New Roman" w:hAnsi="Times New Roman"/>
          <w:sz w:val="24"/>
          <w:szCs w:val="24"/>
          <w:lang w:eastAsia="ru-RU"/>
        </w:rPr>
        <w:t>ре-феврале 2018 года по предварительным данным  Петростата составила 40202 руб., или 112,0% к январю-февралю 2017 года.</w:t>
      </w:r>
    </w:p>
    <w:p w:rsidR="003D78A3" w:rsidRPr="002B7B7F" w:rsidRDefault="003D78A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Реальная заработная плата, рассчитанная с учетом индекса  потребительских цен, в я</w:t>
      </w:r>
      <w:r w:rsidRPr="002B7B7F">
        <w:rPr>
          <w:rFonts w:ascii="Times New Roman" w:hAnsi="Times New Roman"/>
          <w:sz w:val="24"/>
          <w:szCs w:val="24"/>
          <w:lang w:eastAsia="ru-RU"/>
        </w:rPr>
        <w:t>н</w:t>
      </w:r>
      <w:r w:rsidRPr="002B7B7F">
        <w:rPr>
          <w:rFonts w:ascii="Times New Roman" w:hAnsi="Times New Roman"/>
          <w:sz w:val="24"/>
          <w:szCs w:val="24"/>
          <w:lang w:eastAsia="ru-RU"/>
        </w:rPr>
        <w:t>варе-феврале 2018 года на 9,7% выше уровня января-февраля 2017 года.</w:t>
      </w:r>
    </w:p>
    <w:p w:rsidR="003D78A3" w:rsidRPr="002B7B7F" w:rsidRDefault="003D78A3" w:rsidP="00E86C2B">
      <w:pPr>
        <w:ind w:left="-284"/>
        <w:jc w:val="center"/>
        <w:outlineLvl w:val="0"/>
        <w:rPr>
          <w:rFonts w:ascii="Times New Roman" w:hAnsi="Times New Roman"/>
          <w:b/>
          <w:sz w:val="24"/>
        </w:rPr>
      </w:pPr>
      <w:bookmarkStart w:id="23" w:name="_Toc156377490"/>
      <w:r w:rsidRPr="002B7B7F">
        <w:rPr>
          <w:rFonts w:ascii="Times New Roman" w:hAnsi="Times New Roman"/>
          <w:b/>
          <w:sz w:val="24"/>
        </w:rPr>
        <w:t>1.3.1</w:t>
      </w:r>
      <w:r w:rsidR="00BC2A24" w:rsidRPr="002B7B7F">
        <w:rPr>
          <w:rFonts w:ascii="Times New Roman" w:hAnsi="Times New Roman"/>
          <w:b/>
          <w:sz w:val="24"/>
        </w:rPr>
        <w:t xml:space="preserve">. </w:t>
      </w:r>
      <w:r w:rsidRPr="002B7B7F">
        <w:rPr>
          <w:rFonts w:ascii="Times New Roman" w:hAnsi="Times New Roman"/>
          <w:b/>
          <w:sz w:val="24"/>
        </w:rPr>
        <w:t>Общая численность населения</w:t>
      </w:r>
      <w:bookmarkEnd w:id="23"/>
    </w:p>
    <w:p w:rsidR="00E746CE" w:rsidRPr="002B7B7F" w:rsidRDefault="00E746CE" w:rsidP="00E86C2B">
      <w:pPr>
        <w:spacing w:after="0"/>
        <w:ind w:left="-284" w:firstLine="567"/>
        <w:jc w:val="both"/>
        <w:rPr>
          <w:rFonts w:ascii="Times New Roman" w:hAnsi="Times New Roman"/>
          <w:b/>
          <w:sz w:val="24"/>
        </w:rPr>
      </w:pPr>
      <w:r w:rsidRPr="002B7B7F">
        <w:rPr>
          <w:rFonts w:ascii="Times New Roman" w:hAnsi="Times New Roman"/>
          <w:sz w:val="24"/>
          <w:szCs w:val="24"/>
          <w:lang w:eastAsia="ru-RU"/>
        </w:rPr>
        <w:t>Общая численность населения Ленинградской области по данным Федеральной слу</w:t>
      </w:r>
      <w:r w:rsidRPr="002B7B7F">
        <w:rPr>
          <w:rFonts w:ascii="Times New Roman" w:hAnsi="Times New Roman"/>
          <w:sz w:val="24"/>
          <w:szCs w:val="24"/>
          <w:lang w:eastAsia="ru-RU"/>
        </w:rPr>
        <w:t>ж</w:t>
      </w:r>
      <w:r w:rsidRPr="002B7B7F">
        <w:rPr>
          <w:rFonts w:ascii="Times New Roman" w:hAnsi="Times New Roman"/>
          <w:sz w:val="24"/>
          <w:szCs w:val="24"/>
          <w:lang w:eastAsia="ru-RU"/>
        </w:rPr>
        <w:t>бы государственной статистики (Росстат) на 01.01.202</w:t>
      </w:r>
      <w:r w:rsidR="00CA24EC" w:rsidRPr="002B7B7F">
        <w:rPr>
          <w:rFonts w:ascii="Times New Roman" w:hAnsi="Times New Roman"/>
          <w:sz w:val="24"/>
          <w:szCs w:val="24"/>
          <w:lang w:eastAsia="ru-RU"/>
        </w:rPr>
        <w:t>3</w:t>
      </w:r>
      <w:r w:rsidRPr="002B7B7F">
        <w:rPr>
          <w:rFonts w:ascii="Times New Roman" w:hAnsi="Times New Roman"/>
          <w:sz w:val="24"/>
          <w:szCs w:val="24"/>
          <w:lang w:eastAsia="ru-RU"/>
        </w:rPr>
        <w:t xml:space="preserve"> года составила </w:t>
      </w:r>
      <w:r w:rsidR="00CA24EC" w:rsidRPr="002B7B7F">
        <w:rPr>
          <w:rFonts w:ascii="Times New Roman" w:hAnsi="Times New Roman"/>
          <w:sz w:val="24"/>
          <w:szCs w:val="24"/>
          <w:lang w:eastAsia="ru-RU"/>
        </w:rPr>
        <w:t>2023,7</w:t>
      </w:r>
      <w:r w:rsidRPr="002B7B7F">
        <w:rPr>
          <w:rFonts w:ascii="Times New Roman" w:hAnsi="Times New Roman"/>
          <w:sz w:val="24"/>
          <w:szCs w:val="24"/>
          <w:lang w:eastAsia="ru-RU"/>
        </w:rPr>
        <w:t xml:space="preserve"> тыс. человек.</w:t>
      </w:r>
    </w:p>
    <w:p w:rsidR="003D78A3" w:rsidRPr="002B7B7F" w:rsidRDefault="003D78A3" w:rsidP="00E86C2B">
      <w:pPr>
        <w:spacing w:line="240" w:lineRule="auto"/>
        <w:ind w:left="-284"/>
        <w:jc w:val="center"/>
        <w:outlineLvl w:val="0"/>
        <w:rPr>
          <w:rFonts w:ascii="Times New Roman" w:hAnsi="Times New Roman"/>
          <w:b/>
          <w:sz w:val="24"/>
        </w:rPr>
      </w:pPr>
      <w:bookmarkStart w:id="24" w:name="_Toc156377491"/>
      <w:r w:rsidRPr="002B7B7F">
        <w:rPr>
          <w:rFonts w:ascii="Times New Roman" w:hAnsi="Times New Roman"/>
          <w:b/>
          <w:sz w:val="24"/>
        </w:rPr>
        <w:t>1.3.2</w:t>
      </w:r>
      <w:r w:rsidR="00BC2A24" w:rsidRPr="002B7B7F">
        <w:rPr>
          <w:rFonts w:ascii="Times New Roman" w:hAnsi="Times New Roman"/>
          <w:b/>
          <w:sz w:val="24"/>
        </w:rPr>
        <w:t>.</w:t>
      </w:r>
      <w:r w:rsidRPr="002B7B7F">
        <w:rPr>
          <w:rFonts w:ascii="Times New Roman" w:hAnsi="Times New Roman"/>
          <w:b/>
          <w:sz w:val="24"/>
        </w:rPr>
        <w:t xml:space="preserve"> Городское население</w:t>
      </w:r>
      <w:bookmarkEnd w:id="24"/>
    </w:p>
    <w:p w:rsidR="00E746CE" w:rsidRPr="002B7B7F" w:rsidRDefault="00E746CE" w:rsidP="00E86C2B">
      <w:pPr>
        <w:spacing w:line="240" w:lineRule="auto"/>
        <w:ind w:left="-284" w:firstLine="567"/>
        <w:jc w:val="both"/>
        <w:rPr>
          <w:rFonts w:ascii="Times New Roman" w:hAnsi="Times New Roman"/>
          <w:sz w:val="24"/>
          <w:szCs w:val="24"/>
        </w:rPr>
      </w:pPr>
      <w:r w:rsidRPr="002B7B7F">
        <w:rPr>
          <w:rFonts w:ascii="Times New Roman" w:hAnsi="Times New Roman"/>
          <w:sz w:val="24"/>
          <w:szCs w:val="24"/>
        </w:rPr>
        <w:t>Численность городского населения на 01.01.202</w:t>
      </w:r>
      <w:r w:rsidR="00CA24EC" w:rsidRPr="002B7B7F">
        <w:rPr>
          <w:rFonts w:ascii="Times New Roman" w:hAnsi="Times New Roman"/>
          <w:sz w:val="24"/>
          <w:szCs w:val="24"/>
        </w:rPr>
        <w:t>3</w:t>
      </w:r>
      <w:r w:rsidRPr="002B7B7F">
        <w:rPr>
          <w:rFonts w:ascii="Times New Roman" w:hAnsi="Times New Roman"/>
          <w:sz w:val="24"/>
          <w:szCs w:val="24"/>
        </w:rPr>
        <w:t xml:space="preserve"> года составила </w:t>
      </w:r>
      <w:r w:rsidRPr="002B7B7F">
        <w:rPr>
          <w:rFonts w:ascii="Times New Roman" w:hAnsi="Times New Roman"/>
          <w:sz w:val="24"/>
          <w:szCs w:val="24"/>
          <w:lang w:eastAsia="ru-RU"/>
        </w:rPr>
        <w:t>1</w:t>
      </w:r>
      <w:r w:rsidR="00CA24EC" w:rsidRPr="002B7B7F">
        <w:rPr>
          <w:rFonts w:ascii="Times New Roman" w:hAnsi="Times New Roman"/>
          <w:sz w:val="24"/>
          <w:szCs w:val="24"/>
          <w:lang w:eastAsia="ru-RU"/>
        </w:rPr>
        <w:t>357,2</w:t>
      </w:r>
      <w:r w:rsidRPr="002B7B7F">
        <w:rPr>
          <w:rFonts w:ascii="Times New Roman" w:hAnsi="Times New Roman"/>
          <w:sz w:val="24"/>
          <w:szCs w:val="24"/>
          <w:lang w:eastAsia="ru-RU"/>
        </w:rPr>
        <w:t xml:space="preserve"> тыс. человек (</w:t>
      </w:r>
      <w:r w:rsidR="005F31E9" w:rsidRPr="002B7B7F">
        <w:rPr>
          <w:rFonts w:ascii="Times New Roman" w:hAnsi="Times New Roman"/>
          <w:sz w:val="24"/>
          <w:szCs w:val="24"/>
          <w:lang w:eastAsia="ru-RU"/>
        </w:rPr>
        <w:t>6</w:t>
      </w:r>
      <w:r w:rsidR="00CA24EC" w:rsidRPr="002B7B7F">
        <w:rPr>
          <w:rFonts w:ascii="Times New Roman" w:hAnsi="Times New Roman"/>
          <w:sz w:val="24"/>
          <w:szCs w:val="24"/>
          <w:lang w:eastAsia="ru-RU"/>
        </w:rPr>
        <w:t>7,1</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 xml:space="preserve">% </w:t>
      </w:r>
      <w:r w:rsidRPr="002B7B7F">
        <w:rPr>
          <w:rFonts w:ascii="Times New Roman" w:hAnsi="Times New Roman"/>
          <w:sz w:val="24"/>
          <w:szCs w:val="24"/>
        </w:rPr>
        <w:t>от общей численности</w:t>
      </w:r>
      <w:r w:rsidRPr="002B7B7F">
        <w:rPr>
          <w:rFonts w:ascii="Times New Roman" w:hAnsi="Times New Roman"/>
          <w:sz w:val="24"/>
          <w:szCs w:val="24"/>
          <w:lang w:eastAsia="ru-RU"/>
        </w:rPr>
        <w:t>).</w:t>
      </w:r>
    </w:p>
    <w:p w:rsidR="003D78A3" w:rsidRPr="002B7B7F" w:rsidRDefault="003D78A3" w:rsidP="00E86C2B">
      <w:pPr>
        <w:spacing w:line="240" w:lineRule="auto"/>
        <w:ind w:left="-284"/>
        <w:jc w:val="center"/>
        <w:outlineLvl w:val="0"/>
        <w:rPr>
          <w:rFonts w:ascii="Times New Roman" w:hAnsi="Times New Roman"/>
          <w:b/>
          <w:sz w:val="24"/>
        </w:rPr>
      </w:pPr>
      <w:bookmarkStart w:id="25" w:name="_Toc156377492"/>
      <w:r w:rsidRPr="002B7B7F">
        <w:rPr>
          <w:rFonts w:ascii="Times New Roman" w:hAnsi="Times New Roman"/>
          <w:b/>
          <w:sz w:val="24"/>
        </w:rPr>
        <w:t>1.3.3</w:t>
      </w:r>
      <w:r w:rsidR="00BC2A24" w:rsidRPr="002B7B7F">
        <w:rPr>
          <w:rFonts w:ascii="Times New Roman" w:hAnsi="Times New Roman"/>
          <w:b/>
          <w:sz w:val="24"/>
        </w:rPr>
        <w:t>.</w:t>
      </w:r>
      <w:r w:rsidRPr="002B7B7F">
        <w:rPr>
          <w:rFonts w:ascii="Times New Roman" w:hAnsi="Times New Roman"/>
          <w:b/>
          <w:sz w:val="24"/>
        </w:rPr>
        <w:t xml:space="preserve"> Сельское население</w:t>
      </w:r>
      <w:bookmarkEnd w:id="25"/>
    </w:p>
    <w:p w:rsidR="00E746CE" w:rsidRPr="002B7B7F" w:rsidRDefault="00E746CE" w:rsidP="00E86C2B">
      <w:pPr>
        <w:spacing w:line="240" w:lineRule="auto"/>
        <w:ind w:left="-284" w:firstLine="567"/>
        <w:jc w:val="both"/>
        <w:rPr>
          <w:rFonts w:ascii="Times New Roman" w:hAnsi="Times New Roman"/>
          <w:sz w:val="24"/>
          <w:szCs w:val="24"/>
        </w:rPr>
      </w:pPr>
      <w:r w:rsidRPr="002B7B7F">
        <w:rPr>
          <w:rFonts w:ascii="Times New Roman" w:hAnsi="Times New Roman"/>
          <w:sz w:val="24"/>
          <w:szCs w:val="24"/>
        </w:rPr>
        <w:t>Численность сельского населения на 01.01.202</w:t>
      </w:r>
      <w:r w:rsidR="00CA24EC" w:rsidRPr="002B7B7F">
        <w:rPr>
          <w:rFonts w:ascii="Times New Roman" w:hAnsi="Times New Roman"/>
          <w:sz w:val="24"/>
          <w:szCs w:val="24"/>
        </w:rPr>
        <w:t>3</w:t>
      </w:r>
      <w:r w:rsidRPr="002B7B7F">
        <w:rPr>
          <w:rFonts w:ascii="Times New Roman" w:hAnsi="Times New Roman"/>
          <w:sz w:val="24"/>
          <w:szCs w:val="24"/>
        </w:rPr>
        <w:t xml:space="preserve"> года составила </w:t>
      </w:r>
      <w:r w:rsidRPr="002B7B7F">
        <w:rPr>
          <w:rFonts w:ascii="Times New Roman" w:hAnsi="Times New Roman"/>
          <w:sz w:val="24"/>
          <w:szCs w:val="24"/>
          <w:lang w:eastAsia="ru-RU"/>
        </w:rPr>
        <w:t xml:space="preserve">– </w:t>
      </w:r>
      <w:r w:rsidR="005F31E9" w:rsidRPr="002B7B7F">
        <w:rPr>
          <w:rFonts w:ascii="Times New Roman" w:hAnsi="Times New Roman"/>
          <w:sz w:val="24"/>
          <w:szCs w:val="24"/>
          <w:lang w:eastAsia="ru-RU"/>
        </w:rPr>
        <w:t>6</w:t>
      </w:r>
      <w:r w:rsidR="00CA24EC" w:rsidRPr="002B7B7F">
        <w:rPr>
          <w:rFonts w:ascii="Times New Roman" w:hAnsi="Times New Roman"/>
          <w:sz w:val="24"/>
          <w:szCs w:val="24"/>
          <w:lang w:eastAsia="ru-RU"/>
        </w:rPr>
        <w:t>66</w:t>
      </w:r>
      <w:r w:rsidR="005F31E9" w:rsidRPr="002B7B7F">
        <w:rPr>
          <w:rFonts w:ascii="Times New Roman" w:hAnsi="Times New Roman"/>
          <w:sz w:val="24"/>
          <w:szCs w:val="24"/>
          <w:lang w:eastAsia="ru-RU"/>
        </w:rPr>
        <w:t>,</w:t>
      </w:r>
      <w:r w:rsidR="00CA24EC" w:rsidRPr="002B7B7F">
        <w:rPr>
          <w:rFonts w:ascii="Times New Roman" w:hAnsi="Times New Roman"/>
          <w:sz w:val="24"/>
          <w:szCs w:val="24"/>
          <w:lang w:eastAsia="ru-RU"/>
        </w:rPr>
        <w:t>5</w:t>
      </w:r>
      <w:r w:rsidRPr="002B7B7F">
        <w:rPr>
          <w:rFonts w:ascii="Times New Roman" w:hAnsi="Times New Roman"/>
          <w:sz w:val="24"/>
          <w:szCs w:val="24"/>
          <w:lang w:eastAsia="ru-RU"/>
        </w:rPr>
        <w:t xml:space="preserve"> тыс. человек (</w:t>
      </w:r>
      <w:r w:rsidR="005F31E9" w:rsidRPr="002B7B7F">
        <w:rPr>
          <w:rFonts w:ascii="Times New Roman" w:hAnsi="Times New Roman"/>
          <w:sz w:val="24"/>
          <w:szCs w:val="24"/>
          <w:lang w:eastAsia="ru-RU"/>
        </w:rPr>
        <w:t>3</w:t>
      </w:r>
      <w:r w:rsidR="00CA24EC" w:rsidRPr="002B7B7F">
        <w:rPr>
          <w:rFonts w:ascii="Times New Roman" w:hAnsi="Times New Roman"/>
          <w:sz w:val="24"/>
          <w:szCs w:val="24"/>
          <w:lang w:eastAsia="ru-RU"/>
        </w:rPr>
        <w:t>2</w:t>
      </w:r>
      <w:r w:rsidR="005F31E9" w:rsidRPr="002B7B7F">
        <w:rPr>
          <w:rFonts w:ascii="Times New Roman" w:hAnsi="Times New Roman"/>
          <w:sz w:val="24"/>
          <w:szCs w:val="24"/>
          <w:lang w:eastAsia="ru-RU"/>
        </w:rPr>
        <w:t>,</w:t>
      </w:r>
      <w:r w:rsidR="00CA24EC" w:rsidRPr="002B7B7F">
        <w:rPr>
          <w:rFonts w:ascii="Times New Roman" w:hAnsi="Times New Roman"/>
          <w:sz w:val="24"/>
          <w:szCs w:val="24"/>
          <w:lang w:eastAsia="ru-RU"/>
        </w:rPr>
        <w:t>9</w:t>
      </w:r>
      <w:r w:rsidR="005F31E9" w:rsidRPr="002B7B7F">
        <w:rPr>
          <w:rFonts w:ascii="Times New Roman" w:hAnsi="Times New Roman"/>
          <w:sz w:val="24"/>
          <w:szCs w:val="24"/>
          <w:lang w:eastAsia="ru-RU"/>
        </w:rPr>
        <w:t xml:space="preserve"> </w:t>
      </w:r>
      <w:r w:rsidRPr="002B7B7F">
        <w:rPr>
          <w:rFonts w:ascii="Times New Roman" w:hAnsi="Times New Roman"/>
          <w:sz w:val="24"/>
          <w:szCs w:val="24"/>
          <w:lang w:eastAsia="ru-RU"/>
        </w:rPr>
        <w:t xml:space="preserve">%. </w:t>
      </w:r>
      <w:r w:rsidRPr="002B7B7F">
        <w:rPr>
          <w:rFonts w:ascii="Times New Roman" w:hAnsi="Times New Roman"/>
          <w:sz w:val="24"/>
          <w:szCs w:val="24"/>
        </w:rPr>
        <w:t>от общей численности).</w:t>
      </w:r>
    </w:p>
    <w:p w:rsidR="003D78A3" w:rsidRPr="002B7B7F" w:rsidRDefault="003D78A3" w:rsidP="00E86C2B">
      <w:pPr>
        <w:spacing w:line="240" w:lineRule="auto"/>
        <w:ind w:left="-284"/>
        <w:jc w:val="center"/>
        <w:rPr>
          <w:rFonts w:ascii="Times New Roman" w:hAnsi="Times New Roman"/>
          <w:b/>
          <w:sz w:val="24"/>
        </w:rPr>
      </w:pPr>
      <w:r w:rsidRPr="002B7B7F">
        <w:rPr>
          <w:rFonts w:ascii="Times New Roman" w:hAnsi="Times New Roman"/>
          <w:b/>
          <w:sz w:val="24"/>
        </w:rPr>
        <w:t>1.3.4</w:t>
      </w:r>
      <w:r w:rsidR="00BC2A24" w:rsidRPr="002B7B7F">
        <w:rPr>
          <w:rFonts w:ascii="Times New Roman" w:hAnsi="Times New Roman"/>
          <w:b/>
          <w:sz w:val="24"/>
        </w:rPr>
        <w:t>.</w:t>
      </w:r>
      <w:r w:rsidRPr="002B7B7F">
        <w:rPr>
          <w:rFonts w:ascii="Times New Roman" w:hAnsi="Times New Roman"/>
          <w:b/>
          <w:sz w:val="24"/>
        </w:rPr>
        <w:t xml:space="preserve"> Населенные пункты области</w:t>
      </w:r>
    </w:p>
    <w:p w:rsidR="00E746CE" w:rsidRPr="002B7B7F" w:rsidRDefault="00E746CE" w:rsidP="00E86C2B">
      <w:pPr>
        <w:shd w:val="clear" w:color="auto" w:fill="FFFFFF"/>
        <w:spacing w:before="195" w:after="195" w:line="240" w:lineRule="auto"/>
        <w:ind w:left="-284" w:firstLine="709"/>
        <w:rPr>
          <w:rFonts w:ascii="Times New Roman" w:hAnsi="Times New Roman"/>
          <w:sz w:val="24"/>
          <w:szCs w:val="24"/>
          <w:lang w:eastAsia="ru-RU"/>
        </w:rPr>
      </w:pPr>
      <w:r w:rsidRPr="002B7B7F">
        <w:rPr>
          <w:rFonts w:ascii="Times New Roman" w:hAnsi="Times New Roman"/>
          <w:sz w:val="24"/>
          <w:szCs w:val="24"/>
          <w:lang w:eastAsia="ru-RU"/>
        </w:rPr>
        <w:t>Крупнейшие города Ленинградской области: Гатчина (</w:t>
      </w:r>
      <w:r w:rsidR="00CA24EC" w:rsidRPr="002B7B7F">
        <w:rPr>
          <w:rFonts w:ascii="Times New Roman" w:hAnsi="Times New Roman"/>
          <w:sz w:val="24"/>
          <w:szCs w:val="24"/>
          <w:lang w:eastAsia="ru-RU"/>
        </w:rPr>
        <w:t>92,7</w:t>
      </w:r>
      <w:r w:rsidRPr="002B7B7F">
        <w:rPr>
          <w:rFonts w:ascii="Times New Roman" w:hAnsi="Times New Roman"/>
          <w:sz w:val="24"/>
          <w:szCs w:val="24"/>
          <w:lang w:eastAsia="ru-RU"/>
        </w:rPr>
        <w:t xml:space="preserve"> тыс. человек); Мурино (</w:t>
      </w:r>
      <w:r w:rsidR="00CA24EC" w:rsidRPr="002B7B7F">
        <w:rPr>
          <w:rFonts w:ascii="Times New Roman" w:hAnsi="Times New Roman"/>
          <w:sz w:val="24"/>
          <w:szCs w:val="24"/>
          <w:lang w:eastAsia="ru-RU"/>
        </w:rPr>
        <w:t>104,6</w:t>
      </w:r>
      <w:r w:rsidRPr="002B7B7F">
        <w:rPr>
          <w:rFonts w:ascii="Times New Roman" w:hAnsi="Times New Roman"/>
          <w:sz w:val="24"/>
          <w:szCs w:val="24"/>
          <w:lang w:eastAsia="ru-RU"/>
        </w:rPr>
        <w:t xml:space="preserve"> тыс. человек); Всеволожск (7</w:t>
      </w:r>
      <w:r w:rsidR="00CA24EC" w:rsidRPr="002B7B7F">
        <w:rPr>
          <w:rFonts w:ascii="Times New Roman" w:hAnsi="Times New Roman"/>
          <w:sz w:val="24"/>
          <w:szCs w:val="24"/>
          <w:lang w:eastAsia="ru-RU"/>
        </w:rPr>
        <w:t>8,9</w:t>
      </w:r>
      <w:r w:rsidRPr="002B7B7F">
        <w:rPr>
          <w:rFonts w:ascii="Times New Roman" w:hAnsi="Times New Roman"/>
          <w:sz w:val="24"/>
          <w:szCs w:val="24"/>
          <w:lang w:eastAsia="ru-RU"/>
        </w:rPr>
        <w:t xml:space="preserve"> тыс. человек); Выборг (7</w:t>
      </w:r>
      <w:r w:rsidR="00CA24EC" w:rsidRPr="002B7B7F">
        <w:rPr>
          <w:rFonts w:ascii="Times New Roman" w:hAnsi="Times New Roman"/>
          <w:sz w:val="24"/>
          <w:szCs w:val="24"/>
          <w:lang w:eastAsia="ru-RU"/>
        </w:rPr>
        <w:t>1,7</w:t>
      </w:r>
      <w:r w:rsidRPr="002B7B7F">
        <w:rPr>
          <w:rFonts w:ascii="Times New Roman" w:hAnsi="Times New Roman"/>
          <w:sz w:val="24"/>
          <w:szCs w:val="24"/>
          <w:lang w:eastAsia="ru-RU"/>
        </w:rPr>
        <w:t xml:space="preserve"> тыс. человек), Сосновый бор (6</w:t>
      </w:r>
      <w:r w:rsidR="00CA24EC" w:rsidRPr="002B7B7F">
        <w:rPr>
          <w:rFonts w:ascii="Times New Roman" w:hAnsi="Times New Roman"/>
          <w:sz w:val="24"/>
          <w:szCs w:val="24"/>
          <w:lang w:eastAsia="ru-RU"/>
        </w:rPr>
        <w:t>4,1</w:t>
      </w:r>
      <w:r w:rsidRPr="002B7B7F">
        <w:rPr>
          <w:rFonts w:ascii="Times New Roman" w:hAnsi="Times New Roman"/>
          <w:sz w:val="24"/>
          <w:szCs w:val="24"/>
          <w:lang w:eastAsia="ru-RU"/>
        </w:rPr>
        <w:t xml:space="preserve"> тыс. человек), Сертолово (</w:t>
      </w:r>
      <w:r w:rsidR="00CA24EC" w:rsidRPr="002B7B7F">
        <w:rPr>
          <w:rFonts w:ascii="Times New Roman" w:hAnsi="Times New Roman"/>
          <w:sz w:val="24"/>
          <w:szCs w:val="24"/>
          <w:lang w:eastAsia="ru-RU"/>
        </w:rPr>
        <w:t>70,9</w:t>
      </w:r>
      <w:r w:rsidRPr="002B7B7F">
        <w:rPr>
          <w:rFonts w:ascii="Times New Roman" w:hAnsi="Times New Roman"/>
          <w:sz w:val="24"/>
          <w:szCs w:val="24"/>
          <w:lang w:eastAsia="ru-RU"/>
        </w:rPr>
        <w:t xml:space="preserve"> тыс. человек).</w:t>
      </w:r>
    </w:p>
    <w:p w:rsidR="00EE22C3" w:rsidRPr="002B7B7F" w:rsidRDefault="00EE22C3" w:rsidP="00E86C2B">
      <w:pPr>
        <w:ind w:left="-284"/>
        <w:jc w:val="center"/>
        <w:outlineLvl w:val="0"/>
        <w:rPr>
          <w:rFonts w:ascii="Times New Roman" w:hAnsi="Times New Roman"/>
          <w:b/>
          <w:sz w:val="24"/>
        </w:rPr>
      </w:pPr>
      <w:bookmarkStart w:id="26" w:name="_Toc156377493"/>
      <w:r w:rsidRPr="002B7B7F">
        <w:rPr>
          <w:rFonts w:ascii="Times New Roman" w:hAnsi="Times New Roman"/>
          <w:b/>
          <w:sz w:val="24"/>
        </w:rPr>
        <w:t>1.3.5</w:t>
      </w:r>
      <w:r w:rsidR="00BC2A24" w:rsidRPr="002B7B7F">
        <w:rPr>
          <w:rFonts w:ascii="Times New Roman" w:hAnsi="Times New Roman"/>
          <w:b/>
          <w:sz w:val="24"/>
        </w:rPr>
        <w:t>.</w:t>
      </w:r>
      <w:r w:rsidRPr="002B7B7F">
        <w:rPr>
          <w:rFonts w:ascii="Times New Roman" w:hAnsi="Times New Roman"/>
          <w:b/>
          <w:sz w:val="24"/>
        </w:rPr>
        <w:t xml:space="preserve"> Отрасли хозяйства, в которых занято население</w:t>
      </w:r>
      <w:bookmarkEnd w:id="19"/>
      <w:bookmarkEnd w:id="20"/>
      <w:bookmarkEnd w:id="26"/>
    </w:p>
    <w:p w:rsidR="00EE22C3" w:rsidRPr="002B7B7F" w:rsidRDefault="00EE22C3" w:rsidP="00E86C2B">
      <w:pPr>
        <w:spacing w:after="0" w:line="240" w:lineRule="auto"/>
        <w:ind w:left="-284" w:firstLine="568"/>
        <w:jc w:val="center"/>
        <w:rPr>
          <w:rFonts w:ascii="Times New Roman" w:hAnsi="Times New Roman"/>
          <w:b/>
          <w:sz w:val="24"/>
          <w:szCs w:val="24"/>
        </w:rPr>
      </w:pPr>
      <w:r w:rsidRPr="002B7B7F">
        <w:rPr>
          <w:rFonts w:ascii="Times New Roman" w:hAnsi="Times New Roman"/>
          <w:sz w:val="24"/>
          <w:szCs w:val="24"/>
          <w:lang w:eastAsia="ru-RU"/>
        </w:rPr>
        <w:t>Распределение населения области по видам экономической деятельности:</w:t>
      </w:r>
    </w:p>
    <w:p w:rsidR="00EE22C3" w:rsidRPr="002B7B7F" w:rsidRDefault="00EE22C3" w:rsidP="00E86C2B">
      <w:pPr>
        <w:numPr>
          <w:ilvl w:val="0"/>
          <w:numId w:val="5"/>
        </w:numPr>
        <w:spacing w:after="0" w:line="240" w:lineRule="auto"/>
        <w:ind w:left="-284"/>
        <w:rPr>
          <w:rFonts w:ascii="Times New Roman" w:hAnsi="Times New Roman"/>
          <w:sz w:val="24"/>
          <w:szCs w:val="24"/>
          <w:lang w:eastAsia="ru-RU"/>
        </w:rPr>
      </w:pPr>
      <w:r w:rsidRPr="002B7B7F">
        <w:rPr>
          <w:rFonts w:ascii="Times New Roman" w:hAnsi="Times New Roman"/>
          <w:sz w:val="24"/>
          <w:szCs w:val="24"/>
          <w:lang w:eastAsia="ru-RU"/>
        </w:rPr>
        <w:t>сельское хозяйство, охота и лесное хозяйство – 7,7 %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t>рыболовство, рыбоводство – 0,1 %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t>добыча полезных ископаемых – 0,9 %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t>обрабатывающие производства – 27,2 %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t>производство и распределение электроэнергии, газа и воды – 6,3 %</w:t>
      </w:r>
    </w:p>
    <w:p w:rsidR="00EE22C3" w:rsidRPr="002B7B7F" w:rsidRDefault="00C81384" w:rsidP="00E86C2B">
      <w:pPr>
        <w:numPr>
          <w:ilvl w:val="0"/>
          <w:numId w:val="5"/>
        </w:numPr>
        <w:spacing w:before="100" w:beforeAutospacing="1" w:after="100" w:afterAutospacing="1" w:line="240" w:lineRule="auto"/>
        <w:ind w:left="-284"/>
        <w:rPr>
          <w:rFonts w:ascii="Times New Roman" w:hAnsi="Times New Roman"/>
          <w:sz w:val="24"/>
          <w:szCs w:val="24"/>
          <w:lang w:eastAsia="ru-RU"/>
        </w:rPr>
      </w:pPr>
      <w:hyperlink r:id="rId59" w:tooltip="Строительство" w:history="1">
        <w:r w:rsidR="00EE22C3" w:rsidRPr="002B7B7F">
          <w:rPr>
            <w:rFonts w:ascii="Times New Roman" w:hAnsi="Times New Roman"/>
            <w:sz w:val="24"/>
            <w:szCs w:val="24"/>
            <w:lang w:eastAsia="ru-RU"/>
          </w:rPr>
          <w:t>строительство</w:t>
        </w:r>
      </w:hyperlink>
      <w:r w:rsidR="00EE22C3" w:rsidRPr="002B7B7F">
        <w:rPr>
          <w:rFonts w:ascii="Times New Roman" w:hAnsi="Times New Roman"/>
          <w:sz w:val="24"/>
          <w:szCs w:val="24"/>
          <w:lang w:eastAsia="ru-RU"/>
        </w:rPr>
        <w:t> – 8,2 %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t xml:space="preserve">оптовая и розничная </w:t>
      </w:r>
      <w:hyperlink r:id="rId60" w:tooltip="Торговля" w:history="1">
        <w:r w:rsidRPr="002B7B7F">
          <w:rPr>
            <w:rFonts w:ascii="Times New Roman" w:hAnsi="Times New Roman"/>
            <w:sz w:val="24"/>
            <w:szCs w:val="24"/>
            <w:lang w:eastAsia="ru-RU"/>
          </w:rPr>
          <w:t>торговля</w:t>
        </w:r>
      </w:hyperlink>
      <w:r w:rsidRPr="002B7B7F">
        <w:rPr>
          <w:rFonts w:ascii="Times New Roman" w:hAnsi="Times New Roman"/>
          <w:sz w:val="24"/>
          <w:szCs w:val="24"/>
          <w:lang w:eastAsia="ru-RU"/>
        </w:rPr>
        <w:t>; ремонт автотранспортных средств, мотоциклов, бытовых изделий и предметов личного пользования – 12,7 %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lastRenderedPageBreak/>
        <w:t>гостиницы и рестораны – 1,2 %</w:t>
      </w:r>
    </w:p>
    <w:p w:rsidR="00EE22C3" w:rsidRPr="002B7B7F" w:rsidRDefault="00C81384" w:rsidP="00E86C2B">
      <w:pPr>
        <w:numPr>
          <w:ilvl w:val="0"/>
          <w:numId w:val="5"/>
        </w:numPr>
        <w:spacing w:before="100" w:beforeAutospacing="1" w:after="100" w:afterAutospacing="1" w:line="240" w:lineRule="auto"/>
        <w:ind w:left="-284"/>
        <w:rPr>
          <w:rFonts w:ascii="Times New Roman" w:hAnsi="Times New Roman"/>
          <w:sz w:val="24"/>
          <w:szCs w:val="24"/>
          <w:lang w:eastAsia="ru-RU"/>
        </w:rPr>
      </w:pPr>
      <w:hyperlink r:id="rId61" w:tooltip="Транспорт" w:history="1">
        <w:r w:rsidR="00EE22C3" w:rsidRPr="002B7B7F">
          <w:rPr>
            <w:rFonts w:ascii="Times New Roman" w:hAnsi="Times New Roman"/>
            <w:sz w:val="24"/>
            <w:szCs w:val="24"/>
            <w:lang w:eastAsia="ru-RU"/>
          </w:rPr>
          <w:t>транспорт</w:t>
        </w:r>
      </w:hyperlink>
      <w:r w:rsidR="00EE22C3" w:rsidRPr="002B7B7F">
        <w:rPr>
          <w:rFonts w:ascii="Times New Roman" w:hAnsi="Times New Roman"/>
          <w:sz w:val="24"/>
          <w:szCs w:val="24"/>
          <w:lang w:eastAsia="ru-RU"/>
        </w:rPr>
        <w:t xml:space="preserve"> и </w:t>
      </w:r>
      <w:hyperlink r:id="rId62" w:tooltip="Связь (техника)" w:history="1">
        <w:r w:rsidR="00EE22C3" w:rsidRPr="002B7B7F">
          <w:rPr>
            <w:rFonts w:ascii="Times New Roman" w:hAnsi="Times New Roman"/>
            <w:sz w:val="24"/>
            <w:szCs w:val="24"/>
            <w:lang w:eastAsia="ru-RU"/>
          </w:rPr>
          <w:t>связь</w:t>
        </w:r>
      </w:hyperlink>
      <w:r w:rsidR="00EE22C3" w:rsidRPr="002B7B7F">
        <w:rPr>
          <w:rFonts w:ascii="Times New Roman" w:hAnsi="Times New Roman"/>
          <w:sz w:val="24"/>
          <w:szCs w:val="24"/>
          <w:lang w:eastAsia="ru-RU"/>
        </w:rPr>
        <w:t> – 15,9 %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t>финансовая деятельность – 0,2 %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t>операции с недвижимым имуществом, аренда и предоставление услуг – 8,8 %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t>государственное управление и обеспечение военной безопасности, обязательное социальное обеспечение – 4,0 %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t>образование – 2,2 %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t>здравоохранение и предоставление социальных услуг – 3,6 %</w:t>
      </w:r>
    </w:p>
    <w:p w:rsidR="00EE22C3" w:rsidRPr="002B7B7F" w:rsidRDefault="00EE22C3" w:rsidP="00E86C2B">
      <w:pPr>
        <w:numPr>
          <w:ilvl w:val="0"/>
          <w:numId w:val="5"/>
        </w:numPr>
        <w:spacing w:before="100" w:beforeAutospacing="1" w:after="100" w:afterAutospacing="1" w:line="240" w:lineRule="auto"/>
        <w:ind w:left="-284"/>
        <w:rPr>
          <w:rFonts w:ascii="Times New Roman" w:hAnsi="Times New Roman"/>
          <w:sz w:val="24"/>
          <w:szCs w:val="24"/>
          <w:lang w:eastAsia="ru-RU"/>
        </w:rPr>
      </w:pPr>
      <w:r w:rsidRPr="002B7B7F">
        <w:rPr>
          <w:rFonts w:ascii="Times New Roman" w:hAnsi="Times New Roman"/>
          <w:sz w:val="24"/>
          <w:szCs w:val="24"/>
          <w:lang w:eastAsia="ru-RU"/>
        </w:rPr>
        <w:t>предоставление прочих коммунальных социальных и персональных услуг – 1,0 %</w:t>
      </w:r>
    </w:p>
    <w:p w:rsidR="00EE22C3" w:rsidRPr="002B7B7F" w:rsidRDefault="00EE22C3" w:rsidP="00E86C2B">
      <w:pPr>
        <w:pStyle w:val="1"/>
        <w:spacing w:line="276" w:lineRule="auto"/>
        <w:ind w:left="-284"/>
        <w:rPr>
          <w:color w:val="auto"/>
        </w:rPr>
      </w:pPr>
      <w:bookmarkStart w:id="27" w:name="_Toc528600604"/>
      <w:bookmarkStart w:id="28" w:name="_Toc528602597"/>
      <w:bookmarkStart w:id="29" w:name="_Toc156377494"/>
      <w:r w:rsidRPr="002B7B7F">
        <w:rPr>
          <w:color w:val="auto"/>
        </w:rPr>
        <w:t>1.4. Сведения о распределении площади лесов Ленинградской области</w:t>
      </w:r>
      <w:bookmarkEnd w:id="27"/>
      <w:bookmarkEnd w:id="28"/>
      <w:bookmarkEnd w:id="29"/>
    </w:p>
    <w:p w:rsidR="00EE22C3" w:rsidRPr="002B7B7F" w:rsidRDefault="00EE22C3" w:rsidP="00E86C2B">
      <w:pPr>
        <w:pStyle w:val="111"/>
        <w:ind w:left="-284"/>
        <w:outlineLvl w:val="0"/>
        <w:rPr>
          <w:sz w:val="24"/>
          <w:szCs w:val="24"/>
        </w:rPr>
      </w:pPr>
      <w:bookmarkStart w:id="30" w:name="_Toc528600605"/>
      <w:bookmarkStart w:id="31" w:name="_Toc528600692"/>
      <w:bookmarkStart w:id="32" w:name="_Toc156377495"/>
      <w:r w:rsidRPr="002B7B7F">
        <w:rPr>
          <w:sz w:val="24"/>
          <w:szCs w:val="24"/>
        </w:rPr>
        <w:t>1.4.1. Сведения о распределении площади лесов, распол</w:t>
      </w:r>
      <w:r w:rsidR="005F31E9" w:rsidRPr="002B7B7F">
        <w:rPr>
          <w:sz w:val="24"/>
          <w:szCs w:val="24"/>
        </w:rPr>
        <w:t xml:space="preserve">оженных на землях лесного фонда </w:t>
      </w:r>
      <w:r w:rsidRPr="002B7B7F">
        <w:rPr>
          <w:sz w:val="24"/>
          <w:szCs w:val="24"/>
        </w:rPr>
        <w:t>Ленинградской области</w:t>
      </w:r>
      <w:bookmarkEnd w:id="30"/>
      <w:bookmarkEnd w:id="31"/>
      <w:bookmarkEnd w:id="32"/>
    </w:p>
    <w:p w:rsidR="005F31E9" w:rsidRPr="002B7B7F" w:rsidRDefault="00EE22C3" w:rsidP="00E86C2B">
      <w:pPr>
        <w:pStyle w:val="ae"/>
        <w:spacing w:after="0" w:line="276" w:lineRule="auto"/>
        <w:ind w:left="-284" w:firstLine="567"/>
        <w:jc w:val="both"/>
      </w:pPr>
      <w:r w:rsidRPr="002B7B7F">
        <w:rPr>
          <w:szCs w:val="28"/>
        </w:rPr>
        <w:t>Уполномоченным органом исполнительной власти Ленинградской области, осущест</w:t>
      </w:r>
      <w:r w:rsidRPr="002B7B7F">
        <w:rPr>
          <w:szCs w:val="28"/>
        </w:rPr>
        <w:t>в</w:t>
      </w:r>
      <w:r w:rsidRPr="002B7B7F">
        <w:rPr>
          <w:szCs w:val="28"/>
        </w:rPr>
        <w:t xml:space="preserve">ляющим переданные полномочия Российской Федерации в области лесных отношений в соответствии со ст. 83 Лесного кодекса Российской Федерации, является </w:t>
      </w:r>
      <w:r w:rsidRPr="002B7B7F">
        <w:t>Комитет по пр</w:t>
      </w:r>
      <w:r w:rsidRPr="002B7B7F">
        <w:t>и</w:t>
      </w:r>
      <w:r w:rsidRPr="002B7B7F">
        <w:t xml:space="preserve">родным ресурсам </w:t>
      </w:r>
      <w:r w:rsidRPr="002B7B7F">
        <w:rPr>
          <w:szCs w:val="28"/>
        </w:rPr>
        <w:t>Ленинградской</w:t>
      </w:r>
      <w:r w:rsidRPr="002B7B7F">
        <w:t xml:space="preserve"> </w:t>
      </w:r>
      <w:r w:rsidRPr="002B7B7F">
        <w:rPr>
          <w:szCs w:val="28"/>
        </w:rPr>
        <w:t xml:space="preserve">области (далее – Комитет), действующий на основании </w:t>
      </w:r>
      <w:r w:rsidR="004B7F2B" w:rsidRPr="002B7B7F">
        <w:rPr>
          <w:szCs w:val="28"/>
        </w:rPr>
        <w:t xml:space="preserve">Положения, утвержденного постановлением Правительства Ленинградской области </w:t>
      </w:r>
      <w:r w:rsidR="004B7F2B" w:rsidRPr="002B7B7F">
        <w:t>№ 341 от 31.07.2014.</w:t>
      </w:r>
    </w:p>
    <w:p w:rsidR="00B358E2" w:rsidRPr="002B7B7F" w:rsidRDefault="00B358E2" w:rsidP="00E86C2B">
      <w:pPr>
        <w:pStyle w:val="ae"/>
        <w:spacing w:after="0" w:line="276" w:lineRule="auto"/>
        <w:ind w:left="-284" w:firstLine="567"/>
        <w:jc w:val="both"/>
      </w:pPr>
      <w:r w:rsidRPr="002B7B7F">
        <w:t>В ведении Комитета находятся леса, расположенные на землях лесного фонда, на о</w:t>
      </w:r>
      <w:r w:rsidRPr="002B7B7F">
        <w:t>б</w:t>
      </w:r>
      <w:r w:rsidRPr="002B7B7F">
        <w:t>щей площади 56</w:t>
      </w:r>
      <w:r w:rsidR="001C408C" w:rsidRPr="002B7B7F">
        <w:t>92,1</w:t>
      </w:r>
      <w:r w:rsidRPr="002B7B7F">
        <w:t xml:space="preserve"> тыс. га.</w:t>
      </w:r>
    </w:p>
    <w:p w:rsidR="00B358E2" w:rsidRPr="002B7B7F" w:rsidRDefault="004B7F2B" w:rsidP="00E86C2B">
      <w:pPr>
        <w:tabs>
          <w:tab w:val="left" w:pos="0"/>
        </w:tabs>
        <w:spacing w:after="0"/>
        <w:ind w:left="-284" w:firstLine="567"/>
        <w:jc w:val="both"/>
        <w:rPr>
          <w:rFonts w:ascii="Times New Roman" w:hAnsi="Times New Roman"/>
          <w:sz w:val="24"/>
          <w:szCs w:val="28"/>
        </w:rPr>
      </w:pPr>
      <w:r w:rsidRPr="002B7B7F">
        <w:rPr>
          <w:rFonts w:ascii="Times New Roman" w:hAnsi="Times New Roman"/>
          <w:sz w:val="24"/>
          <w:szCs w:val="28"/>
        </w:rPr>
        <w:t xml:space="preserve">Приказом Федерального агентства лесного хозяйства (далее – Рослесхоз) от 17.10.2008 № 319 «Об определении количества лесничеств на территории Ленинградской области и установления их границ» </w:t>
      </w:r>
      <w:r w:rsidRPr="002B7B7F">
        <w:rPr>
          <w:rFonts w:ascii="Times New Roman" w:hAnsi="Times New Roman"/>
          <w:sz w:val="24"/>
          <w:szCs w:val="24"/>
          <w:lang w:eastAsia="ru-RU"/>
        </w:rPr>
        <w:t xml:space="preserve">(в ред. Приказов Рослесхоза от 21.06.2013 № 173, от 03.06.2016 </w:t>
      </w:r>
      <w:hyperlink r:id="rId63" w:history="1">
        <w:r w:rsidRPr="002B7B7F">
          <w:rPr>
            <w:rFonts w:ascii="Times New Roman" w:hAnsi="Times New Roman"/>
            <w:sz w:val="24"/>
            <w:szCs w:val="24"/>
            <w:lang w:eastAsia="ru-RU"/>
          </w:rPr>
          <w:t>№ 210</w:t>
        </w:r>
      </w:hyperlink>
      <w:r w:rsidRPr="002B7B7F">
        <w:rPr>
          <w:rFonts w:ascii="Times New Roman" w:hAnsi="Times New Roman"/>
          <w:sz w:val="24"/>
          <w:szCs w:val="24"/>
          <w:lang w:eastAsia="ru-RU"/>
        </w:rPr>
        <w:t>,</w:t>
      </w:r>
      <w:r w:rsidRPr="002B7B7F">
        <w:t xml:space="preserve"> </w:t>
      </w:r>
      <w:r w:rsidRPr="002B7B7F">
        <w:rPr>
          <w:rFonts w:ascii="Times New Roman" w:hAnsi="Times New Roman"/>
          <w:sz w:val="24"/>
          <w:szCs w:val="24"/>
          <w:lang w:eastAsia="ru-RU"/>
        </w:rPr>
        <w:t>от 30.05.2019 № 731)</w:t>
      </w:r>
      <w:r w:rsidRPr="002B7B7F">
        <w:rPr>
          <w:rFonts w:ascii="Times New Roman" w:hAnsi="Times New Roman"/>
          <w:sz w:val="24"/>
          <w:szCs w:val="28"/>
        </w:rPr>
        <w:t xml:space="preserve"> </w:t>
      </w:r>
      <w:r w:rsidR="00B358E2" w:rsidRPr="002B7B7F">
        <w:rPr>
          <w:rFonts w:ascii="Times New Roman" w:hAnsi="Times New Roman"/>
          <w:sz w:val="24"/>
          <w:szCs w:val="28"/>
        </w:rPr>
        <w:t>на территории области определено 19 лесничеств.</w:t>
      </w:r>
    </w:p>
    <w:p w:rsidR="009B6CD3" w:rsidRPr="002B7B7F" w:rsidRDefault="009B6CD3" w:rsidP="00E86C2B">
      <w:pPr>
        <w:tabs>
          <w:tab w:val="left" w:pos="0"/>
        </w:tabs>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По данным </w:t>
      </w:r>
      <w:r w:rsidR="00B82759" w:rsidRPr="002B7B7F">
        <w:rPr>
          <w:rFonts w:ascii="Times New Roman" w:hAnsi="Times New Roman"/>
          <w:sz w:val="24"/>
          <w:szCs w:val="24"/>
          <w:lang w:eastAsia="ru-RU"/>
        </w:rPr>
        <w:t xml:space="preserve">материалов </w:t>
      </w:r>
      <w:r w:rsidR="00EF0AC6" w:rsidRPr="002B7B7F">
        <w:rPr>
          <w:rFonts w:ascii="Times New Roman" w:hAnsi="Times New Roman"/>
          <w:sz w:val="24"/>
          <w:szCs w:val="24"/>
          <w:lang w:eastAsia="ru-RU"/>
        </w:rPr>
        <w:t xml:space="preserve">лесоустройства </w:t>
      </w:r>
      <w:r w:rsidR="00431D67" w:rsidRPr="002B7B7F">
        <w:rPr>
          <w:rFonts w:ascii="Times New Roman" w:hAnsi="Times New Roman"/>
          <w:sz w:val="24"/>
          <w:szCs w:val="24"/>
          <w:lang w:eastAsia="ru-RU"/>
        </w:rPr>
        <w:t>и</w:t>
      </w:r>
      <w:r w:rsidRPr="002B7B7F">
        <w:rPr>
          <w:rFonts w:ascii="Times New Roman" w:hAnsi="Times New Roman"/>
          <w:sz w:val="24"/>
          <w:szCs w:val="24"/>
          <w:lang w:eastAsia="ru-RU"/>
        </w:rPr>
        <w:t xml:space="preserve"> принятии новых материалов </w:t>
      </w:r>
      <w:r w:rsidR="00E23547" w:rsidRPr="002B7B7F">
        <w:rPr>
          <w:rFonts w:ascii="Times New Roman" w:hAnsi="Times New Roman"/>
          <w:sz w:val="24"/>
          <w:szCs w:val="24"/>
        </w:rPr>
        <w:t>Комитетом по природным ресурсам Ленинградской области</w:t>
      </w:r>
      <w:r w:rsidR="00E23547" w:rsidRPr="002B7B7F">
        <w:rPr>
          <w:rFonts w:ascii="Times New Roman" w:hAnsi="Times New Roman"/>
          <w:sz w:val="24"/>
          <w:szCs w:val="24"/>
          <w:lang w:eastAsia="ru-RU"/>
        </w:rPr>
        <w:t xml:space="preserve"> </w:t>
      </w:r>
      <w:r w:rsidRPr="002B7B7F">
        <w:rPr>
          <w:rFonts w:ascii="Times New Roman" w:hAnsi="Times New Roman"/>
          <w:sz w:val="24"/>
          <w:szCs w:val="24"/>
          <w:lang w:eastAsia="ru-RU"/>
        </w:rPr>
        <w:t xml:space="preserve">изменились площади по лесничествам: </w:t>
      </w:r>
    </w:p>
    <w:p w:rsidR="00AC0158" w:rsidRPr="002B7B7F" w:rsidRDefault="009B6CD3" w:rsidP="00E86C2B">
      <w:pPr>
        <w:tabs>
          <w:tab w:val="left" w:pos="0"/>
        </w:tabs>
        <w:spacing w:after="0"/>
        <w:ind w:left="-284" w:firstLine="567"/>
        <w:jc w:val="both"/>
        <w:rPr>
          <w:rFonts w:ascii="Times New Roman" w:hAnsi="Times New Roman"/>
          <w:sz w:val="24"/>
          <w:lang w:eastAsia="ru-RU"/>
        </w:rPr>
      </w:pPr>
      <w:r w:rsidRPr="002B7B7F">
        <w:rPr>
          <w:rFonts w:ascii="Times New Roman" w:hAnsi="Times New Roman"/>
          <w:sz w:val="24"/>
          <w:szCs w:val="24"/>
        </w:rPr>
        <w:t>Волховское № 1/3 от 07.11.2023 г., Гатчинское № 1/5 от 07.11.2023 г., Кингисеппское № 1/6 от 07.11.2023 г., Киришское № 1/7 от 07.11.2023 г., Кировское № 1/8 от 07.11.2023 г., Ломоносовское № 1/10 от 07.11.2023 г., Любанское № 1/12 от 07.11.2023 г., Рощинское № 1/15 от 07.11.2023 г., Сланцевское № 1/17 от 07.11.2023 г., Тихвинское № 1/18 от 07.11.2023 г., Учебно-опытное № 1/19 от 07.11.2023 г..</w:t>
      </w:r>
    </w:p>
    <w:p w:rsidR="00EE22C3" w:rsidRPr="002B7B7F" w:rsidRDefault="00EE22C3" w:rsidP="00E86C2B">
      <w:pPr>
        <w:tabs>
          <w:tab w:val="left" w:pos="0"/>
        </w:tabs>
        <w:spacing w:after="0"/>
        <w:ind w:left="-284" w:firstLine="567"/>
        <w:jc w:val="both"/>
        <w:rPr>
          <w:rFonts w:ascii="Times New Roman" w:hAnsi="Times New Roman"/>
          <w:sz w:val="24"/>
          <w:lang w:eastAsia="ru-RU"/>
        </w:rPr>
      </w:pPr>
      <w:r w:rsidRPr="002B7B7F">
        <w:rPr>
          <w:rFonts w:ascii="Times New Roman" w:hAnsi="Times New Roman"/>
          <w:sz w:val="24"/>
          <w:lang w:eastAsia="ru-RU"/>
        </w:rPr>
        <w:t>Сведения о распределении площади лесов, расположенных на землях лесного фонда по отношению к показателям предыдущего лесного плана Ленинградской области по админ</w:t>
      </w:r>
      <w:r w:rsidRPr="002B7B7F">
        <w:rPr>
          <w:rFonts w:ascii="Times New Roman" w:hAnsi="Times New Roman"/>
          <w:sz w:val="24"/>
          <w:lang w:eastAsia="ru-RU"/>
        </w:rPr>
        <w:t>и</w:t>
      </w:r>
      <w:r w:rsidRPr="002B7B7F">
        <w:rPr>
          <w:rFonts w:ascii="Times New Roman" w:hAnsi="Times New Roman"/>
          <w:sz w:val="24"/>
          <w:lang w:eastAsia="ru-RU"/>
        </w:rPr>
        <w:t>стративным районам и лесничествам приведены в таблице 1.4.1.1.</w:t>
      </w:r>
    </w:p>
    <w:p w:rsidR="00EE22C3" w:rsidRPr="002B7B7F" w:rsidRDefault="00EE22C3" w:rsidP="00E86C2B">
      <w:pPr>
        <w:spacing w:after="0" w:line="240" w:lineRule="auto"/>
        <w:ind w:left="-284"/>
        <w:rPr>
          <w:rFonts w:ascii="Times New Roman" w:hAnsi="Times New Roman"/>
          <w:sz w:val="24"/>
          <w:lang w:eastAsia="ru-RU"/>
        </w:rPr>
      </w:pPr>
      <w:r w:rsidRPr="002B7B7F">
        <w:rPr>
          <w:rFonts w:ascii="Times New Roman" w:hAnsi="Times New Roman"/>
          <w:sz w:val="24"/>
          <w:lang w:eastAsia="ar-SA"/>
        </w:rPr>
        <w:t>Таблица 1.4.1.1 – Р</w:t>
      </w:r>
      <w:r w:rsidRPr="002B7B7F">
        <w:rPr>
          <w:rFonts w:ascii="Times New Roman" w:hAnsi="Times New Roman"/>
          <w:sz w:val="24"/>
          <w:lang w:eastAsia="ru-RU"/>
        </w:rPr>
        <w:t>аспределение площади лесов, расположенных на землях лесного фонда</w:t>
      </w:r>
      <w:r w:rsidRPr="002B7B7F">
        <w:rPr>
          <w:rFonts w:ascii="Times New Roman" w:hAnsi="Times New Roman"/>
          <w:sz w:val="24"/>
          <w:lang w:eastAsia="ar-SA"/>
        </w:rPr>
        <w:t xml:space="preserve"> </w:t>
      </w:r>
      <w:r w:rsidRPr="002B7B7F">
        <w:rPr>
          <w:rFonts w:ascii="Times New Roman" w:hAnsi="Times New Roman"/>
          <w:sz w:val="24"/>
          <w:lang w:eastAsia="ru-RU"/>
        </w:rPr>
        <w:t>по отношению к показателям предыдущего лесного плана</w:t>
      </w:r>
    </w:p>
    <w:p w:rsidR="00006B02" w:rsidRPr="002B7B7F" w:rsidRDefault="00006B02">
      <w:pPr>
        <w:spacing w:after="0" w:line="240" w:lineRule="auto"/>
        <w:rPr>
          <w:rFonts w:ascii="Times New Roman" w:hAnsi="Times New Roman"/>
          <w:sz w:val="24"/>
          <w:lang w:eastAsia="ru-RU"/>
        </w:rPr>
      </w:pPr>
      <w:r w:rsidRPr="002B7B7F">
        <w:rPr>
          <w:rFonts w:ascii="Times New Roman" w:hAnsi="Times New Roman"/>
          <w:sz w:val="24"/>
          <w:lang w:eastAsia="ru-RU"/>
        </w:rPr>
        <w:br w:type="page"/>
      </w:r>
    </w:p>
    <w:p w:rsidR="00EE22C3" w:rsidRPr="002B7B7F" w:rsidRDefault="00EE22C3" w:rsidP="00E86C2B">
      <w:pPr>
        <w:tabs>
          <w:tab w:val="left" w:pos="0"/>
        </w:tabs>
        <w:spacing w:after="0" w:line="240" w:lineRule="auto"/>
        <w:ind w:left="-284" w:firstLine="567"/>
        <w:jc w:val="right"/>
        <w:rPr>
          <w:rFonts w:ascii="Times New Roman" w:hAnsi="Times New Roman"/>
          <w:szCs w:val="24"/>
        </w:rPr>
      </w:pPr>
      <w:r w:rsidRPr="002B7B7F">
        <w:rPr>
          <w:rFonts w:ascii="Times New Roman" w:hAnsi="Times New Roman"/>
          <w:szCs w:val="24"/>
        </w:rPr>
        <w:lastRenderedPageBreak/>
        <w:t>площадь – га</w:t>
      </w:r>
    </w:p>
    <w:p w:rsidR="00EE22C3" w:rsidRPr="002B7B7F" w:rsidRDefault="00EE22C3" w:rsidP="00E86C2B">
      <w:pPr>
        <w:spacing w:after="0"/>
        <w:ind w:left="-284" w:firstLine="567"/>
        <w:jc w:val="right"/>
        <w:rPr>
          <w:rFonts w:ascii="Times New Roman" w:hAnsi="Times New Roman"/>
          <w:lang w:eastAsia="ru-RU"/>
        </w:rPr>
      </w:pPr>
      <w:r w:rsidRPr="002B7B7F">
        <w:rPr>
          <w:rFonts w:ascii="Times New Roman" w:hAnsi="Times New Roman"/>
          <w:szCs w:val="24"/>
        </w:rPr>
        <w:t xml:space="preserve">увеличение – </w:t>
      </w:r>
      <w:r w:rsidR="005A7A07" w:rsidRPr="002B7B7F">
        <w:rPr>
          <w:rFonts w:ascii="Times New Roman" w:hAnsi="Times New Roman"/>
          <w:szCs w:val="24"/>
        </w:rPr>
        <w:t>"</w:t>
      </w:r>
      <w:r w:rsidRPr="002B7B7F">
        <w:rPr>
          <w:rFonts w:ascii="Times New Roman" w:hAnsi="Times New Roman"/>
          <w:szCs w:val="24"/>
        </w:rPr>
        <w:t>+</w:t>
      </w:r>
      <w:r w:rsidR="005A7A07" w:rsidRPr="002B7B7F">
        <w:rPr>
          <w:rFonts w:ascii="Times New Roman" w:hAnsi="Times New Roman"/>
          <w:szCs w:val="24"/>
        </w:rPr>
        <w:t>"</w:t>
      </w:r>
      <w:r w:rsidRPr="002B7B7F">
        <w:rPr>
          <w:rFonts w:ascii="Times New Roman" w:hAnsi="Times New Roman"/>
          <w:szCs w:val="24"/>
        </w:rPr>
        <w:t xml:space="preserve">, уменьшение – </w:t>
      </w:r>
      <w:r w:rsidR="005A7A07" w:rsidRPr="002B7B7F">
        <w:rPr>
          <w:rFonts w:ascii="Times New Roman" w:hAnsi="Times New Roman"/>
          <w:szCs w:val="24"/>
        </w:rPr>
        <w:t>"</w:t>
      </w:r>
      <w:r w:rsidRPr="002B7B7F">
        <w:rPr>
          <w:rFonts w:ascii="Times New Roman" w:hAnsi="Times New Roman"/>
          <w:szCs w:val="24"/>
        </w:rPr>
        <w:t>-</w:t>
      </w:r>
      <w:r w:rsidR="005A7A07" w:rsidRPr="002B7B7F">
        <w:rPr>
          <w:rFonts w:ascii="Times New Roman" w:hAnsi="Times New Roman"/>
          <w:lang w:eastAsia="ru-RU"/>
        </w:rPr>
        <w:t>"</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418"/>
        <w:gridCol w:w="1275"/>
        <w:gridCol w:w="1417"/>
        <w:gridCol w:w="1134"/>
        <w:gridCol w:w="709"/>
        <w:gridCol w:w="868"/>
        <w:gridCol w:w="709"/>
      </w:tblGrid>
      <w:tr w:rsidR="008679B3" w:rsidRPr="002B7B7F" w:rsidTr="009446D4">
        <w:trPr>
          <w:cantSplit/>
          <w:trHeight w:val="161"/>
          <w:tblHeader/>
          <w:jc w:val="center"/>
        </w:trPr>
        <w:tc>
          <w:tcPr>
            <w:tcW w:w="2235" w:type="dxa"/>
            <w:vMerge w:val="restart"/>
            <w:vAlign w:val="center"/>
          </w:tcPr>
          <w:p w:rsidR="008679B3" w:rsidRPr="002B7B7F" w:rsidRDefault="008679B3" w:rsidP="00CF1BC5">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Категории земель</w:t>
            </w:r>
          </w:p>
        </w:tc>
        <w:tc>
          <w:tcPr>
            <w:tcW w:w="1418" w:type="dxa"/>
            <w:vMerge w:val="restart"/>
            <w:vAlign w:val="center"/>
          </w:tcPr>
          <w:p w:rsidR="008679B3" w:rsidRPr="002B7B7F" w:rsidRDefault="008679B3" w:rsidP="00CF1BC5">
            <w:pPr>
              <w:pStyle w:val="a3"/>
              <w:ind w:firstLine="0"/>
              <w:jc w:val="center"/>
            </w:pPr>
            <w:r w:rsidRPr="002B7B7F">
              <w:t>Показатели предыдущего лесного пл</w:t>
            </w:r>
            <w:r w:rsidRPr="002B7B7F">
              <w:t>а</w:t>
            </w:r>
            <w:r w:rsidRPr="002B7B7F">
              <w:t>на на 01.01.2008 года</w:t>
            </w:r>
          </w:p>
        </w:tc>
        <w:tc>
          <w:tcPr>
            <w:tcW w:w="1275" w:type="dxa"/>
            <w:vMerge w:val="restart"/>
            <w:vAlign w:val="center"/>
          </w:tcPr>
          <w:p w:rsidR="008679B3" w:rsidRPr="002B7B7F" w:rsidRDefault="008679B3" w:rsidP="00CF1BC5">
            <w:pPr>
              <w:pStyle w:val="a3"/>
              <w:ind w:firstLine="0"/>
              <w:jc w:val="center"/>
            </w:pPr>
            <w:r w:rsidRPr="002B7B7F">
              <w:t>Показатели на 01.01.2018</w:t>
            </w:r>
          </w:p>
        </w:tc>
        <w:tc>
          <w:tcPr>
            <w:tcW w:w="1417" w:type="dxa"/>
            <w:vMerge w:val="restart"/>
            <w:vAlign w:val="center"/>
          </w:tcPr>
          <w:p w:rsidR="008679B3" w:rsidRPr="002B7B7F" w:rsidRDefault="008679B3" w:rsidP="00CF1BC5">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Показатели на 01.01.2023</w:t>
            </w:r>
          </w:p>
        </w:tc>
        <w:tc>
          <w:tcPr>
            <w:tcW w:w="1843" w:type="dxa"/>
            <w:gridSpan w:val="2"/>
            <w:vAlign w:val="center"/>
          </w:tcPr>
          <w:p w:rsidR="008679B3" w:rsidRPr="002B7B7F" w:rsidRDefault="008679B3" w:rsidP="00CF1BC5">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Изменение пл</w:t>
            </w:r>
            <w:r w:rsidRPr="002B7B7F">
              <w:rPr>
                <w:rFonts w:ascii="Times New Roman" w:hAnsi="Times New Roman"/>
                <w:sz w:val="20"/>
                <w:szCs w:val="20"/>
                <w:lang w:eastAsia="ru-RU"/>
              </w:rPr>
              <w:t>о</w:t>
            </w:r>
            <w:r w:rsidRPr="002B7B7F">
              <w:rPr>
                <w:rFonts w:ascii="Times New Roman" w:hAnsi="Times New Roman"/>
                <w:sz w:val="20"/>
                <w:szCs w:val="20"/>
                <w:lang w:eastAsia="ru-RU"/>
              </w:rPr>
              <w:t>щадей за период 01.01.2008-01.01.2018</w:t>
            </w:r>
          </w:p>
        </w:tc>
        <w:tc>
          <w:tcPr>
            <w:tcW w:w="1577" w:type="dxa"/>
            <w:gridSpan w:val="2"/>
            <w:vAlign w:val="center"/>
          </w:tcPr>
          <w:p w:rsidR="008679B3" w:rsidRPr="002B7B7F" w:rsidRDefault="008679B3" w:rsidP="00CF1BC5">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Изменение площадей за период с 01.01.2018-01.01.2023</w:t>
            </w:r>
          </w:p>
        </w:tc>
      </w:tr>
      <w:tr w:rsidR="00E8344F" w:rsidRPr="002B7B7F" w:rsidTr="009446D4">
        <w:trPr>
          <w:cantSplit/>
          <w:trHeight w:val="345"/>
          <w:tblHeader/>
          <w:jc w:val="center"/>
        </w:trPr>
        <w:tc>
          <w:tcPr>
            <w:tcW w:w="2235" w:type="dxa"/>
            <w:vMerge/>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p>
        </w:tc>
        <w:tc>
          <w:tcPr>
            <w:tcW w:w="1418" w:type="dxa"/>
            <w:vMerge/>
            <w:vAlign w:val="center"/>
          </w:tcPr>
          <w:p w:rsidR="00E8344F" w:rsidRPr="002B7B7F" w:rsidRDefault="00E8344F" w:rsidP="00E86C2B">
            <w:pPr>
              <w:pStyle w:val="a3"/>
              <w:ind w:left="-284" w:firstLine="0"/>
              <w:jc w:val="center"/>
            </w:pPr>
          </w:p>
        </w:tc>
        <w:tc>
          <w:tcPr>
            <w:tcW w:w="1275" w:type="dxa"/>
            <w:vMerge/>
            <w:vAlign w:val="center"/>
          </w:tcPr>
          <w:p w:rsidR="00E8344F" w:rsidRPr="002B7B7F" w:rsidRDefault="00E8344F" w:rsidP="00E86C2B">
            <w:pPr>
              <w:pStyle w:val="a3"/>
              <w:ind w:left="-284" w:firstLine="0"/>
              <w:jc w:val="center"/>
            </w:pPr>
          </w:p>
        </w:tc>
        <w:tc>
          <w:tcPr>
            <w:tcW w:w="1417" w:type="dxa"/>
            <w:vMerge/>
            <w:vAlign w:val="center"/>
          </w:tcPr>
          <w:p w:rsidR="00E8344F" w:rsidRPr="002B7B7F" w:rsidRDefault="00E8344F" w:rsidP="00E86C2B">
            <w:pPr>
              <w:spacing w:after="0" w:line="240" w:lineRule="auto"/>
              <w:ind w:left="-284"/>
              <w:jc w:val="center"/>
              <w:rPr>
                <w:rFonts w:ascii="Times New Roman" w:hAnsi="Times New Roman"/>
                <w:sz w:val="20"/>
                <w:szCs w:val="20"/>
                <w:lang w:eastAsia="ru-RU"/>
              </w:rPr>
            </w:pPr>
          </w:p>
        </w:tc>
        <w:tc>
          <w:tcPr>
            <w:tcW w:w="1134" w:type="dxa"/>
            <w:vAlign w:val="center"/>
          </w:tcPr>
          <w:p w:rsidR="00E8344F" w:rsidRPr="002B7B7F" w:rsidRDefault="00E8344F"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га</w:t>
            </w:r>
          </w:p>
        </w:tc>
        <w:tc>
          <w:tcPr>
            <w:tcW w:w="709" w:type="dxa"/>
            <w:vAlign w:val="center"/>
          </w:tcPr>
          <w:p w:rsidR="00E8344F" w:rsidRPr="002B7B7F" w:rsidRDefault="00E8344F"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E8344F" w:rsidRPr="002B7B7F" w:rsidRDefault="00E8344F"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га</w:t>
            </w:r>
          </w:p>
        </w:tc>
        <w:tc>
          <w:tcPr>
            <w:tcW w:w="709" w:type="dxa"/>
            <w:vAlign w:val="center"/>
          </w:tcPr>
          <w:p w:rsidR="00E8344F" w:rsidRPr="002B7B7F" w:rsidRDefault="00E8344F"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E8344F" w:rsidRPr="002B7B7F" w:rsidTr="009446D4">
        <w:trPr>
          <w:cantSplit/>
          <w:jc w:val="center"/>
        </w:trPr>
        <w:tc>
          <w:tcPr>
            <w:tcW w:w="9765"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Бокситогорский район</w:t>
            </w:r>
          </w:p>
        </w:tc>
      </w:tr>
      <w:tr w:rsidR="00E8344F" w:rsidRPr="002B7B7F" w:rsidTr="009446D4">
        <w:trPr>
          <w:cantSplit/>
          <w:jc w:val="center"/>
        </w:trPr>
        <w:tc>
          <w:tcPr>
            <w:tcW w:w="9765"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Бокситогорское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505610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505073</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503859</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-537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-1214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0,3</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482403</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486586</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490277</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+4183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0,9</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+3691</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0,8</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152114</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152651</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153836</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+537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0,4</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+1185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0,8</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657724</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657724</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657695</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- 29,0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Волосовский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Волосовское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161620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161620</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eastAsia="Calibri" w:hAnsi="Times New Roman"/>
                <w:sz w:val="20"/>
                <w:szCs w:val="20"/>
              </w:rPr>
              <w:t>162056</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-279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+436</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0,3</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155603</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155603</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eastAsia="Calibri" w:hAnsi="Times New Roman"/>
                <w:sz w:val="20"/>
                <w:szCs w:val="20"/>
              </w:rPr>
              <w:t>156843</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+375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0,3</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+1240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0,8</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13859</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13859</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eastAsia="Calibri" w:hAnsi="Times New Roman"/>
                <w:sz w:val="20"/>
                <w:szCs w:val="20"/>
              </w:rPr>
              <w:t>14093</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+279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1,7</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175479</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175479</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eastAsia="Calibri" w:hAnsi="Times New Roman"/>
                <w:sz w:val="20"/>
                <w:szCs w:val="20"/>
              </w:rPr>
              <w:t>176149</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+670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0,4</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Волховский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Волховское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316846</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316427</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315538,8</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-419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w:t>
            </w:r>
            <w:r w:rsidRPr="002B7B7F">
              <w:rPr>
                <w:rFonts w:ascii="Times New Roman" w:hAnsi="Times New Roman"/>
                <w:sz w:val="20"/>
                <w:szCs w:val="20"/>
                <w:lang w:val="en-US" w:eastAsia="ru-RU"/>
              </w:rPr>
              <w:t xml:space="preserve"> 888.2</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eastAsia="ru-RU"/>
              </w:rPr>
              <w:t>3</w:t>
            </w:r>
            <w:r w:rsidRPr="002B7B7F">
              <w:rPr>
                <w:rFonts w:ascii="Times New Roman" w:hAnsi="Times New Roman"/>
                <w:sz w:val="20"/>
                <w:szCs w:val="20"/>
                <w:lang w:eastAsia="ru-RU"/>
              </w:rPr>
              <w:t>,</w:t>
            </w:r>
            <w:r w:rsidRPr="002B7B7F">
              <w:rPr>
                <w:rFonts w:ascii="Times New Roman" w:hAnsi="Times New Roman"/>
                <w:sz w:val="20"/>
                <w:szCs w:val="20"/>
                <w:lang w:val="en-US" w:eastAsia="ru-RU"/>
              </w:rPr>
              <w:t>0</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306952</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306246</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309830,3</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-706</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+3584,3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93196</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93615</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95937,2</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+419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+2322,2</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410042</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410042</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411476</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+ 1434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0,4</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Гатчинский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Гатчинское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159935</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159358</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158738</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-577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0,4</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r w:rsidRPr="002B7B7F">
              <w:rPr>
                <w:rFonts w:ascii="Times New Roman" w:hAnsi="Times New Roman"/>
                <w:sz w:val="20"/>
                <w:szCs w:val="20"/>
                <w:lang w:val="en-US" w:eastAsia="ru-RU"/>
              </w:rPr>
              <w:t>620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0,4</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152299</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155109</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156260,7</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+2810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1,8</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+1151,7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0,7</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27069</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27633</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29539</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+564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+1906</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6,5</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187004</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186991</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188277</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+1286</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0,7</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Кингисеппский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Кингисеппское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175067</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174843</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172720,3</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-224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-2122,7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166755</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170717</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170414</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+3962</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-303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1,8</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24286</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24491</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25373,7</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0,8</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+882,7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3,5</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199353</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199334</w:t>
            </w:r>
          </w:p>
        </w:tc>
        <w:tc>
          <w:tcPr>
            <w:tcW w:w="1417" w:type="dxa"/>
            <w:vAlign w:val="center"/>
          </w:tcPr>
          <w:p w:rsidR="009B35BB" w:rsidRPr="002B7B7F" w:rsidRDefault="009B35BB" w:rsidP="00E86C2B">
            <w:pPr>
              <w:pStyle w:val="afff9"/>
              <w:ind w:left="-284" w:firstLine="19"/>
              <w:jc w:val="center"/>
              <w:rPr>
                <w:sz w:val="20"/>
                <w:szCs w:val="20"/>
                <w:lang w:eastAsia="ru-RU"/>
              </w:rPr>
            </w:pPr>
            <w:r w:rsidRPr="002B7B7F">
              <w:rPr>
                <w:sz w:val="20"/>
                <w:szCs w:val="20"/>
              </w:rPr>
              <w:t>198094</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-1240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0,6</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Киришский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Киришское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211571</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211418</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209520,1</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- 1897,9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0,9</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204170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205560</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206177,6</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+1390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0,7</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+ 617,6</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0,3</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43573</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43726</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48270,9</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0,4</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+ 4544,9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9,5</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255144</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255144</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257791,0</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+ 2647,0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Кировский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Кировское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142105</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143508</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144126,5</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+1403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+618,5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0,5</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lastRenderedPageBreak/>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138907</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140817</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141066,1</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+1910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+249,1</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32820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31417</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31178,5</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-1403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4,3</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-238,5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0,8</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174925</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174925</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175305,0</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+380,0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Лодейнопольский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Лодейнопольское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361638</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361129</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359230</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-509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-1899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0,5</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347144</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348500</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343620</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+1356</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0,4</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-4880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39836</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40345</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42669</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+509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+2324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5,5</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401474</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401474</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401899</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+425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Ломоносовской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Ломоносовское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91956</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90967</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91652</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- 989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+ 685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0,8</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90513</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90203</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91160.3</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-310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0,4</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+ 957,3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11440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12429</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12034</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+989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8,0</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- 395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3,2</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103396</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103396</w:t>
            </w:r>
          </w:p>
        </w:tc>
        <w:tc>
          <w:tcPr>
            <w:tcW w:w="1417" w:type="dxa"/>
            <w:vAlign w:val="center"/>
          </w:tcPr>
          <w:p w:rsidR="009B35BB" w:rsidRPr="002B7B7F" w:rsidRDefault="009B35BB" w:rsidP="00E86C2B">
            <w:pPr>
              <w:pStyle w:val="afff9"/>
              <w:ind w:left="-284" w:firstLine="19"/>
              <w:jc w:val="center"/>
              <w:rPr>
                <w:sz w:val="20"/>
                <w:szCs w:val="20"/>
                <w:lang w:eastAsia="ru-RU"/>
              </w:rPr>
            </w:pPr>
            <w:r w:rsidRPr="002B7B7F">
              <w:rPr>
                <w:sz w:val="20"/>
                <w:szCs w:val="20"/>
              </w:rPr>
              <w:t>103686</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+ 290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0,3</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Лужский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Лужское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314349</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313615</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313005</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-734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303511</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303519</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301475</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-2044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0,7</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52905</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53639</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57407</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+734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+3868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6,6</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367254</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367254</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370412</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+3158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Тосненский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Любанское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230057</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229719</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227245,7</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-338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- 2473,3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223735</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225837</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rPr>
              <w:t>223949</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+2102</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- 1888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0,9</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37490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37512</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40673,3</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+22</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- 3161,3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0,8</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267547</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267231</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267919</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-316</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+ 688,0 </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0,3</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Подпорожский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Подпорожское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615108</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615102</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615842</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+740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594050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591501</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593121</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-2549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0,4</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+1620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0,3</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107311</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107317</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106570</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-747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0,7</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722419</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722419</w:t>
            </w:r>
          </w:p>
        </w:tc>
        <w:tc>
          <w:tcPr>
            <w:tcW w:w="1417" w:type="dxa"/>
            <w:vAlign w:val="center"/>
          </w:tcPr>
          <w:p w:rsidR="009B35BB" w:rsidRPr="002B7B7F" w:rsidRDefault="009B35BB" w:rsidP="00E86C2B">
            <w:pPr>
              <w:pStyle w:val="afff9"/>
              <w:ind w:left="-284" w:firstLine="19"/>
              <w:jc w:val="center"/>
              <w:rPr>
                <w:sz w:val="20"/>
                <w:szCs w:val="20"/>
                <w:lang w:eastAsia="ru-RU"/>
              </w:rPr>
            </w:pPr>
            <w:r w:rsidRPr="002B7B7F">
              <w:rPr>
                <w:sz w:val="20"/>
                <w:szCs w:val="20"/>
                <w:lang w:eastAsia="ru-RU"/>
              </w:rPr>
              <w:t>722412</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Приозерский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Приозерское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227572,8</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226894</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226609</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-678,8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0,3</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-285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203428,9</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203908</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215567</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+479,1</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+11659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5,4</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60324,2</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60714</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60355</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+389,8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0,6</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-359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0,6</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287897,0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287608</w:t>
            </w:r>
          </w:p>
        </w:tc>
        <w:tc>
          <w:tcPr>
            <w:tcW w:w="1417" w:type="dxa"/>
            <w:vAlign w:val="center"/>
          </w:tcPr>
          <w:p w:rsidR="009B35BB" w:rsidRPr="002B7B7F" w:rsidRDefault="009B35BB" w:rsidP="00E86C2B">
            <w:pPr>
              <w:pStyle w:val="afff9"/>
              <w:ind w:left="-284" w:firstLine="19"/>
              <w:jc w:val="center"/>
              <w:rPr>
                <w:sz w:val="20"/>
                <w:szCs w:val="20"/>
                <w:lang w:eastAsia="ru-RU"/>
              </w:rPr>
            </w:pPr>
            <w:r w:rsidRPr="002B7B7F">
              <w:rPr>
                <w:sz w:val="20"/>
                <w:szCs w:val="20"/>
                <w:lang w:eastAsia="ru-RU"/>
              </w:rPr>
              <w:t>286964</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-289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-644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Всеволожский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Всеволожское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lastRenderedPageBreak/>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99097,9</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96962</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96261</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-1235,9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2,2</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w:t>
            </w:r>
            <w:r w:rsidRPr="002B7B7F">
              <w:rPr>
                <w:rFonts w:ascii="Times New Roman" w:hAnsi="Times New Roman"/>
                <w:sz w:val="20"/>
                <w:szCs w:val="20"/>
                <w:lang w:val="en-US" w:eastAsia="ru-RU"/>
              </w:rPr>
              <w:t>701</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0,</w:t>
            </w:r>
            <w:r w:rsidRPr="002B7B7F">
              <w:rPr>
                <w:rFonts w:ascii="Times New Roman" w:hAnsi="Times New Roman"/>
                <w:sz w:val="20"/>
                <w:szCs w:val="20"/>
                <w:lang w:val="en-US" w:eastAsia="ru-RU"/>
              </w:rPr>
              <w:t>7</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97689,7</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95269</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94920</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-2420,7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2,5</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w:t>
            </w:r>
            <w:r w:rsidRPr="002B7B7F">
              <w:rPr>
                <w:rFonts w:ascii="Times New Roman" w:hAnsi="Times New Roman"/>
                <w:sz w:val="20"/>
                <w:szCs w:val="20"/>
                <w:lang w:val="en-US" w:eastAsia="ru-RU"/>
              </w:rPr>
              <w:t>349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0,</w:t>
            </w:r>
            <w:r w:rsidRPr="002B7B7F">
              <w:rPr>
                <w:rFonts w:ascii="Times New Roman" w:hAnsi="Times New Roman"/>
                <w:sz w:val="20"/>
                <w:szCs w:val="20"/>
                <w:lang w:val="en-US" w:eastAsia="ru-RU"/>
              </w:rPr>
              <w:t>4</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14546,1</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16183</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16287</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+1636,9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+1</w:t>
            </w:r>
            <w:r w:rsidRPr="002B7B7F">
              <w:rPr>
                <w:rFonts w:ascii="Times New Roman" w:hAnsi="Times New Roman"/>
                <w:sz w:val="20"/>
                <w:szCs w:val="20"/>
                <w:lang w:val="en-US" w:eastAsia="ru-RU"/>
              </w:rPr>
              <w:t>04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0,</w:t>
            </w:r>
            <w:r w:rsidRPr="002B7B7F">
              <w:rPr>
                <w:rFonts w:ascii="Times New Roman" w:hAnsi="Times New Roman"/>
                <w:sz w:val="20"/>
                <w:szCs w:val="20"/>
                <w:lang w:val="en-US" w:eastAsia="ru-RU"/>
              </w:rPr>
              <w:t>6</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113644</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113145</w:t>
            </w:r>
          </w:p>
        </w:tc>
        <w:tc>
          <w:tcPr>
            <w:tcW w:w="1417" w:type="dxa"/>
            <w:vAlign w:val="center"/>
          </w:tcPr>
          <w:p w:rsidR="009B35BB" w:rsidRPr="002B7B7F" w:rsidRDefault="009B35BB" w:rsidP="00E86C2B">
            <w:pPr>
              <w:pStyle w:val="afff9"/>
              <w:ind w:left="-284" w:firstLine="19"/>
              <w:jc w:val="center"/>
              <w:rPr>
                <w:sz w:val="20"/>
                <w:szCs w:val="20"/>
                <w:lang w:eastAsia="ru-RU"/>
              </w:rPr>
            </w:pPr>
            <w:r w:rsidRPr="002B7B7F">
              <w:rPr>
                <w:sz w:val="20"/>
                <w:szCs w:val="20"/>
                <w:lang w:eastAsia="ru-RU"/>
              </w:rPr>
              <w:t>112548</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-499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w:t>
            </w:r>
            <w:r w:rsidRPr="002B7B7F">
              <w:rPr>
                <w:rFonts w:ascii="Times New Roman" w:hAnsi="Times New Roman"/>
                <w:sz w:val="20"/>
                <w:szCs w:val="20"/>
                <w:lang w:val="en-US" w:eastAsia="ru-RU"/>
              </w:rPr>
              <w:t>597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0,</w:t>
            </w:r>
            <w:r w:rsidRPr="002B7B7F">
              <w:rPr>
                <w:rFonts w:ascii="Times New Roman" w:hAnsi="Times New Roman"/>
                <w:sz w:val="20"/>
                <w:szCs w:val="20"/>
                <w:lang w:val="en-US" w:eastAsia="ru-RU"/>
              </w:rPr>
              <w:t>5</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Выборгский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Рощинское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213966</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212474</w:t>
            </w:r>
          </w:p>
        </w:tc>
        <w:tc>
          <w:tcPr>
            <w:tcW w:w="1417" w:type="dxa"/>
            <w:vAlign w:val="bottom"/>
          </w:tcPr>
          <w:p w:rsidR="009B35BB" w:rsidRPr="002B7B7F" w:rsidRDefault="009B35BB" w:rsidP="00E86C2B">
            <w:pPr>
              <w:spacing w:after="0" w:line="240" w:lineRule="auto"/>
              <w:ind w:left="-284"/>
              <w:jc w:val="right"/>
              <w:rPr>
                <w:rFonts w:ascii="Times New Roman" w:hAnsi="Times New Roman"/>
                <w:sz w:val="20"/>
                <w:szCs w:val="20"/>
              </w:rPr>
            </w:pPr>
            <w:r w:rsidRPr="002B7B7F">
              <w:rPr>
                <w:rFonts w:ascii="Times New Roman" w:hAnsi="Times New Roman"/>
                <w:sz w:val="20"/>
                <w:szCs w:val="20"/>
              </w:rPr>
              <w:t>207960,2</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-1492</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0,7</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-4513,8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205909</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208597</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206111,1</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+2688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-2485,9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44485</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45923</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48384,8</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+1438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+2461,8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5,1</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258451</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258397</w:t>
            </w:r>
          </w:p>
        </w:tc>
        <w:tc>
          <w:tcPr>
            <w:tcW w:w="1417" w:type="dxa"/>
            <w:vAlign w:val="center"/>
          </w:tcPr>
          <w:p w:rsidR="009B35BB" w:rsidRPr="002B7B7F" w:rsidRDefault="009B35BB" w:rsidP="00E86C2B">
            <w:pPr>
              <w:pStyle w:val="afff9"/>
              <w:ind w:left="-284" w:firstLine="19"/>
              <w:jc w:val="center"/>
              <w:rPr>
                <w:sz w:val="20"/>
                <w:szCs w:val="20"/>
                <w:lang w:eastAsia="ru-RU"/>
              </w:rPr>
            </w:pPr>
            <w:r w:rsidRPr="002B7B7F">
              <w:rPr>
                <w:sz w:val="20"/>
                <w:szCs w:val="20"/>
              </w:rPr>
              <w:t>256345</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-2052,0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0,8</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Выборгский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Северо-Западное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265346,4</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265189</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26</w:t>
            </w:r>
            <w:r w:rsidRPr="002B7B7F">
              <w:rPr>
                <w:rFonts w:ascii="Times New Roman" w:hAnsi="Times New Roman"/>
                <w:sz w:val="20"/>
                <w:szCs w:val="20"/>
                <w:lang w:val="en-US" w:eastAsia="ru-RU"/>
              </w:rPr>
              <w:t>5519</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-157,4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val="en-US" w:eastAsia="ru-RU"/>
              </w:rPr>
              <w:t>+330</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0,</w:t>
            </w:r>
            <w:r w:rsidRPr="002B7B7F">
              <w:rPr>
                <w:rFonts w:ascii="Times New Roman" w:hAnsi="Times New Roman"/>
                <w:sz w:val="20"/>
                <w:szCs w:val="20"/>
                <w:lang w:val="en-US" w:eastAsia="ru-RU"/>
              </w:rPr>
              <w:t>2</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246981,9</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242803</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2</w:t>
            </w:r>
            <w:r w:rsidRPr="002B7B7F">
              <w:rPr>
                <w:rFonts w:ascii="Times New Roman" w:hAnsi="Times New Roman"/>
                <w:sz w:val="20"/>
                <w:szCs w:val="20"/>
                <w:lang w:val="en-US" w:eastAsia="ru-RU"/>
              </w:rPr>
              <w:t>53157</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-4178,9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1,7</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w:t>
            </w:r>
            <w:r w:rsidRPr="002B7B7F">
              <w:rPr>
                <w:rFonts w:ascii="Times New Roman" w:hAnsi="Times New Roman"/>
                <w:sz w:val="20"/>
                <w:szCs w:val="20"/>
                <w:lang w:val="en-US" w:eastAsia="ru-RU"/>
              </w:rPr>
              <w:t>10354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4,</w:t>
            </w:r>
            <w:r w:rsidRPr="002B7B7F">
              <w:rPr>
                <w:rFonts w:ascii="Times New Roman" w:hAnsi="Times New Roman"/>
                <w:sz w:val="20"/>
                <w:szCs w:val="20"/>
                <w:lang w:val="en-US" w:eastAsia="ru-RU"/>
              </w:rPr>
              <w:t>1</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48863,6</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49021</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4</w:t>
            </w:r>
            <w:r w:rsidRPr="002B7B7F">
              <w:rPr>
                <w:rFonts w:ascii="Times New Roman" w:hAnsi="Times New Roman"/>
                <w:sz w:val="20"/>
                <w:szCs w:val="20"/>
                <w:lang w:val="en-US" w:eastAsia="ru-RU"/>
              </w:rPr>
              <w:t>8616</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+157,4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-405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0,9</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314210,0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314210</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314</w:t>
            </w:r>
            <w:r w:rsidRPr="002B7B7F">
              <w:rPr>
                <w:rFonts w:ascii="Times New Roman" w:hAnsi="Times New Roman"/>
                <w:sz w:val="20"/>
                <w:szCs w:val="20"/>
                <w:lang w:val="en-US" w:eastAsia="ru-RU"/>
              </w:rPr>
              <w:t>135</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Сланцевский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Сланцевское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146320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146042</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152003,7</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-278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+5961,7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4,0</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142234</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142427</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150231,5</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+193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+7804,5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5,2</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17595</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17873</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12710,3</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+278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1,6</w:t>
            </w:r>
          </w:p>
        </w:tc>
        <w:tc>
          <w:tcPr>
            <w:tcW w:w="868" w:type="dxa"/>
            <w:vAlign w:val="center"/>
          </w:tcPr>
          <w:p w:rsidR="009B35BB" w:rsidRPr="002B7B7F" w:rsidRDefault="009B35BB" w:rsidP="00E86C2B">
            <w:pPr>
              <w:spacing w:after="0" w:line="240" w:lineRule="auto"/>
              <w:ind w:left="-284"/>
              <w:rPr>
                <w:rFonts w:ascii="Times New Roman" w:hAnsi="Times New Roman"/>
                <w:sz w:val="20"/>
                <w:szCs w:val="20"/>
                <w:lang w:eastAsia="ru-RU"/>
              </w:rPr>
            </w:pPr>
            <w:r w:rsidRPr="002B7B7F">
              <w:rPr>
                <w:rFonts w:ascii="Times New Roman" w:hAnsi="Times New Roman"/>
                <w:sz w:val="20"/>
                <w:szCs w:val="20"/>
                <w:lang w:eastAsia="ru-RU"/>
              </w:rPr>
              <w:t>- 5162,7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28,9</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163915</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163915</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164714,0</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+799</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0,5</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Тихвинский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Тихвинское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468744</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468376</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467813,3</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-368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-562,7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451343</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452921</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455004,6</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+1578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0,4</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+2083,6</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0,5</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123551</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123919</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128298,7</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+368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0,3</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+4379,7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3,5</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592295</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592295</w:t>
            </w:r>
          </w:p>
        </w:tc>
        <w:tc>
          <w:tcPr>
            <w:tcW w:w="1417" w:type="dxa"/>
            <w:vAlign w:val="center"/>
          </w:tcPr>
          <w:p w:rsidR="009B35BB" w:rsidRPr="002B7B7F" w:rsidRDefault="009B35BB" w:rsidP="00E86C2B">
            <w:pPr>
              <w:pStyle w:val="afff9"/>
              <w:ind w:left="-284" w:firstLine="19"/>
              <w:jc w:val="center"/>
              <w:rPr>
                <w:sz w:val="20"/>
                <w:szCs w:val="20"/>
                <w:lang w:eastAsia="ru-RU"/>
              </w:rPr>
            </w:pPr>
            <w:r w:rsidRPr="002B7B7F">
              <w:rPr>
                <w:sz w:val="20"/>
                <w:szCs w:val="20"/>
              </w:rPr>
              <w:t>596112,0</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+3817</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0,7</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Тосненский район</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Учебно-Опытное лесничество</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27766</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27630</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27883</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-136</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0,5</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+ 253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27492</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27535</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27867,4</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+43</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+ 332,4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2099</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2133</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2325</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1,6</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+ 192</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8,3</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rPr>
              <w:t>29865</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29763</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rPr>
              <w:t>30208</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-102</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0,4</w:t>
            </w:r>
          </w:p>
        </w:tc>
        <w:tc>
          <w:tcPr>
            <w:tcW w:w="868"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+ 445</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w:t>
            </w:r>
          </w:p>
        </w:tc>
      </w:tr>
      <w:tr w:rsidR="009B35BB" w:rsidRPr="002B7B7F" w:rsidTr="009446D4">
        <w:trPr>
          <w:cantSplit/>
          <w:jc w:val="center"/>
        </w:trPr>
        <w:tc>
          <w:tcPr>
            <w:tcW w:w="9765" w:type="dxa"/>
            <w:gridSpan w:val="8"/>
            <w:vAlign w:val="center"/>
          </w:tcPr>
          <w:p w:rsidR="009B35BB" w:rsidRPr="002B7B7F" w:rsidRDefault="009B35BB"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Всего лесов</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Лесные земли, всего</w:t>
            </w:r>
          </w:p>
        </w:tc>
        <w:tc>
          <w:tcPr>
            <w:tcW w:w="1418" w:type="dxa"/>
            <w:vAlign w:val="center"/>
          </w:tcPr>
          <w:p w:rsidR="009B35BB" w:rsidRPr="002B7B7F" w:rsidRDefault="009B35BB" w:rsidP="00E86C2B">
            <w:pPr>
              <w:suppressAutoHyphens/>
              <w:snapToGrid w:val="0"/>
              <w:spacing w:after="0" w:line="240" w:lineRule="auto"/>
              <w:ind w:left="-284"/>
              <w:jc w:val="center"/>
              <w:rPr>
                <w:rFonts w:ascii="Times New Roman" w:hAnsi="Times New Roman"/>
                <w:sz w:val="20"/>
                <w:szCs w:val="20"/>
                <w:lang w:val="en-US" w:eastAsia="ar-SA"/>
              </w:rPr>
            </w:pPr>
            <w:r w:rsidRPr="002B7B7F">
              <w:rPr>
                <w:rFonts w:ascii="Times New Roman" w:hAnsi="Times New Roman"/>
                <w:sz w:val="20"/>
                <w:szCs w:val="20"/>
              </w:rPr>
              <w:t>47369</w:t>
            </w:r>
            <w:r w:rsidRPr="002B7B7F">
              <w:rPr>
                <w:rFonts w:ascii="Times New Roman" w:hAnsi="Times New Roman"/>
                <w:sz w:val="20"/>
                <w:szCs w:val="20"/>
                <w:lang w:val="en-US"/>
              </w:rPr>
              <w:t>00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4726346</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4717582,6</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val="en-US" w:eastAsia="ru-RU"/>
              </w:rPr>
              <w:t>-10554</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val="en-US" w:eastAsia="ru-RU"/>
              </w:rPr>
              <w:t>0</w:t>
            </w:r>
            <w:r w:rsidRPr="002B7B7F">
              <w:rPr>
                <w:rFonts w:ascii="Times New Roman" w:hAnsi="Times New Roman"/>
                <w:sz w:val="20"/>
                <w:szCs w:val="20"/>
                <w:lang w:eastAsia="ru-RU"/>
              </w:rPr>
              <w:t>,3</w:t>
            </w:r>
          </w:p>
        </w:tc>
        <w:tc>
          <w:tcPr>
            <w:tcW w:w="868" w:type="dxa"/>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-8763,4</w:t>
            </w:r>
          </w:p>
        </w:tc>
        <w:tc>
          <w:tcPr>
            <w:tcW w:w="709" w:type="dxa"/>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9B35BB" w:rsidRPr="002B7B7F" w:rsidRDefault="009B35BB" w:rsidP="00E86C2B">
            <w:pPr>
              <w:suppressAutoHyphens/>
              <w:snapToGrid w:val="0"/>
              <w:spacing w:after="0" w:line="240" w:lineRule="auto"/>
              <w:ind w:left="-284"/>
              <w:jc w:val="center"/>
              <w:rPr>
                <w:rFonts w:ascii="Times New Roman" w:hAnsi="Times New Roman"/>
                <w:sz w:val="20"/>
                <w:szCs w:val="20"/>
                <w:lang w:eastAsia="ar-SA"/>
              </w:rPr>
            </w:pP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868" w:type="dxa"/>
          </w:tcPr>
          <w:p w:rsidR="009B35BB" w:rsidRPr="002B7B7F" w:rsidRDefault="009B35BB" w:rsidP="00E86C2B">
            <w:pPr>
              <w:spacing w:after="0" w:line="240" w:lineRule="auto"/>
              <w:ind w:left="-284"/>
              <w:jc w:val="center"/>
              <w:rPr>
                <w:rFonts w:ascii="Times New Roman" w:hAnsi="Times New Roman"/>
                <w:sz w:val="20"/>
                <w:szCs w:val="20"/>
                <w:lang w:eastAsia="ru-RU"/>
              </w:rPr>
            </w:pPr>
          </w:p>
        </w:tc>
        <w:tc>
          <w:tcPr>
            <w:tcW w:w="709" w:type="dxa"/>
          </w:tcPr>
          <w:p w:rsidR="009B35BB" w:rsidRPr="002B7B7F" w:rsidRDefault="009B35BB" w:rsidP="00E86C2B">
            <w:pPr>
              <w:spacing w:after="0" w:line="240" w:lineRule="auto"/>
              <w:ind w:left="-284"/>
              <w:jc w:val="center"/>
              <w:rPr>
                <w:rFonts w:ascii="Times New Roman" w:hAnsi="Times New Roman"/>
                <w:sz w:val="20"/>
                <w:szCs w:val="20"/>
                <w:lang w:eastAsia="ru-RU"/>
              </w:rPr>
            </w:pP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w:t>
            </w:r>
            <w:r w:rsidRPr="002B7B7F">
              <w:rPr>
                <w:rFonts w:ascii="Times New Roman" w:hAnsi="Times New Roman"/>
                <w:sz w:val="20"/>
                <w:szCs w:val="20"/>
                <w:lang w:eastAsia="ru-RU"/>
              </w:rPr>
              <w:t>с</w:t>
            </w:r>
            <w:r w:rsidRPr="002B7B7F">
              <w:rPr>
                <w:rFonts w:ascii="Times New Roman" w:hAnsi="Times New Roman"/>
                <w:sz w:val="20"/>
                <w:szCs w:val="20"/>
                <w:lang w:eastAsia="ru-RU"/>
              </w:rPr>
              <w:t>тительностью</w:t>
            </w:r>
          </w:p>
        </w:tc>
        <w:tc>
          <w:tcPr>
            <w:tcW w:w="1418" w:type="dxa"/>
            <w:vAlign w:val="center"/>
          </w:tcPr>
          <w:p w:rsidR="009B35BB" w:rsidRPr="002B7B7F" w:rsidRDefault="009B35BB" w:rsidP="00E86C2B">
            <w:pPr>
              <w:suppressAutoHyphens/>
              <w:snapToGrid w:val="0"/>
              <w:spacing w:after="0" w:line="240" w:lineRule="auto"/>
              <w:ind w:left="-284"/>
              <w:jc w:val="center"/>
              <w:rPr>
                <w:rFonts w:ascii="Times New Roman" w:hAnsi="Times New Roman"/>
                <w:sz w:val="20"/>
                <w:szCs w:val="20"/>
                <w:lang w:eastAsia="ar-SA"/>
              </w:rPr>
            </w:pPr>
            <w:r w:rsidRPr="002B7B7F">
              <w:rPr>
                <w:rFonts w:ascii="Times New Roman" w:hAnsi="Times New Roman"/>
                <w:sz w:val="20"/>
                <w:szCs w:val="20"/>
                <w:lang w:eastAsia="ar-SA"/>
              </w:rPr>
              <w:t>454</w:t>
            </w:r>
            <w:r w:rsidRPr="002B7B7F">
              <w:rPr>
                <w:rFonts w:ascii="Times New Roman" w:hAnsi="Times New Roman"/>
                <w:sz w:val="20"/>
                <w:szCs w:val="20"/>
                <w:lang w:val="en-US" w:eastAsia="ar-SA"/>
              </w:rPr>
              <w:t>5600</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4553658</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4587052,6</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eastAsia="ru-RU"/>
              </w:rPr>
              <w:t>+</w:t>
            </w:r>
            <w:r w:rsidRPr="002B7B7F">
              <w:rPr>
                <w:rFonts w:ascii="Times New Roman" w:hAnsi="Times New Roman"/>
                <w:sz w:val="20"/>
                <w:szCs w:val="20"/>
                <w:lang w:eastAsia="ru-RU"/>
              </w:rPr>
              <w:t>8058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c>
          <w:tcPr>
            <w:tcW w:w="868" w:type="dxa"/>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+33394,6</w:t>
            </w:r>
          </w:p>
        </w:tc>
        <w:tc>
          <w:tcPr>
            <w:tcW w:w="709" w:type="dxa"/>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0,7</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9B35BB" w:rsidRPr="002B7B7F" w:rsidRDefault="009B35BB" w:rsidP="00E86C2B">
            <w:pPr>
              <w:suppressAutoHyphens/>
              <w:snapToGrid w:val="0"/>
              <w:spacing w:after="0" w:line="240" w:lineRule="auto"/>
              <w:ind w:left="-284"/>
              <w:jc w:val="center"/>
              <w:rPr>
                <w:rFonts w:ascii="Times New Roman" w:hAnsi="Times New Roman"/>
                <w:sz w:val="20"/>
                <w:szCs w:val="20"/>
                <w:lang w:val="en-US" w:eastAsia="ar-SA"/>
              </w:rPr>
            </w:pPr>
            <w:r w:rsidRPr="002B7B7F">
              <w:rPr>
                <w:rFonts w:ascii="Times New Roman" w:hAnsi="Times New Roman"/>
                <w:sz w:val="20"/>
                <w:szCs w:val="20"/>
                <w:lang w:val="en-US" w:eastAsia="ar-SA"/>
              </w:rPr>
              <w:t>938418</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954400</w:t>
            </w:r>
          </w:p>
        </w:tc>
        <w:tc>
          <w:tcPr>
            <w:tcW w:w="1417"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974558,4</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eastAsia="ru-RU"/>
              </w:rPr>
              <w:t>+</w:t>
            </w:r>
            <w:r w:rsidRPr="002B7B7F">
              <w:rPr>
                <w:rFonts w:ascii="Times New Roman" w:hAnsi="Times New Roman"/>
                <w:sz w:val="20"/>
                <w:szCs w:val="20"/>
                <w:lang w:eastAsia="ru-RU"/>
              </w:rPr>
              <w:t>15982</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1,7</w:t>
            </w:r>
          </w:p>
        </w:tc>
        <w:tc>
          <w:tcPr>
            <w:tcW w:w="868" w:type="dxa"/>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+20158,4</w:t>
            </w:r>
          </w:p>
        </w:tc>
        <w:tc>
          <w:tcPr>
            <w:tcW w:w="709" w:type="dxa"/>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w:t>
            </w:r>
          </w:p>
        </w:tc>
      </w:tr>
      <w:tr w:rsidR="009B35BB" w:rsidRPr="002B7B7F" w:rsidTr="009446D4">
        <w:trPr>
          <w:cantSplit/>
          <w:jc w:val="center"/>
        </w:trPr>
        <w:tc>
          <w:tcPr>
            <w:tcW w:w="2235" w:type="dxa"/>
            <w:vAlign w:val="center"/>
          </w:tcPr>
          <w:p w:rsidR="009B35BB" w:rsidRPr="002B7B7F" w:rsidRDefault="009B35BB"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9B35BB" w:rsidRPr="002B7B7F" w:rsidRDefault="009B35BB" w:rsidP="00E86C2B">
            <w:pPr>
              <w:suppressAutoHyphens/>
              <w:snapToGrid w:val="0"/>
              <w:spacing w:after="0" w:line="240" w:lineRule="auto"/>
              <w:ind w:left="-284"/>
              <w:jc w:val="center"/>
              <w:rPr>
                <w:rFonts w:ascii="Times New Roman" w:hAnsi="Times New Roman"/>
                <w:sz w:val="20"/>
                <w:szCs w:val="20"/>
                <w:lang w:eastAsia="ar-SA"/>
              </w:rPr>
            </w:pPr>
            <w:r w:rsidRPr="002B7B7F">
              <w:rPr>
                <w:rFonts w:ascii="Times New Roman" w:hAnsi="Times New Roman"/>
                <w:sz w:val="20"/>
                <w:szCs w:val="20"/>
              </w:rPr>
              <w:t>5675318</w:t>
            </w:r>
          </w:p>
        </w:tc>
        <w:tc>
          <w:tcPr>
            <w:tcW w:w="1275"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5680746</w:t>
            </w:r>
          </w:p>
        </w:tc>
        <w:tc>
          <w:tcPr>
            <w:tcW w:w="1417" w:type="dxa"/>
            <w:vAlign w:val="center"/>
          </w:tcPr>
          <w:p w:rsidR="009B35BB" w:rsidRPr="002B7B7F" w:rsidRDefault="009B35BB" w:rsidP="00256E4C">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5692141</w:t>
            </w:r>
          </w:p>
        </w:tc>
        <w:tc>
          <w:tcPr>
            <w:tcW w:w="1134"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val="en-US" w:eastAsia="ru-RU"/>
              </w:rPr>
              <w:t>+</w:t>
            </w:r>
            <w:r w:rsidRPr="002B7B7F">
              <w:rPr>
                <w:rFonts w:ascii="Times New Roman" w:hAnsi="Times New Roman"/>
                <w:sz w:val="20"/>
                <w:szCs w:val="20"/>
                <w:lang w:eastAsia="ru-RU"/>
              </w:rPr>
              <w:t>5428</w:t>
            </w:r>
          </w:p>
        </w:tc>
        <w:tc>
          <w:tcPr>
            <w:tcW w:w="709" w:type="dxa"/>
            <w:vAlign w:val="center"/>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c>
          <w:tcPr>
            <w:tcW w:w="868" w:type="dxa"/>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+11395</w:t>
            </w:r>
          </w:p>
        </w:tc>
        <w:tc>
          <w:tcPr>
            <w:tcW w:w="709" w:type="dxa"/>
          </w:tcPr>
          <w:p w:rsidR="009B35BB" w:rsidRPr="002B7B7F" w:rsidRDefault="009B35BB"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0,2</w:t>
            </w:r>
          </w:p>
        </w:tc>
      </w:tr>
    </w:tbl>
    <w:p w:rsidR="003D78A3" w:rsidRPr="002B7B7F" w:rsidRDefault="003D78A3" w:rsidP="00E86C2B">
      <w:pPr>
        <w:spacing w:after="0"/>
        <w:ind w:left="-284" w:firstLine="567"/>
        <w:jc w:val="right"/>
        <w:rPr>
          <w:rFonts w:ascii="Times New Roman" w:hAnsi="Times New Roman"/>
          <w:sz w:val="24"/>
          <w:lang w:eastAsia="ru-RU"/>
        </w:rPr>
      </w:pPr>
    </w:p>
    <w:p w:rsidR="00EE22C3" w:rsidRPr="002B7B7F" w:rsidRDefault="00EE22C3" w:rsidP="00E86C2B">
      <w:pPr>
        <w:ind w:left="-284"/>
        <w:jc w:val="center"/>
        <w:outlineLvl w:val="0"/>
        <w:rPr>
          <w:rFonts w:ascii="Times New Roman" w:hAnsi="Times New Roman"/>
          <w:b/>
          <w:sz w:val="24"/>
        </w:rPr>
      </w:pPr>
      <w:bookmarkStart w:id="33" w:name="_Toc156377496"/>
      <w:bookmarkStart w:id="34" w:name="_Toc528600606"/>
      <w:bookmarkStart w:id="35" w:name="_Toc528600693"/>
      <w:r w:rsidRPr="002B7B7F">
        <w:rPr>
          <w:rFonts w:ascii="Times New Roman" w:hAnsi="Times New Roman"/>
          <w:b/>
          <w:sz w:val="24"/>
        </w:rPr>
        <w:lastRenderedPageBreak/>
        <w:t xml:space="preserve">1.4.2. Сведения о распределении площади лесов, расположенных на землях </w:t>
      </w:r>
      <w:r w:rsidR="00BC2A24" w:rsidRPr="002B7B7F">
        <w:rPr>
          <w:rFonts w:ascii="Times New Roman" w:hAnsi="Times New Roman"/>
          <w:b/>
          <w:sz w:val="24"/>
        </w:rPr>
        <w:t xml:space="preserve">                         </w:t>
      </w:r>
      <w:r w:rsidRPr="002B7B7F">
        <w:rPr>
          <w:rFonts w:ascii="Times New Roman" w:hAnsi="Times New Roman"/>
          <w:b/>
          <w:sz w:val="24"/>
        </w:rPr>
        <w:t>населенных пунктов Ленинградской области</w:t>
      </w:r>
      <w:bookmarkEnd w:id="33"/>
      <w:r w:rsidRPr="002B7B7F">
        <w:rPr>
          <w:rFonts w:ascii="Times New Roman" w:hAnsi="Times New Roman"/>
          <w:b/>
          <w:sz w:val="24"/>
        </w:rPr>
        <w:t xml:space="preserve"> </w:t>
      </w:r>
      <w:bookmarkEnd w:id="34"/>
      <w:bookmarkEnd w:id="35"/>
    </w:p>
    <w:p w:rsidR="00EE22C3" w:rsidRPr="002B7B7F" w:rsidRDefault="00EE22C3" w:rsidP="00E86C2B">
      <w:pPr>
        <w:ind w:left="-284" w:firstLine="567"/>
        <w:jc w:val="both"/>
        <w:rPr>
          <w:rFonts w:ascii="Times New Roman" w:hAnsi="Times New Roman"/>
          <w:sz w:val="24"/>
          <w:lang w:eastAsia="ar-SA"/>
        </w:rPr>
      </w:pPr>
      <w:r w:rsidRPr="002B7B7F">
        <w:rPr>
          <w:rFonts w:ascii="Times New Roman" w:hAnsi="Times New Roman"/>
          <w:sz w:val="24"/>
          <w:lang w:eastAsia="ru-RU"/>
        </w:rPr>
        <w:t>Сведения о распределении площади лесов, расположенных на землях населенных пунктов по отношению к показателям предыдущего лесного плана Ленинградской области по административным районам и лесничествам приведены в таблице 1.4.2.1.</w:t>
      </w:r>
    </w:p>
    <w:p w:rsidR="00862CD9" w:rsidRPr="002B7B7F" w:rsidRDefault="00862CD9" w:rsidP="00E86C2B">
      <w:pPr>
        <w:tabs>
          <w:tab w:val="left" w:pos="0"/>
        </w:tabs>
        <w:spacing w:line="240" w:lineRule="auto"/>
        <w:ind w:left="-284" w:firstLine="567"/>
        <w:contextualSpacing/>
        <w:jc w:val="both"/>
        <w:rPr>
          <w:rFonts w:ascii="Times New Roman" w:hAnsi="Times New Roman"/>
          <w:sz w:val="24"/>
          <w:lang w:eastAsia="ru-RU"/>
        </w:rPr>
      </w:pPr>
      <w:r w:rsidRPr="002B7B7F">
        <w:rPr>
          <w:rFonts w:ascii="Times New Roman" w:hAnsi="Times New Roman"/>
          <w:sz w:val="24"/>
          <w:lang w:eastAsia="ar-SA"/>
        </w:rPr>
        <w:t xml:space="preserve">Таблица 1.4.2.1 – </w:t>
      </w:r>
      <w:r w:rsidRPr="002B7B7F">
        <w:rPr>
          <w:rFonts w:ascii="Times New Roman" w:hAnsi="Times New Roman"/>
          <w:sz w:val="24"/>
          <w:szCs w:val="24"/>
          <w:lang w:eastAsia="ar-SA"/>
        </w:rPr>
        <w:t>Р</w:t>
      </w:r>
      <w:r w:rsidRPr="002B7B7F">
        <w:rPr>
          <w:rFonts w:ascii="Times New Roman" w:hAnsi="Times New Roman"/>
          <w:sz w:val="24"/>
          <w:szCs w:val="24"/>
          <w:lang w:eastAsia="ru-RU"/>
        </w:rPr>
        <w:t>аспределение площади лесов, расположенных на з</w:t>
      </w:r>
      <w:r w:rsidRPr="002B7B7F">
        <w:rPr>
          <w:rFonts w:ascii="Times New Roman" w:hAnsi="Times New Roman"/>
          <w:sz w:val="24"/>
          <w:szCs w:val="24"/>
        </w:rPr>
        <w:t xml:space="preserve">емлях населенных пунктов, </w:t>
      </w:r>
      <w:r w:rsidRPr="002B7B7F">
        <w:rPr>
          <w:rFonts w:ascii="Times New Roman" w:hAnsi="Times New Roman"/>
          <w:sz w:val="24"/>
          <w:szCs w:val="24"/>
          <w:lang w:eastAsia="ru-RU"/>
        </w:rPr>
        <w:t>по отношению к показателям предыдущего лесного плана</w:t>
      </w:r>
    </w:p>
    <w:p w:rsidR="008679B3" w:rsidRPr="002B7B7F" w:rsidRDefault="008679B3" w:rsidP="00E86C2B">
      <w:pPr>
        <w:tabs>
          <w:tab w:val="left" w:pos="0"/>
        </w:tabs>
        <w:spacing w:after="0" w:line="240" w:lineRule="auto"/>
        <w:ind w:left="-284" w:firstLine="567"/>
        <w:contextualSpacing/>
        <w:jc w:val="right"/>
        <w:rPr>
          <w:rFonts w:ascii="Times New Roman" w:hAnsi="Times New Roman"/>
          <w:szCs w:val="24"/>
        </w:rPr>
      </w:pPr>
    </w:p>
    <w:p w:rsidR="00862CD9" w:rsidRPr="002B7B7F" w:rsidRDefault="00862CD9" w:rsidP="00E86C2B">
      <w:pPr>
        <w:tabs>
          <w:tab w:val="left" w:pos="0"/>
        </w:tabs>
        <w:spacing w:after="0" w:line="240" w:lineRule="auto"/>
        <w:ind w:left="-284" w:firstLine="567"/>
        <w:contextualSpacing/>
        <w:jc w:val="right"/>
        <w:rPr>
          <w:rFonts w:ascii="Times New Roman" w:hAnsi="Times New Roman"/>
          <w:szCs w:val="24"/>
        </w:rPr>
      </w:pPr>
      <w:r w:rsidRPr="002B7B7F">
        <w:rPr>
          <w:rFonts w:ascii="Times New Roman" w:hAnsi="Times New Roman"/>
          <w:szCs w:val="24"/>
        </w:rPr>
        <w:t>площадь – га</w:t>
      </w:r>
    </w:p>
    <w:p w:rsidR="00862CD9" w:rsidRPr="002B7B7F" w:rsidRDefault="00862CD9" w:rsidP="00E86C2B">
      <w:pPr>
        <w:spacing w:after="0"/>
        <w:ind w:left="-284" w:firstLine="567"/>
        <w:jc w:val="right"/>
        <w:rPr>
          <w:rFonts w:ascii="Times New Roman" w:hAnsi="Times New Roman"/>
          <w:sz w:val="24"/>
          <w:lang w:eastAsia="ru-RU"/>
        </w:rPr>
      </w:pPr>
      <w:r w:rsidRPr="002B7B7F">
        <w:rPr>
          <w:rFonts w:ascii="Times New Roman" w:hAnsi="Times New Roman"/>
          <w:szCs w:val="24"/>
        </w:rPr>
        <w:t xml:space="preserve">увеличение – </w:t>
      </w:r>
      <w:r w:rsidR="005A7A07" w:rsidRPr="002B7B7F">
        <w:rPr>
          <w:rFonts w:ascii="Times New Roman" w:hAnsi="Times New Roman"/>
          <w:szCs w:val="24"/>
        </w:rPr>
        <w:t>"</w:t>
      </w:r>
      <w:r w:rsidRPr="002B7B7F">
        <w:rPr>
          <w:rFonts w:ascii="Times New Roman" w:hAnsi="Times New Roman"/>
          <w:szCs w:val="24"/>
        </w:rPr>
        <w:t>+</w:t>
      </w:r>
      <w:r w:rsidR="005A7A07" w:rsidRPr="002B7B7F">
        <w:rPr>
          <w:rFonts w:ascii="Times New Roman" w:hAnsi="Times New Roman"/>
          <w:szCs w:val="24"/>
        </w:rPr>
        <w:t>"</w:t>
      </w:r>
      <w:r w:rsidRPr="002B7B7F">
        <w:rPr>
          <w:rFonts w:ascii="Times New Roman" w:hAnsi="Times New Roman"/>
          <w:szCs w:val="24"/>
        </w:rPr>
        <w:t xml:space="preserve">, уменьшение – </w:t>
      </w:r>
      <w:r w:rsidR="005A7A07" w:rsidRPr="002B7B7F">
        <w:rPr>
          <w:rFonts w:ascii="Times New Roman" w:hAnsi="Times New Roman"/>
          <w:szCs w:val="24"/>
        </w:rPr>
        <w:t>"</w:t>
      </w:r>
      <w:r w:rsidRPr="002B7B7F">
        <w:rPr>
          <w:rFonts w:ascii="Times New Roman" w:hAnsi="Times New Roman"/>
          <w:szCs w:val="24"/>
        </w:rPr>
        <w:t>-</w:t>
      </w:r>
      <w:r w:rsidR="005A7A07" w:rsidRPr="002B7B7F">
        <w:rPr>
          <w:rFonts w:ascii="Times New Roman" w:hAnsi="Times New Roman"/>
          <w:lang w:eastAsia="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0"/>
        <w:gridCol w:w="1416"/>
        <w:gridCol w:w="1418"/>
        <w:gridCol w:w="1275"/>
        <w:gridCol w:w="995"/>
        <w:gridCol w:w="851"/>
        <w:gridCol w:w="850"/>
        <w:gridCol w:w="709"/>
      </w:tblGrid>
      <w:tr w:rsidR="008679B3" w:rsidRPr="002B7B7F" w:rsidTr="005C49B3">
        <w:trPr>
          <w:cantSplit/>
          <w:trHeight w:val="161"/>
          <w:tblHeader/>
        </w:trPr>
        <w:tc>
          <w:tcPr>
            <w:tcW w:w="1949" w:type="dxa"/>
            <w:vMerge w:val="restart"/>
            <w:vAlign w:val="center"/>
          </w:tcPr>
          <w:p w:rsidR="008679B3" w:rsidRPr="002B7B7F" w:rsidRDefault="008679B3" w:rsidP="00CF1BC5">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Категории земель</w:t>
            </w:r>
          </w:p>
        </w:tc>
        <w:tc>
          <w:tcPr>
            <w:tcW w:w="1417" w:type="dxa"/>
            <w:vMerge w:val="restart"/>
            <w:vAlign w:val="center"/>
          </w:tcPr>
          <w:p w:rsidR="008679B3" w:rsidRPr="002B7B7F" w:rsidRDefault="008679B3" w:rsidP="00CF1BC5">
            <w:pPr>
              <w:pStyle w:val="a3"/>
              <w:ind w:firstLine="0"/>
              <w:jc w:val="center"/>
            </w:pPr>
            <w:r w:rsidRPr="002B7B7F">
              <w:t>Показатели предыдущего лесного пл</w:t>
            </w:r>
            <w:r w:rsidRPr="002B7B7F">
              <w:t>а</w:t>
            </w:r>
            <w:r w:rsidRPr="002B7B7F">
              <w:t>на на 01.01.2008 года</w:t>
            </w:r>
          </w:p>
        </w:tc>
        <w:tc>
          <w:tcPr>
            <w:tcW w:w="1418" w:type="dxa"/>
            <w:vMerge w:val="restart"/>
            <w:vAlign w:val="center"/>
          </w:tcPr>
          <w:p w:rsidR="008679B3" w:rsidRPr="002B7B7F" w:rsidRDefault="008679B3" w:rsidP="00CF1BC5">
            <w:pPr>
              <w:pStyle w:val="a3"/>
              <w:ind w:firstLine="0"/>
              <w:jc w:val="center"/>
            </w:pPr>
            <w:r w:rsidRPr="002B7B7F">
              <w:t>Показатели на 01.01.2018</w:t>
            </w:r>
          </w:p>
        </w:tc>
        <w:tc>
          <w:tcPr>
            <w:tcW w:w="1275" w:type="dxa"/>
            <w:vMerge w:val="restart"/>
            <w:vAlign w:val="center"/>
          </w:tcPr>
          <w:p w:rsidR="008679B3" w:rsidRPr="002B7B7F" w:rsidRDefault="008679B3" w:rsidP="00CF1BC5">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Показатели на 01.01.2023</w:t>
            </w:r>
          </w:p>
        </w:tc>
        <w:tc>
          <w:tcPr>
            <w:tcW w:w="1846" w:type="dxa"/>
            <w:gridSpan w:val="2"/>
            <w:vAlign w:val="center"/>
          </w:tcPr>
          <w:p w:rsidR="008679B3" w:rsidRPr="002B7B7F" w:rsidRDefault="008679B3" w:rsidP="00CF1BC5">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Изменение пл</w:t>
            </w:r>
            <w:r w:rsidRPr="002B7B7F">
              <w:rPr>
                <w:rFonts w:ascii="Times New Roman" w:hAnsi="Times New Roman"/>
                <w:sz w:val="20"/>
                <w:szCs w:val="20"/>
                <w:lang w:eastAsia="ru-RU"/>
              </w:rPr>
              <w:t>о</w:t>
            </w:r>
            <w:r w:rsidRPr="002B7B7F">
              <w:rPr>
                <w:rFonts w:ascii="Times New Roman" w:hAnsi="Times New Roman"/>
                <w:sz w:val="20"/>
                <w:szCs w:val="20"/>
                <w:lang w:eastAsia="ru-RU"/>
              </w:rPr>
              <w:t>щадей за 01.01.2008-01.01.2018</w:t>
            </w:r>
          </w:p>
        </w:tc>
        <w:tc>
          <w:tcPr>
            <w:tcW w:w="1559" w:type="dxa"/>
            <w:gridSpan w:val="2"/>
          </w:tcPr>
          <w:p w:rsidR="008679B3" w:rsidRPr="002B7B7F" w:rsidRDefault="008679B3" w:rsidP="00CF1BC5">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Изменение площадей за 01.01.2018-01.01.2023</w:t>
            </w:r>
          </w:p>
        </w:tc>
      </w:tr>
      <w:tr w:rsidR="00E8344F" w:rsidRPr="002B7B7F" w:rsidTr="005C49B3">
        <w:trPr>
          <w:cantSplit/>
          <w:trHeight w:val="345"/>
          <w:tblHeader/>
        </w:trPr>
        <w:tc>
          <w:tcPr>
            <w:tcW w:w="1949" w:type="dxa"/>
            <w:vMerge/>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p>
        </w:tc>
        <w:tc>
          <w:tcPr>
            <w:tcW w:w="1417" w:type="dxa"/>
            <w:vMerge/>
            <w:vAlign w:val="center"/>
          </w:tcPr>
          <w:p w:rsidR="00E8344F" w:rsidRPr="002B7B7F" w:rsidRDefault="00E8344F" w:rsidP="00E86C2B">
            <w:pPr>
              <w:pStyle w:val="a3"/>
              <w:ind w:left="-284" w:firstLine="0"/>
              <w:jc w:val="center"/>
            </w:pPr>
          </w:p>
        </w:tc>
        <w:tc>
          <w:tcPr>
            <w:tcW w:w="1418" w:type="dxa"/>
            <w:vMerge/>
            <w:vAlign w:val="center"/>
          </w:tcPr>
          <w:p w:rsidR="00E8344F" w:rsidRPr="002B7B7F" w:rsidRDefault="00E8344F" w:rsidP="00E86C2B">
            <w:pPr>
              <w:pStyle w:val="a3"/>
              <w:ind w:left="-284" w:firstLine="0"/>
              <w:jc w:val="center"/>
            </w:pPr>
          </w:p>
        </w:tc>
        <w:tc>
          <w:tcPr>
            <w:tcW w:w="1275" w:type="dxa"/>
            <w:vMerge/>
          </w:tcPr>
          <w:p w:rsidR="00E8344F" w:rsidRPr="002B7B7F" w:rsidRDefault="00E8344F" w:rsidP="00E86C2B">
            <w:pPr>
              <w:spacing w:after="0" w:line="240" w:lineRule="auto"/>
              <w:ind w:left="-284"/>
              <w:jc w:val="center"/>
              <w:rPr>
                <w:rFonts w:ascii="Times New Roman" w:hAnsi="Times New Roman"/>
                <w:sz w:val="20"/>
                <w:szCs w:val="20"/>
                <w:lang w:eastAsia="ru-RU"/>
              </w:rPr>
            </w:pPr>
          </w:p>
        </w:tc>
        <w:tc>
          <w:tcPr>
            <w:tcW w:w="995" w:type="dxa"/>
            <w:vAlign w:val="center"/>
          </w:tcPr>
          <w:p w:rsidR="00E8344F" w:rsidRPr="002B7B7F" w:rsidRDefault="00E8344F"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га</w:t>
            </w:r>
          </w:p>
        </w:tc>
        <w:tc>
          <w:tcPr>
            <w:tcW w:w="851" w:type="dxa"/>
            <w:vAlign w:val="center"/>
          </w:tcPr>
          <w:p w:rsidR="00E8344F" w:rsidRPr="002B7B7F" w:rsidRDefault="00E8344F"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E8344F" w:rsidRPr="002B7B7F" w:rsidRDefault="00E8344F"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га</w:t>
            </w:r>
          </w:p>
        </w:tc>
        <w:tc>
          <w:tcPr>
            <w:tcW w:w="709" w:type="dxa"/>
            <w:vAlign w:val="center"/>
          </w:tcPr>
          <w:p w:rsidR="00E8344F" w:rsidRPr="002B7B7F" w:rsidRDefault="00E8344F"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Бокситогорский район</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rPr>
            </w:pPr>
            <w:r w:rsidRPr="002B7B7F">
              <w:rPr>
                <w:rFonts w:ascii="Times New Roman" w:hAnsi="Times New Roman"/>
                <w:sz w:val="20"/>
                <w:szCs w:val="20"/>
              </w:rPr>
              <w:t>Земли населенных пунктов, на которых расположены леса</w:t>
            </w:r>
          </w:p>
        </w:tc>
      </w:tr>
      <w:tr w:rsidR="00C07BA5" w:rsidRPr="002B7B7F" w:rsidTr="005C49B3">
        <w:trPr>
          <w:cantSplit/>
        </w:trPr>
        <w:tc>
          <w:tcPr>
            <w:tcW w:w="1949" w:type="dxa"/>
            <w:vAlign w:val="center"/>
          </w:tcPr>
          <w:p w:rsidR="00872344" w:rsidRPr="002B7B7F" w:rsidRDefault="00C07BA5" w:rsidP="0048570F">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C07BA5" w:rsidRPr="002B7B7F" w:rsidRDefault="00C07BA5"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7"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526</w:t>
            </w:r>
          </w:p>
        </w:tc>
        <w:tc>
          <w:tcPr>
            <w:tcW w:w="1418"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526</w:t>
            </w:r>
          </w:p>
        </w:tc>
        <w:tc>
          <w:tcPr>
            <w:tcW w:w="1275" w:type="dxa"/>
            <w:vAlign w:val="center"/>
          </w:tcPr>
          <w:p w:rsidR="00C07BA5" w:rsidRPr="002B7B7F" w:rsidRDefault="00C07BA5"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5</w:t>
            </w:r>
            <w:r w:rsidRPr="002B7B7F">
              <w:rPr>
                <w:rFonts w:ascii="Times New Roman" w:hAnsi="Times New Roman"/>
                <w:sz w:val="20"/>
                <w:szCs w:val="20"/>
                <w:lang w:val="en-US" w:eastAsia="ru-RU"/>
              </w:rPr>
              <w:t>55</w:t>
            </w:r>
          </w:p>
        </w:tc>
        <w:tc>
          <w:tcPr>
            <w:tcW w:w="995"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C07BA5" w:rsidRPr="002B7B7F" w:rsidRDefault="00C07BA5"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val="en-US" w:eastAsia="ru-RU"/>
              </w:rPr>
              <w:t>+29</w:t>
            </w:r>
          </w:p>
        </w:tc>
        <w:tc>
          <w:tcPr>
            <w:tcW w:w="709" w:type="dxa"/>
            <w:vAlign w:val="center"/>
          </w:tcPr>
          <w:p w:rsidR="00C07BA5" w:rsidRPr="002B7B7F" w:rsidRDefault="00C07BA5"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val="en-US" w:eastAsia="ru-RU"/>
              </w:rPr>
              <w:t>5</w:t>
            </w:r>
            <w:r w:rsidRPr="002B7B7F">
              <w:rPr>
                <w:rFonts w:ascii="Times New Roman" w:hAnsi="Times New Roman"/>
                <w:sz w:val="20"/>
                <w:szCs w:val="20"/>
                <w:lang w:eastAsia="ru-RU"/>
              </w:rPr>
              <w:t>,</w:t>
            </w:r>
            <w:r w:rsidRPr="002B7B7F">
              <w:rPr>
                <w:rFonts w:ascii="Times New Roman" w:hAnsi="Times New Roman"/>
                <w:sz w:val="20"/>
                <w:szCs w:val="20"/>
                <w:lang w:val="en-US" w:eastAsia="ru-RU"/>
              </w:rPr>
              <w:t>2</w:t>
            </w:r>
          </w:p>
        </w:tc>
      </w:tr>
      <w:tr w:rsidR="00C07BA5" w:rsidRPr="002B7B7F" w:rsidTr="005C49B3">
        <w:trPr>
          <w:cantSplit/>
        </w:trPr>
        <w:tc>
          <w:tcPr>
            <w:tcW w:w="1949" w:type="dxa"/>
            <w:vAlign w:val="center"/>
          </w:tcPr>
          <w:p w:rsidR="00C07BA5" w:rsidRPr="002B7B7F" w:rsidRDefault="00C07BA5"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7"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p>
        </w:tc>
        <w:tc>
          <w:tcPr>
            <w:tcW w:w="1418"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p>
        </w:tc>
        <w:tc>
          <w:tcPr>
            <w:tcW w:w="1275"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p>
        </w:tc>
        <w:tc>
          <w:tcPr>
            <w:tcW w:w="995"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p>
        </w:tc>
        <w:tc>
          <w:tcPr>
            <w:tcW w:w="851"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p>
        </w:tc>
        <w:tc>
          <w:tcPr>
            <w:tcW w:w="850"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p>
        </w:tc>
        <w:tc>
          <w:tcPr>
            <w:tcW w:w="709"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p>
        </w:tc>
      </w:tr>
      <w:tr w:rsidR="00C07BA5" w:rsidRPr="002B7B7F" w:rsidTr="005C49B3">
        <w:trPr>
          <w:cantSplit/>
        </w:trPr>
        <w:tc>
          <w:tcPr>
            <w:tcW w:w="1949" w:type="dxa"/>
            <w:vAlign w:val="center"/>
          </w:tcPr>
          <w:p w:rsidR="00C07BA5" w:rsidRPr="002B7B7F" w:rsidRDefault="00C07BA5"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7"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457</w:t>
            </w:r>
          </w:p>
        </w:tc>
        <w:tc>
          <w:tcPr>
            <w:tcW w:w="1418"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457</w:t>
            </w:r>
          </w:p>
        </w:tc>
        <w:tc>
          <w:tcPr>
            <w:tcW w:w="1275"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457</w:t>
            </w:r>
          </w:p>
        </w:tc>
        <w:tc>
          <w:tcPr>
            <w:tcW w:w="995"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C07BA5" w:rsidRPr="002B7B7F" w:rsidTr="005C49B3">
        <w:trPr>
          <w:cantSplit/>
        </w:trPr>
        <w:tc>
          <w:tcPr>
            <w:tcW w:w="1949" w:type="dxa"/>
            <w:vAlign w:val="center"/>
          </w:tcPr>
          <w:p w:rsidR="00C07BA5" w:rsidRPr="002B7B7F" w:rsidRDefault="00C07BA5"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7"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275"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995"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C07BA5" w:rsidRPr="002B7B7F" w:rsidTr="005C49B3">
        <w:trPr>
          <w:cantSplit/>
        </w:trPr>
        <w:tc>
          <w:tcPr>
            <w:tcW w:w="1949" w:type="dxa"/>
            <w:vAlign w:val="center"/>
          </w:tcPr>
          <w:p w:rsidR="00C07BA5" w:rsidRPr="002B7B7F" w:rsidRDefault="00C07BA5" w:rsidP="0048570F">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7"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526</w:t>
            </w:r>
          </w:p>
        </w:tc>
        <w:tc>
          <w:tcPr>
            <w:tcW w:w="1418"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526</w:t>
            </w:r>
          </w:p>
        </w:tc>
        <w:tc>
          <w:tcPr>
            <w:tcW w:w="1275" w:type="dxa"/>
            <w:vAlign w:val="center"/>
          </w:tcPr>
          <w:p w:rsidR="00C07BA5" w:rsidRPr="002B7B7F" w:rsidRDefault="00C07BA5"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eastAsia="ru-RU"/>
              </w:rPr>
              <w:t>5</w:t>
            </w:r>
            <w:r w:rsidRPr="002B7B7F">
              <w:rPr>
                <w:rFonts w:ascii="Times New Roman" w:hAnsi="Times New Roman"/>
                <w:sz w:val="20"/>
                <w:szCs w:val="20"/>
                <w:lang w:val="en-US" w:eastAsia="ru-RU"/>
              </w:rPr>
              <w:t>55</w:t>
            </w:r>
          </w:p>
        </w:tc>
        <w:tc>
          <w:tcPr>
            <w:tcW w:w="995"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C07BA5" w:rsidRPr="002B7B7F" w:rsidRDefault="00C07BA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C07BA5" w:rsidRPr="002B7B7F" w:rsidRDefault="00C07BA5"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val="en-US" w:eastAsia="ru-RU"/>
              </w:rPr>
              <w:t>+29</w:t>
            </w:r>
          </w:p>
        </w:tc>
        <w:tc>
          <w:tcPr>
            <w:tcW w:w="709" w:type="dxa"/>
            <w:vAlign w:val="center"/>
          </w:tcPr>
          <w:p w:rsidR="00C07BA5" w:rsidRPr="002B7B7F" w:rsidRDefault="00C07BA5" w:rsidP="00E86C2B">
            <w:pPr>
              <w:spacing w:after="0" w:line="240" w:lineRule="auto"/>
              <w:ind w:left="-284"/>
              <w:jc w:val="center"/>
              <w:rPr>
                <w:rFonts w:ascii="Times New Roman" w:hAnsi="Times New Roman"/>
                <w:sz w:val="20"/>
                <w:szCs w:val="20"/>
                <w:lang w:val="en-US" w:eastAsia="ru-RU"/>
              </w:rPr>
            </w:pPr>
            <w:r w:rsidRPr="002B7B7F">
              <w:rPr>
                <w:rFonts w:ascii="Times New Roman" w:hAnsi="Times New Roman"/>
                <w:sz w:val="20"/>
                <w:szCs w:val="20"/>
                <w:lang w:val="en-US" w:eastAsia="ru-RU"/>
              </w:rPr>
              <w:t>5</w:t>
            </w:r>
            <w:r w:rsidRPr="002B7B7F">
              <w:rPr>
                <w:rFonts w:ascii="Times New Roman" w:hAnsi="Times New Roman"/>
                <w:sz w:val="20"/>
                <w:szCs w:val="20"/>
                <w:lang w:eastAsia="ru-RU"/>
              </w:rPr>
              <w:t>,</w:t>
            </w:r>
            <w:r w:rsidRPr="002B7B7F">
              <w:rPr>
                <w:rFonts w:ascii="Times New Roman" w:hAnsi="Times New Roman"/>
                <w:sz w:val="20"/>
                <w:szCs w:val="20"/>
                <w:lang w:val="en-US" w:eastAsia="ru-RU"/>
              </w:rPr>
              <w:t>2</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Волосовский район</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rPr>
            </w:pPr>
            <w:r w:rsidRPr="002B7B7F">
              <w:rPr>
                <w:rFonts w:ascii="Times New Roman" w:hAnsi="Times New Roman"/>
                <w:sz w:val="20"/>
                <w:szCs w:val="20"/>
              </w:rPr>
              <w:t>Земли населенных пунктов, на которых расположены леса</w:t>
            </w:r>
          </w:p>
        </w:tc>
      </w:tr>
      <w:tr w:rsidR="00256E4C" w:rsidRPr="002B7B7F" w:rsidTr="005C49B3">
        <w:trPr>
          <w:cantSplit/>
        </w:trPr>
        <w:tc>
          <w:tcPr>
            <w:tcW w:w="1949"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634</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634</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634</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634</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634</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634</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634</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634</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634</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Волховский район</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rPr>
            </w:pPr>
            <w:r w:rsidRPr="002B7B7F">
              <w:rPr>
                <w:rFonts w:ascii="Times New Roman" w:hAnsi="Times New Roman"/>
                <w:sz w:val="20"/>
                <w:szCs w:val="20"/>
              </w:rPr>
              <w:t>Земли населенных пунктов, на которых расположены леса</w:t>
            </w:r>
          </w:p>
        </w:tc>
      </w:tr>
      <w:tr w:rsidR="00256E4C" w:rsidRPr="002B7B7F" w:rsidTr="005C49B3">
        <w:trPr>
          <w:cantSplit/>
        </w:trPr>
        <w:tc>
          <w:tcPr>
            <w:tcW w:w="1949"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Лесные земли,</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 xml:space="preserve"> всего</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1188</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1188</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1188</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964</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964</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964</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1188</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1188</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1188</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Гатчинский район</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rPr>
            </w:pPr>
            <w:r w:rsidRPr="002B7B7F">
              <w:rPr>
                <w:rFonts w:ascii="Times New Roman" w:hAnsi="Times New Roman"/>
                <w:sz w:val="20"/>
                <w:szCs w:val="20"/>
              </w:rPr>
              <w:t>Земли населенных пунктов, на которых расположены леса</w:t>
            </w:r>
          </w:p>
        </w:tc>
      </w:tr>
      <w:tr w:rsidR="00256E4C" w:rsidRPr="002B7B7F" w:rsidTr="005C49B3">
        <w:trPr>
          <w:cantSplit/>
        </w:trPr>
        <w:tc>
          <w:tcPr>
            <w:tcW w:w="1949"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416</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416</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416</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337</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337</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337</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418</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418</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418</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Кингисеппский район</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lastRenderedPageBreak/>
              <w:t xml:space="preserve">Кингисеппское лесничество - </w:t>
            </w:r>
            <w:r w:rsidRPr="002B7B7F">
              <w:rPr>
                <w:rFonts w:ascii="Times New Roman" w:hAnsi="Times New Roman"/>
                <w:sz w:val="20"/>
                <w:szCs w:val="20"/>
              </w:rPr>
              <w:t>Земли населенных пунктов, на которых расположены леса</w:t>
            </w:r>
          </w:p>
        </w:tc>
      </w:tr>
      <w:tr w:rsidR="00256E4C" w:rsidRPr="002B7B7F" w:rsidTr="005C49B3">
        <w:trPr>
          <w:cantSplit/>
        </w:trPr>
        <w:tc>
          <w:tcPr>
            <w:tcW w:w="1949"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Киришский район</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Киришское лесничество - </w:t>
            </w:r>
            <w:r w:rsidRPr="002B7B7F">
              <w:rPr>
                <w:rFonts w:ascii="Times New Roman" w:hAnsi="Times New Roman"/>
                <w:sz w:val="20"/>
                <w:szCs w:val="20"/>
              </w:rPr>
              <w:t>Земли населенных пунктов, на которых расположены леса</w:t>
            </w:r>
          </w:p>
        </w:tc>
      </w:tr>
      <w:tr w:rsidR="00256E4C" w:rsidRPr="002B7B7F" w:rsidTr="005C49B3">
        <w:trPr>
          <w:cantSplit/>
        </w:trPr>
        <w:tc>
          <w:tcPr>
            <w:tcW w:w="1949"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94</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94</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94</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94</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94</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94</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94</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94</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94</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Кировский район</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Кировское лесничество - </w:t>
            </w:r>
            <w:r w:rsidRPr="002B7B7F">
              <w:rPr>
                <w:rFonts w:ascii="Times New Roman" w:hAnsi="Times New Roman"/>
                <w:sz w:val="20"/>
                <w:szCs w:val="20"/>
              </w:rPr>
              <w:t>Земли населенных пунктов, на которых расположены леса</w:t>
            </w:r>
          </w:p>
        </w:tc>
      </w:tr>
      <w:tr w:rsidR="00256E4C" w:rsidRPr="002B7B7F" w:rsidTr="005C49B3">
        <w:trPr>
          <w:cantSplit/>
        </w:trPr>
        <w:tc>
          <w:tcPr>
            <w:tcW w:w="1949"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1531</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1531</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1571</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+40</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2,6</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1531</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1531</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1564</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+33</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100</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1531</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1531</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1578</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+42</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3,0</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Лодейнопольский район</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Лодейнопольское лесничество - </w:t>
            </w:r>
            <w:r w:rsidRPr="002B7B7F">
              <w:rPr>
                <w:rFonts w:ascii="Times New Roman" w:hAnsi="Times New Roman"/>
                <w:sz w:val="20"/>
                <w:szCs w:val="20"/>
              </w:rPr>
              <w:t>Земли населенных пунктов, на которых расположены леса</w:t>
            </w:r>
          </w:p>
        </w:tc>
      </w:tr>
      <w:tr w:rsidR="00256E4C" w:rsidRPr="002B7B7F" w:rsidTr="005C49B3">
        <w:trPr>
          <w:cantSplit/>
        </w:trPr>
        <w:tc>
          <w:tcPr>
            <w:tcW w:w="1949"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Лесные земли,</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 xml:space="preserve"> всего</w:t>
            </w:r>
          </w:p>
        </w:tc>
        <w:tc>
          <w:tcPr>
            <w:tcW w:w="1417"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845</w:t>
            </w:r>
          </w:p>
        </w:tc>
        <w:tc>
          <w:tcPr>
            <w:tcW w:w="1418"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845</w:t>
            </w:r>
          </w:p>
        </w:tc>
        <w:tc>
          <w:tcPr>
            <w:tcW w:w="1275"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845</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7"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7"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845</w:t>
            </w:r>
          </w:p>
        </w:tc>
        <w:tc>
          <w:tcPr>
            <w:tcW w:w="1418"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845</w:t>
            </w:r>
          </w:p>
        </w:tc>
        <w:tc>
          <w:tcPr>
            <w:tcW w:w="1275"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845</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7"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845</w:t>
            </w:r>
          </w:p>
        </w:tc>
        <w:tc>
          <w:tcPr>
            <w:tcW w:w="1418"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845</w:t>
            </w:r>
          </w:p>
        </w:tc>
        <w:tc>
          <w:tcPr>
            <w:tcW w:w="1275"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845</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Ломоносовской район</w:t>
            </w:r>
          </w:p>
        </w:tc>
      </w:tr>
      <w:tr w:rsidR="00E8344F" w:rsidRPr="002B7B7F" w:rsidTr="005C49B3">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Ломоносовское лесничество - </w:t>
            </w:r>
            <w:r w:rsidRPr="002B7B7F">
              <w:rPr>
                <w:rFonts w:ascii="Times New Roman" w:hAnsi="Times New Roman"/>
                <w:sz w:val="20"/>
                <w:szCs w:val="20"/>
              </w:rPr>
              <w:t>Земли населенных пунктов, на которых расположены леса</w:t>
            </w:r>
          </w:p>
        </w:tc>
      </w:tr>
      <w:tr w:rsidR="00256E4C" w:rsidRPr="002B7B7F" w:rsidTr="005C49B3">
        <w:trPr>
          <w:cantSplit/>
        </w:trPr>
        <w:tc>
          <w:tcPr>
            <w:tcW w:w="1949"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2325</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5654</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5654</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+3329</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+58,9</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bottom"/>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2325</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5602</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5602</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+3277</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+58,5</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25</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484</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493</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+459</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+95</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1,8</w:t>
            </w:r>
          </w:p>
        </w:tc>
      </w:tr>
      <w:tr w:rsidR="00256E4C" w:rsidRPr="002B7B7F" w:rsidTr="005C49B3">
        <w:trPr>
          <w:cantSplit/>
        </w:trPr>
        <w:tc>
          <w:tcPr>
            <w:tcW w:w="1949"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7"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2350</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6138</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6147</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+3788</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+61,7</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w:t>
            </w:r>
          </w:p>
        </w:tc>
      </w:tr>
      <w:tr w:rsidR="005C49B3" w:rsidRPr="002B7B7F" w:rsidTr="005C49B3">
        <w:trPr>
          <w:cantSplit/>
        </w:trPr>
        <w:tc>
          <w:tcPr>
            <w:tcW w:w="9464" w:type="dxa"/>
            <w:gridSpan w:val="8"/>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Лужский район</w:t>
            </w:r>
          </w:p>
        </w:tc>
      </w:tr>
      <w:tr w:rsidR="005C49B3" w:rsidRPr="002B7B7F" w:rsidTr="005C49B3">
        <w:trPr>
          <w:cantSplit/>
        </w:trPr>
        <w:tc>
          <w:tcPr>
            <w:tcW w:w="9464" w:type="dxa"/>
            <w:gridSpan w:val="8"/>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 xml:space="preserve">Лужское лесничество - </w:t>
            </w:r>
            <w:r w:rsidRPr="002B7B7F">
              <w:rPr>
                <w:rFonts w:ascii="Times New Roman" w:hAnsi="Times New Roman"/>
              </w:rPr>
              <w:t>Земли населенных пунктов, на которых расположены леса</w:t>
            </w:r>
          </w:p>
        </w:tc>
      </w:tr>
      <w:tr w:rsidR="005C49B3" w:rsidRPr="002B7B7F" w:rsidTr="005C49B3">
        <w:trPr>
          <w:cantSplit/>
        </w:trPr>
        <w:tc>
          <w:tcPr>
            <w:tcW w:w="1949" w:type="dxa"/>
            <w:vAlign w:val="center"/>
          </w:tcPr>
          <w:p w:rsidR="005C49B3" w:rsidRPr="002B7B7F" w:rsidRDefault="005C49B3" w:rsidP="00490B31">
            <w:pPr>
              <w:spacing w:after="0" w:line="240" w:lineRule="auto"/>
              <w:rPr>
                <w:rFonts w:ascii="Times New Roman" w:hAnsi="Times New Roman"/>
                <w:lang w:eastAsia="ru-RU"/>
              </w:rPr>
            </w:pPr>
            <w:r w:rsidRPr="002B7B7F">
              <w:rPr>
                <w:rFonts w:ascii="Times New Roman" w:hAnsi="Times New Roman"/>
                <w:lang w:eastAsia="ru-RU"/>
              </w:rPr>
              <w:t>Лесные земли, всего</w:t>
            </w:r>
          </w:p>
        </w:tc>
        <w:tc>
          <w:tcPr>
            <w:tcW w:w="1417"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1418"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1275"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995"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51"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50"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709"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r>
      <w:tr w:rsidR="005C49B3" w:rsidRPr="002B7B7F" w:rsidTr="005C49B3">
        <w:trPr>
          <w:cantSplit/>
        </w:trPr>
        <w:tc>
          <w:tcPr>
            <w:tcW w:w="1949" w:type="dxa"/>
            <w:vAlign w:val="center"/>
          </w:tcPr>
          <w:p w:rsidR="005C49B3" w:rsidRPr="002B7B7F" w:rsidRDefault="005C49B3" w:rsidP="00490B31">
            <w:pPr>
              <w:spacing w:after="0" w:line="240" w:lineRule="auto"/>
              <w:rPr>
                <w:rFonts w:ascii="Times New Roman" w:hAnsi="Times New Roman"/>
                <w:lang w:eastAsia="ru-RU"/>
              </w:rPr>
            </w:pPr>
            <w:r w:rsidRPr="002B7B7F">
              <w:rPr>
                <w:rFonts w:ascii="Times New Roman" w:hAnsi="Times New Roman"/>
                <w:lang w:eastAsia="ru-RU"/>
              </w:rPr>
              <w:t>в том числе:</w:t>
            </w:r>
          </w:p>
        </w:tc>
        <w:tc>
          <w:tcPr>
            <w:tcW w:w="1417" w:type="dxa"/>
            <w:vAlign w:val="center"/>
          </w:tcPr>
          <w:p w:rsidR="005C49B3" w:rsidRPr="002B7B7F" w:rsidRDefault="005C49B3" w:rsidP="00490B31">
            <w:pPr>
              <w:spacing w:after="0" w:line="240" w:lineRule="auto"/>
              <w:jc w:val="center"/>
              <w:rPr>
                <w:rFonts w:ascii="Times New Roman" w:hAnsi="Times New Roman"/>
                <w:lang w:eastAsia="ru-RU"/>
              </w:rPr>
            </w:pPr>
          </w:p>
        </w:tc>
        <w:tc>
          <w:tcPr>
            <w:tcW w:w="1418" w:type="dxa"/>
            <w:vAlign w:val="center"/>
          </w:tcPr>
          <w:p w:rsidR="005C49B3" w:rsidRPr="002B7B7F" w:rsidRDefault="005C49B3" w:rsidP="00490B31">
            <w:pPr>
              <w:spacing w:after="0" w:line="240" w:lineRule="auto"/>
              <w:jc w:val="center"/>
              <w:rPr>
                <w:rFonts w:ascii="Times New Roman" w:hAnsi="Times New Roman"/>
                <w:lang w:eastAsia="ru-RU"/>
              </w:rPr>
            </w:pPr>
          </w:p>
        </w:tc>
        <w:tc>
          <w:tcPr>
            <w:tcW w:w="1275" w:type="dxa"/>
            <w:vAlign w:val="center"/>
          </w:tcPr>
          <w:p w:rsidR="005C49B3" w:rsidRPr="002B7B7F" w:rsidRDefault="005C49B3" w:rsidP="00490B31">
            <w:pPr>
              <w:spacing w:after="0" w:line="240" w:lineRule="auto"/>
              <w:jc w:val="center"/>
              <w:rPr>
                <w:rFonts w:ascii="Times New Roman" w:hAnsi="Times New Roman"/>
                <w:lang w:eastAsia="ru-RU"/>
              </w:rPr>
            </w:pPr>
          </w:p>
        </w:tc>
        <w:tc>
          <w:tcPr>
            <w:tcW w:w="995" w:type="dxa"/>
            <w:vAlign w:val="center"/>
          </w:tcPr>
          <w:p w:rsidR="005C49B3" w:rsidRPr="002B7B7F" w:rsidRDefault="005C49B3" w:rsidP="00490B31">
            <w:pPr>
              <w:spacing w:after="0" w:line="240" w:lineRule="auto"/>
              <w:jc w:val="center"/>
              <w:rPr>
                <w:rFonts w:ascii="Times New Roman" w:hAnsi="Times New Roman"/>
                <w:lang w:eastAsia="ru-RU"/>
              </w:rPr>
            </w:pPr>
          </w:p>
        </w:tc>
        <w:tc>
          <w:tcPr>
            <w:tcW w:w="851" w:type="dxa"/>
            <w:vAlign w:val="center"/>
          </w:tcPr>
          <w:p w:rsidR="005C49B3" w:rsidRPr="002B7B7F" w:rsidRDefault="005C49B3" w:rsidP="00490B31">
            <w:pPr>
              <w:spacing w:after="0" w:line="240" w:lineRule="auto"/>
              <w:jc w:val="center"/>
              <w:rPr>
                <w:rFonts w:ascii="Times New Roman" w:hAnsi="Times New Roman"/>
                <w:lang w:eastAsia="ru-RU"/>
              </w:rPr>
            </w:pPr>
          </w:p>
        </w:tc>
        <w:tc>
          <w:tcPr>
            <w:tcW w:w="850" w:type="dxa"/>
            <w:vAlign w:val="bottom"/>
          </w:tcPr>
          <w:p w:rsidR="005C49B3" w:rsidRPr="002B7B7F" w:rsidRDefault="005C49B3" w:rsidP="00490B31">
            <w:pPr>
              <w:spacing w:after="0" w:line="240" w:lineRule="auto"/>
              <w:jc w:val="center"/>
              <w:rPr>
                <w:rFonts w:ascii="Times New Roman" w:hAnsi="Times New Roman"/>
                <w:lang w:eastAsia="ru-RU"/>
              </w:rPr>
            </w:pPr>
          </w:p>
        </w:tc>
        <w:tc>
          <w:tcPr>
            <w:tcW w:w="709" w:type="dxa"/>
            <w:vAlign w:val="bottom"/>
          </w:tcPr>
          <w:p w:rsidR="005C49B3" w:rsidRPr="002B7B7F" w:rsidRDefault="005C49B3" w:rsidP="00490B31">
            <w:pPr>
              <w:spacing w:after="0" w:line="240" w:lineRule="auto"/>
              <w:jc w:val="center"/>
              <w:rPr>
                <w:rFonts w:ascii="Times New Roman" w:hAnsi="Times New Roman"/>
                <w:lang w:eastAsia="ru-RU"/>
              </w:rPr>
            </w:pPr>
          </w:p>
        </w:tc>
      </w:tr>
      <w:tr w:rsidR="005C49B3" w:rsidRPr="002B7B7F" w:rsidTr="005C49B3">
        <w:trPr>
          <w:cantSplit/>
        </w:trPr>
        <w:tc>
          <w:tcPr>
            <w:tcW w:w="1949" w:type="dxa"/>
            <w:vAlign w:val="center"/>
          </w:tcPr>
          <w:p w:rsidR="005C49B3" w:rsidRPr="002B7B7F" w:rsidRDefault="005C49B3" w:rsidP="00490B31">
            <w:pPr>
              <w:spacing w:after="0" w:line="240" w:lineRule="auto"/>
              <w:rPr>
                <w:rFonts w:ascii="Times New Roman" w:hAnsi="Times New Roman"/>
                <w:lang w:eastAsia="ru-RU"/>
              </w:rPr>
            </w:pPr>
            <w:r w:rsidRPr="002B7B7F">
              <w:rPr>
                <w:rFonts w:ascii="Times New Roman" w:hAnsi="Times New Roman"/>
                <w:lang w:eastAsia="ru-RU"/>
              </w:rPr>
              <w:lastRenderedPageBreak/>
              <w:t>покрытые лесной растительностью</w:t>
            </w:r>
          </w:p>
        </w:tc>
        <w:tc>
          <w:tcPr>
            <w:tcW w:w="1417"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1418"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1275"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995"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51"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50"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709"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r>
      <w:tr w:rsidR="005C49B3" w:rsidRPr="002B7B7F" w:rsidTr="005C49B3">
        <w:trPr>
          <w:cantSplit/>
        </w:trPr>
        <w:tc>
          <w:tcPr>
            <w:tcW w:w="1949" w:type="dxa"/>
            <w:vAlign w:val="center"/>
          </w:tcPr>
          <w:p w:rsidR="005C49B3" w:rsidRPr="002B7B7F" w:rsidRDefault="005C49B3" w:rsidP="00490B31">
            <w:pPr>
              <w:spacing w:after="0" w:line="240" w:lineRule="auto"/>
              <w:rPr>
                <w:rFonts w:ascii="Times New Roman" w:hAnsi="Times New Roman"/>
                <w:lang w:eastAsia="ru-RU"/>
              </w:rPr>
            </w:pPr>
            <w:r w:rsidRPr="002B7B7F">
              <w:rPr>
                <w:rFonts w:ascii="Times New Roman" w:hAnsi="Times New Roman"/>
                <w:lang w:eastAsia="ru-RU"/>
              </w:rPr>
              <w:t>Нелесные земли</w:t>
            </w:r>
          </w:p>
        </w:tc>
        <w:tc>
          <w:tcPr>
            <w:tcW w:w="1417"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1418"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1275"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2</w:t>
            </w:r>
          </w:p>
        </w:tc>
        <w:tc>
          <w:tcPr>
            <w:tcW w:w="995"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51"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50"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+2</w:t>
            </w:r>
          </w:p>
        </w:tc>
        <w:tc>
          <w:tcPr>
            <w:tcW w:w="709"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r>
      <w:tr w:rsidR="005C49B3" w:rsidRPr="002B7B7F" w:rsidTr="005C49B3">
        <w:trPr>
          <w:cantSplit/>
        </w:trPr>
        <w:tc>
          <w:tcPr>
            <w:tcW w:w="1949" w:type="dxa"/>
            <w:vAlign w:val="center"/>
          </w:tcPr>
          <w:p w:rsidR="005C49B3" w:rsidRPr="002B7B7F" w:rsidRDefault="005C49B3" w:rsidP="00490B31">
            <w:pPr>
              <w:spacing w:after="0" w:line="240" w:lineRule="auto"/>
              <w:rPr>
                <w:rFonts w:ascii="Times New Roman" w:hAnsi="Times New Roman"/>
                <w:lang w:eastAsia="ru-RU"/>
              </w:rPr>
            </w:pPr>
            <w:r w:rsidRPr="002B7B7F">
              <w:rPr>
                <w:rFonts w:ascii="Times New Roman" w:hAnsi="Times New Roman"/>
                <w:lang w:eastAsia="ru-RU"/>
              </w:rPr>
              <w:t>Общая площадь земель</w:t>
            </w:r>
          </w:p>
        </w:tc>
        <w:tc>
          <w:tcPr>
            <w:tcW w:w="1417"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1418"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1275"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2</w:t>
            </w:r>
          </w:p>
        </w:tc>
        <w:tc>
          <w:tcPr>
            <w:tcW w:w="995"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51"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50"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+2</w:t>
            </w:r>
          </w:p>
        </w:tc>
        <w:tc>
          <w:tcPr>
            <w:tcW w:w="709" w:type="dxa"/>
            <w:vAlign w:val="center"/>
          </w:tcPr>
          <w:p w:rsidR="005C49B3" w:rsidRPr="002B7B7F" w:rsidRDefault="005C49B3" w:rsidP="00490B31">
            <w:pPr>
              <w:spacing w:after="0" w:line="240" w:lineRule="auto"/>
              <w:jc w:val="center"/>
              <w:rPr>
                <w:rFonts w:ascii="Times New Roman" w:hAnsi="Times New Roman"/>
                <w:lang w:eastAsia="ru-RU"/>
              </w:rPr>
            </w:pPr>
            <w:r w:rsidRPr="002B7B7F">
              <w:rPr>
                <w:rFonts w:ascii="Times New Roman" w:hAnsi="Times New Roman"/>
                <w:lang w:eastAsia="ru-RU"/>
              </w:rPr>
              <w:t>-</w:t>
            </w:r>
          </w:p>
        </w:tc>
      </w:tr>
      <w:tr w:rsidR="00E8344F" w:rsidRPr="002B7B7F" w:rsidTr="009446D4">
        <w:trPr>
          <w:cantSplit/>
        </w:trPr>
        <w:tc>
          <w:tcPr>
            <w:tcW w:w="9464" w:type="dxa"/>
            <w:gridSpan w:val="8"/>
            <w:vAlign w:val="center"/>
          </w:tcPr>
          <w:p w:rsidR="00E8344F" w:rsidRPr="002B7B7F" w:rsidRDefault="005C49B3" w:rsidP="00006B02">
            <w:pPr>
              <w:spacing w:after="0" w:line="240" w:lineRule="auto"/>
              <w:ind w:left="-284"/>
              <w:jc w:val="center"/>
              <w:rPr>
                <w:rFonts w:ascii="Times New Roman" w:hAnsi="Times New Roman"/>
                <w:sz w:val="20"/>
                <w:szCs w:val="20"/>
                <w:lang w:eastAsia="ru-RU"/>
              </w:rPr>
            </w:pPr>
            <w:r w:rsidRPr="002B7B7F">
              <w:br w:type="page"/>
            </w:r>
            <w:r w:rsidR="00E8344F" w:rsidRPr="002B7B7F">
              <w:rPr>
                <w:rFonts w:ascii="Times New Roman" w:hAnsi="Times New Roman"/>
                <w:sz w:val="20"/>
                <w:szCs w:val="20"/>
                <w:lang w:eastAsia="ru-RU"/>
              </w:rPr>
              <w:t>Тосненский район</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Любанское лесничество - </w:t>
            </w:r>
            <w:r w:rsidRPr="002B7B7F">
              <w:rPr>
                <w:rFonts w:ascii="Times New Roman" w:hAnsi="Times New Roman"/>
                <w:sz w:val="20"/>
                <w:szCs w:val="20"/>
              </w:rPr>
              <w:t>Земли населенных пунктов, на которых расположены леса</w:t>
            </w:r>
          </w:p>
        </w:tc>
      </w:tr>
      <w:tr w:rsidR="00256E4C" w:rsidRPr="002B7B7F" w:rsidTr="009446D4">
        <w:trPr>
          <w:cantSplit/>
        </w:trPr>
        <w:tc>
          <w:tcPr>
            <w:tcW w:w="1951"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257</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257</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262</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1,9</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257</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257</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262</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1,9</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Подпорожский район</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Подпорожское лесничество - </w:t>
            </w:r>
            <w:r w:rsidRPr="002B7B7F">
              <w:rPr>
                <w:rFonts w:ascii="Times New Roman" w:hAnsi="Times New Roman"/>
                <w:sz w:val="20"/>
                <w:szCs w:val="20"/>
              </w:rPr>
              <w:t>Земли населенных пунктов, на которых расположены леса</w:t>
            </w:r>
          </w:p>
        </w:tc>
      </w:tr>
      <w:tr w:rsidR="00256E4C" w:rsidRPr="002B7B7F" w:rsidTr="009446D4">
        <w:trPr>
          <w:cantSplit/>
        </w:trPr>
        <w:tc>
          <w:tcPr>
            <w:tcW w:w="1951"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1031</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1031</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1031</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1031</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1031</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1031</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1599</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1599</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1599</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2630</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2630</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2630</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Приозерский район</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Приозерское лесничество - </w:t>
            </w:r>
            <w:r w:rsidRPr="002B7B7F">
              <w:rPr>
                <w:rFonts w:ascii="Times New Roman" w:hAnsi="Times New Roman"/>
                <w:sz w:val="20"/>
                <w:szCs w:val="20"/>
              </w:rPr>
              <w:t>Земли населенных пунктов, на которых расположены леса</w:t>
            </w:r>
          </w:p>
        </w:tc>
      </w:tr>
      <w:tr w:rsidR="00256E4C" w:rsidRPr="002B7B7F" w:rsidTr="009446D4">
        <w:trPr>
          <w:cantSplit/>
        </w:trPr>
        <w:tc>
          <w:tcPr>
            <w:tcW w:w="1951"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215</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1346</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1581</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+1131</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+84,0</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+235</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14,9</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215</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1328</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1548</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+1113</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+83,8</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+220</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14,3</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135</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153</w:t>
            </w:r>
          </w:p>
        </w:tc>
        <w:tc>
          <w:tcPr>
            <w:tcW w:w="995" w:type="dxa"/>
            <w:vAlign w:val="center"/>
          </w:tcPr>
          <w:p w:rsidR="00256E4C" w:rsidRPr="002B7B7F" w:rsidRDefault="00256E4C" w:rsidP="00E86C2B">
            <w:pPr>
              <w:spacing w:after="0" w:line="240" w:lineRule="auto"/>
              <w:ind w:left="-284"/>
              <w:rPr>
                <w:rFonts w:ascii="Times New Roman" w:hAnsi="Times New Roman"/>
                <w:sz w:val="20"/>
                <w:szCs w:val="20"/>
                <w:lang w:eastAsia="ru-RU"/>
              </w:rPr>
            </w:pPr>
            <w:r w:rsidRPr="002B7B7F">
              <w:rPr>
                <w:rFonts w:ascii="Times New Roman" w:hAnsi="Times New Roman"/>
                <w:sz w:val="20"/>
                <w:szCs w:val="20"/>
                <w:lang w:eastAsia="ru-RU"/>
              </w:rPr>
              <w:t xml:space="preserve">   +135</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+100</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+18</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11,8</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215</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1481</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1734</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+1266</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+85,5</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+253</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14,6</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Всеволожский район</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Всеволожское лесничество - </w:t>
            </w:r>
            <w:r w:rsidRPr="002B7B7F">
              <w:rPr>
                <w:rFonts w:ascii="Times New Roman" w:hAnsi="Times New Roman"/>
                <w:sz w:val="20"/>
                <w:szCs w:val="20"/>
              </w:rPr>
              <w:t>Земли населенных пунктов, на которых расположены леса</w:t>
            </w:r>
          </w:p>
        </w:tc>
      </w:tr>
      <w:tr w:rsidR="00256E4C" w:rsidRPr="002B7B7F" w:rsidTr="009446D4">
        <w:trPr>
          <w:cantSplit/>
        </w:trPr>
        <w:tc>
          <w:tcPr>
            <w:tcW w:w="1951" w:type="dxa"/>
            <w:vAlign w:val="center"/>
          </w:tcPr>
          <w:p w:rsidR="00872344" w:rsidRPr="002B7B7F" w:rsidRDefault="00256E4C"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248</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654</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+248</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+100</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+406</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62,1</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240</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636</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+240</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+100</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+396</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62,3</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86</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+100</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+66</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76,8</w:t>
            </w:r>
          </w:p>
        </w:tc>
      </w:tr>
      <w:tr w:rsidR="00256E4C" w:rsidRPr="002B7B7F" w:rsidTr="009446D4">
        <w:trPr>
          <w:cantSplit/>
        </w:trPr>
        <w:tc>
          <w:tcPr>
            <w:tcW w:w="1951" w:type="dxa"/>
            <w:vAlign w:val="center"/>
          </w:tcPr>
          <w:p w:rsidR="00256E4C" w:rsidRPr="002B7B7F" w:rsidRDefault="00256E4C"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268</w:t>
            </w:r>
          </w:p>
        </w:tc>
        <w:tc>
          <w:tcPr>
            <w:tcW w:w="127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740</w:t>
            </w:r>
          </w:p>
        </w:tc>
        <w:tc>
          <w:tcPr>
            <w:tcW w:w="995"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+268</w:t>
            </w:r>
          </w:p>
        </w:tc>
        <w:tc>
          <w:tcPr>
            <w:tcW w:w="851"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+100</w:t>
            </w:r>
          </w:p>
        </w:tc>
        <w:tc>
          <w:tcPr>
            <w:tcW w:w="850"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+472</w:t>
            </w:r>
          </w:p>
        </w:tc>
        <w:tc>
          <w:tcPr>
            <w:tcW w:w="709" w:type="dxa"/>
            <w:vAlign w:val="center"/>
          </w:tcPr>
          <w:p w:rsidR="00256E4C" w:rsidRPr="002B7B7F" w:rsidRDefault="00256E4C"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63,8</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Выборгский район</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Рощинское лесничество - </w:t>
            </w:r>
            <w:r w:rsidRPr="002B7B7F">
              <w:rPr>
                <w:rFonts w:ascii="Times New Roman" w:hAnsi="Times New Roman"/>
                <w:sz w:val="20"/>
                <w:szCs w:val="20"/>
              </w:rPr>
              <w:t>Земли населенных пунктов, на которых расположены леса</w:t>
            </w:r>
          </w:p>
        </w:tc>
      </w:tr>
      <w:tr w:rsidR="003D59F2" w:rsidRPr="002B7B7F" w:rsidTr="009446D4">
        <w:trPr>
          <w:cantSplit/>
        </w:trPr>
        <w:tc>
          <w:tcPr>
            <w:tcW w:w="1951" w:type="dxa"/>
            <w:vAlign w:val="center"/>
          </w:tcPr>
          <w:p w:rsidR="00872344" w:rsidRPr="002B7B7F" w:rsidRDefault="003D59F2"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49</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234</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+49</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+100</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+185</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79,1</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49</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234</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+49</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+100</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+185</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79,1</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57</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+100</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+52</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91,3</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54</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291</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+54</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+100</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+237</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81,5</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lastRenderedPageBreak/>
              <w:t>Сланцевский район</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Сланцевское лесничество - </w:t>
            </w:r>
            <w:r w:rsidRPr="002B7B7F">
              <w:rPr>
                <w:rFonts w:ascii="Times New Roman" w:hAnsi="Times New Roman"/>
                <w:sz w:val="20"/>
                <w:szCs w:val="20"/>
              </w:rPr>
              <w:t>Земли населенных пунктов, на которых расположены леса</w:t>
            </w:r>
          </w:p>
        </w:tc>
      </w:tr>
      <w:tr w:rsidR="003D59F2" w:rsidRPr="002B7B7F" w:rsidTr="009446D4">
        <w:trPr>
          <w:cantSplit/>
        </w:trPr>
        <w:tc>
          <w:tcPr>
            <w:tcW w:w="1951" w:type="dxa"/>
            <w:vAlign w:val="center"/>
          </w:tcPr>
          <w:p w:rsidR="00872344" w:rsidRPr="002B7B7F" w:rsidRDefault="003D59F2"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1430</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1430</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1430</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1365</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1365</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1365</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1430</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1430</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1430</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Тихвинский район</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Тихвинское лесничество - </w:t>
            </w:r>
            <w:r w:rsidRPr="002B7B7F">
              <w:rPr>
                <w:rFonts w:ascii="Times New Roman" w:hAnsi="Times New Roman"/>
                <w:sz w:val="20"/>
                <w:szCs w:val="20"/>
              </w:rPr>
              <w:t>Земли населенных пунктов, на которых расположены леса</w:t>
            </w:r>
          </w:p>
        </w:tc>
      </w:tr>
      <w:tr w:rsidR="003D59F2" w:rsidRPr="002B7B7F" w:rsidTr="009446D4">
        <w:trPr>
          <w:cantSplit/>
        </w:trPr>
        <w:tc>
          <w:tcPr>
            <w:tcW w:w="1951" w:type="dxa"/>
            <w:vAlign w:val="center"/>
          </w:tcPr>
          <w:p w:rsidR="00872344" w:rsidRPr="002B7B7F" w:rsidRDefault="003D59F2"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8240</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8240</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8240</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6859</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6859</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6859</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1381</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1381</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1381</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9621</w:t>
            </w:r>
          </w:p>
        </w:tc>
        <w:tc>
          <w:tcPr>
            <w:tcW w:w="1418"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9621</w:t>
            </w:r>
          </w:p>
        </w:tc>
        <w:tc>
          <w:tcPr>
            <w:tcW w:w="127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9621</w:t>
            </w:r>
          </w:p>
        </w:tc>
        <w:tc>
          <w:tcPr>
            <w:tcW w:w="995"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1"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709" w:type="dxa"/>
            <w:vAlign w:val="center"/>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E8344F" w:rsidRPr="002B7B7F" w:rsidTr="009446D4">
        <w:trPr>
          <w:cantSplit/>
        </w:trPr>
        <w:tc>
          <w:tcPr>
            <w:tcW w:w="9464" w:type="dxa"/>
            <w:gridSpan w:val="8"/>
            <w:vAlign w:val="center"/>
          </w:tcPr>
          <w:p w:rsidR="00E8344F" w:rsidRPr="002B7B7F" w:rsidRDefault="00E8344F" w:rsidP="00006B02">
            <w:pPr>
              <w:spacing w:after="0" w:line="240" w:lineRule="auto"/>
              <w:ind w:left="-284"/>
              <w:jc w:val="center"/>
              <w:rPr>
                <w:sz w:val="20"/>
                <w:szCs w:val="20"/>
              </w:rPr>
            </w:pPr>
            <w:r w:rsidRPr="002B7B7F">
              <w:rPr>
                <w:sz w:val="20"/>
                <w:szCs w:val="20"/>
              </w:rPr>
              <w:br w:type="page"/>
            </w:r>
            <w:r w:rsidRPr="002B7B7F">
              <w:rPr>
                <w:rFonts w:ascii="Times New Roman" w:hAnsi="Times New Roman"/>
                <w:sz w:val="20"/>
                <w:szCs w:val="20"/>
                <w:lang w:eastAsia="ru-RU"/>
              </w:rPr>
              <w:t>Всего лесов</w:t>
            </w:r>
          </w:p>
        </w:tc>
      </w:tr>
      <w:tr w:rsidR="003D59F2" w:rsidRPr="002B7B7F" w:rsidTr="009446D4">
        <w:trPr>
          <w:cantSplit/>
        </w:trPr>
        <w:tc>
          <w:tcPr>
            <w:tcW w:w="1951" w:type="dxa"/>
            <w:vAlign w:val="center"/>
          </w:tcPr>
          <w:p w:rsidR="00872344" w:rsidRPr="002B7B7F" w:rsidRDefault="003D59F2"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18793</w:t>
            </w:r>
          </w:p>
        </w:tc>
        <w:tc>
          <w:tcPr>
            <w:tcW w:w="1418"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23550</w:t>
            </w:r>
          </w:p>
        </w:tc>
        <w:tc>
          <w:tcPr>
            <w:tcW w:w="127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24450</w:t>
            </w:r>
          </w:p>
        </w:tc>
        <w:tc>
          <w:tcPr>
            <w:tcW w:w="99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+4757</w:t>
            </w:r>
          </w:p>
        </w:tc>
        <w:tc>
          <w:tcPr>
            <w:tcW w:w="851"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+20,2</w:t>
            </w:r>
          </w:p>
        </w:tc>
        <w:tc>
          <w:tcPr>
            <w:tcW w:w="850"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+900</w:t>
            </w:r>
          </w:p>
        </w:tc>
        <w:tc>
          <w:tcPr>
            <w:tcW w:w="709"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3,7</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1418"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127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99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851"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850"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p>
        </w:tc>
        <w:tc>
          <w:tcPr>
            <w:tcW w:w="709"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16718</w:t>
            </w:r>
          </w:p>
        </w:tc>
        <w:tc>
          <w:tcPr>
            <w:tcW w:w="1418"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21397</w:t>
            </w:r>
          </w:p>
        </w:tc>
        <w:tc>
          <w:tcPr>
            <w:tcW w:w="127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22231</w:t>
            </w:r>
          </w:p>
        </w:tc>
        <w:tc>
          <w:tcPr>
            <w:tcW w:w="99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+4679</w:t>
            </w:r>
          </w:p>
        </w:tc>
        <w:tc>
          <w:tcPr>
            <w:tcW w:w="851"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+21,9</w:t>
            </w:r>
          </w:p>
        </w:tc>
        <w:tc>
          <w:tcPr>
            <w:tcW w:w="850"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+834</w:t>
            </w:r>
          </w:p>
        </w:tc>
        <w:tc>
          <w:tcPr>
            <w:tcW w:w="709"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3,8</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3007</w:t>
            </w:r>
          </w:p>
        </w:tc>
        <w:tc>
          <w:tcPr>
            <w:tcW w:w="1418"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3626</w:t>
            </w:r>
          </w:p>
        </w:tc>
        <w:tc>
          <w:tcPr>
            <w:tcW w:w="1275" w:type="dxa"/>
            <w:vAlign w:val="bottom"/>
          </w:tcPr>
          <w:p w:rsidR="003D59F2" w:rsidRPr="002B7B7F" w:rsidRDefault="003D59F2" w:rsidP="005C49B3">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37</w:t>
            </w:r>
            <w:r w:rsidR="005C49B3" w:rsidRPr="002B7B7F">
              <w:rPr>
                <w:rFonts w:ascii="Times New Roman" w:hAnsi="Times New Roman"/>
                <w:sz w:val="20"/>
                <w:szCs w:val="20"/>
                <w:lang w:eastAsia="ru-RU"/>
              </w:rPr>
              <w:t>80</w:t>
            </w:r>
          </w:p>
        </w:tc>
        <w:tc>
          <w:tcPr>
            <w:tcW w:w="99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+619</w:t>
            </w:r>
          </w:p>
        </w:tc>
        <w:tc>
          <w:tcPr>
            <w:tcW w:w="851"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+17,1</w:t>
            </w:r>
          </w:p>
        </w:tc>
        <w:tc>
          <w:tcPr>
            <w:tcW w:w="850" w:type="dxa"/>
            <w:vAlign w:val="bottom"/>
          </w:tcPr>
          <w:p w:rsidR="003D59F2" w:rsidRPr="002B7B7F" w:rsidRDefault="003D59F2" w:rsidP="005C49B3">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+15</w:t>
            </w:r>
            <w:r w:rsidR="005C49B3" w:rsidRPr="002B7B7F">
              <w:rPr>
                <w:rFonts w:ascii="Times New Roman" w:hAnsi="Times New Roman"/>
                <w:sz w:val="20"/>
                <w:szCs w:val="20"/>
                <w:lang w:eastAsia="ru-RU"/>
              </w:rPr>
              <w:t>4</w:t>
            </w:r>
          </w:p>
        </w:tc>
        <w:tc>
          <w:tcPr>
            <w:tcW w:w="709"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4,0</w:t>
            </w:r>
          </w:p>
        </w:tc>
      </w:tr>
      <w:tr w:rsidR="003D59F2" w:rsidRPr="002B7B7F" w:rsidTr="009446D4">
        <w:trPr>
          <w:cantSplit/>
        </w:trPr>
        <w:tc>
          <w:tcPr>
            <w:tcW w:w="1951" w:type="dxa"/>
            <w:vAlign w:val="center"/>
          </w:tcPr>
          <w:p w:rsidR="003D59F2" w:rsidRPr="002B7B7F" w:rsidRDefault="003D59F2"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21800</w:t>
            </w:r>
          </w:p>
        </w:tc>
        <w:tc>
          <w:tcPr>
            <w:tcW w:w="1418"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27176</w:t>
            </w:r>
          </w:p>
        </w:tc>
        <w:tc>
          <w:tcPr>
            <w:tcW w:w="1275" w:type="dxa"/>
            <w:vAlign w:val="bottom"/>
          </w:tcPr>
          <w:p w:rsidR="003D59F2" w:rsidRPr="002B7B7F" w:rsidRDefault="003D59F2" w:rsidP="005C49B3">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282</w:t>
            </w:r>
            <w:r w:rsidR="005C49B3" w:rsidRPr="002B7B7F">
              <w:rPr>
                <w:rFonts w:ascii="Times New Roman" w:hAnsi="Times New Roman"/>
                <w:sz w:val="20"/>
                <w:szCs w:val="20"/>
                <w:lang w:eastAsia="ru-RU"/>
              </w:rPr>
              <w:t>30</w:t>
            </w:r>
          </w:p>
        </w:tc>
        <w:tc>
          <w:tcPr>
            <w:tcW w:w="995"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+5376</w:t>
            </w:r>
          </w:p>
        </w:tc>
        <w:tc>
          <w:tcPr>
            <w:tcW w:w="851"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+19,8</w:t>
            </w:r>
          </w:p>
        </w:tc>
        <w:tc>
          <w:tcPr>
            <w:tcW w:w="850" w:type="dxa"/>
            <w:vAlign w:val="bottom"/>
          </w:tcPr>
          <w:p w:rsidR="003D59F2" w:rsidRPr="002B7B7F" w:rsidRDefault="003D59F2" w:rsidP="005C49B3">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+105</w:t>
            </w:r>
            <w:r w:rsidR="005C49B3" w:rsidRPr="002B7B7F">
              <w:rPr>
                <w:rFonts w:ascii="Times New Roman" w:hAnsi="Times New Roman"/>
                <w:sz w:val="20"/>
                <w:szCs w:val="20"/>
                <w:lang w:eastAsia="ru-RU"/>
              </w:rPr>
              <w:t>4</w:t>
            </w:r>
          </w:p>
        </w:tc>
        <w:tc>
          <w:tcPr>
            <w:tcW w:w="709" w:type="dxa"/>
            <w:vAlign w:val="bottom"/>
          </w:tcPr>
          <w:p w:rsidR="003D59F2" w:rsidRPr="002B7B7F" w:rsidRDefault="003D59F2"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3,3</w:t>
            </w:r>
          </w:p>
        </w:tc>
      </w:tr>
    </w:tbl>
    <w:p w:rsidR="00EE22C3" w:rsidRPr="002B7B7F" w:rsidRDefault="00EE22C3" w:rsidP="00E86C2B">
      <w:pPr>
        <w:tabs>
          <w:tab w:val="left" w:pos="0"/>
        </w:tabs>
        <w:spacing w:after="0" w:line="240" w:lineRule="auto"/>
        <w:ind w:left="-284" w:firstLine="567"/>
        <w:jc w:val="right"/>
        <w:rPr>
          <w:rFonts w:ascii="Times New Roman" w:hAnsi="Times New Roman"/>
          <w:szCs w:val="24"/>
        </w:rPr>
      </w:pPr>
    </w:p>
    <w:p w:rsidR="00EE22C3" w:rsidRPr="002B7B7F" w:rsidRDefault="00EE22C3" w:rsidP="00E86C2B">
      <w:pPr>
        <w:ind w:left="-284"/>
        <w:jc w:val="center"/>
        <w:outlineLvl w:val="0"/>
        <w:rPr>
          <w:rFonts w:ascii="Times New Roman" w:hAnsi="Times New Roman"/>
          <w:b/>
          <w:sz w:val="24"/>
        </w:rPr>
      </w:pPr>
      <w:bookmarkStart w:id="36" w:name="_Toc528600607"/>
      <w:bookmarkStart w:id="37" w:name="_Toc528600694"/>
      <w:bookmarkStart w:id="38" w:name="_Toc156377497"/>
      <w:r w:rsidRPr="002B7B7F">
        <w:rPr>
          <w:rFonts w:ascii="Times New Roman" w:hAnsi="Times New Roman"/>
          <w:b/>
          <w:sz w:val="24"/>
        </w:rPr>
        <w:t xml:space="preserve">1.4.3. Сведения о распределении площади лесов, расположенных на землях </w:t>
      </w:r>
      <w:bookmarkEnd w:id="36"/>
      <w:bookmarkEnd w:id="37"/>
      <w:r w:rsidRPr="002B7B7F">
        <w:rPr>
          <w:rFonts w:ascii="Times New Roman" w:hAnsi="Times New Roman"/>
          <w:b/>
          <w:sz w:val="24"/>
        </w:rPr>
        <w:t>обороны и безопасности</w:t>
      </w:r>
      <w:bookmarkEnd w:id="38"/>
    </w:p>
    <w:p w:rsidR="00EE22C3" w:rsidRPr="002B7B7F" w:rsidRDefault="00EE22C3" w:rsidP="00E86C2B">
      <w:pPr>
        <w:tabs>
          <w:tab w:val="left" w:pos="0"/>
        </w:tabs>
        <w:spacing w:after="0"/>
        <w:ind w:left="-284" w:firstLine="709"/>
        <w:jc w:val="both"/>
        <w:rPr>
          <w:rFonts w:ascii="Times New Roman" w:hAnsi="Times New Roman"/>
          <w:sz w:val="24"/>
          <w:lang w:eastAsia="ru-RU"/>
        </w:rPr>
      </w:pPr>
      <w:r w:rsidRPr="002B7B7F">
        <w:rPr>
          <w:rFonts w:ascii="Times New Roman" w:hAnsi="Times New Roman"/>
          <w:sz w:val="24"/>
        </w:rPr>
        <w:t>Леса, расположенные на землях</w:t>
      </w:r>
      <w:r w:rsidRPr="002B7B7F">
        <w:rPr>
          <w:rFonts w:ascii="Times New Roman" w:hAnsi="Times New Roman"/>
          <w:spacing w:val="-3"/>
          <w:sz w:val="24"/>
        </w:rPr>
        <w:t xml:space="preserve"> </w:t>
      </w:r>
      <w:r w:rsidRPr="002B7B7F">
        <w:rPr>
          <w:rFonts w:ascii="Times New Roman" w:hAnsi="Times New Roman"/>
          <w:spacing w:val="-1"/>
          <w:sz w:val="24"/>
        </w:rPr>
        <w:t>обороны</w:t>
      </w:r>
      <w:r w:rsidRPr="002B7B7F">
        <w:rPr>
          <w:rFonts w:ascii="Times New Roman" w:hAnsi="Times New Roman"/>
          <w:spacing w:val="-2"/>
          <w:sz w:val="24"/>
        </w:rPr>
        <w:t xml:space="preserve"> </w:t>
      </w:r>
      <w:r w:rsidRPr="002B7B7F">
        <w:rPr>
          <w:rFonts w:ascii="Times New Roman" w:hAnsi="Times New Roman"/>
          <w:sz w:val="24"/>
        </w:rPr>
        <w:t>и</w:t>
      </w:r>
      <w:r w:rsidRPr="002B7B7F">
        <w:rPr>
          <w:rFonts w:ascii="Times New Roman" w:hAnsi="Times New Roman"/>
          <w:spacing w:val="-3"/>
          <w:sz w:val="24"/>
        </w:rPr>
        <w:t xml:space="preserve"> </w:t>
      </w:r>
      <w:r w:rsidRPr="002B7B7F">
        <w:rPr>
          <w:rFonts w:ascii="Times New Roman" w:hAnsi="Times New Roman"/>
          <w:spacing w:val="-1"/>
          <w:sz w:val="24"/>
        </w:rPr>
        <w:t xml:space="preserve">безопасности находятся в ведении </w:t>
      </w:r>
      <w:r w:rsidRPr="002B7B7F">
        <w:rPr>
          <w:rFonts w:ascii="Times New Roman" w:hAnsi="Times New Roman"/>
          <w:bCs/>
          <w:szCs w:val="24"/>
          <w:lang w:eastAsia="ru-RU"/>
        </w:rPr>
        <w:t xml:space="preserve">ФГКУ </w:t>
      </w:r>
      <w:r w:rsidR="005A7A07" w:rsidRPr="002B7B7F">
        <w:rPr>
          <w:rFonts w:ascii="Times New Roman" w:hAnsi="Times New Roman"/>
          <w:bCs/>
          <w:szCs w:val="24"/>
          <w:lang w:eastAsia="ru-RU"/>
        </w:rPr>
        <w:t>"</w:t>
      </w:r>
      <w:r w:rsidRPr="002B7B7F">
        <w:rPr>
          <w:rFonts w:ascii="Times New Roman" w:hAnsi="Times New Roman"/>
          <w:sz w:val="24"/>
          <w:lang w:eastAsia="ru-RU"/>
        </w:rPr>
        <w:t>Управление лесного хозяйства</w:t>
      </w:r>
      <w:r w:rsidR="005A7A07" w:rsidRPr="002B7B7F">
        <w:rPr>
          <w:rFonts w:ascii="Times New Roman" w:hAnsi="Times New Roman"/>
          <w:bCs/>
          <w:szCs w:val="24"/>
          <w:lang w:eastAsia="ru-RU"/>
        </w:rPr>
        <w:t>"</w:t>
      </w:r>
      <w:r w:rsidRPr="002B7B7F">
        <w:rPr>
          <w:rFonts w:ascii="Times New Roman" w:hAnsi="Times New Roman"/>
          <w:sz w:val="24"/>
          <w:lang w:eastAsia="ru-RU"/>
        </w:rPr>
        <w:t xml:space="preserve"> Министерства обороны Российской Федерации (далее- ФГКУ </w:t>
      </w:r>
      <w:r w:rsidR="005A7A07" w:rsidRPr="002B7B7F">
        <w:rPr>
          <w:rFonts w:ascii="Times New Roman" w:hAnsi="Times New Roman"/>
          <w:sz w:val="24"/>
          <w:lang w:eastAsia="ru-RU"/>
        </w:rPr>
        <w:t>"</w:t>
      </w:r>
      <w:r w:rsidRPr="002B7B7F">
        <w:rPr>
          <w:rFonts w:ascii="Times New Roman" w:hAnsi="Times New Roman"/>
          <w:sz w:val="24"/>
          <w:lang w:eastAsia="ru-RU"/>
        </w:rPr>
        <w:t>УЛХиП</w:t>
      </w:r>
      <w:r w:rsidR="005A7A07" w:rsidRPr="002B7B7F">
        <w:rPr>
          <w:rFonts w:ascii="Times New Roman" w:hAnsi="Times New Roman"/>
          <w:sz w:val="24"/>
          <w:lang w:eastAsia="ru-RU"/>
        </w:rPr>
        <w:t>"</w:t>
      </w:r>
      <w:r w:rsidRPr="002B7B7F">
        <w:rPr>
          <w:rFonts w:ascii="Times New Roman" w:hAnsi="Times New Roman"/>
          <w:sz w:val="24"/>
          <w:lang w:eastAsia="ru-RU"/>
        </w:rPr>
        <w:t xml:space="preserve"> Минобороны России).</w:t>
      </w:r>
    </w:p>
    <w:p w:rsidR="00EE22C3" w:rsidRPr="002B7B7F" w:rsidRDefault="00EE22C3" w:rsidP="00E86C2B">
      <w:pPr>
        <w:ind w:left="-284" w:firstLine="709"/>
        <w:jc w:val="both"/>
        <w:rPr>
          <w:rFonts w:ascii="Times New Roman" w:hAnsi="Times New Roman"/>
          <w:sz w:val="24"/>
          <w:lang w:eastAsia="ru-RU"/>
        </w:rPr>
      </w:pPr>
      <w:r w:rsidRPr="002B7B7F">
        <w:rPr>
          <w:rFonts w:ascii="Times New Roman" w:hAnsi="Times New Roman"/>
          <w:sz w:val="24"/>
          <w:lang w:eastAsia="ru-RU"/>
        </w:rPr>
        <w:t>Сведения о распределении площади лесов, расположенных на землях обороны и бе</w:t>
      </w:r>
      <w:r w:rsidRPr="002B7B7F">
        <w:rPr>
          <w:rFonts w:ascii="Times New Roman" w:hAnsi="Times New Roman"/>
          <w:sz w:val="24"/>
          <w:lang w:eastAsia="ru-RU"/>
        </w:rPr>
        <w:t>з</w:t>
      </w:r>
      <w:r w:rsidRPr="002B7B7F">
        <w:rPr>
          <w:rFonts w:ascii="Times New Roman" w:hAnsi="Times New Roman"/>
          <w:sz w:val="24"/>
          <w:lang w:eastAsia="ru-RU"/>
        </w:rPr>
        <w:t>опасности по отношению к показателям предыдущего лесного плана Ленинградской области по административным районам и лесничествам приведены в таблице 1.4.3.1.</w:t>
      </w:r>
    </w:p>
    <w:p w:rsidR="00EE22C3" w:rsidRPr="002B7B7F" w:rsidRDefault="00EE22C3" w:rsidP="00E86C2B">
      <w:pPr>
        <w:tabs>
          <w:tab w:val="left" w:pos="0"/>
        </w:tabs>
        <w:ind w:left="-284" w:firstLine="567"/>
        <w:jc w:val="both"/>
        <w:rPr>
          <w:rFonts w:ascii="Times New Roman" w:hAnsi="Times New Roman"/>
          <w:sz w:val="24"/>
          <w:lang w:eastAsia="ru-RU"/>
        </w:rPr>
      </w:pPr>
      <w:r w:rsidRPr="002B7B7F">
        <w:rPr>
          <w:rFonts w:ascii="Times New Roman" w:hAnsi="Times New Roman"/>
          <w:sz w:val="24"/>
          <w:lang w:eastAsia="ar-SA"/>
        </w:rPr>
        <w:t>Таблица 1.4.3.1 – Р</w:t>
      </w:r>
      <w:r w:rsidRPr="002B7B7F">
        <w:rPr>
          <w:rFonts w:ascii="Times New Roman" w:hAnsi="Times New Roman"/>
          <w:sz w:val="24"/>
          <w:lang w:eastAsia="ru-RU"/>
        </w:rPr>
        <w:t>аспределение площади лесов, расположенных на землях обороны и безопасности по отношению к показателям предыдущего лесного плана</w:t>
      </w:r>
    </w:p>
    <w:p w:rsidR="00EE22C3" w:rsidRPr="002B7B7F" w:rsidRDefault="00EE22C3" w:rsidP="00E86C2B">
      <w:pPr>
        <w:tabs>
          <w:tab w:val="left" w:pos="0"/>
        </w:tabs>
        <w:spacing w:after="0" w:line="240" w:lineRule="auto"/>
        <w:ind w:left="-284" w:firstLine="567"/>
        <w:jc w:val="right"/>
        <w:rPr>
          <w:rFonts w:ascii="Times New Roman" w:hAnsi="Times New Roman"/>
          <w:szCs w:val="24"/>
        </w:rPr>
      </w:pPr>
      <w:r w:rsidRPr="002B7B7F">
        <w:rPr>
          <w:rFonts w:ascii="Times New Roman" w:hAnsi="Times New Roman"/>
          <w:szCs w:val="24"/>
        </w:rPr>
        <w:t>площадь – га</w:t>
      </w:r>
    </w:p>
    <w:p w:rsidR="00EE22C3" w:rsidRPr="002B7B7F" w:rsidRDefault="00EE22C3" w:rsidP="00E86C2B">
      <w:pPr>
        <w:spacing w:after="0"/>
        <w:ind w:left="-284" w:firstLine="567"/>
        <w:jc w:val="right"/>
        <w:rPr>
          <w:rFonts w:ascii="Times New Roman" w:hAnsi="Times New Roman"/>
          <w:sz w:val="24"/>
          <w:lang w:eastAsia="ru-RU"/>
        </w:rPr>
      </w:pPr>
      <w:r w:rsidRPr="002B7B7F">
        <w:rPr>
          <w:rFonts w:ascii="Times New Roman" w:hAnsi="Times New Roman"/>
          <w:szCs w:val="24"/>
        </w:rPr>
        <w:t xml:space="preserve">увеличение – </w:t>
      </w:r>
      <w:r w:rsidR="005A7A07" w:rsidRPr="002B7B7F">
        <w:rPr>
          <w:rFonts w:ascii="Times New Roman" w:hAnsi="Times New Roman"/>
          <w:szCs w:val="24"/>
        </w:rPr>
        <w:t>"</w:t>
      </w:r>
      <w:r w:rsidRPr="002B7B7F">
        <w:rPr>
          <w:rFonts w:ascii="Times New Roman" w:hAnsi="Times New Roman"/>
          <w:szCs w:val="24"/>
        </w:rPr>
        <w:t>+</w:t>
      </w:r>
      <w:r w:rsidR="005A7A07" w:rsidRPr="002B7B7F">
        <w:rPr>
          <w:rFonts w:ascii="Times New Roman" w:hAnsi="Times New Roman"/>
          <w:szCs w:val="24"/>
        </w:rPr>
        <w:t>"</w:t>
      </w:r>
      <w:r w:rsidRPr="002B7B7F">
        <w:rPr>
          <w:rFonts w:ascii="Times New Roman" w:hAnsi="Times New Roman"/>
          <w:szCs w:val="24"/>
        </w:rPr>
        <w:t xml:space="preserve">, уменьшение – </w:t>
      </w:r>
      <w:r w:rsidR="005A7A07" w:rsidRPr="002B7B7F">
        <w:rPr>
          <w:rFonts w:ascii="Times New Roman" w:hAnsi="Times New Roman"/>
          <w:szCs w:val="24"/>
        </w:rPr>
        <w:t>"</w:t>
      </w:r>
      <w:r w:rsidRPr="002B7B7F">
        <w:rPr>
          <w:rFonts w:ascii="Times New Roman" w:hAnsi="Times New Roman"/>
          <w:szCs w:val="24"/>
        </w:rPr>
        <w:t>-</w:t>
      </w:r>
      <w:r w:rsidR="005A7A07" w:rsidRPr="002B7B7F">
        <w:rPr>
          <w:rFonts w:ascii="Times New Roman" w:hAnsi="Times New Roman"/>
          <w:lang w:eastAsia="ru-RU"/>
        </w:rPr>
        <w:t>"</w:t>
      </w:r>
      <w:bookmarkStart w:id="39" w:name="_Toc528600608"/>
      <w:bookmarkStart w:id="40" w:name="_Toc528600695"/>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1418"/>
        <w:gridCol w:w="1134"/>
        <w:gridCol w:w="978"/>
      </w:tblGrid>
      <w:tr w:rsidR="00E62DC0" w:rsidRPr="002B7B7F" w:rsidTr="00006B02">
        <w:trPr>
          <w:cantSplit/>
          <w:trHeight w:val="161"/>
          <w:tblHeader/>
        </w:trPr>
        <w:tc>
          <w:tcPr>
            <w:tcW w:w="3794" w:type="dxa"/>
            <w:vMerge w:val="restart"/>
            <w:vAlign w:val="center"/>
          </w:tcPr>
          <w:p w:rsidR="00E62DC0" w:rsidRPr="002B7B7F" w:rsidRDefault="00E62DC0" w:rsidP="00CF1BC5">
            <w:pPr>
              <w:spacing w:after="0" w:line="240" w:lineRule="auto"/>
              <w:jc w:val="center"/>
              <w:rPr>
                <w:rFonts w:ascii="Times New Roman" w:hAnsi="Times New Roman"/>
                <w:lang w:eastAsia="ru-RU"/>
              </w:rPr>
            </w:pPr>
            <w:r w:rsidRPr="002B7B7F">
              <w:rPr>
                <w:rFonts w:ascii="Times New Roman" w:hAnsi="Times New Roman"/>
                <w:lang w:eastAsia="ru-RU"/>
              </w:rPr>
              <w:t>Категории земель</w:t>
            </w:r>
          </w:p>
        </w:tc>
        <w:tc>
          <w:tcPr>
            <w:tcW w:w="1559" w:type="dxa"/>
            <w:vMerge w:val="restart"/>
            <w:vAlign w:val="center"/>
          </w:tcPr>
          <w:p w:rsidR="00E62DC0" w:rsidRPr="002B7B7F" w:rsidRDefault="00E62DC0" w:rsidP="00CF1BC5">
            <w:pPr>
              <w:pStyle w:val="a3"/>
              <w:ind w:firstLine="0"/>
              <w:jc w:val="center"/>
              <w:rPr>
                <w:sz w:val="22"/>
                <w:szCs w:val="22"/>
              </w:rPr>
            </w:pPr>
            <w:r w:rsidRPr="002B7B7F">
              <w:rPr>
                <w:sz w:val="22"/>
                <w:szCs w:val="22"/>
              </w:rPr>
              <w:t>Показатели на 01.01.2017</w:t>
            </w:r>
          </w:p>
        </w:tc>
        <w:tc>
          <w:tcPr>
            <w:tcW w:w="1418" w:type="dxa"/>
            <w:vMerge w:val="restart"/>
            <w:vAlign w:val="center"/>
          </w:tcPr>
          <w:p w:rsidR="00E62DC0" w:rsidRPr="002B7B7F" w:rsidRDefault="00E62DC0" w:rsidP="00CF1BC5">
            <w:pPr>
              <w:pStyle w:val="a3"/>
              <w:ind w:firstLine="0"/>
              <w:jc w:val="center"/>
              <w:rPr>
                <w:sz w:val="22"/>
                <w:szCs w:val="22"/>
                <w:lang w:val="en-US"/>
              </w:rPr>
            </w:pPr>
            <w:r w:rsidRPr="002B7B7F">
              <w:rPr>
                <w:sz w:val="22"/>
                <w:szCs w:val="22"/>
              </w:rPr>
              <w:t>Показатели на 01.01.202</w:t>
            </w:r>
            <w:r w:rsidRPr="002B7B7F">
              <w:rPr>
                <w:sz w:val="22"/>
                <w:szCs w:val="22"/>
                <w:lang w:val="en-US"/>
              </w:rPr>
              <w:t>3</w:t>
            </w:r>
          </w:p>
        </w:tc>
        <w:tc>
          <w:tcPr>
            <w:tcW w:w="2112" w:type="dxa"/>
            <w:gridSpan w:val="2"/>
            <w:vAlign w:val="center"/>
          </w:tcPr>
          <w:p w:rsidR="00E62DC0" w:rsidRPr="002B7B7F" w:rsidRDefault="00E62DC0" w:rsidP="00CF1BC5">
            <w:pPr>
              <w:spacing w:after="0" w:line="240" w:lineRule="auto"/>
              <w:jc w:val="center"/>
              <w:rPr>
                <w:rFonts w:ascii="Times New Roman" w:hAnsi="Times New Roman"/>
                <w:lang w:eastAsia="ru-RU"/>
              </w:rPr>
            </w:pPr>
            <w:r w:rsidRPr="002B7B7F">
              <w:rPr>
                <w:rFonts w:ascii="Times New Roman" w:hAnsi="Times New Roman"/>
                <w:lang w:eastAsia="ru-RU"/>
              </w:rPr>
              <w:t>Изменение площ</w:t>
            </w:r>
            <w:r w:rsidRPr="002B7B7F">
              <w:rPr>
                <w:rFonts w:ascii="Times New Roman" w:hAnsi="Times New Roman"/>
                <w:lang w:eastAsia="ru-RU"/>
              </w:rPr>
              <w:t>а</w:t>
            </w:r>
            <w:r w:rsidRPr="002B7B7F">
              <w:rPr>
                <w:rFonts w:ascii="Times New Roman" w:hAnsi="Times New Roman"/>
                <w:lang w:eastAsia="ru-RU"/>
              </w:rPr>
              <w:t xml:space="preserve">дей </w:t>
            </w:r>
          </w:p>
        </w:tc>
      </w:tr>
      <w:tr w:rsidR="00E62DC0" w:rsidRPr="002B7B7F" w:rsidTr="00006B02">
        <w:trPr>
          <w:cantSplit/>
          <w:trHeight w:val="345"/>
          <w:tblHeader/>
        </w:trPr>
        <w:tc>
          <w:tcPr>
            <w:tcW w:w="3794" w:type="dxa"/>
            <w:vMerge/>
            <w:vAlign w:val="center"/>
          </w:tcPr>
          <w:p w:rsidR="00E62DC0" w:rsidRPr="002B7B7F" w:rsidRDefault="00E62DC0" w:rsidP="00006B02">
            <w:pPr>
              <w:spacing w:after="0" w:line="240" w:lineRule="auto"/>
              <w:ind w:left="-284"/>
              <w:jc w:val="center"/>
              <w:rPr>
                <w:rFonts w:ascii="Times New Roman" w:hAnsi="Times New Roman"/>
                <w:lang w:eastAsia="ru-RU"/>
              </w:rPr>
            </w:pPr>
          </w:p>
        </w:tc>
        <w:tc>
          <w:tcPr>
            <w:tcW w:w="1559" w:type="dxa"/>
            <w:vMerge/>
            <w:vAlign w:val="center"/>
          </w:tcPr>
          <w:p w:rsidR="00E62DC0" w:rsidRPr="002B7B7F" w:rsidRDefault="00E62DC0" w:rsidP="00E86C2B">
            <w:pPr>
              <w:pStyle w:val="a3"/>
              <w:ind w:left="-284" w:firstLine="0"/>
              <w:jc w:val="center"/>
              <w:rPr>
                <w:sz w:val="22"/>
                <w:szCs w:val="22"/>
              </w:rPr>
            </w:pPr>
          </w:p>
        </w:tc>
        <w:tc>
          <w:tcPr>
            <w:tcW w:w="1418" w:type="dxa"/>
            <w:vMerge/>
            <w:vAlign w:val="center"/>
          </w:tcPr>
          <w:p w:rsidR="00E62DC0" w:rsidRPr="002B7B7F" w:rsidRDefault="00E62DC0" w:rsidP="00E86C2B">
            <w:pPr>
              <w:pStyle w:val="a3"/>
              <w:ind w:left="-284" w:firstLine="0"/>
              <w:jc w:val="center"/>
              <w:rPr>
                <w:sz w:val="22"/>
                <w:szCs w:val="22"/>
              </w:rPr>
            </w:pPr>
          </w:p>
        </w:tc>
        <w:tc>
          <w:tcPr>
            <w:tcW w:w="1134" w:type="dxa"/>
            <w:vAlign w:val="center"/>
          </w:tcPr>
          <w:p w:rsidR="00E62DC0" w:rsidRPr="002B7B7F" w:rsidRDefault="00E62DC0"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га</w:t>
            </w:r>
          </w:p>
        </w:tc>
        <w:tc>
          <w:tcPr>
            <w:tcW w:w="978" w:type="dxa"/>
            <w:vAlign w:val="center"/>
          </w:tcPr>
          <w:p w:rsidR="00E62DC0" w:rsidRPr="002B7B7F" w:rsidRDefault="00E62DC0"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Выборгский район</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Морозовское лесничество</w:t>
            </w:r>
            <w:r w:rsidRPr="002B7B7F">
              <w:rPr>
                <w:rFonts w:ascii="Times New Roman" w:hAnsi="Times New Roman"/>
                <w:szCs w:val="28"/>
              </w:rPr>
              <w:t>–</w:t>
            </w:r>
            <w:r w:rsidRPr="002B7B7F">
              <w:rPr>
                <w:rFonts w:ascii="Times New Roman" w:hAnsi="Times New Roman"/>
                <w:bCs/>
                <w:szCs w:val="24"/>
                <w:lang w:eastAsia="ru-RU"/>
              </w:rPr>
              <w:t xml:space="preserve"> филиал</w:t>
            </w:r>
            <w:r w:rsidRPr="002B7B7F">
              <w:rPr>
                <w:rFonts w:ascii="Times New Roman" w:hAnsi="Times New Roman"/>
                <w:sz w:val="24"/>
                <w:lang w:eastAsia="ru-RU"/>
              </w:rPr>
              <w:t xml:space="preserve"> ФГКУ «УЛХиП» </w:t>
            </w:r>
            <w:r w:rsidRPr="002B7B7F">
              <w:rPr>
                <w:rFonts w:ascii="Times New Roman" w:hAnsi="Times New Roman"/>
                <w:bCs/>
                <w:szCs w:val="24"/>
                <w:lang w:eastAsia="ru-RU"/>
              </w:rPr>
              <w:t xml:space="preserve"> «Управления лесного хозяйства и природопользования» Министерства обороны РФ</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lastRenderedPageBreak/>
              <w:t>Лесные земли, всего</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23507</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23507</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в том числе:</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покрытые лесной растительностью</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20524</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20524</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Нелесные земли</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6253</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6253</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Общая площадь земель</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29760</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29760</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Приозерский район</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Морозовское лесничество</w:t>
            </w:r>
            <w:r w:rsidRPr="002B7B7F">
              <w:rPr>
                <w:rFonts w:ascii="Times New Roman" w:hAnsi="Times New Roman"/>
                <w:szCs w:val="28"/>
              </w:rPr>
              <w:t>–</w:t>
            </w:r>
            <w:r w:rsidRPr="002B7B7F">
              <w:rPr>
                <w:rFonts w:ascii="Times New Roman" w:hAnsi="Times New Roman"/>
                <w:bCs/>
                <w:szCs w:val="24"/>
                <w:lang w:eastAsia="ru-RU"/>
              </w:rPr>
              <w:t xml:space="preserve"> филиал</w:t>
            </w:r>
            <w:r w:rsidRPr="002B7B7F">
              <w:rPr>
                <w:rFonts w:ascii="Times New Roman" w:hAnsi="Times New Roman"/>
                <w:sz w:val="24"/>
                <w:lang w:eastAsia="ru-RU"/>
              </w:rPr>
              <w:t xml:space="preserve"> ФГКУ «УЛХиП» </w:t>
            </w:r>
            <w:r w:rsidRPr="002B7B7F">
              <w:rPr>
                <w:rFonts w:ascii="Times New Roman" w:hAnsi="Times New Roman"/>
                <w:bCs/>
                <w:szCs w:val="24"/>
                <w:lang w:eastAsia="ru-RU"/>
              </w:rPr>
              <w:t xml:space="preserve"> «Управления лесного хозяйства и природопользования» Министерства обороны РФ</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Лесные земли, всего</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10966</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10966</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в том числе:</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покрытые лесной растительностью</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10609</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10725</w:t>
            </w:r>
          </w:p>
        </w:tc>
        <w:tc>
          <w:tcPr>
            <w:tcW w:w="1134"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-116</w:t>
            </w:r>
          </w:p>
        </w:tc>
        <w:tc>
          <w:tcPr>
            <w:tcW w:w="97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w:t>
            </w:r>
            <w:r w:rsidRPr="002B7B7F">
              <w:rPr>
                <w:rFonts w:ascii="Times New Roman" w:hAnsi="Times New Roman"/>
                <w:lang w:val="en-US" w:eastAsia="ru-RU"/>
              </w:rPr>
              <w:t>1</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Нелесные земли</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1929</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1929</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Общая площадь земель</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12895</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12895</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Лодейнопольский район</w:t>
            </w:r>
          </w:p>
        </w:tc>
      </w:tr>
      <w:tr w:rsidR="00E62DC0" w:rsidRPr="002B7B7F" w:rsidTr="00006B02">
        <w:trPr>
          <w:cantSplit/>
        </w:trPr>
        <w:tc>
          <w:tcPr>
            <w:tcW w:w="8883" w:type="dxa"/>
            <w:gridSpan w:val="5"/>
            <w:vAlign w:val="center"/>
          </w:tcPr>
          <w:p w:rsidR="00887E8A" w:rsidRPr="002B7B7F" w:rsidRDefault="00E62DC0" w:rsidP="00006B02">
            <w:pPr>
              <w:spacing w:after="0" w:line="240" w:lineRule="auto"/>
              <w:ind w:left="-284"/>
              <w:jc w:val="center"/>
              <w:rPr>
                <w:rFonts w:ascii="Times New Roman" w:hAnsi="Times New Roman"/>
                <w:bCs/>
                <w:szCs w:val="24"/>
                <w:lang w:eastAsia="ru-RU"/>
              </w:rPr>
            </w:pPr>
            <w:r w:rsidRPr="002B7B7F">
              <w:rPr>
                <w:rFonts w:ascii="Times New Roman" w:hAnsi="Times New Roman"/>
                <w:lang w:eastAsia="ru-RU"/>
              </w:rPr>
              <w:t xml:space="preserve">Хвойное лесничество </w:t>
            </w:r>
            <w:r w:rsidRPr="002B7B7F">
              <w:rPr>
                <w:rFonts w:ascii="Times New Roman" w:hAnsi="Times New Roman"/>
                <w:szCs w:val="28"/>
              </w:rPr>
              <w:t>–</w:t>
            </w:r>
            <w:r w:rsidRPr="002B7B7F">
              <w:rPr>
                <w:rFonts w:ascii="Times New Roman" w:hAnsi="Times New Roman"/>
                <w:bCs/>
                <w:szCs w:val="24"/>
                <w:lang w:eastAsia="ru-RU"/>
              </w:rPr>
              <w:t xml:space="preserve"> филиал </w:t>
            </w:r>
            <w:r w:rsidRPr="002B7B7F">
              <w:rPr>
                <w:rFonts w:ascii="Times New Roman" w:hAnsi="Times New Roman"/>
                <w:sz w:val="24"/>
                <w:lang w:eastAsia="ru-RU"/>
              </w:rPr>
              <w:t xml:space="preserve">ФГКУ «УЛХиП» </w:t>
            </w:r>
            <w:r w:rsidRPr="002B7B7F">
              <w:rPr>
                <w:rFonts w:ascii="Times New Roman" w:hAnsi="Times New Roman"/>
                <w:bCs/>
                <w:szCs w:val="24"/>
                <w:lang w:eastAsia="ru-RU"/>
              </w:rPr>
              <w:t>«Управления лесного хозяйства и</w:t>
            </w:r>
          </w:p>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bCs/>
                <w:szCs w:val="24"/>
                <w:lang w:eastAsia="ru-RU"/>
              </w:rPr>
              <w:t xml:space="preserve"> природопользования» Министерства обороны РФ</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Лесные земли, всего</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1009</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1009</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в том числе:</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покрытые лесной растительностью</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989</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989</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Нелесные земли</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75</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75</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Общая площадь земель</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1084</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1084</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Ломоносовский район</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 xml:space="preserve">Лужское лесничество </w:t>
            </w:r>
            <w:r w:rsidRPr="002B7B7F">
              <w:rPr>
                <w:rFonts w:ascii="Times New Roman" w:hAnsi="Times New Roman"/>
                <w:szCs w:val="28"/>
              </w:rPr>
              <w:t>–</w:t>
            </w:r>
            <w:r w:rsidRPr="002B7B7F">
              <w:rPr>
                <w:rFonts w:ascii="Times New Roman" w:hAnsi="Times New Roman"/>
                <w:bCs/>
                <w:szCs w:val="24"/>
                <w:lang w:eastAsia="ru-RU"/>
              </w:rPr>
              <w:t xml:space="preserve"> филиал </w:t>
            </w:r>
            <w:r w:rsidRPr="002B7B7F">
              <w:rPr>
                <w:rFonts w:ascii="Times New Roman" w:hAnsi="Times New Roman"/>
                <w:sz w:val="24"/>
                <w:lang w:eastAsia="ru-RU"/>
              </w:rPr>
              <w:t xml:space="preserve">ФГКУ «УЛХиП» </w:t>
            </w:r>
            <w:r w:rsidRPr="002B7B7F">
              <w:rPr>
                <w:rFonts w:ascii="Times New Roman" w:hAnsi="Times New Roman"/>
                <w:bCs/>
                <w:szCs w:val="24"/>
                <w:lang w:eastAsia="ru-RU"/>
              </w:rPr>
              <w:t>«Управления лесного хозяйства и прир</w:t>
            </w:r>
            <w:r w:rsidRPr="002B7B7F">
              <w:rPr>
                <w:rFonts w:ascii="Times New Roman" w:hAnsi="Times New Roman"/>
                <w:bCs/>
                <w:szCs w:val="24"/>
                <w:lang w:eastAsia="ru-RU"/>
              </w:rPr>
              <w:t>о</w:t>
            </w:r>
            <w:r w:rsidRPr="002B7B7F">
              <w:rPr>
                <w:rFonts w:ascii="Times New Roman" w:hAnsi="Times New Roman"/>
                <w:bCs/>
                <w:szCs w:val="24"/>
                <w:lang w:eastAsia="ru-RU"/>
              </w:rPr>
              <w:t>допользования» Министерства обороны РФ</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Лесные земли, всего</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16696</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16696</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в том числе:</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покрытые лесной растительностью</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15822</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15822</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Нелесные земли</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7489</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7489</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Общая площадь земель</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24185</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24185</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Кингисеппский район</w:t>
            </w:r>
          </w:p>
        </w:tc>
      </w:tr>
      <w:tr w:rsidR="00E62DC0" w:rsidRPr="002B7B7F" w:rsidTr="00006B02">
        <w:trPr>
          <w:cantSplit/>
        </w:trPr>
        <w:tc>
          <w:tcPr>
            <w:tcW w:w="8883" w:type="dxa"/>
            <w:gridSpan w:val="5"/>
            <w:vAlign w:val="center"/>
          </w:tcPr>
          <w:p w:rsidR="00887E8A" w:rsidRPr="002B7B7F" w:rsidRDefault="00E62DC0" w:rsidP="00006B02">
            <w:pPr>
              <w:spacing w:after="0" w:line="240" w:lineRule="auto"/>
              <w:ind w:left="-284"/>
              <w:jc w:val="center"/>
              <w:rPr>
                <w:rFonts w:ascii="Times New Roman" w:hAnsi="Times New Roman"/>
                <w:bCs/>
                <w:szCs w:val="24"/>
                <w:lang w:eastAsia="ru-RU"/>
              </w:rPr>
            </w:pPr>
            <w:r w:rsidRPr="002B7B7F">
              <w:rPr>
                <w:rFonts w:ascii="Times New Roman" w:hAnsi="Times New Roman"/>
                <w:lang w:eastAsia="ru-RU"/>
              </w:rPr>
              <w:t xml:space="preserve">Лужское лесничество </w:t>
            </w:r>
            <w:r w:rsidRPr="002B7B7F">
              <w:rPr>
                <w:rFonts w:ascii="Times New Roman" w:hAnsi="Times New Roman"/>
                <w:szCs w:val="28"/>
              </w:rPr>
              <w:t>–</w:t>
            </w:r>
            <w:r w:rsidRPr="002B7B7F">
              <w:rPr>
                <w:rFonts w:ascii="Times New Roman" w:hAnsi="Times New Roman"/>
                <w:bCs/>
                <w:szCs w:val="24"/>
                <w:lang w:eastAsia="ru-RU"/>
              </w:rPr>
              <w:t xml:space="preserve"> филиал </w:t>
            </w:r>
            <w:r w:rsidRPr="002B7B7F">
              <w:rPr>
                <w:rFonts w:ascii="Times New Roman" w:hAnsi="Times New Roman"/>
                <w:sz w:val="24"/>
                <w:lang w:eastAsia="ru-RU"/>
              </w:rPr>
              <w:t xml:space="preserve">ФГКУ «УЛХиП» </w:t>
            </w:r>
            <w:r w:rsidRPr="002B7B7F">
              <w:rPr>
                <w:rFonts w:ascii="Times New Roman" w:hAnsi="Times New Roman"/>
                <w:bCs/>
                <w:szCs w:val="24"/>
                <w:lang w:eastAsia="ru-RU"/>
              </w:rPr>
              <w:t>«Управления лесного хозяйства и</w:t>
            </w:r>
          </w:p>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bCs/>
                <w:szCs w:val="24"/>
                <w:lang w:eastAsia="ru-RU"/>
              </w:rPr>
              <w:t xml:space="preserve"> природопользования» Министерства обороны РФ</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Лесные земли, всего</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14047</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14047</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в том числе:</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покрытые лесной растительностью</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12395</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12395</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Нелесные земли</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8214</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8214</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Общая площадь земель</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22261</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22261</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Лужский район</w:t>
            </w:r>
          </w:p>
        </w:tc>
      </w:tr>
      <w:tr w:rsidR="00E62DC0" w:rsidRPr="002B7B7F" w:rsidTr="00006B02">
        <w:trPr>
          <w:cantSplit/>
        </w:trPr>
        <w:tc>
          <w:tcPr>
            <w:tcW w:w="8883" w:type="dxa"/>
            <w:gridSpan w:val="5"/>
            <w:vAlign w:val="center"/>
          </w:tcPr>
          <w:p w:rsidR="00887E8A" w:rsidRPr="002B7B7F" w:rsidRDefault="00E62DC0" w:rsidP="00006B02">
            <w:pPr>
              <w:spacing w:after="0" w:line="240" w:lineRule="auto"/>
              <w:ind w:left="-284"/>
              <w:jc w:val="center"/>
              <w:rPr>
                <w:rFonts w:ascii="Times New Roman" w:hAnsi="Times New Roman"/>
                <w:bCs/>
                <w:szCs w:val="24"/>
                <w:lang w:eastAsia="ru-RU"/>
              </w:rPr>
            </w:pPr>
            <w:r w:rsidRPr="002B7B7F">
              <w:rPr>
                <w:rFonts w:ascii="Times New Roman" w:hAnsi="Times New Roman"/>
                <w:lang w:eastAsia="ru-RU"/>
              </w:rPr>
              <w:t xml:space="preserve">Лужское лесничество </w:t>
            </w:r>
            <w:r w:rsidRPr="002B7B7F">
              <w:rPr>
                <w:rFonts w:ascii="Times New Roman" w:hAnsi="Times New Roman"/>
                <w:szCs w:val="28"/>
              </w:rPr>
              <w:t>–</w:t>
            </w:r>
            <w:r w:rsidRPr="002B7B7F">
              <w:rPr>
                <w:rFonts w:ascii="Times New Roman" w:hAnsi="Times New Roman"/>
                <w:bCs/>
                <w:szCs w:val="24"/>
                <w:lang w:eastAsia="ru-RU"/>
              </w:rPr>
              <w:t xml:space="preserve"> филиал </w:t>
            </w:r>
            <w:r w:rsidRPr="002B7B7F">
              <w:rPr>
                <w:rFonts w:ascii="Times New Roman" w:hAnsi="Times New Roman"/>
                <w:sz w:val="24"/>
                <w:lang w:eastAsia="ru-RU"/>
              </w:rPr>
              <w:t xml:space="preserve">ФГКУ «УЛХиП» </w:t>
            </w:r>
            <w:r w:rsidRPr="002B7B7F">
              <w:rPr>
                <w:rFonts w:ascii="Times New Roman" w:hAnsi="Times New Roman"/>
                <w:bCs/>
                <w:szCs w:val="24"/>
                <w:lang w:eastAsia="ru-RU"/>
              </w:rPr>
              <w:t xml:space="preserve">«Управления лесного хозяйства и </w:t>
            </w:r>
          </w:p>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bCs/>
                <w:szCs w:val="24"/>
                <w:lang w:eastAsia="ru-RU"/>
              </w:rPr>
              <w:t>природопользования» Министерства обороны РФ</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Лесные земли, всего</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76874</w:t>
            </w:r>
          </w:p>
        </w:tc>
        <w:tc>
          <w:tcPr>
            <w:tcW w:w="1418" w:type="dxa"/>
            <w:vAlign w:val="bottom"/>
          </w:tcPr>
          <w:p w:rsidR="00FF5A54" w:rsidRPr="002B7B7F" w:rsidRDefault="00FF5A54" w:rsidP="00E86C2B">
            <w:pPr>
              <w:spacing w:after="0" w:line="240" w:lineRule="auto"/>
              <w:ind w:left="-284"/>
              <w:jc w:val="center"/>
              <w:rPr>
                <w:rFonts w:ascii="Times New Roman" w:hAnsi="Times New Roman"/>
                <w:lang w:val="en-US" w:eastAsia="ru-RU"/>
              </w:rPr>
            </w:pPr>
            <w:r w:rsidRPr="002B7B7F">
              <w:rPr>
                <w:rFonts w:ascii="Times New Roman" w:hAnsi="Times New Roman"/>
                <w:lang w:eastAsia="ru-RU"/>
              </w:rPr>
              <w:t>76</w:t>
            </w:r>
            <w:r w:rsidRPr="002B7B7F">
              <w:rPr>
                <w:rFonts w:ascii="Times New Roman" w:hAnsi="Times New Roman"/>
                <w:lang w:val="en-US" w:eastAsia="ru-RU"/>
              </w:rPr>
              <w:t>756</w:t>
            </w:r>
          </w:p>
        </w:tc>
        <w:tc>
          <w:tcPr>
            <w:tcW w:w="1134" w:type="dxa"/>
            <w:vAlign w:val="center"/>
          </w:tcPr>
          <w:p w:rsidR="00FF5A54" w:rsidRPr="002B7B7F" w:rsidRDefault="00FF5A54" w:rsidP="00E86C2B">
            <w:pPr>
              <w:spacing w:after="0" w:line="240" w:lineRule="auto"/>
              <w:ind w:left="-284"/>
              <w:jc w:val="center"/>
              <w:rPr>
                <w:rFonts w:ascii="Times New Roman" w:hAnsi="Times New Roman"/>
                <w:lang w:val="en-US" w:eastAsia="ru-RU"/>
              </w:rPr>
            </w:pPr>
            <w:r w:rsidRPr="002B7B7F">
              <w:rPr>
                <w:rFonts w:ascii="Times New Roman" w:hAnsi="Times New Roman"/>
                <w:lang w:val="en-US" w:eastAsia="ru-RU"/>
              </w:rPr>
              <w:t>-118</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val="en-US" w:eastAsia="ru-RU"/>
              </w:rPr>
              <w:t>0</w:t>
            </w:r>
            <w:r w:rsidRPr="002B7B7F">
              <w:rPr>
                <w:rFonts w:ascii="Times New Roman" w:hAnsi="Times New Roman"/>
                <w:lang w:eastAsia="ru-RU"/>
              </w:rPr>
              <w:t>,</w:t>
            </w:r>
            <w:r w:rsidRPr="002B7B7F">
              <w:rPr>
                <w:rFonts w:ascii="Times New Roman" w:hAnsi="Times New Roman"/>
                <w:lang w:val="en-US" w:eastAsia="ru-RU"/>
              </w:rPr>
              <w:t>2</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в том числе:</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покрытые лесной растительностью</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71153</w:t>
            </w:r>
          </w:p>
        </w:tc>
        <w:tc>
          <w:tcPr>
            <w:tcW w:w="1418" w:type="dxa"/>
            <w:vAlign w:val="bottom"/>
          </w:tcPr>
          <w:p w:rsidR="00FF5A54" w:rsidRPr="002B7B7F" w:rsidRDefault="00FF5A54" w:rsidP="00E86C2B">
            <w:pPr>
              <w:spacing w:after="0" w:line="240" w:lineRule="auto"/>
              <w:ind w:left="-284"/>
              <w:jc w:val="center"/>
              <w:rPr>
                <w:rFonts w:ascii="Times New Roman" w:hAnsi="Times New Roman"/>
                <w:lang w:val="en-US" w:eastAsia="ru-RU"/>
              </w:rPr>
            </w:pPr>
            <w:r w:rsidRPr="002B7B7F">
              <w:rPr>
                <w:rFonts w:ascii="Times New Roman" w:hAnsi="Times New Roman"/>
                <w:lang w:val="en-US" w:eastAsia="ru-RU"/>
              </w:rPr>
              <w:t>75155</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+4002</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5,4</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Нелесные земли</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16324</w:t>
            </w:r>
          </w:p>
        </w:tc>
        <w:tc>
          <w:tcPr>
            <w:tcW w:w="1418" w:type="dxa"/>
            <w:vAlign w:val="bottom"/>
          </w:tcPr>
          <w:p w:rsidR="00FF5A54" w:rsidRPr="002B7B7F" w:rsidRDefault="00FF5A54" w:rsidP="00E86C2B">
            <w:pPr>
              <w:spacing w:after="0" w:line="240" w:lineRule="auto"/>
              <w:ind w:left="-284"/>
              <w:jc w:val="center"/>
              <w:rPr>
                <w:rFonts w:ascii="Times New Roman" w:hAnsi="Times New Roman"/>
                <w:lang w:val="en-US" w:eastAsia="ru-RU"/>
              </w:rPr>
            </w:pPr>
            <w:r w:rsidRPr="002B7B7F">
              <w:rPr>
                <w:rFonts w:ascii="Times New Roman" w:hAnsi="Times New Roman"/>
                <w:lang w:eastAsia="ru-RU"/>
              </w:rPr>
              <w:t>16</w:t>
            </w:r>
            <w:r w:rsidRPr="002B7B7F">
              <w:rPr>
                <w:rFonts w:ascii="Times New Roman" w:hAnsi="Times New Roman"/>
                <w:lang w:val="en-US" w:eastAsia="ru-RU"/>
              </w:rPr>
              <w:t>442</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+118</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0,7</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Общая площадь земель</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93198</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93198</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Всеволожский район</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Морозовское лесничество</w:t>
            </w:r>
            <w:r w:rsidRPr="002B7B7F">
              <w:rPr>
                <w:rFonts w:ascii="Times New Roman" w:hAnsi="Times New Roman"/>
                <w:szCs w:val="28"/>
              </w:rPr>
              <w:t>–</w:t>
            </w:r>
            <w:r w:rsidRPr="002B7B7F">
              <w:rPr>
                <w:rFonts w:ascii="Times New Roman" w:hAnsi="Times New Roman"/>
                <w:bCs/>
                <w:szCs w:val="24"/>
                <w:lang w:eastAsia="ru-RU"/>
              </w:rPr>
              <w:t xml:space="preserve"> филиал</w:t>
            </w:r>
            <w:r w:rsidRPr="002B7B7F">
              <w:rPr>
                <w:rFonts w:ascii="Times New Roman" w:hAnsi="Times New Roman"/>
                <w:sz w:val="24"/>
                <w:lang w:eastAsia="ru-RU"/>
              </w:rPr>
              <w:t xml:space="preserve"> ФГКУ «УЛХиП» </w:t>
            </w:r>
            <w:r w:rsidRPr="002B7B7F">
              <w:rPr>
                <w:rFonts w:ascii="Times New Roman" w:hAnsi="Times New Roman"/>
                <w:bCs/>
                <w:szCs w:val="24"/>
                <w:lang w:eastAsia="ru-RU"/>
              </w:rPr>
              <w:t xml:space="preserve"> «Управления лесного хозяйства и природопользования» Министерства обороны РФ</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Лесные земли, всего</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80895</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80929</w:t>
            </w:r>
          </w:p>
        </w:tc>
        <w:tc>
          <w:tcPr>
            <w:tcW w:w="1134"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+34</w:t>
            </w:r>
          </w:p>
        </w:tc>
        <w:tc>
          <w:tcPr>
            <w:tcW w:w="97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0,04</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в том числе:</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покрытые лесной растительностью</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76570</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76570</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lastRenderedPageBreak/>
              <w:t>Нелесные земли</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26534</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26538</w:t>
            </w:r>
          </w:p>
        </w:tc>
        <w:tc>
          <w:tcPr>
            <w:tcW w:w="1134"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+4</w:t>
            </w:r>
          </w:p>
        </w:tc>
        <w:tc>
          <w:tcPr>
            <w:tcW w:w="97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0,02</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Общая площадь земель</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107429</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107467</w:t>
            </w:r>
          </w:p>
        </w:tc>
        <w:tc>
          <w:tcPr>
            <w:tcW w:w="1134"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+38</w:t>
            </w:r>
          </w:p>
        </w:tc>
        <w:tc>
          <w:tcPr>
            <w:tcW w:w="97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0,04</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г. Санкт-Петербург</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Морозовское лесничество</w:t>
            </w:r>
            <w:r w:rsidRPr="002B7B7F">
              <w:rPr>
                <w:rFonts w:ascii="Times New Roman" w:hAnsi="Times New Roman"/>
                <w:szCs w:val="28"/>
              </w:rPr>
              <w:t>–</w:t>
            </w:r>
            <w:r w:rsidRPr="002B7B7F">
              <w:rPr>
                <w:rFonts w:ascii="Times New Roman" w:hAnsi="Times New Roman"/>
                <w:bCs/>
                <w:szCs w:val="24"/>
                <w:lang w:eastAsia="ru-RU"/>
              </w:rPr>
              <w:t xml:space="preserve"> филиал</w:t>
            </w:r>
            <w:r w:rsidRPr="002B7B7F">
              <w:rPr>
                <w:rFonts w:ascii="Times New Roman" w:hAnsi="Times New Roman"/>
                <w:sz w:val="24"/>
                <w:lang w:eastAsia="ru-RU"/>
              </w:rPr>
              <w:t xml:space="preserve"> ФГКУ «УЛХиП» </w:t>
            </w:r>
            <w:r w:rsidRPr="002B7B7F">
              <w:rPr>
                <w:rFonts w:ascii="Times New Roman" w:hAnsi="Times New Roman"/>
                <w:bCs/>
                <w:szCs w:val="24"/>
                <w:lang w:eastAsia="ru-RU"/>
              </w:rPr>
              <w:t xml:space="preserve"> «Управления лесного хозяйства и природопользования» Министерства обороны РФ</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Лесные земли, всего</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2450</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2450</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в том числе:</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покрытые лесной растительностью</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1674</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1674</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Нелесные земли</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488</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488</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Общая площадь земель</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2938</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2938</w:t>
            </w:r>
          </w:p>
        </w:tc>
        <w:tc>
          <w:tcPr>
            <w:tcW w:w="1134"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c>
          <w:tcPr>
            <w:tcW w:w="978" w:type="dxa"/>
            <w:vAlign w:val="center"/>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E62DC0" w:rsidRPr="002B7B7F" w:rsidTr="00006B02">
        <w:trPr>
          <w:cantSplit/>
        </w:trPr>
        <w:tc>
          <w:tcPr>
            <w:tcW w:w="8883" w:type="dxa"/>
            <w:gridSpan w:val="5"/>
            <w:vAlign w:val="center"/>
          </w:tcPr>
          <w:p w:rsidR="00E62DC0" w:rsidRPr="002B7B7F" w:rsidRDefault="00E62DC0" w:rsidP="00006B02">
            <w:pPr>
              <w:spacing w:after="0" w:line="240" w:lineRule="auto"/>
              <w:ind w:left="-284"/>
              <w:jc w:val="center"/>
              <w:rPr>
                <w:rFonts w:ascii="Times New Roman" w:hAnsi="Times New Roman"/>
                <w:lang w:eastAsia="ru-RU"/>
              </w:rPr>
            </w:pPr>
            <w:r w:rsidRPr="002B7B7F">
              <w:br w:type="page"/>
            </w:r>
            <w:r w:rsidRPr="002B7B7F">
              <w:rPr>
                <w:rFonts w:ascii="Times New Roman" w:hAnsi="Times New Roman"/>
                <w:lang w:eastAsia="ru-RU"/>
              </w:rPr>
              <w:t>Всего лесов</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Лесные земли, всего</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226444</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226360</w:t>
            </w:r>
          </w:p>
        </w:tc>
        <w:tc>
          <w:tcPr>
            <w:tcW w:w="1134"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-84</w:t>
            </w:r>
          </w:p>
        </w:tc>
        <w:tc>
          <w:tcPr>
            <w:tcW w:w="97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0,04</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в том числе:</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1134" w:type="dxa"/>
            <w:vAlign w:val="bottom"/>
          </w:tcPr>
          <w:p w:rsidR="00FF5A54" w:rsidRPr="002B7B7F" w:rsidRDefault="00FF5A54" w:rsidP="00E86C2B">
            <w:pPr>
              <w:spacing w:after="0" w:line="240" w:lineRule="auto"/>
              <w:ind w:left="-284"/>
              <w:jc w:val="center"/>
              <w:rPr>
                <w:rFonts w:ascii="Times New Roman" w:hAnsi="Times New Roman"/>
                <w:lang w:eastAsia="ru-RU"/>
              </w:rPr>
            </w:pPr>
          </w:p>
        </w:tc>
        <w:tc>
          <w:tcPr>
            <w:tcW w:w="978" w:type="dxa"/>
            <w:vAlign w:val="bottom"/>
          </w:tcPr>
          <w:p w:rsidR="00FF5A54" w:rsidRPr="002B7B7F" w:rsidRDefault="00FF5A54" w:rsidP="00E86C2B">
            <w:pPr>
              <w:spacing w:after="0" w:line="240" w:lineRule="auto"/>
              <w:ind w:left="-284"/>
              <w:jc w:val="center"/>
              <w:rPr>
                <w:rFonts w:ascii="Times New Roman" w:hAnsi="Times New Roman"/>
                <w:lang w:eastAsia="ru-RU"/>
              </w:rPr>
            </w:pP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покрытые лесной растительностью</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209736</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213854</w:t>
            </w:r>
          </w:p>
        </w:tc>
        <w:tc>
          <w:tcPr>
            <w:tcW w:w="1134"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+4118</w:t>
            </w:r>
          </w:p>
        </w:tc>
        <w:tc>
          <w:tcPr>
            <w:tcW w:w="97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2,0</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Нелесные земли</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67306</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67428</w:t>
            </w:r>
          </w:p>
        </w:tc>
        <w:tc>
          <w:tcPr>
            <w:tcW w:w="1134"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+122</w:t>
            </w:r>
          </w:p>
        </w:tc>
        <w:tc>
          <w:tcPr>
            <w:tcW w:w="97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0,2</w:t>
            </w:r>
          </w:p>
        </w:tc>
      </w:tr>
      <w:tr w:rsidR="00FF5A54" w:rsidRPr="002B7B7F" w:rsidTr="00006B02">
        <w:trPr>
          <w:cantSplit/>
        </w:trPr>
        <w:tc>
          <w:tcPr>
            <w:tcW w:w="3794" w:type="dxa"/>
            <w:vAlign w:val="center"/>
          </w:tcPr>
          <w:p w:rsidR="00FF5A54" w:rsidRPr="002B7B7F" w:rsidRDefault="00FF5A54" w:rsidP="008F5E50">
            <w:pPr>
              <w:spacing w:after="0" w:line="240" w:lineRule="auto"/>
              <w:rPr>
                <w:rFonts w:ascii="Times New Roman" w:hAnsi="Times New Roman"/>
                <w:lang w:eastAsia="ru-RU"/>
              </w:rPr>
            </w:pPr>
            <w:r w:rsidRPr="002B7B7F">
              <w:rPr>
                <w:rFonts w:ascii="Times New Roman" w:hAnsi="Times New Roman"/>
                <w:lang w:eastAsia="ru-RU"/>
              </w:rPr>
              <w:t>Общая площадь земель</w:t>
            </w:r>
          </w:p>
        </w:tc>
        <w:tc>
          <w:tcPr>
            <w:tcW w:w="1559"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293750</w:t>
            </w:r>
          </w:p>
        </w:tc>
        <w:tc>
          <w:tcPr>
            <w:tcW w:w="141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293788</w:t>
            </w:r>
          </w:p>
        </w:tc>
        <w:tc>
          <w:tcPr>
            <w:tcW w:w="1134"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+38</w:t>
            </w:r>
          </w:p>
        </w:tc>
        <w:tc>
          <w:tcPr>
            <w:tcW w:w="978" w:type="dxa"/>
            <w:vAlign w:val="bottom"/>
          </w:tcPr>
          <w:p w:rsidR="00FF5A54" w:rsidRPr="002B7B7F" w:rsidRDefault="00FF5A54"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0,2</w:t>
            </w:r>
          </w:p>
        </w:tc>
      </w:tr>
    </w:tbl>
    <w:p w:rsidR="00E62DC0" w:rsidRPr="002B7B7F" w:rsidRDefault="00E62DC0">
      <w:pPr>
        <w:spacing w:after="0" w:line="240" w:lineRule="auto"/>
      </w:pPr>
    </w:p>
    <w:p w:rsidR="00006B02" w:rsidRPr="002B7B7F" w:rsidRDefault="00006B02">
      <w:pPr>
        <w:spacing w:after="0" w:line="240" w:lineRule="auto"/>
        <w:rPr>
          <w:rFonts w:ascii="Times New Roman" w:eastAsia="Calibri" w:hAnsi="Times New Roman"/>
          <w:b/>
          <w:sz w:val="20"/>
          <w:szCs w:val="20"/>
          <w:lang w:eastAsia="ru-RU"/>
        </w:rPr>
      </w:pPr>
    </w:p>
    <w:p w:rsidR="003D78A3" w:rsidRPr="002B7B7F" w:rsidRDefault="003D78A3" w:rsidP="00E86C2B">
      <w:pPr>
        <w:pStyle w:val="111"/>
        <w:ind w:left="-284"/>
        <w:outlineLvl w:val="0"/>
        <w:rPr>
          <w:sz w:val="24"/>
          <w:szCs w:val="24"/>
        </w:rPr>
      </w:pPr>
      <w:bookmarkStart w:id="41" w:name="_Toc156377498"/>
      <w:bookmarkEnd w:id="39"/>
      <w:bookmarkEnd w:id="40"/>
      <w:r w:rsidRPr="002B7B7F">
        <w:rPr>
          <w:sz w:val="24"/>
          <w:szCs w:val="24"/>
        </w:rPr>
        <w:t>1.4.4. Сведения о распределении площади лесов, расположенных на землях особо охр</w:t>
      </w:r>
      <w:r w:rsidRPr="002B7B7F">
        <w:rPr>
          <w:sz w:val="24"/>
          <w:szCs w:val="24"/>
        </w:rPr>
        <w:t>а</w:t>
      </w:r>
      <w:r w:rsidRPr="002B7B7F">
        <w:rPr>
          <w:sz w:val="24"/>
          <w:szCs w:val="24"/>
        </w:rPr>
        <w:t>няемых природных территорий</w:t>
      </w:r>
      <w:bookmarkEnd w:id="41"/>
    </w:p>
    <w:p w:rsidR="003D78A3" w:rsidRPr="002B7B7F" w:rsidRDefault="003D78A3" w:rsidP="00E86C2B">
      <w:pPr>
        <w:spacing w:after="0"/>
        <w:ind w:left="-284" w:firstLine="709"/>
        <w:jc w:val="both"/>
      </w:pPr>
      <w:r w:rsidRPr="002B7B7F">
        <w:rPr>
          <w:rFonts w:ascii="Times New Roman" w:hAnsi="Times New Roman"/>
          <w:sz w:val="24"/>
          <w:szCs w:val="24"/>
        </w:rPr>
        <w:t>К лесам Ленинградской области, расположенным на землях особо охраняемых пр</w:t>
      </w:r>
      <w:r w:rsidRPr="002B7B7F">
        <w:rPr>
          <w:rFonts w:ascii="Times New Roman" w:hAnsi="Times New Roman"/>
          <w:sz w:val="24"/>
          <w:szCs w:val="24"/>
        </w:rPr>
        <w:t>и</w:t>
      </w:r>
      <w:r w:rsidRPr="002B7B7F">
        <w:rPr>
          <w:rFonts w:ascii="Times New Roman" w:hAnsi="Times New Roman"/>
          <w:sz w:val="24"/>
          <w:szCs w:val="24"/>
        </w:rPr>
        <w:t xml:space="preserve">родных территорий относятся леса в границах особо охраняемых природных территорий федерального значения </w:t>
      </w:r>
      <w:r w:rsidRPr="002B7B7F">
        <w:rPr>
          <w:rFonts w:ascii="Times New Roman" w:hAnsi="Times New Roman"/>
          <w:sz w:val="24"/>
        </w:rPr>
        <w:t xml:space="preserve">– </w:t>
      </w:r>
      <w:r w:rsidRPr="002B7B7F">
        <w:rPr>
          <w:rFonts w:ascii="Times New Roman" w:hAnsi="Times New Roman"/>
          <w:sz w:val="24"/>
          <w:szCs w:val="24"/>
        </w:rPr>
        <w:t>Государственный природный заповедник</w:t>
      </w:r>
      <w:r w:rsidRPr="002B7B7F">
        <w:t xml:space="preserve"> </w:t>
      </w:r>
      <w:r w:rsidR="005A7A07" w:rsidRPr="002B7B7F">
        <w:rPr>
          <w:rFonts w:ascii="Times New Roman" w:hAnsi="Times New Roman"/>
          <w:sz w:val="24"/>
          <w:szCs w:val="24"/>
        </w:rPr>
        <w:t>"</w:t>
      </w:r>
      <w:r w:rsidRPr="002B7B7F">
        <w:rPr>
          <w:rFonts w:ascii="Times New Roman" w:hAnsi="Times New Roman"/>
          <w:sz w:val="24"/>
          <w:szCs w:val="24"/>
        </w:rPr>
        <w:t>Нижне-Свирский</w:t>
      </w:r>
      <w:r w:rsidR="005A7A07" w:rsidRPr="002B7B7F">
        <w:rPr>
          <w:rFonts w:ascii="Times New Roman" w:hAnsi="Times New Roman"/>
          <w:sz w:val="24"/>
          <w:szCs w:val="24"/>
        </w:rPr>
        <w:t>"</w:t>
      </w:r>
      <w:r w:rsidRPr="002B7B7F">
        <w:t xml:space="preserve"> (</w:t>
      </w:r>
      <w:r w:rsidRPr="002B7B7F">
        <w:rPr>
          <w:rFonts w:ascii="Times New Roman" w:hAnsi="Times New Roman"/>
          <w:sz w:val="24"/>
          <w:szCs w:val="24"/>
        </w:rPr>
        <w:t xml:space="preserve">ФГБУ ГПЗ </w:t>
      </w:r>
      <w:r w:rsidR="005A7A07" w:rsidRPr="002B7B7F">
        <w:rPr>
          <w:rFonts w:ascii="Times New Roman" w:hAnsi="Times New Roman"/>
          <w:sz w:val="24"/>
          <w:szCs w:val="24"/>
        </w:rPr>
        <w:t>"</w:t>
      </w:r>
      <w:r w:rsidRPr="002B7B7F">
        <w:rPr>
          <w:rFonts w:ascii="Times New Roman" w:hAnsi="Times New Roman"/>
          <w:sz w:val="24"/>
          <w:szCs w:val="24"/>
        </w:rPr>
        <w:t>Нижне-Свирский</w:t>
      </w:r>
      <w:r w:rsidR="005A7A07" w:rsidRPr="002B7B7F">
        <w:rPr>
          <w:rFonts w:ascii="Times New Roman" w:hAnsi="Times New Roman"/>
          <w:sz w:val="24"/>
          <w:szCs w:val="24"/>
        </w:rPr>
        <w:t>"</w:t>
      </w:r>
      <w:r w:rsidRPr="002B7B7F">
        <w:t>)</w:t>
      </w:r>
    </w:p>
    <w:p w:rsidR="004B7F2B" w:rsidRPr="002B7B7F" w:rsidRDefault="004B7F2B" w:rsidP="00E86C2B">
      <w:pPr>
        <w:spacing w:after="0"/>
        <w:ind w:left="-284" w:firstLine="709"/>
        <w:jc w:val="both"/>
        <w:rPr>
          <w:rFonts w:ascii="Times New Roman" w:hAnsi="Times New Roman"/>
          <w:lang w:eastAsia="ru-RU"/>
        </w:rPr>
      </w:pPr>
      <w:r w:rsidRPr="002B7B7F">
        <w:rPr>
          <w:rFonts w:ascii="Times New Roman" w:hAnsi="Times New Roman"/>
          <w:sz w:val="24"/>
          <w:szCs w:val="24"/>
        </w:rPr>
        <w:t>Указанная особо охраняемая природная территория (далее ООПТ) находится в вед</w:t>
      </w:r>
      <w:r w:rsidRPr="002B7B7F">
        <w:rPr>
          <w:rFonts w:ascii="Times New Roman" w:hAnsi="Times New Roman"/>
          <w:sz w:val="24"/>
          <w:szCs w:val="24"/>
        </w:rPr>
        <w:t>е</w:t>
      </w:r>
      <w:r w:rsidRPr="002B7B7F">
        <w:rPr>
          <w:rFonts w:ascii="Times New Roman" w:hAnsi="Times New Roman"/>
          <w:sz w:val="24"/>
          <w:szCs w:val="24"/>
        </w:rPr>
        <w:t>нии Министерства природных ресурсов и экологии Российской Федерации (Распоряжение Правительства Российской Федерации от 31 декабря 2008 года № 2055-р «Об утверждении перечня особо охраняемых природных территорий федерального значения, находящихся в ведении Минприроды России»).</w:t>
      </w:r>
    </w:p>
    <w:p w:rsidR="004B7F2B" w:rsidRPr="002B7B7F" w:rsidRDefault="004B7F2B" w:rsidP="00E86C2B">
      <w:pPr>
        <w:spacing w:after="0"/>
        <w:ind w:left="-284" w:firstLine="567"/>
        <w:jc w:val="both"/>
        <w:rPr>
          <w:rFonts w:ascii="Times New Roman" w:hAnsi="Times New Roman"/>
          <w:sz w:val="24"/>
          <w:szCs w:val="24"/>
        </w:rPr>
      </w:pPr>
      <w:r w:rsidRPr="002B7B7F">
        <w:rPr>
          <w:rFonts w:ascii="Times New Roman" w:hAnsi="Times New Roman"/>
          <w:sz w:val="24"/>
        </w:rPr>
        <w:t>Приказом Федерального агентства лесного хозяйства от 29 февраля 2008 года № 59 «Об определении количества лесничеств на территориях государственных природных заповедн</w:t>
      </w:r>
      <w:r w:rsidRPr="002B7B7F">
        <w:rPr>
          <w:rFonts w:ascii="Times New Roman" w:hAnsi="Times New Roman"/>
          <w:sz w:val="24"/>
        </w:rPr>
        <w:t>и</w:t>
      </w:r>
      <w:r w:rsidRPr="002B7B7F">
        <w:rPr>
          <w:rFonts w:ascii="Times New Roman" w:hAnsi="Times New Roman"/>
          <w:sz w:val="24"/>
        </w:rPr>
        <w:t>ков и национальных парков и установлении их границ» на территории Ленинградской обл</w:t>
      </w:r>
      <w:r w:rsidRPr="002B7B7F">
        <w:rPr>
          <w:rFonts w:ascii="Times New Roman" w:hAnsi="Times New Roman"/>
          <w:sz w:val="24"/>
        </w:rPr>
        <w:t>а</w:t>
      </w:r>
      <w:r w:rsidRPr="002B7B7F">
        <w:rPr>
          <w:rFonts w:ascii="Times New Roman" w:hAnsi="Times New Roman"/>
          <w:sz w:val="24"/>
        </w:rPr>
        <w:t xml:space="preserve">сти создано лесничество  </w:t>
      </w:r>
      <w:r w:rsidRPr="002B7B7F">
        <w:rPr>
          <w:rFonts w:ascii="Times New Roman" w:hAnsi="Times New Roman"/>
          <w:sz w:val="24"/>
          <w:szCs w:val="24"/>
        </w:rPr>
        <w:t>Нижне-Свирский государственный природный заповедник.</w:t>
      </w:r>
    </w:p>
    <w:p w:rsidR="00EE22C3" w:rsidRPr="002B7B7F" w:rsidRDefault="00EE22C3" w:rsidP="00E86C2B">
      <w:pPr>
        <w:spacing w:after="0" w:line="240" w:lineRule="auto"/>
        <w:ind w:left="-284" w:firstLine="709"/>
        <w:jc w:val="both"/>
        <w:rPr>
          <w:rFonts w:ascii="Times New Roman" w:hAnsi="Times New Roman"/>
          <w:sz w:val="24"/>
          <w:lang w:eastAsia="ru-RU"/>
        </w:rPr>
      </w:pPr>
      <w:r w:rsidRPr="002B7B7F">
        <w:rPr>
          <w:rFonts w:ascii="Times New Roman" w:hAnsi="Times New Roman"/>
          <w:sz w:val="24"/>
          <w:lang w:eastAsia="ru-RU"/>
        </w:rPr>
        <w:t>Сведения о распределении площади лесов, расположенных на землях особо охраня</w:t>
      </w:r>
      <w:r w:rsidRPr="002B7B7F">
        <w:rPr>
          <w:rFonts w:ascii="Times New Roman" w:hAnsi="Times New Roman"/>
          <w:sz w:val="24"/>
          <w:lang w:eastAsia="ru-RU"/>
        </w:rPr>
        <w:t>е</w:t>
      </w:r>
      <w:r w:rsidRPr="002B7B7F">
        <w:rPr>
          <w:rFonts w:ascii="Times New Roman" w:hAnsi="Times New Roman"/>
          <w:sz w:val="24"/>
          <w:lang w:eastAsia="ru-RU"/>
        </w:rPr>
        <w:t>мых природных территорий по отношению к показателям предыдущего лесного плана Л</w:t>
      </w:r>
      <w:r w:rsidRPr="002B7B7F">
        <w:rPr>
          <w:rFonts w:ascii="Times New Roman" w:hAnsi="Times New Roman"/>
          <w:sz w:val="24"/>
          <w:lang w:eastAsia="ru-RU"/>
        </w:rPr>
        <w:t>е</w:t>
      </w:r>
      <w:r w:rsidRPr="002B7B7F">
        <w:rPr>
          <w:rFonts w:ascii="Times New Roman" w:hAnsi="Times New Roman"/>
          <w:sz w:val="24"/>
          <w:lang w:eastAsia="ru-RU"/>
        </w:rPr>
        <w:t>нинградской области по административным районам и лесничествам приведены в таблице 1.4.4.1.</w:t>
      </w:r>
    </w:p>
    <w:p w:rsidR="00862CD9" w:rsidRPr="002B7B7F" w:rsidRDefault="00862CD9" w:rsidP="00E86C2B">
      <w:pPr>
        <w:tabs>
          <w:tab w:val="left" w:pos="0"/>
        </w:tabs>
        <w:spacing w:after="0" w:line="240" w:lineRule="auto"/>
        <w:ind w:left="-284" w:firstLine="567"/>
        <w:jc w:val="both"/>
        <w:rPr>
          <w:rFonts w:ascii="Times New Roman" w:hAnsi="Times New Roman"/>
          <w:sz w:val="24"/>
          <w:lang w:eastAsia="ru-RU"/>
        </w:rPr>
      </w:pPr>
      <w:r w:rsidRPr="002B7B7F">
        <w:rPr>
          <w:rFonts w:ascii="Times New Roman" w:hAnsi="Times New Roman"/>
          <w:sz w:val="24"/>
          <w:lang w:eastAsia="ar-SA"/>
        </w:rPr>
        <w:t>Таблица 1.4.4.1 – Р</w:t>
      </w:r>
      <w:r w:rsidRPr="002B7B7F">
        <w:rPr>
          <w:rFonts w:ascii="Times New Roman" w:hAnsi="Times New Roman"/>
          <w:sz w:val="24"/>
          <w:lang w:eastAsia="ru-RU"/>
        </w:rPr>
        <w:t>аспределение площади лесов, расположенных на землях особо охр</w:t>
      </w:r>
      <w:r w:rsidRPr="002B7B7F">
        <w:rPr>
          <w:rFonts w:ascii="Times New Roman" w:hAnsi="Times New Roman"/>
          <w:sz w:val="24"/>
          <w:lang w:eastAsia="ru-RU"/>
        </w:rPr>
        <w:t>а</w:t>
      </w:r>
      <w:r w:rsidRPr="002B7B7F">
        <w:rPr>
          <w:rFonts w:ascii="Times New Roman" w:hAnsi="Times New Roman"/>
          <w:sz w:val="24"/>
          <w:lang w:eastAsia="ru-RU"/>
        </w:rPr>
        <w:t>няемых природных территорий по отношению к показателям предыдущего лесного плана</w:t>
      </w:r>
    </w:p>
    <w:p w:rsidR="00862CD9" w:rsidRPr="002B7B7F" w:rsidRDefault="00862CD9" w:rsidP="00E86C2B">
      <w:pPr>
        <w:tabs>
          <w:tab w:val="left" w:pos="0"/>
        </w:tabs>
        <w:spacing w:after="0" w:line="240" w:lineRule="auto"/>
        <w:ind w:left="-284" w:firstLine="567"/>
        <w:jc w:val="right"/>
        <w:rPr>
          <w:rFonts w:ascii="Times New Roman" w:hAnsi="Times New Roman"/>
          <w:szCs w:val="24"/>
        </w:rPr>
      </w:pPr>
      <w:r w:rsidRPr="002B7B7F">
        <w:rPr>
          <w:rFonts w:ascii="Times New Roman" w:hAnsi="Times New Roman"/>
          <w:szCs w:val="24"/>
        </w:rPr>
        <w:t>площадь – га</w:t>
      </w:r>
    </w:p>
    <w:p w:rsidR="00862CD9" w:rsidRPr="002B7B7F" w:rsidRDefault="00862CD9" w:rsidP="00E86C2B">
      <w:pPr>
        <w:spacing w:after="0" w:line="240" w:lineRule="auto"/>
        <w:ind w:left="-284" w:firstLine="567"/>
        <w:jc w:val="right"/>
        <w:rPr>
          <w:rFonts w:ascii="Times New Roman" w:hAnsi="Times New Roman"/>
          <w:sz w:val="24"/>
        </w:rPr>
      </w:pPr>
      <w:r w:rsidRPr="002B7B7F">
        <w:rPr>
          <w:rFonts w:ascii="Times New Roman" w:hAnsi="Times New Roman"/>
          <w:szCs w:val="24"/>
        </w:rPr>
        <w:t xml:space="preserve">увеличение – </w:t>
      </w:r>
      <w:r w:rsidR="005A7A07" w:rsidRPr="002B7B7F">
        <w:rPr>
          <w:rFonts w:ascii="Times New Roman" w:hAnsi="Times New Roman"/>
          <w:szCs w:val="24"/>
        </w:rPr>
        <w:t>"</w:t>
      </w:r>
      <w:r w:rsidRPr="002B7B7F">
        <w:rPr>
          <w:rFonts w:ascii="Times New Roman" w:hAnsi="Times New Roman"/>
          <w:szCs w:val="24"/>
        </w:rPr>
        <w:t>+</w:t>
      </w:r>
      <w:r w:rsidR="005A7A07" w:rsidRPr="002B7B7F">
        <w:rPr>
          <w:rFonts w:ascii="Times New Roman" w:hAnsi="Times New Roman"/>
          <w:szCs w:val="24"/>
        </w:rPr>
        <w:t>"</w:t>
      </w:r>
      <w:r w:rsidRPr="002B7B7F">
        <w:rPr>
          <w:rFonts w:ascii="Times New Roman" w:hAnsi="Times New Roman"/>
          <w:szCs w:val="24"/>
        </w:rPr>
        <w:t xml:space="preserve">, уменьшение – </w:t>
      </w:r>
      <w:r w:rsidR="005A7A07" w:rsidRPr="002B7B7F">
        <w:rPr>
          <w:rFonts w:ascii="Times New Roman" w:hAnsi="Times New Roman"/>
          <w:szCs w:val="24"/>
        </w:rPr>
        <w:t>"</w:t>
      </w:r>
      <w:r w:rsidRPr="002B7B7F">
        <w:rPr>
          <w:rFonts w:ascii="Times New Roman" w:hAnsi="Times New Roman"/>
          <w:szCs w:val="24"/>
        </w:rPr>
        <w:t>-</w:t>
      </w:r>
      <w:r w:rsidR="005A7A07" w:rsidRPr="002B7B7F">
        <w:rPr>
          <w:rFonts w:ascii="Times New Roman" w:hAnsi="Times New Roman"/>
          <w:lang w:eastAsia="ru-RU"/>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1276"/>
        <w:gridCol w:w="1276"/>
        <w:gridCol w:w="1275"/>
      </w:tblGrid>
      <w:tr w:rsidR="00E62DC0" w:rsidRPr="002B7B7F" w:rsidTr="00E62DC0">
        <w:trPr>
          <w:cantSplit/>
          <w:trHeight w:val="161"/>
          <w:tblHeader/>
        </w:trPr>
        <w:tc>
          <w:tcPr>
            <w:tcW w:w="3794" w:type="dxa"/>
            <w:vMerge w:val="restart"/>
            <w:vAlign w:val="center"/>
          </w:tcPr>
          <w:p w:rsidR="00E62DC0" w:rsidRPr="002B7B7F" w:rsidRDefault="00E62DC0" w:rsidP="00CF1BC5">
            <w:pPr>
              <w:spacing w:after="0" w:line="240" w:lineRule="auto"/>
              <w:jc w:val="center"/>
              <w:rPr>
                <w:rFonts w:ascii="Times New Roman" w:hAnsi="Times New Roman"/>
                <w:lang w:eastAsia="ru-RU"/>
              </w:rPr>
            </w:pPr>
            <w:r w:rsidRPr="002B7B7F">
              <w:rPr>
                <w:rFonts w:ascii="Times New Roman" w:hAnsi="Times New Roman"/>
                <w:lang w:eastAsia="ru-RU"/>
              </w:rPr>
              <w:t>Категории земель</w:t>
            </w:r>
          </w:p>
        </w:tc>
        <w:tc>
          <w:tcPr>
            <w:tcW w:w="1559" w:type="dxa"/>
            <w:vMerge w:val="restart"/>
            <w:vAlign w:val="center"/>
          </w:tcPr>
          <w:p w:rsidR="00E62DC0" w:rsidRPr="002B7B7F" w:rsidRDefault="00E62DC0" w:rsidP="00CF1BC5">
            <w:pPr>
              <w:pStyle w:val="a3"/>
              <w:ind w:firstLine="0"/>
              <w:jc w:val="center"/>
              <w:rPr>
                <w:sz w:val="22"/>
                <w:szCs w:val="22"/>
              </w:rPr>
            </w:pPr>
            <w:r w:rsidRPr="002B7B7F">
              <w:rPr>
                <w:sz w:val="22"/>
                <w:szCs w:val="22"/>
              </w:rPr>
              <w:t>Показатели на 01.01.2010</w:t>
            </w:r>
          </w:p>
        </w:tc>
        <w:tc>
          <w:tcPr>
            <w:tcW w:w="1276" w:type="dxa"/>
            <w:vMerge w:val="restart"/>
            <w:vAlign w:val="center"/>
          </w:tcPr>
          <w:p w:rsidR="00E62DC0" w:rsidRPr="002B7B7F" w:rsidRDefault="00E62DC0" w:rsidP="00CF1BC5">
            <w:pPr>
              <w:pStyle w:val="a3"/>
              <w:ind w:firstLine="0"/>
              <w:jc w:val="center"/>
              <w:rPr>
                <w:sz w:val="22"/>
                <w:szCs w:val="22"/>
              </w:rPr>
            </w:pPr>
            <w:r w:rsidRPr="002B7B7F">
              <w:rPr>
                <w:sz w:val="22"/>
                <w:szCs w:val="22"/>
              </w:rPr>
              <w:t>Показат</w:t>
            </w:r>
            <w:r w:rsidRPr="002B7B7F">
              <w:rPr>
                <w:sz w:val="22"/>
                <w:szCs w:val="22"/>
              </w:rPr>
              <w:t>е</w:t>
            </w:r>
            <w:r w:rsidRPr="002B7B7F">
              <w:rPr>
                <w:sz w:val="22"/>
                <w:szCs w:val="22"/>
              </w:rPr>
              <w:t>ли на 01.01.2023</w:t>
            </w:r>
          </w:p>
        </w:tc>
        <w:tc>
          <w:tcPr>
            <w:tcW w:w="2551" w:type="dxa"/>
            <w:gridSpan w:val="2"/>
            <w:vAlign w:val="center"/>
          </w:tcPr>
          <w:p w:rsidR="00E62DC0" w:rsidRPr="002B7B7F" w:rsidRDefault="00E62DC0" w:rsidP="00E62DC0">
            <w:pPr>
              <w:spacing w:after="0" w:line="240" w:lineRule="auto"/>
              <w:ind w:left="-284"/>
              <w:jc w:val="center"/>
              <w:rPr>
                <w:rFonts w:ascii="Times New Roman" w:hAnsi="Times New Roman"/>
                <w:lang w:eastAsia="ru-RU"/>
              </w:rPr>
            </w:pPr>
            <w:r w:rsidRPr="002B7B7F">
              <w:rPr>
                <w:rFonts w:ascii="Times New Roman" w:hAnsi="Times New Roman"/>
                <w:lang w:eastAsia="ru-RU"/>
              </w:rPr>
              <w:t>Изменение площадей</w:t>
            </w:r>
          </w:p>
        </w:tc>
      </w:tr>
      <w:tr w:rsidR="00E8344F" w:rsidRPr="002B7B7F" w:rsidTr="00E62DC0">
        <w:trPr>
          <w:cantSplit/>
          <w:trHeight w:val="345"/>
          <w:tblHeader/>
        </w:trPr>
        <w:tc>
          <w:tcPr>
            <w:tcW w:w="3794" w:type="dxa"/>
            <w:vMerge/>
            <w:vAlign w:val="center"/>
          </w:tcPr>
          <w:p w:rsidR="00E8344F" w:rsidRPr="002B7B7F" w:rsidRDefault="00E8344F" w:rsidP="00006B02">
            <w:pPr>
              <w:spacing w:after="0" w:line="240" w:lineRule="auto"/>
              <w:ind w:left="-284"/>
              <w:jc w:val="center"/>
              <w:rPr>
                <w:rFonts w:ascii="Times New Roman" w:hAnsi="Times New Roman"/>
                <w:lang w:eastAsia="ru-RU"/>
              </w:rPr>
            </w:pPr>
          </w:p>
        </w:tc>
        <w:tc>
          <w:tcPr>
            <w:tcW w:w="1559" w:type="dxa"/>
            <w:vMerge/>
            <w:vAlign w:val="center"/>
          </w:tcPr>
          <w:p w:rsidR="00E8344F" w:rsidRPr="002B7B7F" w:rsidRDefault="00E8344F" w:rsidP="00E86C2B">
            <w:pPr>
              <w:pStyle w:val="a3"/>
              <w:ind w:left="-284" w:firstLine="0"/>
              <w:jc w:val="center"/>
              <w:rPr>
                <w:sz w:val="22"/>
                <w:szCs w:val="22"/>
              </w:rPr>
            </w:pPr>
          </w:p>
        </w:tc>
        <w:tc>
          <w:tcPr>
            <w:tcW w:w="1276" w:type="dxa"/>
            <w:vMerge/>
            <w:vAlign w:val="center"/>
          </w:tcPr>
          <w:p w:rsidR="00E8344F" w:rsidRPr="002B7B7F" w:rsidRDefault="00E8344F" w:rsidP="00E86C2B">
            <w:pPr>
              <w:pStyle w:val="a3"/>
              <w:ind w:left="-284" w:firstLine="0"/>
              <w:jc w:val="center"/>
              <w:rPr>
                <w:sz w:val="22"/>
                <w:szCs w:val="22"/>
              </w:rPr>
            </w:pPr>
          </w:p>
        </w:tc>
        <w:tc>
          <w:tcPr>
            <w:tcW w:w="1276" w:type="dxa"/>
            <w:vAlign w:val="center"/>
          </w:tcPr>
          <w:p w:rsidR="00E8344F" w:rsidRPr="002B7B7F" w:rsidRDefault="00E8344F"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га</w:t>
            </w:r>
          </w:p>
        </w:tc>
        <w:tc>
          <w:tcPr>
            <w:tcW w:w="1275" w:type="dxa"/>
            <w:vAlign w:val="center"/>
          </w:tcPr>
          <w:p w:rsidR="00E8344F" w:rsidRPr="002B7B7F" w:rsidRDefault="00E8344F" w:rsidP="00E86C2B">
            <w:pPr>
              <w:spacing w:after="0" w:line="240" w:lineRule="auto"/>
              <w:ind w:left="-284"/>
              <w:jc w:val="center"/>
              <w:rPr>
                <w:rFonts w:ascii="Times New Roman" w:hAnsi="Times New Roman"/>
                <w:lang w:eastAsia="ru-RU"/>
              </w:rPr>
            </w:pPr>
            <w:r w:rsidRPr="002B7B7F">
              <w:rPr>
                <w:rFonts w:ascii="Times New Roman" w:hAnsi="Times New Roman"/>
                <w:lang w:eastAsia="ru-RU"/>
              </w:rPr>
              <w:t>%</w:t>
            </w:r>
          </w:p>
        </w:tc>
      </w:tr>
      <w:tr w:rsidR="00E8344F" w:rsidRPr="002B7B7F" w:rsidTr="00E62DC0">
        <w:trPr>
          <w:cantSplit/>
        </w:trPr>
        <w:tc>
          <w:tcPr>
            <w:tcW w:w="9180" w:type="dxa"/>
            <w:gridSpan w:val="5"/>
            <w:vAlign w:val="center"/>
          </w:tcPr>
          <w:p w:rsidR="00E8344F" w:rsidRPr="002B7B7F" w:rsidRDefault="00E8344F" w:rsidP="00006B02">
            <w:pPr>
              <w:spacing w:after="0" w:line="240" w:lineRule="auto"/>
              <w:ind w:left="-284"/>
              <w:jc w:val="center"/>
              <w:rPr>
                <w:rFonts w:ascii="Times New Roman" w:hAnsi="Times New Roman"/>
                <w:lang w:eastAsia="ru-RU"/>
              </w:rPr>
            </w:pPr>
            <w:r w:rsidRPr="002B7B7F">
              <w:rPr>
                <w:rFonts w:ascii="Times New Roman" w:hAnsi="Times New Roman"/>
                <w:lang w:eastAsia="ru-RU"/>
              </w:rPr>
              <w:t>Лодейнопольский район</w:t>
            </w:r>
          </w:p>
        </w:tc>
      </w:tr>
      <w:tr w:rsidR="00E8344F" w:rsidRPr="002B7B7F" w:rsidTr="00E62DC0">
        <w:trPr>
          <w:cantSplit/>
        </w:trPr>
        <w:tc>
          <w:tcPr>
            <w:tcW w:w="9180" w:type="dxa"/>
            <w:gridSpan w:val="5"/>
            <w:vAlign w:val="center"/>
          </w:tcPr>
          <w:p w:rsidR="00E8344F" w:rsidRPr="002B7B7F" w:rsidRDefault="00E8344F" w:rsidP="00006B02">
            <w:pPr>
              <w:spacing w:after="0" w:line="240" w:lineRule="auto"/>
              <w:ind w:left="-284"/>
              <w:jc w:val="center"/>
              <w:rPr>
                <w:rFonts w:ascii="Times New Roman" w:hAnsi="Times New Roman"/>
                <w:lang w:eastAsia="ru-RU"/>
              </w:rPr>
            </w:pPr>
            <w:r w:rsidRPr="002B7B7F">
              <w:rPr>
                <w:rFonts w:ascii="Times New Roman" w:hAnsi="Times New Roman"/>
                <w:sz w:val="24"/>
                <w:szCs w:val="24"/>
              </w:rPr>
              <w:t>ФГБУ ГПЗ «Нижне-Свирский»</w:t>
            </w:r>
          </w:p>
        </w:tc>
      </w:tr>
      <w:tr w:rsidR="00793E6D" w:rsidRPr="002B7B7F" w:rsidTr="00E62DC0">
        <w:trPr>
          <w:cantSplit/>
        </w:trPr>
        <w:tc>
          <w:tcPr>
            <w:tcW w:w="3794" w:type="dxa"/>
            <w:vAlign w:val="center"/>
          </w:tcPr>
          <w:p w:rsidR="00793E6D" w:rsidRPr="002B7B7F" w:rsidRDefault="00793E6D" w:rsidP="008F5E50">
            <w:pPr>
              <w:spacing w:after="0" w:line="240" w:lineRule="auto"/>
              <w:rPr>
                <w:rFonts w:ascii="Times New Roman" w:hAnsi="Times New Roman"/>
                <w:lang w:eastAsia="ru-RU"/>
              </w:rPr>
            </w:pPr>
            <w:r w:rsidRPr="002B7B7F">
              <w:rPr>
                <w:rFonts w:ascii="Times New Roman" w:hAnsi="Times New Roman"/>
                <w:lang w:eastAsia="ru-RU"/>
              </w:rPr>
              <w:t>Лесные земли, всего</w:t>
            </w:r>
          </w:p>
        </w:tc>
        <w:tc>
          <w:tcPr>
            <w:tcW w:w="1559"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20359</w:t>
            </w:r>
          </w:p>
        </w:tc>
        <w:tc>
          <w:tcPr>
            <w:tcW w:w="1276"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20539</w:t>
            </w:r>
          </w:p>
        </w:tc>
        <w:tc>
          <w:tcPr>
            <w:tcW w:w="1276"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+180</w:t>
            </w:r>
          </w:p>
        </w:tc>
        <w:tc>
          <w:tcPr>
            <w:tcW w:w="1275"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0,9</w:t>
            </w:r>
          </w:p>
        </w:tc>
      </w:tr>
      <w:tr w:rsidR="00793E6D" w:rsidRPr="002B7B7F" w:rsidTr="00E62DC0">
        <w:trPr>
          <w:cantSplit/>
        </w:trPr>
        <w:tc>
          <w:tcPr>
            <w:tcW w:w="3794" w:type="dxa"/>
            <w:vAlign w:val="center"/>
          </w:tcPr>
          <w:p w:rsidR="00793E6D" w:rsidRPr="002B7B7F" w:rsidRDefault="00793E6D" w:rsidP="008F5E50">
            <w:pPr>
              <w:spacing w:after="0" w:line="240" w:lineRule="auto"/>
              <w:rPr>
                <w:rFonts w:ascii="Times New Roman" w:hAnsi="Times New Roman"/>
                <w:lang w:eastAsia="ru-RU"/>
              </w:rPr>
            </w:pPr>
            <w:r w:rsidRPr="002B7B7F">
              <w:rPr>
                <w:rFonts w:ascii="Times New Roman" w:hAnsi="Times New Roman"/>
                <w:lang w:eastAsia="ru-RU"/>
              </w:rPr>
              <w:t>в том числе:</w:t>
            </w:r>
          </w:p>
        </w:tc>
        <w:tc>
          <w:tcPr>
            <w:tcW w:w="1559" w:type="dxa"/>
            <w:vAlign w:val="center"/>
          </w:tcPr>
          <w:p w:rsidR="00793E6D" w:rsidRPr="002B7B7F" w:rsidRDefault="00793E6D" w:rsidP="00887E8A">
            <w:pPr>
              <w:spacing w:after="0" w:line="240" w:lineRule="auto"/>
              <w:ind w:left="-284"/>
              <w:jc w:val="center"/>
              <w:rPr>
                <w:rFonts w:ascii="Times New Roman" w:hAnsi="Times New Roman"/>
                <w:lang w:eastAsia="ru-RU"/>
              </w:rPr>
            </w:pPr>
          </w:p>
        </w:tc>
        <w:tc>
          <w:tcPr>
            <w:tcW w:w="1276" w:type="dxa"/>
            <w:vAlign w:val="center"/>
          </w:tcPr>
          <w:p w:rsidR="00793E6D" w:rsidRPr="002B7B7F" w:rsidRDefault="00793E6D" w:rsidP="00887E8A">
            <w:pPr>
              <w:spacing w:after="0" w:line="240" w:lineRule="auto"/>
              <w:ind w:left="-284"/>
              <w:jc w:val="center"/>
              <w:rPr>
                <w:rFonts w:ascii="Times New Roman" w:hAnsi="Times New Roman"/>
                <w:lang w:eastAsia="ru-RU"/>
              </w:rPr>
            </w:pPr>
          </w:p>
        </w:tc>
        <w:tc>
          <w:tcPr>
            <w:tcW w:w="1276" w:type="dxa"/>
            <w:vAlign w:val="center"/>
          </w:tcPr>
          <w:p w:rsidR="00793E6D" w:rsidRPr="002B7B7F" w:rsidRDefault="00793E6D" w:rsidP="00887E8A">
            <w:pPr>
              <w:spacing w:after="0" w:line="240" w:lineRule="auto"/>
              <w:ind w:left="-284"/>
              <w:jc w:val="center"/>
              <w:rPr>
                <w:rFonts w:ascii="Times New Roman" w:hAnsi="Times New Roman"/>
                <w:lang w:eastAsia="ru-RU"/>
              </w:rPr>
            </w:pPr>
          </w:p>
        </w:tc>
        <w:tc>
          <w:tcPr>
            <w:tcW w:w="1275" w:type="dxa"/>
            <w:vAlign w:val="center"/>
          </w:tcPr>
          <w:p w:rsidR="00793E6D" w:rsidRPr="002B7B7F" w:rsidRDefault="00793E6D" w:rsidP="00887E8A">
            <w:pPr>
              <w:spacing w:after="0" w:line="240" w:lineRule="auto"/>
              <w:ind w:left="-284"/>
              <w:jc w:val="center"/>
              <w:rPr>
                <w:rFonts w:ascii="Times New Roman" w:hAnsi="Times New Roman"/>
                <w:lang w:eastAsia="ru-RU"/>
              </w:rPr>
            </w:pPr>
          </w:p>
        </w:tc>
      </w:tr>
      <w:tr w:rsidR="00793E6D" w:rsidRPr="002B7B7F" w:rsidTr="00E62DC0">
        <w:trPr>
          <w:cantSplit/>
        </w:trPr>
        <w:tc>
          <w:tcPr>
            <w:tcW w:w="3794" w:type="dxa"/>
            <w:vAlign w:val="center"/>
          </w:tcPr>
          <w:p w:rsidR="00793E6D" w:rsidRPr="002B7B7F" w:rsidRDefault="00793E6D" w:rsidP="008F5E50">
            <w:pPr>
              <w:spacing w:after="0" w:line="240" w:lineRule="auto"/>
              <w:rPr>
                <w:rFonts w:ascii="Times New Roman" w:hAnsi="Times New Roman"/>
                <w:lang w:eastAsia="ru-RU"/>
              </w:rPr>
            </w:pPr>
            <w:r w:rsidRPr="002B7B7F">
              <w:rPr>
                <w:rFonts w:ascii="Times New Roman" w:hAnsi="Times New Roman"/>
                <w:lang w:eastAsia="ru-RU"/>
              </w:rPr>
              <w:lastRenderedPageBreak/>
              <w:t>покрытые лесной растительностью</w:t>
            </w:r>
          </w:p>
        </w:tc>
        <w:tc>
          <w:tcPr>
            <w:tcW w:w="1559"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20281</w:t>
            </w:r>
          </w:p>
        </w:tc>
        <w:tc>
          <w:tcPr>
            <w:tcW w:w="1276"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20281</w:t>
            </w:r>
          </w:p>
        </w:tc>
        <w:tc>
          <w:tcPr>
            <w:tcW w:w="1276"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0</w:t>
            </w:r>
          </w:p>
        </w:tc>
        <w:tc>
          <w:tcPr>
            <w:tcW w:w="1275"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0</w:t>
            </w:r>
          </w:p>
        </w:tc>
      </w:tr>
      <w:tr w:rsidR="00793E6D" w:rsidRPr="002B7B7F" w:rsidTr="00E62DC0">
        <w:trPr>
          <w:cantSplit/>
        </w:trPr>
        <w:tc>
          <w:tcPr>
            <w:tcW w:w="3794" w:type="dxa"/>
            <w:vAlign w:val="center"/>
          </w:tcPr>
          <w:p w:rsidR="00793E6D" w:rsidRPr="002B7B7F" w:rsidRDefault="00793E6D" w:rsidP="008F5E50">
            <w:pPr>
              <w:spacing w:after="0" w:line="240" w:lineRule="auto"/>
              <w:rPr>
                <w:rFonts w:ascii="Times New Roman" w:hAnsi="Times New Roman"/>
                <w:lang w:eastAsia="ru-RU"/>
              </w:rPr>
            </w:pPr>
            <w:r w:rsidRPr="002B7B7F">
              <w:rPr>
                <w:rFonts w:ascii="Times New Roman" w:hAnsi="Times New Roman"/>
                <w:lang w:eastAsia="ru-RU"/>
              </w:rPr>
              <w:t>Нелесные земли</w:t>
            </w:r>
          </w:p>
        </w:tc>
        <w:tc>
          <w:tcPr>
            <w:tcW w:w="1559"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16256</w:t>
            </w:r>
          </w:p>
        </w:tc>
        <w:tc>
          <w:tcPr>
            <w:tcW w:w="1276"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16076</w:t>
            </w:r>
          </w:p>
        </w:tc>
        <w:tc>
          <w:tcPr>
            <w:tcW w:w="1276"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-180</w:t>
            </w:r>
          </w:p>
        </w:tc>
        <w:tc>
          <w:tcPr>
            <w:tcW w:w="1275"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1,1</w:t>
            </w:r>
          </w:p>
        </w:tc>
      </w:tr>
      <w:tr w:rsidR="00793E6D" w:rsidRPr="002B7B7F" w:rsidTr="00E62DC0">
        <w:trPr>
          <w:cantSplit/>
        </w:trPr>
        <w:tc>
          <w:tcPr>
            <w:tcW w:w="3794" w:type="dxa"/>
            <w:vAlign w:val="center"/>
          </w:tcPr>
          <w:p w:rsidR="00793E6D" w:rsidRPr="002B7B7F" w:rsidRDefault="00793E6D" w:rsidP="008F5E50">
            <w:pPr>
              <w:spacing w:after="0" w:line="240" w:lineRule="auto"/>
              <w:rPr>
                <w:rFonts w:ascii="Times New Roman" w:hAnsi="Times New Roman"/>
                <w:lang w:eastAsia="ru-RU"/>
              </w:rPr>
            </w:pPr>
            <w:r w:rsidRPr="002B7B7F">
              <w:rPr>
                <w:rFonts w:ascii="Times New Roman" w:hAnsi="Times New Roman"/>
                <w:lang w:eastAsia="ru-RU"/>
              </w:rPr>
              <w:t>Общая площадь земель</w:t>
            </w:r>
          </w:p>
        </w:tc>
        <w:tc>
          <w:tcPr>
            <w:tcW w:w="1559"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36615</w:t>
            </w:r>
          </w:p>
        </w:tc>
        <w:tc>
          <w:tcPr>
            <w:tcW w:w="1276"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36615</w:t>
            </w:r>
          </w:p>
        </w:tc>
        <w:tc>
          <w:tcPr>
            <w:tcW w:w="1276"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0</w:t>
            </w:r>
          </w:p>
        </w:tc>
        <w:tc>
          <w:tcPr>
            <w:tcW w:w="1275" w:type="dxa"/>
            <w:vAlign w:val="center"/>
          </w:tcPr>
          <w:p w:rsidR="00793E6D" w:rsidRPr="002B7B7F" w:rsidRDefault="00793E6D" w:rsidP="00887E8A">
            <w:pPr>
              <w:spacing w:after="0" w:line="240" w:lineRule="auto"/>
              <w:ind w:left="-284"/>
              <w:jc w:val="center"/>
              <w:rPr>
                <w:rFonts w:ascii="Times New Roman" w:hAnsi="Times New Roman"/>
                <w:lang w:eastAsia="ru-RU"/>
              </w:rPr>
            </w:pPr>
            <w:r w:rsidRPr="002B7B7F">
              <w:rPr>
                <w:rFonts w:ascii="Times New Roman" w:hAnsi="Times New Roman"/>
                <w:lang w:eastAsia="ru-RU"/>
              </w:rPr>
              <w:t>0,0</w:t>
            </w:r>
          </w:p>
        </w:tc>
      </w:tr>
    </w:tbl>
    <w:p w:rsidR="00E8344F" w:rsidRPr="002B7B7F" w:rsidRDefault="00E8344F" w:rsidP="00E86C2B">
      <w:pPr>
        <w:spacing w:after="0" w:line="240" w:lineRule="auto"/>
        <w:ind w:left="-284" w:firstLine="709"/>
        <w:jc w:val="both"/>
        <w:rPr>
          <w:rFonts w:ascii="Times New Roman" w:hAnsi="Times New Roman"/>
          <w:sz w:val="24"/>
          <w:lang w:eastAsia="ru-RU"/>
        </w:rPr>
      </w:pPr>
    </w:p>
    <w:p w:rsidR="00862CD9" w:rsidRPr="002B7B7F" w:rsidRDefault="00862CD9" w:rsidP="00E86C2B">
      <w:pPr>
        <w:spacing w:after="0" w:line="240" w:lineRule="auto"/>
        <w:ind w:left="-284" w:firstLine="709"/>
        <w:jc w:val="both"/>
        <w:rPr>
          <w:rFonts w:ascii="Times New Roman" w:hAnsi="Times New Roman"/>
          <w:sz w:val="24"/>
          <w:lang w:eastAsia="ru-RU"/>
        </w:rPr>
      </w:pPr>
      <w:r w:rsidRPr="002B7B7F">
        <w:rPr>
          <w:rFonts w:ascii="Times New Roman" w:hAnsi="Times New Roman"/>
          <w:sz w:val="24"/>
          <w:lang w:eastAsia="ru-RU"/>
        </w:rPr>
        <w:t xml:space="preserve"> На территории ФГБУ ГПЗ </w:t>
      </w:r>
      <w:r w:rsidR="005A7A07" w:rsidRPr="002B7B7F">
        <w:rPr>
          <w:rFonts w:ascii="Times New Roman" w:hAnsi="Times New Roman"/>
          <w:sz w:val="24"/>
          <w:lang w:eastAsia="ru-RU"/>
        </w:rPr>
        <w:t>"</w:t>
      </w:r>
      <w:r w:rsidRPr="002B7B7F">
        <w:rPr>
          <w:rFonts w:ascii="Times New Roman" w:hAnsi="Times New Roman"/>
          <w:sz w:val="24"/>
          <w:lang w:eastAsia="ru-RU"/>
        </w:rPr>
        <w:t>Нижне-Свирский</w:t>
      </w:r>
      <w:r w:rsidR="005A7A07" w:rsidRPr="002B7B7F">
        <w:rPr>
          <w:rFonts w:ascii="Times New Roman" w:hAnsi="Times New Roman"/>
          <w:sz w:val="24"/>
          <w:lang w:eastAsia="ru-RU"/>
        </w:rPr>
        <w:t>"</w:t>
      </w:r>
      <w:r w:rsidRPr="002B7B7F">
        <w:rPr>
          <w:rFonts w:ascii="Times New Roman" w:hAnsi="Times New Roman"/>
          <w:sz w:val="24"/>
          <w:lang w:eastAsia="ru-RU"/>
        </w:rPr>
        <w:t xml:space="preserve"> проведены лесоустроительные работы. По результату данных работ площадь  ФГБУ ГПЗ </w:t>
      </w:r>
      <w:r w:rsidR="005A7A07" w:rsidRPr="002B7B7F">
        <w:rPr>
          <w:rFonts w:ascii="Times New Roman" w:hAnsi="Times New Roman"/>
          <w:sz w:val="24"/>
          <w:lang w:eastAsia="ru-RU"/>
        </w:rPr>
        <w:t>"</w:t>
      </w:r>
      <w:r w:rsidRPr="002B7B7F">
        <w:rPr>
          <w:rFonts w:ascii="Times New Roman" w:hAnsi="Times New Roman"/>
          <w:sz w:val="24"/>
          <w:lang w:eastAsia="ru-RU"/>
        </w:rPr>
        <w:t>Нижне-Свирский</w:t>
      </w:r>
      <w:r w:rsidR="005A7A07" w:rsidRPr="002B7B7F">
        <w:rPr>
          <w:rFonts w:ascii="Times New Roman" w:hAnsi="Times New Roman"/>
          <w:sz w:val="24"/>
          <w:lang w:eastAsia="ru-RU"/>
        </w:rPr>
        <w:t>"</w:t>
      </w:r>
      <w:r w:rsidRPr="002B7B7F">
        <w:rPr>
          <w:rFonts w:ascii="Times New Roman" w:hAnsi="Times New Roman"/>
          <w:sz w:val="24"/>
          <w:lang w:eastAsia="ru-RU"/>
        </w:rPr>
        <w:t xml:space="preserve"> стала 37390 га, что на 775 га больше чем в сведениях ГЛР 01.01.202</w:t>
      </w:r>
      <w:r w:rsidR="00E8344F" w:rsidRPr="002B7B7F">
        <w:rPr>
          <w:rFonts w:ascii="Times New Roman" w:hAnsi="Times New Roman"/>
          <w:sz w:val="24"/>
          <w:lang w:eastAsia="ru-RU"/>
        </w:rPr>
        <w:t>3</w:t>
      </w:r>
      <w:r w:rsidR="002376C9" w:rsidRPr="002B7B7F">
        <w:rPr>
          <w:rFonts w:ascii="Times New Roman" w:hAnsi="Times New Roman"/>
          <w:sz w:val="24"/>
          <w:lang w:eastAsia="ru-RU"/>
        </w:rPr>
        <w:t xml:space="preserve"> </w:t>
      </w:r>
      <w:r w:rsidRPr="002B7B7F">
        <w:rPr>
          <w:rFonts w:ascii="Times New Roman" w:hAnsi="Times New Roman"/>
          <w:sz w:val="24"/>
          <w:lang w:eastAsia="ru-RU"/>
        </w:rPr>
        <w:t>г.</w:t>
      </w:r>
      <w:r w:rsidR="00233A74" w:rsidRPr="002B7B7F">
        <w:rPr>
          <w:rFonts w:ascii="Times New Roman" w:hAnsi="Times New Roman"/>
          <w:sz w:val="24"/>
          <w:lang w:eastAsia="ru-RU"/>
        </w:rPr>
        <w:t>, данные сведения будут учтены в Госуда</w:t>
      </w:r>
      <w:r w:rsidR="00233A74" w:rsidRPr="002B7B7F">
        <w:rPr>
          <w:rFonts w:ascii="Times New Roman" w:hAnsi="Times New Roman"/>
          <w:sz w:val="24"/>
          <w:lang w:eastAsia="ru-RU"/>
        </w:rPr>
        <w:t>р</w:t>
      </w:r>
      <w:r w:rsidR="00233A74" w:rsidRPr="002B7B7F">
        <w:rPr>
          <w:rFonts w:ascii="Times New Roman" w:hAnsi="Times New Roman"/>
          <w:sz w:val="24"/>
          <w:lang w:eastAsia="ru-RU"/>
        </w:rPr>
        <w:t>ственном лесном реестре по состоянию на 01.01.202</w:t>
      </w:r>
      <w:r w:rsidR="00E8344F" w:rsidRPr="002B7B7F">
        <w:rPr>
          <w:rFonts w:ascii="Times New Roman" w:hAnsi="Times New Roman"/>
          <w:sz w:val="24"/>
          <w:lang w:eastAsia="ru-RU"/>
        </w:rPr>
        <w:t>9</w:t>
      </w:r>
      <w:r w:rsidR="00233A74" w:rsidRPr="002B7B7F">
        <w:rPr>
          <w:rFonts w:ascii="Times New Roman" w:hAnsi="Times New Roman"/>
          <w:sz w:val="24"/>
          <w:lang w:eastAsia="ru-RU"/>
        </w:rPr>
        <w:t xml:space="preserve"> года.</w:t>
      </w:r>
      <w:r w:rsidRPr="002B7B7F">
        <w:rPr>
          <w:rFonts w:ascii="Times New Roman" w:hAnsi="Times New Roman"/>
          <w:sz w:val="24"/>
          <w:lang w:eastAsia="ru-RU"/>
        </w:rPr>
        <w:t xml:space="preserve"> </w:t>
      </w:r>
    </w:p>
    <w:p w:rsidR="003D78A3" w:rsidRPr="002B7B7F" w:rsidRDefault="003D78A3" w:rsidP="00E86C2B">
      <w:pPr>
        <w:spacing w:after="0" w:line="240" w:lineRule="auto"/>
        <w:ind w:left="-284" w:firstLine="709"/>
        <w:jc w:val="both"/>
        <w:rPr>
          <w:rFonts w:ascii="Times New Roman" w:hAnsi="Times New Roman"/>
          <w:sz w:val="24"/>
          <w:lang w:eastAsia="ru-RU"/>
        </w:rPr>
      </w:pPr>
      <w:r w:rsidRPr="002B7B7F">
        <w:rPr>
          <w:rFonts w:ascii="Times New Roman" w:hAnsi="Times New Roman"/>
          <w:sz w:val="24"/>
          <w:lang w:eastAsia="ru-RU"/>
        </w:rPr>
        <w:t>Следует отметить, что на территории Лениградской области существует 2 ООПТ ф</w:t>
      </w:r>
      <w:r w:rsidRPr="002B7B7F">
        <w:rPr>
          <w:rFonts w:ascii="Times New Roman" w:hAnsi="Times New Roman"/>
          <w:sz w:val="24"/>
          <w:lang w:eastAsia="ru-RU"/>
        </w:rPr>
        <w:t>е</w:t>
      </w:r>
      <w:r w:rsidRPr="002B7B7F">
        <w:rPr>
          <w:rFonts w:ascii="Times New Roman" w:hAnsi="Times New Roman"/>
          <w:sz w:val="24"/>
          <w:lang w:eastAsia="ru-RU"/>
        </w:rPr>
        <w:t>дерального значения</w:t>
      </w:r>
      <w:r w:rsidR="005C20F1" w:rsidRPr="002B7B7F">
        <w:rPr>
          <w:rFonts w:ascii="Times New Roman" w:hAnsi="Times New Roman"/>
          <w:sz w:val="24"/>
          <w:lang w:eastAsia="ru-RU"/>
        </w:rPr>
        <w:t>,</w:t>
      </w:r>
      <w:r w:rsidRPr="002B7B7F">
        <w:rPr>
          <w:rFonts w:ascii="Times New Roman" w:hAnsi="Times New Roman"/>
          <w:sz w:val="24"/>
          <w:lang w:eastAsia="ru-RU"/>
        </w:rPr>
        <w:t xml:space="preserve"> находящихся на землях государственного лесного фонда:</w:t>
      </w:r>
    </w:p>
    <w:p w:rsidR="00EE30FF" w:rsidRPr="002B7B7F" w:rsidRDefault="00EE30FF" w:rsidP="00CB6C39">
      <w:pPr>
        <w:pStyle w:val="1f"/>
        <w:numPr>
          <w:ilvl w:val="1"/>
          <w:numId w:val="3"/>
        </w:numPr>
        <w:ind w:left="-284" w:firstLine="710"/>
        <w:jc w:val="both"/>
        <w:rPr>
          <w:rFonts w:eastAsia="Times New Roman"/>
          <w:sz w:val="24"/>
          <w:szCs w:val="22"/>
        </w:rPr>
      </w:pPr>
      <w:r w:rsidRPr="002B7B7F">
        <w:rPr>
          <w:rFonts w:eastAsia="Times New Roman"/>
          <w:sz w:val="24"/>
          <w:szCs w:val="22"/>
        </w:rPr>
        <w:t>Государственный природный заказник "Мшинское болото", расположенный в Га</w:t>
      </w:r>
      <w:r w:rsidRPr="002B7B7F">
        <w:rPr>
          <w:rFonts w:eastAsia="Times New Roman"/>
          <w:sz w:val="24"/>
          <w:szCs w:val="22"/>
        </w:rPr>
        <w:t>т</w:t>
      </w:r>
      <w:r w:rsidRPr="002B7B7F">
        <w:rPr>
          <w:rFonts w:eastAsia="Times New Roman"/>
          <w:sz w:val="24"/>
          <w:szCs w:val="22"/>
        </w:rPr>
        <w:t>чинском и Лужском районах на площади 60,4 тыс. га (</w:t>
      </w:r>
      <w:r w:rsidRPr="002B7B7F">
        <w:rPr>
          <w:sz w:val="24"/>
          <w:szCs w:val="24"/>
        </w:rPr>
        <w:t>43072,7</w:t>
      </w:r>
      <w:r w:rsidRPr="002B7B7F">
        <w:rPr>
          <w:sz w:val="20"/>
        </w:rPr>
        <w:t xml:space="preserve"> </w:t>
      </w:r>
      <w:r w:rsidRPr="002B7B7F">
        <w:rPr>
          <w:rFonts w:eastAsia="Times New Roman"/>
          <w:sz w:val="24"/>
          <w:szCs w:val="22"/>
        </w:rPr>
        <w:t xml:space="preserve">га на территории Лужского лесничества и 16546,3 га на территории Гатчинского лесничества). </w:t>
      </w:r>
    </w:p>
    <w:p w:rsidR="003D78A3" w:rsidRPr="002B7B7F" w:rsidRDefault="003D78A3" w:rsidP="00CB6C39">
      <w:pPr>
        <w:pStyle w:val="1f"/>
        <w:numPr>
          <w:ilvl w:val="1"/>
          <w:numId w:val="3"/>
        </w:numPr>
        <w:ind w:left="-284" w:firstLine="710"/>
        <w:jc w:val="both"/>
        <w:rPr>
          <w:sz w:val="24"/>
        </w:rPr>
      </w:pPr>
      <w:r w:rsidRPr="002B7B7F">
        <w:rPr>
          <w:rFonts w:eastAsia="Times New Roman"/>
          <w:sz w:val="24"/>
          <w:szCs w:val="22"/>
        </w:rPr>
        <w:t xml:space="preserve"> Государственный природный заповедник </w:t>
      </w:r>
      <w:r w:rsidR="005A7A07" w:rsidRPr="002B7B7F">
        <w:rPr>
          <w:rFonts w:eastAsia="Times New Roman"/>
          <w:sz w:val="24"/>
          <w:szCs w:val="22"/>
        </w:rPr>
        <w:t>"</w:t>
      </w:r>
      <w:r w:rsidRPr="002B7B7F">
        <w:rPr>
          <w:rFonts w:eastAsia="Times New Roman"/>
          <w:sz w:val="24"/>
          <w:szCs w:val="22"/>
        </w:rPr>
        <w:t>Восток Финского залива</w:t>
      </w:r>
      <w:r w:rsidR="005A7A07" w:rsidRPr="002B7B7F">
        <w:rPr>
          <w:rFonts w:eastAsia="Times New Roman"/>
          <w:sz w:val="24"/>
          <w:szCs w:val="22"/>
        </w:rPr>
        <w:t>"</w:t>
      </w:r>
      <w:r w:rsidRPr="002B7B7F">
        <w:rPr>
          <w:rFonts w:eastAsia="Times New Roman"/>
          <w:sz w:val="24"/>
          <w:szCs w:val="22"/>
        </w:rPr>
        <w:t xml:space="preserve"> организова</w:t>
      </w:r>
      <w:r w:rsidRPr="002B7B7F">
        <w:rPr>
          <w:rFonts w:eastAsia="Times New Roman"/>
          <w:sz w:val="24"/>
          <w:szCs w:val="22"/>
        </w:rPr>
        <w:t>н</w:t>
      </w:r>
      <w:r w:rsidRPr="002B7B7F">
        <w:rPr>
          <w:rFonts w:eastAsia="Times New Roman"/>
          <w:sz w:val="24"/>
          <w:szCs w:val="22"/>
        </w:rPr>
        <w:t>ный 21.12.2017 года на площади 14,1 тыс га</w:t>
      </w:r>
      <w:r w:rsidRPr="002B7B7F">
        <w:rPr>
          <w:sz w:val="24"/>
        </w:rPr>
        <w:t>.</w:t>
      </w:r>
    </w:p>
    <w:p w:rsidR="00E62DC0" w:rsidRPr="002B7B7F" w:rsidRDefault="00E62DC0">
      <w:pPr>
        <w:spacing w:after="0" w:line="240" w:lineRule="auto"/>
        <w:rPr>
          <w:rFonts w:ascii="Times New Roman" w:hAnsi="Times New Roman"/>
          <w:sz w:val="24"/>
          <w:lang w:eastAsia="ru-RU"/>
        </w:rPr>
      </w:pPr>
    </w:p>
    <w:p w:rsidR="007A169A" w:rsidRPr="002B7B7F" w:rsidRDefault="00CF1BC5" w:rsidP="00E86C2B">
      <w:pPr>
        <w:pStyle w:val="111"/>
        <w:spacing w:after="0" w:line="0" w:lineRule="atLeast"/>
        <w:ind w:left="-284"/>
        <w:outlineLvl w:val="0"/>
        <w:rPr>
          <w:sz w:val="24"/>
          <w:szCs w:val="24"/>
        </w:rPr>
      </w:pPr>
      <w:bookmarkStart w:id="42" w:name="_Toc156377499"/>
      <w:r w:rsidRPr="002B7B7F">
        <w:rPr>
          <w:sz w:val="24"/>
          <w:szCs w:val="24"/>
        </w:rPr>
        <w:t>1</w:t>
      </w:r>
      <w:r w:rsidR="007A169A" w:rsidRPr="002B7B7F">
        <w:rPr>
          <w:sz w:val="24"/>
          <w:szCs w:val="24"/>
        </w:rPr>
        <w:t>.4.5. Сведения о распределении площади лесов, расположенных на землях иных</w:t>
      </w:r>
      <w:bookmarkEnd w:id="42"/>
    </w:p>
    <w:p w:rsidR="007A169A" w:rsidRPr="002B7B7F" w:rsidRDefault="007A169A" w:rsidP="00E86C2B">
      <w:pPr>
        <w:pStyle w:val="111"/>
        <w:spacing w:after="0" w:line="0" w:lineRule="atLeast"/>
        <w:ind w:left="-284"/>
        <w:outlineLvl w:val="0"/>
        <w:rPr>
          <w:sz w:val="24"/>
          <w:szCs w:val="24"/>
        </w:rPr>
      </w:pPr>
      <w:r w:rsidRPr="002B7B7F">
        <w:rPr>
          <w:sz w:val="24"/>
          <w:szCs w:val="24"/>
        </w:rPr>
        <w:t xml:space="preserve"> </w:t>
      </w:r>
      <w:bookmarkStart w:id="43" w:name="_Toc156377500"/>
      <w:r w:rsidRPr="002B7B7F">
        <w:rPr>
          <w:sz w:val="24"/>
          <w:szCs w:val="24"/>
        </w:rPr>
        <w:t>категорий</w:t>
      </w:r>
      <w:bookmarkEnd w:id="43"/>
    </w:p>
    <w:p w:rsidR="007A169A" w:rsidRPr="002B7B7F" w:rsidRDefault="007A169A" w:rsidP="00E86C2B">
      <w:pPr>
        <w:spacing w:after="0" w:line="240" w:lineRule="auto"/>
        <w:ind w:left="-284" w:firstLine="709"/>
        <w:jc w:val="both"/>
        <w:rPr>
          <w:rFonts w:ascii="Times New Roman" w:hAnsi="Times New Roman"/>
          <w:sz w:val="24"/>
          <w:lang w:eastAsia="ru-RU"/>
        </w:rPr>
      </w:pPr>
      <w:r w:rsidRPr="002B7B7F">
        <w:rPr>
          <w:rFonts w:ascii="Times New Roman" w:hAnsi="Times New Roman"/>
          <w:sz w:val="24"/>
          <w:lang w:eastAsia="ru-RU"/>
        </w:rPr>
        <w:t>На территории Ленинградской области имеются леса расположенные на землях иных категорий.</w:t>
      </w:r>
    </w:p>
    <w:p w:rsidR="00111434" w:rsidRPr="002B7B7F" w:rsidRDefault="00111434" w:rsidP="00E86C2B">
      <w:pPr>
        <w:spacing w:after="0" w:line="240" w:lineRule="auto"/>
        <w:ind w:left="-284" w:firstLine="709"/>
        <w:jc w:val="both"/>
        <w:rPr>
          <w:rFonts w:ascii="Times New Roman" w:hAnsi="Times New Roman"/>
          <w:sz w:val="24"/>
          <w:lang w:eastAsia="ru-RU"/>
        </w:rPr>
      </w:pPr>
      <w:r w:rsidRPr="002B7B7F">
        <w:rPr>
          <w:rFonts w:ascii="Times New Roman" w:hAnsi="Times New Roman"/>
          <w:sz w:val="24"/>
          <w:lang w:eastAsia="ru-RU"/>
        </w:rPr>
        <w:t>Сведения о распределении площади лесов, расположенных на землях иных</w:t>
      </w:r>
      <w:r w:rsidR="001D0416" w:rsidRPr="002B7B7F">
        <w:rPr>
          <w:rFonts w:ascii="Times New Roman" w:hAnsi="Times New Roman"/>
          <w:sz w:val="24"/>
          <w:lang w:eastAsia="ru-RU"/>
        </w:rPr>
        <w:t xml:space="preserve"> </w:t>
      </w:r>
      <w:r w:rsidRPr="002B7B7F">
        <w:rPr>
          <w:rFonts w:ascii="Times New Roman" w:hAnsi="Times New Roman"/>
          <w:sz w:val="24"/>
          <w:lang w:eastAsia="ru-RU"/>
        </w:rPr>
        <w:t>категорий по отношению к показателям предыдущего лесного плана Ленинградской области по адм</w:t>
      </w:r>
      <w:r w:rsidRPr="002B7B7F">
        <w:rPr>
          <w:rFonts w:ascii="Times New Roman" w:hAnsi="Times New Roman"/>
          <w:sz w:val="24"/>
          <w:lang w:eastAsia="ru-RU"/>
        </w:rPr>
        <w:t>и</w:t>
      </w:r>
      <w:r w:rsidRPr="002B7B7F">
        <w:rPr>
          <w:rFonts w:ascii="Times New Roman" w:hAnsi="Times New Roman"/>
          <w:sz w:val="24"/>
          <w:lang w:eastAsia="ru-RU"/>
        </w:rPr>
        <w:t>нистративным районам и лесничествам приведены в таблице 1.4.5.1.</w:t>
      </w:r>
    </w:p>
    <w:p w:rsidR="00111434" w:rsidRPr="002B7B7F" w:rsidRDefault="00111434" w:rsidP="00E86C2B">
      <w:pPr>
        <w:spacing w:after="0" w:line="240" w:lineRule="auto"/>
        <w:ind w:left="-284" w:firstLine="709"/>
        <w:jc w:val="both"/>
        <w:rPr>
          <w:rFonts w:ascii="Times New Roman" w:hAnsi="Times New Roman"/>
          <w:sz w:val="24"/>
          <w:lang w:eastAsia="ru-RU"/>
        </w:rPr>
      </w:pPr>
      <w:r w:rsidRPr="002B7B7F">
        <w:rPr>
          <w:rFonts w:ascii="Times New Roman" w:hAnsi="Times New Roman"/>
          <w:sz w:val="24"/>
          <w:lang w:eastAsia="ru-RU"/>
        </w:rPr>
        <w:t>Таблица 1.4.5.1 – Распределение площади лесов, расположенных на землях обороны и безопасности по отношению к показателям предыдущего лесного плана</w:t>
      </w:r>
    </w:p>
    <w:p w:rsidR="00111434" w:rsidRPr="002B7B7F" w:rsidRDefault="00111434" w:rsidP="00E86C2B">
      <w:pPr>
        <w:spacing w:after="0" w:line="240" w:lineRule="auto"/>
        <w:ind w:left="-284" w:firstLine="709"/>
        <w:jc w:val="right"/>
        <w:rPr>
          <w:rFonts w:ascii="Times New Roman" w:hAnsi="Times New Roman"/>
          <w:sz w:val="24"/>
          <w:lang w:eastAsia="ru-RU"/>
        </w:rPr>
      </w:pPr>
      <w:r w:rsidRPr="002B7B7F">
        <w:rPr>
          <w:rFonts w:ascii="Times New Roman" w:hAnsi="Times New Roman"/>
          <w:sz w:val="24"/>
          <w:lang w:eastAsia="ru-RU"/>
        </w:rPr>
        <w:t>площадь – га</w:t>
      </w:r>
    </w:p>
    <w:p w:rsidR="007A169A" w:rsidRPr="002B7B7F" w:rsidRDefault="00111434" w:rsidP="00E86C2B">
      <w:pPr>
        <w:spacing w:after="0" w:line="240" w:lineRule="auto"/>
        <w:ind w:left="-284" w:firstLine="709"/>
        <w:jc w:val="right"/>
        <w:rPr>
          <w:rFonts w:ascii="Times New Roman" w:hAnsi="Times New Roman"/>
          <w:sz w:val="24"/>
          <w:lang w:eastAsia="ru-RU"/>
        </w:rPr>
      </w:pPr>
      <w:r w:rsidRPr="002B7B7F">
        <w:rPr>
          <w:rFonts w:ascii="Times New Roman" w:hAnsi="Times New Roman"/>
          <w:sz w:val="24"/>
          <w:lang w:eastAsia="ru-RU"/>
        </w:rPr>
        <w:t>увеличение – "+", уменьшение –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0"/>
        <w:gridCol w:w="1418"/>
        <w:gridCol w:w="1418"/>
        <w:gridCol w:w="1276"/>
        <w:gridCol w:w="1134"/>
        <w:gridCol w:w="709"/>
        <w:gridCol w:w="850"/>
        <w:gridCol w:w="567"/>
      </w:tblGrid>
      <w:tr w:rsidR="00B64505" w:rsidRPr="002B7B7F" w:rsidTr="00CF6B2D">
        <w:trPr>
          <w:cantSplit/>
          <w:trHeight w:val="161"/>
          <w:tblHeader/>
        </w:trPr>
        <w:tc>
          <w:tcPr>
            <w:tcW w:w="1950" w:type="dxa"/>
            <w:vMerge w:val="restart"/>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Категории земель</w:t>
            </w:r>
          </w:p>
        </w:tc>
        <w:tc>
          <w:tcPr>
            <w:tcW w:w="1418" w:type="dxa"/>
            <w:vMerge w:val="restart"/>
            <w:vAlign w:val="center"/>
          </w:tcPr>
          <w:p w:rsidR="00AF5E00" w:rsidRPr="002B7B7F" w:rsidRDefault="00B64505" w:rsidP="00AF5E00">
            <w:pPr>
              <w:pStyle w:val="a3"/>
              <w:ind w:left="-284" w:firstLine="0"/>
              <w:jc w:val="center"/>
            </w:pPr>
            <w:r w:rsidRPr="002B7B7F">
              <w:t xml:space="preserve">Показатели </w:t>
            </w:r>
            <w:r w:rsidR="00AF5E00" w:rsidRPr="002B7B7F">
              <w:t xml:space="preserve">    </w:t>
            </w:r>
            <w:r w:rsidRPr="002B7B7F">
              <w:t>предыдущего лесного плана</w:t>
            </w:r>
          </w:p>
          <w:p w:rsidR="00B64505" w:rsidRPr="002B7B7F" w:rsidRDefault="00B64505" w:rsidP="00AF5E00">
            <w:pPr>
              <w:pStyle w:val="a3"/>
              <w:ind w:left="-284" w:firstLine="0"/>
              <w:jc w:val="center"/>
            </w:pPr>
            <w:r w:rsidRPr="002B7B7F">
              <w:t xml:space="preserve"> на 01.01.2008 года</w:t>
            </w:r>
          </w:p>
        </w:tc>
        <w:tc>
          <w:tcPr>
            <w:tcW w:w="1418" w:type="dxa"/>
            <w:vMerge w:val="restart"/>
            <w:vAlign w:val="center"/>
          </w:tcPr>
          <w:p w:rsidR="00CF1BC5" w:rsidRPr="002B7B7F" w:rsidRDefault="00CF1BC5" w:rsidP="00CF1BC5">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Пока-</w:t>
            </w:r>
          </w:p>
          <w:p w:rsidR="00B64505" w:rsidRPr="002B7B7F" w:rsidRDefault="00CF1BC5" w:rsidP="00CF1BC5">
            <w:pPr>
              <w:pStyle w:val="a3"/>
              <w:ind w:left="-284" w:firstLine="0"/>
              <w:jc w:val="center"/>
            </w:pPr>
            <w:r w:rsidRPr="002B7B7F">
              <w:t>затели на 01.01.2018</w:t>
            </w:r>
          </w:p>
        </w:tc>
        <w:tc>
          <w:tcPr>
            <w:tcW w:w="1276" w:type="dxa"/>
            <w:vMerge w:val="restart"/>
            <w:vAlign w:val="center"/>
          </w:tcPr>
          <w:p w:rsidR="00CF1BC5" w:rsidRPr="002B7B7F" w:rsidRDefault="00B6450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Пока</w:t>
            </w:r>
            <w:r w:rsidR="00CF1BC5" w:rsidRPr="002B7B7F">
              <w:rPr>
                <w:rFonts w:ascii="Times New Roman" w:hAnsi="Times New Roman"/>
                <w:sz w:val="20"/>
                <w:szCs w:val="20"/>
                <w:lang w:eastAsia="ru-RU"/>
              </w:rPr>
              <w:t>-</w:t>
            </w:r>
          </w:p>
          <w:p w:rsidR="00B64505" w:rsidRPr="002B7B7F" w:rsidRDefault="00B6450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затели на 01.01.202</w:t>
            </w:r>
            <w:r w:rsidR="00915397" w:rsidRPr="002B7B7F">
              <w:rPr>
                <w:rFonts w:ascii="Times New Roman" w:hAnsi="Times New Roman"/>
                <w:sz w:val="20"/>
                <w:szCs w:val="20"/>
                <w:lang w:eastAsia="ru-RU"/>
              </w:rPr>
              <w:t>3</w:t>
            </w:r>
          </w:p>
        </w:tc>
        <w:tc>
          <w:tcPr>
            <w:tcW w:w="1843" w:type="dxa"/>
            <w:gridSpan w:val="2"/>
            <w:vAlign w:val="center"/>
          </w:tcPr>
          <w:p w:rsidR="00CF1BC5" w:rsidRPr="002B7B7F" w:rsidRDefault="00B6450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Изменение </w:t>
            </w:r>
          </w:p>
          <w:p w:rsidR="00CF1BC5" w:rsidRPr="002B7B7F" w:rsidRDefault="00B6450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площадей за 01.01.2008-</w:t>
            </w:r>
          </w:p>
          <w:p w:rsidR="00B64505" w:rsidRPr="002B7B7F" w:rsidRDefault="00B6450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01.01.2018</w:t>
            </w:r>
          </w:p>
        </w:tc>
        <w:tc>
          <w:tcPr>
            <w:tcW w:w="1417" w:type="dxa"/>
            <w:gridSpan w:val="2"/>
          </w:tcPr>
          <w:p w:rsidR="00B64505" w:rsidRPr="002B7B7F" w:rsidRDefault="00B6450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Изменение площадей за 01.01.2018-01.01.202</w:t>
            </w:r>
            <w:r w:rsidR="00915397" w:rsidRPr="002B7B7F">
              <w:rPr>
                <w:rFonts w:ascii="Times New Roman" w:hAnsi="Times New Roman"/>
                <w:sz w:val="20"/>
                <w:szCs w:val="20"/>
                <w:lang w:eastAsia="ru-RU"/>
              </w:rPr>
              <w:t>3</w:t>
            </w:r>
          </w:p>
        </w:tc>
      </w:tr>
      <w:tr w:rsidR="00B64505" w:rsidRPr="002B7B7F" w:rsidTr="00CF6B2D">
        <w:trPr>
          <w:cantSplit/>
          <w:trHeight w:val="345"/>
          <w:tblHeader/>
        </w:trPr>
        <w:tc>
          <w:tcPr>
            <w:tcW w:w="1950" w:type="dxa"/>
            <w:vMerge/>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p>
        </w:tc>
        <w:tc>
          <w:tcPr>
            <w:tcW w:w="1418" w:type="dxa"/>
            <w:vMerge/>
            <w:vAlign w:val="center"/>
          </w:tcPr>
          <w:p w:rsidR="00B64505" w:rsidRPr="002B7B7F" w:rsidRDefault="00B64505" w:rsidP="00E86C2B">
            <w:pPr>
              <w:pStyle w:val="a3"/>
              <w:ind w:left="-284" w:firstLine="0"/>
              <w:jc w:val="center"/>
            </w:pPr>
          </w:p>
        </w:tc>
        <w:tc>
          <w:tcPr>
            <w:tcW w:w="1418" w:type="dxa"/>
            <w:vMerge/>
            <w:vAlign w:val="center"/>
          </w:tcPr>
          <w:p w:rsidR="00B64505" w:rsidRPr="002B7B7F" w:rsidRDefault="00B64505" w:rsidP="00E86C2B">
            <w:pPr>
              <w:pStyle w:val="a3"/>
              <w:ind w:left="-284" w:firstLine="0"/>
              <w:jc w:val="center"/>
            </w:pPr>
          </w:p>
        </w:tc>
        <w:tc>
          <w:tcPr>
            <w:tcW w:w="1276" w:type="dxa"/>
            <w:vMerge/>
          </w:tcPr>
          <w:p w:rsidR="00B64505" w:rsidRPr="002B7B7F" w:rsidRDefault="00B64505" w:rsidP="00E86C2B">
            <w:pPr>
              <w:spacing w:after="0" w:line="240" w:lineRule="auto"/>
              <w:ind w:left="-284"/>
              <w:jc w:val="center"/>
              <w:rPr>
                <w:rFonts w:ascii="Times New Roman" w:hAnsi="Times New Roman"/>
                <w:sz w:val="20"/>
                <w:szCs w:val="20"/>
                <w:lang w:eastAsia="ru-RU"/>
              </w:rPr>
            </w:pPr>
          </w:p>
        </w:tc>
        <w:tc>
          <w:tcPr>
            <w:tcW w:w="1134" w:type="dxa"/>
            <w:vAlign w:val="center"/>
          </w:tcPr>
          <w:p w:rsidR="00B64505" w:rsidRPr="002B7B7F" w:rsidRDefault="00B6450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га</w:t>
            </w:r>
          </w:p>
        </w:tc>
        <w:tc>
          <w:tcPr>
            <w:tcW w:w="709" w:type="dxa"/>
            <w:vAlign w:val="center"/>
          </w:tcPr>
          <w:p w:rsidR="00B64505" w:rsidRPr="002B7B7F" w:rsidRDefault="00B6450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850" w:type="dxa"/>
            <w:vAlign w:val="center"/>
          </w:tcPr>
          <w:p w:rsidR="00B64505" w:rsidRPr="002B7B7F" w:rsidRDefault="00B6450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га</w:t>
            </w:r>
          </w:p>
        </w:tc>
        <w:tc>
          <w:tcPr>
            <w:tcW w:w="567" w:type="dxa"/>
            <w:vAlign w:val="center"/>
          </w:tcPr>
          <w:p w:rsidR="00B64505" w:rsidRPr="002B7B7F" w:rsidRDefault="00B64505" w:rsidP="00E86C2B">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Бокситогорский район</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rPr>
            </w:pPr>
            <w:r w:rsidRPr="002B7B7F">
              <w:rPr>
                <w:rFonts w:ascii="Times New Roman" w:hAnsi="Times New Roman"/>
                <w:sz w:val="20"/>
                <w:szCs w:val="20"/>
              </w:rPr>
              <w:t>Бокситогорское лесничество - 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vAlign w:val="center"/>
          </w:tcPr>
          <w:p w:rsidR="00793E6D" w:rsidRPr="002B7B7F" w:rsidRDefault="00793E6D" w:rsidP="00CF1BC5">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793E6D" w:rsidRPr="002B7B7F" w:rsidRDefault="00793E6D" w:rsidP="00CF1BC5">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vAlign w:val="center"/>
          </w:tcPr>
          <w:p w:rsidR="00793E6D" w:rsidRPr="002B7B7F" w:rsidRDefault="00793E6D" w:rsidP="00CF1BC5">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793E6D" w:rsidRPr="002B7B7F" w:rsidRDefault="00793E6D" w:rsidP="00CF1BC5">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793E6D" w:rsidRPr="002B7B7F" w:rsidRDefault="00793E6D" w:rsidP="00CF1BC5">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Волосовский район</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rPr>
            </w:pPr>
            <w:r w:rsidRPr="002B7B7F">
              <w:rPr>
                <w:rFonts w:ascii="Times New Roman" w:hAnsi="Times New Roman"/>
                <w:sz w:val="20"/>
                <w:szCs w:val="20"/>
              </w:rPr>
              <w:t>Волосовское лесничество - 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25</w:t>
            </w:r>
          </w:p>
        </w:tc>
        <w:tc>
          <w:tcPr>
            <w:tcW w:w="1134"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+25</w:t>
            </w:r>
          </w:p>
        </w:tc>
        <w:tc>
          <w:tcPr>
            <w:tcW w:w="567"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24</w:t>
            </w:r>
          </w:p>
        </w:tc>
        <w:tc>
          <w:tcPr>
            <w:tcW w:w="1134"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+24</w:t>
            </w:r>
          </w:p>
        </w:tc>
        <w:tc>
          <w:tcPr>
            <w:tcW w:w="567"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lastRenderedPageBreak/>
              <w:t>Нелесные земли</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26</w:t>
            </w:r>
          </w:p>
        </w:tc>
        <w:tc>
          <w:tcPr>
            <w:tcW w:w="1134"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+26</w:t>
            </w:r>
          </w:p>
        </w:tc>
        <w:tc>
          <w:tcPr>
            <w:tcW w:w="567" w:type="dxa"/>
          </w:tcPr>
          <w:p w:rsidR="00793E6D" w:rsidRPr="002B7B7F" w:rsidRDefault="00793E6D" w:rsidP="00CF1BC5">
            <w:pPr>
              <w:ind w:left="-284"/>
              <w:jc w:val="center"/>
              <w:rPr>
                <w:rFonts w:ascii="Times New Roman" w:hAnsi="Times New Roman"/>
                <w:sz w:val="20"/>
                <w:szCs w:val="20"/>
              </w:rPr>
            </w:pPr>
            <w:r w:rsidRPr="002B7B7F">
              <w:rPr>
                <w:rFonts w:ascii="Times New Roman" w:hAnsi="Times New Roman"/>
                <w:sz w:val="20"/>
                <w:szCs w:val="20"/>
              </w:rPr>
              <w:t>100</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Волховский район</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rPr>
            </w:pPr>
            <w:r w:rsidRPr="002B7B7F">
              <w:rPr>
                <w:rFonts w:ascii="Times New Roman" w:hAnsi="Times New Roman"/>
                <w:sz w:val="20"/>
                <w:szCs w:val="20"/>
              </w:rPr>
              <w:t>Волховское лесничество - 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Гатчинский район</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rPr>
            </w:pPr>
            <w:r w:rsidRPr="002B7B7F">
              <w:rPr>
                <w:rFonts w:ascii="Times New Roman" w:hAnsi="Times New Roman"/>
                <w:sz w:val="20"/>
                <w:szCs w:val="20"/>
              </w:rPr>
              <w:t>Гатчинское лесничество - 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Кингисеппский район</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Кингисеппское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Лесные земли,</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 xml:space="preserve"> всего</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1505</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+1505</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1492</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+1492</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345</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+345</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1850</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+1850</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Киришский район</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Киришское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Кировский район</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Кировское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lastRenderedPageBreak/>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102</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+108</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6</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+6</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108</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+108</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Лодейнопольский район</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Лодейнопольское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Ломоносовской район</w:t>
            </w:r>
          </w:p>
        </w:tc>
      </w:tr>
      <w:tr w:rsidR="00B64505" w:rsidRPr="002B7B7F" w:rsidTr="00CF6B2D">
        <w:trPr>
          <w:cantSplit/>
        </w:trPr>
        <w:tc>
          <w:tcPr>
            <w:tcW w:w="9322" w:type="dxa"/>
            <w:gridSpan w:val="8"/>
            <w:vAlign w:val="center"/>
          </w:tcPr>
          <w:p w:rsidR="00B64505" w:rsidRPr="002B7B7F" w:rsidRDefault="00B64505"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Ломоносовское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Лесные земли,</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 xml:space="preserve"> всего</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0E584E" w:rsidRPr="002B7B7F" w:rsidTr="00CF6B2D">
        <w:trPr>
          <w:cantSplit/>
          <w:trHeight w:val="289"/>
        </w:trPr>
        <w:tc>
          <w:tcPr>
            <w:tcW w:w="9322" w:type="dxa"/>
            <w:gridSpan w:val="8"/>
            <w:vAlign w:val="center"/>
          </w:tcPr>
          <w:p w:rsidR="000E584E" w:rsidRPr="002B7B7F" w:rsidRDefault="009F2882" w:rsidP="00006B02">
            <w:pPr>
              <w:spacing w:after="0"/>
              <w:ind w:left="-284"/>
              <w:jc w:val="center"/>
              <w:rPr>
                <w:rFonts w:ascii="Times New Roman" w:hAnsi="Times New Roman"/>
                <w:sz w:val="20"/>
                <w:szCs w:val="20"/>
              </w:rPr>
            </w:pPr>
            <w:r w:rsidRPr="002B7B7F">
              <w:rPr>
                <w:rFonts w:ascii="Times New Roman" w:hAnsi="Times New Roman"/>
                <w:sz w:val="20"/>
                <w:szCs w:val="20"/>
                <w:lang w:eastAsia="ru-RU"/>
              </w:rPr>
              <w:t>Лужский</w:t>
            </w:r>
            <w:r w:rsidR="000E584E" w:rsidRPr="002B7B7F">
              <w:rPr>
                <w:rFonts w:ascii="Times New Roman" w:hAnsi="Times New Roman"/>
                <w:sz w:val="20"/>
                <w:szCs w:val="20"/>
                <w:lang w:eastAsia="ru-RU"/>
              </w:rPr>
              <w:t xml:space="preserve"> район</w:t>
            </w:r>
          </w:p>
        </w:tc>
      </w:tr>
      <w:tr w:rsidR="000E584E" w:rsidRPr="002B7B7F" w:rsidTr="00CF6B2D">
        <w:trPr>
          <w:cantSplit/>
          <w:trHeight w:val="212"/>
        </w:trPr>
        <w:tc>
          <w:tcPr>
            <w:tcW w:w="9322" w:type="dxa"/>
            <w:gridSpan w:val="8"/>
            <w:vAlign w:val="center"/>
          </w:tcPr>
          <w:p w:rsidR="000E584E" w:rsidRPr="002B7B7F" w:rsidRDefault="009F2882" w:rsidP="00006B02">
            <w:pPr>
              <w:spacing w:after="0"/>
              <w:ind w:left="-284"/>
              <w:jc w:val="center"/>
              <w:rPr>
                <w:rFonts w:ascii="Times New Roman" w:hAnsi="Times New Roman"/>
                <w:sz w:val="20"/>
                <w:szCs w:val="20"/>
              </w:rPr>
            </w:pPr>
            <w:r w:rsidRPr="002B7B7F">
              <w:rPr>
                <w:rFonts w:ascii="Times New Roman" w:hAnsi="Times New Roman"/>
                <w:sz w:val="20"/>
                <w:szCs w:val="20"/>
                <w:lang w:eastAsia="ru-RU"/>
              </w:rPr>
              <w:t>Л</w:t>
            </w:r>
            <w:r w:rsidR="000E584E" w:rsidRPr="002B7B7F">
              <w:rPr>
                <w:rFonts w:ascii="Times New Roman" w:hAnsi="Times New Roman"/>
                <w:sz w:val="20"/>
                <w:szCs w:val="20"/>
                <w:lang w:eastAsia="ru-RU"/>
              </w:rPr>
              <w:t xml:space="preserve"> лесничество - </w:t>
            </w:r>
            <w:r w:rsidR="000E584E"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Тосненский район</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Любанское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lastRenderedPageBreak/>
              <w:t>Нелесные земли</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Подпорожский район</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Подпорожское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7</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+7</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7</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+7</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Приозерский район</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Приозерское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391</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+391</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391</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+391</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Всеволожский район</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Всеволожское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Лесные земли,</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 xml:space="preserve"> всего</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66</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+66</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63</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+63</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59</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+59</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125</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+125</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Выборгский район</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Рощинское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52</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+52</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52</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+52</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161</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+161</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213</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+213</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0E584E" w:rsidRPr="002B7B7F" w:rsidTr="00CF6B2D">
        <w:trPr>
          <w:cantSplit/>
        </w:trPr>
        <w:tc>
          <w:tcPr>
            <w:tcW w:w="9322" w:type="dxa"/>
            <w:gridSpan w:val="8"/>
            <w:vAlign w:val="center"/>
          </w:tcPr>
          <w:p w:rsidR="000E584E" w:rsidRPr="002B7B7F" w:rsidRDefault="000E584E" w:rsidP="00006B02">
            <w:pPr>
              <w:spacing w:after="0"/>
              <w:ind w:left="-284"/>
              <w:jc w:val="center"/>
              <w:rPr>
                <w:rFonts w:ascii="Times New Roman" w:hAnsi="Times New Roman"/>
                <w:sz w:val="20"/>
                <w:szCs w:val="20"/>
              </w:rPr>
            </w:pPr>
            <w:r w:rsidRPr="002B7B7F">
              <w:rPr>
                <w:rFonts w:ascii="Times New Roman" w:hAnsi="Times New Roman"/>
                <w:sz w:val="20"/>
                <w:szCs w:val="20"/>
                <w:lang w:eastAsia="ru-RU"/>
              </w:rPr>
              <w:t>Выборгский район</w:t>
            </w:r>
          </w:p>
        </w:tc>
      </w:tr>
      <w:tr w:rsidR="000E584E" w:rsidRPr="002B7B7F" w:rsidTr="00CF6B2D">
        <w:trPr>
          <w:cantSplit/>
        </w:trPr>
        <w:tc>
          <w:tcPr>
            <w:tcW w:w="9322" w:type="dxa"/>
            <w:gridSpan w:val="8"/>
            <w:vAlign w:val="center"/>
          </w:tcPr>
          <w:p w:rsidR="000E584E" w:rsidRPr="002B7B7F" w:rsidRDefault="000E584E" w:rsidP="00006B02">
            <w:pPr>
              <w:spacing w:after="0"/>
              <w:ind w:left="-284"/>
              <w:jc w:val="center"/>
              <w:rPr>
                <w:rFonts w:ascii="Times New Roman" w:hAnsi="Times New Roman"/>
                <w:sz w:val="20"/>
                <w:szCs w:val="20"/>
              </w:rPr>
            </w:pPr>
            <w:r w:rsidRPr="002B7B7F">
              <w:rPr>
                <w:rFonts w:ascii="Times New Roman" w:hAnsi="Times New Roman"/>
                <w:sz w:val="20"/>
                <w:szCs w:val="20"/>
                <w:lang w:eastAsia="ru-RU"/>
              </w:rPr>
              <w:t xml:space="preserve">Северо-Западное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lastRenderedPageBreak/>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65</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+65</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67</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+67</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Сланцевский район</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Сланцевское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100</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Тихвинский район</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 xml:space="preserve">Тихвинское лесничество - </w:t>
            </w:r>
            <w:r w:rsidRPr="002B7B7F">
              <w:rPr>
                <w:rFonts w:ascii="Times New Roman" w:hAnsi="Times New Roman"/>
                <w:sz w:val="20"/>
                <w:szCs w:val="20"/>
              </w:rPr>
              <w:t>Земли иных категорий</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vAlign w:val="center"/>
          </w:tcPr>
          <w:p w:rsidR="00793E6D" w:rsidRPr="002B7B7F" w:rsidRDefault="00793E6D" w:rsidP="0048570F">
            <w:pPr>
              <w:spacing w:after="0" w:line="240" w:lineRule="auto"/>
              <w:ind w:left="-284"/>
              <w:jc w:val="center"/>
              <w:rPr>
                <w:rFonts w:ascii="Times New Roman" w:hAnsi="Times New Roman"/>
                <w:sz w:val="20"/>
                <w:szCs w:val="20"/>
                <w:lang w:eastAsia="ru-RU"/>
              </w:rPr>
            </w:pPr>
            <w:r w:rsidRPr="002B7B7F">
              <w:rPr>
                <w:rFonts w:ascii="Times New Roman" w:hAnsi="Times New Roman"/>
                <w:sz w:val="20"/>
                <w:szCs w:val="20"/>
                <w:lang w:eastAsia="ru-RU"/>
              </w:rPr>
              <w:t>-</w:t>
            </w:r>
          </w:p>
        </w:tc>
        <w:tc>
          <w:tcPr>
            <w:tcW w:w="1418"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48570F">
            <w:pPr>
              <w:ind w:left="-284"/>
              <w:jc w:val="center"/>
              <w:rPr>
                <w:rFonts w:ascii="Times New Roman" w:hAnsi="Times New Roman"/>
                <w:sz w:val="20"/>
                <w:szCs w:val="20"/>
              </w:rPr>
            </w:pPr>
            <w:r w:rsidRPr="002B7B7F">
              <w:rPr>
                <w:rFonts w:ascii="Times New Roman" w:hAnsi="Times New Roman"/>
                <w:sz w:val="20"/>
                <w:szCs w:val="20"/>
              </w:rPr>
              <w:t>-</w:t>
            </w:r>
          </w:p>
        </w:tc>
      </w:tr>
      <w:tr w:rsidR="000E584E" w:rsidRPr="002B7B7F" w:rsidTr="00CF6B2D">
        <w:trPr>
          <w:cantSplit/>
        </w:trPr>
        <w:tc>
          <w:tcPr>
            <w:tcW w:w="9322" w:type="dxa"/>
            <w:gridSpan w:val="8"/>
            <w:vAlign w:val="center"/>
          </w:tcPr>
          <w:p w:rsidR="000E584E" w:rsidRPr="002B7B7F" w:rsidRDefault="000E584E" w:rsidP="00006B02">
            <w:pPr>
              <w:spacing w:after="0" w:line="240" w:lineRule="auto"/>
              <w:ind w:left="-284"/>
              <w:jc w:val="center"/>
              <w:rPr>
                <w:rFonts w:ascii="Times New Roman" w:hAnsi="Times New Roman"/>
                <w:sz w:val="20"/>
                <w:szCs w:val="20"/>
              </w:rPr>
            </w:pPr>
            <w:r w:rsidRPr="002B7B7F">
              <w:rPr>
                <w:rFonts w:ascii="Times New Roman" w:hAnsi="Times New Roman"/>
                <w:sz w:val="20"/>
                <w:szCs w:val="20"/>
              </w:rPr>
              <w:br w:type="page"/>
            </w:r>
            <w:r w:rsidRPr="002B7B7F">
              <w:rPr>
                <w:rFonts w:ascii="Times New Roman" w:hAnsi="Times New Roman"/>
                <w:sz w:val="20"/>
                <w:szCs w:val="20"/>
                <w:lang w:eastAsia="ru-RU"/>
              </w:rPr>
              <w:t>Всего лесов</w:t>
            </w:r>
          </w:p>
        </w:tc>
      </w:tr>
      <w:tr w:rsidR="00793E6D" w:rsidRPr="002B7B7F" w:rsidTr="00CF6B2D">
        <w:trPr>
          <w:cantSplit/>
        </w:trPr>
        <w:tc>
          <w:tcPr>
            <w:tcW w:w="1950" w:type="dxa"/>
            <w:vAlign w:val="center"/>
          </w:tcPr>
          <w:p w:rsidR="00872344" w:rsidRPr="002B7B7F" w:rsidRDefault="00793E6D" w:rsidP="008F5E50">
            <w:pPr>
              <w:spacing w:after="0" w:line="240" w:lineRule="auto"/>
              <w:rPr>
                <w:rFonts w:ascii="Times New Roman" w:hAnsi="Times New Roman"/>
                <w:sz w:val="20"/>
                <w:szCs w:val="20"/>
                <w:lang w:val="en-US" w:eastAsia="ru-RU"/>
              </w:rPr>
            </w:pPr>
            <w:r w:rsidRPr="002B7B7F">
              <w:rPr>
                <w:rFonts w:ascii="Times New Roman" w:hAnsi="Times New Roman"/>
                <w:sz w:val="20"/>
                <w:szCs w:val="20"/>
                <w:lang w:eastAsia="ru-RU"/>
              </w:rPr>
              <w:t xml:space="preserve">Лесные земли, </w:t>
            </w:r>
          </w:p>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1754</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+1754</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в том числе:</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покрытые лесной растительностью</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1735</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+1735</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Нелесные земли</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1045</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+1045</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r w:rsidR="00793E6D" w:rsidRPr="002B7B7F" w:rsidTr="00CF6B2D">
        <w:trPr>
          <w:cantSplit/>
        </w:trPr>
        <w:tc>
          <w:tcPr>
            <w:tcW w:w="1950" w:type="dxa"/>
            <w:vAlign w:val="center"/>
          </w:tcPr>
          <w:p w:rsidR="00793E6D" w:rsidRPr="002B7B7F" w:rsidRDefault="00793E6D" w:rsidP="008F5E50">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Общая площадь земель</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418"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1276"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2799</w:t>
            </w:r>
          </w:p>
        </w:tc>
        <w:tc>
          <w:tcPr>
            <w:tcW w:w="1134"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709"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c>
          <w:tcPr>
            <w:tcW w:w="850"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+2799</w:t>
            </w:r>
          </w:p>
        </w:tc>
        <w:tc>
          <w:tcPr>
            <w:tcW w:w="567" w:type="dxa"/>
          </w:tcPr>
          <w:p w:rsidR="00793E6D" w:rsidRPr="002B7B7F" w:rsidRDefault="00793E6D" w:rsidP="00AF5E00">
            <w:pPr>
              <w:ind w:left="-284"/>
              <w:jc w:val="center"/>
              <w:rPr>
                <w:rFonts w:ascii="Times New Roman" w:hAnsi="Times New Roman"/>
                <w:sz w:val="20"/>
                <w:szCs w:val="20"/>
              </w:rPr>
            </w:pPr>
            <w:r w:rsidRPr="002B7B7F">
              <w:rPr>
                <w:rFonts w:ascii="Times New Roman" w:hAnsi="Times New Roman"/>
                <w:sz w:val="20"/>
                <w:szCs w:val="20"/>
              </w:rPr>
              <w:t>-</w:t>
            </w:r>
          </w:p>
        </w:tc>
      </w:tr>
    </w:tbl>
    <w:p w:rsidR="00111434" w:rsidRPr="002B7B7F" w:rsidRDefault="00111434" w:rsidP="00E86C2B">
      <w:pPr>
        <w:spacing w:after="0" w:line="240" w:lineRule="auto"/>
        <w:ind w:left="-284" w:firstLine="709"/>
        <w:jc w:val="right"/>
        <w:rPr>
          <w:rFonts w:ascii="Times New Roman" w:hAnsi="Times New Roman"/>
          <w:sz w:val="24"/>
          <w:lang w:eastAsia="ru-RU"/>
        </w:rPr>
      </w:pPr>
    </w:p>
    <w:p w:rsidR="00111434" w:rsidRPr="002B7B7F" w:rsidRDefault="00111434" w:rsidP="00E86C2B">
      <w:pPr>
        <w:spacing w:after="0" w:line="240" w:lineRule="auto"/>
        <w:ind w:left="-284" w:firstLine="709"/>
        <w:jc w:val="both"/>
        <w:rPr>
          <w:rFonts w:ascii="Times New Roman" w:hAnsi="Times New Roman"/>
          <w:sz w:val="24"/>
          <w:lang w:eastAsia="ru-RU"/>
        </w:rPr>
      </w:pPr>
      <w:r w:rsidRPr="002B7B7F">
        <w:rPr>
          <w:rFonts w:ascii="Times New Roman" w:hAnsi="Times New Roman"/>
          <w:sz w:val="24"/>
          <w:lang w:eastAsia="ru-RU"/>
        </w:rPr>
        <w:t>Сведения о распределении площади лесов, расположенных на территории Ленингра</w:t>
      </w:r>
      <w:r w:rsidRPr="002B7B7F">
        <w:rPr>
          <w:rFonts w:ascii="Times New Roman" w:hAnsi="Times New Roman"/>
          <w:sz w:val="24"/>
          <w:lang w:eastAsia="ru-RU"/>
        </w:rPr>
        <w:t>д</w:t>
      </w:r>
      <w:r w:rsidRPr="002B7B7F">
        <w:rPr>
          <w:rFonts w:ascii="Times New Roman" w:hAnsi="Times New Roman"/>
          <w:sz w:val="24"/>
          <w:lang w:eastAsia="ru-RU"/>
        </w:rPr>
        <w:t xml:space="preserve">ской области на землях иных категорий, по отношению к показателям предыдущего Лесного плана Ленинградской области </w:t>
      </w:r>
      <w:r w:rsidR="009F2882" w:rsidRPr="002B7B7F">
        <w:rPr>
          <w:rFonts w:ascii="Times New Roman" w:hAnsi="Times New Roman"/>
          <w:sz w:val="24"/>
          <w:lang w:eastAsia="ru-RU"/>
        </w:rPr>
        <w:t xml:space="preserve">увеличились на </w:t>
      </w:r>
      <w:r w:rsidR="009F4A4C" w:rsidRPr="002B7B7F">
        <w:rPr>
          <w:rFonts w:ascii="Times New Roman" w:hAnsi="Times New Roman"/>
          <w:sz w:val="24"/>
          <w:lang w:eastAsia="ru-RU"/>
        </w:rPr>
        <w:t>2799</w:t>
      </w:r>
      <w:r w:rsidR="009F2882" w:rsidRPr="002B7B7F">
        <w:rPr>
          <w:rFonts w:ascii="Times New Roman" w:hAnsi="Times New Roman"/>
          <w:sz w:val="24"/>
          <w:lang w:eastAsia="ru-RU"/>
        </w:rPr>
        <w:t xml:space="preserve"> </w:t>
      </w:r>
      <w:r w:rsidRPr="002B7B7F">
        <w:rPr>
          <w:rFonts w:ascii="Times New Roman" w:hAnsi="Times New Roman"/>
          <w:sz w:val="24"/>
          <w:lang w:eastAsia="ru-RU"/>
        </w:rPr>
        <w:t>(</w:t>
      </w:r>
      <w:r w:rsidR="00BB536B" w:rsidRPr="002B7B7F">
        <w:rPr>
          <w:rFonts w:ascii="Times New Roman" w:hAnsi="Times New Roman"/>
          <w:sz w:val="24"/>
          <w:lang w:eastAsia="ru-RU"/>
        </w:rPr>
        <w:t xml:space="preserve">100 </w:t>
      </w:r>
      <w:r w:rsidRPr="002B7B7F">
        <w:rPr>
          <w:rFonts w:ascii="Times New Roman" w:hAnsi="Times New Roman"/>
          <w:sz w:val="24"/>
          <w:lang w:eastAsia="ru-RU"/>
        </w:rPr>
        <w:t>%).</w:t>
      </w:r>
    </w:p>
    <w:p w:rsidR="00AF5E00" w:rsidRPr="002B7B7F" w:rsidRDefault="00AF5E00">
      <w:pPr>
        <w:spacing w:after="0" w:line="240" w:lineRule="auto"/>
        <w:rPr>
          <w:rFonts w:ascii="Times New Roman" w:hAnsi="Times New Roman"/>
          <w:sz w:val="24"/>
          <w:lang w:eastAsia="ru-RU"/>
        </w:rPr>
      </w:pPr>
    </w:p>
    <w:p w:rsidR="00EE22C3" w:rsidRPr="002B7B7F" w:rsidRDefault="00EE22C3" w:rsidP="00E86C2B">
      <w:pPr>
        <w:pStyle w:val="1"/>
        <w:spacing w:before="0" w:after="0"/>
        <w:ind w:left="-284"/>
        <w:rPr>
          <w:color w:val="auto"/>
        </w:rPr>
      </w:pPr>
      <w:bookmarkStart w:id="44" w:name="_Toc528600609"/>
      <w:bookmarkStart w:id="45" w:name="_Toc528602598"/>
      <w:bookmarkStart w:id="46" w:name="_Toc156377501"/>
      <w:r w:rsidRPr="002B7B7F">
        <w:rPr>
          <w:color w:val="auto"/>
        </w:rPr>
        <w:t xml:space="preserve">1.5. Сведения об источниках исходных данных, используемых при разработке </w:t>
      </w:r>
      <w:r w:rsidR="00BC2A24" w:rsidRPr="002B7B7F">
        <w:rPr>
          <w:color w:val="auto"/>
        </w:rPr>
        <w:t xml:space="preserve">                    Л</w:t>
      </w:r>
      <w:r w:rsidRPr="002B7B7F">
        <w:rPr>
          <w:color w:val="auto"/>
        </w:rPr>
        <w:t>есного плана Ленинградской области</w:t>
      </w:r>
      <w:bookmarkEnd w:id="44"/>
      <w:bookmarkEnd w:id="45"/>
      <w:bookmarkEnd w:id="46"/>
    </w:p>
    <w:p w:rsidR="00EE22C3" w:rsidRPr="002B7B7F" w:rsidRDefault="00EE22C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При разработке лесного плана Ленинградской области использовались источники и</w:t>
      </w:r>
      <w:r w:rsidRPr="002B7B7F">
        <w:rPr>
          <w:rFonts w:ascii="Times New Roman" w:hAnsi="Times New Roman"/>
          <w:sz w:val="24"/>
          <w:szCs w:val="24"/>
        </w:rPr>
        <w:t>с</w:t>
      </w:r>
      <w:r w:rsidRPr="002B7B7F">
        <w:rPr>
          <w:rFonts w:ascii="Times New Roman" w:hAnsi="Times New Roman"/>
          <w:sz w:val="24"/>
          <w:szCs w:val="24"/>
        </w:rPr>
        <w:t>ходных данных: сведения государственного лесного реестра (ГЛР); материалы госуда</w:t>
      </w:r>
      <w:r w:rsidRPr="002B7B7F">
        <w:rPr>
          <w:rFonts w:ascii="Times New Roman" w:hAnsi="Times New Roman"/>
          <w:sz w:val="24"/>
          <w:szCs w:val="24"/>
        </w:rPr>
        <w:t>р</w:t>
      </w:r>
      <w:r w:rsidRPr="002B7B7F">
        <w:rPr>
          <w:rFonts w:ascii="Times New Roman" w:hAnsi="Times New Roman"/>
          <w:sz w:val="24"/>
          <w:szCs w:val="24"/>
        </w:rPr>
        <w:lastRenderedPageBreak/>
        <w:t>ственной инвентаризации лесов; материалы специальных обследований; формы статистич</w:t>
      </w:r>
      <w:r w:rsidRPr="002B7B7F">
        <w:rPr>
          <w:rFonts w:ascii="Times New Roman" w:hAnsi="Times New Roman"/>
          <w:sz w:val="24"/>
          <w:szCs w:val="24"/>
        </w:rPr>
        <w:t>е</w:t>
      </w:r>
      <w:r w:rsidRPr="002B7B7F">
        <w:rPr>
          <w:rFonts w:ascii="Times New Roman" w:hAnsi="Times New Roman"/>
          <w:sz w:val="24"/>
          <w:szCs w:val="24"/>
        </w:rPr>
        <w:t>ской отчетности; сведения, полученные при использовании информационных систем; док</w:t>
      </w:r>
      <w:r w:rsidRPr="002B7B7F">
        <w:rPr>
          <w:rFonts w:ascii="Times New Roman" w:hAnsi="Times New Roman"/>
          <w:sz w:val="24"/>
          <w:szCs w:val="24"/>
        </w:rPr>
        <w:t>у</w:t>
      </w:r>
      <w:r w:rsidRPr="002B7B7F">
        <w:rPr>
          <w:rFonts w:ascii="Times New Roman" w:hAnsi="Times New Roman"/>
          <w:sz w:val="24"/>
          <w:szCs w:val="24"/>
        </w:rPr>
        <w:t xml:space="preserve">менты территориального планирования и стратегического планирования; лесоустроительная документация. </w:t>
      </w:r>
    </w:p>
    <w:p w:rsidR="00EE22C3" w:rsidRPr="002B7B7F" w:rsidRDefault="00EE22C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Сведения об источниках исходных данных, используемых при разработке лесного пл</w:t>
      </w:r>
      <w:r w:rsidRPr="002B7B7F">
        <w:rPr>
          <w:rFonts w:ascii="Times New Roman" w:hAnsi="Times New Roman"/>
          <w:sz w:val="24"/>
          <w:szCs w:val="24"/>
        </w:rPr>
        <w:t>а</w:t>
      </w:r>
      <w:r w:rsidRPr="002B7B7F">
        <w:rPr>
          <w:rFonts w:ascii="Times New Roman" w:hAnsi="Times New Roman"/>
          <w:sz w:val="24"/>
          <w:szCs w:val="24"/>
        </w:rPr>
        <w:t>на Ленинградской области</w:t>
      </w:r>
      <w:r w:rsidR="005C20F1" w:rsidRPr="002B7B7F">
        <w:rPr>
          <w:rFonts w:ascii="Times New Roman" w:hAnsi="Times New Roman"/>
          <w:sz w:val="24"/>
          <w:szCs w:val="24"/>
        </w:rPr>
        <w:t>,</w:t>
      </w:r>
      <w:r w:rsidRPr="002B7B7F">
        <w:rPr>
          <w:rFonts w:ascii="Times New Roman" w:hAnsi="Times New Roman"/>
          <w:sz w:val="24"/>
          <w:szCs w:val="24"/>
        </w:rPr>
        <w:t xml:space="preserve"> приводятся в приложении № 2 к Лесному плану.</w:t>
      </w:r>
    </w:p>
    <w:p w:rsidR="00EE22C3" w:rsidRPr="002B7B7F" w:rsidRDefault="00EE22C3" w:rsidP="00E86C2B">
      <w:pPr>
        <w:tabs>
          <w:tab w:val="left" w:pos="0"/>
        </w:tabs>
        <w:spacing w:after="0" w:line="240" w:lineRule="auto"/>
        <w:ind w:left="-284" w:firstLine="567"/>
        <w:jc w:val="both"/>
        <w:rPr>
          <w:rFonts w:ascii="Times New Roman" w:hAnsi="Times New Roman"/>
          <w:sz w:val="24"/>
          <w:szCs w:val="24"/>
        </w:rPr>
      </w:pPr>
    </w:p>
    <w:p w:rsidR="00EE22C3" w:rsidRPr="002B7B7F" w:rsidRDefault="00EE22C3" w:rsidP="00E86C2B">
      <w:pPr>
        <w:pStyle w:val="1"/>
        <w:spacing w:before="0" w:after="0"/>
        <w:ind w:left="-284"/>
        <w:rPr>
          <w:color w:val="auto"/>
        </w:rPr>
      </w:pPr>
      <w:bookmarkStart w:id="47" w:name="_Toc528600610"/>
      <w:bookmarkStart w:id="48" w:name="_Toc528602599"/>
      <w:bookmarkStart w:id="49" w:name="_Toc156377502"/>
      <w:r w:rsidRPr="002B7B7F">
        <w:rPr>
          <w:color w:val="auto"/>
        </w:rPr>
        <w:t>1.6. Лесорастительное районирование</w:t>
      </w:r>
      <w:bookmarkEnd w:id="47"/>
      <w:bookmarkEnd w:id="48"/>
      <w:bookmarkEnd w:id="49"/>
      <w:r w:rsidRPr="002B7B7F">
        <w:rPr>
          <w:color w:val="auto"/>
        </w:rPr>
        <w:t xml:space="preserve"> </w:t>
      </w:r>
    </w:p>
    <w:p w:rsidR="004B7F2B" w:rsidRPr="002B7B7F" w:rsidRDefault="004B7F2B" w:rsidP="00E86C2B">
      <w:pPr>
        <w:tabs>
          <w:tab w:val="left" w:pos="0"/>
        </w:tabs>
        <w:spacing w:after="0" w:line="240" w:lineRule="auto"/>
        <w:ind w:left="-284" w:firstLine="567"/>
        <w:jc w:val="both"/>
        <w:rPr>
          <w:rFonts w:ascii="Times New Roman" w:hAnsi="Times New Roman"/>
          <w:sz w:val="24"/>
          <w:szCs w:val="24"/>
        </w:rPr>
      </w:pPr>
      <w:bookmarkStart w:id="50" w:name="_Toc82527747"/>
      <w:r w:rsidRPr="002B7B7F">
        <w:rPr>
          <w:rFonts w:ascii="Times New Roman" w:hAnsi="Times New Roman"/>
          <w:sz w:val="24"/>
          <w:szCs w:val="24"/>
        </w:rPr>
        <w:t>В соответствии с Приказом Министерства природных ресурсов и экологии РФ от 18.08.2014 г. № 367 «Об утверждении Перечня лесорастительных зон Российской Федерации и Перечня лесных районов Российской Федерации» (ред. 07.06.2022) все леса Ленинградской области отнесены к Балтийско-Белозерскому району европейской части Российской Федер</w:t>
      </w:r>
      <w:r w:rsidRPr="002B7B7F">
        <w:rPr>
          <w:rFonts w:ascii="Times New Roman" w:hAnsi="Times New Roman"/>
          <w:sz w:val="24"/>
          <w:szCs w:val="24"/>
        </w:rPr>
        <w:t>а</w:t>
      </w:r>
      <w:r w:rsidRPr="002B7B7F">
        <w:rPr>
          <w:rFonts w:ascii="Times New Roman" w:hAnsi="Times New Roman"/>
          <w:sz w:val="24"/>
          <w:szCs w:val="24"/>
        </w:rPr>
        <w:t>ции таежной зоны.</w:t>
      </w:r>
    </w:p>
    <w:p w:rsidR="004B7F2B" w:rsidRPr="002B7B7F" w:rsidRDefault="004B7F2B"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Лесорастительное районирование  Ленинградской области приведено в приложении № 3 к Лесному плану.</w:t>
      </w:r>
    </w:p>
    <w:p w:rsidR="003D78A3" w:rsidRPr="002B7B7F" w:rsidRDefault="003D78A3" w:rsidP="00E86C2B">
      <w:pPr>
        <w:pStyle w:val="1"/>
        <w:spacing w:line="276" w:lineRule="auto"/>
        <w:ind w:left="-284"/>
        <w:rPr>
          <w:color w:val="auto"/>
        </w:rPr>
      </w:pPr>
      <w:bookmarkStart w:id="51" w:name="_Toc156377503"/>
      <w:r w:rsidRPr="002B7B7F">
        <w:rPr>
          <w:color w:val="auto"/>
        </w:rPr>
        <w:t xml:space="preserve">1.7. Анализ существующего распределения и динамика распределения площади </w:t>
      </w:r>
      <w:r w:rsidR="00BC2A24" w:rsidRPr="002B7B7F">
        <w:rPr>
          <w:color w:val="auto"/>
        </w:rPr>
        <w:t xml:space="preserve">               </w:t>
      </w:r>
      <w:r w:rsidRPr="002B7B7F">
        <w:rPr>
          <w:color w:val="auto"/>
        </w:rPr>
        <w:t xml:space="preserve">лесов и состава лесов по целевому назначению и категориям защитных лесов </w:t>
      </w:r>
      <w:r w:rsidR="00BC2A24" w:rsidRPr="002B7B7F">
        <w:rPr>
          <w:color w:val="auto"/>
        </w:rPr>
        <w:t xml:space="preserve">                     </w:t>
      </w:r>
      <w:r w:rsidRPr="002B7B7F">
        <w:rPr>
          <w:color w:val="auto"/>
        </w:rPr>
        <w:t>Ленинградской области</w:t>
      </w:r>
      <w:bookmarkEnd w:id="50"/>
      <w:bookmarkEnd w:id="51"/>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Леса области, расположенные на землях лесного фонда и леса, расположенные на зе</w:t>
      </w:r>
      <w:r w:rsidRPr="002B7B7F">
        <w:rPr>
          <w:rFonts w:ascii="Times New Roman" w:hAnsi="Times New Roman"/>
          <w:sz w:val="24"/>
          <w:szCs w:val="24"/>
        </w:rPr>
        <w:t>м</w:t>
      </w:r>
      <w:r w:rsidRPr="002B7B7F">
        <w:rPr>
          <w:rFonts w:ascii="Times New Roman" w:hAnsi="Times New Roman"/>
          <w:sz w:val="24"/>
          <w:szCs w:val="24"/>
        </w:rPr>
        <w:t>лях иных категорий, по целевому назначению подразделяются на защитные и эксплуатац</w:t>
      </w:r>
      <w:r w:rsidRPr="002B7B7F">
        <w:rPr>
          <w:rFonts w:ascii="Times New Roman" w:hAnsi="Times New Roman"/>
          <w:sz w:val="24"/>
          <w:szCs w:val="24"/>
        </w:rPr>
        <w:t>и</w:t>
      </w:r>
      <w:r w:rsidRPr="002B7B7F">
        <w:rPr>
          <w:rFonts w:ascii="Times New Roman" w:hAnsi="Times New Roman"/>
          <w:sz w:val="24"/>
          <w:szCs w:val="24"/>
        </w:rPr>
        <w:t>онные леса.</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К защитным лесам отнесены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Защитные леса занимают –</w:t>
      </w:r>
      <w:r w:rsidR="002376C9" w:rsidRPr="002B7B7F">
        <w:rPr>
          <w:rFonts w:ascii="Times New Roman" w:hAnsi="Times New Roman"/>
          <w:sz w:val="24"/>
          <w:szCs w:val="24"/>
        </w:rPr>
        <w:t xml:space="preserve"> </w:t>
      </w:r>
      <w:r w:rsidR="00C2382A" w:rsidRPr="002B7B7F">
        <w:rPr>
          <w:rFonts w:ascii="Times New Roman" w:hAnsi="Times New Roman"/>
          <w:sz w:val="24"/>
          <w:szCs w:val="24"/>
        </w:rPr>
        <w:t>2</w:t>
      </w:r>
      <w:r w:rsidR="00F22F0E" w:rsidRPr="002B7B7F">
        <w:rPr>
          <w:rFonts w:ascii="Times New Roman" w:hAnsi="Times New Roman"/>
          <w:sz w:val="24"/>
          <w:szCs w:val="24"/>
        </w:rPr>
        <w:t>952,6</w:t>
      </w:r>
      <w:r w:rsidR="005C20F1" w:rsidRPr="002B7B7F">
        <w:rPr>
          <w:rFonts w:ascii="Times New Roman" w:hAnsi="Times New Roman"/>
          <w:sz w:val="24"/>
          <w:szCs w:val="24"/>
        </w:rPr>
        <w:t xml:space="preserve"> </w:t>
      </w:r>
      <w:r w:rsidRPr="002B7B7F">
        <w:rPr>
          <w:rFonts w:ascii="Times New Roman" w:hAnsi="Times New Roman"/>
          <w:sz w:val="24"/>
          <w:szCs w:val="24"/>
        </w:rPr>
        <w:t xml:space="preserve">тыс.га или </w:t>
      </w:r>
      <w:r w:rsidR="00C2382A" w:rsidRPr="002B7B7F">
        <w:rPr>
          <w:rFonts w:ascii="Times New Roman" w:hAnsi="Times New Roman"/>
          <w:sz w:val="24"/>
          <w:szCs w:val="24"/>
        </w:rPr>
        <w:t>4</w:t>
      </w:r>
      <w:r w:rsidR="00F22F0E" w:rsidRPr="002B7B7F">
        <w:rPr>
          <w:rFonts w:ascii="Times New Roman" w:hAnsi="Times New Roman"/>
          <w:sz w:val="24"/>
          <w:szCs w:val="24"/>
        </w:rPr>
        <w:t>9</w:t>
      </w:r>
      <w:r w:rsidRPr="002B7B7F">
        <w:rPr>
          <w:rFonts w:ascii="Times New Roman" w:hAnsi="Times New Roman"/>
          <w:sz w:val="24"/>
          <w:szCs w:val="24"/>
        </w:rPr>
        <w:t>%  общей  пл</w:t>
      </w:r>
      <w:r w:rsidRPr="002B7B7F">
        <w:rPr>
          <w:rFonts w:ascii="Times New Roman" w:hAnsi="Times New Roman"/>
          <w:sz w:val="24"/>
          <w:szCs w:val="24"/>
        </w:rPr>
        <w:t>о</w:t>
      </w:r>
      <w:r w:rsidRPr="002B7B7F">
        <w:rPr>
          <w:rFonts w:ascii="Times New Roman" w:hAnsi="Times New Roman"/>
          <w:sz w:val="24"/>
          <w:szCs w:val="24"/>
        </w:rPr>
        <w:t xml:space="preserve">щади  земель лесного фонда и земель иных категорий области. </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К эксплуатационным лесам отнесены леса, которые подлежат освоению в целях усто</w:t>
      </w:r>
      <w:r w:rsidRPr="002B7B7F">
        <w:rPr>
          <w:rFonts w:ascii="Times New Roman" w:hAnsi="Times New Roman"/>
          <w:sz w:val="24"/>
          <w:szCs w:val="24"/>
        </w:rPr>
        <w:t>й</w:t>
      </w:r>
      <w:r w:rsidRPr="002B7B7F">
        <w:rPr>
          <w:rFonts w:ascii="Times New Roman" w:hAnsi="Times New Roman"/>
          <w:sz w:val="24"/>
          <w:szCs w:val="24"/>
        </w:rPr>
        <w:t>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Эксплуатационные леса занимают –</w:t>
      </w:r>
      <w:r w:rsidR="005C6C1E" w:rsidRPr="002B7B7F">
        <w:rPr>
          <w:rFonts w:ascii="Times New Roman" w:hAnsi="Times New Roman"/>
          <w:sz w:val="24"/>
          <w:szCs w:val="24"/>
        </w:rPr>
        <w:t xml:space="preserve"> </w:t>
      </w:r>
      <w:r w:rsidR="00F22F0E" w:rsidRPr="002B7B7F">
        <w:rPr>
          <w:rFonts w:ascii="Times New Roman" w:hAnsi="Times New Roman"/>
          <w:sz w:val="24"/>
          <w:szCs w:val="24"/>
        </w:rPr>
        <w:t>3100,9</w:t>
      </w:r>
      <w:r w:rsidRPr="002B7B7F">
        <w:rPr>
          <w:rFonts w:ascii="Times New Roman" w:hAnsi="Times New Roman"/>
          <w:lang w:eastAsia="ru-RU"/>
        </w:rPr>
        <w:t xml:space="preserve"> </w:t>
      </w:r>
      <w:r w:rsidRPr="002B7B7F">
        <w:rPr>
          <w:rFonts w:ascii="Times New Roman" w:hAnsi="Times New Roman"/>
          <w:sz w:val="24"/>
          <w:szCs w:val="24"/>
        </w:rPr>
        <w:t xml:space="preserve">тыс.га или </w:t>
      </w:r>
      <w:r w:rsidR="00C2382A" w:rsidRPr="002B7B7F">
        <w:rPr>
          <w:rFonts w:ascii="Times New Roman" w:hAnsi="Times New Roman"/>
          <w:sz w:val="24"/>
          <w:szCs w:val="24"/>
        </w:rPr>
        <w:t>5</w:t>
      </w:r>
      <w:r w:rsidR="00F22F0E" w:rsidRPr="002B7B7F">
        <w:rPr>
          <w:rFonts w:ascii="Times New Roman" w:hAnsi="Times New Roman"/>
          <w:sz w:val="24"/>
          <w:szCs w:val="24"/>
        </w:rPr>
        <w:t>1</w:t>
      </w:r>
      <w:r w:rsidRPr="002B7B7F">
        <w:rPr>
          <w:rFonts w:ascii="Times New Roman" w:hAnsi="Times New Roman"/>
          <w:sz w:val="24"/>
          <w:szCs w:val="24"/>
        </w:rPr>
        <w:t>% общей  площади  земель лесного фонда и земель иных категорий области.</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Резервных лесов на территории Ленинградской области не выделено. </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С учетом особенностей правового режима защитных лесов области выделены следу</w:t>
      </w:r>
      <w:r w:rsidRPr="002B7B7F">
        <w:rPr>
          <w:rFonts w:ascii="Times New Roman" w:hAnsi="Times New Roman"/>
          <w:sz w:val="24"/>
          <w:szCs w:val="24"/>
        </w:rPr>
        <w:t>ю</w:t>
      </w:r>
      <w:r w:rsidRPr="002B7B7F">
        <w:rPr>
          <w:rFonts w:ascii="Times New Roman" w:hAnsi="Times New Roman"/>
          <w:sz w:val="24"/>
          <w:szCs w:val="24"/>
        </w:rPr>
        <w:t>щие категории защитных лесов:</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1) Леса, расположенные на особо охраняемых природных территориях</w:t>
      </w:r>
      <w:r w:rsidR="00252DF2" w:rsidRPr="002B7B7F">
        <w:rPr>
          <w:rFonts w:ascii="Times New Roman" w:hAnsi="Times New Roman"/>
          <w:sz w:val="24"/>
          <w:szCs w:val="24"/>
        </w:rPr>
        <w:t xml:space="preserve"> – 72,1 тыс. га.</w:t>
      </w:r>
      <w:r w:rsidRPr="002B7B7F">
        <w:rPr>
          <w:rFonts w:ascii="Times New Roman" w:hAnsi="Times New Roman"/>
          <w:sz w:val="24"/>
          <w:szCs w:val="24"/>
        </w:rPr>
        <w:t xml:space="preserve"> </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2) Леса, расположенные в водоохранных зонах –</w:t>
      </w:r>
      <w:r w:rsidR="008C5F12" w:rsidRPr="002B7B7F">
        <w:rPr>
          <w:rFonts w:ascii="Times New Roman" w:hAnsi="Times New Roman"/>
          <w:sz w:val="24"/>
          <w:szCs w:val="24"/>
        </w:rPr>
        <w:t xml:space="preserve"> </w:t>
      </w:r>
      <w:r w:rsidR="00DE4732" w:rsidRPr="002B7B7F">
        <w:rPr>
          <w:rFonts w:ascii="Times New Roman" w:hAnsi="Times New Roman"/>
          <w:lang w:eastAsia="ru-RU"/>
        </w:rPr>
        <w:t xml:space="preserve">411,6 </w:t>
      </w:r>
      <w:r w:rsidRPr="002B7B7F">
        <w:rPr>
          <w:rFonts w:ascii="Times New Roman" w:hAnsi="Times New Roman"/>
          <w:sz w:val="24"/>
          <w:szCs w:val="24"/>
        </w:rPr>
        <w:t>тыс. га. К ним относятся леса, расположенные в границах водоохранных зон, установленных в соответствии с Водным кодексом Российской Федерации и выполняющие функции защиты водных объектов.</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3) Леса, выполняющие функции защиты природных и иных объектов, всего –</w:t>
      </w:r>
      <w:r w:rsidR="00757FD2" w:rsidRPr="002B7B7F">
        <w:rPr>
          <w:rFonts w:ascii="Times New Roman" w:hAnsi="Times New Roman"/>
          <w:sz w:val="24"/>
          <w:szCs w:val="24"/>
        </w:rPr>
        <w:t xml:space="preserve"> </w:t>
      </w:r>
      <w:r w:rsidR="00DE4732" w:rsidRPr="002B7B7F">
        <w:rPr>
          <w:rFonts w:ascii="Times New Roman" w:hAnsi="Times New Roman"/>
          <w:lang w:eastAsia="ru-RU"/>
        </w:rPr>
        <w:t xml:space="preserve">191,2 </w:t>
      </w:r>
      <w:r w:rsidRPr="002B7B7F">
        <w:rPr>
          <w:rFonts w:ascii="Times New Roman" w:hAnsi="Times New Roman"/>
          <w:sz w:val="24"/>
          <w:szCs w:val="24"/>
        </w:rPr>
        <w:t xml:space="preserve">тыс. га:          </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а)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w:t>
      </w:r>
      <w:r w:rsidR="00EC397B" w:rsidRPr="002B7B7F">
        <w:rPr>
          <w:rFonts w:ascii="Times New Roman" w:hAnsi="Times New Roman"/>
          <w:sz w:val="24"/>
          <w:szCs w:val="24"/>
        </w:rPr>
        <w:t>135,4</w:t>
      </w:r>
      <w:r w:rsidRPr="002B7B7F">
        <w:rPr>
          <w:rFonts w:ascii="Times New Roman" w:hAnsi="Times New Roman"/>
          <w:lang w:eastAsia="ru-RU"/>
        </w:rPr>
        <w:t xml:space="preserve"> </w:t>
      </w:r>
      <w:r w:rsidRPr="002B7B7F">
        <w:rPr>
          <w:rFonts w:ascii="Times New Roman" w:hAnsi="Times New Roman"/>
          <w:sz w:val="24"/>
          <w:szCs w:val="24"/>
        </w:rPr>
        <w:t>тыс. га;</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б) зеленые зоны – 30,1 тыс. га; </w:t>
      </w:r>
    </w:p>
    <w:p w:rsidR="00540311" w:rsidRPr="002B7B7F" w:rsidRDefault="00540311"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в) леса, расположенные в первом и втором поясах зон санитарной охраны источников питьевого и хозяйственно-бытового водоснабжения –</w:t>
      </w:r>
      <w:r w:rsidR="00757FD2" w:rsidRPr="002B7B7F">
        <w:rPr>
          <w:rFonts w:ascii="Times New Roman" w:hAnsi="Times New Roman"/>
          <w:sz w:val="24"/>
          <w:szCs w:val="24"/>
        </w:rPr>
        <w:t xml:space="preserve"> </w:t>
      </w:r>
      <w:r w:rsidR="00DE4732" w:rsidRPr="002B7B7F">
        <w:rPr>
          <w:rFonts w:ascii="Times New Roman" w:hAnsi="Times New Roman"/>
          <w:sz w:val="24"/>
          <w:szCs w:val="24"/>
        </w:rPr>
        <w:t>19,1</w:t>
      </w:r>
      <w:r w:rsidRPr="002B7B7F">
        <w:rPr>
          <w:rFonts w:ascii="Times New Roman" w:hAnsi="Times New Roman"/>
          <w:lang w:eastAsia="ru-RU"/>
        </w:rPr>
        <w:t xml:space="preserve"> </w:t>
      </w:r>
      <w:r w:rsidRPr="002B7B7F">
        <w:rPr>
          <w:rFonts w:ascii="Times New Roman" w:hAnsi="Times New Roman"/>
          <w:sz w:val="24"/>
          <w:szCs w:val="24"/>
        </w:rPr>
        <w:t>тыс. га;</w:t>
      </w:r>
    </w:p>
    <w:p w:rsidR="00540311" w:rsidRPr="002B7B7F" w:rsidRDefault="00540311"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 г) леса, расположенные в первой, второй и третьей зонах округов санитарной (горно-санитарной) охраны лечебно-оздоровительных местностей и  курортов – </w:t>
      </w:r>
      <w:r w:rsidRPr="002B7B7F">
        <w:rPr>
          <w:rFonts w:ascii="Times New Roman" w:hAnsi="Times New Roman"/>
          <w:lang w:eastAsia="ru-RU"/>
        </w:rPr>
        <w:t>6,</w:t>
      </w:r>
      <w:r w:rsidR="00DE4732" w:rsidRPr="002B7B7F">
        <w:rPr>
          <w:rFonts w:ascii="Times New Roman" w:hAnsi="Times New Roman"/>
          <w:lang w:eastAsia="ru-RU"/>
        </w:rPr>
        <w:t>2</w:t>
      </w:r>
      <w:r w:rsidRPr="002B7B7F">
        <w:rPr>
          <w:rFonts w:ascii="Times New Roman" w:hAnsi="Times New Roman"/>
          <w:sz w:val="24"/>
          <w:szCs w:val="24"/>
        </w:rPr>
        <w:t xml:space="preserve"> тыс. га;</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4) Ценные леса, всего –</w:t>
      </w:r>
      <w:r w:rsidR="00757FD2" w:rsidRPr="002B7B7F">
        <w:rPr>
          <w:rFonts w:ascii="Times New Roman" w:hAnsi="Times New Roman"/>
          <w:sz w:val="24"/>
          <w:szCs w:val="24"/>
        </w:rPr>
        <w:t xml:space="preserve"> </w:t>
      </w:r>
      <w:r w:rsidR="00DE4732" w:rsidRPr="002B7B7F">
        <w:rPr>
          <w:rFonts w:ascii="Times New Roman" w:hAnsi="Times New Roman"/>
          <w:lang w:eastAsia="ru-RU"/>
        </w:rPr>
        <w:t xml:space="preserve">1885,1 </w:t>
      </w:r>
      <w:r w:rsidRPr="002B7B7F">
        <w:rPr>
          <w:rFonts w:ascii="Times New Roman" w:hAnsi="Times New Roman"/>
          <w:sz w:val="24"/>
          <w:szCs w:val="24"/>
        </w:rPr>
        <w:t>тыс. га:</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lastRenderedPageBreak/>
        <w:t>а) запретные полосы лесов, расположенные вдоль водных объектов –</w:t>
      </w:r>
      <w:r w:rsidR="00757FD2" w:rsidRPr="002B7B7F">
        <w:rPr>
          <w:rFonts w:ascii="Times New Roman" w:hAnsi="Times New Roman"/>
          <w:sz w:val="24"/>
          <w:szCs w:val="24"/>
        </w:rPr>
        <w:t xml:space="preserve"> </w:t>
      </w:r>
      <w:r w:rsidR="00DE4732" w:rsidRPr="002B7B7F">
        <w:rPr>
          <w:rFonts w:ascii="Times New Roman" w:hAnsi="Times New Roman"/>
          <w:lang w:eastAsia="ru-RU"/>
        </w:rPr>
        <w:t xml:space="preserve">1251,2 </w:t>
      </w:r>
      <w:r w:rsidRPr="002B7B7F">
        <w:rPr>
          <w:rFonts w:ascii="Times New Roman" w:hAnsi="Times New Roman"/>
          <w:sz w:val="24"/>
          <w:szCs w:val="24"/>
        </w:rPr>
        <w:t xml:space="preserve">тыс. га;           </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б) нерестоохранные полосы лесов –</w:t>
      </w:r>
      <w:r w:rsidR="00757FD2" w:rsidRPr="002B7B7F">
        <w:rPr>
          <w:rFonts w:ascii="Times New Roman" w:hAnsi="Times New Roman"/>
          <w:lang w:eastAsia="ru-RU"/>
        </w:rPr>
        <w:t xml:space="preserve"> </w:t>
      </w:r>
      <w:r w:rsidR="00DE4732" w:rsidRPr="002B7B7F">
        <w:rPr>
          <w:rFonts w:ascii="Times New Roman" w:hAnsi="Times New Roman"/>
          <w:lang w:eastAsia="ru-RU"/>
        </w:rPr>
        <w:t xml:space="preserve">405,2 </w:t>
      </w:r>
      <w:r w:rsidRPr="002B7B7F">
        <w:rPr>
          <w:rFonts w:ascii="Times New Roman" w:hAnsi="Times New Roman"/>
          <w:sz w:val="24"/>
          <w:szCs w:val="24"/>
        </w:rPr>
        <w:t>тыс. га;</w:t>
      </w:r>
    </w:p>
    <w:p w:rsidR="003D78A3" w:rsidRPr="002B7B7F" w:rsidRDefault="00540311"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в</w:t>
      </w:r>
      <w:r w:rsidR="003D78A3" w:rsidRPr="002B7B7F">
        <w:rPr>
          <w:rFonts w:ascii="Times New Roman" w:hAnsi="Times New Roman"/>
          <w:sz w:val="24"/>
          <w:szCs w:val="24"/>
        </w:rPr>
        <w:t xml:space="preserve">) противоэрозионные леса – </w:t>
      </w:r>
      <w:r w:rsidR="00DE4732" w:rsidRPr="002B7B7F">
        <w:rPr>
          <w:rFonts w:ascii="Times New Roman" w:hAnsi="Times New Roman"/>
          <w:lang w:eastAsia="ru-RU"/>
        </w:rPr>
        <w:t xml:space="preserve">198,0 </w:t>
      </w:r>
      <w:r w:rsidR="003D78A3" w:rsidRPr="002B7B7F">
        <w:rPr>
          <w:rFonts w:ascii="Times New Roman" w:hAnsi="Times New Roman"/>
          <w:sz w:val="24"/>
          <w:szCs w:val="24"/>
        </w:rPr>
        <w:t>тыс. га;</w:t>
      </w:r>
    </w:p>
    <w:p w:rsidR="003D78A3" w:rsidRPr="002B7B7F" w:rsidRDefault="00540311"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г</w:t>
      </w:r>
      <w:r w:rsidR="003D78A3" w:rsidRPr="002B7B7F">
        <w:rPr>
          <w:rFonts w:ascii="Times New Roman" w:hAnsi="Times New Roman"/>
          <w:sz w:val="24"/>
          <w:szCs w:val="24"/>
        </w:rPr>
        <w:t>) леса, имеющие научное или историческое значение –</w:t>
      </w:r>
      <w:r w:rsidR="00DE4732" w:rsidRPr="002B7B7F">
        <w:rPr>
          <w:rFonts w:ascii="Times New Roman" w:hAnsi="Times New Roman"/>
          <w:lang w:eastAsia="ru-RU"/>
        </w:rPr>
        <w:t xml:space="preserve">30,6 </w:t>
      </w:r>
      <w:r w:rsidR="003D78A3" w:rsidRPr="002B7B7F">
        <w:rPr>
          <w:rFonts w:ascii="Times New Roman" w:hAnsi="Times New Roman"/>
          <w:sz w:val="24"/>
          <w:szCs w:val="24"/>
        </w:rPr>
        <w:t>тыс. га.</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В целом по Ленинградской области, леса по целевому назначению распределились сл</w:t>
      </w:r>
      <w:r w:rsidRPr="002B7B7F">
        <w:rPr>
          <w:rFonts w:ascii="Times New Roman" w:hAnsi="Times New Roman"/>
          <w:sz w:val="24"/>
          <w:szCs w:val="24"/>
        </w:rPr>
        <w:t>е</w:t>
      </w:r>
      <w:r w:rsidRPr="002B7B7F">
        <w:rPr>
          <w:rFonts w:ascii="Times New Roman" w:hAnsi="Times New Roman"/>
          <w:sz w:val="24"/>
          <w:szCs w:val="24"/>
        </w:rPr>
        <w:t>дующим образом:</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Леса, расположенные на землях лесного фонда составляют: </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 - защитные –</w:t>
      </w:r>
      <w:r w:rsidR="00757FD2" w:rsidRPr="002B7B7F">
        <w:rPr>
          <w:rFonts w:ascii="Times New Roman" w:hAnsi="Times New Roman"/>
          <w:sz w:val="24"/>
          <w:szCs w:val="24"/>
        </w:rPr>
        <w:t xml:space="preserve"> </w:t>
      </w:r>
      <w:r w:rsidR="00602A17" w:rsidRPr="002B7B7F">
        <w:rPr>
          <w:rFonts w:ascii="Times New Roman" w:hAnsi="Times New Roman"/>
          <w:lang w:eastAsia="ru-RU"/>
        </w:rPr>
        <w:t xml:space="preserve">2709,5 </w:t>
      </w:r>
      <w:r w:rsidRPr="002B7B7F">
        <w:rPr>
          <w:rFonts w:ascii="Times New Roman" w:hAnsi="Times New Roman"/>
          <w:sz w:val="24"/>
          <w:szCs w:val="24"/>
        </w:rPr>
        <w:t>тыс. га или 4</w:t>
      </w:r>
      <w:r w:rsidR="00602A17" w:rsidRPr="002B7B7F">
        <w:rPr>
          <w:rFonts w:ascii="Times New Roman" w:hAnsi="Times New Roman"/>
          <w:sz w:val="24"/>
          <w:szCs w:val="24"/>
        </w:rPr>
        <w:t>7,6</w:t>
      </w:r>
      <w:r w:rsidR="00757FD2" w:rsidRPr="002B7B7F">
        <w:rPr>
          <w:rFonts w:ascii="Times New Roman" w:hAnsi="Times New Roman"/>
          <w:sz w:val="24"/>
          <w:szCs w:val="24"/>
        </w:rPr>
        <w:t xml:space="preserve"> </w:t>
      </w:r>
      <w:r w:rsidRPr="002B7B7F">
        <w:rPr>
          <w:rFonts w:ascii="Times New Roman" w:hAnsi="Times New Roman"/>
          <w:sz w:val="24"/>
          <w:szCs w:val="24"/>
        </w:rPr>
        <w:t>% площади лесов;</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 - эксплуатационные –</w:t>
      </w:r>
      <w:r w:rsidR="00602A17" w:rsidRPr="002B7B7F">
        <w:rPr>
          <w:rFonts w:ascii="Times New Roman" w:hAnsi="Times New Roman"/>
          <w:lang w:eastAsia="ru-RU"/>
        </w:rPr>
        <w:t xml:space="preserve">2982,6 </w:t>
      </w:r>
      <w:r w:rsidRPr="002B7B7F">
        <w:rPr>
          <w:rFonts w:ascii="Times New Roman" w:hAnsi="Times New Roman"/>
          <w:sz w:val="24"/>
          <w:szCs w:val="24"/>
        </w:rPr>
        <w:t>тыс. га или 5</w:t>
      </w:r>
      <w:r w:rsidR="00602A17" w:rsidRPr="002B7B7F">
        <w:rPr>
          <w:rFonts w:ascii="Times New Roman" w:hAnsi="Times New Roman"/>
          <w:sz w:val="24"/>
          <w:szCs w:val="24"/>
        </w:rPr>
        <w:t>2</w:t>
      </w:r>
      <w:r w:rsidRPr="002B7B7F">
        <w:rPr>
          <w:rFonts w:ascii="Times New Roman" w:hAnsi="Times New Roman"/>
          <w:sz w:val="24"/>
          <w:szCs w:val="24"/>
        </w:rPr>
        <w:t>,</w:t>
      </w:r>
      <w:r w:rsidR="00602A17" w:rsidRPr="002B7B7F">
        <w:rPr>
          <w:rFonts w:ascii="Times New Roman" w:hAnsi="Times New Roman"/>
          <w:sz w:val="24"/>
          <w:szCs w:val="24"/>
        </w:rPr>
        <w:t>4</w:t>
      </w:r>
      <w:r w:rsidR="00757FD2" w:rsidRPr="002B7B7F">
        <w:rPr>
          <w:rFonts w:ascii="Times New Roman" w:hAnsi="Times New Roman"/>
          <w:sz w:val="24"/>
          <w:szCs w:val="24"/>
        </w:rPr>
        <w:t xml:space="preserve"> </w:t>
      </w:r>
      <w:r w:rsidRPr="002B7B7F">
        <w:rPr>
          <w:rFonts w:ascii="Times New Roman" w:hAnsi="Times New Roman"/>
          <w:sz w:val="24"/>
          <w:szCs w:val="24"/>
        </w:rPr>
        <w:t>% площади лесов.</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Леса, расположенные на землях обороны и безопасности составляют:</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 - защитные – 186,8 тыс. га или 63,6</w:t>
      </w:r>
      <w:r w:rsidR="00757FD2" w:rsidRPr="002B7B7F">
        <w:rPr>
          <w:rFonts w:ascii="Times New Roman" w:hAnsi="Times New Roman"/>
          <w:sz w:val="24"/>
          <w:szCs w:val="24"/>
        </w:rPr>
        <w:t xml:space="preserve"> </w:t>
      </w:r>
      <w:r w:rsidRPr="002B7B7F">
        <w:rPr>
          <w:rFonts w:ascii="Times New Roman" w:hAnsi="Times New Roman"/>
          <w:sz w:val="24"/>
          <w:szCs w:val="24"/>
        </w:rPr>
        <w:t>% площади лесов;</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 - эксплуатационные – 107,0 тыс. га или 36,4</w:t>
      </w:r>
      <w:r w:rsidR="00757FD2" w:rsidRPr="002B7B7F">
        <w:rPr>
          <w:rFonts w:ascii="Times New Roman" w:hAnsi="Times New Roman"/>
          <w:sz w:val="24"/>
          <w:szCs w:val="24"/>
        </w:rPr>
        <w:t xml:space="preserve"> </w:t>
      </w:r>
      <w:r w:rsidRPr="002B7B7F">
        <w:rPr>
          <w:rFonts w:ascii="Times New Roman" w:hAnsi="Times New Roman"/>
          <w:sz w:val="24"/>
          <w:szCs w:val="24"/>
        </w:rPr>
        <w:t>% площади лесов.</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Леса, расположенные на землях особо охраняемых природных территорий, составляют:</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 - защитные – </w:t>
      </w:r>
      <w:r w:rsidR="00BC7E7D" w:rsidRPr="002B7B7F">
        <w:rPr>
          <w:rFonts w:ascii="Times New Roman" w:hAnsi="Times New Roman"/>
          <w:sz w:val="24"/>
          <w:szCs w:val="24"/>
        </w:rPr>
        <w:t>36,6</w:t>
      </w:r>
      <w:r w:rsidRPr="002B7B7F">
        <w:rPr>
          <w:rFonts w:ascii="Times New Roman" w:hAnsi="Times New Roman"/>
          <w:sz w:val="24"/>
          <w:szCs w:val="24"/>
        </w:rPr>
        <w:t xml:space="preserve"> тыс. га или 100% площади лесов.</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Леса, расположенные на землях населенных пунктов:</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32"/>
          <w:szCs w:val="32"/>
        </w:rPr>
        <w:t xml:space="preserve"> </w:t>
      </w:r>
      <w:r w:rsidRPr="002B7B7F">
        <w:rPr>
          <w:rFonts w:ascii="Times New Roman" w:hAnsi="Times New Roman"/>
          <w:sz w:val="24"/>
          <w:szCs w:val="24"/>
        </w:rPr>
        <w:t xml:space="preserve">- защитные – </w:t>
      </w:r>
      <w:r w:rsidR="00BC7E7D" w:rsidRPr="002B7B7F">
        <w:rPr>
          <w:rFonts w:ascii="Times New Roman" w:hAnsi="Times New Roman"/>
          <w:sz w:val="24"/>
          <w:szCs w:val="24"/>
        </w:rPr>
        <w:t>17,</w:t>
      </w:r>
      <w:r w:rsidR="00506759" w:rsidRPr="002B7B7F">
        <w:rPr>
          <w:rFonts w:ascii="Times New Roman" w:hAnsi="Times New Roman"/>
          <w:sz w:val="24"/>
          <w:szCs w:val="24"/>
        </w:rPr>
        <w:t>6</w:t>
      </w:r>
      <w:r w:rsidRPr="002B7B7F">
        <w:rPr>
          <w:rFonts w:ascii="Times New Roman" w:hAnsi="Times New Roman"/>
          <w:sz w:val="24"/>
          <w:szCs w:val="24"/>
        </w:rPr>
        <w:t xml:space="preserve"> тыс. га или 6</w:t>
      </w:r>
      <w:r w:rsidR="00BC7E7D" w:rsidRPr="002B7B7F">
        <w:rPr>
          <w:rFonts w:ascii="Times New Roman" w:hAnsi="Times New Roman"/>
          <w:sz w:val="24"/>
          <w:szCs w:val="24"/>
        </w:rPr>
        <w:t>2</w:t>
      </w:r>
      <w:r w:rsidR="00506759" w:rsidRPr="002B7B7F">
        <w:rPr>
          <w:rFonts w:ascii="Times New Roman" w:hAnsi="Times New Roman"/>
          <w:sz w:val="24"/>
          <w:szCs w:val="24"/>
        </w:rPr>
        <w:t>,4</w:t>
      </w:r>
      <w:r w:rsidR="00757FD2" w:rsidRPr="002B7B7F">
        <w:rPr>
          <w:rFonts w:ascii="Times New Roman" w:hAnsi="Times New Roman"/>
          <w:sz w:val="24"/>
          <w:szCs w:val="24"/>
        </w:rPr>
        <w:t xml:space="preserve"> </w:t>
      </w:r>
      <w:r w:rsidRPr="002B7B7F">
        <w:rPr>
          <w:rFonts w:ascii="Times New Roman" w:hAnsi="Times New Roman"/>
          <w:sz w:val="24"/>
          <w:szCs w:val="24"/>
        </w:rPr>
        <w:t>% площади лесов;</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 - эксплуатационные – 10,6 тыс. га или 3</w:t>
      </w:r>
      <w:r w:rsidR="00506759" w:rsidRPr="002B7B7F">
        <w:rPr>
          <w:rFonts w:ascii="Times New Roman" w:hAnsi="Times New Roman"/>
          <w:sz w:val="24"/>
          <w:szCs w:val="24"/>
        </w:rPr>
        <w:t>7,6</w:t>
      </w:r>
      <w:r w:rsidRPr="002B7B7F">
        <w:rPr>
          <w:rFonts w:ascii="Times New Roman" w:hAnsi="Times New Roman"/>
          <w:sz w:val="24"/>
          <w:szCs w:val="24"/>
        </w:rPr>
        <w:t xml:space="preserve"> площади лесов.</w:t>
      </w:r>
    </w:p>
    <w:p w:rsidR="00BC7E7D" w:rsidRPr="002B7B7F" w:rsidRDefault="00BC7E7D"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Леса расположенные на землях иных категорий:</w:t>
      </w:r>
    </w:p>
    <w:p w:rsidR="004B092D" w:rsidRPr="002B7B7F" w:rsidRDefault="004B092D"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 защитные – </w:t>
      </w:r>
      <w:r w:rsidR="008E7227" w:rsidRPr="002B7B7F">
        <w:rPr>
          <w:rFonts w:ascii="Times New Roman" w:hAnsi="Times New Roman"/>
          <w:sz w:val="24"/>
          <w:szCs w:val="24"/>
        </w:rPr>
        <w:t>2,1</w:t>
      </w:r>
      <w:r w:rsidR="00BC7E7D" w:rsidRPr="002B7B7F">
        <w:rPr>
          <w:rFonts w:ascii="Times New Roman" w:hAnsi="Times New Roman"/>
          <w:sz w:val="24"/>
          <w:szCs w:val="24"/>
        </w:rPr>
        <w:t xml:space="preserve"> тыс. га</w:t>
      </w:r>
      <w:r w:rsidR="00252DF2" w:rsidRPr="002B7B7F">
        <w:rPr>
          <w:rFonts w:ascii="Times New Roman" w:hAnsi="Times New Roman"/>
          <w:sz w:val="24"/>
          <w:szCs w:val="24"/>
        </w:rPr>
        <w:t xml:space="preserve"> или </w:t>
      </w:r>
      <w:r w:rsidRPr="002B7B7F">
        <w:rPr>
          <w:rFonts w:ascii="Times New Roman" w:hAnsi="Times New Roman"/>
          <w:sz w:val="24"/>
          <w:szCs w:val="24"/>
        </w:rPr>
        <w:t>75</w:t>
      </w:r>
      <w:r w:rsidR="00252DF2" w:rsidRPr="002B7B7F">
        <w:rPr>
          <w:rFonts w:ascii="Times New Roman" w:hAnsi="Times New Roman"/>
          <w:sz w:val="24"/>
          <w:szCs w:val="24"/>
        </w:rPr>
        <w:t xml:space="preserve"> % площади лесов</w:t>
      </w:r>
      <w:r w:rsidRPr="002B7B7F">
        <w:rPr>
          <w:rFonts w:ascii="Times New Roman" w:hAnsi="Times New Roman"/>
          <w:sz w:val="24"/>
          <w:szCs w:val="24"/>
        </w:rPr>
        <w:t>;</w:t>
      </w:r>
    </w:p>
    <w:p w:rsidR="00BC7E7D" w:rsidRPr="002B7B7F" w:rsidRDefault="004B092D"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 эксплуатационные – 0,</w:t>
      </w:r>
      <w:r w:rsidR="008E7227" w:rsidRPr="002B7B7F">
        <w:rPr>
          <w:rFonts w:ascii="Times New Roman" w:hAnsi="Times New Roman"/>
          <w:sz w:val="24"/>
          <w:szCs w:val="24"/>
        </w:rPr>
        <w:t>7</w:t>
      </w:r>
      <w:r w:rsidRPr="002B7B7F">
        <w:rPr>
          <w:rFonts w:ascii="Times New Roman" w:hAnsi="Times New Roman"/>
          <w:sz w:val="24"/>
          <w:szCs w:val="24"/>
        </w:rPr>
        <w:t xml:space="preserve"> тыс. га или 25 % площади лесов</w:t>
      </w:r>
      <w:r w:rsidR="00BC7E7D" w:rsidRPr="002B7B7F">
        <w:rPr>
          <w:rFonts w:ascii="Times New Roman" w:hAnsi="Times New Roman"/>
          <w:sz w:val="24"/>
          <w:szCs w:val="24"/>
        </w:rPr>
        <w:t>.</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Динамика распределения площади лесов и состава лесов по целевому назначению и к</w:t>
      </w:r>
      <w:r w:rsidRPr="002B7B7F">
        <w:rPr>
          <w:rFonts w:ascii="Times New Roman" w:hAnsi="Times New Roman"/>
          <w:sz w:val="24"/>
          <w:szCs w:val="24"/>
        </w:rPr>
        <w:t>а</w:t>
      </w:r>
      <w:r w:rsidRPr="002B7B7F">
        <w:rPr>
          <w:rFonts w:ascii="Times New Roman" w:hAnsi="Times New Roman"/>
          <w:sz w:val="24"/>
          <w:szCs w:val="24"/>
        </w:rPr>
        <w:t>тегориям защитных лесов за период действия предыдущего лесного плана приводится в таблице 1.7.1.</w:t>
      </w:r>
    </w:p>
    <w:p w:rsidR="003D78A3" w:rsidRPr="002B7B7F" w:rsidRDefault="003D78A3"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Сведения в таблице приводятся для лесов, расположенных на землях лесного фонда.</w:t>
      </w:r>
    </w:p>
    <w:p w:rsidR="00862CD9" w:rsidRPr="002B7B7F" w:rsidRDefault="00862CD9" w:rsidP="00E86C2B">
      <w:pPr>
        <w:spacing w:before="240" w:after="0"/>
        <w:ind w:left="-284" w:firstLine="567"/>
        <w:jc w:val="both"/>
        <w:rPr>
          <w:rFonts w:ascii="Times New Roman" w:hAnsi="Times New Roman"/>
          <w:sz w:val="24"/>
        </w:rPr>
      </w:pPr>
      <w:r w:rsidRPr="002B7B7F">
        <w:rPr>
          <w:rFonts w:ascii="Times New Roman" w:hAnsi="Times New Roman"/>
          <w:sz w:val="24"/>
        </w:rPr>
        <w:t>Таблица 1.7.1 – Сведения об изменении площади и состава лесов по целевому назнач</w:t>
      </w:r>
      <w:r w:rsidRPr="002B7B7F">
        <w:rPr>
          <w:rFonts w:ascii="Times New Roman" w:hAnsi="Times New Roman"/>
          <w:sz w:val="24"/>
        </w:rPr>
        <w:t>е</w:t>
      </w:r>
      <w:r w:rsidRPr="002B7B7F">
        <w:rPr>
          <w:rFonts w:ascii="Times New Roman" w:hAnsi="Times New Roman"/>
          <w:sz w:val="24"/>
        </w:rPr>
        <w:t xml:space="preserve">нию и категориям защитных лесов </w:t>
      </w:r>
    </w:p>
    <w:p w:rsidR="00862CD9" w:rsidRPr="002B7B7F" w:rsidRDefault="00862CD9" w:rsidP="00E86C2B">
      <w:pPr>
        <w:spacing w:after="0" w:line="240" w:lineRule="auto"/>
        <w:ind w:left="-284" w:firstLine="567"/>
        <w:jc w:val="right"/>
        <w:rPr>
          <w:rFonts w:ascii="Times New Roman" w:hAnsi="Times New Roman"/>
          <w:szCs w:val="24"/>
        </w:rPr>
      </w:pPr>
      <w:r w:rsidRPr="002B7B7F">
        <w:rPr>
          <w:rFonts w:ascii="Times New Roman" w:hAnsi="Times New Roman"/>
          <w:szCs w:val="24"/>
        </w:rPr>
        <w:t>площадь – тыс.га</w:t>
      </w:r>
    </w:p>
    <w:p w:rsidR="00862CD9" w:rsidRPr="002B7B7F" w:rsidRDefault="00862CD9" w:rsidP="00E86C2B">
      <w:pPr>
        <w:spacing w:after="0" w:line="240" w:lineRule="auto"/>
        <w:ind w:left="-284" w:firstLine="567"/>
        <w:jc w:val="right"/>
        <w:rPr>
          <w:rFonts w:ascii="Times New Roman" w:hAnsi="Times New Roman"/>
          <w:sz w:val="24"/>
        </w:rPr>
      </w:pPr>
      <w:r w:rsidRPr="002B7B7F">
        <w:rPr>
          <w:rFonts w:ascii="Times New Roman" w:hAnsi="Times New Roman"/>
          <w:szCs w:val="24"/>
        </w:rPr>
        <w:t xml:space="preserve">увеличение – </w:t>
      </w:r>
      <w:r w:rsidR="005A7A07" w:rsidRPr="002B7B7F">
        <w:rPr>
          <w:rFonts w:ascii="Times New Roman" w:hAnsi="Times New Roman"/>
          <w:szCs w:val="24"/>
        </w:rPr>
        <w:t>"</w:t>
      </w:r>
      <w:r w:rsidRPr="002B7B7F">
        <w:rPr>
          <w:rFonts w:ascii="Times New Roman" w:hAnsi="Times New Roman"/>
          <w:szCs w:val="24"/>
        </w:rPr>
        <w:t>+</w:t>
      </w:r>
      <w:r w:rsidR="005A7A07" w:rsidRPr="002B7B7F">
        <w:rPr>
          <w:rFonts w:ascii="Times New Roman" w:hAnsi="Times New Roman"/>
          <w:szCs w:val="24"/>
        </w:rPr>
        <w:t>"</w:t>
      </w:r>
      <w:r w:rsidRPr="002B7B7F">
        <w:rPr>
          <w:rFonts w:ascii="Times New Roman" w:hAnsi="Times New Roman"/>
          <w:szCs w:val="24"/>
        </w:rPr>
        <w:t xml:space="preserve">, уменьшение – </w:t>
      </w:r>
      <w:r w:rsidR="005A7A07" w:rsidRPr="002B7B7F">
        <w:rPr>
          <w:rFonts w:ascii="Times New Roman" w:hAnsi="Times New Roman"/>
          <w:szCs w:val="24"/>
        </w:rPr>
        <w:t>"</w:t>
      </w:r>
      <w:r w:rsidRPr="002B7B7F">
        <w:rPr>
          <w:rFonts w:ascii="Times New Roman" w:hAnsi="Times New Roman"/>
          <w:szCs w:val="24"/>
        </w:rPr>
        <w:t>-</w:t>
      </w:r>
      <w:r w:rsidR="005A7A07" w:rsidRPr="002B7B7F">
        <w:rPr>
          <w:rFonts w:ascii="Times New Roman" w:hAnsi="Times New Roman"/>
          <w:lang w:eastAsia="ru-RU"/>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2425"/>
        <w:gridCol w:w="1611"/>
        <w:gridCol w:w="1526"/>
        <w:gridCol w:w="1624"/>
        <w:gridCol w:w="706"/>
        <w:gridCol w:w="565"/>
        <w:gridCol w:w="636"/>
        <w:gridCol w:w="636"/>
      </w:tblGrid>
      <w:tr w:rsidR="00743159" w:rsidRPr="002B7B7F" w:rsidTr="00E53319">
        <w:trPr>
          <w:cantSplit/>
          <w:trHeight w:val="161"/>
          <w:tblHeader/>
        </w:trPr>
        <w:tc>
          <w:tcPr>
            <w:tcW w:w="0" w:type="auto"/>
            <w:vMerge w:val="restart"/>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Состав лесов по целев</w:t>
            </w:r>
            <w:r w:rsidRPr="002B7B7F">
              <w:rPr>
                <w:rFonts w:ascii="Times New Roman" w:hAnsi="Times New Roman"/>
              </w:rPr>
              <w:t>о</w:t>
            </w:r>
            <w:r w:rsidRPr="002B7B7F">
              <w:rPr>
                <w:rFonts w:ascii="Times New Roman" w:hAnsi="Times New Roman"/>
              </w:rPr>
              <w:t>му назначению и катег</w:t>
            </w:r>
            <w:r w:rsidRPr="002B7B7F">
              <w:rPr>
                <w:rFonts w:ascii="Times New Roman" w:hAnsi="Times New Roman"/>
              </w:rPr>
              <w:t>о</w:t>
            </w:r>
            <w:r w:rsidRPr="002B7B7F">
              <w:rPr>
                <w:rFonts w:ascii="Times New Roman" w:hAnsi="Times New Roman"/>
              </w:rPr>
              <w:t>риям защитных лесов</w:t>
            </w:r>
          </w:p>
        </w:tc>
        <w:tc>
          <w:tcPr>
            <w:tcW w:w="0" w:type="auto"/>
            <w:vMerge w:val="restart"/>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Распределение площади лесов, данные пред</w:t>
            </w:r>
            <w:r w:rsidRPr="002B7B7F">
              <w:rPr>
                <w:rFonts w:ascii="Times New Roman" w:hAnsi="Times New Roman"/>
              </w:rPr>
              <w:t>ы</w:t>
            </w:r>
            <w:r w:rsidRPr="002B7B7F">
              <w:rPr>
                <w:rFonts w:ascii="Times New Roman" w:hAnsi="Times New Roman"/>
              </w:rPr>
              <w:t>дущего лесного плана по сост</w:t>
            </w:r>
            <w:r w:rsidRPr="002B7B7F">
              <w:rPr>
                <w:rFonts w:ascii="Times New Roman" w:hAnsi="Times New Roman"/>
              </w:rPr>
              <w:t>о</w:t>
            </w:r>
            <w:r w:rsidRPr="002B7B7F">
              <w:rPr>
                <w:rFonts w:ascii="Times New Roman" w:hAnsi="Times New Roman"/>
              </w:rPr>
              <w:t>янию 01.01.2008г.</w:t>
            </w:r>
          </w:p>
        </w:tc>
        <w:tc>
          <w:tcPr>
            <w:tcW w:w="0" w:type="auto"/>
            <w:vMerge w:val="restart"/>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Распределение площади лесов, данные на 01.01.2018</w:t>
            </w:r>
          </w:p>
        </w:tc>
        <w:tc>
          <w:tcPr>
            <w:tcW w:w="0" w:type="auto"/>
            <w:vMerge w:val="restart"/>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Существующее распределение площади лесов, данные на 01.01.202</w:t>
            </w:r>
            <w:r w:rsidR="0025572B" w:rsidRPr="002B7B7F">
              <w:rPr>
                <w:rFonts w:ascii="Times New Roman" w:hAnsi="Times New Roman"/>
              </w:rPr>
              <w:t>3</w:t>
            </w:r>
          </w:p>
        </w:tc>
        <w:tc>
          <w:tcPr>
            <w:tcW w:w="0" w:type="auto"/>
            <w:gridSpan w:val="2"/>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Изменение площадей с 01.01.2008г. по 01.01.2018г.</w:t>
            </w:r>
          </w:p>
        </w:tc>
        <w:tc>
          <w:tcPr>
            <w:tcW w:w="0" w:type="auto"/>
            <w:gridSpan w:val="2"/>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Изменение площадей с 01.01.2018г. по 01.01.202</w:t>
            </w:r>
            <w:r w:rsidR="0025572B" w:rsidRPr="002B7B7F">
              <w:rPr>
                <w:rFonts w:ascii="Times New Roman" w:hAnsi="Times New Roman"/>
              </w:rPr>
              <w:t>3</w:t>
            </w:r>
            <w:r w:rsidRPr="002B7B7F">
              <w:rPr>
                <w:rFonts w:ascii="Times New Roman" w:hAnsi="Times New Roman"/>
              </w:rPr>
              <w:t>г.</w:t>
            </w:r>
          </w:p>
        </w:tc>
      </w:tr>
      <w:tr w:rsidR="00743159" w:rsidRPr="002B7B7F" w:rsidTr="00E53319">
        <w:trPr>
          <w:cantSplit/>
          <w:trHeight w:val="345"/>
          <w:tblHeader/>
        </w:trPr>
        <w:tc>
          <w:tcPr>
            <w:tcW w:w="0" w:type="auto"/>
            <w:vMerge/>
            <w:vAlign w:val="center"/>
          </w:tcPr>
          <w:p w:rsidR="00862CD9" w:rsidRPr="002B7B7F" w:rsidRDefault="00862CD9" w:rsidP="00E53319">
            <w:pPr>
              <w:spacing w:after="0" w:line="240" w:lineRule="auto"/>
              <w:jc w:val="center"/>
              <w:rPr>
                <w:rFonts w:ascii="Times New Roman" w:hAnsi="Times New Roman"/>
              </w:rPr>
            </w:pPr>
          </w:p>
        </w:tc>
        <w:tc>
          <w:tcPr>
            <w:tcW w:w="0" w:type="auto"/>
            <w:vMerge/>
            <w:vAlign w:val="center"/>
          </w:tcPr>
          <w:p w:rsidR="00862CD9" w:rsidRPr="002B7B7F" w:rsidRDefault="00862CD9" w:rsidP="00E53319">
            <w:pPr>
              <w:spacing w:after="0" w:line="240" w:lineRule="auto"/>
              <w:jc w:val="center"/>
              <w:rPr>
                <w:rFonts w:ascii="Times New Roman" w:hAnsi="Times New Roman"/>
              </w:rPr>
            </w:pPr>
          </w:p>
        </w:tc>
        <w:tc>
          <w:tcPr>
            <w:tcW w:w="0" w:type="auto"/>
            <w:vMerge/>
            <w:vAlign w:val="center"/>
          </w:tcPr>
          <w:p w:rsidR="00862CD9" w:rsidRPr="002B7B7F" w:rsidRDefault="00862CD9" w:rsidP="00E53319">
            <w:pPr>
              <w:spacing w:after="0" w:line="240" w:lineRule="auto"/>
              <w:jc w:val="center"/>
              <w:rPr>
                <w:rFonts w:ascii="Times New Roman" w:hAnsi="Times New Roman"/>
              </w:rPr>
            </w:pPr>
          </w:p>
        </w:tc>
        <w:tc>
          <w:tcPr>
            <w:tcW w:w="0" w:type="auto"/>
            <w:vMerge/>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5A7A07" w:rsidP="00E53319">
            <w:pPr>
              <w:spacing w:after="0" w:line="240" w:lineRule="auto"/>
              <w:jc w:val="center"/>
              <w:rPr>
                <w:rFonts w:ascii="Times New Roman" w:hAnsi="Times New Roman"/>
              </w:rPr>
            </w:pPr>
            <w:r w:rsidRPr="002B7B7F">
              <w:rPr>
                <w:rFonts w:ascii="Times New Roman" w:hAnsi="Times New Roman"/>
              </w:rPr>
              <w:t>"</w:t>
            </w:r>
            <w:r w:rsidR="00862CD9" w:rsidRPr="002B7B7F">
              <w:rPr>
                <w:rFonts w:ascii="Times New Roman" w:hAnsi="Times New Roman"/>
              </w:rPr>
              <w:t>+</w:t>
            </w:r>
            <w:r w:rsidRPr="002B7B7F">
              <w:rPr>
                <w:rFonts w:ascii="Times New Roman" w:hAnsi="Times New Roman"/>
              </w:rPr>
              <w:t>"</w:t>
            </w:r>
          </w:p>
        </w:tc>
        <w:tc>
          <w:tcPr>
            <w:tcW w:w="0" w:type="auto"/>
            <w:vAlign w:val="center"/>
          </w:tcPr>
          <w:p w:rsidR="00862CD9" w:rsidRPr="002B7B7F" w:rsidRDefault="005A7A07" w:rsidP="00E53319">
            <w:pPr>
              <w:spacing w:after="0" w:line="240" w:lineRule="auto"/>
              <w:jc w:val="center"/>
              <w:rPr>
                <w:rFonts w:ascii="Times New Roman" w:hAnsi="Times New Roman"/>
              </w:rPr>
            </w:pPr>
            <w:r w:rsidRPr="002B7B7F">
              <w:rPr>
                <w:rFonts w:ascii="Times New Roman" w:hAnsi="Times New Roman"/>
              </w:rPr>
              <w:t>"</w:t>
            </w:r>
            <w:r w:rsidR="00862CD9" w:rsidRPr="002B7B7F">
              <w:rPr>
                <w:rFonts w:ascii="Times New Roman" w:hAnsi="Times New Roman"/>
              </w:rPr>
              <w:t>–</w:t>
            </w:r>
            <w:r w:rsidRPr="002B7B7F">
              <w:rPr>
                <w:rFonts w:ascii="Times New Roman" w:hAnsi="Times New Roman"/>
              </w:rPr>
              <w:t>"</w:t>
            </w:r>
          </w:p>
        </w:tc>
        <w:tc>
          <w:tcPr>
            <w:tcW w:w="0" w:type="auto"/>
            <w:vAlign w:val="center"/>
          </w:tcPr>
          <w:p w:rsidR="00862CD9" w:rsidRPr="002B7B7F" w:rsidRDefault="005A7A07" w:rsidP="00E53319">
            <w:pPr>
              <w:spacing w:after="0" w:line="240" w:lineRule="auto"/>
              <w:jc w:val="center"/>
              <w:rPr>
                <w:rFonts w:ascii="Times New Roman" w:hAnsi="Times New Roman"/>
              </w:rPr>
            </w:pPr>
            <w:r w:rsidRPr="002B7B7F">
              <w:rPr>
                <w:rFonts w:ascii="Times New Roman" w:hAnsi="Times New Roman"/>
              </w:rPr>
              <w:t>"</w:t>
            </w:r>
            <w:r w:rsidR="00862CD9" w:rsidRPr="002B7B7F">
              <w:rPr>
                <w:rFonts w:ascii="Times New Roman" w:hAnsi="Times New Roman"/>
              </w:rPr>
              <w:t>+</w:t>
            </w:r>
            <w:r w:rsidRPr="002B7B7F">
              <w:rPr>
                <w:rFonts w:ascii="Times New Roman" w:hAnsi="Times New Roman"/>
              </w:rPr>
              <w:t>"</w:t>
            </w:r>
          </w:p>
        </w:tc>
        <w:tc>
          <w:tcPr>
            <w:tcW w:w="0" w:type="auto"/>
            <w:vAlign w:val="center"/>
          </w:tcPr>
          <w:p w:rsidR="00862CD9" w:rsidRPr="002B7B7F" w:rsidRDefault="005A7A07" w:rsidP="00E53319">
            <w:pPr>
              <w:spacing w:after="0" w:line="240" w:lineRule="auto"/>
              <w:jc w:val="center"/>
              <w:rPr>
                <w:rFonts w:ascii="Times New Roman" w:hAnsi="Times New Roman"/>
              </w:rPr>
            </w:pPr>
            <w:r w:rsidRPr="002B7B7F">
              <w:rPr>
                <w:rFonts w:ascii="Times New Roman" w:hAnsi="Times New Roman"/>
              </w:rPr>
              <w:t>"</w:t>
            </w:r>
            <w:r w:rsidR="00862CD9" w:rsidRPr="002B7B7F">
              <w:rPr>
                <w:rFonts w:ascii="Times New Roman" w:hAnsi="Times New Roman"/>
              </w:rPr>
              <w:t>–</w:t>
            </w:r>
            <w:r w:rsidRPr="002B7B7F">
              <w:rPr>
                <w:rFonts w:ascii="Times New Roman" w:hAnsi="Times New Roman"/>
              </w:rPr>
              <w:t>"</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Защитные леса, всего</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2723,6</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2764,6</w:t>
            </w:r>
          </w:p>
        </w:tc>
        <w:tc>
          <w:tcPr>
            <w:tcW w:w="0" w:type="auto"/>
            <w:vAlign w:val="center"/>
          </w:tcPr>
          <w:p w:rsidR="00862CD9" w:rsidRPr="002B7B7F" w:rsidRDefault="00176C75" w:rsidP="00E53319">
            <w:pPr>
              <w:spacing w:after="0" w:line="240" w:lineRule="auto"/>
              <w:jc w:val="center"/>
              <w:rPr>
                <w:rFonts w:ascii="Times New Roman" w:hAnsi="Times New Roman"/>
              </w:rPr>
            </w:pPr>
            <w:r w:rsidRPr="002B7B7F">
              <w:rPr>
                <w:rFonts w:ascii="Times New Roman" w:hAnsi="Times New Roman"/>
              </w:rPr>
              <w:t>2709,5</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41,0</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176C75"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176C75" w:rsidP="00E53319">
            <w:pPr>
              <w:spacing w:after="0" w:line="240" w:lineRule="auto"/>
              <w:jc w:val="center"/>
              <w:rPr>
                <w:rFonts w:ascii="Times New Roman" w:hAnsi="Times New Roman"/>
              </w:rPr>
            </w:pPr>
            <w:r w:rsidRPr="002B7B7F">
              <w:rPr>
                <w:rFonts w:ascii="Times New Roman" w:hAnsi="Times New Roman"/>
              </w:rPr>
              <w:t>55,1</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В том числе:</w:t>
            </w: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1. Леса, расположенные на особо охраняемых природных территориях</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0,0</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36,6</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72,1</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36,6</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35,5</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 Леса, расположенные в водоохранных зонах</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113,4</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227,0</w:t>
            </w:r>
          </w:p>
        </w:tc>
        <w:tc>
          <w:tcPr>
            <w:tcW w:w="0" w:type="auto"/>
            <w:vAlign w:val="center"/>
          </w:tcPr>
          <w:p w:rsidR="00862CD9" w:rsidRPr="002B7B7F" w:rsidRDefault="00C6561A" w:rsidP="00E53319">
            <w:pPr>
              <w:spacing w:after="0" w:line="240" w:lineRule="auto"/>
              <w:jc w:val="center"/>
              <w:rPr>
                <w:rFonts w:ascii="Times New Roman" w:hAnsi="Times New Roman"/>
              </w:rPr>
            </w:pPr>
            <w:r w:rsidRPr="002B7B7F">
              <w:rPr>
                <w:rFonts w:ascii="Times New Roman" w:hAnsi="Times New Roman"/>
              </w:rPr>
              <w:t>411,6</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113,6</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C6561A" w:rsidP="00E53319">
            <w:pPr>
              <w:spacing w:after="0" w:line="240" w:lineRule="auto"/>
              <w:jc w:val="center"/>
              <w:rPr>
                <w:rFonts w:ascii="Times New Roman" w:hAnsi="Times New Roman"/>
              </w:rPr>
            </w:pPr>
            <w:r w:rsidRPr="002B7B7F">
              <w:rPr>
                <w:rFonts w:ascii="Times New Roman" w:hAnsi="Times New Roman"/>
              </w:rPr>
              <w:t>184,6</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 Леса, выполняющие функции защиты пр</w:t>
            </w:r>
            <w:r w:rsidRPr="002B7B7F">
              <w:rPr>
                <w:rFonts w:ascii="Times New Roman" w:hAnsi="Times New Roman"/>
              </w:rPr>
              <w:t>и</w:t>
            </w:r>
            <w:r w:rsidRPr="002B7B7F">
              <w:rPr>
                <w:rFonts w:ascii="Times New Roman" w:hAnsi="Times New Roman"/>
              </w:rPr>
              <w:t>родных и иных объе</w:t>
            </w:r>
            <w:r w:rsidRPr="002B7B7F">
              <w:rPr>
                <w:rFonts w:ascii="Times New Roman" w:hAnsi="Times New Roman"/>
              </w:rPr>
              <w:t>к</w:t>
            </w:r>
            <w:r w:rsidRPr="002B7B7F">
              <w:rPr>
                <w:rFonts w:ascii="Times New Roman" w:hAnsi="Times New Roman"/>
              </w:rPr>
              <w:t>тов, всего</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309,6</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317,8</w:t>
            </w:r>
          </w:p>
        </w:tc>
        <w:tc>
          <w:tcPr>
            <w:tcW w:w="0" w:type="auto"/>
            <w:vAlign w:val="center"/>
          </w:tcPr>
          <w:p w:rsidR="00862CD9" w:rsidRPr="002B7B7F" w:rsidRDefault="00C6561A" w:rsidP="00E53319">
            <w:pPr>
              <w:spacing w:after="0" w:line="240" w:lineRule="auto"/>
              <w:jc w:val="center"/>
              <w:rPr>
                <w:rFonts w:ascii="Times New Roman" w:hAnsi="Times New Roman"/>
              </w:rPr>
            </w:pPr>
            <w:r w:rsidRPr="002B7B7F">
              <w:rPr>
                <w:rFonts w:ascii="Times New Roman" w:hAnsi="Times New Roman"/>
              </w:rPr>
              <w:t>191,2</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8,2</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C6561A" w:rsidP="00E53319">
            <w:pPr>
              <w:spacing w:after="0" w:line="240" w:lineRule="auto"/>
              <w:jc w:val="center"/>
              <w:rPr>
                <w:rFonts w:ascii="Times New Roman" w:hAnsi="Times New Roman"/>
              </w:rPr>
            </w:pPr>
            <w:r w:rsidRPr="002B7B7F">
              <w:rPr>
                <w:rFonts w:ascii="Times New Roman" w:hAnsi="Times New Roman"/>
              </w:rPr>
              <w:t>126,6</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в том числе:</w:t>
            </w: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lastRenderedPageBreak/>
              <w:t>3.1 Леса, расположенные в первом и втором по</w:t>
            </w:r>
            <w:r w:rsidRPr="002B7B7F">
              <w:rPr>
                <w:rFonts w:ascii="Times New Roman" w:hAnsi="Times New Roman"/>
              </w:rPr>
              <w:t>я</w:t>
            </w:r>
            <w:r w:rsidRPr="002B7B7F">
              <w:rPr>
                <w:rFonts w:ascii="Times New Roman" w:hAnsi="Times New Roman"/>
              </w:rPr>
              <w:t>сах зон санитарной охраны источников п</w:t>
            </w:r>
            <w:r w:rsidRPr="002B7B7F">
              <w:rPr>
                <w:rFonts w:ascii="Times New Roman" w:hAnsi="Times New Roman"/>
              </w:rPr>
              <w:t>и</w:t>
            </w:r>
            <w:r w:rsidRPr="002B7B7F">
              <w:rPr>
                <w:rFonts w:ascii="Times New Roman" w:hAnsi="Times New Roman"/>
              </w:rPr>
              <w:t>тьевого и хозяйственно-бытового водоснабж</w:t>
            </w:r>
            <w:r w:rsidRPr="002B7B7F">
              <w:rPr>
                <w:rFonts w:ascii="Times New Roman" w:hAnsi="Times New Roman"/>
              </w:rPr>
              <w:t>е</w:t>
            </w:r>
            <w:r w:rsidRPr="002B7B7F">
              <w:rPr>
                <w:rFonts w:ascii="Times New Roman" w:hAnsi="Times New Roman"/>
              </w:rPr>
              <w:t>ния</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10,6</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20,5</w:t>
            </w:r>
          </w:p>
        </w:tc>
        <w:tc>
          <w:tcPr>
            <w:tcW w:w="0" w:type="auto"/>
            <w:vAlign w:val="center"/>
          </w:tcPr>
          <w:p w:rsidR="00862CD9" w:rsidRPr="002B7B7F" w:rsidRDefault="003D6946" w:rsidP="00E53319">
            <w:pPr>
              <w:spacing w:after="0" w:line="240" w:lineRule="auto"/>
              <w:jc w:val="center"/>
              <w:rPr>
                <w:rFonts w:ascii="Times New Roman" w:hAnsi="Times New Roman"/>
              </w:rPr>
            </w:pPr>
            <w:r w:rsidRPr="002B7B7F">
              <w:rPr>
                <w:rFonts w:ascii="Times New Roman" w:hAnsi="Times New Roman"/>
              </w:rPr>
              <w:t>19,1</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9,9</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3D6946"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3D6946" w:rsidP="00E53319">
            <w:pPr>
              <w:spacing w:after="0" w:line="240" w:lineRule="auto"/>
              <w:jc w:val="center"/>
              <w:rPr>
                <w:rFonts w:ascii="Times New Roman" w:hAnsi="Times New Roman"/>
              </w:rPr>
            </w:pPr>
            <w:r w:rsidRPr="002B7B7F">
              <w:rPr>
                <w:rFonts w:ascii="Times New Roman" w:hAnsi="Times New Roman"/>
              </w:rPr>
              <w:t>1,4</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3.2 Защитные полосы лесов, расположенные вдоль железнодорожных путей общего пользов</w:t>
            </w:r>
            <w:r w:rsidRPr="002B7B7F">
              <w:rPr>
                <w:rFonts w:ascii="Times New Roman" w:hAnsi="Times New Roman"/>
              </w:rPr>
              <w:t>а</w:t>
            </w:r>
            <w:r w:rsidRPr="002B7B7F">
              <w:rPr>
                <w:rFonts w:ascii="Times New Roman" w:hAnsi="Times New Roman"/>
              </w:rPr>
              <w:t>ния, федеральных авт</w:t>
            </w:r>
            <w:r w:rsidRPr="002B7B7F">
              <w:rPr>
                <w:rFonts w:ascii="Times New Roman" w:hAnsi="Times New Roman"/>
              </w:rPr>
              <w:t>о</w:t>
            </w:r>
            <w:r w:rsidRPr="002B7B7F">
              <w:rPr>
                <w:rFonts w:ascii="Times New Roman" w:hAnsi="Times New Roman"/>
              </w:rPr>
              <w:t>мобильных дорог общ</w:t>
            </w:r>
            <w:r w:rsidRPr="002B7B7F">
              <w:rPr>
                <w:rFonts w:ascii="Times New Roman" w:hAnsi="Times New Roman"/>
              </w:rPr>
              <w:t>е</w:t>
            </w:r>
            <w:r w:rsidRPr="002B7B7F">
              <w:rPr>
                <w:rFonts w:ascii="Times New Roman" w:hAnsi="Times New Roman"/>
              </w:rPr>
              <w:t>го пользования, автом</w:t>
            </w:r>
            <w:r w:rsidRPr="002B7B7F">
              <w:rPr>
                <w:rFonts w:ascii="Times New Roman" w:hAnsi="Times New Roman"/>
              </w:rPr>
              <w:t>о</w:t>
            </w:r>
            <w:r w:rsidRPr="002B7B7F">
              <w:rPr>
                <w:rFonts w:ascii="Times New Roman" w:hAnsi="Times New Roman"/>
              </w:rPr>
              <w:t>бильных дорог общего пользования, наход</w:t>
            </w:r>
            <w:r w:rsidRPr="002B7B7F">
              <w:rPr>
                <w:rFonts w:ascii="Times New Roman" w:hAnsi="Times New Roman"/>
              </w:rPr>
              <w:t>я</w:t>
            </w:r>
            <w:r w:rsidRPr="002B7B7F">
              <w:rPr>
                <w:rFonts w:ascii="Times New Roman" w:hAnsi="Times New Roman"/>
              </w:rPr>
              <w:t>щихся в собственности субъектов Российской Федерации;</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257,4</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260,4</w:t>
            </w:r>
          </w:p>
        </w:tc>
        <w:tc>
          <w:tcPr>
            <w:tcW w:w="0" w:type="auto"/>
            <w:vAlign w:val="center"/>
          </w:tcPr>
          <w:p w:rsidR="00862CD9" w:rsidRPr="002B7B7F" w:rsidRDefault="00A20C8E" w:rsidP="00E53319">
            <w:pPr>
              <w:spacing w:after="0" w:line="240" w:lineRule="auto"/>
              <w:jc w:val="center"/>
              <w:rPr>
                <w:rFonts w:ascii="Times New Roman" w:hAnsi="Times New Roman"/>
              </w:rPr>
            </w:pPr>
            <w:r w:rsidRPr="002B7B7F">
              <w:rPr>
                <w:rFonts w:ascii="Times New Roman" w:hAnsi="Times New Roman"/>
              </w:rPr>
              <w:t>135,4</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3,0</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A20C8E" w:rsidP="00E53319">
            <w:pPr>
              <w:spacing w:after="0" w:line="240" w:lineRule="auto"/>
              <w:jc w:val="center"/>
              <w:rPr>
                <w:rFonts w:ascii="Times New Roman" w:hAnsi="Times New Roman"/>
              </w:rPr>
            </w:pPr>
            <w:r w:rsidRPr="002B7B7F">
              <w:rPr>
                <w:rFonts w:ascii="Times New Roman" w:hAnsi="Times New Roman"/>
              </w:rPr>
              <w:t>125</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3.3 Зеленые зоны;</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33,5</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30,0</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30,1</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3,5</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0,1</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3.4 Леса, расположенные в первой, второй и тр</w:t>
            </w:r>
            <w:r w:rsidRPr="002B7B7F">
              <w:rPr>
                <w:rFonts w:ascii="Times New Roman" w:hAnsi="Times New Roman"/>
              </w:rPr>
              <w:t>е</w:t>
            </w:r>
            <w:r w:rsidRPr="002B7B7F">
              <w:rPr>
                <w:rFonts w:ascii="Times New Roman" w:hAnsi="Times New Roman"/>
              </w:rPr>
              <w:t>тьей зонах округов сан</w:t>
            </w:r>
            <w:r w:rsidRPr="002B7B7F">
              <w:rPr>
                <w:rFonts w:ascii="Times New Roman" w:hAnsi="Times New Roman"/>
              </w:rPr>
              <w:t>и</w:t>
            </w:r>
            <w:r w:rsidRPr="002B7B7F">
              <w:rPr>
                <w:rFonts w:ascii="Times New Roman" w:hAnsi="Times New Roman"/>
              </w:rPr>
              <w:t>тарной (горно-санитарной) охраны л</w:t>
            </w:r>
            <w:r w:rsidRPr="002B7B7F">
              <w:rPr>
                <w:rFonts w:ascii="Times New Roman" w:hAnsi="Times New Roman"/>
              </w:rPr>
              <w:t>е</w:t>
            </w:r>
            <w:r w:rsidRPr="002B7B7F">
              <w:rPr>
                <w:rFonts w:ascii="Times New Roman" w:hAnsi="Times New Roman"/>
              </w:rPr>
              <w:t>чебно-оздоровительных местностей и  курортов</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8,1</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6,9</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6,</w:t>
            </w:r>
            <w:r w:rsidR="00023E8A" w:rsidRPr="002B7B7F">
              <w:rPr>
                <w:rFonts w:ascii="Times New Roman" w:hAnsi="Times New Roman"/>
              </w:rPr>
              <w:t>2</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1,2</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0,</w:t>
            </w:r>
            <w:r w:rsidR="00023E8A" w:rsidRPr="002B7B7F">
              <w:rPr>
                <w:rFonts w:ascii="Times New Roman" w:hAnsi="Times New Roman"/>
              </w:rPr>
              <w:t>7</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4. Ценные леса, всего</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2300,6</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2219,8</w:t>
            </w:r>
          </w:p>
        </w:tc>
        <w:tc>
          <w:tcPr>
            <w:tcW w:w="0" w:type="auto"/>
            <w:vAlign w:val="center"/>
          </w:tcPr>
          <w:p w:rsidR="00862CD9" w:rsidRPr="002B7B7F" w:rsidRDefault="00A20C8E" w:rsidP="00E53319">
            <w:pPr>
              <w:spacing w:after="0" w:line="240" w:lineRule="auto"/>
              <w:jc w:val="center"/>
              <w:rPr>
                <w:rFonts w:ascii="Times New Roman" w:hAnsi="Times New Roman"/>
              </w:rPr>
            </w:pPr>
            <w:r w:rsidRPr="002B7B7F">
              <w:rPr>
                <w:rFonts w:ascii="Times New Roman" w:hAnsi="Times New Roman"/>
              </w:rPr>
              <w:t>1885,1</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80,8</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A20C8E" w:rsidP="00E53319">
            <w:pPr>
              <w:spacing w:after="0" w:line="240" w:lineRule="auto"/>
              <w:jc w:val="center"/>
              <w:rPr>
                <w:rFonts w:ascii="Times New Roman" w:hAnsi="Times New Roman"/>
              </w:rPr>
            </w:pPr>
            <w:r w:rsidRPr="002B7B7F">
              <w:rPr>
                <w:rFonts w:ascii="Times New Roman" w:hAnsi="Times New Roman"/>
              </w:rPr>
              <w:t>334,7</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в том числе:</w:t>
            </w: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c>
          <w:tcPr>
            <w:tcW w:w="0" w:type="auto"/>
            <w:vAlign w:val="center"/>
          </w:tcPr>
          <w:p w:rsidR="00862CD9" w:rsidRPr="002B7B7F" w:rsidRDefault="00862CD9" w:rsidP="00E53319">
            <w:pPr>
              <w:spacing w:after="0" w:line="240" w:lineRule="auto"/>
              <w:jc w:val="center"/>
              <w:rPr>
                <w:rFonts w:ascii="Times New Roman" w:hAnsi="Times New Roman"/>
              </w:rPr>
            </w:pP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4.1 запретные полосы лесов, расположенные вдоль водных объектов;</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1564,0</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1496,5</w:t>
            </w:r>
          </w:p>
        </w:tc>
        <w:tc>
          <w:tcPr>
            <w:tcW w:w="0" w:type="auto"/>
            <w:vAlign w:val="center"/>
          </w:tcPr>
          <w:p w:rsidR="00862CD9" w:rsidRPr="002B7B7F" w:rsidRDefault="005059E0" w:rsidP="00E53319">
            <w:pPr>
              <w:spacing w:after="0" w:line="240" w:lineRule="auto"/>
              <w:jc w:val="center"/>
              <w:rPr>
                <w:rFonts w:ascii="Times New Roman" w:hAnsi="Times New Roman"/>
              </w:rPr>
            </w:pPr>
            <w:r w:rsidRPr="002B7B7F">
              <w:rPr>
                <w:rFonts w:ascii="Times New Roman" w:hAnsi="Times New Roman"/>
              </w:rPr>
              <w:t>1251,2</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67,5</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5059E0" w:rsidP="00E53319">
            <w:pPr>
              <w:spacing w:after="0" w:line="240" w:lineRule="auto"/>
              <w:jc w:val="center"/>
              <w:rPr>
                <w:rFonts w:ascii="Times New Roman" w:hAnsi="Times New Roman"/>
              </w:rPr>
            </w:pPr>
            <w:r w:rsidRPr="002B7B7F">
              <w:rPr>
                <w:rFonts w:ascii="Times New Roman" w:hAnsi="Times New Roman"/>
              </w:rPr>
              <w:t>245,3</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4.2 нерестоохранные полосы лесов.</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504,9</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494,1</w:t>
            </w:r>
          </w:p>
        </w:tc>
        <w:tc>
          <w:tcPr>
            <w:tcW w:w="0" w:type="auto"/>
            <w:vAlign w:val="center"/>
          </w:tcPr>
          <w:p w:rsidR="00862CD9" w:rsidRPr="002B7B7F" w:rsidRDefault="005059E0" w:rsidP="00E53319">
            <w:pPr>
              <w:spacing w:after="0" w:line="240" w:lineRule="auto"/>
              <w:jc w:val="center"/>
              <w:rPr>
                <w:rFonts w:ascii="Times New Roman" w:hAnsi="Times New Roman"/>
              </w:rPr>
            </w:pPr>
            <w:r w:rsidRPr="002B7B7F">
              <w:rPr>
                <w:rFonts w:ascii="Times New Roman" w:hAnsi="Times New Roman"/>
              </w:rPr>
              <w:t>405,2</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10,8</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5059E0" w:rsidP="00E53319">
            <w:pPr>
              <w:spacing w:after="0" w:line="240" w:lineRule="auto"/>
              <w:jc w:val="center"/>
              <w:rPr>
                <w:rFonts w:ascii="Times New Roman" w:hAnsi="Times New Roman"/>
              </w:rPr>
            </w:pPr>
            <w:r w:rsidRPr="002B7B7F">
              <w:rPr>
                <w:rFonts w:ascii="Times New Roman" w:hAnsi="Times New Roman"/>
              </w:rPr>
              <w:t>88,9</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4.3 противоэрозионные леса</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201,5</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199,1</w:t>
            </w:r>
          </w:p>
        </w:tc>
        <w:tc>
          <w:tcPr>
            <w:tcW w:w="0" w:type="auto"/>
            <w:vAlign w:val="center"/>
          </w:tcPr>
          <w:p w:rsidR="00862CD9" w:rsidRPr="002B7B7F" w:rsidRDefault="003D6946" w:rsidP="00E53319">
            <w:pPr>
              <w:spacing w:after="0" w:line="240" w:lineRule="auto"/>
              <w:jc w:val="center"/>
              <w:rPr>
                <w:rFonts w:ascii="Times New Roman" w:hAnsi="Times New Roman"/>
              </w:rPr>
            </w:pPr>
            <w:r w:rsidRPr="002B7B7F">
              <w:rPr>
                <w:rFonts w:ascii="Times New Roman" w:hAnsi="Times New Roman"/>
              </w:rPr>
              <w:t>198,0</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2,4</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3D6946" w:rsidP="00E53319">
            <w:pPr>
              <w:spacing w:after="0" w:line="240" w:lineRule="auto"/>
              <w:jc w:val="center"/>
              <w:rPr>
                <w:rFonts w:ascii="Times New Roman" w:hAnsi="Times New Roman"/>
              </w:rPr>
            </w:pPr>
            <w:r w:rsidRPr="002B7B7F">
              <w:rPr>
                <w:rFonts w:ascii="Times New Roman" w:hAnsi="Times New Roman"/>
              </w:rPr>
              <w:t>1,1</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4.4 леса, имеющие нау</w:t>
            </w:r>
            <w:r w:rsidRPr="002B7B7F">
              <w:rPr>
                <w:rFonts w:ascii="Times New Roman" w:hAnsi="Times New Roman"/>
              </w:rPr>
              <w:t>ч</w:t>
            </w:r>
            <w:r w:rsidRPr="002B7B7F">
              <w:rPr>
                <w:rFonts w:ascii="Times New Roman" w:hAnsi="Times New Roman"/>
              </w:rPr>
              <w:t>ное или историческое значение</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30,2</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30,1</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30,</w:t>
            </w:r>
            <w:r w:rsidR="003D6946" w:rsidRPr="002B7B7F">
              <w:rPr>
                <w:rFonts w:ascii="Times New Roman" w:hAnsi="Times New Roman"/>
              </w:rPr>
              <w:t>6</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0,1</w:t>
            </w:r>
          </w:p>
        </w:tc>
        <w:tc>
          <w:tcPr>
            <w:tcW w:w="0" w:type="auto"/>
            <w:vAlign w:val="center"/>
          </w:tcPr>
          <w:p w:rsidR="00862CD9" w:rsidRPr="002B7B7F" w:rsidRDefault="003D6946" w:rsidP="00E53319">
            <w:pPr>
              <w:spacing w:after="0" w:line="240" w:lineRule="auto"/>
              <w:jc w:val="center"/>
              <w:rPr>
                <w:rFonts w:ascii="Times New Roman" w:hAnsi="Times New Roman"/>
              </w:rPr>
            </w:pPr>
            <w:r w:rsidRPr="002B7B7F">
              <w:rPr>
                <w:rFonts w:ascii="Times New Roman" w:hAnsi="Times New Roman"/>
              </w:rPr>
              <w:t>0,5</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Эксплуатационные леса, всего</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2951,7</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2916,</w:t>
            </w:r>
            <w:r w:rsidR="00E81F1D" w:rsidRPr="002B7B7F">
              <w:rPr>
                <w:rFonts w:ascii="Times New Roman" w:hAnsi="Times New Roman"/>
              </w:rPr>
              <w:t>2</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2</w:t>
            </w:r>
            <w:r w:rsidR="003D6946" w:rsidRPr="002B7B7F">
              <w:rPr>
                <w:rFonts w:ascii="Times New Roman" w:hAnsi="Times New Roman"/>
              </w:rPr>
              <w:t>982,6</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35,</w:t>
            </w:r>
            <w:r w:rsidR="00E81F1D" w:rsidRPr="002B7B7F">
              <w:rPr>
                <w:rFonts w:ascii="Times New Roman" w:hAnsi="Times New Roman"/>
              </w:rPr>
              <w:t>5</w:t>
            </w:r>
          </w:p>
        </w:tc>
        <w:tc>
          <w:tcPr>
            <w:tcW w:w="0" w:type="auto"/>
            <w:vAlign w:val="center"/>
          </w:tcPr>
          <w:p w:rsidR="00862CD9" w:rsidRPr="002B7B7F" w:rsidRDefault="003D6946" w:rsidP="00E53319">
            <w:pPr>
              <w:spacing w:after="0" w:line="240" w:lineRule="auto"/>
              <w:jc w:val="center"/>
              <w:rPr>
                <w:rFonts w:ascii="Times New Roman" w:hAnsi="Times New Roman"/>
              </w:rPr>
            </w:pPr>
            <w:r w:rsidRPr="002B7B7F">
              <w:rPr>
                <w:rFonts w:ascii="Times New Roman" w:hAnsi="Times New Roman"/>
              </w:rPr>
              <w:t>66,4</w:t>
            </w:r>
          </w:p>
        </w:tc>
        <w:tc>
          <w:tcPr>
            <w:tcW w:w="0" w:type="auto"/>
            <w:vAlign w:val="center"/>
          </w:tcPr>
          <w:p w:rsidR="00862CD9" w:rsidRPr="002B7B7F" w:rsidRDefault="003D6946" w:rsidP="00E53319">
            <w:pPr>
              <w:spacing w:after="0" w:line="240" w:lineRule="auto"/>
              <w:jc w:val="center"/>
              <w:rPr>
                <w:rFonts w:ascii="Times New Roman" w:hAnsi="Times New Roman"/>
              </w:rPr>
            </w:pPr>
            <w:r w:rsidRPr="002B7B7F">
              <w:rPr>
                <w:rFonts w:ascii="Times New Roman" w:hAnsi="Times New Roman"/>
              </w:rPr>
              <w:t>-</w:t>
            </w:r>
          </w:p>
        </w:tc>
      </w:tr>
      <w:tr w:rsidR="00743159" w:rsidRPr="002B7B7F" w:rsidTr="00E53319">
        <w:trPr>
          <w:cantSplit/>
        </w:trPr>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Всего лесов</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5675,3</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5680,</w:t>
            </w:r>
            <w:r w:rsidR="00E81F1D" w:rsidRPr="002B7B7F">
              <w:rPr>
                <w:rFonts w:ascii="Times New Roman" w:hAnsi="Times New Roman"/>
              </w:rPr>
              <w:t>8</w:t>
            </w:r>
          </w:p>
        </w:tc>
        <w:tc>
          <w:tcPr>
            <w:tcW w:w="0" w:type="auto"/>
            <w:vAlign w:val="center"/>
          </w:tcPr>
          <w:p w:rsidR="00862CD9" w:rsidRPr="002B7B7F" w:rsidRDefault="00757FD2" w:rsidP="00E53319">
            <w:pPr>
              <w:spacing w:after="0" w:line="240" w:lineRule="auto"/>
              <w:jc w:val="center"/>
              <w:rPr>
                <w:rFonts w:ascii="Times New Roman" w:hAnsi="Times New Roman"/>
              </w:rPr>
            </w:pPr>
            <w:r w:rsidRPr="002B7B7F">
              <w:rPr>
                <w:rFonts w:ascii="Times New Roman" w:hAnsi="Times New Roman"/>
              </w:rPr>
              <w:t>56</w:t>
            </w:r>
            <w:r w:rsidR="00640210" w:rsidRPr="002B7B7F">
              <w:rPr>
                <w:rFonts w:ascii="Times New Roman" w:hAnsi="Times New Roman"/>
              </w:rPr>
              <w:t>92</w:t>
            </w:r>
            <w:r w:rsidRPr="002B7B7F">
              <w:rPr>
                <w:rFonts w:ascii="Times New Roman" w:hAnsi="Times New Roman"/>
              </w:rPr>
              <w:t>,</w:t>
            </w:r>
            <w:r w:rsidR="00640210" w:rsidRPr="002B7B7F">
              <w:rPr>
                <w:rFonts w:ascii="Times New Roman" w:hAnsi="Times New Roman"/>
              </w:rPr>
              <w:t>1</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5,4</w:t>
            </w:r>
          </w:p>
        </w:tc>
        <w:tc>
          <w:tcPr>
            <w:tcW w:w="0" w:type="auto"/>
            <w:vAlign w:val="center"/>
          </w:tcPr>
          <w:p w:rsidR="00862CD9" w:rsidRPr="002B7B7F" w:rsidRDefault="00862CD9" w:rsidP="00E53319">
            <w:pPr>
              <w:spacing w:after="0" w:line="240" w:lineRule="auto"/>
              <w:jc w:val="center"/>
              <w:rPr>
                <w:rFonts w:ascii="Times New Roman" w:hAnsi="Times New Roman"/>
              </w:rPr>
            </w:pPr>
            <w:r w:rsidRPr="002B7B7F">
              <w:rPr>
                <w:rFonts w:ascii="Times New Roman" w:hAnsi="Times New Roman"/>
              </w:rPr>
              <w:t>-</w:t>
            </w:r>
          </w:p>
        </w:tc>
        <w:tc>
          <w:tcPr>
            <w:tcW w:w="0" w:type="auto"/>
            <w:vAlign w:val="center"/>
          </w:tcPr>
          <w:p w:rsidR="00862CD9" w:rsidRPr="002B7B7F" w:rsidRDefault="00640210" w:rsidP="00E53319">
            <w:pPr>
              <w:spacing w:after="0" w:line="240" w:lineRule="auto"/>
              <w:jc w:val="center"/>
              <w:rPr>
                <w:rFonts w:ascii="Times New Roman" w:hAnsi="Times New Roman"/>
              </w:rPr>
            </w:pPr>
            <w:r w:rsidRPr="002B7B7F">
              <w:rPr>
                <w:rFonts w:ascii="Times New Roman" w:hAnsi="Times New Roman"/>
              </w:rPr>
              <w:t>11,3</w:t>
            </w:r>
          </w:p>
        </w:tc>
        <w:tc>
          <w:tcPr>
            <w:tcW w:w="0" w:type="auto"/>
            <w:vAlign w:val="center"/>
          </w:tcPr>
          <w:p w:rsidR="00862CD9" w:rsidRPr="002B7B7F" w:rsidRDefault="00640210" w:rsidP="00E53319">
            <w:pPr>
              <w:spacing w:after="0" w:line="240" w:lineRule="auto"/>
              <w:jc w:val="center"/>
              <w:rPr>
                <w:rFonts w:ascii="Times New Roman" w:hAnsi="Times New Roman"/>
              </w:rPr>
            </w:pPr>
            <w:r w:rsidRPr="002B7B7F">
              <w:rPr>
                <w:rFonts w:ascii="Times New Roman" w:hAnsi="Times New Roman"/>
              </w:rPr>
              <w:t>-</w:t>
            </w:r>
          </w:p>
        </w:tc>
      </w:tr>
    </w:tbl>
    <w:p w:rsidR="00862CD9" w:rsidRPr="002B7B7F" w:rsidRDefault="00862CD9" w:rsidP="00E86C2B">
      <w:pPr>
        <w:tabs>
          <w:tab w:val="left" w:pos="0"/>
        </w:tabs>
        <w:spacing w:before="240" w:after="0"/>
        <w:ind w:left="-284" w:firstLine="567"/>
        <w:jc w:val="both"/>
        <w:rPr>
          <w:rFonts w:ascii="Times New Roman" w:hAnsi="Times New Roman"/>
          <w:sz w:val="28"/>
        </w:rPr>
      </w:pPr>
      <w:r w:rsidRPr="002B7B7F">
        <w:rPr>
          <w:rFonts w:ascii="Times New Roman" w:hAnsi="Times New Roman"/>
          <w:sz w:val="24"/>
        </w:rPr>
        <w:t>Анализ существующего распределения и динамика распределения площади лесов и с</w:t>
      </w:r>
      <w:r w:rsidRPr="002B7B7F">
        <w:rPr>
          <w:rFonts w:ascii="Times New Roman" w:hAnsi="Times New Roman"/>
          <w:sz w:val="24"/>
        </w:rPr>
        <w:t>о</w:t>
      </w:r>
      <w:r w:rsidRPr="002B7B7F">
        <w:rPr>
          <w:rFonts w:ascii="Times New Roman" w:hAnsi="Times New Roman"/>
          <w:sz w:val="24"/>
        </w:rPr>
        <w:t xml:space="preserve">става лесов по целевому назначению и категориям защитных лесов за период действия </w:t>
      </w:r>
      <w:r w:rsidRPr="002B7B7F">
        <w:rPr>
          <w:rFonts w:ascii="Times New Roman" w:hAnsi="Times New Roman"/>
          <w:sz w:val="24"/>
        </w:rPr>
        <w:lastRenderedPageBreak/>
        <w:t>предыдущего лесного плана Ленинградской области приводится в приложении № 4 к Лесн</w:t>
      </w:r>
      <w:r w:rsidRPr="002B7B7F">
        <w:rPr>
          <w:rFonts w:ascii="Times New Roman" w:hAnsi="Times New Roman"/>
          <w:sz w:val="24"/>
        </w:rPr>
        <w:t>о</w:t>
      </w:r>
      <w:r w:rsidRPr="002B7B7F">
        <w:rPr>
          <w:rFonts w:ascii="Times New Roman" w:hAnsi="Times New Roman"/>
          <w:sz w:val="24"/>
        </w:rPr>
        <w:t>му плану.</w:t>
      </w:r>
    </w:p>
    <w:p w:rsidR="00862CD9" w:rsidRPr="002B7B7F" w:rsidRDefault="00862CD9" w:rsidP="00E86C2B">
      <w:pPr>
        <w:tabs>
          <w:tab w:val="left" w:pos="0"/>
        </w:tabs>
        <w:spacing w:after="0"/>
        <w:ind w:left="-284" w:firstLine="567"/>
        <w:jc w:val="both"/>
        <w:rPr>
          <w:rFonts w:ascii="Times New Roman" w:hAnsi="Times New Roman"/>
          <w:sz w:val="24"/>
        </w:rPr>
      </w:pPr>
      <w:r w:rsidRPr="002B7B7F">
        <w:rPr>
          <w:rFonts w:ascii="Times New Roman" w:hAnsi="Times New Roman"/>
          <w:sz w:val="24"/>
        </w:rPr>
        <w:t>За период действия с 01.01.2018 по 01.01.202</w:t>
      </w:r>
      <w:r w:rsidR="0025572B" w:rsidRPr="002B7B7F">
        <w:rPr>
          <w:rFonts w:ascii="Times New Roman" w:hAnsi="Times New Roman"/>
          <w:sz w:val="24"/>
        </w:rPr>
        <w:t>3</w:t>
      </w:r>
      <w:r w:rsidRPr="002B7B7F">
        <w:rPr>
          <w:rFonts w:ascii="Times New Roman" w:hAnsi="Times New Roman"/>
          <w:sz w:val="24"/>
        </w:rPr>
        <w:t xml:space="preserve"> Лесного плана Ленинградской области произошли следующие изменения площади и состава лесов по целевому назначению и категориям защитных лесов:</w:t>
      </w:r>
    </w:p>
    <w:p w:rsidR="00862CD9" w:rsidRPr="002B7B7F" w:rsidRDefault="00862CD9" w:rsidP="00E86C2B">
      <w:pPr>
        <w:tabs>
          <w:tab w:val="left" w:pos="0"/>
        </w:tabs>
        <w:spacing w:after="0"/>
        <w:ind w:left="-284" w:firstLine="567"/>
        <w:jc w:val="both"/>
        <w:rPr>
          <w:rFonts w:ascii="Times New Roman" w:hAnsi="Times New Roman"/>
          <w:sz w:val="24"/>
          <w:szCs w:val="24"/>
        </w:rPr>
      </w:pPr>
      <w:r w:rsidRPr="002B7B7F">
        <w:rPr>
          <w:rFonts w:ascii="Times New Roman" w:hAnsi="Times New Roman"/>
          <w:sz w:val="24"/>
          <w:szCs w:val="24"/>
        </w:rPr>
        <w:t xml:space="preserve">Общая площадь лесов </w:t>
      </w:r>
      <w:r w:rsidR="002C18E9" w:rsidRPr="002B7B7F">
        <w:rPr>
          <w:rFonts w:ascii="Times New Roman" w:hAnsi="Times New Roman"/>
          <w:sz w:val="24"/>
          <w:szCs w:val="24"/>
        </w:rPr>
        <w:t xml:space="preserve">увеличилась </w:t>
      </w:r>
      <w:r w:rsidRPr="002B7B7F">
        <w:rPr>
          <w:rFonts w:ascii="Times New Roman" w:hAnsi="Times New Roman"/>
          <w:sz w:val="24"/>
          <w:szCs w:val="24"/>
        </w:rPr>
        <w:t xml:space="preserve"> на </w:t>
      </w:r>
      <w:r w:rsidR="002C18E9" w:rsidRPr="002B7B7F">
        <w:rPr>
          <w:rFonts w:ascii="Times New Roman" w:hAnsi="Times New Roman"/>
          <w:sz w:val="24"/>
          <w:szCs w:val="24"/>
        </w:rPr>
        <w:t>11,3</w:t>
      </w:r>
      <w:r w:rsidRPr="002B7B7F">
        <w:rPr>
          <w:rFonts w:ascii="Times New Roman" w:hAnsi="Times New Roman"/>
          <w:sz w:val="24"/>
          <w:szCs w:val="24"/>
        </w:rPr>
        <w:t xml:space="preserve"> тыс. га (на 0,</w:t>
      </w:r>
      <w:r w:rsidR="002C18E9" w:rsidRPr="002B7B7F">
        <w:rPr>
          <w:rFonts w:ascii="Times New Roman" w:hAnsi="Times New Roman"/>
          <w:sz w:val="24"/>
          <w:szCs w:val="24"/>
        </w:rPr>
        <w:t>02</w:t>
      </w:r>
      <w:r w:rsidRPr="002B7B7F">
        <w:rPr>
          <w:rFonts w:ascii="Times New Roman" w:hAnsi="Times New Roman"/>
          <w:sz w:val="24"/>
          <w:szCs w:val="24"/>
        </w:rPr>
        <w:t>%), в том числе площадь з</w:t>
      </w:r>
      <w:r w:rsidRPr="002B7B7F">
        <w:rPr>
          <w:rFonts w:ascii="Times New Roman" w:hAnsi="Times New Roman"/>
          <w:sz w:val="24"/>
          <w:szCs w:val="24"/>
        </w:rPr>
        <w:t>а</w:t>
      </w:r>
      <w:r w:rsidRPr="002B7B7F">
        <w:rPr>
          <w:rFonts w:ascii="Times New Roman" w:hAnsi="Times New Roman"/>
          <w:sz w:val="24"/>
          <w:szCs w:val="24"/>
        </w:rPr>
        <w:t xml:space="preserve">щитных лесов </w:t>
      </w:r>
      <w:r w:rsidR="002C18E9" w:rsidRPr="002B7B7F">
        <w:rPr>
          <w:rFonts w:ascii="Times New Roman" w:hAnsi="Times New Roman"/>
          <w:sz w:val="24"/>
          <w:szCs w:val="24"/>
        </w:rPr>
        <w:t>уменьшилась</w:t>
      </w:r>
      <w:r w:rsidRPr="002B7B7F">
        <w:rPr>
          <w:rFonts w:ascii="Times New Roman" w:hAnsi="Times New Roman"/>
          <w:sz w:val="24"/>
          <w:szCs w:val="24"/>
        </w:rPr>
        <w:t xml:space="preserve"> на </w:t>
      </w:r>
      <w:r w:rsidR="002C18E9" w:rsidRPr="002B7B7F">
        <w:rPr>
          <w:rFonts w:ascii="Times New Roman" w:hAnsi="Times New Roman"/>
          <w:sz w:val="24"/>
          <w:szCs w:val="24"/>
          <w:lang w:eastAsia="ru-RU"/>
        </w:rPr>
        <w:t xml:space="preserve">55,1 </w:t>
      </w:r>
      <w:r w:rsidRPr="002B7B7F">
        <w:rPr>
          <w:rFonts w:ascii="Times New Roman" w:hAnsi="Times New Roman"/>
          <w:sz w:val="24"/>
          <w:szCs w:val="24"/>
        </w:rPr>
        <w:t xml:space="preserve">тыс. га (на </w:t>
      </w:r>
      <w:r w:rsidR="00062B12" w:rsidRPr="002B7B7F">
        <w:rPr>
          <w:rFonts w:ascii="Times New Roman" w:hAnsi="Times New Roman"/>
          <w:sz w:val="24"/>
          <w:szCs w:val="24"/>
        </w:rPr>
        <w:t xml:space="preserve">2,0 </w:t>
      </w:r>
      <w:r w:rsidRPr="002B7B7F">
        <w:rPr>
          <w:rFonts w:ascii="Times New Roman" w:hAnsi="Times New Roman"/>
          <w:sz w:val="24"/>
          <w:szCs w:val="24"/>
        </w:rPr>
        <w:t xml:space="preserve">%), а площадь эксплуатационных лесов </w:t>
      </w:r>
      <w:r w:rsidR="002C18E9" w:rsidRPr="002B7B7F">
        <w:rPr>
          <w:rFonts w:ascii="Times New Roman" w:hAnsi="Times New Roman"/>
          <w:sz w:val="24"/>
          <w:szCs w:val="24"/>
        </w:rPr>
        <w:t>увеличила</w:t>
      </w:r>
      <w:r w:rsidRPr="002B7B7F">
        <w:rPr>
          <w:rFonts w:ascii="Times New Roman" w:hAnsi="Times New Roman"/>
          <w:sz w:val="24"/>
          <w:szCs w:val="24"/>
        </w:rPr>
        <w:t xml:space="preserve">сь на </w:t>
      </w:r>
      <w:r w:rsidR="002C18E9" w:rsidRPr="002B7B7F">
        <w:rPr>
          <w:rFonts w:ascii="Times New Roman" w:hAnsi="Times New Roman"/>
          <w:sz w:val="24"/>
          <w:szCs w:val="24"/>
          <w:lang w:eastAsia="ru-RU"/>
        </w:rPr>
        <w:t xml:space="preserve">66,4 </w:t>
      </w:r>
      <w:r w:rsidRPr="002B7B7F">
        <w:rPr>
          <w:rFonts w:ascii="Times New Roman" w:hAnsi="Times New Roman"/>
          <w:sz w:val="24"/>
          <w:szCs w:val="24"/>
        </w:rPr>
        <w:t xml:space="preserve">тыс. га (на </w:t>
      </w:r>
      <w:r w:rsidR="00062B12" w:rsidRPr="002B7B7F">
        <w:rPr>
          <w:rFonts w:ascii="Times New Roman" w:hAnsi="Times New Roman"/>
          <w:sz w:val="24"/>
          <w:szCs w:val="24"/>
        </w:rPr>
        <w:t>2,2</w:t>
      </w:r>
      <w:r w:rsidR="004B092D" w:rsidRPr="002B7B7F">
        <w:rPr>
          <w:rFonts w:ascii="Times New Roman" w:hAnsi="Times New Roman"/>
          <w:sz w:val="24"/>
          <w:szCs w:val="24"/>
        </w:rPr>
        <w:t xml:space="preserve"> </w:t>
      </w:r>
      <w:r w:rsidRPr="002B7B7F">
        <w:rPr>
          <w:rFonts w:ascii="Times New Roman" w:hAnsi="Times New Roman"/>
          <w:sz w:val="24"/>
          <w:szCs w:val="24"/>
        </w:rPr>
        <w:t>%) за счет у</w:t>
      </w:r>
      <w:r w:rsidR="00062B12" w:rsidRPr="002B7B7F">
        <w:rPr>
          <w:rFonts w:ascii="Times New Roman" w:hAnsi="Times New Roman"/>
          <w:sz w:val="24"/>
          <w:szCs w:val="24"/>
        </w:rPr>
        <w:t xml:space="preserve">меньшения </w:t>
      </w:r>
      <w:r w:rsidRPr="002B7B7F">
        <w:rPr>
          <w:rFonts w:ascii="Times New Roman" w:hAnsi="Times New Roman"/>
          <w:sz w:val="24"/>
          <w:szCs w:val="24"/>
        </w:rPr>
        <w:t xml:space="preserve"> доли категорий защитных лесов  – </w:t>
      </w:r>
      <w:r w:rsidR="00062B12" w:rsidRPr="002B7B7F">
        <w:rPr>
          <w:rFonts w:ascii="Times New Roman" w:hAnsi="Times New Roman"/>
          <w:sz w:val="24"/>
          <w:szCs w:val="24"/>
        </w:rPr>
        <w:t>Защитные полосы лесов, расположенные вдоль железнодорожных путей общего пользов</w:t>
      </w:r>
      <w:r w:rsidR="00062B12" w:rsidRPr="002B7B7F">
        <w:rPr>
          <w:rFonts w:ascii="Times New Roman" w:hAnsi="Times New Roman"/>
          <w:sz w:val="24"/>
          <w:szCs w:val="24"/>
        </w:rPr>
        <w:t>а</w:t>
      </w:r>
      <w:r w:rsidR="00062B12" w:rsidRPr="002B7B7F">
        <w:rPr>
          <w:rFonts w:ascii="Times New Roman" w:hAnsi="Times New Roman"/>
          <w:sz w:val="24"/>
          <w:szCs w:val="24"/>
        </w:rPr>
        <w:t xml:space="preserve">ния, федеральных автомобильных дорог общего пользования, автомобильных дорог общего пользования, находящихся в собственности субъектов Российской </w:t>
      </w:r>
      <w:r w:rsidRPr="002B7B7F">
        <w:rPr>
          <w:rFonts w:ascii="Times New Roman" w:hAnsi="Times New Roman"/>
          <w:sz w:val="24"/>
          <w:szCs w:val="24"/>
        </w:rPr>
        <w:t xml:space="preserve">(на </w:t>
      </w:r>
      <w:r w:rsidR="00D90976" w:rsidRPr="002B7B7F">
        <w:rPr>
          <w:rFonts w:ascii="Times New Roman" w:hAnsi="Times New Roman"/>
          <w:sz w:val="24"/>
          <w:szCs w:val="24"/>
          <w:lang w:eastAsia="ru-RU"/>
        </w:rPr>
        <w:t xml:space="preserve">125 </w:t>
      </w:r>
      <w:r w:rsidRPr="002B7B7F">
        <w:rPr>
          <w:rFonts w:ascii="Times New Roman" w:hAnsi="Times New Roman"/>
          <w:sz w:val="24"/>
          <w:szCs w:val="24"/>
        </w:rPr>
        <w:t>тыс. га) и</w:t>
      </w:r>
      <w:r w:rsidR="00D90976" w:rsidRPr="002B7B7F">
        <w:rPr>
          <w:rFonts w:ascii="Times New Roman" w:hAnsi="Times New Roman"/>
          <w:sz w:val="24"/>
          <w:szCs w:val="24"/>
        </w:rPr>
        <w:t xml:space="preserve"> запре</w:t>
      </w:r>
      <w:r w:rsidR="00D90976" w:rsidRPr="002B7B7F">
        <w:rPr>
          <w:rFonts w:ascii="Times New Roman" w:hAnsi="Times New Roman"/>
          <w:sz w:val="24"/>
          <w:szCs w:val="24"/>
        </w:rPr>
        <w:t>т</w:t>
      </w:r>
      <w:r w:rsidR="00D90976" w:rsidRPr="002B7B7F">
        <w:rPr>
          <w:rFonts w:ascii="Times New Roman" w:hAnsi="Times New Roman"/>
          <w:sz w:val="24"/>
          <w:szCs w:val="24"/>
        </w:rPr>
        <w:t>ные полосы лесов, расположенные вдоль водных объектов</w:t>
      </w:r>
      <w:r w:rsidRPr="002B7B7F">
        <w:rPr>
          <w:rFonts w:ascii="Times New Roman" w:hAnsi="Times New Roman"/>
          <w:sz w:val="24"/>
          <w:szCs w:val="24"/>
        </w:rPr>
        <w:t xml:space="preserve"> (на </w:t>
      </w:r>
      <w:r w:rsidR="00D90976" w:rsidRPr="002B7B7F">
        <w:rPr>
          <w:rFonts w:ascii="Times New Roman" w:hAnsi="Times New Roman"/>
          <w:sz w:val="24"/>
          <w:szCs w:val="24"/>
          <w:lang w:eastAsia="ru-RU"/>
        </w:rPr>
        <w:t>245,3</w:t>
      </w:r>
      <w:r w:rsidRPr="002B7B7F">
        <w:rPr>
          <w:rFonts w:ascii="Times New Roman" w:hAnsi="Times New Roman"/>
          <w:sz w:val="24"/>
          <w:szCs w:val="24"/>
        </w:rPr>
        <w:t xml:space="preserve"> тыс. га).</w:t>
      </w:r>
    </w:p>
    <w:p w:rsidR="00862CD9" w:rsidRPr="002B7B7F" w:rsidRDefault="00862CD9" w:rsidP="00E86C2B">
      <w:pPr>
        <w:tabs>
          <w:tab w:val="left" w:pos="0"/>
        </w:tabs>
        <w:spacing w:after="0"/>
        <w:ind w:left="-284" w:firstLine="567"/>
        <w:jc w:val="both"/>
        <w:rPr>
          <w:rFonts w:ascii="Times New Roman" w:hAnsi="Times New Roman"/>
          <w:sz w:val="24"/>
          <w:szCs w:val="24"/>
        </w:rPr>
      </w:pPr>
      <w:r w:rsidRPr="002B7B7F">
        <w:rPr>
          <w:rFonts w:ascii="Times New Roman" w:hAnsi="Times New Roman"/>
          <w:sz w:val="24"/>
          <w:szCs w:val="24"/>
        </w:rPr>
        <w:t>За период действия предыщего Лесного плана Ленинградской области произошли сл</w:t>
      </w:r>
      <w:r w:rsidRPr="002B7B7F">
        <w:rPr>
          <w:rFonts w:ascii="Times New Roman" w:hAnsi="Times New Roman"/>
          <w:sz w:val="24"/>
          <w:szCs w:val="24"/>
        </w:rPr>
        <w:t>е</w:t>
      </w:r>
      <w:r w:rsidRPr="002B7B7F">
        <w:rPr>
          <w:rFonts w:ascii="Times New Roman" w:hAnsi="Times New Roman"/>
          <w:sz w:val="24"/>
          <w:szCs w:val="24"/>
        </w:rPr>
        <w:t xml:space="preserve">дующие изменения в </w:t>
      </w:r>
      <w:r w:rsidRPr="002B7B7F">
        <w:rPr>
          <w:rFonts w:ascii="Times New Roman" w:hAnsi="Times New Roman"/>
          <w:sz w:val="24"/>
          <w:lang w:eastAsia="ar-SA"/>
        </w:rPr>
        <w:t>р</w:t>
      </w:r>
      <w:r w:rsidRPr="002B7B7F">
        <w:rPr>
          <w:rFonts w:ascii="Times New Roman" w:hAnsi="Times New Roman"/>
          <w:sz w:val="24"/>
          <w:lang w:eastAsia="ru-RU"/>
        </w:rPr>
        <w:t>аспределение площади лесов, расположенных на землях лесного фонда:</w:t>
      </w:r>
    </w:p>
    <w:p w:rsidR="003D78A3" w:rsidRPr="002B7B7F" w:rsidRDefault="003D78A3" w:rsidP="00E86C2B">
      <w:pPr>
        <w:tabs>
          <w:tab w:val="left" w:pos="0"/>
        </w:tabs>
        <w:spacing w:after="0"/>
        <w:ind w:left="-284" w:firstLine="567"/>
        <w:jc w:val="both"/>
        <w:rPr>
          <w:rFonts w:ascii="Times New Roman" w:hAnsi="Times New Roman"/>
          <w:sz w:val="24"/>
        </w:rPr>
      </w:pPr>
      <w:r w:rsidRPr="002B7B7F">
        <w:rPr>
          <w:rFonts w:ascii="Times New Roman" w:hAnsi="Times New Roman"/>
          <w:sz w:val="24"/>
        </w:rPr>
        <w:t xml:space="preserve">Общая площадь лесных земель уменьшилась на </w:t>
      </w:r>
      <w:r w:rsidR="008155D2" w:rsidRPr="002B7B7F">
        <w:rPr>
          <w:rFonts w:ascii="Times New Roman" w:hAnsi="Times New Roman"/>
          <w:sz w:val="24"/>
        </w:rPr>
        <w:t>8</w:t>
      </w:r>
      <w:r w:rsidR="000C4D10" w:rsidRPr="002B7B7F">
        <w:rPr>
          <w:rFonts w:ascii="Times New Roman" w:hAnsi="Times New Roman"/>
          <w:sz w:val="24"/>
        </w:rPr>
        <w:t>,</w:t>
      </w:r>
      <w:r w:rsidR="00A657AC" w:rsidRPr="002B7B7F">
        <w:rPr>
          <w:rFonts w:ascii="Times New Roman" w:hAnsi="Times New Roman"/>
          <w:sz w:val="24"/>
        </w:rPr>
        <w:t>9</w:t>
      </w:r>
      <w:r w:rsidRPr="002B7B7F">
        <w:rPr>
          <w:rFonts w:ascii="Times New Roman" w:hAnsi="Times New Roman"/>
          <w:sz w:val="24"/>
        </w:rPr>
        <w:t xml:space="preserve"> тыс. га (на 0,</w:t>
      </w:r>
      <w:r w:rsidR="00A657AC" w:rsidRPr="002B7B7F">
        <w:rPr>
          <w:rFonts w:ascii="Times New Roman" w:hAnsi="Times New Roman"/>
          <w:sz w:val="24"/>
        </w:rPr>
        <w:t>2</w:t>
      </w:r>
      <w:r w:rsidR="004B092D" w:rsidRPr="002B7B7F">
        <w:rPr>
          <w:rFonts w:ascii="Times New Roman" w:hAnsi="Times New Roman"/>
          <w:sz w:val="24"/>
        </w:rPr>
        <w:t xml:space="preserve"> </w:t>
      </w:r>
      <w:r w:rsidRPr="002B7B7F">
        <w:rPr>
          <w:rFonts w:ascii="Times New Roman" w:hAnsi="Times New Roman"/>
          <w:sz w:val="24"/>
        </w:rPr>
        <w:t xml:space="preserve">%), в защитных лесах площадь </w:t>
      </w:r>
      <w:r w:rsidR="00A657AC" w:rsidRPr="002B7B7F">
        <w:rPr>
          <w:rFonts w:ascii="Times New Roman" w:hAnsi="Times New Roman"/>
          <w:sz w:val="24"/>
        </w:rPr>
        <w:t>уменьшилась</w:t>
      </w:r>
      <w:r w:rsidRPr="002B7B7F">
        <w:rPr>
          <w:rFonts w:ascii="Times New Roman" w:hAnsi="Times New Roman"/>
          <w:sz w:val="24"/>
        </w:rPr>
        <w:t xml:space="preserve"> на </w:t>
      </w:r>
      <w:r w:rsidR="00A657AC" w:rsidRPr="002B7B7F">
        <w:rPr>
          <w:rFonts w:ascii="Times New Roman" w:hAnsi="Times New Roman"/>
          <w:sz w:val="24"/>
        </w:rPr>
        <w:t>92,7</w:t>
      </w:r>
      <w:r w:rsidRPr="002B7B7F">
        <w:rPr>
          <w:rFonts w:ascii="Times New Roman" w:hAnsi="Times New Roman"/>
          <w:sz w:val="24"/>
        </w:rPr>
        <w:t xml:space="preserve"> тыс. га (на </w:t>
      </w:r>
      <w:r w:rsidR="00B46EA9" w:rsidRPr="002B7B7F">
        <w:rPr>
          <w:rFonts w:ascii="Times New Roman" w:hAnsi="Times New Roman"/>
          <w:sz w:val="24"/>
        </w:rPr>
        <w:t>1,6</w:t>
      </w:r>
      <w:r w:rsidR="004B092D" w:rsidRPr="002B7B7F">
        <w:rPr>
          <w:rFonts w:ascii="Times New Roman" w:hAnsi="Times New Roman"/>
          <w:sz w:val="24"/>
        </w:rPr>
        <w:t xml:space="preserve"> </w:t>
      </w:r>
      <w:r w:rsidRPr="002B7B7F">
        <w:rPr>
          <w:rFonts w:ascii="Times New Roman" w:hAnsi="Times New Roman"/>
          <w:sz w:val="24"/>
        </w:rPr>
        <w:t xml:space="preserve">%), а в эксплуатационных лесах </w:t>
      </w:r>
      <w:r w:rsidR="00A657AC" w:rsidRPr="002B7B7F">
        <w:rPr>
          <w:rFonts w:ascii="Times New Roman" w:hAnsi="Times New Roman"/>
          <w:sz w:val="24"/>
        </w:rPr>
        <w:t>увеличилась</w:t>
      </w:r>
      <w:r w:rsidRPr="002B7B7F">
        <w:rPr>
          <w:rFonts w:ascii="Times New Roman" w:hAnsi="Times New Roman"/>
          <w:sz w:val="24"/>
        </w:rPr>
        <w:t xml:space="preserve"> на </w:t>
      </w:r>
      <w:r w:rsidR="00A657AC" w:rsidRPr="002B7B7F">
        <w:rPr>
          <w:rFonts w:ascii="Times New Roman" w:hAnsi="Times New Roman"/>
          <w:sz w:val="24"/>
        </w:rPr>
        <w:t>83,</w:t>
      </w:r>
      <w:r w:rsidR="004B092D" w:rsidRPr="002B7B7F">
        <w:rPr>
          <w:rFonts w:ascii="Times New Roman" w:hAnsi="Times New Roman"/>
          <w:sz w:val="24"/>
        </w:rPr>
        <w:t>6</w:t>
      </w:r>
      <w:r w:rsidRPr="002B7B7F">
        <w:rPr>
          <w:rFonts w:ascii="Times New Roman" w:hAnsi="Times New Roman"/>
          <w:sz w:val="24"/>
        </w:rPr>
        <w:t xml:space="preserve"> тыс. га (на </w:t>
      </w:r>
      <w:r w:rsidR="00A657AC" w:rsidRPr="002B7B7F">
        <w:rPr>
          <w:rFonts w:ascii="Times New Roman" w:hAnsi="Times New Roman"/>
          <w:sz w:val="24"/>
        </w:rPr>
        <w:t>1,</w:t>
      </w:r>
      <w:r w:rsidR="00B46EA9" w:rsidRPr="002B7B7F">
        <w:rPr>
          <w:rFonts w:ascii="Times New Roman" w:hAnsi="Times New Roman"/>
          <w:sz w:val="24"/>
        </w:rPr>
        <w:t>5</w:t>
      </w:r>
      <w:r w:rsidR="004B092D" w:rsidRPr="002B7B7F">
        <w:rPr>
          <w:rFonts w:ascii="Times New Roman" w:hAnsi="Times New Roman"/>
          <w:sz w:val="24"/>
        </w:rPr>
        <w:t xml:space="preserve"> </w:t>
      </w:r>
      <w:r w:rsidRPr="002B7B7F">
        <w:rPr>
          <w:rFonts w:ascii="Times New Roman" w:hAnsi="Times New Roman"/>
          <w:sz w:val="24"/>
        </w:rPr>
        <w:t>%).</w:t>
      </w:r>
    </w:p>
    <w:p w:rsidR="003D78A3" w:rsidRPr="002B7B7F" w:rsidRDefault="003D78A3" w:rsidP="00E86C2B">
      <w:pPr>
        <w:tabs>
          <w:tab w:val="left" w:pos="0"/>
        </w:tabs>
        <w:spacing w:after="0"/>
        <w:ind w:left="-284" w:firstLine="567"/>
        <w:jc w:val="both"/>
        <w:rPr>
          <w:rFonts w:ascii="Times New Roman" w:hAnsi="Times New Roman"/>
          <w:sz w:val="24"/>
        </w:rPr>
      </w:pPr>
      <w:r w:rsidRPr="002B7B7F">
        <w:rPr>
          <w:rFonts w:ascii="Times New Roman" w:hAnsi="Times New Roman"/>
          <w:sz w:val="24"/>
        </w:rPr>
        <w:t xml:space="preserve">Площади покрытых лесной растительностью земель увеличилось на </w:t>
      </w:r>
      <w:r w:rsidR="008155D2" w:rsidRPr="002B7B7F">
        <w:rPr>
          <w:rFonts w:ascii="Times New Roman" w:hAnsi="Times New Roman"/>
          <w:sz w:val="24"/>
        </w:rPr>
        <w:t>33,3</w:t>
      </w:r>
      <w:r w:rsidRPr="002B7B7F">
        <w:rPr>
          <w:rFonts w:ascii="Times New Roman" w:hAnsi="Times New Roman"/>
          <w:sz w:val="24"/>
        </w:rPr>
        <w:t xml:space="preserve"> тыс. га (на 0,</w:t>
      </w:r>
      <w:r w:rsidR="00163F6D" w:rsidRPr="002B7B7F">
        <w:rPr>
          <w:rFonts w:ascii="Times New Roman" w:hAnsi="Times New Roman"/>
          <w:sz w:val="24"/>
        </w:rPr>
        <w:t>6</w:t>
      </w:r>
      <w:r w:rsidR="004B092D" w:rsidRPr="002B7B7F">
        <w:rPr>
          <w:rFonts w:ascii="Times New Roman" w:hAnsi="Times New Roman"/>
          <w:sz w:val="24"/>
        </w:rPr>
        <w:t xml:space="preserve"> </w:t>
      </w:r>
      <w:r w:rsidRPr="002B7B7F">
        <w:rPr>
          <w:rFonts w:ascii="Times New Roman" w:hAnsi="Times New Roman"/>
          <w:sz w:val="24"/>
        </w:rPr>
        <w:t xml:space="preserve">%) в основном за счет уменьшения площадей не покрытых лесной растительностью земель, в частности – гарей и погибших насаждений (на </w:t>
      </w:r>
      <w:r w:rsidR="00163F6D" w:rsidRPr="002B7B7F">
        <w:rPr>
          <w:rFonts w:ascii="Times New Roman" w:hAnsi="Times New Roman"/>
          <w:sz w:val="24"/>
        </w:rPr>
        <w:t>7,8</w:t>
      </w:r>
      <w:r w:rsidRPr="002B7B7F">
        <w:rPr>
          <w:rFonts w:ascii="Times New Roman" w:hAnsi="Times New Roman"/>
          <w:sz w:val="24"/>
        </w:rPr>
        <w:t xml:space="preserve"> тыс. га), вырубок (на </w:t>
      </w:r>
      <w:r w:rsidR="00163F6D" w:rsidRPr="002B7B7F">
        <w:rPr>
          <w:rFonts w:ascii="Times New Roman" w:hAnsi="Times New Roman"/>
          <w:sz w:val="24"/>
        </w:rPr>
        <w:t>48,7</w:t>
      </w:r>
      <w:r w:rsidRPr="002B7B7F">
        <w:rPr>
          <w:rFonts w:ascii="Times New Roman" w:hAnsi="Times New Roman"/>
          <w:sz w:val="24"/>
        </w:rPr>
        <w:t xml:space="preserve"> тыс. га). В ц</w:t>
      </w:r>
      <w:r w:rsidRPr="002B7B7F">
        <w:rPr>
          <w:rFonts w:ascii="Times New Roman" w:hAnsi="Times New Roman"/>
          <w:sz w:val="24"/>
        </w:rPr>
        <w:t>е</w:t>
      </w:r>
      <w:r w:rsidRPr="002B7B7F">
        <w:rPr>
          <w:rFonts w:ascii="Times New Roman" w:hAnsi="Times New Roman"/>
          <w:sz w:val="24"/>
        </w:rPr>
        <w:t xml:space="preserve">лом, площадь земель фонда лесовосстановления сократилось на </w:t>
      </w:r>
      <w:r w:rsidR="00163F6D" w:rsidRPr="002B7B7F">
        <w:rPr>
          <w:rFonts w:ascii="Times New Roman" w:hAnsi="Times New Roman"/>
          <w:sz w:val="24"/>
        </w:rPr>
        <w:t>56,5</w:t>
      </w:r>
      <w:r w:rsidRPr="002B7B7F">
        <w:rPr>
          <w:rFonts w:ascii="Times New Roman" w:hAnsi="Times New Roman"/>
          <w:sz w:val="24"/>
        </w:rPr>
        <w:t xml:space="preserve"> тыс. га (</w:t>
      </w:r>
      <w:r w:rsidR="00163F6D" w:rsidRPr="002B7B7F">
        <w:rPr>
          <w:rFonts w:ascii="Times New Roman" w:hAnsi="Times New Roman"/>
          <w:sz w:val="24"/>
        </w:rPr>
        <w:t>1,0</w:t>
      </w:r>
      <w:r w:rsidRPr="002B7B7F">
        <w:rPr>
          <w:rFonts w:ascii="Times New Roman" w:hAnsi="Times New Roman"/>
          <w:sz w:val="24"/>
        </w:rPr>
        <w:t xml:space="preserve"> %). Не изменилась площадь лесных питомников и плантаций, естественные редины отсутствуют.</w:t>
      </w:r>
    </w:p>
    <w:p w:rsidR="003D78A3" w:rsidRPr="002B7B7F" w:rsidRDefault="003D78A3" w:rsidP="00E86C2B">
      <w:pPr>
        <w:tabs>
          <w:tab w:val="left" w:pos="0"/>
        </w:tabs>
        <w:spacing w:after="0"/>
        <w:ind w:left="-284" w:firstLine="567"/>
        <w:jc w:val="both"/>
        <w:rPr>
          <w:rFonts w:ascii="Times New Roman" w:hAnsi="Times New Roman"/>
          <w:sz w:val="24"/>
        </w:rPr>
      </w:pPr>
      <w:r w:rsidRPr="002B7B7F">
        <w:rPr>
          <w:rFonts w:ascii="Times New Roman" w:hAnsi="Times New Roman"/>
          <w:sz w:val="24"/>
        </w:rPr>
        <w:t xml:space="preserve">Площадь нелесных земель в целом возросла на </w:t>
      </w:r>
      <w:r w:rsidR="008155D2" w:rsidRPr="002B7B7F">
        <w:rPr>
          <w:rFonts w:ascii="Times New Roman" w:hAnsi="Times New Roman"/>
          <w:sz w:val="24"/>
        </w:rPr>
        <w:t>20,</w:t>
      </w:r>
      <w:r w:rsidR="00D1652C" w:rsidRPr="002B7B7F">
        <w:rPr>
          <w:rFonts w:ascii="Times New Roman" w:hAnsi="Times New Roman"/>
          <w:sz w:val="24"/>
        </w:rPr>
        <w:t>3</w:t>
      </w:r>
      <w:r w:rsidRPr="002B7B7F">
        <w:rPr>
          <w:rFonts w:ascii="Times New Roman" w:hAnsi="Times New Roman"/>
          <w:sz w:val="24"/>
          <w:szCs w:val="24"/>
          <w:lang w:eastAsia="ru-RU"/>
        </w:rPr>
        <w:t xml:space="preserve"> </w:t>
      </w:r>
      <w:r w:rsidRPr="002B7B7F">
        <w:rPr>
          <w:rFonts w:ascii="Times New Roman" w:hAnsi="Times New Roman"/>
          <w:sz w:val="24"/>
        </w:rPr>
        <w:t xml:space="preserve">тыс. га (на </w:t>
      </w:r>
      <w:r w:rsidR="00CD65CA" w:rsidRPr="002B7B7F">
        <w:rPr>
          <w:rFonts w:ascii="Times New Roman" w:hAnsi="Times New Roman"/>
          <w:sz w:val="24"/>
        </w:rPr>
        <w:t>0,</w:t>
      </w:r>
      <w:r w:rsidR="00046E31" w:rsidRPr="002B7B7F">
        <w:rPr>
          <w:rFonts w:ascii="Times New Roman" w:hAnsi="Times New Roman"/>
          <w:sz w:val="24"/>
        </w:rPr>
        <w:t>4</w:t>
      </w:r>
      <w:r w:rsidR="00CD65CA" w:rsidRPr="002B7B7F">
        <w:rPr>
          <w:rFonts w:ascii="Times New Roman" w:hAnsi="Times New Roman"/>
          <w:sz w:val="24"/>
        </w:rPr>
        <w:t xml:space="preserve"> </w:t>
      </w:r>
      <w:r w:rsidRPr="002B7B7F">
        <w:rPr>
          <w:rFonts w:ascii="Times New Roman" w:hAnsi="Times New Roman"/>
          <w:sz w:val="24"/>
        </w:rPr>
        <w:t>%), в защитных л</w:t>
      </w:r>
      <w:r w:rsidRPr="002B7B7F">
        <w:rPr>
          <w:rFonts w:ascii="Times New Roman" w:hAnsi="Times New Roman"/>
          <w:sz w:val="24"/>
        </w:rPr>
        <w:t>е</w:t>
      </w:r>
      <w:r w:rsidRPr="002B7B7F">
        <w:rPr>
          <w:rFonts w:ascii="Times New Roman" w:hAnsi="Times New Roman"/>
          <w:sz w:val="24"/>
        </w:rPr>
        <w:t xml:space="preserve">сах увеличилась – на </w:t>
      </w:r>
      <w:r w:rsidR="00CD65CA" w:rsidRPr="002B7B7F">
        <w:rPr>
          <w:rFonts w:ascii="Times New Roman" w:hAnsi="Times New Roman"/>
          <w:sz w:val="24"/>
        </w:rPr>
        <w:t>3</w:t>
      </w:r>
      <w:r w:rsidR="00D1652C" w:rsidRPr="002B7B7F">
        <w:rPr>
          <w:rFonts w:ascii="Times New Roman" w:hAnsi="Times New Roman"/>
          <w:sz w:val="24"/>
        </w:rPr>
        <w:t>7,6</w:t>
      </w:r>
      <w:r w:rsidRPr="002B7B7F">
        <w:rPr>
          <w:rFonts w:ascii="Times New Roman" w:hAnsi="Times New Roman"/>
          <w:sz w:val="24"/>
        </w:rPr>
        <w:t xml:space="preserve"> тыс. га (на </w:t>
      </w:r>
      <w:r w:rsidR="00B46EA9" w:rsidRPr="002B7B7F">
        <w:rPr>
          <w:rFonts w:ascii="Times New Roman" w:hAnsi="Times New Roman"/>
          <w:sz w:val="24"/>
        </w:rPr>
        <w:t>0,7</w:t>
      </w:r>
      <w:r w:rsidR="00CD65CA" w:rsidRPr="002B7B7F">
        <w:rPr>
          <w:rFonts w:ascii="Times New Roman" w:hAnsi="Times New Roman"/>
          <w:sz w:val="24"/>
        </w:rPr>
        <w:t xml:space="preserve"> </w:t>
      </w:r>
      <w:r w:rsidRPr="002B7B7F">
        <w:rPr>
          <w:rFonts w:ascii="Times New Roman" w:hAnsi="Times New Roman"/>
          <w:sz w:val="24"/>
        </w:rPr>
        <w:t xml:space="preserve">%), а в эксплуатационных лесах уменьшилась  на </w:t>
      </w:r>
      <w:r w:rsidR="00D1652C" w:rsidRPr="002B7B7F">
        <w:rPr>
          <w:rFonts w:ascii="Times New Roman" w:hAnsi="Times New Roman"/>
          <w:sz w:val="24"/>
        </w:rPr>
        <w:t>17,3</w:t>
      </w:r>
      <w:r w:rsidRPr="002B7B7F">
        <w:rPr>
          <w:rFonts w:ascii="Times New Roman" w:hAnsi="Times New Roman"/>
          <w:sz w:val="24"/>
        </w:rPr>
        <w:t xml:space="preserve"> тыс. га (на </w:t>
      </w:r>
      <w:r w:rsidR="00AF49AA" w:rsidRPr="002B7B7F">
        <w:rPr>
          <w:rFonts w:ascii="Times New Roman" w:hAnsi="Times New Roman"/>
          <w:sz w:val="24"/>
        </w:rPr>
        <w:t>0,</w:t>
      </w:r>
      <w:r w:rsidR="00B46EA9" w:rsidRPr="002B7B7F">
        <w:rPr>
          <w:rFonts w:ascii="Times New Roman" w:hAnsi="Times New Roman"/>
          <w:sz w:val="24"/>
        </w:rPr>
        <w:t>3</w:t>
      </w:r>
      <w:r w:rsidR="00CD65CA" w:rsidRPr="002B7B7F">
        <w:rPr>
          <w:rFonts w:ascii="Times New Roman" w:hAnsi="Times New Roman"/>
          <w:sz w:val="24"/>
        </w:rPr>
        <w:t xml:space="preserve"> </w:t>
      </w:r>
      <w:r w:rsidRPr="002B7B7F">
        <w:rPr>
          <w:rFonts w:ascii="Times New Roman" w:hAnsi="Times New Roman"/>
          <w:sz w:val="24"/>
        </w:rPr>
        <w:t>%).</w:t>
      </w:r>
    </w:p>
    <w:p w:rsidR="00893429" w:rsidRPr="002B7B7F" w:rsidRDefault="003D78A3" w:rsidP="00E86C2B">
      <w:pPr>
        <w:pStyle w:val="1"/>
        <w:spacing w:line="276" w:lineRule="auto"/>
        <w:ind w:left="-284"/>
        <w:rPr>
          <w:color w:val="auto"/>
        </w:rPr>
      </w:pPr>
      <w:bookmarkStart w:id="52" w:name="_Toc156377504"/>
      <w:bookmarkStart w:id="53" w:name="_Toc82527748"/>
      <w:r w:rsidRPr="002B7B7F">
        <w:rPr>
          <w:color w:val="auto"/>
        </w:rPr>
        <w:t>1.8. Сведения о лесах, расположенных в границах особо охраняемых природных</w:t>
      </w:r>
      <w:bookmarkEnd w:id="52"/>
      <w:r w:rsidRPr="002B7B7F">
        <w:rPr>
          <w:color w:val="auto"/>
        </w:rPr>
        <w:t xml:space="preserve"> </w:t>
      </w:r>
    </w:p>
    <w:p w:rsidR="003D78A3" w:rsidRPr="002B7B7F" w:rsidRDefault="003D78A3" w:rsidP="00E86C2B">
      <w:pPr>
        <w:pStyle w:val="1"/>
        <w:spacing w:line="276" w:lineRule="auto"/>
        <w:ind w:left="-284"/>
        <w:rPr>
          <w:color w:val="auto"/>
        </w:rPr>
      </w:pPr>
      <w:bookmarkStart w:id="54" w:name="_Toc94010425"/>
      <w:bookmarkStart w:id="55" w:name="_Toc156377505"/>
      <w:r w:rsidRPr="002B7B7F">
        <w:rPr>
          <w:color w:val="auto"/>
        </w:rPr>
        <w:t>территорий</w:t>
      </w:r>
      <w:bookmarkEnd w:id="53"/>
      <w:bookmarkEnd w:id="54"/>
      <w:bookmarkEnd w:id="55"/>
      <w:r w:rsidRPr="002B7B7F">
        <w:rPr>
          <w:color w:val="auto"/>
        </w:rPr>
        <w:t xml:space="preserve"> </w:t>
      </w:r>
    </w:p>
    <w:p w:rsidR="00CD65CA" w:rsidRPr="002B7B7F" w:rsidRDefault="00CD65CA" w:rsidP="00E86C2B">
      <w:pPr>
        <w:autoSpaceDE w:val="0"/>
        <w:autoSpaceDN w:val="0"/>
        <w:adjustRightInd w:val="0"/>
        <w:spacing w:after="0"/>
        <w:ind w:left="-284" w:firstLine="567"/>
        <w:jc w:val="both"/>
        <w:rPr>
          <w:rFonts w:ascii="Times New Roman" w:hAnsi="Times New Roman"/>
          <w:sz w:val="24"/>
          <w:szCs w:val="24"/>
        </w:rPr>
      </w:pPr>
      <w:bookmarkStart w:id="56" w:name="_Toc82527749"/>
      <w:bookmarkEnd w:id="14"/>
      <w:r w:rsidRPr="002B7B7F">
        <w:rPr>
          <w:rFonts w:ascii="Times New Roman" w:hAnsi="Times New Roman"/>
          <w:sz w:val="24"/>
          <w:szCs w:val="24"/>
        </w:rPr>
        <w:t>По состоянию на 01.0</w:t>
      </w:r>
      <w:r w:rsidR="00163F6D" w:rsidRPr="002B7B7F">
        <w:rPr>
          <w:rFonts w:ascii="Times New Roman" w:hAnsi="Times New Roman"/>
          <w:sz w:val="24"/>
          <w:szCs w:val="24"/>
        </w:rPr>
        <w:t>1</w:t>
      </w:r>
      <w:r w:rsidRPr="002B7B7F">
        <w:rPr>
          <w:rFonts w:ascii="Times New Roman" w:hAnsi="Times New Roman"/>
          <w:sz w:val="24"/>
          <w:szCs w:val="24"/>
        </w:rPr>
        <w:t>.202</w:t>
      </w:r>
      <w:r w:rsidR="00163F6D" w:rsidRPr="002B7B7F">
        <w:rPr>
          <w:rFonts w:ascii="Times New Roman" w:hAnsi="Times New Roman"/>
          <w:sz w:val="24"/>
          <w:szCs w:val="24"/>
        </w:rPr>
        <w:t>3</w:t>
      </w:r>
      <w:r w:rsidRPr="002B7B7F">
        <w:rPr>
          <w:rFonts w:ascii="Times New Roman" w:hAnsi="Times New Roman"/>
          <w:sz w:val="24"/>
          <w:szCs w:val="24"/>
        </w:rPr>
        <w:t xml:space="preserve"> в Ленинградской области расположено 5</w:t>
      </w:r>
      <w:r w:rsidR="00F80414" w:rsidRPr="002B7B7F">
        <w:rPr>
          <w:rFonts w:ascii="Times New Roman" w:hAnsi="Times New Roman"/>
          <w:sz w:val="24"/>
          <w:szCs w:val="24"/>
        </w:rPr>
        <w:t>6</w:t>
      </w:r>
      <w:r w:rsidRPr="002B7B7F">
        <w:rPr>
          <w:rFonts w:ascii="Times New Roman" w:hAnsi="Times New Roman"/>
          <w:sz w:val="24"/>
          <w:szCs w:val="24"/>
        </w:rPr>
        <w:t xml:space="preserve"> особо охраня</w:t>
      </w:r>
      <w:r w:rsidRPr="002B7B7F">
        <w:rPr>
          <w:rFonts w:ascii="Times New Roman" w:hAnsi="Times New Roman"/>
          <w:sz w:val="24"/>
          <w:szCs w:val="24"/>
        </w:rPr>
        <w:t>е</w:t>
      </w:r>
      <w:r w:rsidRPr="002B7B7F">
        <w:rPr>
          <w:rFonts w:ascii="Times New Roman" w:hAnsi="Times New Roman"/>
          <w:sz w:val="24"/>
          <w:szCs w:val="24"/>
        </w:rPr>
        <w:t>мых природных территорий (далее – ООПТ) общей площадью 60</w:t>
      </w:r>
      <w:r w:rsidR="00F80414" w:rsidRPr="002B7B7F">
        <w:rPr>
          <w:rFonts w:ascii="Times New Roman" w:hAnsi="Times New Roman"/>
          <w:sz w:val="24"/>
          <w:szCs w:val="24"/>
        </w:rPr>
        <w:t>6</w:t>
      </w:r>
      <w:r w:rsidR="00D05D70" w:rsidRPr="002B7B7F">
        <w:rPr>
          <w:rFonts w:ascii="Times New Roman" w:hAnsi="Times New Roman"/>
          <w:sz w:val="24"/>
          <w:szCs w:val="24"/>
        </w:rPr>
        <w:t>,</w:t>
      </w:r>
      <w:r w:rsidR="00F80414" w:rsidRPr="002B7B7F">
        <w:rPr>
          <w:rFonts w:ascii="Times New Roman" w:hAnsi="Times New Roman"/>
          <w:sz w:val="24"/>
          <w:szCs w:val="24"/>
        </w:rPr>
        <w:t xml:space="preserve">2 </w:t>
      </w:r>
      <w:r w:rsidRPr="002B7B7F">
        <w:rPr>
          <w:rFonts w:ascii="Times New Roman" w:hAnsi="Times New Roman"/>
          <w:sz w:val="24"/>
          <w:szCs w:val="24"/>
        </w:rPr>
        <w:t>тыс. га (</w:t>
      </w:r>
      <w:r w:rsidR="00F80414" w:rsidRPr="002B7B7F">
        <w:rPr>
          <w:rFonts w:ascii="Times New Roman" w:hAnsi="Times New Roman"/>
          <w:sz w:val="24"/>
          <w:szCs w:val="24"/>
        </w:rPr>
        <w:t xml:space="preserve">10 </w:t>
      </w:r>
      <w:r w:rsidRPr="002B7B7F">
        <w:rPr>
          <w:rFonts w:ascii="Times New Roman" w:hAnsi="Times New Roman"/>
          <w:sz w:val="24"/>
          <w:szCs w:val="24"/>
        </w:rPr>
        <w:t>% общей площади Ленинградской области), в том числе: три территории федерального значения: государственный природный заповедник «Нижне-Свирский», государственный природный заповедник «Восток Финского залива» и государственный природный заказник «Мшинское болото», 4</w:t>
      </w:r>
      <w:r w:rsidR="00F80414" w:rsidRPr="002B7B7F">
        <w:rPr>
          <w:rFonts w:ascii="Times New Roman" w:hAnsi="Times New Roman"/>
          <w:sz w:val="24"/>
          <w:szCs w:val="24"/>
        </w:rPr>
        <w:t>9</w:t>
      </w:r>
      <w:r w:rsidRPr="002B7B7F">
        <w:rPr>
          <w:rFonts w:ascii="Times New Roman" w:hAnsi="Times New Roman"/>
          <w:sz w:val="24"/>
          <w:szCs w:val="24"/>
        </w:rPr>
        <w:t xml:space="preserve"> – регионального значения и 4 территории местного значения.</w:t>
      </w:r>
    </w:p>
    <w:p w:rsidR="00CD65CA" w:rsidRPr="002B7B7F" w:rsidRDefault="00CD65CA" w:rsidP="00E86C2B">
      <w:pPr>
        <w:autoSpaceDE w:val="0"/>
        <w:autoSpaceDN w:val="0"/>
        <w:adjustRightInd w:val="0"/>
        <w:spacing w:after="0"/>
        <w:ind w:left="-284" w:firstLine="567"/>
        <w:jc w:val="both"/>
      </w:pPr>
      <w:r w:rsidRPr="002B7B7F">
        <w:rPr>
          <w:rFonts w:ascii="Times New Roman" w:hAnsi="Times New Roman"/>
          <w:sz w:val="24"/>
          <w:szCs w:val="24"/>
        </w:rPr>
        <w:t>Общая площадь л</w:t>
      </w:r>
      <w:r w:rsidRPr="002B7B7F">
        <w:rPr>
          <w:rFonts w:ascii="Times New Roman" w:hAnsi="Times New Roman"/>
          <w:sz w:val="24"/>
        </w:rPr>
        <w:t>есов, расположенных в границах особо охраняемых природных те</w:t>
      </w:r>
      <w:r w:rsidRPr="002B7B7F">
        <w:rPr>
          <w:rFonts w:ascii="Times New Roman" w:hAnsi="Times New Roman"/>
          <w:sz w:val="24"/>
        </w:rPr>
        <w:t>р</w:t>
      </w:r>
      <w:r w:rsidRPr="002B7B7F">
        <w:rPr>
          <w:rFonts w:ascii="Times New Roman" w:hAnsi="Times New Roman"/>
          <w:sz w:val="24"/>
        </w:rPr>
        <w:t>риторий</w:t>
      </w:r>
      <w:r w:rsidRPr="002B7B7F">
        <w:rPr>
          <w:rFonts w:ascii="Times New Roman" w:hAnsi="Times New Roman"/>
          <w:sz w:val="24"/>
          <w:szCs w:val="24"/>
        </w:rPr>
        <w:t xml:space="preserve">, составляет </w:t>
      </w:r>
      <w:r w:rsidR="00251903" w:rsidRPr="002B7B7F">
        <w:rPr>
          <w:rFonts w:ascii="Times New Roman" w:hAnsi="Times New Roman"/>
          <w:sz w:val="24"/>
          <w:szCs w:val="24"/>
        </w:rPr>
        <w:t>10</w:t>
      </w:r>
      <w:r w:rsidR="00F80414" w:rsidRPr="002B7B7F">
        <w:rPr>
          <w:rFonts w:ascii="Times New Roman" w:hAnsi="Times New Roman"/>
          <w:sz w:val="24"/>
          <w:szCs w:val="24"/>
        </w:rPr>
        <w:t>,6</w:t>
      </w:r>
      <w:r w:rsidRPr="002B7B7F">
        <w:rPr>
          <w:rFonts w:ascii="Times New Roman" w:hAnsi="Times New Roman"/>
          <w:sz w:val="24"/>
          <w:szCs w:val="24"/>
        </w:rPr>
        <w:t xml:space="preserve"> % площади лесов Ленинградской области. </w:t>
      </w:r>
    </w:p>
    <w:p w:rsidR="00CD65CA" w:rsidRPr="002B7B7F" w:rsidRDefault="00CD65CA" w:rsidP="00E86C2B">
      <w:pPr>
        <w:spacing w:line="240" w:lineRule="auto"/>
        <w:ind w:left="-284" w:firstLine="709"/>
        <w:jc w:val="both"/>
        <w:rPr>
          <w:rFonts w:ascii="Times New Roman" w:hAnsi="Times New Roman"/>
          <w:sz w:val="24"/>
          <w:szCs w:val="24"/>
        </w:rPr>
      </w:pPr>
      <w:r w:rsidRPr="002B7B7F">
        <w:rPr>
          <w:rFonts w:ascii="Times New Roman" w:hAnsi="Times New Roman"/>
          <w:sz w:val="24"/>
          <w:szCs w:val="24"/>
        </w:rPr>
        <w:t>Леса, расположенные на особо охраняемых природных территориях, в соответствии с частью 4 статьи 12 Лесного кодекса Российской Федерации подлежат освоению в целях сохранения средообразующих, водоохранных, защитных, санитарно-гигиенических, оздор</w:t>
      </w:r>
      <w:r w:rsidRPr="002B7B7F">
        <w:rPr>
          <w:rFonts w:ascii="Times New Roman" w:hAnsi="Times New Roman"/>
          <w:sz w:val="24"/>
          <w:szCs w:val="24"/>
        </w:rPr>
        <w:t>о</w:t>
      </w:r>
      <w:r w:rsidRPr="002B7B7F">
        <w:rPr>
          <w:rFonts w:ascii="Times New Roman" w:hAnsi="Times New Roman"/>
          <w:sz w:val="24"/>
          <w:szCs w:val="24"/>
        </w:rPr>
        <w:t>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CD65CA" w:rsidRPr="002B7B7F" w:rsidRDefault="00CD65CA" w:rsidP="00E86C2B">
      <w:pPr>
        <w:pStyle w:val="a7"/>
        <w:spacing w:before="120" w:line="240" w:lineRule="auto"/>
        <w:ind w:left="-284" w:firstLine="709"/>
        <w:jc w:val="both"/>
        <w:rPr>
          <w:rFonts w:ascii="Times New Roman" w:hAnsi="Times New Roman"/>
          <w:sz w:val="24"/>
          <w:szCs w:val="24"/>
        </w:rPr>
      </w:pPr>
      <w:r w:rsidRPr="002B7B7F">
        <w:rPr>
          <w:rFonts w:ascii="Times New Roman" w:hAnsi="Times New Roman"/>
          <w:sz w:val="24"/>
          <w:szCs w:val="24"/>
        </w:rPr>
        <w:t>В соответствии с Федеральным законом от 14.03.1995 № 33-ФЗ "Об особо охраня</w:t>
      </w:r>
      <w:r w:rsidRPr="002B7B7F">
        <w:rPr>
          <w:rFonts w:ascii="Times New Roman" w:hAnsi="Times New Roman"/>
          <w:sz w:val="24"/>
          <w:szCs w:val="24"/>
        </w:rPr>
        <w:t>е</w:t>
      </w:r>
      <w:r w:rsidRPr="002B7B7F">
        <w:rPr>
          <w:rFonts w:ascii="Times New Roman" w:hAnsi="Times New Roman"/>
          <w:sz w:val="24"/>
          <w:szCs w:val="24"/>
        </w:rPr>
        <w:t>мых природных территориях" (с изменениями) (пункт 4 статьи 2) особо охраняемые приро</w:t>
      </w:r>
      <w:r w:rsidRPr="002B7B7F">
        <w:rPr>
          <w:rFonts w:ascii="Times New Roman" w:hAnsi="Times New Roman"/>
          <w:sz w:val="24"/>
          <w:szCs w:val="24"/>
        </w:rPr>
        <w:t>д</w:t>
      </w:r>
      <w:r w:rsidRPr="002B7B7F">
        <w:rPr>
          <w:rFonts w:ascii="Times New Roman" w:hAnsi="Times New Roman"/>
          <w:sz w:val="24"/>
          <w:szCs w:val="24"/>
        </w:rPr>
        <w:lastRenderedPageBreak/>
        <w:t>ные территории (далее ООПТ) могут иметь федеральное, региональное или местное знач</w:t>
      </w:r>
      <w:r w:rsidRPr="002B7B7F">
        <w:rPr>
          <w:rFonts w:ascii="Times New Roman" w:hAnsi="Times New Roman"/>
          <w:sz w:val="24"/>
          <w:szCs w:val="24"/>
        </w:rPr>
        <w:t>е</w:t>
      </w:r>
      <w:r w:rsidRPr="002B7B7F">
        <w:rPr>
          <w:rFonts w:ascii="Times New Roman" w:hAnsi="Times New Roman"/>
          <w:sz w:val="24"/>
          <w:szCs w:val="24"/>
        </w:rPr>
        <w:t>ние.</w:t>
      </w:r>
    </w:p>
    <w:p w:rsidR="00CD65CA" w:rsidRPr="002B7B7F" w:rsidRDefault="00CD65CA" w:rsidP="00E86C2B">
      <w:pPr>
        <w:pStyle w:val="a7"/>
        <w:spacing w:after="0" w:line="240" w:lineRule="atLeast"/>
        <w:ind w:left="-284" w:firstLine="709"/>
        <w:jc w:val="both"/>
        <w:rPr>
          <w:rFonts w:ascii="Times New Roman" w:hAnsi="Times New Roman"/>
          <w:sz w:val="24"/>
          <w:szCs w:val="24"/>
        </w:rPr>
      </w:pPr>
      <w:r w:rsidRPr="002B7B7F">
        <w:rPr>
          <w:rFonts w:ascii="Times New Roman" w:hAnsi="Times New Roman"/>
          <w:sz w:val="24"/>
          <w:szCs w:val="24"/>
        </w:rPr>
        <w:t xml:space="preserve">Особо охраняемые природные территории могут быть расположены на землях собо охраняемых природных территорий, на землях лесного фонда и на землях иных категорий. </w:t>
      </w:r>
    </w:p>
    <w:p w:rsidR="00CD65CA" w:rsidRPr="002B7B7F" w:rsidRDefault="00CD65CA" w:rsidP="00E86C2B">
      <w:pPr>
        <w:spacing w:after="0"/>
        <w:ind w:left="-284" w:firstLine="709"/>
        <w:jc w:val="both"/>
        <w:rPr>
          <w:rFonts w:ascii="Times New Roman" w:hAnsi="Times New Roman"/>
          <w:spacing w:val="-1"/>
          <w:sz w:val="24"/>
          <w:szCs w:val="24"/>
        </w:rPr>
      </w:pPr>
      <w:r w:rsidRPr="002B7B7F">
        <w:rPr>
          <w:rFonts w:ascii="Times New Roman" w:hAnsi="Times New Roman"/>
          <w:sz w:val="24"/>
          <w:szCs w:val="24"/>
        </w:rPr>
        <w:t>Нижнее - Свирский государственный природный заповедник расположен на землях особо охраняемых природных территорий. Леса, расположенные в границах указанного заповедника, отнесены к категории защитных лесов «леса, расположенные на особо охран</w:t>
      </w:r>
      <w:r w:rsidRPr="002B7B7F">
        <w:rPr>
          <w:rFonts w:ascii="Times New Roman" w:hAnsi="Times New Roman"/>
          <w:sz w:val="24"/>
          <w:szCs w:val="24"/>
        </w:rPr>
        <w:t>я</w:t>
      </w:r>
      <w:r w:rsidRPr="002B7B7F">
        <w:rPr>
          <w:rFonts w:ascii="Times New Roman" w:hAnsi="Times New Roman"/>
          <w:sz w:val="24"/>
          <w:szCs w:val="24"/>
        </w:rPr>
        <w:t>емых природных территориях». Остальные особо охраняемые природные территории,  расположенные на землях лесного фонда и землях иных категорий, при лесоустроительном проектировании лесов и составлении лесохозяйственных регламентов выделяются особо защитными участками лесов в соответствующих видах целевого назначения лесов и катег</w:t>
      </w:r>
      <w:r w:rsidRPr="002B7B7F">
        <w:rPr>
          <w:rFonts w:ascii="Times New Roman" w:hAnsi="Times New Roman"/>
          <w:sz w:val="24"/>
          <w:szCs w:val="24"/>
        </w:rPr>
        <w:t>о</w:t>
      </w:r>
      <w:r w:rsidRPr="002B7B7F">
        <w:rPr>
          <w:rFonts w:ascii="Times New Roman" w:hAnsi="Times New Roman"/>
          <w:sz w:val="24"/>
          <w:szCs w:val="24"/>
        </w:rPr>
        <w:t xml:space="preserve">риях защитных лесов. </w:t>
      </w:r>
    </w:p>
    <w:p w:rsidR="00CD65CA" w:rsidRPr="002B7B7F" w:rsidRDefault="00CD65CA" w:rsidP="00E86C2B">
      <w:pPr>
        <w:spacing w:after="0"/>
        <w:ind w:left="-284" w:firstLine="709"/>
        <w:jc w:val="both"/>
        <w:rPr>
          <w:rFonts w:ascii="Times New Roman" w:hAnsi="Times New Roman"/>
          <w:sz w:val="24"/>
          <w:szCs w:val="24"/>
        </w:rPr>
      </w:pPr>
      <w:r w:rsidRPr="002B7B7F">
        <w:rPr>
          <w:rFonts w:ascii="Times New Roman" w:hAnsi="Times New Roman"/>
          <w:sz w:val="24"/>
          <w:szCs w:val="24"/>
        </w:rPr>
        <w:t>Распределение территорий, расположенных в границах особо охраняемых природных территорий, расположенных на землях лесного фонда и землях иных категорий:</w:t>
      </w:r>
    </w:p>
    <w:p w:rsidR="00D16D01" w:rsidRPr="002B7B7F" w:rsidRDefault="00D16D01" w:rsidP="00E86C2B">
      <w:pPr>
        <w:spacing w:after="0"/>
        <w:ind w:left="-284"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49"/>
        <w:gridCol w:w="2437"/>
        <w:gridCol w:w="1559"/>
        <w:gridCol w:w="1985"/>
      </w:tblGrid>
      <w:tr w:rsidR="00D16D01" w:rsidRPr="002B7B7F" w:rsidTr="00E53319">
        <w:trPr>
          <w:trHeight w:val="20"/>
          <w:tblHeader/>
        </w:trPr>
        <w:tc>
          <w:tcPr>
            <w:tcW w:w="534" w:type="dxa"/>
            <w:shd w:val="clear" w:color="auto" w:fill="auto"/>
            <w:vAlign w:val="center"/>
          </w:tcPr>
          <w:p w:rsidR="00D16D01" w:rsidRPr="002B7B7F" w:rsidRDefault="00D16D01" w:rsidP="00E53319">
            <w:pPr>
              <w:pStyle w:val="Norm1"/>
              <w:spacing w:before="0" w:after="0"/>
              <w:ind w:left="-284" w:right="-108"/>
              <w:rPr>
                <w:rFonts w:ascii="Times New Roman" w:hAnsi="Times New Roman"/>
                <w:sz w:val="22"/>
                <w:szCs w:val="22"/>
              </w:rPr>
            </w:pPr>
            <w:r w:rsidRPr="002B7B7F">
              <w:rPr>
                <w:rFonts w:ascii="Times New Roman" w:hAnsi="Times New Roman"/>
                <w:sz w:val="22"/>
                <w:szCs w:val="22"/>
              </w:rPr>
              <w:t>№</w:t>
            </w:r>
          </w:p>
          <w:p w:rsidR="00D16D01" w:rsidRPr="002B7B7F" w:rsidRDefault="00D16D01" w:rsidP="00E53319">
            <w:pPr>
              <w:pStyle w:val="Norm1"/>
              <w:spacing w:before="0" w:after="0"/>
              <w:ind w:left="-284" w:right="-108"/>
              <w:rPr>
                <w:rFonts w:ascii="Times New Roman" w:hAnsi="Times New Roman"/>
                <w:sz w:val="22"/>
                <w:szCs w:val="22"/>
              </w:rPr>
            </w:pPr>
            <w:r w:rsidRPr="002B7B7F">
              <w:rPr>
                <w:rFonts w:ascii="Times New Roman" w:hAnsi="Times New Roman"/>
                <w:sz w:val="22"/>
                <w:szCs w:val="22"/>
              </w:rPr>
              <w:t>п/п</w:t>
            </w:r>
          </w:p>
        </w:tc>
        <w:tc>
          <w:tcPr>
            <w:tcW w:w="2949" w:type="dxa"/>
            <w:shd w:val="clear" w:color="auto" w:fill="auto"/>
            <w:vAlign w:val="center"/>
          </w:tcPr>
          <w:p w:rsidR="00D16D01" w:rsidRPr="002B7B7F" w:rsidRDefault="00D16D01" w:rsidP="00E53319">
            <w:pPr>
              <w:pStyle w:val="Norm1"/>
              <w:spacing w:before="0" w:after="0"/>
              <w:ind w:left="-284"/>
              <w:rPr>
                <w:rFonts w:ascii="Times New Roman" w:hAnsi="Times New Roman"/>
                <w:sz w:val="22"/>
                <w:szCs w:val="22"/>
              </w:rPr>
            </w:pPr>
            <w:r w:rsidRPr="002B7B7F">
              <w:rPr>
                <w:rFonts w:ascii="Times New Roman" w:hAnsi="Times New Roman"/>
                <w:sz w:val="22"/>
                <w:szCs w:val="22"/>
              </w:rPr>
              <w:t>Название ООПТ</w:t>
            </w:r>
          </w:p>
        </w:tc>
        <w:tc>
          <w:tcPr>
            <w:tcW w:w="2437" w:type="dxa"/>
            <w:shd w:val="clear" w:color="auto" w:fill="auto"/>
            <w:vAlign w:val="center"/>
          </w:tcPr>
          <w:p w:rsidR="00D16D01" w:rsidRPr="002B7B7F" w:rsidRDefault="00D16D01" w:rsidP="00E53319">
            <w:pPr>
              <w:pStyle w:val="Norm1"/>
              <w:spacing w:before="0" w:after="0"/>
              <w:ind w:left="-284" w:right="-108"/>
              <w:rPr>
                <w:rFonts w:ascii="Times New Roman" w:hAnsi="Times New Roman"/>
                <w:sz w:val="22"/>
                <w:szCs w:val="22"/>
              </w:rPr>
            </w:pPr>
            <w:r w:rsidRPr="002B7B7F">
              <w:rPr>
                <w:rFonts w:ascii="Times New Roman" w:hAnsi="Times New Roman"/>
                <w:sz w:val="22"/>
                <w:szCs w:val="22"/>
              </w:rPr>
              <w:t>Категория</w:t>
            </w:r>
          </w:p>
        </w:tc>
        <w:tc>
          <w:tcPr>
            <w:tcW w:w="1559" w:type="dxa"/>
            <w:shd w:val="clear" w:color="auto" w:fill="auto"/>
            <w:vAlign w:val="center"/>
          </w:tcPr>
          <w:p w:rsidR="00D16D01" w:rsidRPr="002B7B7F" w:rsidRDefault="00D16D01" w:rsidP="00E53319">
            <w:pPr>
              <w:pStyle w:val="Norm1"/>
              <w:spacing w:before="0" w:after="0"/>
              <w:ind w:left="-284"/>
              <w:rPr>
                <w:rFonts w:ascii="Times New Roman" w:hAnsi="Times New Roman"/>
                <w:sz w:val="22"/>
                <w:szCs w:val="22"/>
              </w:rPr>
            </w:pPr>
            <w:r w:rsidRPr="002B7B7F">
              <w:rPr>
                <w:rFonts w:ascii="Times New Roman" w:hAnsi="Times New Roman"/>
                <w:sz w:val="22"/>
                <w:szCs w:val="22"/>
              </w:rPr>
              <w:t>Площадь, га</w:t>
            </w:r>
            <w:r w:rsidRPr="002B7B7F">
              <w:rPr>
                <w:rFonts w:ascii="Times New Roman" w:hAnsi="Times New Roman"/>
                <w:sz w:val="22"/>
                <w:szCs w:val="22"/>
              </w:rPr>
              <w:br/>
            </w:r>
          </w:p>
        </w:tc>
        <w:tc>
          <w:tcPr>
            <w:tcW w:w="1985" w:type="dxa"/>
            <w:shd w:val="clear" w:color="auto" w:fill="auto"/>
            <w:vAlign w:val="center"/>
          </w:tcPr>
          <w:p w:rsidR="00D16D01" w:rsidRPr="002B7B7F" w:rsidRDefault="00D16D01" w:rsidP="00E53319">
            <w:pPr>
              <w:pStyle w:val="Norm1"/>
              <w:spacing w:before="0" w:after="0"/>
              <w:ind w:left="-284"/>
              <w:rPr>
                <w:rFonts w:ascii="Times New Roman" w:hAnsi="Times New Roman"/>
                <w:sz w:val="22"/>
                <w:szCs w:val="22"/>
              </w:rPr>
            </w:pPr>
            <w:r w:rsidRPr="002B7B7F">
              <w:rPr>
                <w:rFonts w:ascii="Times New Roman" w:hAnsi="Times New Roman"/>
                <w:sz w:val="22"/>
                <w:szCs w:val="22"/>
              </w:rPr>
              <w:t>Местоположение (муниципальный район)</w:t>
            </w:r>
          </w:p>
        </w:tc>
      </w:tr>
      <w:tr w:rsidR="00D16D01" w:rsidRPr="002B7B7F" w:rsidTr="00E53319">
        <w:trPr>
          <w:trHeight w:val="340"/>
        </w:trPr>
        <w:tc>
          <w:tcPr>
            <w:tcW w:w="9464" w:type="dxa"/>
            <w:gridSpan w:val="5"/>
            <w:shd w:val="clear" w:color="auto" w:fill="auto"/>
            <w:vAlign w:val="center"/>
          </w:tcPr>
          <w:p w:rsidR="00D16D01" w:rsidRPr="002B7B7F" w:rsidRDefault="00D16D01" w:rsidP="00E53319">
            <w:pPr>
              <w:pStyle w:val="Norm1"/>
              <w:ind w:left="-284"/>
              <w:rPr>
                <w:rFonts w:ascii="Times New Roman" w:hAnsi="Times New Roman"/>
                <w:b/>
                <w:sz w:val="22"/>
                <w:szCs w:val="22"/>
              </w:rPr>
            </w:pPr>
            <w:r w:rsidRPr="002B7B7F">
              <w:rPr>
                <w:rFonts w:ascii="Times New Roman" w:eastAsiaTheme="minorHAnsi" w:hAnsi="Times New Roman"/>
                <w:b/>
                <w:sz w:val="22"/>
                <w:szCs w:val="22"/>
                <w:lang w:eastAsia="en-US"/>
              </w:rPr>
              <w:t>Особо охраняемые природные территории федерального значения</w:t>
            </w:r>
          </w:p>
        </w:tc>
      </w:tr>
      <w:tr w:rsidR="00CB3921" w:rsidRPr="002B7B7F" w:rsidTr="00E53319">
        <w:trPr>
          <w:trHeight w:val="20"/>
        </w:trPr>
        <w:tc>
          <w:tcPr>
            <w:tcW w:w="534" w:type="dxa"/>
            <w:shd w:val="clear" w:color="auto" w:fill="auto"/>
            <w:vAlign w:val="center"/>
          </w:tcPr>
          <w:p w:rsidR="00CB3921" w:rsidRPr="002B7B7F" w:rsidRDefault="00CB3921" w:rsidP="00E53319">
            <w:pPr>
              <w:pStyle w:val="Norm1"/>
              <w:spacing w:before="0" w:after="0"/>
              <w:ind w:left="-284"/>
              <w:rPr>
                <w:rFonts w:ascii="Times New Roman" w:hAnsi="Times New Roman"/>
                <w:sz w:val="22"/>
                <w:szCs w:val="22"/>
              </w:rPr>
            </w:pPr>
            <w:r w:rsidRPr="002B7B7F">
              <w:rPr>
                <w:rFonts w:ascii="Times New Roman" w:hAnsi="Times New Roman"/>
                <w:sz w:val="22"/>
                <w:szCs w:val="22"/>
              </w:rPr>
              <w:t>1</w:t>
            </w:r>
          </w:p>
        </w:tc>
        <w:tc>
          <w:tcPr>
            <w:tcW w:w="2949" w:type="dxa"/>
            <w:shd w:val="clear" w:color="auto" w:fill="auto"/>
            <w:vAlign w:val="center"/>
          </w:tcPr>
          <w:p w:rsidR="00CB3921" w:rsidRPr="002B7B7F" w:rsidRDefault="00CB3921" w:rsidP="005E0F35">
            <w:pPr>
              <w:pStyle w:val="Norm1"/>
              <w:spacing w:before="0" w:after="0"/>
              <w:jc w:val="left"/>
              <w:rPr>
                <w:rFonts w:ascii="Times New Roman" w:hAnsi="Times New Roman"/>
                <w:sz w:val="22"/>
                <w:szCs w:val="22"/>
              </w:rPr>
            </w:pPr>
            <w:r w:rsidRPr="002B7B7F">
              <w:rPr>
                <w:rFonts w:ascii="Times New Roman" w:eastAsiaTheme="minorHAnsi" w:hAnsi="Times New Roman"/>
                <w:sz w:val="22"/>
                <w:szCs w:val="22"/>
                <w:lang w:eastAsia="en-US"/>
              </w:rPr>
              <w:t>Нижне-Свирский запове</w:t>
            </w:r>
            <w:r w:rsidRPr="002B7B7F">
              <w:rPr>
                <w:rFonts w:ascii="Times New Roman" w:eastAsiaTheme="minorHAnsi" w:hAnsi="Times New Roman"/>
                <w:sz w:val="22"/>
                <w:szCs w:val="22"/>
                <w:lang w:eastAsia="en-US"/>
              </w:rPr>
              <w:t>д</w:t>
            </w:r>
            <w:r w:rsidRPr="002B7B7F">
              <w:rPr>
                <w:rFonts w:ascii="Times New Roman" w:eastAsiaTheme="minorHAnsi" w:hAnsi="Times New Roman"/>
                <w:sz w:val="22"/>
                <w:szCs w:val="22"/>
                <w:lang w:eastAsia="en-US"/>
              </w:rPr>
              <w:t>ник</w:t>
            </w:r>
          </w:p>
        </w:tc>
        <w:tc>
          <w:tcPr>
            <w:tcW w:w="2437" w:type="dxa"/>
            <w:shd w:val="clear" w:color="auto" w:fill="auto"/>
            <w:vAlign w:val="center"/>
          </w:tcPr>
          <w:p w:rsidR="00CB3921" w:rsidRPr="002B7B7F" w:rsidRDefault="00CB3921"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CB3921" w:rsidRPr="002B7B7F" w:rsidRDefault="00CB3921" w:rsidP="00E53319">
            <w:pPr>
              <w:pStyle w:val="Norm1"/>
              <w:spacing w:before="0" w:after="0"/>
              <w:ind w:left="-284"/>
              <w:rPr>
                <w:rFonts w:ascii="Times New Roman" w:hAnsi="Times New Roman"/>
                <w:sz w:val="22"/>
                <w:szCs w:val="22"/>
              </w:rPr>
            </w:pPr>
            <w:r w:rsidRPr="002B7B7F">
              <w:rPr>
                <w:rFonts w:ascii="Times New Roman" w:eastAsiaTheme="minorHAnsi" w:hAnsi="Times New Roman"/>
                <w:sz w:val="22"/>
                <w:szCs w:val="22"/>
                <w:lang w:eastAsia="en-US"/>
              </w:rPr>
              <w:t>42390,0</w:t>
            </w:r>
          </w:p>
        </w:tc>
        <w:tc>
          <w:tcPr>
            <w:tcW w:w="1985" w:type="dxa"/>
            <w:shd w:val="clear" w:color="auto" w:fill="auto"/>
            <w:vAlign w:val="center"/>
          </w:tcPr>
          <w:p w:rsidR="00CB3921" w:rsidRPr="002B7B7F" w:rsidRDefault="00CB3921" w:rsidP="00E53319">
            <w:pPr>
              <w:pStyle w:val="Norm1"/>
              <w:spacing w:before="0" w:after="0"/>
              <w:ind w:left="-284"/>
              <w:rPr>
                <w:rFonts w:ascii="Times New Roman" w:hAnsi="Times New Roman"/>
                <w:sz w:val="22"/>
                <w:szCs w:val="22"/>
              </w:rPr>
            </w:pPr>
            <w:r w:rsidRPr="002B7B7F">
              <w:rPr>
                <w:rFonts w:ascii="Times New Roman" w:eastAsiaTheme="minorHAnsi" w:hAnsi="Times New Roman"/>
                <w:sz w:val="22"/>
                <w:szCs w:val="22"/>
                <w:lang w:eastAsia="en-US"/>
              </w:rPr>
              <w:t>Лодейнопольский</w:t>
            </w:r>
          </w:p>
        </w:tc>
      </w:tr>
      <w:tr w:rsidR="00CB3921" w:rsidRPr="002B7B7F" w:rsidTr="00E53319">
        <w:trPr>
          <w:trHeight w:val="20"/>
        </w:trPr>
        <w:tc>
          <w:tcPr>
            <w:tcW w:w="534" w:type="dxa"/>
            <w:shd w:val="clear" w:color="auto" w:fill="auto"/>
            <w:vAlign w:val="center"/>
          </w:tcPr>
          <w:p w:rsidR="00CB3921" w:rsidRPr="002B7B7F" w:rsidRDefault="00CB3921" w:rsidP="00E53319">
            <w:pPr>
              <w:pStyle w:val="Norm1"/>
              <w:spacing w:before="0" w:after="0"/>
              <w:ind w:left="-284"/>
              <w:rPr>
                <w:rFonts w:ascii="Times New Roman" w:hAnsi="Times New Roman"/>
                <w:sz w:val="22"/>
                <w:szCs w:val="22"/>
              </w:rPr>
            </w:pPr>
            <w:r w:rsidRPr="002B7B7F">
              <w:rPr>
                <w:rFonts w:ascii="Times New Roman" w:hAnsi="Times New Roman"/>
                <w:sz w:val="22"/>
                <w:szCs w:val="22"/>
              </w:rPr>
              <w:t>2</w:t>
            </w:r>
          </w:p>
        </w:tc>
        <w:tc>
          <w:tcPr>
            <w:tcW w:w="2949" w:type="dxa"/>
            <w:shd w:val="clear" w:color="auto" w:fill="auto"/>
            <w:vAlign w:val="center"/>
          </w:tcPr>
          <w:p w:rsidR="00CB3921" w:rsidRPr="002B7B7F" w:rsidRDefault="00CB3921" w:rsidP="005E0F35">
            <w:pPr>
              <w:pStyle w:val="Norm1"/>
              <w:spacing w:before="0" w:after="0"/>
              <w:jc w:val="left"/>
              <w:rPr>
                <w:rFonts w:ascii="Times New Roman" w:hAnsi="Times New Roman"/>
                <w:sz w:val="22"/>
                <w:szCs w:val="22"/>
              </w:rPr>
            </w:pPr>
            <w:r w:rsidRPr="002B7B7F">
              <w:rPr>
                <w:rFonts w:ascii="Times New Roman" w:hAnsi="Times New Roman"/>
                <w:sz w:val="22"/>
                <w:szCs w:val="22"/>
              </w:rPr>
              <w:t>Восток Финского залива</w:t>
            </w:r>
          </w:p>
        </w:tc>
        <w:tc>
          <w:tcPr>
            <w:tcW w:w="2437" w:type="dxa"/>
            <w:shd w:val="clear" w:color="auto" w:fill="auto"/>
            <w:vAlign w:val="center"/>
          </w:tcPr>
          <w:p w:rsidR="00CB3921" w:rsidRPr="002B7B7F" w:rsidRDefault="00CB3921"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CB3921" w:rsidRPr="002B7B7F" w:rsidRDefault="00CB3921" w:rsidP="00E53319">
            <w:pPr>
              <w:pStyle w:val="Norm1"/>
              <w:spacing w:before="0" w:after="0"/>
              <w:ind w:left="-284"/>
              <w:rPr>
                <w:rFonts w:ascii="Times New Roman" w:hAnsi="Times New Roman"/>
                <w:sz w:val="22"/>
                <w:szCs w:val="22"/>
              </w:rPr>
            </w:pPr>
            <w:r w:rsidRPr="002B7B7F">
              <w:rPr>
                <w:rFonts w:ascii="Times New Roman" w:hAnsi="Times New Roman"/>
                <w:sz w:val="22"/>
                <w:szCs w:val="22"/>
              </w:rPr>
              <w:t>14 086,3</w:t>
            </w:r>
          </w:p>
        </w:tc>
        <w:tc>
          <w:tcPr>
            <w:tcW w:w="1985" w:type="dxa"/>
            <w:shd w:val="clear" w:color="auto" w:fill="auto"/>
            <w:vAlign w:val="center"/>
          </w:tcPr>
          <w:p w:rsidR="00CB3921" w:rsidRPr="002B7B7F" w:rsidRDefault="00CB3921" w:rsidP="00E53319">
            <w:pPr>
              <w:pStyle w:val="Norm1"/>
              <w:spacing w:before="0" w:after="0"/>
              <w:ind w:left="-284"/>
              <w:rPr>
                <w:rFonts w:ascii="Times New Roman" w:hAnsi="Times New Roman"/>
                <w:sz w:val="22"/>
                <w:szCs w:val="22"/>
              </w:rPr>
            </w:pPr>
            <w:r w:rsidRPr="002B7B7F">
              <w:rPr>
                <w:rFonts w:ascii="Times New Roman" w:hAnsi="Times New Roman"/>
                <w:sz w:val="22"/>
                <w:szCs w:val="22"/>
              </w:rPr>
              <w:t>Выборгский,</w:t>
            </w:r>
          </w:p>
          <w:p w:rsidR="00CB3921" w:rsidRPr="002B7B7F" w:rsidRDefault="00CB3921" w:rsidP="00E53319">
            <w:pPr>
              <w:pStyle w:val="Norm1"/>
              <w:spacing w:before="0" w:after="0"/>
              <w:ind w:left="-284"/>
              <w:rPr>
                <w:rFonts w:ascii="Times New Roman" w:hAnsi="Times New Roman"/>
                <w:sz w:val="22"/>
                <w:szCs w:val="22"/>
              </w:rPr>
            </w:pPr>
            <w:r w:rsidRPr="002B7B7F">
              <w:rPr>
                <w:rFonts w:ascii="Times New Roman" w:hAnsi="Times New Roman"/>
                <w:sz w:val="22"/>
                <w:szCs w:val="22"/>
              </w:rPr>
              <w:t xml:space="preserve"> Кингисеппский</w:t>
            </w:r>
          </w:p>
        </w:tc>
      </w:tr>
      <w:tr w:rsidR="00CB3921" w:rsidRPr="002B7B7F" w:rsidTr="00E53319">
        <w:trPr>
          <w:trHeight w:val="20"/>
        </w:trPr>
        <w:tc>
          <w:tcPr>
            <w:tcW w:w="534" w:type="dxa"/>
            <w:shd w:val="clear" w:color="auto" w:fill="auto"/>
            <w:vAlign w:val="center"/>
          </w:tcPr>
          <w:p w:rsidR="00CB3921" w:rsidRPr="002B7B7F" w:rsidRDefault="00CB3921" w:rsidP="00E53319">
            <w:pPr>
              <w:pStyle w:val="Norm1"/>
              <w:spacing w:before="0" w:after="0"/>
              <w:ind w:left="-284"/>
              <w:rPr>
                <w:rFonts w:ascii="Times New Roman" w:hAnsi="Times New Roman"/>
                <w:sz w:val="22"/>
                <w:szCs w:val="22"/>
              </w:rPr>
            </w:pPr>
            <w:r w:rsidRPr="002B7B7F">
              <w:rPr>
                <w:rFonts w:ascii="Times New Roman" w:hAnsi="Times New Roman"/>
                <w:sz w:val="22"/>
                <w:szCs w:val="22"/>
              </w:rPr>
              <w:t>3</w:t>
            </w:r>
          </w:p>
        </w:tc>
        <w:tc>
          <w:tcPr>
            <w:tcW w:w="2949" w:type="dxa"/>
            <w:shd w:val="clear" w:color="auto" w:fill="auto"/>
            <w:vAlign w:val="center"/>
          </w:tcPr>
          <w:p w:rsidR="00CB3921" w:rsidRPr="002B7B7F" w:rsidRDefault="00CB3921" w:rsidP="005E0F35">
            <w:pPr>
              <w:pStyle w:val="Norm1"/>
              <w:spacing w:before="0" w:after="0"/>
              <w:jc w:val="left"/>
              <w:rPr>
                <w:rFonts w:ascii="Times New Roman" w:hAnsi="Times New Roman"/>
                <w:sz w:val="22"/>
                <w:szCs w:val="22"/>
              </w:rPr>
            </w:pPr>
            <w:r w:rsidRPr="002B7B7F">
              <w:rPr>
                <w:rFonts w:ascii="Times New Roman" w:eastAsiaTheme="minorHAnsi" w:hAnsi="Times New Roman"/>
                <w:sz w:val="22"/>
                <w:szCs w:val="22"/>
                <w:lang w:eastAsia="en-US"/>
              </w:rPr>
              <w:t xml:space="preserve">Мшинское болото </w:t>
            </w:r>
          </w:p>
        </w:tc>
        <w:tc>
          <w:tcPr>
            <w:tcW w:w="2437" w:type="dxa"/>
            <w:shd w:val="clear" w:color="auto" w:fill="auto"/>
            <w:vAlign w:val="center"/>
          </w:tcPr>
          <w:p w:rsidR="00CB3921" w:rsidRPr="002B7B7F" w:rsidRDefault="00CB3921"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заказник</w:t>
            </w:r>
          </w:p>
        </w:tc>
        <w:tc>
          <w:tcPr>
            <w:tcW w:w="1559" w:type="dxa"/>
            <w:shd w:val="clear" w:color="auto" w:fill="auto"/>
            <w:vAlign w:val="center"/>
          </w:tcPr>
          <w:p w:rsidR="00CB3921" w:rsidRPr="002B7B7F" w:rsidRDefault="00CB3921" w:rsidP="00E53319">
            <w:pPr>
              <w:pStyle w:val="Norm1"/>
              <w:spacing w:before="0" w:after="0"/>
              <w:ind w:left="-284"/>
              <w:rPr>
                <w:rFonts w:ascii="Times New Roman" w:hAnsi="Times New Roman"/>
                <w:sz w:val="22"/>
                <w:szCs w:val="22"/>
              </w:rPr>
            </w:pPr>
            <w:r w:rsidRPr="002B7B7F">
              <w:rPr>
                <w:rFonts w:ascii="Times New Roman" w:hAnsi="Times New Roman"/>
                <w:sz w:val="22"/>
                <w:szCs w:val="22"/>
              </w:rPr>
              <w:t>60 400</w:t>
            </w:r>
          </w:p>
        </w:tc>
        <w:tc>
          <w:tcPr>
            <w:tcW w:w="1985" w:type="dxa"/>
            <w:shd w:val="clear" w:color="auto" w:fill="auto"/>
            <w:vAlign w:val="center"/>
          </w:tcPr>
          <w:p w:rsidR="00CB3921" w:rsidRPr="002B7B7F" w:rsidRDefault="00CB3921" w:rsidP="00E53319">
            <w:pPr>
              <w:pStyle w:val="Norm1"/>
              <w:spacing w:before="0" w:after="0"/>
              <w:ind w:left="-284"/>
              <w:rPr>
                <w:rFonts w:ascii="Times New Roman" w:hAnsi="Times New Roman"/>
                <w:sz w:val="22"/>
                <w:szCs w:val="22"/>
              </w:rPr>
            </w:pPr>
            <w:r w:rsidRPr="002B7B7F">
              <w:rPr>
                <w:rFonts w:ascii="Times New Roman" w:hAnsi="Times New Roman"/>
                <w:sz w:val="22"/>
                <w:szCs w:val="22"/>
              </w:rPr>
              <w:t xml:space="preserve">Гатчинский, </w:t>
            </w:r>
          </w:p>
          <w:p w:rsidR="00CB3921" w:rsidRPr="002B7B7F" w:rsidRDefault="00CB3921" w:rsidP="00E53319">
            <w:pPr>
              <w:pStyle w:val="Norm1"/>
              <w:spacing w:before="0" w:after="0"/>
              <w:ind w:left="-284"/>
              <w:rPr>
                <w:rFonts w:ascii="Times New Roman" w:hAnsi="Times New Roman"/>
                <w:sz w:val="22"/>
                <w:szCs w:val="22"/>
              </w:rPr>
            </w:pPr>
            <w:r w:rsidRPr="002B7B7F">
              <w:rPr>
                <w:rFonts w:ascii="Times New Roman" w:hAnsi="Times New Roman"/>
                <w:sz w:val="22"/>
                <w:szCs w:val="22"/>
              </w:rPr>
              <w:t>Лужский</w:t>
            </w:r>
          </w:p>
        </w:tc>
      </w:tr>
      <w:tr w:rsidR="00D16D01" w:rsidRPr="002B7B7F" w:rsidTr="00E53319">
        <w:trPr>
          <w:trHeight w:val="20"/>
        </w:trPr>
        <w:tc>
          <w:tcPr>
            <w:tcW w:w="534" w:type="dxa"/>
            <w:shd w:val="clear" w:color="auto" w:fill="auto"/>
            <w:vAlign w:val="center"/>
          </w:tcPr>
          <w:p w:rsidR="00D16D01" w:rsidRPr="002B7B7F" w:rsidRDefault="00D16D01" w:rsidP="00E53319">
            <w:pPr>
              <w:pStyle w:val="Norm1"/>
              <w:spacing w:before="0" w:after="0"/>
              <w:ind w:left="-284"/>
              <w:rPr>
                <w:rFonts w:ascii="Times New Roman" w:hAnsi="Times New Roman"/>
                <w:sz w:val="22"/>
                <w:szCs w:val="22"/>
              </w:rPr>
            </w:pPr>
          </w:p>
        </w:tc>
        <w:tc>
          <w:tcPr>
            <w:tcW w:w="2949" w:type="dxa"/>
            <w:shd w:val="clear" w:color="auto" w:fill="auto"/>
            <w:vAlign w:val="center"/>
          </w:tcPr>
          <w:p w:rsidR="00D16D01" w:rsidRPr="002B7B7F" w:rsidRDefault="00D16D01" w:rsidP="00E53319">
            <w:pPr>
              <w:pStyle w:val="Norm1"/>
              <w:spacing w:before="0" w:after="0"/>
              <w:ind w:left="-284"/>
              <w:rPr>
                <w:rFonts w:ascii="Times New Roman" w:eastAsiaTheme="minorHAnsi" w:hAnsi="Times New Roman"/>
                <w:sz w:val="22"/>
                <w:szCs w:val="22"/>
                <w:lang w:eastAsia="en-US"/>
              </w:rPr>
            </w:pPr>
            <w:r w:rsidRPr="002B7B7F">
              <w:rPr>
                <w:rFonts w:ascii="Times New Roman" w:eastAsiaTheme="minorHAnsi" w:hAnsi="Times New Roman"/>
                <w:sz w:val="22"/>
                <w:szCs w:val="22"/>
                <w:lang w:eastAsia="en-US"/>
              </w:rPr>
              <w:t>Итого</w:t>
            </w:r>
          </w:p>
        </w:tc>
        <w:tc>
          <w:tcPr>
            <w:tcW w:w="2437" w:type="dxa"/>
            <w:shd w:val="clear" w:color="auto" w:fill="auto"/>
            <w:vAlign w:val="center"/>
          </w:tcPr>
          <w:p w:rsidR="00D16D01" w:rsidRPr="002B7B7F" w:rsidRDefault="00D16D01" w:rsidP="00E53319">
            <w:pPr>
              <w:pStyle w:val="Norm1"/>
              <w:spacing w:before="60" w:after="60"/>
              <w:ind w:left="-284"/>
              <w:rPr>
                <w:rFonts w:ascii="Times New Roman" w:eastAsiaTheme="minorHAnsi" w:hAnsi="Times New Roman"/>
                <w:sz w:val="22"/>
                <w:szCs w:val="22"/>
                <w:lang w:eastAsia="en-US"/>
              </w:rPr>
            </w:pPr>
          </w:p>
        </w:tc>
        <w:tc>
          <w:tcPr>
            <w:tcW w:w="1559" w:type="dxa"/>
            <w:shd w:val="clear" w:color="auto" w:fill="auto"/>
            <w:vAlign w:val="center"/>
          </w:tcPr>
          <w:p w:rsidR="00D16D01" w:rsidRPr="002B7B7F" w:rsidRDefault="00D16D01" w:rsidP="00E53319">
            <w:pPr>
              <w:pStyle w:val="Norm1"/>
              <w:spacing w:before="0" w:after="0"/>
              <w:ind w:left="-284"/>
              <w:rPr>
                <w:rFonts w:ascii="Times New Roman" w:hAnsi="Times New Roman"/>
                <w:sz w:val="22"/>
                <w:szCs w:val="22"/>
              </w:rPr>
            </w:pPr>
            <w:r w:rsidRPr="002B7B7F">
              <w:rPr>
                <w:rFonts w:ascii="Times New Roman" w:hAnsi="Times New Roman"/>
                <w:sz w:val="22"/>
                <w:szCs w:val="22"/>
              </w:rPr>
              <w:t>116876,3</w:t>
            </w:r>
          </w:p>
        </w:tc>
        <w:tc>
          <w:tcPr>
            <w:tcW w:w="1985" w:type="dxa"/>
            <w:shd w:val="clear" w:color="auto" w:fill="auto"/>
            <w:vAlign w:val="center"/>
          </w:tcPr>
          <w:p w:rsidR="00D16D01" w:rsidRPr="002B7B7F" w:rsidRDefault="00D16D01" w:rsidP="00E53319">
            <w:pPr>
              <w:pStyle w:val="Norm1"/>
              <w:spacing w:before="0" w:after="0"/>
              <w:ind w:left="-284"/>
              <w:rPr>
                <w:rFonts w:ascii="Times New Roman" w:hAnsi="Times New Roman"/>
                <w:sz w:val="22"/>
                <w:szCs w:val="22"/>
              </w:rPr>
            </w:pPr>
          </w:p>
        </w:tc>
      </w:tr>
      <w:tr w:rsidR="00D16D01" w:rsidRPr="002B7B7F" w:rsidTr="00E53319">
        <w:trPr>
          <w:trHeight w:val="20"/>
        </w:trPr>
        <w:tc>
          <w:tcPr>
            <w:tcW w:w="9464" w:type="dxa"/>
            <w:gridSpan w:val="5"/>
            <w:shd w:val="clear" w:color="auto" w:fill="auto"/>
            <w:vAlign w:val="center"/>
          </w:tcPr>
          <w:p w:rsidR="00D16D01" w:rsidRPr="002B7B7F" w:rsidRDefault="00D16D01" w:rsidP="00E53319">
            <w:pPr>
              <w:pStyle w:val="Norm1"/>
              <w:ind w:left="-284"/>
              <w:rPr>
                <w:rFonts w:ascii="Times New Roman" w:hAnsi="Times New Roman"/>
                <w:b/>
                <w:sz w:val="22"/>
                <w:szCs w:val="22"/>
              </w:rPr>
            </w:pPr>
            <w:r w:rsidRPr="002B7B7F">
              <w:rPr>
                <w:rFonts w:ascii="Times New Roman" w:eastAsiaTheme="minorHAnsi" w:hAnsi="Times New Roman"/>
                <w:b/>
                <w:sz w:val="22"/>
                <w:szCs w:val="22"/>
                <w:lang w:eastAsia="en-US"/>
              </w:rPr>
              <w:t>Особо охраняемые природные территории регионального значения</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1</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Болото Ламмин-Суо</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392,8</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2</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Болото Озерное</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1044,0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3</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Выборгский</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11304,10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4</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Глебовское болото</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14 700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Гатчинский, Лу</w:t>
            </w:r>
            <w:r w:rsidRPr="002B7B7F">
              <w:rPr>
                <w:rFonts w:ascii="Times New Roman" w:hAnsi="Times New Roman"/>
              </w:rPr>
              <w:t>ж</w:t>
            </w:r>
            <w:r w:rsidRPr="002B7B7F">
              <w:rPr>
                <w:rFonts w:ascii="Times New Roman" w:hAnsi="Times New Roman"/>
              </w:rPr>
              <w:t>ский, Тосненский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5</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Гостилицкий</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1582,0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Ломоносовский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7</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Дубравы у деревни Велькота</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301,6</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Кингисеппский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6</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Гряда Вярямянселькя</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7613,5</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Приозерский</w:t>
            </w:r>
          </w:p>
        </w:tc>
      </w:tr>
      <w:tr w:rsidR="003058CF" w:rsidRPr="002B7B7F" w:rsidTr="003058CF">
        <w:trPr>
          <w:trHeight w:val="542"/>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8</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Котельский</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16146,3</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Кингисеппский</w:t>
            </w:r>
          </w:p>
          <w:p w:rsidR="003058CF" w:rsidRPr="002B7B7F" w:rsidRDefault="003058CF" w:rsidP="00E53319">
            <w:pPr>
              <w:spacing w:before="60" w:after="60"/>
              <w:ind w:left="-284"/>
              <w:jc w:val="center"/>
              <w:rPr>
                <w:rFonts w:ascii="Times New Roman" w:hAnsi="Times New Roman"/>
              </w:rPr>
            </w:pP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lastRenderedPageBreak/>
              <w:t>9</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Линдуловская роща</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1019,8</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10</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Лисинский</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28260,7</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Тосненский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11</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Озеро Мелководное</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3900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12</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Ракитинский</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783,8</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Гатчинский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13</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Раковые озёра</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10521,2</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14</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Сяберский</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11825,0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Лужский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15</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Чистый Мох</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6777,0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Киришский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16</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Шалово-Перечицкий</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5942,8</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Лужский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17</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Север Мшинского болота</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14700,0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 xml:space="preserve">Гатчинский, </w:t>
            </w:r>
          </w:p>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Лужский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18</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Белый камень</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5656,0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Лужский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19</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Череменецкий</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7100,0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Лужский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20</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Гладышевский</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7630,4</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21</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Берёзовые острова</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53616</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tc>
      </w:tr>
      <w:tr w:rsidR="003058CF" w:rsidRPr="002B7B7F" w:rsidTr="003058CF">
        <w:trPr>
          <w:trHeight w:val="542"/>
        </w:trPr>
        <w:tc>
          <w:tcPr>
            <w:tcW w:w="534" w:type="dxa"/>
            <w:shd w:val="clear" w:color="auto" w:fill="auto"/>
            <w:vAlign w:val="center"/>
          </w:tcPr>
          <w:p w:rsidR="003058CF" w:rsidRPr="002B7B7F" w:rsidRDefault="003058CF" w:rsidP="003058CF">
            <w:pPr>
              <w:spacing w:before="60" w:after="60" w:line="240" w:lineRule="auto"/>
              <w:ind w:left="-284"/>
              <w:jc w:val="center"/>
              <w:rPr>
                <w:rFonts w:ascii="Times New Roman" w:hAnsi="Times New Roman"/>
              </w:rPr>
            </w:pPr>
            <w:r w:rsidRPr="002B7B7F">
              <w:rPr>
                <w:rFonts w:ascii="Times New Roman" w:hAnsi="Times New Roman"/>
              </w:rPr>
              <w:t>22</w:t>
            </w:r>
          </w:p>
          <w:p w:rsidR="003058CF" w:rsidRPr="002B7B7F" w:rsidRDefault="003058CF" w:rsidP="003058CF">
            <w:pPr>
              <w:spacing w:before="60" w:after="60" w:line="240" w:lineRule="auto"/>
              <w:ind w:left="-284"/>
              <w:jc w:val="center"/>
              <w:rPr>
                <w:rFonts w:ascii="Times New Roman" w:hAnsi="Times New Roman"/>
              </w:rPr>
            </w:pP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Кургальский</w:t>
            </w:r>
          </w:p>
        </w:tc>
        <w:tc>
          <w:tcPr>
            <w:tcW w:w="2437" w:type="dxa"/>
            <w:shd w:val="clear" w:color="auto" w:fill="auto"/>
            <w:vAlign w:val="center"/>
          </w:tcPr>
          <w:p w:rsidR="003058CF" w:rsidRPr="002B7B7F" w:rsidRDefault="003058CF" w:rsidP="003058CF">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3058CF">
            <w:pPr>
              <w:ind w:left="-284"/>
              <w:jc w:val="center"/>
              <w:rPr>
                <w:rFonts w:ascii="Times New Roman" w:hAnsi="Times New Roman"/>
              </w:rPr>
            </w:pPr>
            <w:r w:rsidRPr="002B7B7F">
              <w:rPr>
                <w:rFonts w:ascii="Times New Roman" w:hAnsi="Times New Roman"/>
              </w:rPr>
              <w:t>55510,0</w:t>
            </w:r>
          </w:p>
        </w:tc>
        <w:tc>
          <w:tcPr>
            <w:tcW w:w="1985" w:type="dxa"/>
            <w:shd w:val="clear" w:color="auto" w:fill="auto"/>
            <w:vAlign w:val="center"/>
          </w:tcPr>
          <w:p w:rsidR="003058CF" w:rsidRPr="002B7B7F" w:rsidRDefault="003058CF" w:rsidP="003058CF">
            <w:pPr>
              <w:spacing w:before="60" w:after="60" w:line="240" w:lineRule="auto"/>
              <w:ind w:left="-284"/>
              <w:jc w:val="center"/>
              <w:rPr>
                <w:rFonts w:ascii="Times New Roman" w:hAnsi="Times New Roman"/>
              </w:rPr>
            </w:pPr>
            <w:r w:rsidRPr="002B7B7F">
              <w:rPr>
                <w:rFonts w:ascii="Times New Roman" w:hAnsi="Times New Roman"/>
              </w:rPr>
              <w:t>Кингисеппский</w:t>
            </w:r>
          </w:p>
          <w:p w:rsidR="003058CF" w:rsidRPr="002B7B7F" w:rsidRDefault="003058CF" w:rsidP="003058CF">
            <w:pPr>
              <w:spacing w:before="60" w:after="60" w:line="240" w:lineRule="auto"/>
              <w:ind w:left="-284"/>
              <w:jc w:val="center"/>
              <w:rPr>
                <w:rFonts w:ascii="Times New Roman" w:hAnsi="Times New Roman"/>
              </w:rPr>
            </w:pPr>
          </w:p>
        </w:tc>
      </w:tr>
      <w:tr w:rsidR="003058CF" w:rsidRPr="002B7B7F" w:rsidTr="003058CF">
        <w:trPr>
          <w:trHeight w:val="542"/>
        </w:trPr>
        <w:tc>
          <w:tcPr>
            <w:tcW w:w="534" w:type="dxa"/>
            <w:shd w:val="clear" w:color="auto" w:fill="auto"/>
            <w:vAlign w:val="center"/>
          </w:tcPr>
          <w:p w:rsidR="003058CF" w:rsidRPr="002B7B7F" w:rsidRDefault="003058CF" w:rsidP="003058CF">
            <w:pPr>
              <w:spacing w:before="60" w:after="60"/>
              <w:ind w:left="-284"/>
              <w:jc w:val="center"/>
              <w:rPr>
                <w:rFonts w:ascii="Times New Roman" w:hAnsi="Times New Roman"/>
              </w:rPr>
            </w:pPr>
            <w:r w:rsidRPr="002B7B7F">
              <w:rPr>
                <w:rFonts w:ascii="Times New Roman" w:hAnsi="Times New Roman"/>
              </w:rPr>
              <w:t>23</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Лебяжий</w:t>
            </w:r>
          </w:p>
        </w:tc>
        <w:tc>
          <w:tcPr>
            <w:tcW w:w="2437" w:type="dxa"/>
            <w:shd w:val="clear" w:color="auto" w:fill="auto"/>
            <w:vAlign w:val="center"/>
          </w:tcPr>
          <w:p w:rsidR="003058CF" w:rsidRPr="002B7B7F" w:rsidRDefault="003058CF" w:rsidP="003058CF">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3058CF">
            <w:pPr>
              <w:ind w:left="-284"/>
              <w:jc w:val="center"/>
              <w:rPr>
                <w:rFonts w:ascii="Times New Roman" w:hAnsi="Times New Roman"/>
              </w:rPr>
            </w:pPr>
            <w:r w:rsidRPr="002B7B7F">
              <w:rPr>
                <w:rFonts w:ascii="Times New Roman" w:hAnsi="Times New Roman"/>
              </w:rPr>
              <w:t>6344,65</w:t>
            </w:r>
          </w:p>
        </w:tc>
        <w:tc>
          <w:tcPr>
            <w:tcW w:w="1985" w:type="dxa"/>
            <w:shd w:val="clear" w:color="auto" w:fill="auto"/>
            <w:vAlign w:val="center"/>
          </w:tcPr>
          <w:p w:rsidR="003058CF" w:rsidRPr="002B7B7F" w:rsidRDefault="003058CF" w:rsidP="003058CF">
            <w:pPr>
              <w:spacing w:before="60" w:after="60" w:line="240" w:lineRule="auto"/>
              <w:ind w:left="-284"/>
              <w:jc w:val="center"/>
              <w:rPr>
                <w:rFonts w:ascii="Times New Roman" w:hAnsi="Times New Roman"/>
              </w:rPr>
            </w:pPr>
            <w:r w:rsidRPr="002B7B7F">
              <w:rPr>
                <w:rFonts w:ascii="Times New Roman" w:hAnsi="Times New Roman"/>
              </w:rPr>
              <w:t>Ломоносовский</w:t>
            </w:r>
          </w:p>
          <w:p w:rsidR="003058CF" w:rsidRPr="002B7B7F" w:rsidRDefault="003058CF" w:rsidP="003058CF">
            <w:pPr>
              <w:spacing w:before="60" w:after="60" w:line="240" w:lineRule="auto"/>
              <w:ind w:left="-284"/>
              <w:jc w:val="center"/>
              <w:rPr>
                <w:rFonts w:ascii="Times New Roman" w:hAnsi="Times New Roman"/>
              </w:rPr>
            </w:pP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24</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Кивипарк</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6858,6</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25</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Коккоревский</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2304,70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Всеволожский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26</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Анисимовские озера</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1567,0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tc>
      </w:tr>
      <w:tr w:rsidR="003058CF" w:rsidRPr="002B7B7F" w:rsidTr="003058CF">
        <w:trPr>
          <w:trHeight w:val="523"/>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27</w:t>
            </w:r>
          </w:p>
          <w:p w:rsidR="003058CF" w:rsidRPr="002B7B7F" w:rsidRDefault="003058CF" w:rsidP="00E53319">
            <w:pPr>
              <w:spacing w:before="60" w:after="60"/>
              <w:ind w:left="-284"/>
              <w:jc w:val="center"/>
              <w:rPr>
                <w:rFonts w:ascii="Times New Roman" w:hAnsi="Times New Roman"/>
              </w:rPr>
            </w:pP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Весенний</w:t>
            </w:r>
          </w:p>
        </w:tc>
        <w:tc>
          <w:tcPr>
            <w:tcW w:w="2437" w:type="dxa"/>
            <w:shd w:val="clear" w:color="auto" w:fill="auto"/>
            <w:vAlign w:val="center"/>
          </w:tcPr>
          <w:p w:rsidR="003058CF" w:rsidRPr="002B7B7F" w:rsidRDefault="003058CF" w:rsidP="005E0F35">
            <w:pPr>
              <w:pStyle w:val="Norm1"/>
              <w:spacing w:before="60" w:after="60"/>
              <w:ind w:left="-108"/>
              <w:rPr>
                <w:rFonts w:ascii="Times New Roman" w:hAnsi="Times New Roman"/>
                <w:sz w:val="22"/>
                <w:szCs w:val="22"/>
              </w:rPr>
            </w:pPr>
            <w:r w:rsidRPr="002B7B7F">
              <w:rPr>
                <w:rFonts w:ascii="Times New Roman" w:eastAsiaTheme="minorHAnsi" w:hAnsi="Times New Roman"/>
                <w:sz w:val="22"/>
                <w:szCs w:val="22"/>
                <w:lang w:eastAsia="en-US"/>
              </w:rPr>
              <w:t>государственный пр</w:t>
            </w:r>
            <w:r w:rsidRPr="002B7B7F">
              <w:rPr>
                <w:rFonts w:ascii="Times New Roman" w:eastAsiaTheme="minorHAnsi" w:hAnsi="Times New Roman"/>
                <w:sz w:val="22"/>
                <w:szCs w:val="22"/>
                <w:lang w:eastAsia="en-US"/>
              </w:rPr>
              <w:t>и</w:t>
            </w:r>
            <w:r w:rsidRPr="002B7B7F">
              <w:rPr>
                <w:rFonts w:ascii="Times New Roman" w:eastAsiaTheme="minorHAnsi" w:hAnsi="Times New Roman"/>
                <w:sz w:val="22"/>
                <w:szCs w:val="22"/>
                <w:lang w:eastAsia="en-US"/>
              </w:rPr>
              <w:t>родный заповедник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819,2</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p w:rsidR="003058CF" w:rsidRPr="002B7B7F" w:rsidRDefault="003058CF" w:rsidP="00E53319">
            <w:pPr>
              <w:spacing w:before="60" w:after="60"/>
              <w:ind w:left="-284"/>
              <w:jc w:val="center"/>
              <w:rPr>
                <w:rFonts w:ascii="Times New Roman" w:hAnsi="Times New Roman"/>
              </w:rPr>
            </w:pP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28</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Геологические обнажения девона на реке Оредеж у посёлка Ям-Тёсово</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225,0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Лужский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lastRenderedPageBreak/>
              <w:t>29</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Геологические обнажения девонских и ордовикских пород на реке Саба</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650,0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Лужский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30</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Геологические обнажения девона и штольни на реке Оредеж у деревни Борщово (озеро Антоново)</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270,0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Лужский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31</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Истоки реки Оредеж в ур</w:t>
            </w:r>
            <w:r w:rsidRPr="002B7B7F">
              <w:rPr>
                <w:rFonts w:ascii="Times New Roman" w:hAnsi="Times New Roman"/>
              </w:rPr>
              <w:t>о</w:t>
            </w:r>
            <w:r w:rsidRPr="002B7B7F">
              <w:rPr>
                <w:rFonts w:ascii="Times New Roman" w:hAnsi="Times New Roman"/>
              </w:rPr>
              <w:t>чище Донцо</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950,0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Волосовский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32</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Каньон реки Лава</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45,0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Кировский</w:t>
            </w:r>
          </w:p>
        </w:tc>
      </w:tr>
      <w:tr w:rsidR="003058CF" w:rsidRPr="002B7B7F" w:rsidTr="003058CF">
        <w:trPr>
          <w:trHeight w:val="598"/>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33</w:t>
            </w:r>
          </w:p>
          <w:p w:rsidR="003058CF" w:rsidRPr="002B7B7F" w:rsidRDefault="003058CF" w:rsidP="00E53319">
            <w:pPr>
              <w:spacing w:before="60" w:after="60"/>
              <w:ind w:left="-284"/>
              <w:jc w:val="center"/>
              <w:rPr>
                <w:rFonts w:ascii="Times New Roman" w:hAnsi="Times New Roman"/>
              </w:rPr>
            </w:pP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Обнажения девона на реке Оредеж у посёлка Белогорка</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p w:rsidR="003058CF" w:rsidRPr="002B7B7F" w:rsidRDefault="003058CF" w:rsidP="00E53319">
            <w:pPr>
              <w:spacing w:before="60" w:after="60"/>
              <w:ind w:left="-284"/>
              <w:jc w:val="center"/>
              <w:rPr>
                <w:rFonts w:ascii="Times New Roman" w:hAnsi="Times New Roman"/>
              </w:rPr>
            </w:pP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120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Гатчинский</w:t>
            </w:r>
          </w:p>
          <w:p w:rsidR="003058CF" w:rsidRPr="002B7B7F" w:rsidRDefault="003058CF" w:rsidP="00E53319">
            <w:pPr>
              <w:spacing w:before="60" w:after="60"/>
              <w:ind w:left="-284"/>
              <w:jc w:val="center"/>
              <w:rPr>
                <w:rFonts w:ascii="Times New Roman" w:hAnsi="Times New Roman"/>
              </w:rPr>
            </w:pP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34</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Озеро Красное</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1012,2</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Приозерский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35</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Озеро Ястребиное</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629,5</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Приозерский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36</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Остров Густой</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54</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Выборгский</w:t>
            </w:r>
          </w:p>
        </w:tc>
      </w:tr>
      <w:tr w:rsidR="003058CF" w:rsidRPr="002B7B7F" w:rsidTr="003058CF">
        <w:trPr>
          <w:trHeight w:val="692"/>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37</w:t>
            </w:r>
          </w:p>
          <w:p w:rsidR="003058CF" w:rsidRPr="002B7B7F" w:rsidRDefault="003058CF" w:rsidP="00E53319">
            <w:pPr>
              <w:spacing w:before="60" w:after="60"/>
              <w:ind w:left="-284"/>
              <w:jc w:val="center"/>
              <w:rPr>
                <w:rFonts w:ascii="Times New Roman" w:hAnsi="Times New Roman"/>
              </w:rPr>
            </w:pP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Радоновые источники и оз</w:t>
            </w:r>
            <w:r w:rsidRPr="002B7B7F">
              <w:rPr>
                <w:rFonts w:ascii="Times New Roman" w:hAnsi="Times New Roman"/>
              </w:rPr>
              <w:t>е</w:t>
            </w:r>
            <w:r w:rsidRPr="002B7B7F">
              <w:rPr>
                <w:rFonts w:ascii="Times New Roman" w:hAnsi="Times New Roman"/>
              </w:rPr>
              <w:t>ра у деревни Лопухинка</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p w:rsidR="003058CF" w:rsidRPr="002B7B7F" w:rsidRDefault="003058CF" w:rsidP="00E53319">
            <w:pPr>
              <w:spacing w:before="60" w:after="60"/>
              <w:ind w:left="-284"/>
              <w:jc w:val="center"/>
              <w:rPr>
                <w:rFonts w:ascii="Times New Roman" w:hAnsi="Times New Roman"/>
              </w:rPr>
            </w:pP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158,9</w:t>
            </w:r>
          </w:p>
          <w:p w:rsidR="003058CF" w:rsidRPr="002B7B7F" w:rsidRDefault="003058CF" w:rsidP="00E53319">
            <w:pPr>
              <w:ind w:left="-284"/>
              <w:jc w:val="center"/>
              <w:rPr>
                <w:rFonts w:ascii="Times New Roman" w:hAnsi="Times New Roman"/>
              </w:rPr>
            </w:pP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Ломоносовский</w:t>
            </w:r>
          </w:p>
          <w:p w:rsidR="003058CF" w:rsidRPr="002B7B7F" w:rsidRDefault="003058CF" w:rsidP="00E53319">
            <w:pPr>
              <w:spacing w:before="60" w:after="60"/>
              <w:ind w:left="-284"/>
              <w:jc w:val="center"/>
              <w:rPr>
                <w:rFonts w:ascii="Times New Roman" w:hAnsi="Times New Roman"/>
              </w:rPr>
            </w:pP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38</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Река Рагуша</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1034,0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Бокситогорский</w:t>
            </w:r>
          </w:p>
        </w:tc>
      </w:tr>
      <w:tr w:rsidR="003058CF" w:rsidRPr="002B7B7F" w:rsidTr="003058CF">
        <w:trPr>
          <w:trHeight w:val="327"/>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39</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Саблинский</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328,8</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Тосненский</w:t>
            </w:r>
          </w:p>
        </w:tc>
      </w:tr>
      <w:tr w:rsidR="003058CF" w:rsidRPr="002B7B7F" w:rsidTr="003058CF">
        <w:trPr>
          <w:trHeight w:val="365"/>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40</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Староладожский</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440,0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Волховский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41</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Щелейки</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640,0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Подпорожский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42</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Музей-усадьба Н,К, Рериха</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58,68</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Волосовский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43</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Токсовские высоты</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59,0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Всеволожский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44</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Колтушские высоты</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1211,6</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Всеволожский</w:t>
            </w:r>
          </w:p>
        </w:tc>
      </w:tr>
      <w:tr w:rsidR="003058CF" w:rsidRPr="002B7B7F" w:rsidTr="003058CF">
        <w:trPr>
          <w:trHeight w:val="383"/>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45</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Нижневолховский</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33,2</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Волховский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46</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Вепсский лес</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природный парк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189100,0</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Бокситогорский, Подпорожский, Лодейнопольский,  Тихвинский</w:t>
            </w:r>
          </w:p>
        </w:tc>
      </w:tr>
      <w:tr w:rsidR="003058CF" w:rsidRPr="002B7B7F" w:rsidTr="003058CF">
        <w:trPr>
          <w:trHeight w:val="20"/>
        </w:trPr>
        <w:tc>
          <w:tcPr>
            <w:tcW w:w="534"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47</w:t>
            </w:r>
          </w:p>
        </w:tc>
        <w:tc>
          <w:tcPr>
            <w:tcW w:w="2949" w:type="dxa"/>
            <w:shd w:val="clear" w:color="auto" w:fill="auto"/>
          </w:tcPr>
          <w:p w:rsidR="003058CF" w:rsidRPr="002B7B7F" w:rsidRDefault="003058CF" w:rsidP="003058CF">
            <w:pPr>
              <w:spacing w:before="60" w:after="60"/>
              <w:rPr>
                <w:rFonts w:ascii="Times New Roman" w:hAnsi="Times New Roman"/>
              </w:rPr>
            </w:pPr>
            <w:r w:rsidRPr="002B7B7F">
              <w:rPr>
                <w:rFonts w:ascii="Times New Roman" w:hAnsi="Times New Roman"/>
              </w:rPr>
              <w:t>Токсовский</w:t>
            </w:r>
          </w:p>
        </w:tc>
        <w:tc>
          <w:tcPr>
            <w:tcW w:w="2437"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природный парк</w:t>
            </w:r>
          </w:p>
        </w:tc>
        <w:tc>
          <w:tcPr>
            <w:tcW w:w="1559" w:type="dxa"/>
            <w:shd w:val="clear" w:color="auto" w:fill="auto"/>
            <w:vAlign w:val="center"/>
          </w:tcPr>
          <w:p w:rsidR="003058CF" w:rsidRPr="002B7B7F" w:rsidRDefault="003058CF" w:rsidP="00E53319">
            <w:pPr>
              <w:ind w:left="-284"/>
              <w:jc w:val="center"/>
              <w:rPr>
                <w:rFonts w:ascii="Times New Roman" w:hAnsi="Times New Roman"/>
              </w:rPr>
            </w:pPr>
            <w:r w:rsidRPr="002B7B7F">
              <w:rPr>
                <w:rFonts w:ascii="Times New Roman" w:hAnsi="Times New Roman"/>
              </w:rPr>
              <w:t>2756,04</w:t>
            </w:r>
          </w:p>
        </w:tc>
        <w:tc>
          <w:tcPr>
            <w:tcW w:w="1985" w:type="dxa"/>
            <w:shd w:val="clear" w:color="auto" w:fill="auto"/>
            <w:vAlign w:val="center"/>
          </w:tcPr>
          <w:p w:rsidR="003058CF" w:rsidRPr="002B7B7F" w:rsidRDefault="003058CF" w:rsidP="00E53319">
            <w:pPr>
              <w:spacing w:before="60" w:after="60"/>
              <w:ind w:left="-284"/>
              <w:jc w:val="center"/>
              <w:rPr>
                <w:rFonts w:ascii="Times New Roman" w:hAnsi="Times New Roman"/>
              </w:rPr>
            </w:pPr>
            <w:r w:rsidRPr="002B7B7F">
              <w:rPr>
                <w:rFonts w:ascii="Times New Roman" w:hAnsi="Times New Roman"/>
              </w:rPr>
              <w:t>Всеволожский</w:t>
            </w:r>
          </w:p>
        </w:tc>
      </w:tr>
      <w:tr w:rsidR="00F535AD" w:rsidRPr="002B7B7F" w:rsidTr="00A46A12">
        <w:trPr>
          <w:trHeight w:val="379"/>
        </w:trPr>
        <w:tc>
          <w:tcPr>
            <w:tcW w:w="534" w:type="dxa"/>
            <w:shd w:val="clear" w:color="auto" w:fill="auto"/>
          </w:tcPr>
          <w:p w:rsidR="00F535AD" w:rsidRPr="002B7B7F" w:rsidRDefault="00F535AD" w:rsidP="00A210DE">
            <w:pPr>
              <w:spacing w:before="60" w:after="60"/>
              <w:rPr>
                <w:rFonts w:ascii="Times New Roman" w:hAnsi="Times New Roman"/>
              </w:rPr>
            </w:pPr>
            <w:r w:rsidRPr="002B7B7F">
              <w:rPr>
                <w:rFonts w:ascii="Times New Roman" w:hAnsi="Times New Roman"/>
              </w:rPr>
              <w:t>48</w:t>
            </w:r>
          </w:p>
        </w:tc>
        <w:tc>
          <w:tcPr>
            <w:tcW w:w="2949" w:type="dxa"/>
            <w:shd w:val="clear" w:color="auto" w:fill="auto"/>
          </w:tcPr>
          <w:p w:rsidR="00F535AD" w:rsidRPr="002B7B7F" w:rsidRDefault="00F535AD" w:rsidP="00A210DE">
            <w:pPr>
              <w:spacing w:before="60" w:after="60"/>
              <w:rPr>
                <w:rFonts w:ascii="Times New Roman" w:hAnsi="Times New Roman"/>
              </w:rPr>
            </w:pPr>
            <w:r w:rsidRPr="002B7B7F">
              <w:rPr>
                <w:rFonts w:ascii="Times New Roman" w:hAnsi="Times New Roman"/>
              </w:rPr>
              <w:t>Река Величка</w:t>
            </w:r>
          </w:p>
        </w:tc>
        <w:tc>
          <w:tcPr>
            <w:tcW w:w="2437" w:type="dxa"/>
            <w:shd w:val="clear" w:color="auto" w:fill="auto"/>
          </w:tcPr>
          <w:p w:rsidR="00F535AD" w:rsidRPr="002B7B7F" w:rsidRDefault="00F535AD" w:rsidP="00A210DE">
            <w:pPr>
              <w:spacing w:before="60" w:after="60"/>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F535AD" w:rsidRPr="002B7B7F" w:rsidRDefault="00F535AD" w:rsidP="00A210DE">
            <w:pPr>
              <w:jc w:val="center"/>
              <w:rPr>
                <w:rFonts w:ascii="Times New Roman" w:hAnsi="Times New Roman"/>
              </w:rPr>
            </w:pPr>
            <w:r w:rsidRPr="002B7B7F">
              <w:rPr>
                <w:rFonts w:ascii="Times New Roman" w:hAnsi="Times New Roman"/>
              </w:rPr>
              <w:t>390,87</w:t>
            </w:r>
          </w:p>
        </w:tc>
        <w:tc>
          <w:tcPr>
            <w:tcW w:w="1985" w:type="dxa"/>
            <w:shd w:val="clear" w:color="auto" w:fill="auto"/>
          </w:tcPr>
          <w:p w:rsidR="00F535AD" w:rsidRPr="002B7B7F" w:rsidRDefault="00F535AD" w:rsidP="00A210DE">
            <w:pPr>
              <w:spacing w:before="60" w:after="60"/>
              <w:rPr>
                <w:rFonts w:ascii="Times New Roman" w:hAnsi="Times New Roman"/>
              </w:rPr>
            </w:pPr>
            <w:r w:rsidRPr="002B7B7F">
              <w:rPr>
                <w:rFonts w:ascii="Times New Roman" w:hAnsi="Times New Roman"/>
              </w:rPr>
              <w:t>Выборгский</w:t>
            </w:r>
          </w:p>
        </w:tc>
      </w:tr>
      <w:tr w:rsidR="00F535AD" w:rsidRPr="002B7B7F" w:rsidTr="00A210DE">
        <w:trPr>
          <w:trHeight w:val="430"/>
        </w:trPr>
        <w:tc>
          <w:tcPr>
            <w:tcW w:w="534" w:type="dxa"/>
            <w:shd w:val="clear" w:color="auto" w:fill="auto"/>
          </w:tcPr>
          <w:p w:rsidR="00F535AD" w:rsidRPr="002B7B7F" w:rsidRDefault="00F535AD" w:rsidP="00A210DE">
            <w:pPr>
              <w:spacing w:before="60" w:after="60"/>
              <w:rPr>
                <w:rFonts w:ascii="Times New Roman" w:hAnsi="Times New Roman"/>
              </w:rPr>
            </w:pPr>
            <w:r w:rsidRPr="002B7B7F">
              <w:rPr>
                <w:rFonts w:ascii="Times New Roman" w:hAnsi="Times New Roman"/>
              </w:rPr>
              <w:t>49</w:t>
            </w:r>
          </w:p>
        </w:tc>
        <w:tc>
          <w:tcPr>
            <w:tcW w:w="2949" w:type="dxa"/>
            <w:shd w:val="clear" w:color="auto" w:fill="auto"/>
          </w:tcPr>
          <w:p w:rsidR="00F535AD" w:rsidRPr="002B7B7F" w:rsidRDefault="00F535AD" w:rsidP="00A210DE">
            <w:pPr>
              <w:spacing w:before="60" w:after="60"/>
              <w:rPr>
                <w:rFonts w:ascii="Times New Roman" w:hAnsi="Times New Roman"/>
              </w:rPr>
            </w:pPr>
            <w:r w:rsidRPr="002B7B7F">
              <w:rPr>
                <w:rFonts w:ascii="Times New Roman" w:hAnsi="Times New Roman"/>
              </w:rPr>
              <w:t>Бухта жёлтая</w:t>
            </w:r>
          </w:p>
        </w:tc>
        <w:tc>
          <w:tcPr>
            <w:tcW w:w="2437" w:type="dxa"/>
            <w:shd w:val="clear" w:color="auto" w:fill="auto"/>
          </w:tcPr>
          <w:p w:rsidR="00F535AD" w:rsidRPr="002B7B7F" w:rsidRDefault="00F535AD" w:rsidP="00A210DE">
            <w:pPr>
              <w:spacing w:before="60" w:after="60"/>
              <w:jc w:val="center"/>
              <w:rPr>
                <w:rFonts w:ascii="Times New Roman" w:hAnsi="Times New Roman"/>
              </w:rPr>
            </w:pPr>
            <w:r w:rsidRPr="002B7B7F">
              <w:rPr>
                <w:rFonts w:ascii="Times New Roman" w:hAnsi="Times New Roman"/>
              </w:rPr>
              <w:t>памятник природы</w:t>
            </w:r>
          </w:p>
        </w:tc>
        <w:tc>
          <w:tcPr>
            <w:tcW w:w="1559" w:type="dxa"/>
            <w:shd w:val="clear" w:color="auto" w:fill="auto"/>
            <w:vAlign w:val="center"/>
          </w:tcPr>
          <w:p w:rsidR="00F535AD" w:rsidRPr="002B7B7F" w:rsidRDefault="00F535AD" w:rsidP="00A210DE">
            <w:pPr>
              <w:jc w:val="center"/>
              <w:rPr>
                <w:rFonts w:ascii="Times New Roman" w:hAnsi="Times New Roman"/>
              </w:rPr>
            </w:pPr>
            <w:r w:rsidRPr="002B7B7F">
              <w:rPr>
                <w:rFonts w:ascii="Times New Roman" w:hAnsi="Times New Roman"/>
              </w:rPr>
              <w:t>613,0</w:t>
            </w:r>
          </w:p>
        </w:tc>
        <w:tc>
          <w:tcPr>
            <w:tcW w:w="1985" w:type="dxa"/>
            <w:shd w:val="clear" w:color="auto" w:fill="auto"/>
          </w:tcPr>
          <w:p w:rsidR="00F535AD" w:rsidRPr="002B7B7F" w:rsidRDefault="00F535AD" w:rsidP="00A210DE">
            <w:pPr>
              <w:spacing w:before="60" w:after="60"/>
              <w:rPr>
                <w:rFonts w:ascii="Times New Roman" w:hAnsi="Times New Roman"/>
              </w:rPr>
            </w:pPr>
            <w:r w:rsidRPr="002B7B7F">
              <w:rPr>
                <w:rFonts w:ascii="Times New Roman" w:hAnsi="Times New Roman"/>
              </w:rPr>
              <w:t>Выборгский</w:t>
            </w:r>
          </w:p>
        </w:tc>
      </w:tr>
      <w:tr w:rsidR="00F535AD" w:rsidRPr="002B7B7F" w:rsidTr="00E53319">
        <w:trPr>
          <w:trHeight w:val="20"/>
        </w:trPr>
        <w:tc>
          <w:tcPr>
            <w:tcW w:w="534" w:type="dxa"/>
            <w:shd w:val="clear" w:color="auto" w:fill="auto"/>
            <w:vAlign w:val="center"/>
          </w:tcPr>
          <w:p w:rsidR="00F535AD" w:rsidRPr="002B7B7F" w:rsidRDefault="00F535AD" w:rsidP="00E53319">
            <w:pPr>
              <w:spacing w:before="60" w:after="60"/>
              <w:ind w:left="-284"/>
              <w:jc w:val="center"/>
              <w:rPr>
                <w:rFonts w:ascii="Times New Roman" w:hAnsi="Times New Roman"/>
              </w:rPr>
            </w:pPr>
          </w:p>
        </w:tc>
        <w:tc>
          <w:tcPr>
            <w:tcW w:w="2949" w:type="dxa"/>
            <w:shd w:val="clear" w:color="auto" w:fill="auto"/>
            <w:vAlign w:val="center"/>
          </w:tcPr>
          <w:p w:rsidR="00F535AD" w:rsidRPr="002B7B7F" w:rsidRDefault="00F535AD" w:rsidP="00E53319">
            <w:pPr>
              <w:spacing w:before="60" w:after="60"/>
              <w:ind w:left="-284"/>
              <w:jc w:val="center"/>
              <w:rPr>
                <w:rFonts w:ascii="Times New Roman" w:hAnsi="Times New Roman"/>
              </w:rPr>
            </w:pPr>
            <w:r w:rsidRPr="002B7B7F">
              <w:rPr>
                <w:rFonts w:ascii="Times New Roman" w:hAnsi="Times New Roman"/>
              </w:rPr>
              <w:t>Итого</w:t>
            </w:r>
          </w:p>
        </w:tc>
        <w:tc>
          <w:tcPr>
            <w:tcW w:w="2437" w:type="dxa"/>
            <w:shd w:val="clear" w:color="auto" w:fill="auto"/>
            <w:vAlign w:val="center"/>
          </w:tcPr>
          <w:p w:rsidR="00F535AD" w:rsidRPr="002B7B7F" w:rsidRDefault="00F535AD" w:rsidP="00E53319">
            <w:pPr>
              <w:spacing w:before="60" w:after="60"/>
              <w:ind w:left="-284"/>
              <w:jc w:val="center"/>
              <w:rPr>
                <w:rFonts w:ascii="Times New Roman" w:hAnsi="Times New Roman"/>
              </w:rPr>
            </w:pPr>
          </w:p>
        </w:tc>
        <w:tc>
          <w:tcPr>
            <w:tcW w:w="1559" w:type="dxa"/>
            <w:shd w:val="clear" w:color="auto" w:fill="auto"/>
            <w:vAlign w:val="center"/>
          </w:tcPr>
          <w:p w:rsidR="00F535AD" w:rsidRPr="002B7B7F" w:rsidRDefault="00A46A12" w:rsidP="00E53319">
            <w:pPr>
              <w:ind w:left="-284"/>
              <w:jc w:val="center"/>
              <w:rPr>
                <w:rFonts w:ascii="Times New Roman" w:hAnsi="Times New Roman"/>
              </w:rPr>
            </w:pPr>
            <w:r w:rsidRPr="002B7B7F">
              <w:rPr>
                <w:rFonts w:ascii="Times New Roman" w:hAnsi="Times New Roman"/>
              </w:rPr>
              <w:t>485000,9</w:t>
            </w:r>
          </w:p>
        </w:tc>
        <w:tc>
          <w:tcPr>
            <w:tcW w:w="1985" w:type="dxa"/>
            <w:shd w:val="clear" w:color="auto" w:fill="auto"/>
            <w:vAlign w:val="center"/>
          </w:tcPr>
          <w:p w:rsidR="00F535AD" w:rsidRPr="002B7B7F" w:rsidRDefault="00F535AD" w:rsidP="00E53319">
            <w:pPr>
              <w:spacing w:before="60" w:after="60"/>
              <w:ind w:left="-284"/>
              <w:jc w:val="center"/>
              <w:rPr>
                <w:rFonts w:ascii="Times New Roman" w:hAnsi="Times New Roman"/>
              </w:rPr>
            </w:pPr>
          </w:p>
        </w:tc>
      </w:tr>
      <w:tr w:rsidR="00F535AD" w:rsidRPr="002B7B7F" w:rsidTr="00E53319">
        <w:trPr>
          <w:trHeight w:val="340"/>
        </w:trPr>
        <w:tc>
          <w:tcPr>
            <w:tcW w:w="9464" w:type="dxa"/>
            <w:gridSpan w:val="5"/>
            <w:shd w:val="clear" w:color="auto" w:fill="auto"/>
            <w:vAlign w:val="center"/>
          </w:tcPr>
          <w:p w:rsidR="00F535AD" w:rsidRPr="002B7B7F" w:rsidRDefault="00F535AD" w:rsidP="00E53319">
            <w:pPr>
              <w:pStyle w:val="Norm1"/>
              <w:ind w:left="-284"/>
              <w:rPr>
                <w:rFonts w:ascii="Times New Roman" w:hAnsi="Times New Roman"/>
                <w:b/>
                <w:sz w:val="22"/>
                <w:szCs w:val="22"/>
              </w:rPr>
            </w:pPr>
            <w:r w:rsidRPr="002B7B7F">
              <w:rPr>
                <w:rFonts w:ascii="Times New Roman" w:hAnsi="Times New Roman"/>
                <w:b/>
                <w:sz w:val="22"/>
                <w:szCs w:val="22"/>
              </w:rPr>
              <w:t>Особо охраняемые природные территории местного значения</w:t>
            </w:r>
          </w:p>
        </w:tc>
      </w:tr>
      <w:tr w:rsidR="00F535AD" w:rsidRPr="002B7B7F" w:rsidTr="00E53319">
        <w:trPr>
          <w:trHeight w:val="20"/>
        </w:trPr>
        <w:tc>
          <w:tcPr>
            <w:tcW w:w="534"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1</w:t>
            </w:r>
          </w:p>
        </w:tc>
        <w:tc>
          <w:tcPr>
            <w:tcW w:w="2949" w:type="dxa"/>
            <w:shd w:val="clear" w:color="auto" w:fill="auto"/>
            <w:vAlign w:val="center"/>
          </w:tcPr>
          <w:p w:rsidR="00F535AD" w:rsidRPr="002B7B7F" w:rsidRDefault="00F535AD" w:rsidP="00302BC9">
            <w:pPr>
              <w:pStyle w:val="Norm1"/>
              <w:spacing w:before="60" w:after="60"/>
              <w:jc w:val="left"/>
              <w:rPr>
                <w:rFonts w:ascii="Times New Roman" w:hAnsi="Times New Roman"/>
                <w:sz w:val="22"/>
                <w:szCs w:val="22"/>
              </w:rPr>
            </w:pPr>
            <w:r w:rsidRPr="002B7B7F">
              <w:rPr>
                <w:rFonts w:ascii="Times New Roman" w:hAnsi="Times New Roman"/>
                <w:sz w:val="22"/>
                <w:szCs w:val="22"/>
              </w:rPr>
              <w:t>Охраняемый природный ландшафт озера Вероярви</w:t>
            </w:r>
          </w:p>
        </w:tc>
        <w:tc>
          <w:tcPr>
            <w:tcW w:w="2437" w:type="dxa"/>
            <w:shd w:val="clear" w:color="auto" w:fill="auto"/>
            <w:vAlign w:val="center"/>
          </w:tcPr>
          <w:p w:rsidR="00F535AD" w:rsidRPr="002B7B7F" w:rsidRDefault="00F535AD" w:rsidP="00E53319">
            <w:pPr>
              <w:spacing w:before="60" w:after="60"/>
              <w:ind w:left="-284"/>
              <w:jc w:val="center"/>
              <w:rPr>
                <w:rFonts w:ascii="Times New Roman" w:hAnsi="Times New Roman"/>
              </w:rPr>
            </w:pPr>
            <w:r w:rsidRPr="002B7B7F">
              <w:rPr>
                <w:rFonts w:ascii="Times New Roman" w:hAnsi="Times New Roman"/>
              </w:rPr>
              <w:t>-</w:t>
            </w:r>
          </w:p>
        </w:tc>
        <w:tc>
          <w:tcPr>
            <w:tcW w:w="1559"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54,29</w:t>
            </w:r>
          </w:p>
        </w:tc>
        <w:tc>
          <w:tcPr>
            <w:tcW w:w="1985"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Всеволожский</w:t>
            </w:r>
          </w:p>
        </w:tc>
      </w:tr>
      <w:tr w:rsidR="00F535AD" w:rsidRPr="002B7B7F" w:rsidTr="00E53319">
        <w:trPr>
          <w:trHeight w:val="20"/>
        </w:trPr>
        <w:tc>
          <w:tcPr>
            <w:tcW w:w="534"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2</w:t>
            </w:r>
          </w:p>
        </w:tc>
        <w:tc>
          <w:tcPr>
            <w:tcW w:w="2949" w:type="dxa"/>
            <w:shd w:val="clear" w:color="auto" w:fill="auto"/>
            <w:vAlign w:val="center"/>
          </w:tcPr>
          <w:p w:rsidR="00F535AD" w:rsidRPr="002B7B7F" w:rsidRDefault="00F535AD" w:rsidP="00302BC9">
            <w:pPr>
              <w:pStyle w:val="Norm1"/>
              <w:spacing w:before="60" w:after="60"/>
              <w:jc w:val="left"/>
              <w:rPr>
                <w:rFonts w:ascii="Times New Roman" w:hAnsi="Times New Roman"/>
                <w:sz w:val="22"/>
                <w:szCs w:val="22"/>
              </w:rPr>
            </w:pPr>
            <w:r w:rsidRPr="002B7B7F">
              <w:rPr>
                <w:rFonts w:ascii="Times New Roman" w:hAnsi="Times New Roman"/>
                <w:sz w:val="22"/>
                <w:szCs w:val="22"/>
              </w:rPr>
              <w:t>Охраняемый природный ландшафт «Поляна Бианки»</w:t>
            </w:r>
          </w:p>
        </w:tc>
        <w:tc>
          <w:tcPr>
            <w:tcW w:w="2437" w:type="dxa"/>
            <w:shd w:val="clear" w:color="auto" w:fill="auto"/>
            <w:vAlign w:val="center"/>
          </w:tcPr>
          <w:p w:rsidR="00F535AD" w:rsidRPr="002B7B7F" w:rsidRDefault="00F535AD" w:rsidP="00E53319">
            <w:pPr>
              <w:spacing w:before="60" w:after="60"/>
              <w:ind w:left="-284"/>
              <w:jc w:val="center"/>
              <w:rPr>
                <w:rFonts w:ascii="Times New Roman" w:hAnsi="Times New Roman"/>
              </w:rPr>
            </w:pPr>
            <w:r w:rsidRPr="002B7B7F">
              <w:rPr>
                <w:rFonts w:ascii="Times New Roman" w:hAnsi="Times New Roman"/>
              </w:rPr>
              <w:t>-</w:t>
            </w:r>
          </w:p>
        </w:tc>
        <w:tc>
          <w:tcPr>
            <w:tcW w:w="1559"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20,1</w:t>
            </w:r>
          </w:p>
        </w:tc>
        <w:tc>
          <w:tcPr>
            <w:tcW w:w="1985"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Ломоносовский</w:t>
            </w:r>
          </w:p>
        </w:tc>
      </w:tr>
      <w:tr w:rsidR="00F535AD" w:rsidRPr="002B7B7F" w:rsidTr="00E53319">
        <w:trPr>
          <w:trHeight w:val="20"/>
        </w:trPr>
        <w:tc>
          <w:tcPr>
            <w:tcW w:w="534"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3</w:t>
            </w:r>
          </w:p>
        </w:tc>
        <w:tc>
          <w:tcPr>
            <w:tcW w:w="2949" w:type="dxa"/>
            <w:shd w:val="clear" w:color="auto" w:fill="auto"/>
            <w:vAlign w:val="center"/>
          </w:tcPr>
          <w:p w:rsidR="00F535AD" w:rsidRPr="002B7B7F" w:rsidRDefault="00F535AD" w:rsidP="00302BC9">
            <w:pPr>
              <w:pStyle w:val="Norm1"/>
              <w:spacing w:before="60" w:after="60"/>
              <w:jc w:val="left"/>
              <w:rPr>
                <w:rFonts w:ascii="Times New Roman" w:hAnsi="Times New Roman"/>
                <w:sz w:val="22"/>
                <w:szCs w:val="22"/>
              </w:rPr>
            </w:pPr>
            <w:r w:rsidRPr="002B7B7F">
              <w:rPr>
                <w:rFonts w:ascii="Times New Roman" w:hAnsi="Times New Roman"/>
                <w:sz w:val="22"/>
                <w:szCs w:val="22"/>
              </w:rPr>
              <w:t>Охраняемый природный ландшафт Хаапала</w:t>
            </w:r>
          </w:p>
        </w:tc>
        <w:tc>
          <w:tcPr>
            <w:tcW w:w="2437" w:type="dxa"/>
            <w:shd w:val="clear" w:color="auto" w:fill="auto"/>
            <w:vAlign w:val="center"/>
          </w:tcPr>
          <w:p w:rsidR="00F535AD" w:rsidRPr="002B7B7F" w:rsidRDefault="00F535AD" w:rsidP="00E53319">
            <w:pPr>
              <w:spacing w:before="60" w:after="60"/>
              <w:ind w:left="-284"/>
              <w:jc w:val="center"/>
              <w:rPr>
                <w:rFonts w:ascii="Times New Roman" w:hAnsi="Times New Roman"/>
              </w:rPr>
            </w:pPr>
            <w:r w:rsidRPr="002B7B7F">
              <w:rPr>
                <w:rFonts w:ascii="Times New Roman" w:hAnsi="Times New Roman"/>
              </w:rPr>
              <w:t>-</w:t>
            </w:r>
          </w:p>
        </w:tc>
        <w:tc>
          <w:tcPr>
            <w:tcW w:w="1559"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396,1</w:t>
            </w:r>
          </w:p>
          <w:p w:rsidR="00F535AD" w:rsidRPr="002B7B7F" w:rsidRDefault="00F535AD" w:rsidP="00E53319">
            <w:pPr>
              <w:pStyle w:val="Norm1"/>
              <w:spacing w:before="60" w:after="60"/>
              <w:ind w:left="-284"/>
              <w:rPr>
                <w:rFonts w:ascii="Times New Roman" w:hAnsi="Times New Roman"/>
                <w:sz w:val="22"/>
                <w:szCs w:val="22"/>
              </w:rPr>
            </w:pPr>
          </w:p>
        </w:tc>
        <w:tc>
          <w:tcPr>
            <w:tcW w:w="1985"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Выборгский</w:t>
            </w:r>
          </w:p>
        </w:tc>
      </w:tr>
      <w:tr w:rsidR="00F535AD" w:rsidRPr="002B7B7F" w:rsidTr="00E53319">
        <w:trPr>
          <w:trHeight w:val="20"/>
        </w:trPr>
        <w:tc>
          <w:tcPr>
            <w:tcW w:w="534"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4</w:t>
            </w:r>
          </w:p>
        </w:tc>
        <w:tc>
          <w:tcPr>
            <w:tcW w:w="2949" w:type="dxa"/>
            <w:shd w:val="clear" w:color="auto" w:fill="auto"/>
            <w:vAlign w:val="center"/>
          </w:tcPr>
          <w:p w:rsidR="00F535AD" w:rsidRPr="002B7B7F" w:rsidRDefault="00F535AD" w:rsidP="00302BC9">
            <w:pPr>
              <w:pStyle w:val="Norm1"/>
              <w:spacing w:before="60" w:after="60"/>
              <w:jc w:val="left"/>
              <w:rPr>
                <w:rFonts w:ascii="Times New Roman" w:hAnsi="Times New Roman"/>
                <w:sz w:val="22"/>
                <w:szCs w:val="22"/>
              </w:rPr>
            </w:pPr>
            <w:r w:rsidRPr="002B7B7F">
              <w:rPr>
                <w:rFonts w:ascii="Times New Roman" w:hAnsi="Times New Roman"/>
                <w:sz w:val="22"/>
                <w:szCs w:val="22"/>
              </w:rPr>
              <w:t>Охраняемый природный ландшафт Илола</w:t>
            </w:r>
          </w:p>
        </w:tc>
        <w:tc>
          <w:tcPr>
            <w:tcW w:w="2437" w:type="dxa"/>
            <w:shd w:val="clear" w:color="auto" w:fill="auto"/>
            <w:vAlign w:val="center"/>
          </w:tcPr>
          <w:p w:rsidR="00F535AD" w:rsidRPr="002B7B7F" w:rsidRDefault="00F535AD" w:rsidP="00E53319">
            <w:pPr>
              <w:spacing w:before="60" w:after="60"/>
              <w:ind w:left="-284"/>
              <w:jc w:val="center"/>
              <w:rPr>
                <w:rFonts w:ascii="Times New Roman" w:hAnsi="Times New Roman"/>
              </w:rPr>
            </w:pPr>
            <w:r w:rsidRPr="002B7B7F">
              <w:rPr>
                <w:rFonts w:ascii="Times New Roman" w:hAnsi="Times New Roman"/>
              </w:rPr>
              <w:t>-</w:t>
            </w:r>
          </w:p>
        </w:tc>
        <w:tc>
          <w:tcPr>
            <w:tcW w:w="1559"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3819,4</w:t>
            </w:r>
          </w:p>
          <w:p w:rsidR="00F535AD" w:rsidRPr="002B7B7F" w:rsidRDefault="00F535AD" w:rsidP="00E53319">
            <w:pPr>
              <w:pStyle w:val="Norm1"/>
              <w:spacing w:before="60" w:after="60"/>
              <w:ind w:left="-284"/>
              <w:rPr>
                <w:rFonts w:ascii="Times New Roman" w:hAnsi="Times New Roman"/>
                <w:sz w:val="22"/>
                <w:szCs w:val="22"/>
              </w:rPr>
            </w:pPr>
          </w:p>
        </w:tc>
        <w:tc>
          <w:tcPr>
            <w:tcW w:w="1985"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Выборгский</w:t>
            </w:r>
          </w:p>
        </w:tc>
      </w:tr>
      <w:tr w:rsidR="00F535AD" w:rsidRPr="002B7B7F" w:rsidTr="00E53319">
        <w:trPr>
          <w:trHeight w:val="20"/>
        </w:trPr>
        <w:tc>
          <w:tcPr>
            <w:tcW w:w="534"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p>
        </w:tc>
        <w:tc>
          <w:tcPr>
            <w:tcW w:w="2949"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Итого</w:t>
            </w:r>
          </w:p>
        </w:tc>
        <w:tc>
          <w:tcPr>
            <w:tcW w:w="2437" w:type="dxa"/>
            <w:shd w:val="clear" w:color="auto" w:fill="auto"/>
            <w:vAlign w:val="center"/>
          </w:tcPr>
          <w:p w:rsidR="00F535AD" w:rsidRPr="002B7B7F" w:rsidRDefault="00F535AD" w:rsidP="00E53319">
            <w:pPr>
              <w:spacing w:before="60" w:after="60"/>
              <w:ind w:left="-284"/>
              <w:jc w:val="center"/>
              <w:rPr>
                <w:rFonts w:ascii="Times New Roman" w:hAnsi="Times New Roman"/>
              </w:rPr>
            </w:pPr>
          </w:p>
        </w:tc>
        <w:tc>
          <w:tcPr>
            <w:tcW w:w="1559"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4289,89</w:t>
            </w:r>
          </w:p>
        </w:tc>
        <w:tc>
          <w:tcPr>
            <w:tcW w:w="1985"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p>
        </w:tc>
      </w:tr>
      <w:tr w:rsidR="00F535AD" w:rsidRPr="002B7B7F" w:rsidTr="00E53319">
        <w:trPr>
          <w:trHeight w:val="20"/>
        </w:trPr>
        <w:tc>
          <w:tcPr>
            <w:tcW w:w="534"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p>
        </w:tc>
        <w:tc>
          <w:tcPr>
            <w:tcW w:w="2949"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r w:rsidRPr="002B7B7F">
              <w:rPr>
                <w:rFonts w:ascii="Times New Roman" w:hAnsi="Times New Roman"/>
                <w:sz w:val="22"/>
                <w:szCs w:val="22"/>
              </w:rPr>
              <w:t>Всего</w:t>
            </w:r>
          </w:p>
        </w:tc>
        <w:tc>
          <w:tcPr>
            <w:tcW w:w="2437" w:type="dxa"/>
            <w:shd w:val="clear" w:color="auto" w:fill="auto"/>
            <w:vAlign w:val="center"/>
          </w:tcPr>
          <w:p w:rsidR="00F535AD" w:rsidRPr="002B7B7F" w:rsidRDefault="00F535AD" w:rsidP="00E53319">
            <w:pPr>
              <w:spacing w:before="60" w:after="60"/>
              <w:ind w:left="-284"/>
              <w:jc w:val="center"/>
              <w:rPr>
                <w:rFonts w:ascii="Times New Roman" w:hAnsi="Times New Roman"/>
              </w:rPr>
            </w:pPr>
          </w:p>
        </w:tc>
        <w:tc>
          <w:tcPr>
            <w:tcW w:w="1559" w:type="dxa"/>
            <w:shd w:val="clear" w:color="auto" w:fill="auto"/>
            <w:vAlign w:val="center"/>
          </w:tcPr>
          <w:p w:rsidR="00F535AD" w:rsidRPr="002B7B7F" w:rsidRDefault="00F535AD" w:rsidP="00A46A12">
            <w:pPr>
              <w:pStyle w:val="Norm1"/>
              <w:spacing w:before="60" w:after="60"/>
              <w:ind w:left="-284"/>
              <w:rPr>
                <w:rFonts w:ascii="Times New Roman" w:hAnsi="Times New Roman"/>
                <w:sz w:val="22"/>
                <w:szCs w:val="22"/>
              </w:rPr>
            </w:pPr>
            <w:r w:rsidRPr="002B7B7F">
              <w:rPr>
                <w:rFonts w:ascii="Times New Roman" w:hAnsi="Times New Roman"/>
                <w:sz w:val="22"/>
                <w:szCs w:val="22"/>
              </w:rPr>
              <w:t>60</w:t>
            </w:r>
            <w:r w:rsidR="00A46A12" w:rsidRPr="002B7B7F">
              <w:rPr>
                <w:rFonts w:ascii="Times New Roman" w:hAnsi="Times New Roman"/>
                <w:sz w:val="22"/>
                <w:szCs w:val="22"/>
              </w:rPr>
              <w:t>6167,1</w:t>
            </w:r>
          </w:p>
        </w:tc>
        <w:tc>
          <w:tcPr>
            <w:tcW w:w="1985" w:type="dxa"/>
            <w:shd w:val="clear" w:color="auto" w:fill="auto"/>
            <w:vAlign w:val="center"/>
          </w:tcPr>
          <w:p w:rsidR="00F535AD" w:rsidRPr="002B7B7F" w:rsidRDefault="00F535AD" w:rsidP="00E53319">
            <w:pPr>
              <w:pStyle w:val="Norm1"/>
              <w:spacing w:before="60" w:after="60"/>
              <w:ind w:left="-284"/>
              <w:rPr>
                <w:rFonts w:ascii="Times New Roman" w:hAnsi="Times New Roman"/>
                <w:sz w:val="22"/>
                <w:szCs w:val="22"/>
              </w:rPr>
            </w:pPr>
          </w:p>
        </w:tc>
      </w:tr>
    </w:tbl>
    <w:p w:rsidR="00A17DC3" w:rsidRPr="002B7B7F" w:rsidRDefault="00A17DC3" w:rsidP="00E86C2B">
      <w:pPr>
        <w:spacing w:after="0"/>
        <w:ind w:left="-284" w:firstLine="709"/>
        <w:jc w:val="both"/>
        <w:rPr>
          <w:rFonts w:ascii="Times New Roman" w:hAnsi="Times New Roman"/>
          <w:sz w:val="24"/>
          <w:szCs w:val="24"/>
        </w:rPr>
      </w:pPr>
    </w:p>
    <w:p w:rsidR="00CD65CA" w:rsidRPr="002B7B7F" w:rsidRDefault="00CD65CA" w:rsidP="00E86C2B">
      <w:pPr>
        <w:tabs>
          <w:tab w:val="left" w:pos="0"/>
        </w:tabs>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Водно – болотные угодья международного значения: Острова Березовые Финского з</w:t>
      </w:r>
      <w:r w:rsidRPr="002B7B7F">
        <w:rPr>
          <w:rFonts w:ascii="Times New Roman" w:hAnsi="Times New Roman"/>
          <w:sz w:val="24"/>
          <w:szCs w:val="24"/>
        </w:rPr>
        <w:t>а</w:t>
      </w:r>
      <w:r w:rsidRPr="002B7B7F">
        <w:rPr>
          <w:rFonts w:ascii="Times New Roman" w:hAnsi="Times New Roman"/>
          <w:sz w:val="24"/>
          <w:szCs w:val="24"/>
        </w:rPr>
        <w:t xml:space="preserve">лива Балтийского моря в пределах государственного заказника </w:t>
      </w:r>
      <w:r w:rsidR="00B910F9" w:rsidRPr="002B7B7F">
        <w:rPr>
          <w:rFonts w:ascii="Times New Roman" w:hAnsi="Times New Roman"/>
          <w:sz w:val="24"/>
          <w:szCs w:val="24"/>
        </w:rPr>
        <w:t>«</w:t>
      </w:r>
      <w:r w:rsidRPr="002B7B7F">
        <w:rPr>
          <w:rFonts w:ascii="Times New Roman" w:hAnsi="Times New Roman"/>
          <w:sz w:val="24"/>
          <w:szCs w:val="24"/>
        </w:rPr>
        <w:t>Березовые острова</w:t>
      </w:r>
      <w:r w:rsidR="00B910F9" w:rsidRPr="002B7B7F">
        <w:rPr>
          <w:rFonts w:ascii="Times New Roman" w:hAnsi="Times New Roman"/>
          <w:sz w:val="24"/>
          <w:szCs w:val="24"/>
        </w:rPr>
        <w:t>»</w:t>
      </w:r>
      <w:r w:rsidRPr="002B7B7F">
        <w:rPr>
          <w:rFonts w:ascii="Times New Roman" w:hAnsi="Times New Roman"/>
          <w:sz w:val="24"/>
          <w:szCs w:val="24"/>
        </w:rPr>
        <w:t>, Пол</w:t>
      </w:r>
      <w:r w:rsidRPr="002B7B7F">
        <w:rPr>
          <w:rFonts w:ascii="Times New Roman" w:hAnsi="Times New Roman"/>
          <w:sz w:val="24"/>
          <w:szCs w:val="24"/>
        </w:rPr>
        <w:t>у</w:t>
      </w:r>
      <w:r w:rsidRPr="002B7B7F">
        <w:rPr>
          <w:rFonts w:ascii="Times New Roman" w:hAnsi="Times New Roman"/>
          <w:sz w:val="24"/>
          <w:szCs w:val="24"/>
        </w:rPr>
        <w:t>остров Кургальский Финского залива Балтийского моря в пределах государственного зака</w:t>
      </w:r>
      <w:r w:rsidRPr="002B7B7F">
        <w:rPr>
          <w:rFonts w:ascii="Times New Roman" w:hAnsi="Times New Roman"/>
          <w:sz w:val="24"/>
          <w:szCs w:val="24"/>
        </w:rPr>
        <w:t>з</w:t>
      </w:r>
      <w:r w:rsidRPr="002B7B7F">
        <w:rPr>
          <w:rFonts w:ascii="Times New Roman" w:hAnsi="Times New Roman"/>
          <w:sz w:val="24"/>
          <w:szCs w:val="24"/>
        </w:rPr>
        <w:t xml:space="preserve">ника </w:t>
      </w:r>
      <w:r w:rsidR="00B910F9" w:rsidRPr="002B7B7F">
        <w:rPr>
          <w:rFonts w:ascii="Times New Roman" w:hAnsi="Times New Roman"/>
          <w:sz w:val="24"/>
          <w:szCs w:val="24"/>
        </w:rPr>
        <w:t>«</w:t>
      </w:r>
      <w:r w:rsidRPr="002B7B7F">
        <w:rPr>
          <w:rFonts w:ascii="Times New Roman" w:hAnsi="Times New Roman"/>
          <w:sz w:val="24"/>
          <w:szCs w:val="24"/>
        </w:rPr>
        <w:t>Кургальский</w:t>
      </w:r>
      <w:r w:rsidR="00B910F9" w:rsidRPr="002B7B7F">
        <w:rPr>
          <w:rFonts w:ascii="Times New Roman" w:hAnsi="Times New Roman"/>
          <w:sz w:val="24"/>
          <w:szCs w:val="24"/>
        </w:rPr>
        <w:t>»</w:t>
      </w:r>
      <w:r w:rsidRPr="002B7B7F">
        <w:rPr>
          <w:rFonts w:ascii="Times New Roman" w:hAnsi="Times New Roman"/>
          <w:sz w:val="24"/>
          <w:szCs w:val="24"/>
        </w:rPr>
        <w:t xml:space="preserve">, Южное побережье Финского залива Балтийского моря в пределах государственного заказника </w:t>
      </w:r>
      <w:r w:rsidR="00B910F9" w:rsidRPr="002B7B7F">
        <w:rPr>
          <w:rFonts w:ascii="Times New Roman" w:hAnsi="Times New Roman"/>
          <w:sz w:val="24"/>
          <w:szCs w:val="24"/>
        </w:rPr>
        <w:t>«</w:t>
      </w:r>
      <w:r w:rsidRPr="002B7B7F">
        <w:rPr>
          <w:rFonts w:ascii="Times New Roman" w:hAnsi="Times New Roman"/>
          <w:sz w:val="24"/>
          <w:szCs w:val="24"/>
        </w:rPr>
        <w:t>Лебяжий</w:t>
      </w:r>
      <w:r w:rsidR="00B910F9" w:rsidRPr="002B7B7F">
        <w:rPr>
          <w:rFonts w:ascii="Times New Roman" w:hAnsi="Times New Roman"/>
          <w:sz w:val="24"/>
          <w:szCs w:val="24"/>
        </w:rPr>
        <w:t>»</w:t>
      </w:r>
      <w:r w:rsidRPr="002B7B7F">
        <w:rPr>
          <w:rFonts w:ascii="Times New Roman" w:hAnsi="Times New Roman"/>
          <w:sz w:val="24"/>
          <w:szCs w:val="24"/>
        </w:rPr>
        <w:t>, Устье реки Свирь, включая государственный пр</w:t>
      </w:r>
      <w:r w:rsidRPr="002B7B7F">
        <w:rPr>
          <w:rFonts w:ascii="Times New Roman" w:hAnsi="Times New Roman"/>
          <w:sz w:val="24"/>
          <w:szCs w:val="24"/>
        </w:rPr>
        <w:t>и</w:t>
      </w:r>
      <w:r w:rsidRPr="002B7B7F">
        <w:rPr>
          <w:rFonts w:ascii="Times New Roman" w:hAnsi="Times New Roman"/>
          <w:sz w:val="24"/>
          <w:szCs w:val="24"/>
        </w:rPr>
        <w:t xml:space="preserve">родный заповедник </w:t>
      </w:r>
      <w:r w:rsidR="00B910F9" w:rsidRPr="002B7B7F">
        <w:rPr>
          <w:rFonts w:ascii="Times New Roman" w:hAnsi="Times New Roman"/>
          <w:sz w:val="24"/>
          <w:szCs w:val="24"/>
        </w:rPr>
        <w:t>«</w:t>
      </w:r>
      <w:r w:rsidRPr="002B7B7F">
        <w:rPr>
          <w:rFonts w:ascii="Times New Roman" w:hAnsi="Times New Roman"/>
          <w:sz w:val="24"/>
          <w:szCs w:val="24"/>
        </w:rPr>
        <w:t>Нижне-Свирский</w:t>
      </w:r>
      <w:r w:rsidR="00B910F9" w:rsidRPr="002B7B7F">
        <w:rPr>
          <w:rFonts w:ascii="Times New Roman" w:hAnsi="Times New Roman"/>
          <w:sz w:val="24"/>
          <w:szCs w:val="24"/>
        </w:rPr>
        <w:t>»</w:t>
      </w:r>
      <w:r w:rsidRPr="002B7B7F">
        <w:rPr>
          <w:rFonts w:ascii="Times New Roman" w:hAnsi="Times New Roman"/>
          <w:sz w:val="24"/>
          <w:szCs w:val="24"/>
        </w:rPr>
        <w:t>, Мшинская болотная система в низовьях реки Ор</w:t>
      </w:r>
      <w:r w:rsidRPr="002B7B7F">
        <w:rPr>
          <w:rFonts w:ascii="Times New Roman" w:hAnsi="Times New Roman"/>
          <w:sz w:val="24"/>
          <w:szCs w:val="24"/>
        </w:rPr>
        <w:t>е</w:t>
      </w:r>
      <w:r w:rsidRPr="002B7B7F">
        <w:rPr>
          <w:rFonts w:ascii="Times New Roman" w:hAnsi="Times New Roman"/>
          <w:sz w:val="24"/>
          <w:szCs w:val="24"/>
        </w:rPr>
        <w:t xml:space="preserve">деж в пределах государственного заказника </w:t>
      </w:r>
      <w:r w:rsidR="00B910F9" w:rsidRPr="002B7B7F">
        <w:rPr>
          <w:rFonts w:ascii="Times New Roman" w:hAnsi="Times New Roman"/>
          <w:sz w:val="24"/>
          <w:szCs w:val="24"/>
        </w:rPr>
        <w:t>«</w:t>
      </w:r>
      <w:r w:rsidRPr="002B7B7F">
        <w:rPr>
          <w:rFonts w:ascii="Times New Roman" w:hAnsi="Times New Roman"/>
          <w:sz w:val="24"/>
          <w:szCs w:val="24"/>
        </w:rPr>
        <w:t>Мшинское болото</w:t>
      </w:r>
      <w:r w:rsidR="00B910F9" w:rsidRPr="002B7B7F">
        <w:rPr>
          <w:rFonts w:ascii="Times New Roman" w:hAnsi="Times New Roman"/>
          <w:sz w:val="24"/>
          <w:szCs w:val="24"/>
        </w:rPr>
        <w:t>»</w:t>
      </w:r>
      <w:r w:rsidRPr="002B7B7F">
        <w:rPr>
          <w:rFonts w:ascii="Times New Roman" w:hAnsi="Times New Roman"/>
          <w:sz w:val="24"/>
          <w:szCs w:val="24"/>
        </w:rPr>
        <w:t xml:space="preserve">. </w:t>
      </w:r>
    </w:p>
    <w:p w:rsidR="00CD65CA" w:rsidRPr="002B7B7F" w:rsidRDefault="00CD65CA" w:rsidP="00E86C2B">
      <w:pPr>
        <w:spacing w:after="0" w:line="240" w:lineRule="auto"/>
        <w:ind w:left="-284" w:firstLine="567"/>
        <w:jc w:val="right"/>
        <w:rPr>
          <w:rFonts w:ascii="Times New Roman" w:hAnsi="Times New Roman"/>
          <w:szCs w:val="24"/>
        </w:rPr>
      </w:pPr>
    </w:p>
    <w:p w:rsidR="00CD65CA" w:rsidRPr="002B7B7F" w:rsidRDefault="00CD65CA" w:rsidP="00E86C2B">
      <w:pPr>
        <w:spacing w:after="0"/>
        <w:ind w:left="-284" w:firstLine="567"/>
        <w:jc w:val="both"/>
        <w:rPr>
          <w:rFonts w:ascii="Times New Roman" w:hAnsi="Times New Roman"/>
          <w:sz w:val="24"/>
          <w:szCs w:val="24"/>
        </w:rPr>
      </w:pPr>
      <w:r w:rsidRPr="002B7B7F">
        <w:rPr>
          <w:rFonts w:ascii="Times New Roman" w:hAnsi="Times New Roman"/>
          <w:sz w:val="24"/>
          <w:szCs w:val="24"/>
        </w:rPr>
        <w:t>Сведения о лесах, расположенных в границах особо охраняемых природных террит</w:t>
      </w:r>
      <w:r w:rsidRPr="002B7B7F">
        <w:rPr>
          <w:rFonts w:ascii="Times New Roman" w:hAnsi="Times New Roman"/>
          <w:sz w:val="24"/>
          <w:szCs w:val="24"/>
        </w:rPr>
        <w:t>о</w:t>
      </w:r>
      <w:r w:rsidRPr="002B7B7F">
        <w:rPr>
          <w:rFonts w:ascii="Times New Roman" w:hAnsi="Times New Roman"/>
          <w:sz w:val="24"/>
          <w:szCs w:val="24"/>
        </w:rPr>
        <w:t>рий приводятся в приложении № 5 к Лесному плану.</w:t>
      </w:r>
    </w:p>
    <w:p w:rsidR="004B7F2B" w:rsidRPr="002B7B7F" w:rsidRDefault="00CD65CA" w:rsidP="00E86C2B">
      <w:pPr>
        <w:spacing w:after="0"/>
        <w:ind w:left="-284"/>
        <w:jc w:val="both"/>
        <w:rPr>
          <w:rFonts w:ascii="Times New Roman" w:hAnsi="Times New Roman"/>
          <w:sz w:val="24"/>
          <w:szCs w:val="24"/>
        </w:rPr>
      </w:pPr>
      <w:r w:rsidRPr="002B7B7F">
        <w:rPr>
          <w:rFonts w:ascii="Times New Roman" w:hAnsi="Times New Roman"/>
          <w:sz w:val="24"/>
          <w:szCs w:val="24"/>
        </w:rPr>
        <w:t xml:space="preserve">          </w:t>
      </w:r>
      <w:r w:rsidR="004B7F2B" w:rsidRPr="002B7B7F">
        <w:rPr>
          <w:rFonts w:ascii="Times New Roman" w:hAnsi="Times New Roman"/>
          <w:sz w:val="24"/>
          <w:szCs w:val="24"/>
        </w:rPr>
        <w:t>Дальнейшее развитие сети ООПТ регионального значения будет происходить в соо</w:t>
      </w:r>
      <w:r w:rsidR="004B7F2B" w:rsidRPr="002B7B7F">
        <w:rPr>
          <w:rFonts w:ascii="Times New Roman" w:hAnsi="Times New Roman"/>
          <w:sz w:val="24"/>
          <w:szCs w:val="24"/>
        </w:rPr>
        <w:t>т</w:t>
      </w:r>
      <w:r w:rsidR="004B7F2B" w:rsidRPr="002B7B7F">
        <w:rPr>
          <w:rFonts w:ascii="Times New Roman" w:hAnsi="Times New Roman"/>
          <w:sz w:val="24"/>
          <w:szCs w:val="24"/>
        </w:rPr>
        <w:t>ветствии со Схемой территориального развития Ленинградской области в области организ</w:t>
      </w:r>
      <w:r w:rsidR="004B7F2B" w:rsidRPr="002B7B7F">
        <w:rPr>
          <w:rFonts w:ascii="Times New Roman" w:hAnsi="Times New Roman"/>
          <w:sz w:val="24"/>
          <w:szCs w:val="24"/>
        </w:rPr>
        <w:t>а</w:t>
      </w:r>
      <w:r w:rsidR="004B7F2B" w:rsidRPr="002B7B7F">
        <w:rPr>
          <w:rFonts w:ascii="Times New Roman" w:hAnsi="Times New Roman"/>
          <w:sz w:val="24"/>
          <w:szCs w:val="24"/>
        </w:rPr>
        <w:t>ции, охраны и использования особо охраняемых природных территорий, утвержденное постановлением Правительства Ленинградской области от 25.01.2022 № 41.</w:t>
      </w:r>
    </w:p>
    <w:p w:rsidR="00CD65CA" w:rsidRPr="002B7B7F" w:rsidRDefault="00CD65CA"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Организация новых ООПТ предусматривается для сохранения уникальных природных комплексов, ландшафтов, объектов. </w:t>
      </w:r>
    </w:p>
    <w:p w:rsidR="00CD65CA" w:rsidRPr="002B7B7F" w:rsidRDefault="00CD65CA" w:rsidP="00E86C2B">
      <w:pPr>
        <w:spacing w:after="0"/>
        <w:ind w:left="-284"/>
        <w:jc w:val="both"/>
        <w:rPr>
          <w:rFonts w:ascii="Times New Roman" w:hAnsi="Times New Roman"/>
          <w:b/>
          <w:bCs/>
          <w:lang w:eastAsia="ru-RU"/>
        </w:rPr>
      </w:pPr>
      <w:r w:rsidRPr="002B7B7F">
        <w:rPr>
          <w:rFonts w:ascii="Times New Roman" w:hAnsi="Times New Roman"/>
          <w:sz w:val="24"/>
          <w:lang w:eastAsia="ar-SA"/>
        </w:rPr>
        <w:t xml:space="preserve"> Таблица 1.8.2 – </w:t>
      </w:r>
      <w:r w:rsidRPr="002B7B7F">
        <w:rPr>
          <w:rFonts w:ascii="Times New Roman" w:hAnsi="Times New Roman"/>
          <w:b/>
          <w:bCs/>
          <w:lang w:eastAsia="ru-RU"/>
        </w:rPr>
        <w:t xml:space="preserve">Перечень планируемых к созданию ООПТ регионального значения </w:t>
      </w:r>
    </w:p>
    <w:p w:rsidR="00CD65CA" w:rsidRPr="002B7B7F" w:rsidRDefault="00CD65CA" w:rsidP="00E86C2B">
      <w:pPr>
        <w:spacing w:after="0"/>
        <w:ind w:left="-284"/>
        <w:jc w:val="both"/>
        <w:rPr>
          <w:rFonts w:ascii="Times New Roman" w:hAnsi="Times New Roman"/>
          <w:lang w:eastAsia="ru-RU"/>
        </w:rPr>
      </w:pPr>
      <w:r w:rsidRPr="002B7B7F">
        <w:rPr>
          <w:rFonts w:ascii="Times New Roman" w:hAnsi="Times New Roman"/>
          <w:lang w:eastAsia="ru-RU"/>
        </w:rPr>
        <w:t xml:space="preserve">(В соответствии со </w:t>
      </w:r>
      <w:r w:rsidRPr="002B7B7F">
        <w:rPr>
          <w:rFonts w:ascii="Times New Roman" w:hAnsi="Times New Roman"/>
        </w:rPr>
        <w:t>Схемой территориального развития Ленинградской области в области организ</w:t>
      </w:r>
      <w:r w:rsidRPr="002B7B7F">
        <w:rPr>
          <w:rFonts w:ascii="Times New Roman" w:hAnsi="Times New Roman"/>
        </w:rPr>
        <w:t>а</w:t>
      </w:r>
      <w:r w:rsidRPr="002B7B7F">
        <w:rPr>
          <w:rFonts w:ascii="Times New Roman" w:hAnsi="Times New Roman"/>
        </w:rPr>
        <w:t>ции, охраны и использования особо охраняемых природных территорий</w:t>
      </w:r>
      <w:r w:rsidRPr="002B7B7F">
        <w:rPr>
          <w:rFonts w:ascii="Times New Roman" w:hAnsi="Times New Roman"/>
          <w:lang w:eastAsia="ru-RU"/>
        </w:rPr>
        <w:t>)</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5074"/>
        <w:gridCol w:w="2551"/>
      </w:tblGrid>
      <w:tr w:rsidR="00335F77" w:rsidRPr="002B7B7F" w:rsidTr="00A210DE">
        <w:trPr>
          <w:trHeight w:val="20"/>
          <w:tblHeader/>
          <w:jc w:val="center"/>
        </w:trPr>
        <w:tc>
          <w:tcPr>
            <w:tcW w:w="704" w:type="dxa"/>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 п/п</w:t>
            </w:r>
          </w:p>
        </w:tc>
        <w:tc>
          <w:tcPr>
            <w:tcW w:w="5074" w:type="dxa"/>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Название</w:t>
            </w:r>
          </w:p>
        </w:tc>
        <w:tc>
          <w:tcPr>
            <w:tcW w:w="2551" w:type="dxa"/>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Муниципальный район</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1</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Ямницкая чисть</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Бокситогорский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2</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Чагода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Бокситогорский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3</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Старовозрастные леса верховьев реки Колпь</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Бокситогорский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4</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Ижорские ельники (кластерные участки: «Елизав</w:t>
            </w:r>
            <w:r w:rsidRPr="002B7B7F">
              <w:rPr>
                <w:rFonts w:ascii="Times New Roman" w:hAnsi="Times New Roman"/>
                <w:lang w:eastAsia="ru-RU"/>
              </w:rPr>
              <w:t>е</w:t>
            </w:r>
            <w:r w:rsidRPr="002B7B7F">
              <w:rPr>
                <w:rFonts w:ascii="Times New Roman" w:hAnsi="Times New Roman"/>
                <w:lang w:eastAsia="ru-RU"/>
              </w:rPr>
              <w:t>тинский ельник», «Колодезский ельник», «Ельник к югу от д. Дылицы»)</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Волосовский, Гатчи</w:t>
            </w:r>
            <w:r w:rsidRPr="002B7B7F">
              <w:rPr>
                <w:rFonts w:ascii="Times New Roman" w:hAnsi="Times New Roman"/>
                <w:lang w:eastAsia="ru-RU"/>
              </w:rPr>
              <w:t>н</w:t>
            </w:r>
            <w:r w:rsidRPr="002B7B7F">
              <w:rPr>
                <w:rFonts w:ascii="Times New Roman" w:hAnsi="Times New Roman"/>
                <w:lang w:eastAsia="ru-RU"/>
              </w:rPr>
              <w:t>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5</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Копорский глинт</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Волосовский, Ломон</w:t>
            </w:r>
            <w:r w:rsidRPr="002B7B7F">
              <w:rPr>
                <w:rFonts w:ascii="Times New Roman" w:hAnsi="Times New Roman"/>
                <w:lang w:eastAsia="ru-RU"/>
              </w:rPr>
              <w:t>о</w:t>
            </w:r>
            <w:r w:rsidRPr="002B7B7F">
              <w:rPr>
                <w:rFonts w:ascii="Times New Roman" w:hAnsi="Times New Roman"/>
                <w:lang w:eastAsia="ru-RU"/>
              </w:rPr>
              <w:t>совский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6</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Ящера-Лемовжа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Волосовский, Лужский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7</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Можжевеловые сообщества мыса Шурягский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Волховский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lastRenderedPageBreak/>
              <w:t>8</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Южное Приладожье</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Волховский, Кировский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9</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Устье реки Свирь</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Волховский, Лодейн</w:t>
            </w:r>
            <w:r w:rsidRPr="002B7B7F">
              <w:rPr>
                <w:rFonts w:ascii="Times New Roman" w:hAnsi="Times New Roman"/>
                <w:lang w:eastAsia="ru-RU"/>
              </w:rPr>
              <w:t>о</w:t>
            </w:r>
            <w:r w:rsidRPr="002B7B7F">
              <w:rPr>
                <w:rFonts w:ascii="Times New Roman" w:hAnsi="Times New Roman"/>
                <w:lang w:eastAsia="ru-RU"/>
              </w:rPr>
              <w:t>польский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10</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Поддубно-Кусегский (Соколий мох)</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Волховский, Тихви</w:t>
            </w:r>
            <w:r w:rsidRPr="002B7B7F">
              <w:rPr>
                <w:rFonts w:ascii="Times New Roman" w:hAnsi="Times New Roman"/>
                <w:lang w:eastAsia="ru-RU"/>
              </w:rPr>
              <w:t>н</w:t>
            </w:r>
            <w:r w:rsidRPr="002B7B7F">
              <w:rPr>
                <w:rFonts w:ascii="Times New Roman" w:hAnsi="Times New Roman"/>
                <w:lang w:eastAsia="ru-RU"/>
              </w:rPr>
              <w:t>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11</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Приневский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Всеволожский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12</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Морье (кластерные участки: «38 квартал» и «О</w:t>
            </w:r>
            <w:r w:rsidRPr="002B7B7F">
              <w:rPr>
                <w:rFonts w:ascii="Times New Roman" w:hAnsi="Times New Roman"/>
                <w:lang w:eastAsia="ru-RU"/>
              </w:rPr>
              <w:t>с</w:t>
            </w:r>
            <w:r w:rsidRPr="002B7B7F">
              <w:rPr>
                <w:rFonts w:ascii="Times New Roman" w:hAnsi="Times New Roman"/>
                <w:lang w:eastAsia="ru-RU"/>
              </w:rPr>
              <w:t>новной»)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Всеволожский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13</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Медный завод - река Черная</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Всеволожский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14</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Термоловский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Всеволожский, Выбор</w:t>
            </w:r>
            <w:r w:rsidRPr="002B7B7F">
              <w:rPr>
                <w:rFonts w:ascii="Times New Roman" w:hAnsi="Times New Roman"/>
                <w:lang w:eastAsia="ru-RU"/>
              </w:rPr>
              <w:t>г</w:t>
            </w:r>
            <w:r w:rsidRPr="002B7B7F">
              <w:rPr>
                <w:rFonts w:ascii="Times New Roman" w:hAnsi="Times New Roman"/>
                <w:lang w:eastAsia="ru-RU"/>
              </w:rPr>
              <w:t>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15</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Долина реки Смородинка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Всеволожский, Пр</w:t>
            </w:r>
            <w:r w:rsidRPr="002B7B7F">
              <w:rPr>
                <w:rFonts w:ascii="Times New Roman" w:hAnsi="Times New Roman"/>
                <w:lang w:eastAsia="ru-RU"/>
              </w:rPr>
              <w:t>и</w:t>
            </w:r>
            <w:r w:rsidRPr="002B7B7F">
              <w:rPr>
                <w:rFonts w:ascii="Times New Roman" w:hAnsi="Times New Roman"/>
                <w:lang w:eastAsia="ru-RU"/>
              </w:rPr>
              <w:t>озерский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16</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Приграничный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Выборгский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17</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Карельский лес</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Выборгский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18</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Лососевые реки Выборгского залива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Выборгский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19</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Гогланд (кластерные участки: «Суурсаари» и «Похъяскоркия»)</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Кингисеппский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20</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Низовья реки Тигода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Киришский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21</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Ивинский разлив</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Подпорожский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22</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Кузнечное</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Приозерский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23</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Озеро Вуокса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Приозерский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24</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Истоки реки Воложба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Бокситогорский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25</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Верховья реки Вруда и болото Большой мох</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Волосовский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26</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Междуречье рек Вруда, Ухора и Ухта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Волосовский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27</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Расширение памятника природы «Истоки реки Оредеж в урочище Донцо»</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Волосовский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28</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Низовья реки Вруда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Волосовский, Кинг</w:t>
            </w:r>
            <w:r w:rsidRPr="002B7B7F">
              <w:rPr>
                <w:rFonts w:ascii="Times New Roman" w:hAnsi="Times New Roman"/>
                <w:lang w:eastAsia="ru-RU"/>
              </w:rPr>
              <w:t>и</w:t>
            </w:r>
            <w:r w:rsidRPr="002B7B7F">
              <w:rPr>
                <w:rFonts w:ascii="Times New Roman" w:hAnsi="Times New Roman"/>
                <w:lang w:eastAsia="ru-RU"/>
              </w:rPr>
              <w:t>сеппский, Сланцевский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29</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Зеленецкие мхи</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Волховский, Кири</w:t>
            </w:r>
            <w:r w:rsidRPr="002B7B7F">
              <w:rPr>
                <w:rFonts w:ascii="Times New Roman" w:hAnsi="Times New Roman"/>
                <w:lang w:eastAsia="ru-RU"/>
              </w:rPr>
              <w:t>ш</w:t>
            </w:r>
            <w:r w:rsidRPr="002B7B7F">
              <w:rPr>
                <w:rFonts w:ascii="Times New Roman" w:hAnsi="Times New Roman"/>
                <w:lang w:eastAsia="ru-RU"/>
              </w:rPr>
              <w:t>ский, Тихвинский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30</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Невский лесопарк</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Всеволожский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31</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Ржевский лесопарк и Ковалевский лес (кластерные участки: «Ржевский лесопарк», «Ковалевский лес и долина реки Лубья», «Кудровский лес»)</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Всеволожский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32</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Юкковский лес</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Всеволожский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33</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Северо-Ингерманландский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Всеволожский, Выбор</w:t>
            </w:r>
            <w:r w:rsidRPr="002B7B7F">
              <w:rPr>
                <w:rFonts w:ascii="Times New Roman" w:hAnsi="Times New Roman"/>
                <w:lang w:eastAsia="ru-RU"/>
              </w:rPr>
              <w:t>г</w:t>
            </w:r>
            <w:r w:rsidRPr="002B7B7F">
              <w:rPr>
                <w:rFonts w:ascii="Times New Roman" w:hAnsi="Times New Roman"/>
                <w:lang w:eastAsia="ru-RU"/>
              </w:rPr>
              <w:t>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34</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Ялкала-Алакуль (кластерные участки: «Ялкала» и «Алакуль»)</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Всеволожский, Выбор</w:t>
            </w:r>
            <w:r w:rsidRPr="002B7B7F">
              <w:rPr>
                <w:rFonts w:ascii="Times New Roman" w:hAnsi="Times New Roman"/>
                <w:lang w:eastAsia="ru-RU"/>
              </w:rPr>
              <w:t>г</w:t>
            </w:r>
            <w:r w:rsidRPr="002B7B7F">
              <w:rPr>
                <w:rFonts w:ascii="Times New Roman" w:hAnsi="Times New Roman"/>
                <w:lang w:eastAsia="ru-RU"/>
              </w:rPr>
              <w:t>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35</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Ореховский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Всеволожский, Пр</w:t>
            </w:r>
            <w:r w:rsidRPr="002B7B7F">
              <w:rPr>
                <w:rFonts w:ascii="Times New Roman" w:hAnsi="Times New Roman"/>
                <w:lang w:eastAsia="ru-RU"/>
              </w:rPr>
              <w:t>и</w:t>
            </w:r>
            <w:r w:rsidRPr="002B7B7F">
              <w:rPr>
                <w:rFonts w:ascii="Times New Roman" w:hAnsi="Times New Roman"/>
                <w:lang w:eastAsia="ru-RU"/>
              </w:rPr>
              <w:t>озерский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36</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Барышевский оз</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Выборгский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37</w:t>
            </w:r>
          </w:p>
        </w:tc>
        <w:tc>
          <w:tcPr>
            <w:tcW w:w="5074" w:type="dxa"/>
          </w:tcPr>
          <w:p w:rsidR="00335F77" w:rsidRPr="002B7B7F" w:rsidRDefault="00335F77" w:rsidP="00A210DE">
            <w:pPr>
              <w:rPr>
                <w:rFonts w:ascii="Times New Roman" w:hAnsi="Times New Roman"/>
                <w:lang w:eastAsia="ru-RU"/>
              </w:rPr>
            </w:pPr>
            <w:r w:rsidRPr="002B7B7F">
              <w:rPr>
                <w:rFonts w:ascii="Times New Roman" w:hAnsi="Times New Roman"/>
                <w:lang w:eastAsia="ru-RU"/>
              </w:rPr>
              <w:t>Гранитный массив с пещерами в районе посёлка Красный Сокол</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Выборгский</w:t>
            </w:r>
          </w:p>
        </w:tc>
      </w:tr>
      <w:tr w:rsidR="00335F77" w:rsidRPr="002B7B7F" w:rsidTr="00A210DE">
        <w:trPr>
          <w:trHeight w:val="20"/>
          <w:jc w:val="center"/>
        </w:trPr>
        <w:tc>
          <w:tcPr>
            <w:tcW w:w="704" w:type="dxa"/>
            <w:noWrap/>
          </w:tcPr>
          <w:p w:rsidR="00335F77" w:rsidRPr="002B7B7F" w:rsidRDefault="00335F77" w:rsidP="00A92BB7">
            <w:pPr>
              <w:spacing w:after="0" w:line="240" w:lineRule="auto"/>
              <w:jc w:val="center"/>
              <w:rPr>
                <w:rFonts w:ascii="Times New Roman" w:hAnsi="Times New Roman"/>
                <w:lang w:val="en-US" w:eastAsia="ru-RU"/>
              </w:rPr>
            </w:pPr>
            <w:r w:rsidRPr="002B7B7F">
              <w:rPr>
                <w:rFonts w:ascii="Times New Roman" w:hAnsi="Times New Roman"/>
                <w:lang w:eastAsia="ru-RU"/>
              </w:rPr>
              <w:t>3</w:t>
            </w:r>
            <w:r w:rsidR="00A92BB7" w:rsidRPr="002B7B7F">
              <w:rPr>
                <w:rFonts w:ascii="Times New Roman" w:hAnsi="Times New Roman"/>
                <w:lang w:val="en-US" w:eastAsia="ru-RU"/>
              </w:rPr>
              <w:t>8</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Ландышевка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Выборгский</w:t>
            </w:r>
          </w:p>
        </w:tc>
      </w:tr>
      <w:tr w:rsidR="00335F77" w:rsidRPr="002B7B7F" w:rsidTr="00A210DE">
        <w:trPr>
          <w:trHeight w:val="20"/>
          <w:jc w:val="center"/>
        </w:trPr>
        <w:tc>
          <w:tcPr>
            <w:tcW w:w="704" w:type="dxa"/>
            <w:noWrap/>
          </w:tcPr>
          <w:p w:rsidR="00335F77" w:rsidRPr="002B7B7F" w:rsidRDefault="00A92BB7" w:rsidP="00A210DE">
            <w:pPr>
              <w:spacing w:after="0" w:line="240" w:lineRule="auto"/>
              <w:jc w:val="center"/>
              <w:rPr>
                <w:rFonts w:ascii="Times New Roman" w:hAnsi="Times New Roman"/>
                <w:lang w:val="en-US" w:eastAsia="ru-RU"/>
              </w:rPr>
            </w:pPr>
            <w:r w:rsidRPr="002B7B7F">
              <w:rPr>
                <w:rFonts w:ascii="Times New Roman" w:hAnsi="Times New Roman"/>
                <w:lang w:val="en-US" w:eastAsia="ru-RU"/>
              </w:rPr>
              <w:t>39</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Люблинский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Выборгский</w:t>
            </w:r>
          </w:p>
        </w:tc>
      </w:tr>
      <w:tr w:rsidR="00335F77" w:rsidRPr="002B7B7F" w:rsidTr="00A210DE">
        <w:trPr>
          <w:trHeight w:val="20"/>
          <w:jc w:val="center"/>
        </w:trPr>
        <w:tc>
          <w:tcPr>
            <w:tcW w:w="704" w:type="dxa"/>
            <w:noWrap/>
          </w:tcPr>
          <w:p w:rsidR="00335F77" w:rsidRPr="002B7B7F" w:rsidRDefault="00335F77" w:rsidP="00A92BB7">
            <w:pPr>
              <w:spacing w:after="0" w:line="240" w:lineRule="auto"/>
              <w:jc w:val="center"/>
              <w:rPr>
                <w:rFonts w:ascii="Times New Roman" w:hAnsi="Times New Roman"/>
                <w:lang w:val="en-US" w:eastAsia="ru-RU"/>
              </w:rPr>
            </w:pPr>
            <w:r w:rsidRPr="002B7B7F">
              <w:rPr>
                <w:rFonts w:ascii="Times New Roman" w:hAnsi="Times New Roman"/>
                <w:lang w:eastAsia="ru-RU"/>
              </w:rPr>
              <w:t>4</w:t>
            </w:r>
            <w:r w:rsidR="00A92BB7" w:rsidRPr="002B7B7F">
              <w:rPr>
                <w:rFonts w:ascii="Times New Roman" w:hAnsi="Times New Roman"/>
                <w:lang w:val="en-US" w:eastAsia="ru-RU"/>
              </w:rPr>
              <w:t>0</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Низовское болото</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Выборгский</w:t>
            </w:r>
          </w:p>
        </w:tc>
      </w:tr>
      <w:tr w:rsidR="00335F77" w:rsidRPr="002B7B7F" w:rsidTr="00A210DE">
        <w:trPr>
          <w:trHeight w:val="20"/>
          <w:jc w:val="center"/>
        </w:trPr>
        <w:tc>
          <w:tcPr>
            <w:tcW w:w="704" w:type="dxa"/>
            <w:noWrap/>
          </w:tcPr>
          <w:p w:rsidR="00335F77" w:rsidRPr="002B7B7F" w:rsidRDefault="00335F77" w:rsidP="00A92BB7">
            <w:pPr>
              <w:spacing w:after="0" w:line="240" w:lineRule="auto"/>
              <w:jc w:val="center"/>
              <w:rPr>
                <w:rFonts w:ascii="Times New Roman" w:hAnsi="Times New Roman"/>
                <w:lang w:val="en-US" w:eastAsia="ru-RU"/>
              </w:rPr>
            </w:pPr>
            <w:r w:rsidRPr="002B7B7F">
              <w:rPr>
                <w:rFonts w:ascii="Times New Roman" w:hAnsi="Times New Roman"/>
                <w:lang w:eastAsia="ru-RU"/>
              </w:rPr>
              <w:t>4</w:t>
            </w:r>
            <w:r w:rsidR="00A92BB7" w:rsidRPr="002B7B7F">
              <w:rPr>
                <w:rFonts w:ascii="Times New Roman" w:hAnsi="Times New Roman"/>
                <w:lang w:val="en-US" w:eastAsia="ru-RU"/>
              </w:rPr>
              <w:t>1</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Приветнинский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Выборгский</w:t>
            </w:r>
          </w:p>
        </w:tc>
      </w:tr>
      <w:tr w:rsidR="00335F77" w:rsidRPr="002B7B7F" w:rsidTr="00A210DE">
        <w:trPr>
          <w:trHeight w:val="20"/>
          <w:jc w:val="center"/>
        </w:trPr>
        <w:tc>
          <w:tcPr>
            <w:tcW w:w="704" w:type="dxa"/>
            <w:noWrap/>
          </w:tcPr>
          <w:p w:rsidR="00335F77" w:rsidRPr="002B7B7F" w:rsidRDefault="00335F77" w:rsidP="00A92BB7">
            <w:pPr>
              <w:spacing w:after="0" w:line="240" w:lineRule="auto"/>
              <w:jc w:val="center"/>
              <w:rPr>
                <w:rFonts w:ascii="Times New Roman" w:hAnsi="Times New Roman"/>
                <w:lang w:val="en-US" w:eastAsia="ru-RU"/>
              </w:rPr>
            </w:pPr>
            <w:r w:rsidRPr="002B7B7F">
              <w:rPr>
                <w:rFonts w:ascii="Times New Roman" w:hAnsi="Times New Roman"/>
                <w:lang w:eastAsia="ru-RU"/>
              </w:rPr>
              <w:t>4</w:t>
            </w:r>
            <w:r w:rsidR="00A92BB7" w:rsidRPr="002B7B7F">
              <w:rPr>
                <w:rFonts w:ascii="Times New Roman" w:hAnsi="Times New Roman"/>
                <w:lang w:val="en-US" w:eastAsia="ru-RU"/>
              </w:rPr>
              <w:t>2</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Приморский берег</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Выборгский</w:t>
            </w:r>
          </w:p>
        </w:tc>
      </w:tr>
      <w:tr w:rsidR="00335F77" w:rsidRPr="002B7B7F" w:rsidTr="00A210DE">
        <w:trPr>
          <w:trHeight w:val="20"/>
          <w:jc w:val="center"/>
        </w:trPr>
        <w:tc>
          <w:tcPr>
            <w:tcW w:w="704" w:type="dxa"/>
            <w:noWrap/>
          </w:tcPr>
          <w:p w:rsidR="00335F77" w:rsidRPr="002B7B7F" w:rsidRDefault="00335F77" w:rsidP="00A92BB7">
            <w:pPr>
              <w:spacing w:after="0" w:line="240" w:lineRule="auto"/>
              <w:jc w:val="center"/>
              <w:rPr>
                <w:rFonts w:ascii="Times New Roman" w:hAnsi="Times New Roman"/>
                <w:lang w:val="en-US" w:eastAsia="ru-RU"/>
              </w:rPr>
            </w:pPr>
            <w:r w:rsidRPr="002B7B7F">
              <w:rPr>
                <w:rFonts w:ascii="Times New Roman" w:hAnsi="Times New Roman"/>
                <w:lang w:eastAsia="ru-RU"/>
              </w:rPr>
              <w:t>4</w:t>
            </w:r>
            <w:r w:rsidR="00A92BB7" w:rsidRPr="002B7B7F">
              <w:rPr>
                <w:rFonts w:ascii="Times New Roman" w:hAnsi="Times New Roman"/>
                <w:lang w:val="en-US" w:eastAsia="ru-RU"/>
              </w:rPr>
              <w:t>3</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Рощинский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Выборгский</w:t>
            </w:r>
          </w:p>
        </w:tc>
      </w:tr>
      <w:tr w:rsidR="00335F77" w:rsidRPr="002B7B7F" w:rsidTr="00A210DE">
        <w:trPr>
          <w:trHeight w:val="20"/>
          <w:jc w:val="center"/>
        </w:trPr>
        <w:tc>
          <w:tcPr>
            <w:tcW w:w="704" w:type="dxa"/>
            <w:noWrap/>
          </w:tcPr>
          <w:p w:rsidR="00335F77" w:rsidRPr="002B7B7F" w:rsidRDefault="00335F77" w:rsidP="00A92BB7">
            <w:pPr>
              <w:spacing w:after="0" w:line="240" w:lineRule="auto"/>
              <w:jc w:val="center"/>
              <w:rPr>
                <w:rFonts w:ascii="Times New Roman" w:hAnsi="Times New Roman"/>
                <w:lang w:val="en-US" w:eastAsia="ru-RU"/>
              </w:rPr>
            </w:pPr>
            <w:r w:rsidRPr="002B7B7F">
              <w:rPr>
                <w:rFonts w:ascii="Times New Roman" w:hAnsi="Times New Roman"/>
                <w:lang w:eastAsia="ru-RU"/>
              </w:rPr>
              <w:t>4</w:t>
            </w:r>
            <w:r w:rsidR="00A92BB7" w:rsidRPr="002B7B7F">
              <w:rPr>
                <w:rFonts w:ascii="Times New Roman" w:hAnsi="Times New Roman"/>
                <w:lang w:val="en-US" w:eastAsia="ru-RU"/>
              </w:rPr>
              <w:t>4</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Гатчинские ключевые болота и известняки (кл</w:t>
            </w:r>
            <w:r w:rsidRPr="002B7B7F">
              <w:rPr>
                <w:rFonts w:ascii="Times New Roman" w:hAnsi="Times New Roman"/>
                <w:lang w:eastAsia="ru-RU"/>
              </w:rPr>
              <w:t>а</w:t>
            </w:r>
            <w:r w:rsidRPr="002B7B7F">
              <w:rPr>
                <w:rFonts w:ascii="Times New Roman" w:hAnsi="Times New Roman"/>
                <w:lang w:eastAsia="ru-RU"/>
              </w:rPr>
              <w:lastRenderedPageBreak/>
              <w:t>стерные участки: «Пудость (Репузи)», «Истоки р</w:t>
            </w:r>
            <w:r w:rsidRPr="002B7B7F">
              <w:rPr>
                <w:rFonts w:ascii="Times New Roman" w:hAnsi="Times New Roman"/>
                <w:lang w:eastAsia="ru-RU"/>
              </w:rPr>
              <w:t>е</w:t>
            </w:r>
            <w:r w:rsidRPr="002B7B7F">
              <w:rPr>
                <w:rFonts w:ascii="Times New Roman" w:hAnsi="Times New Roman"/>
                <w:lang w:eastAsia="ru-RU"/>
              </w:rPr>
              <w:t>ки Парица 1», «Истоки реки парица 2», «Болото Корпиково»)</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lastRenderedPageBreak/>
              <w:t>Гатчинский</w:t>
            </w:r>
          </w:p>
        </w:tc>
      </w:tr>
      <w:tr w:rsidR="00335F77" w:rsidRPr="002B7B7F" w:rsidTr="00A210DE">
        <w:trPr>
          <w:trHeight w:val="20"/>
          <w:jc w:val="center"/>
        </w:trPr>
        <w:tc>
          <w:tcPr>
            <w:tcW w:w="704" w:type="dxa"/>
            <w:noWrap/>
          </w:tcPr>
          <w:p w:rsidR="00335F77" w:rsidRPr="002B7B7F" w:rsidRDefault="00335F77" w:rsidP="00A92BB7">
            <w:pPr>
              <w:spacing w:after="0" w:line="240" w:lineRule="auto"/>
              <w:jc w:val="center"/>
              <w:rPr>
                <w:rFonts w:ascii="Times New Roman" w:hAnsi="Times New Roman"/>
                <w:lang w:val="en-US" w:eastAsia="ru-RU"/>
              </w:rPr>
            </w:pPr>
            <w:r w:rsidRPr="002B7B7F">
              <w:rPr>
                <w:rFonts w:ascii="Times New Roman" w:hAnsi="Times New Roman"/>
                <w:lang w:eastAsia="ru-RU"/>
              </w:rPr>
              <w:lastRenderedPageBreak/>
              <w:t>4</w:t>
            </w:r>
            <w:r w:rsidR="00A92BB7" w:rsidRPr="002B7B7F">
              <w:rPr>
                <w:rFonts w:ascii="Times New Roman" w:hAnsi="Times New Roman"/>
                <w:lang w:val="en-US" w:eastAsia="ru-RU"/>
              </w:rPr>
              <w:t>5</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Карташевский ельник</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Гатчинский</w:t>
            </w:r>
          </w:p>
        </w:tc>
      </w:tr>
      <w:tr w:rsidR="00335F77" w:rsidRPr="002B7B7F" w:rsidTr="00A210DE">
        <w:trPr>
          <w:trHeight w:val="20"/>
          <w:jc w:val="center"/>
        </w:trPr>
        <w:tc>
          <w:tcPr>
            <w:tcW w:w="704" w:type="dxa"/>
            <w:noWrap/>
          </w:tcPr>
          <w:p w:rsidR="00335F77" w:rsidRPr="002B7B7F" w:rsidRDefault="00335F77" w:rsidP="00A92BB7">
            <w:pPr>
              <w:spacing w:after="0" w:line="240" w:lineRule="auto"/>
              <w:jc w:val="center"/>
              <w:rPr>
                <w:rFonts w:ascii="Times New Roman" w:hAnsi="Times New Roman"/>
                <w:lang w:val="en-US" w:eastAsia="ru-RU"/>
              </w:rPr>
            </w:pPr>
            <w:r w:rsidRPr="002B7B7F">
              <w:rPr>
                <w:rFonts w:ascii="Times New Roman" w:hAnsi="Times New Roman"/>
                <w:lang w:eastAsia="ru-RU"/>
              </w:rPr>
              <w:t>4</w:t>
            </w:r>
            <w:r w:rsidR="00A92BB7" w:rsidRPr="002B7B7F">
              <w:rPr>
                <w:rFonts w:ascii="Times New Roman" w:hAnsi="Times New Roman"/>
                <w:lang w:val="en-US" w:eastAsia="ru-RU"/>
              </w:rPr>
              <w:t>6</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Приоратский парк</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Гатчинский</w:t>
            </w:r>
          </w:p>
        </w:tc>
      </w:tr>
      <w:tr w:rsidR="00335F77" w:rsidRPr="002B7B7F" w:rsidTr="00A210DE">
        <w:trPr>
          <w:trHeight w:val="20"/>
          <w:jc w:val="center"/>
        </w:trPr>
        <w:tc>
          <w:tcPr>
            <w:tcW w:w="704" w:type="dxa"/>
            <w:noWrap/>
          </w:tcPr>
          <w:p w:rsidR="00335F77" w:rsidRPr="002B7B7F" w:rsidRDefault="00335F77" w:rsidP="00A92BB7">
            <w:pPr>
              <w:spacing w:after="0" w:line="240" w:lineRule="auto"/>
              <w:jc w:val="center"/>
              <w:rPr>
                <w:rFonts w:ascii="Times New Roman" w:hAnsi="Times New Roman"/>
                <w:lang w:val="en-US" w:eastAsia="ru-RU"/>
              </w:rPr>
            </w:pPr>
            <w:r w:rsidRPr="002B7B7F">
              <w:rPr>
                <w:rFonts w:ascii="Times New Roman" w:hAnsi="Times New Roman"/>
                <w:lang w:eastAsia="ru-RU"/>
              </w:rPr>
              <w:t>4</w:t>
            </w:r>
            <w:r w:rsidR="00A92BB7" w:rsidRPr="002B7B7F">
              <w:rPr>
                <w:rFonts w:ascii="Times New Roman" w:hAnsi="Times New Roman"/>
                <w:lang w:val="en-US" w:eastAsia="ru-RU"/>
              </w:rPr>
              <w:t>7</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Чудо-поляна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Гатчинский</w:t>
            </w:r>
          </w:p>
        </w:tc>
      </w:tr>
      <w:tr w:rsidR="00335F77" w:rsidRPr="002B7B7F" w:rsidTr="00A210DE">
        <w:trPr>
          <w:trHeight w:val="20"/>
          <w:jc w:val="center"/>
        </w:trPr>
        <w:tc>
          <w:tcPr>
            <w:tcW w:w="704" w:type="dxa"/>
            <w:noWrap/>
          </w:tcPr>
          <w:p w:rsidR="00335F77" w:rsidRPr="002B7B7F" w:rsidRDefault="00335F77" w:rsidP="00A92BB7">
            <w:pPr>
              <w:spacing w:after="0" w:line="240" w:lineRule="auto"/>
              <w:jc w:val="center"/>
              <w:rPr>
                <w:rFonts w:ascii="Times New Roman" w:hAnsi="Times New Roman"/>
                <w:lang w:val="en-US" w:eastAsia="ru-RU"/>
              </w:rPr>
            </w:pPr>
            <w:r w:rsidRPr="002B7B7F">
              <w:rPr>
                <w:rFonts w:ascii="Times New Roman" w:hAnsi="Times New Roman"/>
                <w:lang w:eastAsia="ru-RU"/>
              </w:rPr>
              <w:t>4</w:t>
            </w:r>
            <w:r w:rsidR="00A92BB7" w:rsidRPr="002B7B7F">
              <w:rPr>
                <w:rFonts w:ascii="Times New Roman" w:hAnsi="Times New Roman"/>
                <w:lang w:val="en-US" w:eastAsia="ru-RU"/>
              </w:rPr>
              <w:t>8</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«Верховья рек парков Петергофской дороги» (кл</w:t>
            </w:r>
            <w:r w:rsidRPr="002B7B7F">
              <w:rPr>
                <w:rFonts w:ascii="Times New Roman" w:hAnsi="Times New Roman"/>
                <w:lang w:eastAsia="ru-RU"/>
              </w:rPr>
              <w:t>а</w:t>
            </w:r>
            <w:r w:rsidRPr="002B7B7F">
              <w:rPr>
                <w:rFonts w:ascii="Times New Roman" w:hAnsi="Times New Roman"/>
                <w:lang w:eastAsia="ru-RU"/>
              </w:rPr>
              <w:t>стерные участки: «Петергофский водовод, Низи</w:t>
            </w:r>
            <w:r w:rsidRPr="002B7B7F">
              <w:rPr>
                <w:rFonts w:ascii="Times New Roman" w:hAnsi="Times New Roman"/>
                <w:lang w:eastAsia="ru-RU"/>
              </w:rPr>
              <w:t>н</w:t>
            </w:r>
            <w:r w:rsidRPr="002B7B7F">
              <w:rPr>
                <w:rFonts w:ascii="Times New Roman" w:hAnsi="Times New Roman"/>
                <w:lang w:eastAsia="ru-RU"/>
              </w:rPr>
              <w:t>ский лес и Порзоловское болото»,  «Ропшинский лес и долина реки Стрелки», «Новосельский лес и долина реки Кикенки», «Чернореченский лес», «Иликовский лес и верховья реки Карасты»)</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Гатчинский, Ломон</w:t>
            </w:r>
            <w:r w:rsidRPr="002B7B7F">
              <w:rPr>
                <w:rFonts w:ascii="Times New Roman" w:hAnsi="Times New Roman"/>
                <w:lang w:eastAsia="ru-RU"/>
              </w:rPr>
              <w:t>о</w:t>
            </w:r>
            <w:r w:rsidRPr="002B7B7F">
              <w:rPr>
                <w:rFonts w:ascii="Times New Roman" w:hAnsi="Times New Roman"/>
                <w:lang w:eastAsia="ru-RU"/>
              </w:rPr>
              <w:t>совский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49</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Каньон реки Сума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Кингисеппский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50</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Лисьи горы</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Кингисеппский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51</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Парк в деревне Великино</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Кингисеппский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52</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Парк в поселке Котлы</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Кингисеппский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53</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Тарайка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Кингисеппский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54</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Дубоемский Мох</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Кингисеппский, Сла</w:t>
            </w:r>
            <w:r w:rsidRPr="002B7B7F">
              <w:rPr>
                <w:rFonts w:ascii="Times New Roman" w:hAnsi="Times New Roman"/>
                <w:lang w:eastAsia="ru-RU"/>
              </w:rPr>
              <w:t>н</w:t>
            </w:r>
            <w:r w:rsidRPr="002B7B7F">
              <w:rPr>
                <w:rFonts w:ascii="Times New Roman" w:hAnsi="Times New Roman"/>
                <w:lang w:eastAsia="ru-RU"/>
              </w:rPr>
              <w:t>цевский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55</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Болотный массив Гладкий Мох и долина реки Ш</w:t>
            </w:r>
            <w:r w:rsidRPr="002B7B7F">
              <w:rPr>
                <w:rFonts w:ascii="Times New Roman" w:hAnsi="Times New Roman"/>
                <w:lang w:eastAsia="ru-RU"/>
              </w:rPr>
              <w:t>а</w:t>
            </w:r>
            <w:r w:rsidRPr="002B7B7F">
              <w:rPr>
                <w:rFonts w:ascii="Times New Roman" w:hAnsi="Times New Roman"/>
                <w:lang w:eastAsia="ru-RU"/>
              </w:rPr>
              <w:t>рья</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Киришский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56</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Низинное болото к западу от деревни Березняк</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Киришский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57</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Озеро Казьян</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Киришский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58</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Пожупинское озеро с прилегающими суходолами</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Киришский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59</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Сосновые леса на камах в окрестностях посёлка Будогощь</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Киришский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60</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Суходольные острова на болотном массиве Лисий мох</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Киришский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61</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Соколий мох</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Киришский, Кировский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62</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Верховья Пискунова ручья</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63</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Острова «Зеленцы»</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64</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Петровщинская лиственничная роща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65</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Правобережье реки Мойка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66</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Среднее течение реки Мга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Кировский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67</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Верховья реки Шоткуса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Лодейнопольский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68</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Река Савинка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Лодейнопольский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69</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Река Янега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Лодейнопольский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70</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Глядино</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Ломоносовский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71</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Гостилицкий склон (кластерные участки: «Гост</w:t>
            </w:r>
            <w:r w:rsidRPr="002B7B7F">
              <w:rPr>
                <w:rFonts w:ascii="Times New Roman" w:hAnsi="Times New Roman"/>
                <w:lang w:eastAsia="ru-RU"/>
              </w:rPr>
              <w:t>и</w:t>
            </w:r>
            <w:r w:rsidRPr="002B7B7F">
              <w:rPr>
                <w:rFonts w:ascii="Times New Roman" w:hAnsi="Times New Roman"/>
                <w:lang w:eastAsia="ru-RU"/>
              </w:rPr>
              <w:t>лицкий склон», «Вильповицы»)</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Ломоносовский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72</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Озеро Лубенское</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Ломоносовский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73</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Сюрьевское болото</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Ломоносовский, Сосн</w:t>
            </w:r>
            <w:r w:rsidRPr="002B7B7F">
              <w:rPr>
                <w:rFonts w:ascii="Times New Roman" w:hAnsi="Times New Roman"/>
                <w:lang w:eastAsia="ru-RU"/>
              </w:rPr>
              <w:t>о</w:t>
            </w:r>
            <w:r w:rsidRPr="002B7B7F">
              <w:rPr>
                <w:rFonts w:ascii="Times New Roman" w:hAnsi="Times New Roman"/>
                <w:lang w:eastAsia="ru-RU"/>
              </w:rPr>
              <w:t>вый Бор</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74</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Гора Крутуха у озера Белое</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Лужский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75</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Река Обла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Лужский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76</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Верховья реки Сондала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Подпорожский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77</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Вязовники береговых склонов реки Оять</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Подпорожский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78</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Река Кузра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Подпорожский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79</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Река Шокша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Подпорожский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80</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Северо-Свирский (кластерные участки: «Вачоз</w:t>
            </w:r>
            <w:r w:rsidRPr="002B7B7F">
              <w:rPr>
                <w:rFonts w:ascii="Times New Roman" w:hAnsi="Times New Roman"/>
                <w:lang w:eastAsia="ru-RU"/>
              </w:rPr>
              <w:t>е</w:t>
            </w:r>
            <w:r w:rsidRPr="002B7B7F">
              <w:rPr>
                <w:rFonts w:ascii="Times New Roman" w:hAnsi="Times New Roman"/>
                <w:lang w:eastAsia="ru-RU"/>
              </w:rPr>
              <w:t xml:space="preserve">ро», «Оксболото», «Устье реки Святухи») </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Подпорожский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81</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Водопад Падунец</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Приозерский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82</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Моторное-Заостровье</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Приозерский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lastRenderedPageBreak/>
              <w:t>83</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Отрадное</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Приозерский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84</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Ояярви-Ильменйоки</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Приозерский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85</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Берега реки Плюсса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Сланцевский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86</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Втроя</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Сланцевский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87</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Окрестности Ликовского</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Сланцевский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88</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Самровский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Сланцевский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89</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Голоменский Мох</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Тихвинский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90</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Долина реки Ульяница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Тихвинский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91</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Низовья реки Урья</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Тихвинский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92</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Шугозерский</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Тихвинский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93</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Вериговщина - Померанье (кластерные участки: «Вериговщина» и «Померанье»)</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Тосненский</w:t>
            </w:r>
          </w:p>
        </w:tc>
      </w:tr>
      <w:tr w:rsidR="00335F77" w:rsidRPr="002B7B7F" w:rsidTr="00A210DE">
        <w:trPr>
          <w:trHeight w:val="20"/>
          <w:jc w:val="center"/>
        </w:trPr>
        <w:tc>
          <w:tcPr>
            <w:tcW w:w="704" w:type="dxa"/>
            <w:noWrap/>
          </w:tcPr>
          <w:p w:rsidR="00335F77" w:rsidRPr="002B7B7F" w:rsidRDefault="00335F77" w:rsidP="00A210DE">
            <w:pPr>
              <w:spacing w:after="0" w:line="240" w:lineRule="auto"/>
              <w:jc w:val="center"/>
              <w:rPr>
                <w:rFonts w:ascii="Times New Roman" w:hAnsi="Times New Roman"/>
                <w:lang w:eastAsia="ru-RU"/>
              </w:rPr>
            </w:pPr>
            <w:r w:rsidRPr="002B7B7F">
              <w:rPr>
                <w:rFonts w:ascii="Times New Roman" w:hAnsi="Times New Roman"/>
                <w:lang w:eastAsia="ru-RU"/>
              </w:rPr>
              <w:t>94</w:t>
            </w:r>
          </w:p>
        </w:tc>
        <w:tc>
          <w:tcPr>
            <w:tcW w:w="5074"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Река Тигода</w:t>
            </w:r>
          </w:p>
        </w:tc>
        <w:tc>
          <w:tcPr>
            <w:tcW w:w="2551" w:type="dxa"/>
          </w:tcPr>
          <w:p w:rsidR="00335F77" w:rsidRPr="002B7B7F" w:rsidRDefault="00335F77" w:rsidP="00A210DE">
            <w:pPr>
              <w:spacing w:after="0" w:line="240" w:lineRule="auto"/>
              <w:rPr>
                <w:rFonts w:ascii="Times New Roman" w:hAnsi="Times New Roman"/>
                <w:lang w:eastAsia="ru-RU"/>
              </w:rPr>
            </w:pPr>
            <w:r w:rsidRPr="002B7B7F">
              <w:rPr>
                <w:rFonts w:ascii="Times New Roman" w:hAnsi="Times New Roman"/>
                <w:lang w:eastAsia="ru-RU"/>
              </w:rPr>
              <w:t>Тосненский</w:t>
            </w:r>
          </w:p>
        </w:tc>
      </w:tr>
      <w:tr w:rsidR="00703AB6" w:rsidRPr="002B7B7F" w:rsidTr="00A210DE">
        <w:trPr>
          <w:trHeight w:val="20"/>
          <w:jc w:val="center"/>
        </w:trPr>
        <w:tc>
          <w:tcPr>
            <w:tcW w:w="704" w:type="dxa"/>
            <w:noWrap/>
          </w:tcPr>
          <w:p w:rsidR="00703AB6" w:rsidRPr="002B7B7F" w:rsidRDefault="00703AB6" w:rsidP="00A210DE">
            <w:pPr>
              <w:spacing w:after="0" w:line="240" w:lineRule="auto"/>
              <w:jc w:val="center"/>
              <w:rPr>
                <w:rFonts w:ascii="Times New Roman" w:hAnsi="Times New Roman"/>
                <w:lang w:eastAsia="ru-RU"/>
              </w:rPr>
            </w:pPr>
            <w:r w:rsidRPr="002B7B7F">
              <w:rPr>
                <w:rFonts w:ascii="Times New Roman" w:hAnsi="Times New Roman"/>
                <w:lang w:eastAsia="ru-RU"/>
              </w:rPr>
              <w:t>95</w:t>
            </w:r>
          </w:p>
        </w:tc>
        <w:tc>
          <w:tcPr>
            <w:tcW w:w="5074" w:type="dxa"/>
          </w:tcPr>
          <w:p w:rsidR="00703AB6" w:rsidRPr="002B7B7F" w:rsidRDefault="00703AB6" w:rsidP="00A210DE">
            <w:pPr>
              <w:spacing w:after="0" w:line="240" w:lineRule="auto"/>
              <w:rPr>
                <w:rFonts w:ascii="Times New Roman" w:hAnsi="Times New Roman"/>
                <w:lang w:eastAsia="ru-RU"/>
              </w:rPr>
            </w:pPr>
            <w:r w:rsidRPr="002B7B7F">
              <w:rPr>
                <w:rFonts w:ascii="Times New Roman" w:hAnsi="Times New Roman"/>
                <w:lang w:eastAsia="ru-RU"/>
              </w:rPr>
              <w:t>Отрадное</w:t>
            </w:r>
          </w:p>
        </w:tc>
        <w:tc>
          <w:tcPr>
            <w:tcW w:w="2551" w:type="dxa"/>
          </w:tcPr>
          <w:p w:rsidR="00703AB6" w:rsidRPr="002B7B7F" w:rsidRDefault="00703AB6" w:rsidP="00A210DE">
            <w:pPr>
              <w:spacing w:after="0" w:line="240" w:lineRule="auto"/>
              <w:rPr>
                <w:rFonts w:ascii="Times New Roman" w:hAnsi="Times New Roman"/>
                <w:lang w:eastAsia="ru-RU"/>
              </w:rPr>
            </w:pPr>
            <w:r w:rsidRPr="002B7B7F">
              <w:rPr>
                <w:rFonts w:ascii="Times New Roman" w:hAnsi="Times New Roman"/>
                <w:lang w:eastAsia="ru-RU"/>
              </w:rPr>
              <w:t>Приозерский</w:t>
            </w:r>
          </w:p>
        </w:tc>
      </w:tr>
    </w:tbl>
    <w:p w:rsidR="00CD65CA" w:rsidRPr="002B7B7F" w:rsidRDefault="00CD65CA" w:rsidP="00E86C2B">
      <w:pPr>
        <w:ind w:left="-284"/>
      </w:pPr>
    </w:p>
    <w:p w:rsidR="005E0420" w:rsidRPr="002B7B7F" w:rsidRDefault="005E0420" w:rsidP="00E86C2B">
      <w:pPr>
        <w:pStyle w:val="1"/>
        <w:spacing w:line="276" w:lineRule="auto"/>
        <w:ind w:left="-284"/>
        <w:rPr>
          <w:color w:val="auto"/>
        </w:rPr>
      </w:pPr>
      <w:bookmarkStart w:id="57" w:name="_Toc156377506"/>
      <w:r w:rsidRPr="002B7B7F">
        <w:rPr>
          <w:color w:val="auto"/>
        </w:rPr>
        <w:t>1.9. Методологические и метод</w:t>
      </w:r>
      <w:r w:rsidR="00BC2A24" w:rsidRPr="002B7B7F">
        <w:rPr>
          <w:color w:val="auto"/>
        </w:rPr>
        <w:t>ические особенности разработки Л</w:t>
      </w:r>
      <w:r w:rsidRPr="002B7B7F">
        <w:rPr>
          <w:color w:val="auto"/>
        </w:rPr>
        <w:t xml:space="preserve">есного плана </w:t>
      </w:r>
      <w:r w:rsidR="00BC2A24" w:rsidRPr="002B7B7F">
        <w:rPr>
          <w:color w:val="auto"/>
        </w:rPr>
        <w:t xml:space="preserve">                    </w:t>
      </w:r>
      <w:r w:rsidRPr="002B7B7F">
        <w:rPr>
          <w:color w:val="auto"/>
        </w:rPr>
        <w:t>Ленинградской области</w:t>
      </w:r>
      <w:bookmarkEnd w:id="56"/>
      <w:bookmarkEnd w:id="57"/>
      <w:r w:rsidRPr="002B7B7F">
        <w:rPr>
          <w:color w:val="auto"/>
        </w:rPr>
        <w:t xml:space="preserve"> </w:t>
      </w:r>
    </w:p>
    <w:p w:rsidR="00EE7F4C" w:rsidRPr="002B7B7F" w:rsidRDefault="005E0420" w:rsidP="00E86C2B">
      <w:pPr>
        <w:tabs>
          <w:tab w:val="left" w:pos="0"/>
        </w:tabs>
        <w:spacing w:before="240" w:after="0"/>
        <w:ind w:left="-284" w:firstLine="567"/>
        <w:jc w:val="both"/>
        <w:rPr>
          <w:rFonts w:ascii="Times New Roman" w:hAnsi="Times New Roman"/>
          <w:sz w:val="24"/>
          <w:szCs w:val="24"/>
        </w:rPr>
      </w:pPr>
      <w:r w:rsidRPr="002B7B7F">
        <w:rPr>
          <w:rFonts w:ascii="Times New Roman" w:hAnsi="Times New Roman"/>
          <w:sz w:val="24"/>
          <w:szCs w:val="24"/>
        </w:rPr>
        <w:t>Методологические и методические особенности разработки лесного плана, описание методик и моделей, используемых при анализе и оценке плановых показателей, а также обосновывающих планируемые показатели эффективности выполнения мероприятий лесн</w:t>
      </w:r>
      <w:r w:rsidRPr="002B7B7F">
        <w:rPr>
          <w:rFonts w:ascii="Times New Roman" w:hAnsi="Times New Roman"/>
          <w:sz w:val="24"/>
          <w:szCs w:val="24"/>
        </w:rPr>
        <w:t>о</w:t>
      </w:r>
      <w:r w:rsidRPr="002B7B7F">
        <w:rPr>
          <w:rFonts w:ascii="Times New Roman" w:hAnsi="Times New Roman"/>
          <w:sz w:val="24"/>
          <w:szCs w:val="24"/>
        </w:rPr>
        <w:t>го плана и целевые прогнозные показатели приводится в приложении № 6 к Лесному плану.</w:t>
      </w:r>
    </w:p>
    <w:p w:rsidR="00EE7F4C" w:rsidRPr="002B7B7F" w:rsidRDefault="00EE7F4C">
      <w:pPr>
        <w:spacing w:after="0" w:line="240" w:lineRule="auto"/>
        <w:rPr>
          <w:rFonts w:ascii="Times New Roman" w:hAnsi="Times New Roman"/>
          <w:sz w:val="24"/>
          <w:szCs w:val="24"/>
        </w:rPr>
      </w:pPr>
      <w:r w:rsidRPr="002B7B7F">
        <w:rPr>
          <w:rFonts w:ascii="Times New Roman" w:hAnsi="Times New Roman"/>
          <w:sz w:val="24"/>
          <w:szCs w:val="24"/>
        </w:rPr>
        <w:br w:type="page"/>
      </w:r>
    </w:p>
    <w:p w:rsidR="00E319ED" w:rsidRPr="002B7B7F" w:rsidRDefault="00EE22C3" w:rsidP="00E86C2B">
      <w:pPr>
        <w:pStyle w:val="1"/>
        <w:spacing w:before="0" w:after="0" w:line="276" w:lineRule="auto"/>
        <w:ind w:left="-284"/>
        <w:rPr>
          <w:color w:val="auto"/>
          <w:sz w:val="28"/>
        </w:rPr>
      </w:pPr>
      <w:bookmarkStart w:id="58" w:name="_Toc156377507"/>
      <w:r w:rsidRPr="002B7B7F">
        <w:rPr>
          <w:color w:val="auto"/>
          <w:sz w:val="28"/>
        </w:rPr>
        <w:lastRenderedPageBreak/>
        <w:t>II. ОЦЕНКА ОРГАНИЗАЦИИ ИСПОЛЬЗОВАНИЯ ЛЕСОВ, ВЫПОЛН</w:t>
      </w:r>
      <w:r w:rsidRPr="002B7B7F">
        <w:rPr>
          <w:color w:val="auto"/>
          <w:sz w:val="28"/>
        </w:rPr>
        <w:t>Е</w:t>
      </w:r>
      <w:r w:rsidRPr="002B7B7F">
        <w:rPr>
          <w:color w:val="auto"/>
          <w:sz w:val="28"/>
        </w:rPr>
        <w:t>НИЯ МЕРОПРИЯТИЙ ПО ОХРАНЕ, ЗАЩИТЕ, ВОСПРОИЗВОДСТВУ ЛЕСОВ И ИЗМЕНЕНИЯ ХАРАКТЕРИСТИК ЛЕСОВ ЗА ПЕРИОД ДЕ</w:t>
      </w:r>
      <w:r w:rsidRPr="002B7B7F">
        <w:rPr>
          <w:color w:val="auto"/>
          <w:sz w:val="28"/>
        </w:rPr>
        <w:t>Й</w:t>
      </w:r>
      <w:r w:rsidRPr="002B7B7F">
        <w:rPr>
          <w:color w:val="auto"/>
          <w:sz w:val="28"/>
        </w:rPr>
        <w:t>СТВИЯ ПРЕДЫДУЩЕГО ЛЕСНОГО ПЛАНА ЛЕНИНГРАДСКОЙ</w:t>
      </w:r>
      <w:bookmarkEnd w:id="58"/>
      <w:r w:rsidRPr="002B7B7F">
        <w:rPr>
          <w:color w:val="auto"/>
          <w:sz w:val="28"/>
        </w:rPr>
        <w:t xml:space="preserve"> </w:t>
      </w:r>
    </w:p>
    <w:p w:rsidR="00EE22C3" w:rsidRPr="002B7B7F" w:rsidRDefault="00EE22C3" w:rsidP="00E86C2B">
      <w:pPr>
        <w:pStyle w:val="1"/>
        <w:spacing w:before="0" w:after="0" w:line="276" w:lineRule="auto"/>
        <w:ind w:left="-284"/>
        <w:rPr>
          <w:color w:val="auto"/>
          <w:sz w:val="28"/>
        </w:rPr>
      </w:pPr>
      <w:bookmarkStart w:id="59" w:name="_Toc156377508"/>
      <w:r w:rsidRPr="002B7B7F">
        <w:rPr>
          <w:color w:val="auto"/>
          <w:sz w:val="28"/>
        </w:rPr>
        <w:t>ОБЛАСТИ</w:t>
      </w:r>
      <w:bookmarkEnd w:id="5"/>
      <w:bookmarkEnd w:id="6"/>
      <w:bookmarkEnd w:id="59"/>
    </w:p>
    <w:p w:rsidR="00EE22C3" w:rsidRPr="002B7B7F" w:rsidRDefault="00EE22C3" w:rsidP="00E86C2B">
      <w:pPr>
        <w:pStyle w:val="1"/>
        <w:ind w:left="-284"/>
        <w:rPr>
          <w:color w:val="auto"/>
        </w:rPr>
      </w:pPr>
      <w:bookmarkStart w:id="60" w:name="_Toc528600615"/>
      <w:bookmarkStart w:id="61" w:name="_Toc156377509"/>
      <w:r w:rsidRPr="002B7B7F">
        <w:rPr>
          <w:color w:val="auto"/>
        </w:rPr>
        <w:t xml:space="preserve">2.1. Оценка достижения планируемых объемов использования лесов по видам </w:t>
      </w:r>
      <w:r w:rsidR="00BC2A24" w:rsidRPr="002B7B7F">
        <w:rPr>
          <w:color w:val="auto"/>
        </w:rPr>
        <w:t xml:space="preserve">                     </w:t>
      </w:r>
      <w:r w:rsidRPr="002B7B7F">
        <w:rPr>
          <w:color w:val="auto"/>
        </w:rPr>
        <w:t xml:space="preserve">использования лесов </w:t>
      </w:r>
      <w:r w:rsidR="00BC2A24" w:rsidRPr="002B7B7F">
        <w:rPr>
          <w:color w:val="auto"/>
        </w:rPr>
        <w:t>за период действия предыдущего Л</w:t>
      </w:r>
      <w:r w:rsidRPr="002B7B7F">
        <w:rPr>
          <w:color w:val="auto"/>
        </w:rPr>
        <w:t>есного плана Ленинградской области</w:t>
      </w:r>
      <w:bookmarkEnd w:id="60"/>
      <w:bookmarkEnd w:id="61"/>
    </w:p>
    <w:p w:rsidR="00EE22C3" w:rsidRPr="002B7B7F" w:rsidRDefault="00EE22C3" w:rsidP="00E86C2B">
      <w:pPr>
        <w:spacing w:after="0" w:line="240" w:lineRule="auto"/>
        <w:ind w:left="-284" w:firstLine="709"/>
        <w:jc w:val="both"/>
        <w:rPr>
          <w:rFonts w:ascii="Times New Roman" w:hAnsi="Times New Roman"/>
          <w:sz w:val="24"/>
          <w:szCs w:val="28"/>
        </w:rPr>
      </w:pPr>
      <w:r w:rsidRPr="002B7B7F">
        <w:rPr>
          <w:rFonts w:ascii="Times New Roman" w:hAnsi="Times New Roman"/>
          <w:sz w:val="24"/>
          <w:szCs w:val="28"/>
        </w:rPr>
        <w:t>Оценка достижения планируемых объемов использования лесов по видам использ</w:t>
      </w:r>
      <w:r w:rsidRPr="002B7B7F">
        <w:rPr>
          <w:rFonts w:ascii="Times New Roman" w:hAnsi="Times New Roman"/>
          <w:sz w:val="24"/>
          <w:szCs w:val="28"/>
        </w:rPr>
        <w:t>о</w:t>
      </w:r>
      <w:r w:rsidRPr="002B7B7F">
        <w:rPr>
          <w:rFonts w:ascii="Times New Roman" w:hAnsi="Times New Roman"/>
          <w:sz w:val="24"/>
          <w:szCs w:val="28"/>
        </w:rPr>
        <w:t>вания лесов согласно статье 25 Лесного кодекса Российской Федерации за период действия предыдущего лесного плана Ленинградской области представлена в Приложении 7.</w:t>
      </w:r>
    </w:p>
    <w:p w:rsidR="00EE22C3" w:rsidRPr="002B7B7F" w:rsidRDefault="00EE22C3" w:rsidP="00E86C2B">
      <w:pPr>
        <w:spacing w:after="0" w:line="240" w:lineRule="auto"/>
        <w:ind w:left="-284" w:firstLine="709"/>
        <w:jc w:val="both"/>
        <w:rPr>
          <w:rFonts w:ascii="Times New Roman" w:hAnsi="Times New Roman"/>
          <w:sz w:val="24"/>
          <w:szCs w:val="28"/>
        </w:rPr>
      </w:pPr>
      <w:r w:rsidRPr="002B7B7F">
        <w:rPr>
          <w:rFonts w:ascii="Times New Roman" w:hAnsi="Times New Roman"/>
          <w:sz w:val="24"/>
          <w:szCs w:val="28"/>
        </w:rPr>
        <w:t>Площадные показатели фактического использования лесов за период действия пред</w:t>
      </w:r>
      <w:r w:rsidRPr="002B7B7F">
        <w:rPr>
          <w:rFonts w:ascii="Times New Roman" w:hAnsi="Times New Roman"/>
          <w:sz w:val="24"/>
          <w:szCs w:val="28"/>
        </w:rPr>
        <w:t>ы</w:t>
      </w:r>
      <w:r w:rsidRPr="002B7B7F">
        <w:rPr>
          <w:rFonts w:ascii="Times New Roman" w:hAnsi="Times New Roman"/>
          <w:sz w:val="24"/>
          <w:szCs w:val="28"/>
        </w:rPr>
        <w:t>дущего лесного плана субъекта Российской Федерации приведены, как максимально дости</w:t>
      </w:r>
      <w:r w:rsidRPr="002B7B7F">
        <w:rPr>
          <w:rFonts w:ascii="Times New Roman" w:hAnsi="Times New Roman"/>
          <w:sz w:val="24"/>
          <w:szCs w:val="28"/>
        </w:rPr>
        <w:t>г</w:t>
      </w:r>
      <w:r w:rsidRPr="002B7B7F">
        <w:rPr>
          <w:rFonts w:ascii="Times New Roman" w:hAnsi="Times New Roman"/>
          <w:sz w:val="24"/>
          <w:szCs w:val="28"/>
        </w:rPr>
        <w:t>нутые, по каждому из видов использования.</w:t>
      </w:r>
    </w:p>
    <w:p w:rsidR="00EE22C3" w:rsidRPr="002B7B7F" w:rsidRDefault="00EE22C3" w:rsidP="00E86C2B">
      <w:pPr>
        <w:spacing w:after="0" w:line="240" w:lineRule="auto"/>
        <w:ind w:left="-284" w:firstLine="709"/>
        <w:jc w:val="both"/>
        <w:rPr>
          <w:rFonts w:ascii="Times New Roman" w:hAnsi="Times New Roman"/>
          <w:sz w:val="24"/>
          <w:szCs w:val="28"/>
        </w:rPr>
      </w:pPr>
      <w:r w:rsidRPr="002B7B7F">
        <w:rPr>
          <w:rFonts w:ascii="Times New Roman" w:hAnsi="Times New Roman"/>
          <w:sz w:val="24"/>
          <w:szCs w:val="28"/>
        </w:rPr>
        <w:t>В результате оценки отмечено выполнение и перевыполнение запланированных объ</w:t>
      </w:r>
      <w:r w:rsidRPr="002B7B7F">
        <w:rPr>
          <w:rFonts w:ascii="Times New Roman" w:hAnsi="Times New Roman"/>
          <w:sz w:val="24"/>
          <w:szCs w:val="28"/>
        </w:rPr>
        <w:t>е</w:t>
      </w:r>
      <w:r w:rsidRPr="002B7B7F">
        <w:rPr>
          <w:rFonts w:ascii="Times New Roman" w:hAnsi="Times New Roman"/>
          <w:sz w:val="24"/>
          <w:szCs w:val="28"/>
        </w:rPr>
        <w:t xml:space="preserve">мов практически по всем видам использования лесов. По виду использования лесов </w:t>
      </w:r>
      <w:r w:rsidR="005A7A07" w:rsidRPr="002B7B7F">
        <w:rPr>
          <w:rFonts w:ascii="Times New Roman" w:hAnsi="Times New Roman"/>
          <w:sz w:val="24"/>
          <w:szCs w:val="28"/>
        </w:rPr>
        <w:t>"</w:t>
      </w:r>
      <w:r w:rsidRPr="002B7B7F">
        <w:rPr>
          <w:rFonts w:ascii="Times New Roman" w:hAnsi="Times New Roman"/>
          <w:sz w:val="24"/>
          <w:szCs w:val="28"/>
        </w:rPr>
        <w:t>заг</w:t>
      </w:r>
      <w:r w:rsidRPr="002B7B7F">
        <w:rPr>
          <w:rFonts w:ascii="Times New Roman" w:hAnsi="Times New Roman"/>
          <w:sz w:val="24"/>
          <w:szCs w:val="28"/>
        </w:rPr>
        <w:t>о</w:t>
      </w:r>
      <w:r w:rsidRPr="002B7B7F">
        <w:rPr>
          <w:rFonts w:ascii="Times New Roman" w:hAnsi="Times New Roman"/>
          <w:sz w:val="24"/>
          <w:szCs w:val="28"/>
        </w:rPr>
        <w:t>товка древесины</w:t>
      </w:r>
      <w:r w:rsidR="005A7A07" w:rsidRPr="002B7B7F">
        <w:rPr>
          <w:rFonts w:ascii="Times New Roman" w:hAnsi="Times New Roman"/>
          <w:sz w:val="24"/>
          <w:szCs w:val="28"/>
        </w:rPr>
        <w:t>"</w:t>
      </w:r>
      <w:r w:rsidRPr="002B7B7F">
        <w:rPr>
          <w:rFonts w:ascii="Times New Roman" w:hAnsi="Times New Roman"/>
          <w:sz w:val="24"/>
          <w:szCs w:val="28"/>
        </w:rPr>
        <w:t xml:space="preserve"> достижение планируемых показателей за период действия предыдущего лесного плана – 75,28 %; достижение за год, предшествующий разработке проекта лесного плана Ленинградской области составило </w:t>
      </w:r>
      <w:r w:rsidR="00122F26" w:rsidRPr="002B7B7F">
        <w:rPr>
          <w:rFonts w:ascii="Times New Roman" w:hAnsi="Times New Roman"/>
          <w:sz w:val="24"/>
          <w:szCs w:val="28"/>
        </w:rPr>
        <w:t>4</w:t>
      </w:r>
      <w:r w:rsidR="00E94B55" w:rsidRPr="002B7B7F">
        <w:rPr>
          <w:rFonts w:ascii="Times New Roman" w:hAnsi="Times New Roman"/>
          <w:sz w:val="24"/>
          <w:szCs w:val="28"/>
        </w:rPr>
        <w:t>8,4</w:t>
      </w:r>
      <w:r w:rsidR="005C6C1E" w:rsidRPr="002B7B7F">
        <w:rPr>
          <w:rFonts w:ascii="Times New Roman" w:hAnsi="Times New Roman"/>
          <w:sz w:val="24"/>
          <w:szCs w:val="28"/>
        </w:rPr>
        <w:t xml:space="preserve"> </w:t>
      </w:r>
      <w:r w:rsidRPr="002B7B7F">
        <w:rPr>
          <w:rFonts w:ascii="Times New Roman" w:hAnsi="Times New Roman"/>
          <w:sz w:val="24"/>
          <w:szCs w:val="28"/>
        </w:rPr>
        <w:t>% от объема, предоставленного в пользование.</w:t>
      </w:r>
    </w:p>
    <w:p w:rsidR="00EE22C3" w:rsidRPr="002B7B7F" w:rsidRDefault="00EE22C3" w:rsidP="00E86C2B">
      <w:pPr>
        <w:spacing w:after="0" w:line="240" w:lineRule="auto"/>
        <w:ind w:left="-284" w:firstLine="709"/>
        <w:jc w:val="both"/>
        <w:rPr>
          <w:rFonts w:ascii="Times New Roman" w:hAnsi="Times New Roman"/>
          <w:sz w:val="24"/>
          <w:szCs w:val="28"/>
        </w:rPr>
      </w:pPr>
      <w:r w:rsidRPr="002B7B7F">
        <w:rPr>
          <w:rFonts w:ascii="Times New Roman" w:hAnsi="Times New Roman"/>
          <w:sz w:val="24"/>
          <w:szCs w:val="28"/>
        </w:rPr>
        <w:t xml:space="preserve">Объемы использования лесов </w:t>
      </w:r>
      <w:r w:rsidR="005A7A07" w:rsidRPr="002B7B7F">
        <w:rPr>
          <w:rFonts w:ascii="Times New Roman" w:hAnsi="Times New Roman"/>
          <w:sz w:val="24"/>
          <w:szCs w:val="28"/>
        </w:rPr>
        <w:t>"</w:t>
      </w:r>
      <w:r w:rsidRPr="002B7B7F">
        <w:rPr>
          <w:rFonts w:ascii="Times New Roman" w:hAnsi="Times New Roman"/>
          <w:sz w:val="24"/>
          <w:szCs w:val="28"/>
        </w:rPr>
        <w:t>по осуществлению рекреационной деятельности</w:t>
      </w:r>
      <w:r w:rsidR="005A7A07" w:rsidRPr="002B7B7F">
        <w:rPr>
          <w:rFonts w:ascii="Times New Roman" w:hAnsi="Times New Roman"/>
          <w:sz w:val="24"/>
          <w:szCs w:val="28"/>
        </w:rPr>
        <w:t>"</w:t>
      </w:r>
      <w:r w:rsidRPr="002B7B7F">
        <w:rPr>
          <w:rFonts w:ascii="Times New Roman" w:hAnsi="Times New Roman"/>
          <w:sz w:val="24"/>
          <w:szCs w:val="28"/>
        </w:rPr>
        <w:t xml:space="preserve"> за год, предшествующий разработке проекта лесного плана субъекта Российской Федерации составил </w:t>
      </w:r>
      <w:r w:rsidR="00122F26" w:rsidRPr="002B7B7F">
        <w:rPr>
          <w:rFonts w:ascii="Times New Roman" w:hAnsi="Times New Roman"/>
          <w:sz w:val="24"/>
          <w:szCs w:val="28"/>
        </w:rPr>
        <w:t>77,6</w:t>
      </w:r>
      <w:r w:rsidR="005C6C1E" w:rsidRPr="002B7B7F">
        <w:rPr>
          <w:rFonts w:ascii="Times New Roman" w:hAnsi="Times New Roman"/>
          <w:sz w:val="24"/>
          <w:szCs w:val="28"/>
        </w:rPr>
        <w:t xml:space="preserve"> </w:t>
      </w:r>
      <w:r w:rsidRPr="002B7B7F">
        <w:rPr>
          <w:rFonts w:ascii="Times New Roman" w:hAnsi="Times New Roman"/>
          <w:sz w:val="24"/>
          <w:szCs w:val="28"/>
        </w:rPr>
        <w:t xml:space="preserve">%; по виду пользования лесов </w:t>
      </w:r>
      <w:r w:rsidR="005A7A07" w:rsidRPr="002B7B7F">
        <w:rPr>
          <w:rFonts w:ascii="Times New Roman" w:hAnsi="Times New Roman"/>
          <w:sz w:val="24"/>
          <w:szCs w:val="28"/>
        </w:rPr>
        <w:t>"</w:t>
      </w:r>
      <w:r w:rsidRPr="002B7B7F">
        <w:rPr>
          <w:rFonts w:ascii="Times New Roman" w:hAnsi="Times New Roman"/>
          <w:sz w:val="24"/>
          <w:szCs w:val="28"/>
        </w:rPr>
        <w:t>строительство, реконструкция, эксплуатация линейных объектов</w:t>
      </w:r>
      <w:r w:rsidR="005A7A07" w:rsidRPr="002B7B7F">
        <w:rPr>
          <w:rFonts w:ascii="Times New Roman" w:hAnsi="Times New Roman"/>
          <w:sz w:val="24"/>
          <w:szCs w:val="28"/>
        </w:rPr>
        <w:t>"</w:t>
      </w:r>
      <w:r w:rsidRPr="002B7B7F">
        <w:rPr>
          <w:rFonts w:ascii="Times New Roman" w:hAnsi="Times New Roman"/>
          <w:sz w:val="24"/>
          <w:szCs w:val="28"/>
        </w:rPr>
        <w:t xml:space="preserve"> - </w:t>
      </w:r>
      <w:r w:rsidR="00122F26" w:rsidRPr="002B7B7F">
        <w:rPr>
          <w:rFonts w:ascii="Times New Roman" w:hAnsi="Times New Roman"/>
          <w:sz w:val="24"/>
          <w:szCs w:val="28"/>
        </w:rPr>
        <w:t>95</w:t>
      </w:r>
      <w:r w:rsidR="005C6C1E" w:rsidRPr="002B7B7F">
        <w:rPr>
          <w:rFonts w:ascii="Times New Roman" w:hAnsi="Times New Roman"/>
          <w:sz w:val="24"/>
          <w:szCs w:val="28"/>
        </w:rPr>
        <w:t xml:space="preserve"> </w:t>
      </w:r>
      <w:r w:rsidRPr="002B7B7F">
        <w:rPr>
          <w:rFonts w:ascii="Times New Roman" w:hAnsi="Times New Roman"/>
          <w:sz w:val="24"/>
          <w:szCs w:val="28"/>
        </w:rPr>
        <w:t>%.</w:t>
      </w:r>
    </w:p>
    <w:p w:rsidR="00EE22C3" w:rsidRPr="002B7B7F" w:rsidRDefault="00EE22C3" w:rsidP="00E86C2B">
      <w:pPr>
        <w:spacing w:after="0" w:line="240" w:lineRule="auto"/>
        <w:ind w:left="-284" w:firstLine="709"/>
        <w:jc w:val="both"/>
        <w:rPr>
          <w:rFonts w:ascii="Times New Roman" w:hAnsi="Times New Roman"/>
          <w:sz w:val="24"/>
          <w:szCs w:val="28"/>
        </w:rPr>
      </w:pPr>
      <w:r w:rsidRPr="002B7B7F">
        <w:rPr>
          <w:rFonts w:ascii="Times New Roman" w:hAnsi="Times New Roman"/>
          <w:sz w:val="24"/>
          <w:szCs w:val="28"/>
        </w:rPr>
        <w:t xml:space="preserve">Значительно превышены плановые показатели по видам использования лесов </w:t>
      </w:r>
      <w:r w:rsidR="005A7A07" w:rsidRPr="002B7B7F">
        <w:rPr>
          <w:rFonts w:ascii="Times New Roman" w:hAnsi="Times New Roman"/>
          <w:sz w:val="24"/>
          <w:szCs w:val="28"/>
        </w:rPr>
        <w:t>"</w:t>
      </w:r>
      <w:r w:rsidRPr="002B7B7F">
        <w:rPr>
          <w:rFonts w:ascii="Times New Roman" w:hAnsi="Times New Roman"/>
          <w:sz w:val="24"/>
          <w:szCs w:val="28"/>
        </w:rPr>
        <w:t>ос</w:t>
      </w:r>
      <w:r w:rsidRPr="002B7B7F">
        <w:rPr>
          <w:rFonts w:ascii="Times New Roman" w:hAnsi="Times New Roman"/>
          <w:sz w:val="24"/>
          <w:szCs w:val="28"/>
        </w:rPr>
        <w:t>у</w:t>
      </w:r>
      <w:r w:rsidRPr="002B7B7F">
        <w:rPr>
          <w:rFonts w:ascii="Times New Roman" w:hAnsi="Times New Roman"/>
          <w:sz w:val="24"/>
          <w:szCs w:val="28"/>
        </w:rPr>
        <w:t>ществление научно-исследовательской деятельности, образовательной деятельности</w:t>
      </w:r>
      <w:r w:rsidR="005A7A07" w:rsidRPr="002B7B7F">
        <w:rPr>
          <w:rFonts w:ascii="Times New Roman" w:hAnsi="Times New Roman"/>
          <w:sz w:val="24"/>
          <w:szCs w:val="28"/>
        </w:rPr>
        <w:t>"</w:t>
      </w:r>
      <w:r w:rsidRPr="002B7B7F">
        <w:rPr>
          <w:rFonts w:ascii="Times New Roman" w:hAnsi="Times New Roman"/>
          <w:sz w:val="24"/>
          <w:szCs w:val="28"/>
        </w:rPr>
        <w:t xml:space="preserve">, </w:t>
      </w:r>
      <w:r w:rsidR="005A7A07" w:rsidRPr="002B7B7F">
        <w:rPr>
          <w:rFonts w:ascii="Times New Roman" w:hAnsi="Times New Roman"/>
          <w:sz w:val="24"/>
          <w:szCs w:val="28"/>
        </w:rPr>
        <w:t>"</w:t>
      </w:r>
      <w:r w:rsidRPr="002B7B7F">
        <w:rPr>
          <w:rFonts w:ascii="Times New Roman" w:hAnsi="Times New Roman"/>
          <w:sz w:val="24"/>
          <w:szCs w:val="28"/>
        </w:rPr>
        <w:t>в</w:t>
      </w:r>
      <w:r w:rsidRPr="002B7B7F">
        <w:rPr>
          <w:rFonts w:ascii="Times New Roman" w:hAnsi="Times New Roman"/>
          <w:sz w:val="24"/>
          <w:szCs w:val="28"/>
        </w:rPr>
        <w:t>ы</w:t>
      </w:r>
      <w:r w:rsidRPr="002B7B7F">
        <w:rPr>
          <w:rFonts w:ascii="Times New Roman" w:hAnsi="Times New Roman"/>
          <w:sz w:val="24"/>
          <w:szCs w:val="28"/>
        </w:rPr>
        <w:t>полнение работ по геологическому изучению недр, разработка месторождений полезных ископаемых</w:t>
      </w:r>
      <w:r w:rsidR="005A7A07" w:rsidRPr="002B7B7F">
        <w:rPr>
          <w:rFonts w:ascii="Times New Roman" w:hAnsi="Times New Roman"/>
          <w:sz w:val="24"/>
          <w:szCs w:val="28"/>
        </w:rPr>
        <w:t>"</w:t>
      </w:r>
      <w:r w:rsidRPr="002B7B7F">
        <w:rPr>
          <w:rFonts w:ascii="Times New Roman" w:hAnsi="Times New Roman"/>
          <w:sz w:val="24"/>
          <w:szCs w:val="28"/>
        </w:rPr>
        <w:t xml:space="preserve"> и иным видам, определенным в соответствии с частью 2 статьи 6 Лесного кодекса Российской Федерации</w:t>
      </w:r>
      <w:r w:rsidR="00810224" w:rsidRPr="002B7B7F">
        <w:rPr>
          <w:rFonts w:ascii="Times New Roman" w:hAnsi="Times New Roman"/>
          <w:sz w:val="24"/>
          <w:szCs w:val="28"/>
        </w:rPr>
        <w:t xml:space="preserve"> (за период действия предыдущего Лесного плана)</w:t>
      </w:r>
      <w:r w:rsidRPr="002B7B7F">
        <w:rPr>
          <w:rFonts w:ascii="Times New Roman" w:hAnsi="Times New Roman"/>
          <w:sz w:val="24"/>
          <w:szCs w:val="28"/>
        </w:rPr>
        <w:t>.</w:t>
      </w:r>
    </w:p>
    <w:p w:rsidR="00810224" w:rsidRPr="002B7B7F" w:rsidRDefault="00810224" w:rsidP="00E86C2B">
      <w:pPr>
        <w:spacing w:after="0" w:line="240" w:lineRule="auto"/>
        <w:ind w:left="-284" w:firstLine="709"/>
        <w:jc w:val="both"/>
        <w:rPr>
          <w:rFonts w:ascii="Times New Roman" w:hAnsi="Times New Roman"/>
          <w:sz w:val="24"/>
          <w:szCs w:val="28"/>
        </w:rPr>
      </w:pPr>
      <w:r w:rsidRPr="002B7B7F">
        <w:rPr>
          <w:rFonts w:ascii="Times New Roman" w:hAnsi="Times New Roman"/>
          <w:sz w:val="24"/>
          <w:szCs w:val="28"/>
        </w:rPr>
        <w:t>Информация о площадях переданных в аренду по состоянию на 01.01.202</w:t>
      </w:r>
      <w:r w:rsidR="002275B7" w:rsidRPr="002B7B7F">
        <w:rPr>
          <w:rFonts w:ascii="Times New Roman" w:hAnsi="Times New Roman"/>
          <w:sz w:val="24"/>
          <w:szCs w:val="28"/>
        </w:rPr>
        <w:t>3</w:t>
      </w:r>
      <w:r w:rsidRPr="002B7B7F">
        <w:rPr>
          <w:rFonts w:ascii="Times New Roman" w:hAnsi="Times New Roman"/>
          <w:sz w:val="24"/>
          <w:szCs w:val="28"/>
        </w:rPr>
        <w:t xml:space="preserve"> года пре</w:t>
      </w:r>
      <w:r w:rsidRPr="002B7B7F">
        <w:rPr>
          <w:rFonts w:ascii="Times New Roman" w:hAnsi="Times New Roman"/>
          <w:sz w:val="24"/>
          <w:szCs w:val="28"/>
        </w:rPr>
        <w:t>д</w:t>
      </w:r>
      <w:r w:rsidRPr="002B7B7F">
        <w:rPr>
          <w:rFonts w:ascii="Times New Roman" w:hAnsi="Times New Roman"/>
          <w:sz w:val="24"/>
          <w:szCs w:val="28"/>
        </w:rPr>
        <w:t>ставлена в Приложении 7а.</w:t>
      </w:r>
    </w:p>
    <w:p w:rsidR="00EE22C3" w:rsidRPr="002B7B7F" w:rsidRDefault="00EE22C3" w:rsidP="00E86C2B">
      <w:pPr>
        <w:pStyle w:val="1"/>
        <w:spacing w:line="276" w:lineRule="auto"/>
        <w:ind w:left="-284"/>
        <w:rPr>
          <w:color w:val="auto"/>
        </w:rPr>
      </w:pPr>
      <w:bookmarkStart w:id="62" w:name="_Toc519006562"/>
      <w:bookmarkStart w:id="63" w:name="_Toc528600616"/>
      <w:bookmarkStart w:id="64" w:name="_Toc156377510"/>
      <w:r w:rsidRPr="002B7B7F">
        <w:rPr>
          <w:color w:val="auto"/>
        </w:rPr>
        <w:t xml:space="preserve">2.2. Анализ фактического освоения использования лесов и допустимого объема </w:t>
      </w:r>
      <w:r w:rsidR="00BC2A24" w:rsidRPr="002B7B7F">
        <w:rPr>
          <w:color w:val="auto"/>
        </w:rPr>
        <w:t xml:space="preserve">                  </w:t>
      </w:r>
      <w:r w:rsidRPr="002B7B7F">
        <w:rPr>
          <w:color w:val="auto"/>
        </w:rPr>
        <w:t xml:space="preserve">изъятия древесины </w:t>
      </w:r>
      <w:r w:rsidR="00BC2A24" w:rsidRPr="002B7B7F">
        <w:rPr>
          <w:color w:val="auto"/>
        </w:rPr>
        <w:t>за период действия предыдущего Л</w:t>
      </w:r>
      <w:r w:rsidRPr="002B7B7F">
        <w:rPr>
          <w:color w:val="auto"/>
        </w:rPr>
        <w:t>есного плана</w:t>
      </w:r>
      <w:bookmarkEnd w:id="62"/>
      <w:bookmarkEnd w:id="63"/>
      <w:bookmarkEnd w:id="64"/>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Заготовка древесины является одним из основных видом использования лесов на те</w:t>
      </w:r>
      <w:r w:rsidRPr="002B7B7F">
        <w:rPr>
          <w:rFonts w:ascii="Times New Roman" w:hAnsi="Times New Roman"/>
          <w:sz w:val="24"/>
          <w:szCs w:val="24"/>
        </w:rPr>
        <w:t>р</w:t>
      </w:r>
      <w:r w:rsidRPr="002B7B7F">
        <w:rPr>
          <w:rFonts w:ascii="Times New Roman" w:hAnsi="Times New Roman"/>
          <w:sz w:val="24"/>
          <w:szCs w:val="24"/>
        </w:rPr>
        <w:t>ритории Ленинградской области.</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Информация об использовании лесов и объеме заготовки древесины за период действия предыдущего лесного плана приведена в Приложении 8 к лесному плану Ленинградской области.</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За время действия предыдущего лесного плана, 2009-2017 годы, на землях лесного фонда заготовлено 55370 тыс. м</w:t>
      </w:r>
      <w:r w:rsidRPr="002B7B7F">
        <w:rPr>
          <w:rFonts w:ascii="Times New Roman" w:hAnsi="Times New Roman"/>
          <w:sz w:val="24"/>
          <w:szCs w:val="24"/>
          <w:vertAlign w:val="superscript"/>
        </w:rPr>
        <w:t xml:space="preserve">3 </w:t>
      </w:r>
      <w:r w:rsidRPr="002B7B7F">
        <w:rPr>
          <w:rFonts w:ascii="Times New Roman" w:hAnsi="Times New Roman"/>
          <w:sz w:val="24"/>
          <w:szCs w:val="24"/>
        </w:rPr>
        <w:t>ликвидной</w:t>
      </w:r>
      <w:r w:rsidR="00BC2A24" w:rsidRPr="002B7B7F">
        <w:rPr>
          <w:rFonts w:ascii="Times New Roman" w:hAnsi="Times New Roman"/>
          <w:sz w:val="24"/>
          <w:szCs w:val="24"/>
        </w:rPr>
        <w:t xml:space="preserve"> древесины, что составляет 65,1</w:t>
      </w:r>
      <w:r w:rsidRPr="002B7B7F">
        <w:rPr>
          <w:rFonts w:ascii="Times New Roman" w:hAnsi="Times New Roman"/>
          <w:sz w:val="24"/>
          <w:szCs w:val="24"/>
        </w:rPr>
        <w:t>% расчетной лесосеки, в том числе по хозяйствам:</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-по хвойному хозяйству – 31002 тыс. м3 (56%),</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-по мягколиственному хозяйству – 24368 тыс. м3 (44%).</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Из общего объема заготовки древесины по видам рубок:</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-рубки спелых и перестойных лесных насаждений</w:t>
      </w:r>
      <w:r w:rsidR="00BC2A24" w:rsidRPr="002B7B7F">
        <w:rPr>
          <w:rFonts w:ascii="Times New Roman" w:hAnsi="Times New Roman"/>
          <w:sz w:val="24"/>
          <w:szCs w:val="24"/>
        </w:rPr>
        <w:t xml:space="preserve"> составляют 33186 тыс. м3 (59,9</w:t>
      </w:r>
      <w:r w:rsidRPr="002B7B7F">
        <w:rPr>
          <w:rFonts w:ascii="Times New Roman" w:hAnsi="Times New Roman"/>
          <w:sz w:val="24"/>
          <w:szCs w:val="24"/>
        </w:rPr>
        <w:t>%);</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-рубки лесных насаждений при рубке ухода за леса</w:t>
      </w:r>
      <w:r w:rsidR="00BC2A24" w:rsidRPr="002B7B7F">
        <w:rPr>
          <w:rFonts w:ascii="Times New Roman" w:hAnsi="Times New Roman"/>
          <w:sz w:val="24"/>
          <w:szCs w:val="24"/>
        </w:rPr>
        <w:t>ми составляют 1709 тыс. м3 (3,1</w:t>
      </w:r>
      <w:r w:rsidRPr="002B7B7F">
        <w:rPr>
          <w:rFonts w:ascii="Times New Roman" w:hAnsi="Times New Roman"/>
          <w:sz w:val="24"/>
          <w:szCs w:val="24"/>
        </w:rPr>
        <w:t>%);</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-рубки поврежденных и погибших лесных насаждений составляют 16984 тыс. м3 (30,7  %);</w:t>
      </w:r>
    </w:p>
    <w:p w:rsidR="00EE22C3" w:rsidRPr="002B7B7F" w:rsidRDefault="00EE22C3" w:rsidP="00E86C2B">
      <w:pPr>
        <w:pStyle w:val="ConsPlusNormal"/>
        <w:spacing w:line="23" w:lineRule="atLeast"/>
        <w:ind w:left="-284" w:firstLine="567"/>
        <w:contextualSpacing/>
        <w:jc w:val="both"/>
        <w:rPr>
          <w:rFonts w:ascii="Times New Roman" w:hAnsi="Times New Roman"/>
          <w:sz w:val="24"/>
          <w:szCs w:val="24"/>
        </w:rPr>
      </w:pPr>
      <w:r w:rsidRPr="002B7B7F">
        <w:rPr>
          <w:rFonts w:ascii="Times New Roman" w:hAnsi="Times New Roman"/>
          <w:sz w:val="24"/>
          <w:szCs w:val="24"/>
        </w:rPr>
        <w:t xml:space="preserve">-рубки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w:t>
      </w:r>
      <w:r w:rsidRPr="002B7B7F">
        <w:rPr>
          <w:rFonts w:ascii="Times New Roman" w:hAnsi="Times New Roman"/>
          <w:sz w:val="24"/>
          <w:szCs w:val="24"/>
        </w:rPr>
        <w:lastRenderedPageBreak/>
        <w:t xml:space="preserve">объектов, не связанных с созданием лесной инфраструктуры составляют 3491 тыс. м3 (6,3%). </w:t>
      </w:r>
    </w:p>
    <w:p w:rsidR="00EE22C3" w:rsidRPr="002B7B7F" w:rsidRDefault="00EE22C3" w:rsidP="00E86C2B">
      <w:pPr>
        <w:pStyle w:val="a7"/>
        <w:spacing w:after="0" w:line="23" w:lineRule="atLeast"/>
        <w:ind w:left="-284" w:firstLine="567"/>
        <w:contextualSpacing/>
        <w:jc w:val="both"/>
        <w:rPr>
          <w:rFonts w:ascii="Times New Roman" w:hAnsi="Times New Roman"/>
          <w:sz w:val="24"/>
          <w:szCs w:val="24"/>
        </w:rPr>
      </w:pPr>
      <w:r w:rsidRPr="002B7B7F">
        <w:rPr>
          <w:rStyle w:val="95pt"/>
          <w:color w:val="auto"/>
          <w:sz w:val="24"/>
          <w:szCs w:val="24"/>
        </w:rPr>
        <w:t>Средний прирост на 1 га покрытых лесной растительностью земель составляет 2,7 м</w:t>
      </w:r>
      <w:r w:rsidRPr="002B7B7F">
        <w:rPr>
          <w:rStyle w:val="95pt"/>
          <w:color w:val="auto"/>
          <w:sz w:val="24"/>
          <w:szCs w:val="24"/>
          <w:vertAlign w:val="superscript"/>
        </w:rPr>
        <w:t>3</w:t>
      </w:r>
      <w:r w:rsidRPr="002B7B7F">
        <w:rPr>
          <w:rFonts w:ascii="Times New Roman" w:hAnsi="Times New Roman"/>
          <w:sz w:val="24"/>
          <w:szCs w:val="24"/>
        </w:rPr>
        <w:t>. Общий средний ежегодный размер заготовки древесины за весь период действия предыд</w:t>
      </w:r>
      <w:r w:rsidRPr="002B7B7F">
        <w:rPr>
          <w:rFonts w:ascii="Times New Roman" w:hAnsi="Times New Roman"/>
          <w:sz w:val="24"/>
          <w:szCs w:val="24"/>
        </w:rPr>
        <w:t>у</w:t>
      </w:r>
      <w:r w:rsidRPr="002B7B7F">
        <w:rPr>
          <w:rFonts w:ascii="Times New Roman" w:hAnsi="Times New Roman"/>
          <w:sz w:val="24"/>
          <w:szCs w:val="24"/>
        </w:rPr>
        <w:t>щего Лесного Плана с 1 га покрытых лесной растительностью земель от всех видов рубок составил 1,5 м</w:t>
      </w:r>
      <w:r w:rsidRPr="002B7B7F">
        <w:rPr>
          <w:rFonts w:ascii="Times New Roman" w:hAnsi="Times New Roman"/>
          <w:sz w:val="24"/>
          <w:szCs w:val="24"/>
          <w:vertAlign w:val="superscript"/>
        </w:rPr>
        <w:t>3</w:t>
      </w:r>
      <w:r w:rsidRPr="002B7B7F">
        <w:rPr>
          <w:rFonts w:ascii="Times New Roman" w:hAnsi="Times New Roman"/>
          <w:sz w:val="24"/>
          <w:szCs w:val="24"/>
        </w:rPr>
        <w:t xml:space="preserve">. </w:t>
      </w:r>
    </w:p>
    <w:p w:rsidR="00EE22C3" w:rsidRPr="002B7B7F" w:rsidRDefault="00EE22C3" w:rsidP="00E86C2B">
      <w:pPr>
        <w:pStyle w:val="a7"/>
        <w:spacing w:after="0" w:line="23" w:lineRule="atLeast"/>
        <w:ind w:left="-284" w:firstLine="567"/>
        <w:contextualSpacing/>
        <w:jc w:val="both"/>
        <w:rPr>
          <w:rFonts w:ascii="Times New Roman" w:hAnsi="Times New Roman"/>
          <w:sz w:val="24"/>
          <w:szCs w:val="24"/>
        </w:rPr>
      </w:pPr>
      <w:r w:rsidRPr="002B7B7F">
        <w:rPr>
          <w:rFonts w:ascii="Times New Roman" w:hAnsi="Times New Roman"/>
          <w:sz w:val="24"/>
          <w:szCs w:val="24"/>
        </w:rPr>
        <w:t xml:space="preserve">Общий ежегодный размер рубок меньше </w:t>
      </w:r>
      <w:r w:rsidRPr="002B7B7F">
        <w:rPr>
          <w:rStyle w:val="95pt"/>
          <w:color w:val="auto"/>
          <w:sz w:val="24"/>
          <w:szCs w:val="24"/>
        </w:rPr>
        <w:t xml:space="preserve">среднего прироста </w:t>
      </w:r>
      <w:r w:rsidRPr="002B7B7F">
        <w:rPr>
          <w:rFonts w:ascii="Times New Roman" w:hAnsi="Times New Roman"/>
          <w:sz w:val="24"/>
          <w:szCs w:val="24"/>
        </w:rPr>
        <w:t xml:space="preserve">насаждений. </w:t>
      </w:r>
    </w:p>
    <w:p w:rsidR="00EE22C3" w:rsidRPr="002B7B7F" w:rsidRDefault="00EE22C3" w:rsidP="00E86C2B">
      <w:pPr>
        <w:pStyle w:val="a7"/>
        <w:spacing w:after="0" w:line="23" w:lineRule="atLeast"/>
        <w:ind w:left="-284" w:firstLine="567"/>
        <w:contextualSpacing/>
        <w:jc w:val="both"/>
        <w:rPr>
          <w:rFonts w:ascii="Times New Roman" w:hAnsi="Times New Roman"/>
          <w:sz w:val="24"/>
          <w:szCs w:val="24"/>
        </w:rPr>
      </w:pPr>
      <w:r w:rsidRPr="002B7B7F">
        <w:rPr>
          <w:rFonts w:ascii="Times New Roman" w:hAnsi="Times New Roman"/>
          <w:sz w:val="24"/>
          <w:szCs w:val="24"/>
        </w:rPr>
        <w:t xml:space="preserve">Основной принцип лесопользования, когда объем рубок не должен превышать общий </w:t>
      </w:r>
      <w:r w:rsidRPr="002B7B7F">
        <w:rPr>
          <w:rStyle w:val="95pt"/>
          <w:color w:val="auto"/>
          <w:sz w:val="24"/>
          <w:szCs w:val="24"/>
        </w:rPr>
        <w:t xml:space="preserve">прирост </w:t>
      </w:r>
      <w:r w:rsidRPr="002B7B7F">
        <w:rPr>
          <w:rFonts w:ascii="Times New Roman" w:hAnsi="Times New Roman"/>
          <w:sz w:val="24"/>
          <w:szCs w:val="24"/>
        </w:rPr>
        <w:t>насаждений, в условиях Ленинградской области выдержан.</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На территории Ленинградской области на землях лесного фонда, наибольшим объемом характеризуется лесосека по хвойному хозяйству, составляющая за период действия пред</w:t>
      </w:r>
      <w:r w:rsidRPr="002B7B7F">
        <w:rPr>
          <w:rFonts w:ascii="Times New Roman" w:hAnsi="Times New Roman"/>
          <w:sz w:val="24"/>
          <w:szCs w:val="24"/>
        </w:rPr>
        <w:t>ы</w:t>
      </w:r>
      <w:r w:rsidRPr="002B7B7F">
        <w:rPr>
          <w:rFonts w:ascii="Times New Roman" w:hAnsi="Times New Roman"/>
          <w:sz w:val="24"/>
          <w:szCs w:val="24"/>
        </w:rPr>
        <w:t>дущего лесного плана по всем видам рубок 4888,9 тыс. м</w:t>
      </w:r>
      <w:r w:rsidRPr="002B7B7F">
        <w:rPr>
          <w:rFonts w:ascii="Times New Roman" w:hAnsi="Times New Roman"/>
          <w:sz w:val="24"/>
          <w:szCs w:val="24"/>
          <w:vertAlign w:val="superscript"/>
        </w:rPr>
        <w:t>3</w:t>
      </w:r>
      <w:r w:rsidRPr="002B7B7F">
        <w:rPr>
          <w:rFonts w:ascii="Times New Roman" w:hAnsi="Times New Roman"/>
          <w:sz w:val="24"/>
          <w:szCs w:val="24"/>
        </w:rPr>
        <w:t xml:space="preserve"> в год. Использование расчетной лесосеки по хвойному хозяйству за этот же период составило 70,5 %. В перспективе спрос на древесину хвойных пород будет расти. Древесина хвойных пород используется при прои</w:t>
      </w:r>
      <w:r w:rsidRPr="002B7B7F">
        <w:rPr>
          <w:rFonts w:ascii="Times New Roman" w:hAnsi="Times New Roman"/>
          <w:sz w:val="24"/>
          <w:szCs w:val="24"/>
        </w:rPr>
        <w:t>з</w:t>
      </w:r>
      <w:r w:rsidRPr="002B7B7F">
        <w:rPr>
          <w:rFonts w:ascii="Times New Roman" w:hAnsi="Times New Roman"/>
          <w:sz w:val="24"/>
          <w:szCs w:val="24"/>
        </w:rPr>
        <w:t>водстве пиломатериалов, мебели и т.д. Спрос на данный вид древесины будет обеспечиват</w:t>
      </w:r>
      <w:r w:rsidRPr="002B7B7F">
        <w:rPr>
          <w:rFonts w:ascii="Times New Roman" w:hAnsi="Times New Roman"/>
          <w:sz w:val="24"/>
          <w:szCs w:val="24"/>
        </w:rPr>
        <w:t>ь</w:t>
      </w:r>
      <w:r w:rsidRPr="002B7B7F">
        <w:rPr>
          <w:rFonts w:ascii="Times New Roman" w:hAnsi="Times New Roman"/>
          <w:sz w:val="24"/>
          <w:szCs w:val="24"/>
        </w:rPr>
        <w:t>ся за счет наращивания объемов лесовосстановительных мероприятий. Недостаточное и</w:t>
      </w:r>
      <w:r w:rsidRPr="002B7B7F">
        <w:rPr>
          <w:rFonts w:ascii="Times New Roman" w:hAnsi="Times New Roman"/>
          <w:sz w:val="24"/>
          <w:szCs w:val="24"/>
        </w:rPr>
        <w:t>с</w:t>
      </w:r>
      <w:r w:rsidRPr="002B7B7F">
        <w:rPr>
          <w:rFonts w:ascii="Times New Roman" w:hAnsi="Times New Roman"/>
          <w:sz w:val="24"/>
          <w:szCs w:val="24"/>
        </w:rPr>
        <w:t>пользование расчетной лесосеки связано:</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 xml:space="preserve">- </w:t>
      </w:r>
      <w:r w:rsidRPr="002B7B7F">
        <w:rPr>
          <w:rFonts w:ascii="Times New Roman" w:hAnsi="Times New Roman"/>
          <w:sz w:val="24"/>
          <w:szCs w:val="24"/>
          <w:lang w:val="en-US"/>
        </w:rPr>
        <w:t>c</w:t>
      </w:r>
      <w:r w:rsidRPr="002B7B7F">
        <w:rPr>
          <w:rFonts w:ascii="Times New Roman" w:hAnsi="Times New Roman"/>
          <w:sz w:val="24"/>
          <w:szCs w:val="24"/>
        </w:rPr>
        <w:t xml:space="preserve"> недостаточным спросом на низкотоварную древесину мягколиственных пород, ос</w:t>
      </w:r>
      <w:r w:rsidRPr="002B7B7F">
        <w:rPr>
          <w:rFonts w:ascii="Times New Roman" w:hAnsi="Times New Roman"/>
          <w:sz w:val="24"/>
          <w:szCs w:val="24"/>
        </w:rPr>
        <w:t>о</w:t>
      </w:r>
      <w:r w:rsidRPr="002B7B7F">
        <w:rPr>
          <w:rFonts w:ascii="Times New Roman" w:hAnsi="Times New Roman"/>
          <w:sz w:val="24"/>
          <w:szCs w:val="24"/>
        </w:rPr>
        <w:t>бенно древесину осины и ольхи серой, которые на сегодняшний день менее привлекательны для лесоперерабатывающей промышленности;</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 с планируемым увеличением к 2028 году площадей для организации новых ООПТ;</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 сложность размещения расчетной лесосеки вследствие потери актуальности лес</w:t>
      </w:r>
      <w:r w:rsidRPr="002B7B7F">
        <w:rPr>
          <w:rFonts w:ascii="Times New Roman" w:hAnsi="Times New Roman"/>
          <w:sz w:val="24"/>
          <w:szCs w:val="24"/>
        </w:rPr>
        <w:t>о</w:t>
      </w:r>
      <w:r w:rsidRPr="002B7B7F">
        <w:rPr>
          <w:rFonts w:ascii="Times New Roman" w:hAnsi="Times New Roman"/>
          <w:sz w:val="24"/>
          <w:szCs w:val="24"/>
        </w:rPr>
        <w:t>устроительных материалов, в связи с давностью проведения лесоустроительных работ;</w:t>
      </w:r>
    </w:p>
    <w:p w:rsidR="00EE22C3" w:rsidRPr="002B7B7F" w:rsidRDefault="00EE22C3" w:rsidP="00E86C2B">
      <w:pPr>
        <w:pStyle w:val="ConsPlusNormal"/>
        <w:spacing w:line="23" w:lineRule="atLeast"/>
        <w:ind w:left="-284" w:firstLine="567"/>
        <w:jc w:val="both"/>
        <w:rPr>
          <w:rFonts w:ascii="Times New Roman" w:hAnsi="Times New Roman"/>
          <w:sz w:val="24"/>
          <w:szCs w:val="24"/>
        </w:rPr>
      </w:pPr>
      <w:r w:rsidRPr="002B7B7F">
        <w:rPr>
          <w:rFonts w:ascii="Times New Roman" w:hAnsi="Times New Roman"/>
          <w:sz w:val="24"/>
          <w:szCs w:val="24"/>
        </w:rPr>
        <w:t>-  в некоторых  районах области недостаточное количество лесных дорог для освоения лесосечного фонда в полном объеме (</w:t>
      </w:r>
      <w:r w:rsidR="00433A4A" w:rsidRPr="002B7B7F">
        <w:rPr>
          <w:rFonts w:ascii="Times New Roman" w:hAnsi="Times New Roman"/>
          <w:sz w:val="24"/>
          <w:szCs w:val="24"/>
        </w:rPr>
        <w:t>5</w:t>
      </w:r>
      <w:r w:rsidRPr="002B7B7F">
        <w:rPr>
          <w:rFonts w:ascii="Times New Roman" w:hAnsi="Times New Roman"/>
          <w:sz w:val="24"/>
          <w:szCs w:val="24"/>
        </w:rPr>
        <w:t>,</w:t>
      </w:r>
      <w:r w:rsidR="00433A4A" w:rsidRPr="002B7B7F">
        <w:rPr>
          <w:rFonts w:ascii="Times New Roman" w:hAnsi="Times New Roman"/>
          <w:sz w:val="24"/>
          <w:szCs w:val="24"/>
        </w:rPr>
        <w:t>5</w:t>
      </w:r>
      <w:r w:rsidRPr="002B7B7F">
        <w:rPr>
          <w:rFonts w:ascii="Times New Roman" w:hAnsi="Times New Roman"/>
          <w:sz w:val="24"/>
          <w:szCs w:val="24"/>
        </w:rPr>
        <w:t xml:space="preserve"> км на 1000 га лесных земель). </w:t>
      </w:r>
    </w:p>
    <w:p w:rsidR="00EE22C3" w:rsidRPr="002B7B7F" w:rsidRDefault="00EE22C3" w:rsidP="00E86C2B">
      <w:pPr>
        <w:pStyle w:val="ConsPlusNormal"/>
        <w:spacing w:line="23" w:lineRule="atLeast"/>
        <w:ind w:left="-284" w:firstLine="567"/>
        <w:jc w:val="both"/>
        <w:rPr>
          <w:rFonts w:ascii="Times New Roman" w:hAnsi="Times New Roman"/>
          <w:sz w:val="24"/>
          <w:szCs w:val="23"/>
        </w:rPr>
      </w:pPr>
      <w:r w:rsidRPr="002B7B7F">
        <w:rPr>
          <w:rFonts w:ascii="Times New Roman" w:hAnsi="Times New Roman"/>
          <w:sz w:val="24"/>
          <w:szCs w:val="24"/>
        </w:rPr>
        <w:t xml:space="preserve">В аренде в целях заготовки древесины находятся </w:t>
      </w:r>
      <w:r w:rsidR="001E23C8" w:rsidRPr="002B7B7F">
        <w:rPr>
          <w:rFonts w:ascii="Times New Roman" w:hAnsi="Times New Roman"/>
          <w:sz w:val="24"/>
          <w:szCs w:val="24"/>
        </w:rPr>
        <w:t>203</w:t>
      </w:r>
      <w:r w:rsidRPr="002B7B7F">
        <w:rPr>
          <w:rFonts w:ascii="Times New Roman" w:hAnsi="Times New Roman"/>
          <w:sz w:val="24"/>
          <w:szCs w:val="24"/>
        </w:rPr>
        <w:t xml:space="preserve"> лесных участков площадью </w:t>
      </w:r>
      <w:r w:rsidR="001E23C8" w:rsidRPr="002B7B7F">
        <w:rPr>
          <w:rFonts w:ascii="Times New Roman" w:hAnsi="Times New Roman"/>
          <w:sz w:val="24"/>
          <w:szCs w:val="24"/>
        </w:rPr>
        <w:t xml:space="preserve">4766850,9 </w:t>
      </w:r>
      <w:r w:rsidRPr="002B7B7F">
        <w:rPr>
          <w:rFonts w:ascii="Times New Roman" w:hAnsi="Times New Roman"/>
          <w:sz w:val="24"/>
          <w:szCs w:val="24"/>
        </w:rPr>
        <w:t xml:space="preserve">га; с установленным ежегодным объемом изъятия древесины </w:t>
      </w:r>
      <w:r w:rsidR="00407A9D" w:rsidRPr="002B7B7F">
        <w:rPr>
          <w:rFonts w:ascii="Times New Roman" w:hAnsi="Times New Roman"/>
          <w:sz w:val="24"/>
          <w:szCs w:val="24"/>
        </w:rPr>
        <w:t>85107,4</w:t>
      </w:r>
      <w:r w:rsidRPr="002B7B7F">
        <w:rPr>
          <w:rFonts w:ascii="Times New Roman" w:hAnsi="Times New Roman"/>
          <w:sz w:val="24"/>
          <w:szCs w:val="24"/>
        </w:rPr>
        <w:t xml:space="preserve"> тыс. м</w:t>
      </w:r>
      <w:r w:rsidRPr="002B7B7F">
        <w:rPr>
          <w:rFonts w:ascii="Times New Roman" w:hAnsi="Times New Roman"/>
          <w:sz w:val="24"/>
          <w:szCs w:val="24"/>
          <w:vertAlign w:val="superscript"/>
        </w:rPr>
        <w:t>3</w:t>
      </w:r>
      <w:r w:rsidRPr="002B7B7F">
        <w:rPr>
          <w:rFonts w:ascii="Times New Roman" w:hAnsi="Times New Roman"/>
          <w:sz w:val="24"/>
          <w:szCs w:val="24"/>
        </w:rPr>
        <w:t xml:space="preserve"> ликвидной древесины. За период действия предыдущего лесного плана на арендованных лесных участках было заготовлено 51900 тыс. м</w:t>
      </w:r>
      <w:r w:rsidRPr="002B7B7F">
        <w:rPr>
          <w:rFonts w:ascii="Times New Roman" w:hAnsi="Times New Roman"/>
          <w:sz w:val="24"/>
          <w:szCs w:val="24"/>
          <w:vertAlign w:val="superscript"/>
        </w:rPr>
        <w:t>3</w:t>
      </w:r>
      <w:r w:rsidRPr="002B7B7F">
        <w:rPr>
          <w:rFonts w:ascii="Times New Roman" w:hAnsi="Times New Roman"/>
          <w:sz w:val="24"/>
          <w:szCs w:val="24"/>
        </w:rPr>
        <w:t xml:space="preserve">, что ставило </w:t>
      </w:r>
      <w:r w:rsidR="00407A9D" w:rsidRPr="002B7B7F">
        <w:rPr>
          <w:rFonts w:ascii="Times New Roman" w:hAnsi="Times New Roman"/>
          <w:sz w:val="24"/>
          <w:szCs w:val="24"/>
        </w:rPr>
        <w:t>61</w:t>
      </w:r>
      <w:r w:rsidRPr="002B7B7F">
        <w:rPr>
          <w:rFonts w:ascii="Times New Roman" w:hAnsi="Times New Roman"/>
          <w:sz w:val="24"/>
          <w:szCs w:val="24"/>
        </w:rPr>
        <w:t xml:space="preserve"> % от общего установленн</w:t>
      </w:r>
      <w:r w:rsidRPr="002B7B7F">
        <w:rPr>
          <w:rFonts w:ascii="Times New Roman" w:hAnsi="Times New Roman"/>
          <w:sz w:val="24"/>
          <w:szCs w:val="24"/>
        </w:rPr>
        <w:t>о</w:t>
      </w:r>
      <w:r w:rsidRPr="002B7B7F">
        <w:rPr>
          <w:rFonts w:ascii="Times New Roman" w:hAnsi="Times New Roman"/>
          <w:sz w:val="24"/>
          <w:szCs w:val="24"/>
        </w:rPr>
        <w:t>го объема.</w:t>
      </w:r>
    </w:p>
    <w:p w:rsidR="00EE22C3" w:rsidRPr="002B7B7F" w:rsidRDefault="00EE22C3" w:rsidP="00E86C2B">
      <w:pPr>
        <w:spacing w:after="0" w:line="240" w:lineRule="auto"/>
        <w:ind w:left="-284"/>
        <w:rPr>
          <w:rFonts w:ascii="Times New Roman" w:hAnsi="Times New Roman"/>
          <w:sz w:val="24"/>
          <w:szCs w:val="23"/>
          <w:lang w:eastAsia="ru-RU"/>
        </w:rPr>
      </w:pPr>
    </w:p>
    <w:p w:rsidR="00EE22C3" w:rsidRPr="002B7B7F" w:rsidRDefault="00EE22C3" w:rsidP="00E86C2B">
      <w:pPr>
        <w:ind w:left="-284"/>
        <w:jc w:val="center"/>
        <w:rPr>
          <w:rFonts w:ascii="Times New Roman" w:hAnsi="Times New Roman"/>
          <w:sz w:val="20"/>
          <w:szCs w:val="20"/>
        </w:rPr>
      </w:pPr>
      <w:r w:rsidRPr="002B7B7F">
        <w:rPr>
          <w:rFonts w:ascii="Times New Roman" w:hAnsi="Times New Roman"/>
          <w:sz w:val="20"/>
          <w:szCs w:val="20"/>
        </w:rPr>
        <w:t>Анализ использования лесов</w:t>
      </w:r>
    </w:p>
    <w:tbl>
      <w:tblPr>
        <w:tblW w:w="9515" w:type="dxa"/>
        <w:jc w:val="center"/>
        <w:tblLook w:val="00A0" w:firstRow="1" w:lastRow="0" w:firstColumn="1" w:lastColumn="0" w:noHBand="0" w:noVBand="0"/>
      </w:tblPr>
      <w:tblGrid>
        <w:gridCol w:w="1860"/>
        <w:gridCol w:w="851"/>
        <w:gridCol w:w="850"/>
        <w:gridCol w:w="992"/>
        <w:gridCol w:w="851"/>
        <w:gridCol w:w="850"/>
        <w:gridCol w:w="851"/>
        <w:gridCol w:w="850"/>
        <w:gridCol w:w="709"/>
        <w:gridCol w:w="851"/>
      </w:tblGrid>
      <w:tr w:rsidR="00AF5E00" w:rsidRPr="002B7B7F" w:rsidTr="00AF5E00">
        <w:trPr>
          <w:trHeight w:val="633"/>
          <w:jc w:val="center"/>
        </w:trPr>
        <w:tc>
          <w:tcPr>
            <w:tcW w:w="1860" w:type="dxa"/>
            <w:tcBorders>
              <w:top w:val="single" w:sz="4" w:space="0" w:color="auto"/>
              <w:left w:val="single" w:sz="8" w:space="0" w:color="auto"/>
              <w:bottom w:val="single" w:sz="4" w:space="0" w:color="auto"/>
              <w:right w:val="single" w:sz="8" w:space="0" w:color="auto"/>
              <w:tl2br w:val="single" w:sz="8" w:space="0" w:color="auto"/>
            </w:tcBorders>
            <w:shd w:val="clear" w:color="auto" w:fill="FFFFFF"/>
            <w:vAlign w:val="center"/>
          </w:tcPr>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Годы</w:t>
            </w:r>
          </w:p>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Заготовка</w:t>
            </w:r>
          </w:p>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древесины</w:t>
            </w:r>
          </w:p>
        </w:tc>
        <w:tc>
          <w:tcPr>
            <w:tcW w:w="851" w:type="dxa"/>
            <w:tcBorders>
              <w:top w:val="single" w:sz="8" w:space="0" w:color="auto"/>
              <w:left w:val="single" w:sz="8" w:space="0" w:color="auto"/>
              <w:bottom w:val="single" w:sz="4" w:space="0" w:color="auto"/>
              <w:right w:val="single" w:sz="8" w:space="0" w:color="auto"/>
            </w:tcBorders>
            <w:shd w:val="clear" w:color="auto" w:fill="FFFFFF"/>
            <w:vAlign w:val="center"/>
          </w:tcPr>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2009</w:t>
            </w:r>
          </w:p>
        </w:tc>
        <w:tc>
          <w:tcPr>
            <w:tcW w:w="850" w:type="dxa"/>
            <w:tcBorders>
              <w:top w:val="single" w:sz="8" w:space="0" w:color="auto"/>
              <w:left w:val="nil"/>
              <w:bottom w:val="single" w:sz="4" w:space="0" w:color="auto"/>
              <w:right w:val="single" w:sz="8" w:space="0" w:color="auto"/>
            </w:tcBorders>
            <w:shd w:val="clear" w:color="auto" w:fill="FFFFFF"/>
            <w:vAlign w:val="center"/>
          </w:tcPr>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2010</w:t>
            </w:r>
          </w:p>
        </w:tc>
        <w:tc>
          <w:tcPr>
            <w:tcW w:w="992" w:type="dxa"/>
            <w:tcBorders>
              <w:top w:val="single" w:sz="8" w:space="0" w:color="auto"/>
              <w:left w:val="nil"/>
              <w:bottom w:val="single" w:sz="4" w:space="0" w:color="auto"/>
              <w:right w:val="single" w:sz="8" w:space="0" w:color="auto"/>
            </w:tcBorders>
            <w:shd w:val="clear" w:color="auto" w:fill="FFFFFF"/>
            <w:vAlign w:val="center"/>
          </w:tcPr>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2011</w:t>
            </w:r>
          </w:p>
        </w:tc>
        <w:tc>
          <w:tcPr>
            <w:tcW w:w="851" w:type="dxa"/>
            <w:tcBorders>
              <w:top w:val="single" w:sz="8" w:space="0" w:color="auto"/>
              <w:left w:val="nil"/>
              <w:bottom w:val="single" w:sz="4" w:space="0" w:color="auto"/>
              <w:right w:val="single" w:sz="8" w:space="0" w:color="auto"/>
            </w:tcBorders>
            <w:shd w:val="clear" w:color="auto" w:fill="FFFFFF"/>
            <w:vAlign w:val="center"/>
          </w:tcPr>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2012</w:t>
            </w:r>
          </w:p>
        </w:tc>
        <w:tc>
          <w:tcPr>
            <w:tcW w:w="850" w:type="dxa"/>
            <w:tcBorders>
              <w:top w:val="single" w:sz="8" w:space="0" w:color="auto"/>
              <w:left w:val="nil"/>
              <w:bottom w:val="single" w:sz="4" w:space="0" w:color="auto"/>
              <w:right w:val="single" w:sz="8" w:space="0" w:color="auto"/>
            </w:tcBorders>
            <w:shd w:val="clear" w:color="auto" w:fill="FFFFFF"/>
            <w:vAlign w:val="center"/>
          </w:tcPr>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2013</w:t>
            </w:r>
          </w:p>
        </w:tc>
        <w:tc>
          <w:tcPr>
            <w:tcW w:w="851" w:type="dxa"/>
            <w:tcBorders>
              <w:top w:val="single" w:sz="8" w:space="0" w:color="auto"/>
              <w:left w:val="nil"/>
              <w:bottom w:val="single" w:sz="4" w:space="0" w:color="auto"/>
              <w:right w:val="single" w:sz="8" w:space="0" w:color="auto"/>
            </w:tcBorders>
            <w:shd w:val="clear" w:color="auto" w:fill="FFFFFF"/>
            <w:vAlign w:val="center"/>
          </w:tcPr>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2014</w:t>
            </w:r>
          </w:p>
        </w:tc>
        <w:tc>
          <w:tcPr>
            <w:tcW w:w="850" w:type="dxa"/>
            <w:tcBorders>
              <w:top w:val="single" w:sz="8" w:space="0" w:color="auto"/>
              <w:left w:val="nil"/>
              <w:bottom w:val="single" w:sz="4" w:space="0" w:color="auto"/>
              <w:right w:val="single" w:sz="8" w:space="0" w:color="auto"/>
            </w:tcBorders>
            <w:shd w:val="clear" w:color="auto" w:fill="FFFFFF"/>
            <w:vAlign w:val="center"/>
          </w:tcPr>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2015</w:t>
            </w:r>
          </w:p>
        </w:tc>
        <w:tc>
          <w:tcPr>
            <w:tcW w:w="709" w:type="dxa"/>
            <w:tcBorders>
              <w:top w:val="single" w:sz="8" w:space="0" w:color="auto"/>
              <w:left w:val="nil"/>
              <w:bottom w:val="single" w:sz="4" w:space="0" w:color="auto"/>
              <w:right w:val="single" w:sz="8" w:space="0" w:color="auto"/>
            </w:tcBorders>
            <w:shd w:val="clear" w:color="auto" w:fill="FFFFFF"/>
            <w:vAlign w:val="center"/>
          </w:tcPr>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2016</w:t>
            </w:r>
          </w:p>
        </w:tc>
        <w:tc>
          <w:tcPr>
            <w:tcW w:w="851" w:type="dxa"/>
            <w:tcBorders>
              <w:top w:val="single" w:sz="8" w:space="0" w:color="auto"/>
              <w:left w:val="nil"/>
              <w:bottom w:val="single" w:sz="4" w:space="0" w:color="auto"/>
              <w:right w:val="single" w:sz="8" w:space="0" w:color="auto"/>
            </w:tcBorders>
            <w:shd w:val="clear" w:color="auto" w:fill="FFFFFF"/>
            <w:vAlign w:val="center"/>
          </w:tcPr>
          <w:p w:rsidR="00AF5E00" w:rsidRPr="002B7B7F" w:rsidRDefault="00AF5E00" w:rsidP="00950AA2">
            <w:pPr>
              <w:spacing w:after="0" w:line="240" w:lineRule="auto"/>
              <w:ind w:left="-284"/>
              <w:jc w:val="center"/>
              <w:rPr>
                <w:rFonts w:ascii="Times New Roman" w:hAnsi="Times New Roman"/>
                <w:b/>
                <w:bCs/>
                <w:sz w:val="16"/>
                <w:szCs w:val="16"/>
                <w:lang w:eastAsia="ru-RU"/>
              </w:rPr>
            </w:pPr>
            <w:r w:rsidRPr="002B7B7F">
              <w:rPr>
                <w:rFonts w:ascii="Times New Roman" w:hAnsi="Times New Roman"/>
                <w:b/>
                <w:bCs/>
                <w:sz w:val="16"/>
                <w:szCs w:val="16"/>
                <w:lang w:eastAsia="ru-RU"/>
              </w:rPr>
              <w:t>2017</w:t>
            </w:r>
          </w:p>
        </w:tc>
      </w:tr>
      <w:tr w:rsidR="00AF5E00" w:rsidRPr="002B7B7F" w:rsidTr="00AF5E00">
        <w:trPr>
          <w:trHeight w:val="270"/>
          <w:jc w:val="center"/>
        </w:trPr>
        <w:tc>
          <w:tcPr>
            <w:tcW w:w="1860" w:type="dxa"/>
            <w:tcBorders>
              <w:top w:val="single" w:sz="4" w:space="0" w:color="auto"/>
              <w:left w:val="single" w:sz="8" w:space="0" w:color="auto"/>
              <w:bottom w:val="single" w:sz="8" w:space="0" w:color="auto"/>
              <w:right w:val="nil"/>
            </w:tcBorders>
            <w:shd w:val="clear" w:color="auto" w:fill="FFFFFF"/>
            <w:vAlign w:val="center"/>
          </w:tcPr>
          <w:p w:rsidR="00AF5E00" w:rsidRPr="002B7B7F" w:rsidRDefault="00AF5E00" w:rsidP="00FF33D6">
            <w:pPr>
              <w:spacing w:after="0" w:line="240" w:lineRule="auto"/>
              <w:ind w:left="-284"/>
              <w:jc w:val="center"/>
              <w:rPr>
                <w:rFonts w:ascii="Times New Roman" w:hAnsi="Times New Roman"/>
                <w:sz w:val="16"/>
                <w:szCs w:val="16"/>
                <w:lang w:eastAsia="ru-RU"/>
              </w:rPr>
            </w:pPr>
            <w:r w:rsidRPr="002B7B7F">
              <w:rPr>
                <w:rFonts w:ascii="Times New Roman" w:hAnsi="Times New Roman"/>
                <w:sz w:val="16"/>
                <w:szCs w:val="16"/>
                <w:lang w:eastAsia="ru-RU"/>
              </w:rPr>
              <w:t>Расчетная лесосека</w:t>
            </w:r>
          </w:p>
        </w:tc>
        <w:tc>
          <w:tcPr>
            <w:tcW w:w="851" w:type="dxa"/>
            <w:tcBorders>
              <w:top w:val="single" w:sz="4" w:space="0" w:color="auto"/>
              <w:left w:val="single" w:sz="8" w:space="0" w:color="auto"/>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7 923,00</w:t>
            </w:r>
          </w:p>
        </w:tc>
        <w:tc>
          <w:tcPr>
            <w:tcW w:w="850"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7 923,00</w:t>
            </w:r>
          </w:p>
        </w:tc>
        <w:tc>
          <w:tcPr>
            <w:tcW w:w="992"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10 568,90</w:t>
            </w:r>
          </w:p>
        </w:tc>
        <w:tc>
          <w:tcPr>
            <w:tcW w:w="851"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10 568,90</w:t>
            </w:r>
          </w:p>
        </w:tc>
        <w:tc>
          <w:tcPr>
            <w:tcW w:w="850"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10 568,90</w:t>
            </w:r>
          </w:p>
        </w:tc>
        <w:tc>
          <w:tcPr>
            <w:tcW w:w="851"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10 68,90</w:t>
            </w:r>
          </w:p>
        </w:tc>
        <w:tc>
          <w:tcPr>
            <w:tcW w:w="850"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8 450,30</w:t>
            </w:r>
          </w:p>
        </w:tc>
        <w:tc>
          <w:tcPr>
            <w:tcW w:w="709"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9 267,70</w:t>
            </w:r>
          </w:p>
        </w:tc>
        <w:tc>
          <w:tcPr>
            <w:tcW w:w="851"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9 267,70</w:t>
            </w:r>
          </w:p>
        </w:tc>
      </w:tr>
      <w:tr w:rsidR="00AF5E00" w:rsidRPr="002B7B7F" w:rsidTr="00AF5E00">
        <w:trPr>
          <w:trHeight w:val="270"/>
          <w:jc w:val="center"/>
        </w:trPr>
        <w:tc>
          <w:tcPr>
            <w:tcW w:w="1860" w:type="dxa"/>
            <w:tcBorders>
              <w:top w:val="nil"/>
              <w:left w:val="single" w:sz="8" w:space="0" w:color="auto"/>
              <w:bottom w:val="single" w:sz="8" w:space="0" w:color="auto"/>
              <w:right w:val="nil"/>
            </w:tcBorders>
            <w:shd w:val="clear" w:color="auto" w:fill="FFFFFF"/>
            <w:vAlign w:val="center"/>
          </w:tcPr>
          <w:p w:rsidR="00AF5E00" w:rsidRPr="002B7B7F" w:rsidRDefault="00AF5E00" w:rsidP="00FF33D6">
            <w:pPr>
              <w:spacing w:after="0" w:line="240" w:lineRule="auto"/>
              <w:ind w:left="-284"/>
              <w:jc w:val="center"/>
              <w:rPr>
                <w:rFonts w:ascii="Times New Roman" w:hAnsi="Times New Roman"/>
                <w:sz w:val="16"/>
                <w:szCs w:val="16"/>
                <w:lang w:eastAsia="ru-RU"/>
              </w:rPr>
            </w:pPr>
            <w:r w:rsidRPr="002B7B7F">
              <w:rPr>
                <w:rFonts w:ascii="Times New Roman" w:hAnsi="Times New Roman"/>
                <w:sz w:val="16"/>
                <w:szCs w:val="16"/>
                <w:lang w:eastAsia="ru-RU"/>
              </w:rPr>
              <w:t>Фактическая рубка</w:t>
            </w:r>
          </w:p>
        </w:tc>
        <w:tc>
          <w:tcPr>
            <w:tcW w:w="851"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3 938,00</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6 105,00</w:t>
            </w:r>
          </w:p>
        </w:tc>
        <w:tc>
          <w:tcPr>
            <w:tcW w:w="992"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7 432,90</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7 681,90</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7 222,30</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6 291,70</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6 384,10</w:t>
            </w:r>
          </w:p>
        </w:tc>
        <w:tc>
          <w:tcPr>
            <w:tcW w:w="709"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5 461,20</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4 852,10</w:t>
            </w:r>
          </w:p>
        </w:tc>
      </w:tr>
      <w:tr w:rsidR="00AF5E00" w:rsidRPr="002B7B7F" w:rsidTr="00AF5E00">
        <w:trPr>
          <w:trHeight w:val="327"/>
          <w:jc w:val="center"/>
        </w:trPr>
        <w:tc>
          <w:tcPr>
            <w:tcW w:w="1860" w:type="dxa"/>
            <w:tcBorders>
              <w:top w:val="single" w:sz="8" w:space="0" w:color="auto"/>
              <w:left w:val="single" w:sz="8" w:space="0" w:color="auto"/>
              <w:bottom w:val="single" w:sz="4" w:space="0" w:color="auto"/>
              <w:right w:val="nil"/>
            </w:tcBorders>
            <w:shd w:val="clear" w:color="auto" w:fill="FFFFFF"/>
            <w:vAlign w:val="center"/>
          </w:tcPr>
          <w:p w:rsidR="00AF5E00" w:rsidRPr="002B7B7F" w:rsidRDefault="00AF5E00" w:rsidP="00FF33D6">
            <w:pPr>
              <w:spacing w:after="0" w:line="240" w:lineRule="auto"/>
              <w:ind w:left="-284"/>
              <w:jc w:val="center"/>
              <w:rPr>
                <w:rFonts w:ascii="Times New Roman" w:hAnsi="Times New Roman"/>
                <w:sz w:val="16"/>
                <w:szCs w:val="16"/>
                <w:lang w:eastAsia="ru-RU"/>
              </w:rPr>
            </w:pPr>
            <w:r w:rsidRPr="002B7B7F">
              <w:rPr>
                <w:rFonts w:ascii="Times New Roman" w:hAnsi="Times New Roman"/>
                <w:sz w:val="16"/>
                <w:szCs w:val="16"/>
                <w:lang w:eastAsia="ru-RU"/>
              </w:rPr>
              <w:t>% использовании</w:t>
            </w:r>
          </w:p>
          <w:p w:rsidR="00AF5E00" w:rsidRPr="002B7B7F" w:rsidRDefault="00AF5E00" w:rsidP="00FF33D6">
            <w:pPr>
              <w:spacing w:after="0" w:line="240" w:lineRule="auto"/>
              <w:ind w:left="-284"/>
              <w:jc w:val="center"/>
              <w:rPr>
                <w:rFonts w:ascii="Times New Roman" w:hAnsi="Times New Roman"/>
                <w:sz w:val="16"/>
                <w:szCs w:val="16"/>
                <w:lang w:eastAsia="ru-RU"/>
              </w:rPr>
            </w:pPr>
            <w:r w:rsidRPr="002B7B7F">
              <w:rPr>
                <w:rFonts w:ascii="Times New Roman" w:hAnsi="Times New Roman"/>
                <w:sz w:val="16"/>
                <w:szCs w:val="16"/>
                <w:lang w:eastAsia="ru-RU"/>
              </w:rPr>
              <w:t>расчетной лесосеки</w:t>
            </w:r>
          </w:p>
        </w:tc>
        <w:tc>
          <w:tcPr>
            <w:tcW w:w="851" w:type="dxa"/>
            <w:tcBorders>
              <w:top w:val="single" w:sz="8" w:space="0" w:color="auto"/>
              <w:left w:val="single" w:sz="8" w:space="0" w:color="auto"/>
              <w:bottom w:val="single" w:sz="4"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50</w:t>
            </w:r>
          </w:p>
          <w:p w:rsidR="00AF5E00" w:rsidRPr="002B7B7F" w:rsidRDefault="00AF5E00" w:rsidP="00AF5E00">
            <w:pPr>
              <w:spacing w:after="0" w:line="240" w:lineRule="auto"/>
              <w:ind w:left="-284"/>
              <w:jc w:val="right"/>
              <w:rPr>
                <w:rFonts w:ascii="Times New Roman" w:hAnsi="Times New Roman"/>
                <w:sz w:val="16"/>
                <w:szCs w:val="16"/>
                <w:lang w:eastAsia="ru-RU"/>
              </w:rPr>
            </w:pPr>
          </w:p>
        </w:tc>
        <w:tc>
          <w:tcPr>
            <w:tcW w:w="850" w:type="dxa"/>
            <w:tcBorders>
              <w:top w:val="single" w:sz="8" w:space="0" w:color="auto"/>
              <w:left w:val="nil"/>
              <w:bottom w:val="single" w:sz="4"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77</w:t>
            </w:r>
          </w:p>
          <w:p w:rsidR="00AF5E00" w:rsidRPr="002B7B7F" w:rsidRDefault="00AF5E00" w:rsidP="00AF5E00">
            <w:pPr>
              <w:spacing w:after="0" w:line="240" w:lineRule="auto"/>
              <w:ind w:left="-284"/>
              <w:jc w:val="right"/>
              <w:rPr>
                <w:rFonts w:ascii="Times New Roman" w:hAnsi="Times New Roman"/>
                <w:sz w:val="16"/>
                <w:szCs w:val="16"/>
                <w:lang w:eastAsia="ru-RU"/>
              </w:rPr>
            </w:pPr>
          </w:p>
        </w:tc>
        <w:tc>
          <w:tcPr>
            <w:tcW w:w="992" w:type="dxa"/>
            <w:tcBorders>
              <w:top w:val="single" w:sz="8" w:space="0" w:color="auto"/>
              <w:left w:val="nil"/>
              <w:bottom w:val="single" w:sz="4"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70</w:t>
            </w:r>
          </w:p>
          <w:p w:rsidR="00AF5E00" w:rsidRPr="002B7B7F" w:rsidRDefault="00AF5E00" w:rsidP="00AF5E00">
            <w:pPr>
              <w:spacing w:after="0" w:line="240" w:lineRule="auto"/>
              <w:ind w:left="-284"/>
              <w:jc w:val="right"/>
              <w:rPr>
                <w:rFonts w:ascii="Times New Roman" w:hAnsi="Times New Roman"/>
                <w:sz w:val="16"/>
                <w:szCs w:val="16"/>
                <w:lang w:eastAsia="ru-RU"/>
              </w:rPr>
            </w:pPr>
          </w:p>
        </w:tc>
        <w:tc>
          <w:tcPr>
            <w:tcW w:w="851" w:type="dxa"/>
            <w:tcBorders>
              <w:top w:val="single" w:sz="8" w:space="0" w:color="auto"/>
              <w:left w:val="nil"/>
              <w:bottom w:val="single" w:sz="4"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73</w:t>
            </w:r>
          </w:p>
          <w:p w:rsidR="00AF5E00" w:rsidRPr="002B7B7F" w:rsidRDefault="00AF5E00" w:rsidP="00AF5E00">
            <w:pPr>
              <w:spacing w:after="0" w:line="240" w:lineRule="auto"/>
              <w:ind w:left="-284"/>
              <w:jc w:val="right"/>
              <w:rPr>
                <w:rFonts w:ascii="Times New Roman" w:hAnsi="Times New Roman"/>
                <w:sz w:val="16"/>
                <w:szCs w:val="16"/>
                <w:lang w:eastAsia="ru-RU"/>
              </w:rPr>
            </w:pPr>
          </w:p>
        </w:tc>
        <w:tc>
          <w:tcPr>
            <w:tcW w:w="850" w:type="dxa"/>
            <w:tcBorders>
              <w:top w:val="single" w:sz="8" w:space="0" w:color="auto"/>
              <w:left w:val="nil"/>
              <w:bottom w:val="single" w:sz="4"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68</w:t>
            </w:r>
          </w:p>
          <w:p w:rsidR="00AF5E00" w:rsidRPr="002B7B7F" w:rsidRDefault="00AF5E00" w:rsidP="00AF5E00">
            <w:pPr>
              <w:spacing w:after="0" w:line="240" w:lineRule="auto"/>
              <w:ind w:left="-284"/>
              <w:jc w:val="right"/>
              <w:rPr>
                <w:rFonts w:ascii="Times New Roman" w:hAnsi="Times New Roman"/>
                <w:sz w:val="16"/>
                <w:szCs w:val="16"/>
                <w:lang w:eastAsia="ru-RU"/>
              </w:rPr>
            </w:pPr>
          </w:p>
        </w:tc>
        <w:tc>
          <w:tcPr>
            <w:tcW w:w="851" w:type="dxa"/>
            <w:tcBorders>
              <w:top w:val="single" w:sz="8" w:space="0" w:color="auto"/>
              <w:left w:val="nil"/>
              <w:bottom w:val="single" w:sz="4"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60</w:t>
            </w:r>
          </w:p>
          <w:p w:rsidR="00AF5E00" w:rsidRPr="002B7B7F" w:rsidRDefault="00AF5E00" w:rsidP="00AF5E00">
            <w:pPr>
              <w:spacing w:after="0" w:line="240" w:lineRule="auto"/>
              <w:ind w:left="-284"/>
              <w:jc w:val="right"/>
              <w:rPr>
                <w:rFonts w:ascii="Times New Roman" w:hAnsi="Times New Roman"/>
                <w:sz w:val="16"/>
                <w:szCs w:val="16"/>
                <w:lang w:eastAsia="ru-RU"/>
              </w:rPr>
            </w:pPr>
          </w:p>
        </w:tc>
        <w:tc>
          <w:tcPr>
            <w:tcW w:w="850" w:type="dxa"/>
            <w:tcBorders>
              <w:top w:val="single" w:sz="8" w:space="0" w:color="auto"/>
              <w:left w:val="nil"/>
              <w:bottom w:val="single" w:sz="4"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76</w:t>
            </w:r>
          </w:p>
          <w:p w:rsidR="00AF5E00" w:rsidRPr="002B7B7F" w:rsidRDefault="00AF5E00" w:rsidP="00AF5E00">
            <w:pPr>
              <w:spacing w:after="0" w:line="240" w:lineRule="auto"/>
              <w:ind w:left="-284"/>
              <w:jc w:val="right"/>
              <w:rPr>
                <w:rFonts w:ascii="Times New Roman" w:hAnsi="Times New Roman"/>
                <w:sz w:val="16"/>
                <w:szCs w:val="16"/>
                <w:lang w:eastAsia="ru-RU"/>
              </w:rPr>
            </w:pPr>
          </w:p>
        </w:tc>
        <w:tc>
          <w:tcPr>
            <w:tcW w:w="709" w:type="dxa"/>
            <w:tcBorders>
              <w:top w:val="single" w:sz="8" w:space="0" w:color="auto"/>
              <w:left w:val="nil"/>
              <w:bottom w:val="single" w:sz="4"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59</w:t>
            </w:r>
          </w:p>
          <w:p w:rsidR="00AF5E00" w:rsidRPr="002B7B7F" w:rsidRDefault="00AF5E00" w:rsidP="00AF5E00">
            <w:pPr>
              <w:spacing w:after="0" w:line="240" w:lineRule="auto"/>
              <w:ind w:left="-284"/>
              <w:jc w:val="right"/>
              <w:rPr>
                <w:rFonts w:ascii="Times New Roman" w:hAnsi="Times New Roman"/>
                <w:sz w:val="16"/>
                <w:szCs w:val="16"/>
                <w:lang w:eastAsia="ru-RU"/>
              </w:rPr>
            </w:pPr>
          </w:p>
        </w:tc>
        <w:tc>
          <w:tcPr>
            <w:tcW w:w="851" w:type="dxa"/>
            <w:tcBorders>
              <w:top w:val="single" w:sz="8" w:space="0" w:color="auto"/>
              <w:left w:val="nil"/>
              <w:bottom w:val="single" w:sz="4"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52</w:t>
            </w:r>
          </w:p>
          <w:p w:rsidR="00AF5E00" w:rsidRPr="002B7B7F" w:rsidRDefault="00AF5E00" w:rsidP="00AF5E00">
            <w:pPr>
              <w:spacing w:after="0" w:line="240" w:lineRule="auto"/>
              <w:ind w:left="-284"/>
              <w:jc w:val="right"/>
              <w:rPr>
                <w:rFonts w:ascii="Times New Roman" w:hAnsi="Times New Roman"/>
                <w:sz w:val="16"/>
                <w:szCs w:val="16"/>
                <w:lang w:eastAsia="ru-RU"/>
              </w:rPr>
            </w:pPr>
          </w:p>
        </w:tc>
      </w:tr>
      <w:tr w:rsidR="00AF5E00" w:rsidRPr="002B7B7F" w:rsidTr="00AF5E00">
        <w:trPr>
          <w:trHeight w:val="270"/>
          <w:jc w:val="center"/>
        </w:trPr>
        <w:tc>
          <w:tcPr>
            <w:tcW w:w="1860" w:type="dxa"/>
            <w:tcBorders>
              <w:top w:val="single" w:sz="4" w:space="0" w:color="auto"/>
              <w:left w:val="single" w:sz="8" w:space="0" w:color="auto"/>
              <w:bottom w:val="single" w:sz="8" w:space="0" w:color="auto"/>
              <w:right w:val="nil"/>
            </w:tcBorders>
            <w:shd w:val="clear" w:color="auto" w:fill="FFFFFF"/>
            <w:vAlign w:val="center"/>
          </w:tcPr>
          <w:p w:rsidR="00FF33D6" w:rsidRPr="002B7B7F" w:rsidRDefault="00AF5E00" w:rsidP="00FF33D6">
            <w:pPr>
              <w:spacing w:after="0" w:line="240" w:lineRule="auto"/>
              <w:ind w:left="-284"/>
              <w:jc w:val="center"/>
              <w:rPr>
                <w:rFonts w:ascii="Times New Roman" w:hAnsi="Times New Roman"/>
                <w:sz w:val="16"/>
                <w:szCs w:val="16"/>
                <w:lang w:eastAsia="ru-RU"/>
              </w:rPr>
            </w:pPr>
            <w:r w:rsidRPr="002B7B7F">
              <w:rPr>
                <w:rFonts w:ascii="Times New Roman" w:hAnsi="Times New Roman"/>
                <w:sz w:val="16"/>
                <w:szCs w:val="16"/>
                <w:lang w:eastAsia="ru-RU"/>
              </w:rPr>
              <w:t xml:space="preserve">рубка спелых и </w:t>
            </w:r>
          </w:p>
          <w:p w:rsidR="00AF5E00" w:rsidRPr="002B7B7F" w:rsidRDefault="00AF5E00" w:rsidP="00FF33D6">
            <w:pPr>
              <w:spacing w:after="0" w:line="240" w:lineRule="auto"/>
              <w:ind w:left="-284"/>
              <w:jc w:val="center"/>
              <w:rPr>
                <w:rFonts w:ascii="Times New Roman" w:hAnsi="Times New Roman"/>
                <w:sz w:val="16"/>
                <w:szCs w:val="16"/>
                <w:lang w:eastAsia="ru-RU"/>
              </w:rPr>
            </w:pPr>
            <w:r w:rsidRPr="002B7B7F">
              <w:rPr>
                <w:rFonts w:ascii="Times New Roman" w:hAnsi="Times New Roman"/>
                <w:sz w:val="16"/>
                <w:szCs w:val="16"/>
                <w:lang w:eastAsia="ru-RU"/>
              </w:rPr>
              <w:t>перестойных</w:t>
            </w:r>
          </w:p>
        </w:tc>
        <w:tc>
          <w:tcPr>
            <w:tcW w:w="851" w:type="dxa"/>
            <w:tcBorders>
              <w:top w:val="single" w:sz="4" w:space="0" w:color="auto"/>
              <w:left w:val="single" w:sz="8" w:space="0" w:color="auto"/>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2 559,50</w:t>
            </w:r>
          </w:p>
        </w:tc>
        <w:tc>
          <w:tcPr>
            <w:tcW w:w="850"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3 936,50</w:t>
            </w:r>
          </w:p>
        </w:tc>
        <w:tc>
          <w:tcPr>
            <w:tcW w:w="992"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3 531,80</w:t>
            </w:r>
          </w:p>
        </w:tc>
        <w:tc>
          <w:tcPr>
            <w:tcW w:w="851"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3 542,60</w:t>
            </w:r>
          </w:p>
        </w:tc>
        <w:tc>
          <w:tcPr>
            <w:tcW w:w="850"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4 074,40</w:t>
            </w:r>
          </w:p>
        </w:tc>
        <w:tc>
          <w:tcPr>
            <w:tcW w:w="851"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4 069,90</w:t>
            </w:r>
          </w:p>
        </w:tc>
        <w:tc>
          <w:tcPr>
            <w:tcW w:w="850"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3 852,40</w:t>
            </w:r>
          </w:p>
        </w:tc>
        <w:tc>
          <w:tcPr>
            <w:tcW w:w="709"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3 726,60</w:t>
            </w:r>
          </w:p>
        </w:tc>
        <w:tc>
          <w:tcPr>
            <w:tcW w:w="851" w:type="dxa"/>
            <w:tcBorders>
              <w:top w:val="single" w:sz="4" w:space="0" w:color="auto"/>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3 892,80</w:t>
            </w:r>
          </w:p>
        </w:tc>
      </w:tr>
      <w:tr w:rsidR="00AF5E00" w:rsidRPr="002B7B7F" w:rsidTr="00AF5E00">
        <w:trPr>
          <w:trHeight w:val="270"/>
          <w:jc w:val="center"/>
        </w:trPr>
        <w:tc>
          <w:tcPr>
            <w:tcW w:w="1860" w:type="dxa"/>
            <w:tcBorders>
              <w:top w:val="nil"/>
              <w:left w:val="single" w:sz="8" w:space="0" w:color="auto"/>
              <w:bottom w:val="single" w:sz="8" w:space="0" w:color="auto"/>
              <w:right w:val="nil"/>
            </w:tcBorders>
            <w:shd w:val="clear" w:color="auto" w:fill="FFFFFF"/>
            <w:vAlign w:val="center"/>
          </w:tcPr>
          <w:p w:rsidR="00AF5E00" w:rsidRPr="002B7B7F" w:rsidRDefault="00AF5E00" w:rsidP="00FF33D6">
            <w:pPr>
              <w:spacing w:after="0" w:line="240" w:lineRule="auto"/>
              <w:ind w:left="-284"/>
              <w:jc w:val="center"/>
              <w:rPr>
                <w:rFonts w:ascii="Times New Roman" w:hAnsi="Times New Roman"/>
                <w:sz w:val="16"/>
                <w:szCs w:val="16"/>
                <w:lang w:eastAsia="ru-RU"/>
              </w:rPr>
            </w:pPr>
            <w:r w:rsidRPr="002B7B7F">
              <w:rPr>
                <w:rFonts w:ascii="Times New Roman" w:hAnsi="Times New Roman"/>
                <w:sz w:val="16"/>
                <w:szCs w:val="16"/>
                <w:lang w:eastAsia="ru-RU"/>
              </w:rPr>
              <w:t>рубки ухода</w:t>
            </w:r>
          </w:p>
        </w:tc>
        <w:tc>
          <w:tcPr>
            <w:tcW w:w="851"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292,3</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69,2</w:t>
            </w:r>
          </w:p>
        </w:tc>
        <w:tc>
          <w:tcPr>
            <w:tcW w:w="992"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209,4</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224,8</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183,5</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207,4</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223,4</w:t>
            </w:r>
          </w:p>
        </w:tc>
        <w:tc>
          <w:tcPr>
            <w:tcW w:w="709"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137</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161,9</w:t>
            </w:r>
          </w:p>
        </w:tc>
      </w:tr>
      <w:tr w:rsidR="00AF5E00" w:rsidRPr="002B7B7F" w:rsidTr="00AF5E00">
        <w:trPr>
          <w:trHeight w:val="270"/>
          <w:jc w:val="center"/>
        </w:trPr>
        <w:tc>
          <w:tcPr>
            <w:tcW w:w="1860" w:type="dxa"/>
            <w:tcBorders>
              <w:top w:val="nil"/>
              <w:left w:val="single" w:sz="8" w:space="0" w:color="auto"/>
              <w:bottom w:val="single" w:sz="8" w:space="0" w:color="auto"/>
              <w:right w:val="nil"/>
            </w:tcBorders>
            <w:shd w:val="clear" w:color="auto" w:fill="FFFFFF"/>
            <w:vAlign w:val="center"/>
          </w:tcPr>
          <w:p w:rsidR="00AF5E00" w:rsidRPr="002B7B7F" w:rsidRDefault="00AF5E00" w:rsidP="00FF33D6">
            <w:pPr>
              <w:spacing w:after="0" w:line="240" w:lineRule="auto"/>
              <w:ind w:left="-284"/>
              <w:jc w:val="center"/>
              <w:rPr>
                <w:rFonts w:ascii="Times New Roman" w:hAnsi="Times New Roman"/>
                <w:sz w:val="16"/>
                <w:szCs w:val="16"/>
                <w:lang w:eastAsia="ru-RU"/>
              </w:rPr>
            </w:pPr>
            <w:r w:rsidRPr="002B7B7F">
              <w:rPr>
                <w:rFonts w:ascii="Times New Roman" w:hAnsi="Times New Roman"/>
                <w:sz w:val="16"/>
                <w:szCs w:val="16"/>
                <w:lang w:eastAsia="ru-RU"/>
              </w:rPr>
              <w:t>рубка по ст.43-45 ЛК</w:t>
            </w:r>
          </w:p>
        </w:tc>
        <w:tc>
          <w:tcPr>
            <w:tcW w:w="851"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206,2</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363,4</w:t>
            </w:r>
          </w:p>
        </w:tc>
        <w:tc>
          <w:tcPr>
            <w:tcW w:w="992"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429,3</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383</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515,9</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485,3</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247,5</w:t>
            </w:r>
          </w:p>
        </w:tc>
        <w:tc>
          <w:tcPr>
            <w:tcW w:w="709"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419,5</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441,1</w:t>
            </w:r>
          </w:p>
        </w:tc>
      </w:tr>
      <w:tr w:rsidR="00AF5E00" w:rsidRPr="002B7B7F" w:rsidTr="00AF5E00">
        <w:trPr>
          <w:trHeight w:val="270"/>
          <w:jc w:val="center"/>
        </w:trPr>
        <w:tc>
          <w:tcPr>
            <w:tcW w:w="1860" w:type="dxa"/>
            <w:tcBorders>
              <w:top w:val="nil"/>
              <w:left w:val="single" w:sz="8" w:space="0" w:color="auto"/>
              <w:bottom w:val="single" w:sz="8" w:space="0" w:color="auto"/>
              <w:right w:val="nil"/>
            </w:tcBorders>
            <w:shd w:val="clear" w:color="auto" w:fill="FFFFFF"/>
            <w:vAlign w:val="center"/>
          </w:tcPr>
          <w:p w:rsidR="00AF5E00" w:rsidRPr="002B7B7F" w:rsidRDefault="00AF5E00" w:rsidP="00FF33D6">
            <w:pPr>
              <w:spacing w:after="0" w:line="240" w:lineRule="auto"/>
              <w:ind w:left="-284"/>
              <w:jc w:val="center"/>
              <w:rPr>
                <w:rFonts w:ascii="Times New Roman" w:hAnsi="Times New Roman"/>
                <w:sz w:val="16"/>
                <w:szCs w:val="16"/>
                <w:lang w:eastAsia="ru-RU"/>
              </w:rPr>
            </w:pPr>
            <w:r w:rsidRPr="002B7B7F">
              <w:rPr>
                <w:rFonts w:ascii="Times New Roman" w:hAnsi="Times New Roman"/>
                <w:sz w:val="16"/>
                <w:szCs w:val="16"/>
                <w:lang w:eastAsia="ru-RU"/>
              </w:rPr>
              <w:t>санитарные рубки</w:t>
            </w:r>
          </w:p>
        </w:tc>
        <w:tc>
          <w:tcPr>
            <w:tcW w:w="851"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465,1</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1 507,00</w:t>
            </w:r>
          </w:p>
        </w:tc>
        <w:tc>
          <w:tcPr>
            <w:tcW w:w="992"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3 262,40</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3 531,50</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2 448,50</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1 529,10</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2 060,80</w:t>
            </w:r>
          </w:p>
        </w:tc>
        <w:tc>
          <w:tcPr>
            <w:tcW w:w="709"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1 178,10</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356,3</w:t>
            </w:r>
          </w:p>
        </w:tc>
      </w:tr>
      <w:tr w:rsidR="00AF5E00" w:rsidRPr="002B7B7F" w:rsidTr="00AF5E00">
        <w:trPr>
          <w:trHeight w:val="270"/>
          <w:jc w:val="center"/>
        </w:trPr>
        <w:tc>
          <w:tcPr>
            <w:tcW w:w="1860" w:type="dxa"/>
            <w:tcBorders>
              <w:top w:val="nil"/>
              <w:left w:val="single" w:sz="8" w:space="0" w:color="auto"/>
              <w:bottom w:val="single" w:sz="8" w:space="0" w:color="auto"/>
              <w:right w:val="nil"/>
            </w:tcBorders>
            <w:shd w:val="clear" w:color="auto" w:fill="FFFFFF"/>
            <w:vAlign w:val="center"/>
          </w:tcPr>
          <w:p w:rsidR="00AF5E00" w:rsidRPr="002B7B7F" w:rsidRDefault="00AF5E00" w:rsidP="00FF33D6">
            <w:pPr>
              <w:spacing w:after="0" w:line="240" w:lineRule="auto"/>
              <w:ind w:left="-284"/>
              <w:jc w:val="center"/>
              <w:rPr>
                <w:rFonts w:ascii="Times New Roman" w:hAnsi="Times New Roman"/>
                <w:sz w:val="16"/>
                <w:szCs w:val="16"/>
                <w:lang w:eastAsia="ru-RU"/>
              </w:rPr>
            </w:pPr>
            <w:r w:rsidRPr="002B7B7F">
              <w:rPr>
                <w:rFonts w:ascii="Times New Roman" w:hAnsi="Times New Roman"/>
                <w:sz w:val="16"/>
                <w:szCs w:val="16"/>
                <w:lang w:eastAsia="ru-RU"/>
              </w:rPr>
              <w:t>объем заготовки на аредованных участках</w:t>
            </w:r>
          </w:p>
        </w:tc>
        <w:tc>
          <w:tcPr>
            <w:tcW w:w="851" w:type="dxa"/>
            <w:tcBorders>
              <w:top w:val="nil"/>
              <w:left w:val="single" w:sz="8" w:space="0" w:color="auto"/>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2 955,00</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5 432,40</w:t>
            </w:r>
          </w:p>
        </w:tc>
        <w:tc>
          <w:tcPr>
            <w:tcW w:w="992"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6 917,90</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7 239,90</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6 830,70</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5 905,70</w:t>
            </w:r>
          </w:p>
        </w:tc>
        <w:tc>
          <w:tcPr>
            <w:tcW w:w="850"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6 153,90</w:t>
            </w:r>
          </w:p>
        </w:tc>
        <w:tc>
          <w:tcPr>
            <w:tcW w:w="709"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5 201,90</w:t>
            </w:r>
          </w:p>
        </w:tc>
        <w:tc>
          <w:tcPr>
            <w:tcW w:w="851" w:type="dxa"/>
            <w:tcBorders>
              <w:top w:val="nil"/>
              <w:left w:val="nil"/>
              <w:bottom w:val="single" w:sz="8" w:space="0" w:color="auto"/>
              <w:right w:val="single" w:sz="8" w:space="0" w:color="auto"/>
            </w:tcBorders>
            <w:shd w:val="clear" w:color="auto" w:fill="FFFFFF"/>
            <w:noWrap/>
            <w:tcMar>
              <w:left w:w="57" w:type="dxa"/>
              <w:right w:w="57" w:type="dxa"/>
            </w:tcMar>
            <w:vAlign w:val="center"/>
          </w:tcPr>
          <w:p w:rsidR="00AF5E00" w:rsidRPr="002B7B7F" w:rsidRDefault="00AF5E00" w:rsidP="00AF5E00">
            <w:pPr>
              <w:spacing w:after="0" w:line="240" w:lineRule="auto"/>
              <w:ind w:left="-284"/>
              <w:jc w:val="right"/>
              <w:rPr>
                <w:rFonts w:ascii="Times New Roman" w:hAnsi="Times New Roman"/>
                <w:sz w:val="16"/>
                <w:szCs w:val="16"/>
                <w:lang w:eastAsia="ru-RU"/>
              </w:rPr>
            </w:pPr>
            <w:r w:rsidRPr="002B7B7F">
              <w:rPr>
                <w:rFonts w:ascii="Times New Roman" w:hAnsi="Times New Roman"/>
                <w:sz w:val="16"/>
                <w:szCs w:val="16"/>
                <w:lang w:eastAsia="ru-RU"/>
              </w:rPr>
              <w:t>4 452,20</w:t>
            </w:r>
          </w:p>
        </w:tc>
      </w:tr>
    </w:tbl>
    <w:p w:rsidR="00EE22C3" w:rsidRPr="002B7B7F" w:rsidRDefault="00EE22C3" w:rsidP="00E86C2B">
      <w:pPr>
        <w:pStyle w:val="ConsPlusNormal"/>
        <w:spacing w:line="276" w:lineRule="auto"/>
        <w:ind w:left="-284" w:firstLine="567"/>
        <w:jc w:val="both"/>
        <w:rPr>
          <w:rFonts w:ascii="Times New Roman" w:hAnsi="Times New Roman"/>
          <w:sz w:val="24"/>
          <w:szCs w:val="23"/>
        </w:rPr>
      </w:pPr>
    </w:p>
    <w:p w:rsidR="00EE22C3" w:rsidRPr="002B7B7F" w:rsidRDefault="00EE22C3" w:rsidP="00E86C2B">
      <w:pPr>
        <w:pStyle w:val="ConsPlusNormal"/>
        <w:spacing w:line="276" w:lineRule="auto"/>
        <w:ind w:left="-284" w:firstLine="567"/>
        <w:jc w:val="both"/>
        <w:rPr>
          <w:rFonts w:ascii="Times New Roman" w:hAnsi="Times New Roman"/>
          <w:sz w:val="24"/>
          <w:szCs w:val="23"/>
        </w:rPr>
      </w:pPr>
    </w:p>
    <w:p w:rsidR="00EE22C3" w:rsidRPr="002B7B7F" w:rsidRDefault="003B002B" w:rsidP="00E86C2B">
      <w:pPr>
        <w:ind w:left="-284"/>
      </w:pPr>
      <w:r w:rsidRPr="002B7B7F">
        <w:rPr>
          <w:noProof/>
          <w:lang w:eastAsia="ru-RU"/>
        </w:rPr>
        <w:lastRenderedPageBreak/>
        <w:drawing>
          <wp:inline distT="0" distB="0" distL="0" distR="0" wp14:anchorId="68EE41CE" wp14:editId="175F74D9">
            <wp:extent cx="5961380" cy="3159125"/>
            <wp:effectExtent l="19050" t="0" r="127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64" cstate="print"/>
                    <a:srcRect b="-61"/>
                    <a:stretch>
                      <a:fillRect/>
                    </a:stretch>
                  </pic:blipFill>
                  <pic:spPr bwMode="auto">
                    <a:xfrm>
                      <a:off x="0" y="0"/>
                      <a:ext cx="5961380" cy="3159125"/>
                    </a:xfrm>
                    <a:prstGeom prst="rect">
                      <a:avLst/>
                    </a:prstGeom>
                    <a:noFill/>
                    <a:ln w="9525">
                      <a:noFill/>
                      <a:miter lim="800000"/>
                      <a:headEnd/>
                      <a:tailEnd/>
                    </a:ln>
                  </pic:spPr>
                </pic:pic>
              </a:graphicData>
            </a:graphic>
          </wp:inline>
        </w:drawing>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Заготовка древесины за период действия предыдущего лесного плана характеризуется достаточно значительными колебаниями по сравнению с размером расчетной лесосеки, от 50% в 2009 году до 77 % уже в 2010 году. Пик рубок пришелся на период разработки ветр</w:t>
      </w:r>
      <w:r w:rsidRPr="002B7B7F">
        <w:rPr>
          <w:rFonts w:ascii="Times New Roman" w:hAnsi="Times New Roman"/>
          <w:sz w:val="24"/>
          <w:szCs w:val="23"/>
        </w:rPr>
        <w:t>о</w:t>
      </w:r>
      <w:r w:rsidRPr="002B7B7F">
        <w:rPr>
          <w:rFonts w:ascii="Times New Roman" w:hAnsi="Times New Roman"/>
          <w:sz w:val="24"/>
          <w:szCs w:val="23"/>
        </w:rPr>
        <w:t xml:space="preserve">валов </w:t>
      </w:r>
      <w:r w:rsidRPr="002B7B7F">
        <w:rPr>
          <w:rFonts w:ascii="Times New Roman" w:hAnsi="Times New Roman"/>
          <w:sz w:val="24"/>
          <w:szCs w:val="24"/>
        </w:rPr>
        <w:t>2010-2012 и 2015 годы.</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Увеличение использования низкосортной мягколиственной древесины до объемов, с</w:t>
      </w:r>
      <w:r w:rsidRPr="002B7B7F">
        <w:rPr>
          <w:rFonts w:ascii="Times New Roman" w:hAnsi="Times New Roman"/>
          <w:sz w:val="24"/>
          <w:szCs w:val="23"/>
        </w:rPr>
        <w:t>о</w:t>
      </w:r>
      <w:r w:rsidRPr="002B7B7F">
        <w:rPr>
          <w:rFonts w:ascii="Times New Roman" w:hAnsi="Times New Roman"/>
          <w:sz w:val="24"/>
          <w:szCs w:val="23"/>
        </w:rPr>
        <w:t>поставимых с расчетной лесосекой</w:t>
      </w:r>
      <w:r w:rsidR="001943CA" w:rsidRPr="002B7B7F">
        <w:rPr>
          <w:rFonts w:ascii="Times New Roman" w:hAnsi="Times New Roman"/>
          <w:sz w:val="24"/>
          <w:szCs w:val="23"/>
        </w:rPr>
        <w:t>,</w:t>
      </w:r>
      <w:r w:rsidRPr="002B7B7F">
        <w:rPr>
          <w:rFonts w:ascii="Times New Roman" w:hAnsi="Times New Roman"/>
          <w:sz w:val="24"/>
          <w:szCs w:val="23"/>
        </w:rPr>
        <w:t xml:space="preserve"> может стать основой для расширения лесоперерабат</w:t>
      </w:r>
      <w:r w:rsidRPr="002B7B7F">
        <w:rPr>
          <w:rFonts w:ascii="Times New Roman" w:hAnsi="Times New Roman"/>
          <w:sz w:val="24"/>
          <w:szCs w:val="23"/>
        </w:rPr>
        <w:t>ы</w:t>
      </w:r>
      <w:r w:rsidRPr="002B7B7F">
        <w:rPr>
          <w:rFonts w:ascii="Times New Roman" w:hAnsi="Times New Roman"/>
          <w:sz w:val="24"/>
          <w:szCs w:val="23"/>
        </w:rPr>
        <w:t>вающих предприятий. Развитию лесоперерабатывающей промышленности будет спосо</w:t>
      </w:r>
      <w:r w:rsidRPr="002B7B7F">
        <w:rPr>
          <w:rFonts w:ascii="Times New Roman" w:hAnsi="Times New Roman"/>
          <w:sz w:val="24"/>
          <w:szCs w:val="23"/>
        </w:rPr>
        <w:t>б</w:t>
      </w:r>
      <w:r w:rsidRPr="002B7B7F">
        <w:rPr>
          <w:rFonts w:ascii="Times New Roman" w:hAnsi="Times New Roman"/>
          <w:sz w:val="24"/>
          <w:szCs w:val="23"/>
        </w:rPr>
        <w:t>ствовать реализация инвестиционных проектов.</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Основной спрос на древесину мягколиственных пород формируют предприятия по в</w:t>
      </w:r>
      <w:r w:rsidRPr="002B7B7F">
        <w:rPr>
          <w:rFonts w:ascii="Times New Roman" w:hAnsi="Times New Roman"/>
          <w:sz w:val="24"/>
          <w:szCs w:val="23"/>
        </w:rPr>
        <w:t>ы</w:t>
      </w:r>
      <w:r w:rsidRPr="002B7B7F">
        <w:rPr>
          <w:rFonts w:ascii="Times New Roman" w:hAnsi="Times New Roman"/>
          <w:sz w:val="24"/>
          <w:szCs w:val="23"/>
        </w:rPr>
        <w:t>пуску древесно-стружечных и древесно-волокнистых плит, фанеры, древесного топлива (пеллет, щепы).</w:t>
      </w:r>
    </w:p>
    <w:p w:rsidR="00EE22C3" w:rsidRPr="002B7B7F" w:rsidRDefault="00EE22C3" w:rsidP="00E86C2B">
      <w:pPr>
        <w:pStyle w:val="1"/>
        <w:spacing w:line="276" w:lineRule="auto"/>
        <w:ind w:left="-284"/>
        <w:rPr>
          <w:color w:val="auto"/>
        </w:rPr>
      </w:pPr>
      <w:bookmarkStart w:id="65" w:name="_Toc518979158"/>
      <w:bookmarkStart w:id="66" w:name="_Toc528600617"/>
      <w:bookmarkStart w:id="67" w:name="_Toc156377511"/>
      <w:bookmarkStart w:id="68" w:name="_Toc518979162"/>
      <w:bookmarkStart w:id="69" w:name="bookmark8"/>
      <w:r w:rsidRPr="002B7B7F">
        <w:rPr>
          <w:color w:val="auto"/>
        </w:rPr>
        <w:t>2.3. Мероприятия по охране лесов, организации охраны лесов от пожаров за период действия предыдущего лесного плана</w:t>
      </w:r>
      <w:bookmarkEnd w:id="65"/>
      <w:bookmarkEnd w:id="66"/>
      <w:bookmarkEnd w:id="67"/>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Предыдущим лесным планом на землях лесного фонда были запланированы следу</w:t>
      </w:r>
      <w:r w:rsidRPr="002B7B7F">
        <w:rPr>
          <w:rFonts w:ascii="Times New Roman" w:hAnsi="Times New Roman"/>
          <w:sz w:val="24"/>
          <w:szCs w:val="23"/>
        </w:rPr>
        <w:t>ю</w:t>
      </w:r>
      <w:r w:rsidRPr="002B7B7F">
        <w:rPr>
          <w:rFonts w:ascii="Times New Roman" w:hAnsi="Times New Roman"/>
          <w:sz w:val="24"/>
          <w:szCs w:val="23"/>
        </w:rPr>
        <w:t>щие объемы противопожарных мероприятий (с учетом состояния лесов Ленинградкой обл</w:t>
      </w:r>
      <w:r w:rsidRPr="002B7B7F">
        <w:rPr>
          <w:rFonts w:ascii="Times New Roman" w:hAnsi="Times New Roman"/>
          <w:sz w:val="24"/>
          <w:szCs w:val="23"/>
        </w:rPr>
        <w:t>а</w:t>
      </w:r>
      <w:r w:rsidRPr="002B7B7F">
        <w:rPr>
          <w:rFonts w:ascii="Times New Roman" w:hAnsi="Times New Roman"/>
          <w:sz w:val="24"/>
          <w:szCs w:val="23"/>
        </w:rPr>
        <w:t>сти), данные представлены в таблице 2.3.1.</w:t>
      </w:r>
    </w:p>
    <w:p w:rsidR="00EE22C3" w:rsidRPr="002B7B7F" w:rsidRDefault="00EE22C3" w:rsidP="00E86C2B">
      <w:pPr>
        <w:ind w:left="-284" w:firstLine="442"/>
        <w:jc w:val="right"/>
        <w:rPr>
          <w:rFonts w:ascii="Times New Roman" w:hAnsi="Times New Roman"/>
          <w:sz w:val="24"/>
          <w:szCs w:val="24"/>
        </w:rPr>
      </w:pPr>
      <w:r w:rsidRPr="002B7B7F">
        <w:rPr>
          <w:rFonts w:ascii="Times New Roman" w:hAnsi="Times New Roman"/>
          <w:sz w:val="24"/>
          <w:szCs w:val="24"/>
        </w:rPr>
        <w:t>Таблица 2.3.1</w:t>
      </w:r>
    </w:p>
    <w:p w:rsidR="00EE22C3" w:rsidRPr="002B7B7F" w:rsidRDefault="00EE22C3" w:rsidP="00E86C2B">
      <w:pPr>
        <w:spacing w:after="0" w:line="240" w:lineRule="auto"/>
        <w:ind w:left="-284" w:firstLine="442"/>
        <w:jc w:val="center"/>
        <w:rPr>
          <w:rFonts w:ascii="Times New Roman" w:hAnsi="Times New Roman"/>
          <w:sz w:val="24"/>
          <w:szCs w:val="24"/>
        </w:rPr>
      </w:pPr>
      <w:r w:rsidRPr="002B7B7F">
        <w:rPr>
          <w:rFonts w:ascii="Times New Roman" w:hAnsi="Times New Roman"/>
          <w:sz w:val="24"/>
          <w:szCs w:val="24"/>
        </w:rPr>
        <w:t xml:space="preserve">Плановые объемы противопожарных мероприятий и факт их выполнения </w:t>
      </w:r>
    </w:p>
    <w:p w:rsidR="00EE22C3" w:rsidRPr="002B7B7F" w:rsidRDefault="00EE22C3" w:rsidP="00E86C2B">
      <w:pPr>
        <w:spacing w:after="0" w:line="240" w:lineRule="auto"/>
        <w:ind w:left="-284" w:firstLine="442"/>
        <w:jc w:val="center"/>
        <w:rPr>
          <w:rFonts w:ascii="Times New Roman" w:hAnsi="Times New Roman"/>
          <w:sz w:val="24"/>
          <w:szCs w:val="24"/>
        </w:rPr>
      </w:pPr>
      <w:r w:rsidRPr="002B7B7F">
        <w:rPr>
          <w:rFonts w:ascii="Times New Roman" w:hAnsi="Times New Roman"/>
          <w:sz w:val="24"/>
          <w:szCs w:val="24"/>
        </w:rPr>
        <w:t xml:space="preserve">за период действия предыдущего лесного плана </w:t>
      </w:r>
    </w:p>
    <w:tbl>
      <w:tblPr>
        <w:tblOverlap w:val="neve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46"/>
        <w:gridCol w:w="4252"/>
        <w:gridCol w:w="851"/>
        <w:gridCol w:w="1134"/>
        <w:gridCol w:w="1211"/>
        <w:gridCol w:w="1202"/>
      </w:tblGrid>
      <w:tr w:rsidR="00B81180" w:rsidRPr="002B7B7F" w:rsidTr="00302BC9">
        <w:trPr>
          <w:trHeight w:val="20"/>
          <w:tblHeader/>
          <w:jc w:val="center"/>
        </w:trPr>
        <w:tc>
          <w:tcPr>
            <w:tcW w:w="846" w:type="dxa"/>
            <w:vAlign w:val="center"/>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br w:type="page"/>
              <w:t>№ п/п</w:t>
            </w:r>
          </w:p>
        </w:tc>
        <w:tc>
          <w:tcPr>
            <w:tcW w:w="4252" w:type="dxa"/>
            <w:vAlign w:val="center"/>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 xml:space="preserve">Наименование </w:t>
            </w:r>
          </w:p>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 xml:space="preserve">противопожарных мероприятий </w:t>
            </w:r>
          </w:p>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(мер пожарной безопасности)</w:t>
            </w:r>
          </w:p>
        </w:tc>
        <w:tc>
          <w:tcPr>
            <w:tcW w:w="851" w:type="dxa"/>
            <w:vAlign w:val="center"/>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Единица измер</w:t>
            </w:r>
            <w:r w:rsidRPr="002B7B7F">
              <w:rPr>
                <w:rFonts w:ascii="Times New Roman" w:hAnsi="Times New Roman"/>
              </w:rPr>
              <w:t>е</w:t>
            </w:r>
            <w:r w:rsidRPr="002B7B7F">
              <w:rPr>
                <w:rFonts w:ascii="Times New Roman" w:hAnsi="Times New Roman"/>
              </w:rPr>
              <w:t>ния</w:t>
            </w:r>
          </w:p>
        </w:tc>
        <w:tc>
          <w:tcPr>
            <w:tcW w:w="1134" w:type="dxa"/>
            <w:vAlign w:val="center"/>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Плановые объемы на период действия предыд</w:t>
            </w:r>
            <w:r w:rsidRPr="002B7B7F">
              <w:rPr>
                <w:rFonts w:ascii="Times New Roman" w:hAnsi="Times New Roman"/>
              </w:rPr>
              <w:t>у</w:t>
            </w:r>
            <w:r w:rsidRPr="002B7B7F">
              <w:rPr>
                <w:rFonts w:ascii="Times New Roman" w:hAnsi="Times New Roman"/>
              </w:rPr>
              <w:t>щего ле</w:t>
            </w:r>
            <w:r w:rsidRPr="002B7B7F">
              <w:rPr>
                <w:rFonts w:ascii="Times New Roman" w:hAnsi="Times New Roman"/>
              </w:rPr>
              <w:t>с</w:t>
            </w:r>
            <w:r w:rsidRPr="002B7B7F">
              <w:rPr>
                <w:rFonts w:ascii="Times New Roman" w:hAnsi="Times New Roman"/>
              </w:rPr>
              <w:t>ного плана</w:t>
            </w:r>
          </w:p>
        </w:tc>
        <w:tc>
          <w:tcPr>
            <w:tcW w:w="1211" w:type="dxa"/>
            <w:vAlign w:val="center"/>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Фактически выполне</w:t>
            </w:r>
            <w:r w:rsidRPr="002B7B7F">
              <w:rPr>
                <w:rFonts w:ascii="Times New Roman" w:hAnsi="Times New Roman"/>
              </w:rPr>
              <w:t>н</w:t>
            </w:r>
            <w:r w:rsidRPr="002B7B7F">
              <w:rPr>
                <w:rFonts w:ascii="Times New Roman" w:hAnsi="Times New Roman"/>
              </w:rPr>
              <w:t>ные объемы за период действия лесного плана</w:t>
            </w:r>
          </w:p>
        </w:tc>
        <w:tc>
          <w:tcPr>
            <w:tcW w:w="1202" w:type="dxa"/>
            <w:vAlign w:val="center"/>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Доля д</w:t>
            </w:r>
            <w:r w:rsidRPr="002B7B7F">
              <w:rPr>
                <w:rFonts w:ascii="Times New Roman" w:hAnsi="Times New Roman"/>
              </w:rPr>
              <w:t>о</w:t>
            </w:r>
            <w:r w:rsidRPr="002B7B7F">
              <w:rPr>
                <w:rFonts w:ascii="Times New Roman" w:hAnsi="Times New Roman"/>
              </w:rPr>
              <w:t>стижения за период де</w:t>
            </w:r>
            <w:r w:rsidRPr="002B7B7F">
              <w:rPr>
                <w:rFonts w:ascii="Times New Roman" w:hAnsi="Times New Roman"/>
              </w:rPr>
              <w:t>й</w:t>
            </w:r>
            <w:r w:rsidRPr="002B7B7F">
              <w:rPr>
                <w:rFonts w:ascii="Times New Roman" w:hAnsi="Times New Roman"/>
              </w:rPr>
              <w:t>ствия ле</w:t>
            </w:r>
            <w:r w:rsidRPr="002B7B7F">
              <w:rPr>
                <w:rFonts w:ascii="Times New Roman" w:hAnsi="Times New Roman"/>
              </w:rPr>
              <w:t>с</w:t>
            </w:r>
            <w:r w:rsidRPr="002B7B7F">
              <w:rPr>
                <w:rFonts w:ascii="Times New Roman" w:hAnsi="Times New Roman"/>
              </w:rPr>
              <w:t>ного плана</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br w:type="page"/>
              <w:t>Создание лесных дорог предназначенных для охраны лесов от пожаров</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км</w:t>
            </w:r>
          </w:p>
        </w:tc>
        <w:tc>
          <w:tcPr>
            <w:tcW w:w="1134" w:type="dxa"/>
            <w:vAlign w:val="bottom"/>
          </w:tcPr>
          <w:p w:rsidR="00B81180" w:rsidRPr="002B7B7F" w:rsidRDefault="00B81180" w:rsidP="00302BC9">
            <w:pPr>
              <w:spacing w:after="0" w:line="240" w:lineRule="auto"/>
              <w:jc w:val="center"/>
              <w:rPr>
                <w:rFonts w:ascii="Times New Roman" w:hAnsi="Times New Roman"/>
                <w:lang w:val="en-US"/>
              </w:rPr>
            </w:pPr>
            <w:r w:rsidRPr="002B7B7F">
              <w:rPr>
                <w:rFonts w:ascii="Times New Roman" w:hAnsi="Times New Roman"/>
                <w:lang w:val="en-US"/>
              </w:rPr>
              <w:t>428</w:t>
            </w:r>
            <w:r w:rsidRPr="002B7B7F">
              <w:rPr>
                <w:rFonts w:ascii="Times New Roman" w:hAnsi="Times New Roman"/>
              </w:rPr>
              <w:t>,</w:t>
            </w:r>
            <w:r w:rsidRPr="002B7B7F">
              <w:rPr>
                <w:rFonts w:ascii="Times New Roman" w:hAnsi="Times New Roman"/>
                <w:lang w:val="en-US"/>
              </w:rPr>
              <w:t>7</w:t>
            </w:r>
          </w:p>
        </w:tc>
        <w:tc>
          <w:tcPr>
            <w:tcW w:w="1211" w:type="dxa"/>
            <w:vAlign w:val="bottom"/>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511,2</w:t>
            </w:r>
          </w:p>
        </w:tc>
        <w:tc>
          <w:tcPr>
            <w:tcW w:w="1202" w:type="dxa"/>
            <w:vAlign w:val="bottom"/>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119</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2</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Реконструкция лесных дорог предназн</w:t>
            </w:r>
            <w:r w:rsidRPr="002B7B7F">
              <w:rPr>
                <w:rFonts w:ascii="Times New Roman" w:hAnsi="Times New Roman"/>
                <w:lang w:eastAsia="ru-RU"/>
              </w:rPr>
              <w:t>а</w:t>
            </w:r>
            <w:r w:rsidRPr="002B7B7F">
              <w:rPr>
                <w:rFonts w:ascii="Times New Roman" w:hAnsi="Times New Roman"/>
                <w:lang w:eastAsia="ru-RU"/>
              </w:rPr>
              <w:t>ченных для охраны лесов от пожаров</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км</w:t>
            </w:r>
          </w:p>
        </w:tc>
        <w:tc>
          <w:tcPr>
            <w:tcW w:w="1134" w:type="dxa"/>
            <w:vAlign w:val="bottom"/>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0</w:t>
            </w:r>
          </w:p>
        </w:tc>
        <w:tc>
          <w:tcPr>
            <w:tcW w:w="1211" w:type="dxa"/>
            <w:vAlign w:val="bottom"/>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0,3</w:t>
            </w:r>
          </w:p>
        </w:tc>
        <w:tc>
          <w:tcPr>
            <w:tcW w:w="1202" w:type="dxa"/>
            <w:vAlign w:val="bottom"/>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0</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lastRenderedPageBreak/>
              <w:t>3</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Эксплуатация лесных дорог предназначе</w:t>
            </w:r>
            <w:r w:rsidRPr="002B7B7F">
              <w:rPr>
                <w:rFonts w:ascii="Times New Roman" w:hAnsi="Times New Roman"/>
                <w:lang w:eastAsia="ru-RU"/>
              </w:rPr>
              <w:t>н</w:t>
            </w:r>
            <w:r w:rsidRPr="002B7B7F">
              <w:rPr>
                <w:rFonts w:ascii="Times New Roman" w:hAnsi="Times New Roman"/>
                <w:lang w:eastAsia="ru-RU"/>
              </w:rPr>
              <w:t>ных для охраны лесов от пожаров</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км</w:t>
            </w:r>
          </w:p>
        </w:tc>
        <w:tc>
          <w:tcPr>
            <w:tcW w:w="1134" w:type="dxa"/>
            <w:vAlign w:val="bottom"/>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3020,6</w:t>
            </w:r>
          </w:p>
        </w:tc>
        <w:tc>
          <w:tcPr>
            <w:tcW w:w="1211" w:type="dxa"/>
            <w:vAlign w:val="bottom"/>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5331,8</w:t>
            </w:r>
          </w:p>
        </w:tc>
        <w:tc>
          <w:tcPr>
            <w:tcW w:w="1202" w:type="dxa"/>
            <w:vAlign w:val="bottom"/>
          </w:tcPr>
          <w:p w:rsidR="00B81180" w:rsidRPr="002B7B7F" w:rsidRDefault="00B81180" w:rsidP="00302BC9">
            <w:pPr>
              <w:spacing w:after="0" w:line="240" w:lineRule="auto"/>
              <w:jc w:val="center"/>
              <w:rPr>
                <w:rFonts w:ascii="Times New Roman" w:hAnsi="Times New Roman"/>
              </w:rPr>
            </w:pPr>
            <w:r w:rsidRPr="002B7B7F">
              <w:rPr>
                <w:rFonts w:ascii="Times New Roman" w:hAnsi="Times New Roman"/>
              </w:rPr>
              <w:t>177</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4</w:t>
            </w:r>
          </w:p>
        </w:tc>
        <w:tc>
          <w:tcPr>
            <w:tcW w:w="4252" w:type="dxa"/>
            <w:tcBorders>
              <w:top w:val="nil"/>
            </w:tcBorders>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Прокладка просек и противопожарных разрывов</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км</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5891,3</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6970,8</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118</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5</w:t>
            </w:r>
          </w:p>
        </w:tc>
        <w:tc>
          <w:tcPr>
            <w:tcW w:w="4252" w:type="dxa"/>
            <w:tcBorders>
              <w:top w:val="nil"/>
            </w:tcBorders>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Прочистка просек и уход за противоп</w:t>
            </w:r>
            <w:r w:rsidRPr="002B7B7F">
              <w:rPr>
                <w:rFonts w:ascii="Times New Roman" w:hAnsi="Times New Roman"/>
                <w:lang w:eastAsia="ru-RU"/>
              </w:rPr>
              <w:t>о</w:t>
            </w:r>
            <w:r w:rsidRPr="002B7B7F">
              <w:rPr>
                <w:rFonts w:ascii="Times New Roman" w:hAnsi="Times New Roman"/>
                <w:lang w:eastAsia="ru-RU"/>
              </w:rPr>
              <w:t>жарными разрывами</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км</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12102,3</w:t>
            </w:r>
          </w:p>
        </w:tc>
        <w:tc>
          <w:tcPr>
            <w:tcW w:w="121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9272,5</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77</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6</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Устройство противопожарных минерал</w:t>
            </w:r>
            <w:r w:rsidRPr="002B7B7F">
              <w:rPr>
                <w:rFonts w:ascii="Times New Roman" w:hAnsi="Times New Roman"/>
                <w:lang w:eastAsia="ru-RU"/>
              </w:rPr>
              <w:t>и</w:t>
            </w:r>
            <w:r w:rsidRPr="002B7B7F">
              <w:rPr>
                <w:rFonts w:ascii="Times New Roman" w:hAnsi="Times New Roman"/>
                <w:lang w:eastAsia="ru-RU"/>
              </w:rPr>
              <w:t>зованных полос</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км</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11728,2</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12954,0</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110</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7</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Прочистка противопожарных минерализ</w:t>
            </w:r>
            <w:r w:rsidRPr="002B7B7F">
              <w:rPr>
                <w:rFonts w:ascii="Times New Roman" w:hAnsi="Times New Roman"/>
                <w:lang w:eastAsia="ru-RU"/>
              </w:rPr>
              <w:t>о</w:t>
            </w:r>
            <w:r w:rsidRPr="002B7B7F">
              <w:rPr>
                <w:rFonts w:ascii="Times New Roman" w:hAnsi="Times New Roman"/>
                <w:lang w:eastAsia="ru-RU"/>
              </w:rPr>
              <w:t>ванных полос и их обновление (уход)</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км</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47767,6</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48011,7</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101</w:t>
            </w:r>
          </w:p>
        </w:tc>
      </w:tr>
      <w:tr w:rsidR="00B81180" w:rsidRPr="002B7B7F" w:rsidTr="00302BC9">
        <w:trPr>
          <w:trHeight w:val="20"/>
          <w:jc w:val="center"/>
        </w:trPr>
        <w:tc>
          <w:tcPr>
            <w:tcW w:w="846" w:type="dxa"/>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8</w:t>
            </w:r>
          </w:p>
        </w:tc>
        <w:tc>
          <w:tcPr>
            <w:tcW w:w="4252"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br w:type="page"/>
              <w:t>Эксплуатация пожарных наблюдательных пунктов (вышек, мачт, павильонов и др</w:t>
            </w:r>
            <w:r w:rsidRPr="002B7B7F">
              <w:rPr>
                <w:rFonts w:ascii="Times New Roman" w:hAnsi="Times New Roman"/>
                <w:lang w:eastAsia="ru-RU"/>
              </w:rPr>
              <w:t>у</w:t>
            </w:r>
            <w:r w:rsidRPr="002B7B7F">
              <w:rPr>
                <w:rFonts w:ascii="Times New Roman" w:hAnsi="Times New Roman"/>
                <w:lang w:eastAsia="ru-RU"/>
              </w:rPr>
              <w:t>гих наблюдательных пунктов), пунктов с</w:t>
            </w:r>
            <w:r w:rsidRPr="002B7B7F">
              <w:rPr>
                <w:rFonts w:ascii="Times New Roman" w:hAnsi="Times New Roman"/>
                <w:lang w:eastAsia="ru-RU"/>
              </w:rPr>
              <w:t>о</w:t>
            </w:r>
            <w:r w:rsidRPr="002B7B7F">
              <w:rPr>
                <w:rFonts w:ascii="Times New Roman" w:hAnsi="Times New Roman"/>
                <w:lang w:eastAsia="ru-RU"/>
              </w:rPr>
              <w:t>средоточения противопожарного инвент</w:t>
            </w:r>
            <w:r w:rsidRPr="002B7B7F">
              <w:rPr>
                <w:rFonts w:ascii="Times New Roman" w:hAnsi="Times New Roman"/>
                <w:lang w:eastAsia="ru-RU"/>
              </w:rPr>
              <w:t>а</w:t>
            </w:r>
            <w:r w:rsidRPr="002B7B7F">
              <w:rPr>
                <w:rFonts w:ascii="Times New Roman" w:hAnsi="Times New Roman"/>
                <w:lang w:eastAsia="ru-RU"/>
              </w:rPr>
              <w:t>ря</w:t>
            </w:r>
          </w:p>
        </w:tc>
        <w:tc>
          <w:tcPr>
            <w:tcW w:w="851" w:type="dxa"/>
            <w:tcBorders>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шт.</w:t>
            </w:r>
          </w:p>
        </w:tc>
        <w:tc>
          <w:tcPr>
            <w:tcW w:w="1134" w:type="dxa"/>
            <w:tcBorders>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r>
      <w:tr w:rsidR="00B81180" w:rsidRPr="002B7B7F" w:rsidTr="00302BC9">
        <w:trPr>
          <w:trHeight w:val="20"/>
          <w:jc w:val="center"/>
        </w:trPr>
        <w:tc>
          <w:tcPr>
            <w:tcW w:w="846" w:type="dxa"/>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9</w:t>
            </w:r>
          </w:p>
        </w:tc>
        <w:tc>
          <w:tcPr>
            <w:tcW w:w="4252"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Устройство пожарных водоемов и подъе</w:t>
            </w:r>
            <w:r w:rsidRPr="002B7B7F">
              <w:rPr>
                <w:rFonts w:ascii="Times New Roman" w:hAnsi="Times New Roman"/>
                <w:lang w:eastAsia="ru-RU"/>
              </w:rPr>
              <w:t>з</w:t>
            </w:r>
            <w:r w:rsidRPr="002B7B7F">
              <w:rPr>
                <w:rFonts w:ascii="Times New Roman" w:hAnsi="Times New Roman"/>
                <w:lang w:eastAsia="ru-RU"/>
              </w:rPr>
              <w:t>дов к источникам водоснабжения</w:t>
            </w:r>
          </w:p>
        </w:tc>
        <w:tc>
          <w:tcPr>
            <w:tcW w:w="851" w:type="dxa"/>
            <w:tcBorders>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шт.</w:t>
            </w:r>
          </w:p>
        </w:tc>
        <w:tc>
          <w:tcPr>
            <w:tcW w:w="1134" w:type="dxa"/>
            <w:tcBorders>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r>
      <w:tr w:rsidR="00B81180" w:rsidRPr="002B7B7F" w:rsidTr="00302BC9">
        <w:trPr>
          <w:trHeight w:val="20"/>
          <w:jc w:val="center"/>
        </w:trPr>
        <w:tc>
          <w:tcPr>
            <w:tcW w:w="846" w:type="dxa"/>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10</w:t>
            </w:r>
          </w:p>
        </w:tc>
        <w:tc>
          <w:tcPr>
            <w:tcW w:w="4252"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br w:type="page"/>
              <w:t>Эксплуатация пожарных водоемов и под</w:t>
            </w:r>
            <w:r w:rsidRPr="002B7B7F">
              <w:rPr>
                <w:rFonts w:ascii="Times New Roman" w:hAnsi="Times New Roman"/>
                <w:lang w:eastAsia="ru-RU"/>
              </w:rPr>
              <w:t>ъ</w:t>
            </w:r>
            <w:r w:rsidRPr="002B7B7F">
              <w:rPr>
                <w:rFonts w:ascii="Times New Roman" w:hAnsi="Times New Roman"/>
                <w:lang w:eastAsia="ru-RU"/>
              </w:rPr>
              <w:t>ездов к источникам водоснабжения</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шт.</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11</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br w:type="page"/>
              <w:t>Снижение природной пожарной опасности лесов путем регулирования породного с</w:t>
            </w:r>
            <w:r w:rsidRPr="002B7B7F">
              <w:rPr>
                <w:rFonts w:ascii="Times New Roman" w:hAnsi="Times New Roman"/>
                <w:lang w:eastAsia="ru-RU"/>
              </w:rPr>
              <w:t>о</w:t>
            </w:r>
            <w:r w:rsidRPr="002B7B7F">
              <w:rPr>
                <w:rFonts w:ascii="Times New Roman" w:hAnsi="Times New Roman"/>
                <w:lang w:eastAsia="ru-RU"/>
              </w:rPr>
              <w:t>става лесных насаждений</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715,6</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116,5</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16</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12</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Снижение природной пожарной опасности лесов путем проведения санитарно-оздоровительных мероприятий</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24,9</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16,5</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66</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13</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Проведение профилактического контрол</w:t>
            </w:r>
            <w:r w:rsidRPr="002B7B7F">
              <w:rPr>
                <w:rFonts w:ascii="Times New Roman" w:hAnsi="Times New Roman"/>
                <w:lang w:eastAsia="ru-RU"/>
              </w:rPr>
              <w:t>и</w:t>
            </w:r>
            <w:r w:rsidRPr="002B7B7F">
              <w:rPr>
                <w:rFonts w:ascii="Times New Roman" w:hAnsi="Times New Roman"/>
                <w:lang w:eastAsia="ru-RU"/>
              </w:rPr>
              <w:t>руемого противопожарного выжигания хвороста, лесной подстилки, сухой травы и других лесных горючих материалов</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11025,0</w:t>
            </w:r>
          </w:p>
        </w:tc>
        <w:tc>
          <w:tcPr>
            <w:tcW w:w="121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10918,2</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99</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14</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Благоустройство зон отдыха граждан, пр</w:t>
            </w:r>
            <w:r w:rsidRPr="002B7B7F">
              <w:rPr>
                <w:rFonts w:ascii="Times New Roman" w:hAnsi="Times New Roman"/>
                <w:lang w:eastAsia="ru-RU"/>
              </w:rPr>
              <w:t>е</w:t>
            </w:r>
            <w:r w:rsidRPr="002B7B7F">
              <w:rPr>
                <w:rFonts w:ascii="Times New Roman" w:hAnsi="Times New Roman"/>
                <w:lang w:eastAsia="ru-RU"/>
              </w:rPr>
              <w:t xml:space="preserve">бывающих в лесах </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шт.</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15</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Установка и размещение стендов, знаков и указателей, содержащих информацию о мерах пожарной безопасности в лесах</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шт.</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0</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16</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Тушение лесных пожаров</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1613</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1613</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100</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17</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Мониторинг пожарной опасности в лесах и лесных пожаров, всего</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rPr>
              <w:t>56776388</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56781458</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100</w:t>
            </w:r>
          </w:p>
        </w:tc>
      </w:tr>
      <w:tr w:rsidR="00B81180" w:rsidRPr="002B7B7F" w:rsidTr="00302BC9">
        <w:trPr>
          <w:trHeight w:val="20"/>
          <w:jc w:val="center"/>
        </w:trPr>
        <w:tc>
          <w:tcPr>
            <w:tcW w:w="846" w:type="dxa"/>
            <w:tcBorders>
              <w:top w:val="nil"/>
            </w:tcBorders>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18</w:t>
            </w:r>
          </w:p>
        </w:tc>
        <w:tc>
          <w:tcPr>
            <w:tcW w:w="4252" w:type="dxa"/>
            <w:tcBorders>
              <w:top w:val="nil"/>
            </w:tcBorders>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 xml:space="preserve"> в том числе:</w:t>
            </w:r>
          </w:p>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организация наземного патрулирования</w:t>
            </w:r>
          </w:p>
        </w:tc>
        <w:tc>
          <w:tcPr>
            <w:tcW w:w="851"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134" w:type="dxa"/>
            <w:tcBorders>
              <w:top w:val="nil"/>
              <w:left w:val="nil"/>
            </w:tcBorders>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rPr>
              <w:t>56776388</w:t>
            </w:r>
          </w:p>
        </w:tc>
        <w:tc>
          <w:tcPr>
            <w:tcW w:w="1211"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56781458</w:t>
            </w:r>
          </w:p>
        </w:tc>
        <w:tc>
          <w:tcPr>
            <w:tcW w:w="1202" w:type="dxa"/>
            <w:vAlign w:val="bottom"/>
          </w:tcPr>
          <w:p w:rsidR="00B81180" w:rsidRPr="002B7B7F" w:rsidRDefault="00B81180" w:rsidP="00302BC9">
            <w:pPr>
              <w:widowControl w:val="0"/>
              <w:spacing w:after="0" w:line="240" w:lineRule="auto"/>
              <w:jc w:val="center"/>
              <w:rPr>
                <w:rFonts w:ascii="Times New Roman" w:hAnsi="Times New Roman"/>
                <w:lang w:eastAsia="ru-RU"/>
              </w:rPr>
            </w:pPr>
            <w:r w:rsidRPr="002B7B7F">
              <w:rPr>
                <w:rFonts w:ascii="Times New Roman" w:hAnsi="Times New Roman"/>
                <w:lang w:eastAsia="ru-RU"/>
              </w:rPr>
              <w:t>100</w:t>
            </w:r>
          </w:p>
        </w:tc>
      </w:tr>
    </w:tbl>
    <w:p w:rsidR="00EE22C3" w:rsidRPr="002B7B7F" w:rsidRDefault="00EE22C3" w:rsidP="00E86C2B">
      <w:pPr>
        <w:pStyle w:val="ConsPlusNormal"/>
        <w:spacing w:before="100" w:beforeAutospacing="1" w:line="264" w:lineRule="auto"/>
        <w:ind w:left="-284" w:firstLine="567"/>
        <w:jc w:val="both"/>
        <w:rPr>
          <w:rFonts w:ascii="Times New Roman" w:hAnsi="Times New Roman"/>
          <w:sz w:val="24"/>
          <w:szCs w:val="23"/>
        </w:rPr>
      </w:pPr>
      <w:r w:rsidRPr="002B7B7F">
        <w:rPr>
          <w:rFonts w:ascii="Times New Roman" w:hAnsi="Times New Roman"/>
          <w:sz w:val="24"/>
          <w:szCs w:val="23"/>
        </w:rPr>
        <w:t>По данным таблицы 2.3.1. можно сделать выводы, что по некоторым показателям, фа</w:t>
      </w:r>
      <w:r w:rsidRPr="002B7B7F">
        <w:rPr>
          <w:rFonts w:ascii="Times New Roman" w:hAnsi="Times New Roman"/>
          <w:sz w:val="24"/>
          <w:szCs w:val="23"/>
        </w:rPr>
        <w:t>к</w:t>
      </w:r>
      <w:r w:rsidRPr="002B7B7F">
        <w:rPr>
          <w:rFonts w:ascii="Times New Roman" w:hAnsi="Times New Roman"/>
          <w:sz w:val="24"/>
          <w:szCs w:val="23"/>
        </w:rPr>
        <w:t xml:space="preserve">тический объем выполненных мероприятий превышают плановые показатели на период действия лесного плана. </w:t>
      </w:r>
    </w:p>
    <w:p w:rsidR="00EE22C3" w:rsidRPr="002B7B7F" w:rsidRDefault="00EE22C3" w:rsidP="00E86C2B">
      <w:pPr>
        <w:pStyle w:val="ConsPlusNormal"/>
        <w:spacing w:line="264" w:lineRule="auto"/>
        <w:ind w:left="-284" w:firstLine="567"/>
        <w:jc w:val="both"/>
        <w:rPr>
          <w:rFonts w:ascii="Times New Roman" w:hAnsi="Times New Roman"/>
          <w:sz w:val="24"/>
          <w:szCs w:val="24"/>
        </w:rPr>
      </w:pPr>
      <w:bookmarkStart w:id="70" w:name="_Toc518979159"/>
      <w:r w:rsidRPr="002B7B7F">
        <w:rPr>
          <w:rFonts w:ascii="Times New Roman" w:hAnsi="Times New Roman"/>
          <w:sz w:val="24"/>
          <w:szCs w:val="24"/>
        </w:rPr>
        <w:t>Фактические объемы по эксплуатации лесных дорог, предназначенных для охраны л</w:t>
      </w:r>
      <w:r w:rsidRPr="002B7B7F">
        <w:rPr>
          <w:rFonts w:ascii="Times New Roman" w:hAnsi="Times New Roman"/>
          <w:sz w:val="24"/>
          <w:szCs w:val="24"/>
        </w:rPr>
        <w:t>е</w:t>
      </w:r>
      <w:r w:rsidRPr="002B7B7F">
        <w:rPr>
          <w:rFonts w:ascii="Times New Roman" w:hAnsi="Times New Roman"/>
          <w:sz w:val="24"/>
          <w:szCs w:val="24"/>
        </w:rPr>
        <w:t>сов от пожаров, выполнены на 177%, по созданию лесных дорог, предназначенных для охраны лесов от пожаров, на 119%, по прокладке просек и противопожарных разрывов на 118%, по устройству противопожарных минерализованных полос на 110%.</w:t>
      </w:r>
    </w:p>
    <w:p w:rsidR="00EE22C3" w:rsidRPr="002B7B7F" w:rsidRDefault="00EE22C3" w:rsidP="00E86C2B">
      <w:pPr>
        <w:pStyle w:val="ConsPlusNormal"/>
        <w:spacing w:line="264" w:lineRule="auto"/>
        <w:ind w:left="-284" w:firstLine="567"/>
        <w:jc w:val="both"/>
        <w:rPr>
          <w:rFonts w:ascii="Times New Roman" w:hAnsi="Times New Roman"/>
          <w:sz w:val="24"/>
          <w:szCs w:val="23"/>
        </w:rPr>
      </w:pPr>
      <w:r w:rsidRPr="002B7B7F">
        <w:rPr>
          <w:rFonts w:ascii="Times New Roman" w:hAnsi="Times New Roman"/>
          <w:sz w:val="24"/>
          <w:szCs w:val="23"/>
        </w:rPr>
        <w:t xml:space="preserve">В Приложении 9 </w:t>
      </w:r>
      <w:r w:rsidRPr="002B7B7F">
        <w:rPr>
          <w:rFonts w:ascii="Times New Roman" w:hAnsi="Times New Roman"/>
          <w:sz w:val="24"/>
          <w:szCs w:val="24"/>
        </w:rPr>
        <w:t>к лесному плану Ленинградской области</w:t>
      </w:r>
      <w:r w:rsidRPr="002B7B7F">
        <w:rPr>
          <w:rFonts w:ascii="Times New Roman" w:hAnsi="Times New Roman"/>
          <w:sz w:val="24"/>
          <w:szCs w:val="23"/>
        </w:rPr>
        <w:t xml:space="preserve"> представлены плановые и </w:t>
      </w:r>
      <w:r w:rsidRPr="002B7B7F">
        <w:rPr>
          <w:rFonts w:ascii="Times New Roman" w:hAnsi="Times New Roman"/>
          <w:sz w:val="24"/>
          <w:szCs w:val="23"/>
        </w:rPr>
        <w:lastRenderedPageBreak/>
        <w:t>фактические объемы выполненных мероприятий по охране лесов от пожаров за период действия лесного плана и плановые на период действия разрабатываемого</w:t>
      </w:r>
      <w:r w:rsidR="005C5E9F" w:rsidRPr="002B7B7F">
        <w:rPr>
          <w:rFonts w:ascii="Times New Roman" w:hAnsi="Times New Roman"/>
          <w:sz w:val="24"/>
          <w:szCs w:val="23"/>
        </w:rPr>
        <w:t xml:space="preserve"> </w:t>
      </w:r>
      <w:r w:rsidR="00D20F43" w:rsidRPr="002B7B7F">
        <w:rPr>
          <w:rFonts w:ascii="Times New Roman" w:hAnsi="Times New Roman"/>
          <w:sz w:val="24"/>
          <w:szCs w:val="23"/>
        </w:rPr>
        <w:t>текущего</w:t>
      </w:r>
      <w:r w:rsidR="00953796" w:rsidRPr="002B7B7F">
        <w:rPr>
          <w:rFonts w:ascii="Times New Roman" w:hAnsi="Times New Roman"/>
          <w:sz w:val="24"/>
          <w:szCs w:val="23"/>
        </w:rPr>
        <w:t xml:space="preserve"> </w:t>
      </w:r>
      <w:r w:rsidRPr="002B7B7F">
        <w:rPr>
          <w:rFonts w:ascii="Times New Roman" w:hAnsi="Times New Roman"/>
          <w:sz w:val="24"/>
          <w:szCs w:val="23"/>
        </w:rPr>
        <w:t>плана по источникам финансирования.</w:t>
      </w:r>
    </w:p>
    <w:p w:rsidR="00EE22C3" w:rsidRPr="002B7B7F" w:rsidRDefault="00EE22C3"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Из Приложения 9 к лесному плану Ленинградской области следует, что плановые об</w:t>
      </w:r>
      <w:r w:rsidRPr="002B7B7F">
        <w:rPr>
          <w:rFonts w:ascii="Times New Roman" w:hAnsi="Times New Roman"/>
          <w:sz w:val="24"/>
          <w:szCs w:val="24"/>
        </w:rPr>
        <w:t>ъ</w:t>
      </w:r>
      <w:r w:rsidRPr="002B7B7F">
        <w:rPr>
          <w:rFonts w:ascii="Times New Roman" w:hAnsi="Times New Roman"/>
          <w:sz w:val="24"/>
          <w:szCs w:val="24"/>
        </w:rPr>
        <w:t>емы по охране лесов от пожаров на период действия разрабатываемого лесного плана по источникам финансирования разделяются:</w:t>
      </w:r>
    </w:p>
    <w:p w:rsidR="00EE22C3" w:rsidRPr="002B7B7F" w:rsidRDefault="00EE22C3" w:rsidP="00E86C2B">
      <w:pPr>
        <w:pStyle w:val="ConsPlusNormal"/>
        <w:spacing w:line="264" w:lineRule="auto"/>
        <w:ind w:left="-284" w:firstLine="709"/>
        <w:jc w:val="both"/>
        <w:rPr>
          <w:rFonts w:ascii="Times New Roman" w:hAnsi="Times New Roman"/>
          <w:sz w:val="24"/>
          <w:szCs w:val="24"/>
        </w:rPr>
      </w:pPr>
      <w:r w:rsidRPr="002B7B7F">
        <w:rPr>
          <w:rFonts w:ascii="Times New Roman" w:hAnsi="Times New Roman"/>
          <w:sz w:val="24"/>
          <w:szCs w:val="24"/>
        </w:rPr>
        <w:t>за счет</w:t>
      </w:r>
      <w:r w:rsidR="00AC1310" w:rsidRPr="002B7B7F">
        <w:rPr>
          <w:rFonts w:ascii="Times New Roman" w:hAnsi="Times New Roman"/>
          <w:sz w:val="24"/>
          <w:szCs w:val="24"/>
        </w:rPr>
        <w:t xml:space="preserve"> средств лиц, использующих леса</w:t>
      </w:r>
      <w:r w:rsidRPr="002B7B7F">
        <w:rPr>
          <w:rFonts w:ascii="Times New Roman" w:hAnsi="Times New Roman"/>
          <w:sz w:val="24"/>
          <w:szCs w:val="24"/>
        </w:rPr>
        <w:t>;</w:t>
      </w:r>
    </w:p>
    <w:p w:rsidR="00EE22C3" w:rsidRPr="002B7B7F" w:rsidRDefault="00EE22C3" w:rsidP="00E86C2B">
      <w:pPr>
        <w:pStyle w:val="ConsPlusNormal"/>
        <w:spacing w:line="264" w:lineRule="auto"/>
        <w:ind w:left="-284" w:firstLine="709"/>
        <w:jc w:val="both"/>
        <w:rPr>
          <w:rFonts w:ascii="Times New Roman" w:hAnsi="Times New Roman"/>
          <w:sz w:val="24"/>
          <w:szCs w:val="24"/>
        </w:rPr>
      </w:pPr>
      <w:r w:rsidRPr="002B7B7F">
        <w:rPr>
          <w:rFonts w:ascii="Times New Roman" w:hAnsi="Times New Roman"/>
          <w:sz w:val="24"/>
          <w:szCs w:val="24"/>
        </w:rPr>
        <w:t>за счет су</w:t>
      </w:r>
      <w:r w:rsidR="00AC1310" w:rsidRPr="002B7B7F">
        <w:rPr>
          <w:rFonts w:ascii="Times New Roman" w:hAnsi="Times New Roman"/>
          <w:sz w:val="24"/>
          <w:szCs w:val="24"/>
        </w:rPr>
        <w:t>бвенций из федерального бюджета;</w:t>
      </w:r>
    </w:p>
    <w:p w:rsidR="00EE22C3" w:rsidRPr="002B7B7F" w:rsidRDefault="00EE22C3" w:rsidP="00E86C2B">
      <w:pPr>
        <w:ind w:left="-284"/>
        <w:jc w:val="both"/>
        <w:rPr>
          <w:rFonts w:ascii="Times New Roman" w:hAnsi="Times New Roman"/>
          <w:sz w:val="24"/>
          <w:szCs w:val="24"/>
        </w:rPr>
      </w:pPr>
      <w:r w:rsidRPr="002B7B7F">
        <w:rPr>
          <w:rFonts w:ascii="Times New Roman" w:hAnsi="Times New Roman"/>
          <w:sz w:val="24"/>
          <w:szCs w:val="24"/>
        </w:rPr>
        <w:t xml:space="preserve">Устройство противопожарных минерализованных полос, прочистка противопожарных минерализованных полос и их обновление (уход), создание и реконструкция лесных дорог предназначенных для охраны лесов от пожаров, </w:t>
      </w:r>
      <w:r w:rsidR="006D4CCC" w:rsidRPr="002B7B7F">
        <w:rPr>
          <w:rFonts w:ascii="Times New Roman" w:hAnsi="Times New Roman"/>
          <w:sz w:val="24"/>
          <w:szCs w:val="24"/>
        </w:rPr>
        <w:t>у</w:t>
      </w:r>
      <w:r w:rsidR="006D4CCC" w:rsidRPr="002B7B7F">
        <w:rPr>
          <w:rFonts w:ascii="Times New Roman" w:hAnsi="Times New Roman"/>
          <w:sz w:val="24"/>
          <w:szCs w:val="24"/>
          <w:lang w:eastAsia="ru-RU"/>
        </w:rPr>
        <w:t>становка и размещение стендов, знаков и указателей, содержащих информацию о мерах пожарной безопасности в лесах, устройство пожарных водоемов и подъездов к источникам противопожарного снабжения, эксплуатация пожарных водоемов и подъездов к источникам противопожарного водоснабжения, благ</w:t>
      </w:r>
      <w:r w:rsidR="006D4CCC" w:rsidRPr="002B7B7F">
        <w:rPr>
          <w:rFonts w:ascii="Times New Roman" w:hAnsi="Times New Roman"/>
          <w:sz w:val="24"/>
          <w:szCs w:val="24"/>
          <w:lang w:eastAsia="ru-RU"/>
        </w:rPr>
        <w:t>о</w:t>
      </w:r>
      <w:r w:rsidR="006D4CCC" w:rsidRPr="002B7B7F">
        <w:rPr>
          <w:rFonts w:ascii="Times New Roman" w:hAnsi="Times New Roman"/>
          <w:sz w:val="24"/>
          <w:szCs w:val="24"/>
          <w:lang w:eastAsia="ru-RU"/>
        </w:rPr>
        <w:t>устройство зон отдыха граждан, пребывающих в лесах</w:t>
      </w:r>
      <w:r w:rsidRPr="002B7B7F">
        <w:rPr>
          <w:rFonts w:ascii="Times New Roman" w:hAnsi="Times New Roman"/>
          <w:sz w:val="24"/>
          <w:szCs w:val="24"/>
        </w:rPr>
        <w:t>, использующих леса.</w:t>
      </w:r>
    </w:p>
    <w:p w:rsidR="009064AA" w:rsidRPr="002B7B7F" w:rsidRDefault="00EE22C3"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Прочистка просек, уход за противопожарными разрывами будет финансироваться на </w:t>
      </w:r>
      <w:r w:rsidR="009064AA" w:rsidRPr="002B7B7F">
        <w:rPr>
          <w:rFonts w:ascii="Times New Roman" w:hAnsi="Times New Roman"/>
          <w:sz w:val="24"/>
          <w:szCs w:val="24"/>
        </w:rPr>
        <w:t>100</w:t>
      </w:r>
      <w:r w:rsidRPr="002B7B7F">
        <w:rPr>
          <w:rFonts w:ascii="Times New Roman" w:hAnsi="Times New Roman"/>
          <w:sz w:val="24"/>
          <w:szCs w:val="24"/>
        </w:rPr>
        <w:t>% за счет средств лиц, использующих леса</w:t>
      </w:r>
      <w:r w:rsidR="009064AA" w:rsidRPr="002B7B7F">
        <w:rPr>
          <w:rFonts w:ascii="Times New Roman" w:hAnsi="Times New Roman"/>
          <w:sz w:val="24"/>
          <w:szCs w:val="24"/>
        </w:rPr>
        <w:t>.</w:t>
      </w:r>
      <w:r w:rsidRPr="002B7B7F">
        <w:rPr>
          <w:rFonts w:ascii="Times New Roman" w:hAnsi="Times New Roman"/>
          <w:sz w:val="24"/>
          <w:szCs w:val="24"/>
        </w:rPr>
        <w:t xml:space="preserve"> </w:t>
      </w:r>
    </w:p>
    <w:p w:rsidR="00EE22C3" w:rsidRPr="002B7B7F" w:rsidRDefault="00EE22C3"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Мониторинг пожарной опасности, тушение лесных пожаров будет финансироваться на </w:t>
      </w:r>
      <w:r w:rsidR="00611AD2" w:rsidRPr="002B7B7F">
        <w:rPr>
          <w:rFonts w:ascii="Times New Roman" w:hAnsi="Times New Roman"/>
          <w:sz w:val="24"/>
          <w:szCs w:val="24"/>
        </w:rPr>
        <w:t>100</w:t>
      </w:r>
      <w:r w:rsidRPr="002B7B7F">
        <w:rPr>
          <w:rFonts w:ascii="Times New Roman" w:hAnsi="Times New Roman"/>
          <w:sz w:val="24"/>
          <w:szCs w:val="24"/>
        </w:rPr>
        <w:t>%</w:t>
      </w:r>
      <w:r w:rsidR="00934BE4" w:rsidRPr="002B7B7F">
        <w:rPr>
          <w:rFonts w:ascii="Times New Roman" w:hAnsi="Times New Roman"/>
          <w:sz w:val="24"/>
          <w:szCs w:val="24"/>
        </w:rPr>
        <w:t>,</w:t>
      </w:r>
      <w:r w:rsidRPr="002B7B7F">
        <w:rPr>
          <w:rFonts w:ascii="Times New Roman" w:hAnsi="Times New Roman"/>
          <w:sz w:val="24"/>
          <w:szCs w:val="24"/>
        </w:rPr>
        <w:t xml:space="preserve"> </w:t>
      </w:r>
      <w:r w:rsidR="00934BE4" w:rsidRPr="002B7B7F">
        <w:rPr>
          <w:rFonts w:ascii="Times New Roman" w:hAnsi="Times New Roman"/>
          <w:sz w:val="24"/>
          <w:szCs w:val="24"/>
        </w:rPr>
        <w:t>з</w:t>
      </w:r>
      <w:r w:rsidR="00934BE4" w:rsidRPr="002B7B7F">
        <w:rPr>
          <w:rStyle w:val="95pt"/>
          <w:color w:val="auto"/>
          <w:sz w:val="24"/>
          <w:szCs w:val="24"/>
        </w:rPr>
        <w:t>а счет средств бюджета субъекта Российской Федерации</w:t>
      </w:r>
    </w:p>
    <w:p w:rsidR="00EE22C3" w:rsidRPr="002B7B7F" w:rsidRDefault="00EE22C3"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В лесах расположенных на землях особо охраняемых природных территорий меропр</w:t>
      </w:r>
      <w:r w:rsidRPr="002B7B7F">
        <w:rPr>
          <w:rFonts w:ascii="Times New Roman" w:hAnsi="Times New Roman"/>
          <w:sz w:val="24"/>
          <w:szCs w:val="24"/>
        </w:rPr>
        <w:t>и</w:t>
      </w:r>
      <w:r w:rsidRPr="002B7B7F">
        <w:rPr>
          <w:rFonts w:ascii="Times New Roman" w:hAnsi="Times New Roman"/>
          <w:sz w:val="24"/>
          <w:szCs w:val="24"/>
        </w:rPr>
        <w:t>ятия</w:t>
      </w:r>
      <w:r w:rsidR="009064AA" w:rsidRPr="002B7B7F">
        <w:rPr>
          <w:rFonts w:ascii="Times New Roman" w:hAnsi="Times New Roman"/>
          <w:sz w:val="24"/>
          <w:szCs w:val="24"/>
        </w:rPr>
        <w:t>,</w:t>
      </w:r>
      <w:r w:rsidRPr="002B7B7F">
        <w:rPr>
          <w:rFonts w:ascii="Times New Roman" w:hAnsi="Times New Roman"/>
          <w:sz w:val="24"/>
          <w:szCs w:val="24"/>
        </w:rPr>
        <w:t xml:space="preserve"> по охране лесов от пожаров будут финансироваться за счет федерального бюджета. </w:t>
      </w:r>
    </w:p>
    <w:p w:rsidR="00EE22C3" w:rsidRPr="002B7B7F" w:rsidRDefault="00EE22C3" w:rsidP="00E86C2B">
      <w:pPr>
        <w:pStyle w:val="1"/>
        <w:spacing w:line="276" w:lineRule="auto"/>
        <w:ind w:left="-284"/>
        <w:rPr>
          <w:color w:val="auto"/>
        </w:rPr>
      </w:pPr>
      <w:bookmarkStart w:id="71" w:name="_Toc528600618"/>
      <w:bookmarkStart w:id="72" w:name="_Toc156377512"/>
      <w:r w:rsidRPr="002B7B7F">
        <w:rPr>
          <w:color w:val="auto"/>
        </w:rPr>
        <w:t xml:space="preserve">2.4. Мероприятия по защите лесов </w:t>
      </w:r>
      <w:r w:rsidR="00BC2A24" w:rsidRPr="002B7B7F">
        <w:rPr>
          <w:color w:val="auto"/>
        </w:rPr>
        <w:t>за период действия предыдущего Л</w:t>
      </w:r>
      <w:r w:rsidRPr="002B7B7F">
        <w:rPr>
          <w:color w:val="auto"/>
        </w:rPr>
        <w:t>есного плана</w:t>
      </w:r>
      <w:bookmarkEnd w:id="70"/>
      <w:bookmarkEnd w:id="71"/>
      <w:bookmarkEnd w:id="72"/>
    </w:p>
    <w:p w:rsidR="00EE22C3" w:rsidRPr="002B7B7F" w:rsidRDefault="00EE22C3" w:rsidP="00E86C2B">
      <w:pPr>
        <w:pStyle w:val="ConsPlusNormal"/>
        <w:spacing w:line="276" w:lineRule="auto"/>
        <w:ind w:left="-284" w:firstLine="567"/>
        <w:jc w:val="both"/>
        <w:rPr>
          <w:rFonts w:ascii="Times New Roman" w:hAnsi="Times New Roman"/>
          <w:sz w:val="24"/>
          <w:szCs w:val="23"/>
        </w:rPr>
      </w:pPr>
      <w:bookmarkStart w:id="73" w:name="_Toc518979160"/>
      <w:r w:rsidRPr="002B7B7F">
        <w:rPr>
          <w:rFonts w:ascii="Times New Roman" w:hAnsi="Times New Roman"/>
          <w:sz w:val="24"/>
          <w:szCs w:val="23"/>
        </w:rPr>
        <w:t>Предыдущим лесным планом на землях лесного фонда были запланированы следу</w:t>
      </w:r>
      <w:r w:rsidRPr="002B7B7F">
        <w:rPr>
          <w:rFonts w:ascii="Times New Roman" w:hAnsi="Times New Roman"/>
          <w:sz w:val="24"/>
          <w:szCs w:val="23"/>
        </w:rPr>
        <w:t>ю</w:t>
      </w:r>
      <w:r w:rsidRPr="002B7B7F">
        <w:rPr>
          <w:rFonts w:ascii="Times New Roman" w:hAnsi="Times New Roman"/>
          <w:sz w:val="24"/>
          <w:szCs w:val="23"/>
        </w:rPr>
        <w:t>щие объемы мероприятий по защите лесов (с учетом состояния лесов Ленинградской обл</w:t>
      </w:r>
      <w:r w:rsidRPr="002B7B7F">
        <w:rPr>
          <w:rFonts w:ascii="Times New Roman" w:hAnsi="Times New Roman"/>
          <w:sz w:val="24"/>
          <w:szCs w:val="23"/>
        </w:rPr>
        <w:t>а</w:t>
      </w:r>
      <w:r w:rsidRPr="002B7B7F">
        <w:rPr>
          <w:rFonts w:ascii="Times New Roman" w:hAnsi="Times New Roman"/>
          <w:sz w:val="24"/>
          <w:szCs w:val="23"/>
        </w:rPr>
        <w:t>сти), данные представлены в таблице 2.4.1.</w:t>
      </w:r>
    </w:p>
    <w:p w:rsidR="00EE22C3" w:rsidRPr="002B7B7F" w:rsidRDefault="00EE22C3" w:rsidP="00E86C2B">
      <w:pPr>
        <w:ind w:left="-284" w:firstLine="442"/>
        <w:jc w:val="right"/>
        <w:rPr>
          <w:rFonts w:ascii="Times New Roman" w:hAnsi="Times New Roman"/>
          <w:sz w:val="24"/>
          <w:szCs w:val="24"/>
        </w:rPr>
      </w:pPr>
      <w:r w:rsidRPr="002B7B7F">
        <w:rPr>
          <w:rFonts w:ascii="Times New Roman" w:hAnsi="Times New Roman"/>
          <w:sz w:val="24"/>
          <w:szCs w:val="24"/>
        </w:rPr>
        <w:t>Таблица 2.4.1</w:t>
      </w:r>
    </w:p>
    <w:p w:rsidR="00EE22C3" w:rsidRPr="002B7B7F" w:rsidRDefault="00EE22C3" w:rsidP="00E86C2B">
      <w:pPr>
        <w:spacing w:after="0" w:line="240" w:lineRule="auto"/>
        <w:ind w:left="-284" w:firstLine="442"/>
        <w:jc w:val="center"/>
        <w:rPr>
          <w:rFonts w:ascii="Times New Roman" w:hAnsi="Times New Roman"/>
          <w:sz w:val="24"/>
          <w:szCs w:val="24"/>
        </w:rPr>
      </w:pPr>
      <w:r w:rsidRPr="002B7B7F">
        <w:rPr>
          <w:rFonts w:ascii="Times New Roman" w:hAnsi="Times New Roman"/>
          <w:sz w:val="24"/>
          <w:szCs w:val="24"/>
        </w:rPr>
        <w:t xml:space="preserve">Плановые объемы мероприятий по защите лесов и факт их выполнения </w:t>
      </w:r>
    </w:p>
    <w:p w:rsidR="00EE22C3" w:rsidRPr="002B7B7F" w:rsidRDefault="00EE22C3" w:rsidP="00E86C2B">
      <w:pPr>
        <w:spacing w:after="0" w:line="240" w:lineRule="auto"/>
        <w:ind w:left="-284" w:firstLine="442"/>
        <w:jc w:val="center"/>
      </w:pPr>
      <w:r w:rsidRPr="002B7B7F">
        <w:rPr>
          <w:rFonts w:ascii="Times New Roman" w:hAnsi="Times New Roman"/>
          <w:sz w:val="24"/>
          <w:szCs w:val="24"/>
        </w:rPr>
        <w:t xml:space="preserve">за период действия предыдущего лесного плана </w:t>
      </w:r>
    </w:p>
    <w:tbl>
      <w:tblPr>
        <w:tblOverlap w:val="neve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3822"/>
        <w:gridCol w:w="786"/>
        <w:gridCol w:w="1417"/>
        <w:gridCol w:w="1418"/>
        <w:gridCol w:w="1344"/>
      </w:tblGrid>
      <w:tr w:rsidR="00743159" w:rsidRPr="002B7B7F" w:rsidTr="00335F77">
        <w:trPr>
          <w:trHeight w:val="20"/>
          <w:tblHeader/>
          <w:jc w:val="center"/>
        </w:trPr>
        <w:tc>
          <w:tcPr>
            <w:tcW w:w="709" w:type="dxa"/>
            <w:vAlign w:val="center"/>
          </w:tcPr>
          <w:p w:rsidR="00EE22C3" w:rsidRPr="002B7B7F" w:rsidRDefault="00EE22C3"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 п/п</w:t>
            </w:r>
          </w:p>
        </w:tc>
        <w:tc>
          <w:tcPr>
            <w:tcW w:w="3822" w:type="dxa"/>
            <w:vAlign w:val="center"/>
          </w:tcPr>
          <w:p w:rsidR="00EE22C3" w:rsidRPr="002B7B7F" w:rsidRDefault="00EE22C3"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Наименование</w:t>
            </w:r>
          </w:p>
          <w:p w:rsidR="00EE22C3" w:rsidRPr="002B7B7F" w:rsidRDefault="00EE22C3"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мероприятий по защите лесов</w:t>
            </w:r>
          </w:p>
        </w:tc>
        <w:tc>
          <w:tcPr>
            <w:tcW w:w="786" w:type="dxa"/>
            <w:vAlign w:val="center"/>
          </w:tcPr>
          <w:p w:rsidR="00EE22C3" w:rsidRPr="002B7B7F" w:rsidRDefault="00EE22C3"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Един</w:t>
            </w:r>
            <w:r w:rsidRPr="002B7B7F">
              <w:rPr>
                <w:rFonts w:ascii="Times New Roman" w:hAnsi="Times New Roman"/>
                <w:lang w:eastAsia="ru-RU"/>
              </w:rPr>
              <w:t>и</w:t>
            </w:r>
            <w:r w:rsidRPr="002B7B7F">
              <w:rPr>
                <w:rFonts w:ascii="Times New Roman" w:hAnsi="Times New Roman"/>
                <w:lang w:eastAsia="ru-RU"/>
              </w:rPr>
              <w:t>ца и</w:t>
            </w:r>
            <w:r w:rsidRPr="002B7B7F">
              <w:rPr>
                <w:rFonts w:ascii="Times New Roman" w:hAnsi="Times New Roman"/>
                <w:lang w:eastAsia="ru-RU"/>
              </w:rPr>
              <w:t>з</w:t>
            </w:r>
            <w:r w:rsidRPr="002B7B7F">
              <w:rPr>
                <w:rFonts w:ascii="Times New Roman" w:hAnsi="Times New Roman"/>
                <w:lang w:eastAsia="ru-RU"/>
              </w:rPr>
              <w:t>мер</w:t>
            </w:r>
            <w:r w:rsidRPr="002B7B7F">
              <w:rPr>
                <w:rFonts w:ascii="Times New Roman" w:hAnsi="Times New Roman"/>
                <w:lang w:eastAsia="ru-RU"/>
              </w:rPr>
              <w:t>е</w:t>
            </w:r>
            <w:r w:rsidRPr="002B7B7F">
              <w:rPr>
                <w:rFonts w:ascii="Times New Roman" w:hAnsi="Times New Roman"/>
                <w:lang w:eastAsia="ru-RU"/>
              </w:rPr>
              <w:t>ния</w:t>
            </w:r>
          </w:p>
        </w:tc>
        <w:tc>
          <w:tcPr>
            <w:tcW w:w="1417" w:type="dxa"/>
            <w:vAlign w:val="center"/>
          </w:tcPr>
          <w:p w:rsidR="00EE22C3" w:rsidRPr="002B7B7F" w:rsidRDefault="00EE22C3"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Плановые объемы на период де</w:t>
            </w:r>
            <w:r w:rsidRPr="002B7B7F">
              <w:rPr>
                <w:rFonts w:ascii="Times New Roman" w:hAnsi="Times New Roman"/>
                <w:lang w:eastAsia="ru-RU"/>
              </w:rPr>
              <w:t>й</w:t>
            </w:r>
            <w:r w:rsidRPr="002B7B7F">
              <w:rPr>
                <w:rFonts w:ascii="Times New Roman" w:hAnsi="Times New Roman"/>
                <w:lang w:eastAsia="ru-RU"/>
              </w:rPr>
              <w:t>ствия пред</w:t>
            </w:r>
            <w:r w:rsidRPr="002B7B7F">
              <w:rPr>
                <w:rFonts w:ascii="Times New Roman" w:hAnsi="Times New Roman"/>
                <w:lang w:eastAsia="ru-RU"/>
              </w:rPr>
              <w:t>ы</w:t>
            </w:r>
            <w:r w:rsidRPr="002B7B7F">
              <w:rPr>
                <w:rFonts w:ascii="Times New Roman" w:hAnsi="Times New Roman"/>
                <w:lang w:eastAsia="ru-RU"/>
              </w:rPr>
              <w:t>дущего лесн</w:t>
            </w:r>
            <w:r w:rsidRPr="002B7B7F">
              <w:rPr>
                <w:rFonts w:ascii="Times New Roman" w:hAnsi="Times New Roman"/>
                <w:lang w:eastAsia="ru-RU"/>
              </w:rPr>
              <w:t>о</w:t>
            </w:r>
            <w:r w:rsidRPr="002B7B7F">
              <w:rPr>
                <w:rFonts w:ascii="Times New Roman" w:hAnsi="Times New Roman"/>
                <w:lang w:eastAsia="ru-RU"/>
              </w:rPr>
              <w:t>го плана</w:t>
            </w:r>
          </w:p>
        </w:tc>
        <w:tc>
          <w:tcPr>
            <w:tcW w:w="1418" w:type="dxa"/>
            <w:vAlign w:val="center"/>
          </w:tcPr>
          <w:p w:rsidR="00EE22C3" w:rsidRPr="002B7B7F" w:rsidRDefault="00EE22C3"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Фактически выполненные объемы за п</w:t>
            </w:r>
            <w:r w:rsidRPr="002B7B7F">
              <w:rPr>
                <w:rFonts w:ascii="Times New Roman" w:hAnsi="Times New Roman"/>
                <w:lang w:eastAsia="ru-RU"/>
              </w:rPr>
              <w:t>е</w:t>
            </w:r>
            <w:r w:rsidRPr="002B7B7F">
              <w:rPr>
                <w:rFonts w:ascii="Times New Roman" w:hAnsi="Times New Roman"/>
                <w:lang w:eastAsia="ru-RU"/>
              </w:rPr>
              <w:t>риод действия лесного плана</w:t>
            </w:r>
          </w:p>
        </w:tc>
        <w:tc>
          <w:tcPr>
            <w:tcW w:w="1344" w:type="dxa"/>
            <w:vAlign w:val="center"/>
          </w:tcPr>
          <w:p w:rsidR="00EE22C3" w:rsidRPr="002B7B7F" w:rsidRDefault="00EE22C3"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Доля дост</w:t>
            </w:r>
            <w:r w:rsidRPr="002B7B7F">
              <w:rPr>
                <w:rFonts w:ascii="Times New Roman" w:hAnsi="Times New Roman"/>
                <w:lang w:eastAsia="ru-RU"/>
              </w:rPr>
              <w:t>и</w:t>
            </w:r>
            <w:r w:rsidRPr="002B7B7F">
              <w:rPr>
                <w:rFonts w:ascii="Times New Roman" w:hAnsi="Times New Roman"/>
                <w:lang w:eastAsia="ru-RU"/>
              </w:rPr>
              <w:t>жения за п</w:t>
            </w:r>
            <w:r w:rsidRPr="002B7B7F">
              <w:rPr>
                <w:rFonts w:ascii="Times New Roman" w:hAnsi="Times New Roman"/>
                <w:lang w:eastAsia="ru-RU"/>
              </w:rPr>
              <w:t>е</w:t>
            </w:r>
            <w:r w:rsidRPr="002B7B7F">
              <w:rPr>
                <w:rFonts w:ascii="Times New Roman" w:hAnsi="Times New Roman"/>
                <w:lang w:eastAsia="ru-RU"/>
              </w:rPr>
              <w:t>риод де</w:t>
            </w:r>
            <w:r w:rsidRPr="002B7B7F">
              <w:rPr>
                <w:rFonts w:ascii="Times New Roman" w:hAnsi="Times New Roman"/>
                <w:lang w:eastAsia="ru-RU"/>
              </w:rPr>
              <w:t>й</w:t>
            </w:r>
            <w:r w:rsidRPr="002B7B7F">
              <w:rPr>
                <w:rFonts w:ascii="Times New Roman" w:hAnsi="Times New Roman"/>
                <w:lang w:eastAsia="ru-RU"/>
              </w:rPr>
              <w:t>ствия лесного плана</w:t>
            </w:r>
          </w:p>
        </w:tc>
      </w:tr>
      <w:tr w:rsidR="00B81180" w:rsidRPr="002B7B7F" w:rsidTr="00335F77">
        <w:trPr>
          <w:trHeight w:val="352"/>
          <w:jc w:val="center"/>
        </w:trPr>
        <w:tc>
          <w:tcPr>
            <w:tcW w:w="709"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1</w:t>
            </w:r>
          </w:p>
        </w:tc>
        <w:tc>
          <w:tcPr>
            <w:tcW w:w="3822" w:type="dxa"/>
            <w:vAlign w:val="center"/>
          </w:tcPr>
          <w:p w:rsidR="00B81180" w:rsidRPr="002B7B7F" w:rsidRDefault="00B81180" w:rsidP="00302BC9">
            <w:pPr>
              <w:widowControl w:val="0"/>
              <w:autoSpaceDE w:val="0"/>
              <w:autoSpaceDN w:val="0"/>
              <w:adjustRightInd w:val="0"/>
              <w:spacing w:after="0" w:line="240" w:lineRule="auto"/>
              <w:ind w:left="113"/>
              <w:rPr>
                <w:rFonts w:ascii="Times New Roman" w:hAnsi="Times New Roman"/>
                <w:lang w:eastAsia="ru-RU"/>
              </w:rPr>
            </w:pPr>
            <w:r w:rsidRPr="002B7B7F">
              <w:rPr>
                <w:rFonts w:ascii="Times New Roman" w:hAnsi="Times New Roman"/>
                <w:lang w:eastAsia="ru-RU"/>
              </w:rPr>
              <w:t>Лесопатологические обследования</w:t>
            </w:r>
          </w:p>
        </w:tc>
        <w:tc>
          <w:tcPr>
            <w:tcW w:w="786"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417"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137985,2</w:t>
            </w:r>
          </w:p>
        </w:tc>
        <w:tc>
          <w:tcPr>
            <w:tcW w:w="1418" w:type="dxa"/>
            <w:vAlign w:val="center"/>
          </w:tcPr>
          <w:p w:rsidR="00B81180" w:rsidRPr="002B7B7F" w:rsidRDefault="00B81180" w:rsidP="00C848EE">
            <w:pPr>
              <w:widowControl w:val="0"/>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261928,8</w:t>
            </w:r>
          </w:p>
        </w:tc>
        <w:tc>
          <w:tcPr>
            <w:tcW w:w="1344" w:type="dxa"/>
            <w:vAlign w:val="center"/>
          </w:tcPr>
          <w:p w:rsidR="00B81180" w:rsidRPr="002B7B7F" w:rsidRDefault="00B81180" w:rsidP="00C848EE">
            <w:pPr>
              <w:widowControl w:val="0"/>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190</w:t>
            </w:r>
          </w:p>
        </w:tc>
      </w:tr>
      <w:tr w:rsidR="00B81180" w:rsidRPr="002B7B7F" w:rsidTr="00335F77">
        <w:trPr>
          <w:trHeight w:val="20"/>
          <w:jc w:val="center"/>
        </w:trPr>
        <w:tc>
          <w:tcPr>
            <w:tcW w:w="709"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2</w:t>
            </w:r>
          </w:p>
        </w:tc>
        <w:tc>
          <w:tcPr>
            <w:tcW w:w="3822" w:type="dxa"/>
            <w:vAlign w:val="center"/>
          </w:tcPr>
          <w:p w:rsidR="00B81180" w:rsidRPr="002B7B7F" w:rsidRDefault="00B81180" w:rsidP="00302BC9">
            <w:pPr>
              <w:widowControl w:val="0"/>
              <w:autoSpaceDE w:val="0"/>
              <w:autoSpaceDN w:val="0"/>
              <w:adjustRightInd w:val="0"/>
              <w:spacing w:after="0" w:line="240" w:lineRule="auto"/>
              <w:ind w:left="113"/>
              <w:rPr>
                <w:rFonts w:ascii="Times New Roman" w:hAnsi="Times New Roman"/>
                <w:lang w:eastAsia="ru-RU"/>
              </w:rPr>
            </w:pPr>
            <w:r w:rsidRPr="002B7B7F">
              <w:rPr>
                <w:rFonts w:ascii="Times New Roman" w:hAnsi="Times New Roman"/>
                <w:lang w:eastAsia="ru-RU"/>
              </w:rPr>
              <w:br w:type="page"/>
              <w:t>Предупреждение распространения вредных организмов, всего</w:t>
            </w:r>
          </w:p>
        </w:tc>
        <w:tc>
          <w:tcPr>
            <w:tcW w:w="786"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417"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155826,7</w:t>
            </w:r>
          </w:p>
        </w:tc>
        <w:tc>
          <w:tcPr>
            <w:tcW w:w="1418"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189081,3</w:t>
            </w:r>
          </w:p>
        </w:tc>
        <w:tc>
          <w:tcPr>
            <w:tcW w:w="1344"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121</w:t>
            </w:r>
          </w:p>
        </w:tc>
      </w:tr>
      <w:tr w:rsidR="00B81180" w:rsidRPr="002B7B7F" w:rsidTr="00335F77">
        <w:trPr>
          <w:trHeight w:val="20"/>
          <w:jc w:val="center"/>
        </w:trPr>
        <w:tc>
          <w:tcPr>
            <w:tcW w:w="709"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2.1</w:t>
            </w:r>
          </w:p>
        </w:tc>
        <w:tc>
          <w:tcPr>
            <w:tcW w:w="3822" w:type="dxa"/>
            <w:vAlign w:val="center"/>
          </w:tcPr>
          <w:p w:rsidR="00B81180" w:rsidRPr="002B7B7F" w:rsidRDefault="00B81180" w:rsidP="00302BC9">
            <w:pPr>
              <w:widowControl w:val="0"/>
              <w:autoSpaceDE w:val="0"/>
              <w:autoSpaceDN w:val="0"/>
              <w:adjustRightInd w:val="0"/>
              <w:spacing w:after="0" w:line="240" w:lineRule="auto"/>
              <w:ind w:left="113"/>
              <w:rPr>
                <w:rFonts w:ascii="Times New Roman" w:hAnsi="Times New Roman"/>
                <w:lang w:eastAsia="ru-RU"/>
              </w:rPr>
            </w:pPr>
            <w:r w:rsidRPr="002B7B7F">
              <w:rPr>
                <w:rFonts w:ascii="Times New Roman" w:hAnsi="Times New Roman"/>
                <w:lang w:eastAsia="ru-RU"/>
              </w:rPr>
              <w:t>Профилактические мероприятия по защите лесов, всего:</w:t>
            </w:r>
          </w:p>
        </w:tc>
        <w:tc>
          <w:tcPr>
            <w:tcW w:w="786"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417"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52840,6</w:t>
            </w:r>
          </w:p>
        </w:tc>
        <w:tc>
          <w:tcPr>
            <w:tcW w:w="1418"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49410,6</w:t>
            </w:r>
          </w:p>
        </w:tc>
        <w:tc>
          <w:tcPr>
            <w:tcW w:w="1344" w:type="dxa"/>
            <w:vAlign w:val="center"/>
          </w:tcPr>
          <w:p w:rsidR="00B81180" w:rsidRPr="002B7B7F" w:rsidRDefault="00B81180" w:rsidP="00C848EE">
            <w:pPr>
              <w:widowControl w:val="0"/>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94</w:t>
            </w:r>
          </w:p>
        </w:tc>
      </w:tr>
      <w:tr w:rsidR="00B81180" w:rsidRPr="002B7B7F" w:rsidTr="00335F77">
        <w:trPr>
          <w:trHeight w:val="20"/>
          <w:jc w:val="center"/>
        </w:trPr>
        <w:tc>
          <w:tcPr>
            <w:tcW w:w="709"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2.1.1</w:t>
            </w:r>
          </w:p>
        </w:tc>
        <w:tc>
          <w:tcPr>
            <w:tcW w:w="3822" w:type="dxa"/>
            <w:vAlign w:val="center"/>
          </w:tcPr>
          <w:p w:rsidR="00B81180" w:rsidRPr="002B7B7F" w:rsidRDefault="00B81180" w:rsidP="00302BC9">
            <w:pPr>
              <w:widowControl w:val="0"/>
              <w:autoSpaceDE w:val="0"/>
              <w:autoSpaceDN w:val="0"/>
              <w:adjustRightInd w:val="0"/>
              <w:spacing w:after="0" w:line="240" w:lineRule="auto"/>
              <w:ind w:left="227"/>
              <w:rPr>
                <w:rFonts w:ascii="Times New Roman" w:hAnsi="Times New Roman"/>
                <w:lang w:eastAsia="ru-RU"/>
              </w:rPr>
            </w:pPr>
            <w:r w:rsidRPr="002B7B7F">
              <w:rPr>
                <w:rFonts w:ascii="Times New Roman" w:hAnsi="Times New Roman"/>
                <w:lang w:eastAsia="ru-RU"/>
              </w:rPr>
              <w:t>в том числе:</w:t>
            </w:r>
          </w:p>
          <w:p w:rsidR="00B81180" w:rsidRPr="002B7B7F" w:rsidRDefault="00B81180" w:rsidP="00302BC9">
            <w:pPr>
              <w:widowControl w:val="0"/>
              <w:autoSpaceDE w:val="0"/>
              <w:autoSpaceDN w:val="0"/>
              <w:adjustRightInd w:val="0"/>
              <w:spacing w:after="0" w:line="240" w:lineRule="auto"/>
              <w:ind w:left="227"/>
              <w:rPr>
                <w:rFonts w:ascii="Times New Roman" w:hAnsi="Times New Roman"/>
                <w:lang w:eastAsia="ru-RU"/>
              </w:rPr>
            </w:pPr>
            <w:r w:rsidRPr="002B7B7F">
              <w:rPr>
                <w:rFonts w:ascii="Times New Roman" w:hAnsi="Times New Roman"/>
                <w:lang w:eastAsia="ru-RU"/>
              </w:rPr>
              <w:t xml:space="preserve">биотехнические мероприятия </w:t>
            </w:r>
          </w:p>
        </w:tc>
        <w:tc>
          <w:tcPr>
            <w:tcW w:w="786"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417"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52840,6</w:t>
            </w:r>
          </w:p>
        </w:tc>
        <w:tc>
          <w:tcPr>
            <w:tcW w:w="1418"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49410,6</w:t>
            </w:r>
          </w:p>
        </w:tc>
        <w:tc>
          <w:tcPr>
            <w:tcW w:w="1344" w:type="dxa"/>
            <w:vAlign w:val="center"/>
          </w:tcPr>
          <w:p w:rsidR="00B81180" w:rsidRPr="002B7B7F" w:rsidRDefault="00B81180" w:rsidP="00C848EE">
            <w:pPr>
              <w:widowControl w:val="0"/>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94</w:t>
            </w:r>
          </w:p>
        </w:tc>
      </w:tr>
      <w:tr w:rsidR="00B81180" w:rsidRPr="002B7B7F" w:rsidTr="00335F77">
        <w:trPr>
          <w:trHeight w:val="20"/>
          <w:jc w:val="center"/>
        </w:trPr>
        <w:tc>
          <w:tcPr>
            <w:tcW w:w="709" w:type="dxa"/>
            <w:vMerge w:val="restart"/>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2.2</w:t>
            </w:r>
          </w:p>
        </w:tc>
        <w:tc>
          <w:tcPr>
            <w:tcW w:w="3822" w:type="dxa"/>
            <w:vMerge w:val="restart"/>
            <w:vAlign w:val="center"/>
          </w:tcPr>
          <w:p w:rsidR="00B81180" w:rsidRPr="002B7B7F" w:rsidRDefault="00B81180" w:rsidP="00302BC9">
            <w:pPr>
              <w:widowControl w:val="0"/>
              <w:autoSpaceDE w:val="0"/>
              <w:autoSpaceDN w:val="0"/>
              <w:adjustRightInd w:val="0"/>
              <w:spacing w:after="0" w:line="240" w:lineRule="auto"/>
              <w:ind w:left="113"/>
              <w:rPr>
                <w:rFonts w:ascii="Times New Roman" w:hAnsi="Times New Roman"/>
                <w:lang w:eastAsia="ru-RU"/>
              </w:rPr>
            </w:pPr>
            <w:r w:rsidRPr="002B7B7F">
              <w:rPr>
                <w:rFonts w:ascii="Times New Roman" w:hAnsi="Times New Roman"/>
                <w:lang w:eastAsia="ru-RU"/>
              </w:rPr>
              <w:t>Санитарно-оздоровительные меропр</w:t>
            </w:r>
            <w:r w:rsidRPr="002B7B7F">
              <w:rPr>
                <w:rFonts w:ascii="Times New Roman" w:hAnsi="Times New Roman"/>
                <w:lang w:eastAsia="ru-RU"/>
              </w:rPr>
              <w:t>и</w:t>
            </w:r>
            <w:r w:rsidRPr="002B7B7F">
              <w:rPr>
                <w:rFonts w:ascii="Times New Roman" w:hAnsi="Times New Roman"/>
                <w:lang w:eastAsia="ru-RU"/>
              </w:rPr>
              <w:t>ятия,</w:t>
            </w:r>
            <w:r w:rsidRPr="002B7B7F">
              <w:rPr>
                <w:rFonts w:ascii="Times New Roman" w:hAnsi="Times New Roman"/>
                <w:lang w:val="en-US" w:eastAsia="ru-RU"/>
              </w:rPr>
              <w:t xml:space="preserve"> </w:t>
            </w:r>
            <w:r w:rsidRPr="002B7B7F">
              <w:rPr>
                <w:rFonts w:ascii="Times New Roman" w:hAnsi="Times New Roman"/>
                <w:lang w:eastAsia="ru-RU"/>
              </w:rPr>
              <w:t>всего:</w:t>
            </w:r>
          </w:p>
        </w:tc>
        <w:tc>
          <w:tcPr>
            <w:tcW w:w="786"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417"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102986,1</w:t>
            </w:r>
          </w:p>
        </w:tc>
        <w:tc>
          <w:tcPr>
            <w:tcW w:w="1418"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139670,7</w:t>
            </w:r>
          </w:p>
        </w:tc>
        <w:tc>
          <w:tcPr>
            <w:tcW w:w="1344"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136</w:t>
            </w:r>
          </w:p>
        </w:tc>
      </w:tr>
      <w:tr w:rsidR="00B81180" w:rsidRPr="002B7B7F" w:rsidTr="00335F77">
        <w:trPr>
          <w:trHeight w:val="20"/>
          <w:jc w:val="center"/>
        </w:trPr>
        <w:tc>
          <w:tcPr>
            <w:tcW w:w="709" w:type="dxa"/>
            <w:vMerge/>
            <w:vAlign w:val="center"/>
          </w:tcPr>
          <w:p w:rsidR="00B81180" w:rsidRPr="002B7B7F" w:rsidRDefault="00B81180" w:rsidP="00C848EE">
            <w:pPr>
              <w:widowControl w:val="0"/>
              <w:spacing w:after="0" w:line="240" w:lineRule="auto"/>
              <w:jc w:val="center"/>
              <w:rPr>
                <w:rFonts w:ascii="Times New Roman" w:hAnsi="Times New Roman"/>
                <w:lang w:eastAsia="ru-RU"/>
              </w:rPr>
            </w:pPr>
          </w:p>
        </w:tc>
        <w:tc>
          <w:tcPr>
            <w:tcW w:w="3822" w:type="dxa"/>
            <w:vMerge/>
            <w:vAlign w:val="center"/>
          </w:tcPr>
          <w:p w:rsidR="00B81180" w:rsidRPr="002B7B7F" w:rsidRDefault="00B81180" w:rsidP="00C848EE">
            <w:pPr>
              <w:widowControl w:val="0"/>
              <w:spacing w:after="0" w:line="240" w:lineRule="auto"/>
              <w:jc w:val="center"/>
              <w:rPr>
                <w:rFonts w:ascii="Times New Roman" w:hAnsi="Times New Roman"/>
                <w:lang w:eastAsia="ru-RU"/>
              </w:rPr>
            </w:pPr>
          </w:p>
        </w:tc>
        <w:tc>
          <w:tcPr>
            <w:tcW w:w="786"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м3</w:t>
            </w:r>
          </w:p>
        </w:tc>
        <w:tc>
          <w:tcPr>
            <w:tcW w:w="1417"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13227882</w:t>
            </w:r>
          </w:p>
        </w:tc>
        <w:tc>
          <w:tcPr>
            <w:tcW w:w="1418"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19842018</w:t>
            </w:r>
          </w:p>
        </w:tc>
        <w:tc>
          <w:tcPr>
            <w:tcW w:w="1344"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150</w:t>
            </w:r>
          </w:p>
        </w:tc>
      </w:tr>
      <w:tr w:rsidR="00B81180" w:rsidRPr="002B7B7F" w:rsidTr="00335F77">
        <w:trPr>
          <w:trHeight w:val="20"/>
          <w:jc w:val="center"/>
        </w:trPr>
        <w:tc>
          <w:tcPr>
            <w:tcW w:w="709" w:type="dxa"/>
            <w:vMerge w:val="restart"/>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2.2.1</w:t>
            </w:r>
          </w:p>
        </w:tc>
        <w:tc>
          <w:tcPr>
            <w:tcW w:w="3822" w:type="dxa"/>
            <w:vMerge w:val="restart"/>
            <w:vAlign w:val="center"/>
          </w:tcPr>
          <w:p w:rsidR="00B81180" w:rsidRPr="002B7B7F" w:rsidRDefault="00B81180" w:rsidP="00302BC9">
            <w:pPr>
              <w:widowControl w:val="0"/>
              <w:autoSpaceDE w:val="0"/>
              <w:autoSpaceDN w:val="0"/>
              <w:adjustRightInd w:val="0"/>
              <w:spacing w:after="0" w:line="240" w:lineRule="auto"/>
              <w:ind w:left="227"/>
              <w:rPr>
                <w:rFonts w:ascii="Times New Roman" w:hAnsi="Times New Roman"/>
                <w:lang w:eastAsia="ru-RU"/>
              </w:rPr>
            </w:pPr>
            <w:r w:rsidRPr="002B7B7F">
              <w:rPr>
                <w:rFonts w:ascii="Times New Roman" w:hAnsi="Times New Roman"/>
                <w:lang w:eastAsia="ru-RU"/>
              </w:rPr>
              <w:t>в том числе:</w:t>
            </w:r>
          </w:p>
          <w:p w:rsidR="00B81180" w:rsidRPr="002B7B7F" w:rsidRDefault="00B81180" w:rsidP="00302BC9">
            <w:pPr>
              <w:widowControl w:val="0"/>
              <w:autoSpaceDE w:val="0"/>
              <w:autoSpaceDN w:val="0"/>
              <w:adjustRightInd w:val="0"/>
              <w:spacing w:after="0" w:line="240" w:lineRule="auto"/>
              <w:ind w:left="227"/>
              <w:rPr>
                <w:rFonts w:ascii="Times New Roman" w:hAnsi="Times New Roman"/>
                <w:lang w:eastAsia="ru-RU"/>
              </w:rPr>
            </w:pPr>
            <w:r w:rsidRPr="002B7B7F">
              <w:rPr>
                <w:rFonts w:ascii="Times New Roman" w:hAnsi="Times New Roman"/>
              </w:rPr>
              <w:t>сплошные санитарные рубки</w:t>
            </w:r>
          </w:p>
        </w:tc>
        <w:tc>
          <w:tcPr>
            <w:tcW w:w="786"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417"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72624,2</w:t>
            </w:r>
          </w:p>
        </w:tc>
        <w:tc>
          <w:tcPr>
            <w:tcW w:w="1418"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110449,3</w:t>
            </w:r>
          </w:p>
        </w:tc>
        <w:tc>
          <w:tcPr>
            <w:tcW w:w="1344"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152</w:t>
            </w:r>
          </w:p>
        </w:tc>
      </w:tr>
      <w:tr w:rsidR="00B81180" w:rsidRPr="002B7B7F" w:rsidTr="00335F77">
        <w:trPr>
          <w:trHeight w:val="20"/>
          <w:jc w:val="center"/>
        </w:trPr>
        <w:tc>
          <w:tcPr>
            <w:tcW w:w="709" w:type="dxa"/>
            <w:vMerge/>
            <w:vAlign w:val="center"/>
          </w:tcPr>
          <w:p w:rsidR="00B81180" w:rsidRPr="002B7B7F" w:rsidRDefault="00B81180" w:rsidP="00C848EE">
            <w:pPr>
              <w:widowControl w:val="0"/>
              <w:spacing w:after="0" w:line="240" w:lineRule="auto"/>
              <w:jc w:val="center"/>
              <w:rPr>
                <w:rFonts w:ascii="Times New Roman" w:hAnsi="Times New Roman"/>
                <w:lang w:eastAsia="ru-RU"/>
              </w:rPr>
            </w:pPr>
          </w:p>
        </w:tc>
        <w:tc>
          <w:tcPr>
            <w:tcW w:w="3822" w:type="dxa"/>
            <w:vMerge/>
            <w:vAlign w:val="center"/>
          </w:tcPr>
          <w:p w:rsidR="00B81180" w:rsidRPr="002B7B7F" w:rsidRDefault="00B81180" w:rsidP="00C848EE">
            <w:pPr>
              <w:widowControl w:val="0"/>
              <w:spacing w:after="0" w:line="240" w:lineRule="auto"/>
              <w:jc w:val="center"/>
              <w:rPr>
                <w:rFonts w:ascii="Times New Roman" w:hAnsi="Times New Roman"/>
                <w:lang w:eastAsia="ru-RU"/>
              </w:rPr>
            </w:pPr>
          </w:p>
        </w:tc>
        <w:tc>
          <w:tcPr>
            <w:tcW w:w="786"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м3</w:t>
            </w:r>
          </w:p>
        </w:tc>
        <w:tc>
          <w:tcPr>
            <w:tcW w:w="1417"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12037558</w:t>
            </w:r>
          </w:p>
        </w:tc>
        <w:tc>
          <w:tcPr>
            <w:tcW w:w="1418"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18691880</w:t>
            </w:r>
          </w:p>
        </w:tc>
        <w:tc>
          <w:tcPr>
            <w:tcW w:w="1344"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155</w:t>
            </w:r>
          </w:p>
        </w:tc>
      </w:tr>
      <w:tr w:rsidR="00B81180" w:rsidRPr="002B7B7F" w:rsidTr="00335F77">
        <w:trPr>
          <w:trHeight w:val="20"/>
          <w:jc w:val="center"/>
        </w:trPr>
        <w:tc>
          <w:tcPr>
            <w:tcW w:w="709" w:type="dxa"/>
            <w:vMerge w:val="restart"/>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2.2.2</w:t>
            </w:r>
          </w:p>
        </w:tc>
        <w:tc>
          <w:tcPr>
            <w:tcW w:w="3822" w:type="dxa"/>
            <w:vMerge w:val="restart"/>
            <w:vAlign w:val="center"/>
          </w:tcPr>
          <w:p w:rsidR="00B81180" w:rsidRPr="002B7B7F" w:rsidRDefault="00B81180" w:rsidP="00302BC9">
            <w:pPr>
              <w:widowControl w:val="0"/>
              <w:autoSpaceDE w:val="0"/>
              <w:autoSpaceDN w:val="0"/>
              <w:adjustRightInd w:val="0"/>
              <w:spacing w:after="0" w:line="240" w:lineRule="auto"/>
              <w:ind w:left="227"/>
              <w:rPr>
                <w:rFonts w:ascii="Times New Roman" w:hAnsi="Times New Roman"/>
                <w:lang w:eastAsia="ru-RU"/>
              </w:rPr>
            </w:pPr>
            <w:r w:rsidRPr="002B7B7F">
              <w:rPr>
                <w:rFonts w:ascii="Times New Roman" w:hAnsi="Times New Roman"/>
              </w:rPr>
              <w:t>выборочные санитарные рубки</w:t>
            </w:r>
          </w:p>
        </w:tc>
        <w:tc>
          <w:tcPr>
            <w:tcW w:w="786"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417"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23966,9</w:t>
            </w:r>
          </w:p>
        </w:tc>
        <w:tc>
          <w:tcPr>
            <w:tcW w:w="1418"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24758,6</w:t>
            </w:r>
          </w:p>
        </w:tc>
        <w:tc>
          <w:tcPr>
            <w:tcW w:w="1344"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103</w:t>
            </w:r>
          </w:p>
        </w:tc>
      </w:tr>
      <w:tr w:rsidR="00B81180" w:rsidRPr="002B7B7F" w:rsidTr="00335F77">
        <w:trPr>
          <w:trHeight w:val="20"/>
          <w:jc w:val="center"/>
        </w:trPr>
        <w:tc>
          <w:tcPr>
            <w:tcW w:w="709" w:type="dxa"/>
            <w:vMerge/>
            <w:vAlign w:val="center"/>
          </w:tcPr>
          <w:p w:rsidR="00B81180" w:rsidRPr="002B7B7F" w:rsidRDefault="00B81180" w:rsidP="00C848EE">
            <w:pPr>
              <w:widowControl w:val="0"/>
              <w:spacing w:after="0" w:line="240" w:lineRule="auto"/>
              <w:jc w:val="center"/>
              <w:rPr>
                <w:rFonts w:ascii="Times New Roman" w:hAnsi="Times New Roman"/>
                <w:lang w:eastAsia="ru-RU"/>
              </w:rPr>
            </w:pPr>
          </w:p>
        </w:tc>
        <w:tc>
          <w:tcPr>
            <w:tcW w:w="3822" w:type="dxa"/>
            <w:vMerge/>
            <w:vAlign w:val="center"/>
          </w:tcPr>
          <w:p w:rsidR="00B81180" w:rsidRPr="002B7B7F" w:rsidRDefault="00B81180" w:rsidP="00C848EE">
            <w:pPr>
              <w:widowControl w:val="0"/>
              <w:spacing w:after="0" w:line="240" w:lineRule="auto"/>
              <w:jc w:val="center"/>
              <w:rPr>
                <w:rFonts w:ascii="Times New Roman" w:hAnsi="Times New Roman"/>
                <w:lang w:eastAsia="ru-RU"/>
              </w:rPr>
            </w:pPr>
          </w:p>
        </w:tc>
        <w:tc>
          <w:tcPr>
            <w:tcW w:w="786"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м3</w:t>
            </w:r>
          </w:p>
        </w:tc>
        <w:tc>
          <w:tcPr>
            <w:tcW w:w="1417"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1094182</w:t>
            </w:r>
          </w:p>
        </w:tc>
        <w:tc>
          <w:tcPr>
            <w:tcW w:w="1418"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1059549</w:t>
            </w:r>
          </w:p>
        </w:tc>
        <w:tc>
          <w:tcPr>
            <w:tcW w:w="1344"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97</w:t>
            </w:r>
          </w:p>
        </w:tc>
      </w:tr>
      <w:tr w:rsidR="00B81180" w:rsidRPr="002B7B7F" w:rsidTr="00335F77">
        <w:trPr>
          <w:trHeight w:val="20"/>
          <w:jc w:val="center"/>
        </w:trPr>
        <w:tc>
          <w:tcPr>
            <w:tcW w:w="709" w:type="dxa"/>
            <w:vMerge w:val="restart"/>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lastRenderedPageBreak/>
              <w:t>2.2.3</w:t>
            </w:r>
          </w:p>
        </w:tc>
        <w:tc>
          <w:tcPr>
            <w:tcW w:w="3822" w:type="dxa"/>
            <w:vMerge w:val="restart"/>
            <w:vAlign w:val="center"/>
          </w:tcPr>
          <w:p w:rsidR="00B81180" w:rsidRPr="002B7B7F" w:rsidRDefault="00B81180" w:rsidP="00302BC9">
            <w:pPr>
              <w:widowControl w:val="0"/>
              <w:autoSpaceDE w:val="0"/>
              <w:autoSpaceDN w:val="0"/>
              <w:adjustRightInd w:val="0"/>
              <w:spacing w:after="0" w:line="240" w:lineRule="auto"/>
              <w:ind w:left="227"/>
              <w:rPr>
                <w:rFonts w:ascii="Times New Roman" w:hAnsi="Times New Roman"/>
                <w:lang w:eastAsia="ru-RU"/>
              </w:rPr>
            </w:pPr>
            <w:r w:rsidRPr="002B7B7F">
              <w:rPr>
                <w:rFonts w:ascii="Times New Roman" w:hAnsi="Times New Roman"/>
                <w:lang w:eastAsia="ru-RU"/>
              </w:rPr>
              <w:t>уборка неликвидной древесины</w:t>
            </w:r>
          </w:p>
        </w:tc>
        <w:tc>
          <w:tcPr>
            <w:tcW w:w="786" w:type="dxa"/>
            <w:vAlign w:val="center"/>
          </w:tcPr>
          <w:p w:rsidR="00B81180" w:rsidRPr="002B7B7F" w:rsidRDefault="00B81180"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417"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6395</w:t>
            </w:r>
          </w:p>
        </w:tc>
        <w:tc>
          <w:tcPr>
            <w:tcW w:w="1418" w:type="dxa"/>
            <w:vAlign w:val="center"/>
          </w:tcPr>
          <w:p w:rsidR="00B81180" w:rsidRPr="002B7B7F" w:rsidRDefault="00B81180"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4462,8</w:t>
            </w:r>
          </w:p>
        </w:tc>
        <w:tc>
          <w:tcPr>
            <w:tcW w:w="1344" w:type="dxa"/>
            <w:vAlign w:val="center"/>
          </w:tcPr>
          <w:p w:rsidR="00B81180" w:rsidRPr="002B7B7F" w:rsidRDefault="00B81180"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70</w:t>
            </w:r>
          </w:p>
        </w:tc>
      </w:tr>
      <w:tr w:rsidR="00743159" w:rsidRPr="002B7B7F" w:rsidTr="00335F77">
        <w:trPr>
          <w:trHeight w:val="20"/>
          <w:jc w:val="center"/>
        </w:trPr>
        <w:tc>
          <w:tcPr>
            <w:tcW w:w="709" w:type="dxa"/>
            <w:vMerge/>
            <w:vAlign w:val="center"/>
          </w:tcPr>
          <w:p w:rsidR="00EE22C3" w:rsidRPr="002B7B7F" w:rsidRDefault="00EE22C3" w:rsidP="00C848EE">
            <w:pPr>
              <w:widowControl w:val="0"/>
              <w:spacing w:after="0" w:line="240" w:lineRule="auto"/>
              <w:jc w:val="center"/>
              <w:rPr>
                <w:rFonts w:ascii="Times New Roman" w:hAnsi="Times New Roman"/>
                <w:lang w:eastAsia="ru-RU"/>
              </w:rPr>
            </w:pPr>
          </w:p>
        </w:tc>
        <w:tc>
          <w:tcPr>
            <w:tcW w:w="3822" w:type="dxa"/>
            <w:vMerge/>
            <w:vAlign w:val="center"/>
          </w:tcPr>
          <w:p w:rsidR="00EE22C3" w:rsidRPr="002B7B7F" w:rsidRDefault="00EE22C3" w:rsidP="00C848EE">
            <w:pPr>
              <w:widowControl w:val="0"/>
              <w:spacing w:after="0" w:line="240" w:lineRule="auto"/>
              <w:jc w:val="center"/>
              <w:rPr>
                <w:rFonts w:ascii="Times New Roman" w:hAnsi="Times New Roman"/>
                <w:lang w:eastAsia="ru-RU"/>
              </w:rPr>
            </w:pPr>
          </w:p>
        </w:tc>
        <w:tc>
          <w:tcPr>
            <w:tcW w:w="786" w:type="dxa"/>
            <w:vAlign w:val="center"/>
          </w:tcPr>
          <w:p w:rsidR="00EE22C3" w:rsidRPr="002B7B7F" w:rsidRDefault="00EE22C3" w:rsidP="00C848EE">
            <w:pPr>
              <w:widowControl w:val="0"/>
              <w:spacing w:after="0" w:line="240" w:lineRule="auto"/>
              <w:jc w:val="center"/>
              <w:rPr>
                <w:rFonts w:ascii="Times New Roman" w:hAnsi="Times New Roman"/>
                <w:lang w:eastAsia="ru-RU"/>
              </w:rPr>
            </w:pPr>
            <w:r w:rsidRPr="002B7B7F">
              <w:rPr>
                <w:rFonts w:ascii="Times New Roman" w:hAnsi="Times New Roman"/>
                <w:lang w:eastAsia="ru-RU"/>
              </w:rPr>
              <w:t>м3</w:t>
            </w:r>
          </w:p>
        </w:tc>
        <w:tc>
          <w:tcPr>
            <w:tcW w:w="1417" w:type="dxa"/>
            <w:vAlign w:val="center"/>
          </w:tcPr>
          <w:p w:rsidR="00EE22C3" w:rsidRPr="002B7B7F" w:rsidRDefault="00EE22C3"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96141,4</w:t>
            </w:r>
          </w:p>
        </w:tc>
        <w:tc>
          <w:tcPr>
            <w:tcW w:w="1418" w:type="dxa"/>
            <w:vAlign w:val="center"/>
          </w:tcPr>
          <w:p w:rsidR="00EE22C3" w:rsidRPr="002B7B7F" w:rsidRDefault="00EE22C3" w:rsidP="00C848EE">
            <w:pPr>
              <w:contextualSpacing/>
              <w:jc w:val="center"/>
              <w:rPr>
                <w:rFonts w:ascii="Times New Roman" w:hAnsi="Times New Roman"/>
                <w:sz w:val="20"/>
                <w:szCs w:val="20"/>
                <w:lang w:eastAsia="ru-RU"/>
              </w:rPr>
            </w:pPr>
            <w:r w:rsidRPr="002B7B7F">
              <w:rPr>
                <w:rFonts w:ascii="Times New Roman" w:hAnsi="Times New Roman"/>
                <w:sz w:val="20"/>
                <w:szCs w:val="20"/>
                <w:lang w:eastAsia="ru-RU"/>
              </w:rPr>
              <w:t>90588,9</w:t>
            </w:r>
          </w:p>
        </w:tc>
        <w:tc>
          <w:tcPr>
            <w:tcW w:w="1344" w:type="dxa"/>
            <w:vAlign w:val="center"/>
          </w:tcPr>
          <w:p w:rsidR="00EE22C3" w:rsidRPr="002B7B7F" w:rsidRDefault="00EE22C3" w:rsidP="00C848EE">
            <w:pPr>
              <w:widowControl w:val="0"/>
              <w:spacing w:after="0" w:line="190" w:lineRule="exact"/>
              <w:jc w:val="center"/>
              <w:rPr>
                <w:rFonts w:ascii="Times New Roman" w:hAnsi="Times New Roman"/>
                <w:sz w:val="20"/>
                <w:szCs w:val="20"/>
                <w:lang w:eastAsia="ru-RU"/>
              </w:rPr>
            </w:pPr>
            <w:r w:rsidRPr="002B7B7F">
              <w:rPr>
                <w:rFonts w:ascii="Times New Roman" w:hAnsi="Times New Roman"/>
                <w:sz w:val="20"/>
                <w:szCs w:val="20"/>
                <w:lang w:eastAsia="ru-RU"/>
              </w:rPr>
              <w:t>94</w:t>
            </w:r>
          </w:p>
        </w:tc>
      </w:tr>
    </w:tbl>
    <w:p w:rsidR="00EE22C3" w:rsidRPr="002B7B7F" w:rsidRDefault="00EE22C3" w:rsidP="00E86C2B">
      <w:pPr>
        <w:pStyle w:val="ConsPlusNormal"/>
        <w:spacing w:before="100" w:beforeAutospacing="1" w:line="276" w:lineRule="auto"/>
        <w:ind w:left="-284" w:firstLine="567"/>
        <w:jc w:val="both"/>
        <w:rPr>
          <w:rFonts w:ascii="Times New Roman" w:hAnsi="Times New Roman"/>
          <w:sz w:val="24"/>
          <w:szCs w:val="23"/>
        </w:rPr>
      </w:pPr>
      <w:r w:rsidRPr="002B7B7F">
        <w:rPr>
          <w:rFonts w:ascii="Times New Roman" w:hAnsi="Times New Roman"/>
          <w:sz w:val="24"/>
          <w:szCs w:val="23"/>
        </w:rPr>
        <w:t>По данным таблицы 2.4.1 можно сделать выводы, что по некоторым показателям, фа</w:t>
      </w:r>
      <w:r w:rsidRPr="002B7B7F">
        <w:rPr>
          <w:rFonts w:ascii="Times New Roman" w:hAnsi="Times New Roman"/>
          <w:sz w:val="24"/>
          <w:szCs w:val="23"/>
        </w:rPr>
        <w:t>к</w:t>
      </w:r>
      <w:r w:rsidRPr="002B7B7F">
        <w:rPr>
          <w:rFonts w:ascii="Times New Roman" w:hAnsi="Times New Roman"/>
          <w:sz w:val="24"/>
          <w:szCs w:val="23"/>
        </w:rPr>
        <w:t>тический объем выполненных мероприятий превыша</w:t>
      </w:r>
      <w:r w:rsidR="009064AA" w:rsidRPr="002B7B7F">
        <w:rPr>
          <w:rFonts w:ascii="Times New Roman" w:hAnsi="Times New Roman"/>
          <w:sz w:val="24"/>
          <w:szCs w:val="23"/>
        </w:rPr>
        <w:t>е</w:t>
      </w:r>
      <w:r w:rsidRPr="002B7B7F">
        <w:rPr>
          <w:rFonts w:ascii="Times New Roman" w:hAnsi="Times New Roman"/>
          <w:sz w:val="24"/>
          <w:szCs w:val="23"/>
        </w:rPr>
        <w:t xml:space="preserve">т плановые показатели на период действия лесного плана. </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4"/>
        </w:rPr>
        <w:t>Фактические объемы по проведению лесопатологического обследования выполнены на 190%, по п</w:t>
      </w:r>
      <w:r w:rsidRPr="002B7B7F">
        <w:rPr>
          <w:rFonts w:ascii="Times New Roman" w:eastAsia="Times New Roman" w:hAnsi="Times New Roman"/>
          <w:sz w:val="24"/>
          <w:szCs w:val="24"/>
        </w:rPr>
        <w:t>редупреждению распространения вредных организмов в целом на 121%,</w:t>
      </w:r>
      <w:r w:rsidRPr="002B7B7F">
        <w:rPr>
          <w:rFonts w:ascii="Times New Roman" w:hAnsi="Times New Roman"/>
          <w:sz w:val="24"/>
          <w:szCs w:val="24"/>
        </w:rPr>
        <w:t xml:space="preserve"> санита</w:t>
      </w:r>
      <w:r w:rsidRPr="002B7B7F">
        <w:rPr>
          <w:rFonts w:ascii="Times New Roman" w:hAnsi="Times New Roman"/>
          <w:sz w:val="24"/>
          <w:szCs w:val="24"/>
        </w:rPr>
        <w:t>р</w:t>
      </w:r>
      <w:r w:rsidRPr="002B7B7F">
        <w:rPr>
          <w:rFonts w:ascii="Times New Roman" w:hAnsi="Times New Roman"/>
          <w:sz w:val="24"/>
          <w:szCs w:val="24"/>
        </w:rPr>
        <w:t>но-оздоровительных мероприятий на 136% от плановых показателей. Остальные объемы выполненных мероприятий выполнены менее, чем на 100%.</w:t>
      </w:r>
      <w:r w:rsidRPr="002B7B7F">
        <w:rPr>
          <w:rFonts w:ascii="Times New Roman" w:hAnsi="Times New Roman"/>
          <w:sz w:val="24"/>
          <w:szCs w:val="23"/>
        </w:rPr>
        <w:t xml:space="preserve"> </w:t>
      </w:r>
    </w:p>
    <w:p w:rsidR="00EE22C3" w:rsidRPr="002B7B7F" w:rsidRDefault="00EE22C3" w:rsidP="00E86C2B">
      <w:pPr>
        <w:pStyle w:val="18"/>
        <w:ind w:left="-284" w:firstLine="567"/>
        <w:contextualSpacing/>
        <w:jc w:val="both"/>
      </w:pPr>
      <w:r w:rsidRPr="002B7B7F">
        <w:t>Перевыполнение запланированных объемов лесопатологических обследований и сплошных и выборочных санитарных рубок произошло вследствие прошедшего урагана в августе 2010 года и ликвидации его последствий в соответствии со следующими документ</w:t>
      </w:r>
      <w:r w:rsidRPr="002B7B7F">
        <w:t>а</w:t>
      </w:r>
      <w:r w:rsidRPr="002B7B7F">
        <w:t>ми:</w:t>
      </w:r>
    </w:p>
    <w:p w:rsidR="007B0C7A" w:rsidRPr="002B7B7F" w:rsidRDefault="007B0C7A" w:rsidP="00E86C2B">
      <w:pPr>
        <w:pStyle w:val="18"/>
        <w:ind w:left="-284" w:firstLine="567"/>
        <w:contextualSpacing/>
        <w:jc w:val="both"/>
      </w:pPr>
      <w:r w:rsidRPr="002B7B7F">
        <w:t>- Распоряжение Губернатора Ленинградской области от 30 июля 2010 года № 535-рг «Об организации ликвидации последствий урагана на отдельных территориях Ленингра</w:t>
      </w:r>
      <w:r w:rsidRPr="002B7B7F">
        <w:t>д</w:t>
      </w:r>
      <w:r w:rsidRPr="002B7B7F">
        <w:t>ской области»;</w:t>
      </w:r>
    </w:p>
    <w:p w:rsidR="007B0C7A" w:rsidRPr="002B7B7F" w:rsidRDefault="007B0C7A" w:rsidP="00E86C2B">
      <w:pPr>
        <w:pStyle w:val="ConsPlusNormal"/>
        <w:ind w:left="-284" w:firstLine="567"/>
        <w:contextualSpacing/>
        <w:jc w:val="both"/>
        <w:rPr>
          <w:rFonts w:ascii="Times New Roman" w:hAnsi="Times New Roman"/>
          <w:sz w:val="24"/>
          <w:szCs w:val="24"/>
        </w:rPr>
      </w:pPr>
      <w:r w:rsidRPr="002B7B7F">
        <w:rPr>
          <w:rFonts w:ascii="Times New Roman" w:hAnsi="Times New Roman"/>
          <w:sz w:val="24"/>
          <w:szCs w:val="24"/>
        </w:rPr>
        <w:t>- Распоряжение Губернатора Ленинградской области от 5 августа 2010 года № 552-рг «О мерах по выполнению распоряжения Губернатора Ленинградской области от 30 июля 2010 года № 535-рг «Об организации ликвидации последствий урагана на отдельных терр</w:t>
      </w:r>
      <w:r w:rsidRPr="002B7B7F">
        <w:rPr>
          <w:rFonts w:ascii="Times New Roman" w:hAnsi="Times New Roman"/>
          <w:sz w:val="24"/>
          <w:szCs w:val="24"/>
        </w:rPr>
        <w:t>и</w:t>
      </w:r>
      <w:r w:rsidRPr="002B7B7F">
        <w:rPr>
          <w:rFonts w:ascii="Times New Roman" w:hAnsi="Times New Roman"/>
          <w:sz w:val="24"/>
          <w:szCs w:val="24"/>
        </w:rPr>
        <w:t>ториях Ленинградской области»;</w:t>
      </w:r>
    </w:p>
    <w:p w:rsidR="007B0C7A" w:rsidRPr="002B7B7F" w:rsidRDefault="007B0C7A" w:rsidP="00E86C2B">
      <w:pPr>
        <w:pStyle w:val="18"/>
        <w:ind w:left="-284" w:firstLine="567"/>
        <w:contextualSpacing/>
        <w:jc w:val="both"/>
      </w:pPr>
      <w:r w:rsidRPr="002B7B7F">
        <w:t>1 октября 2016 года вступили в силу изменения в Лесной кодекс РФ, а именно Фед</w:t>
      </w:r>
      <w:r w:rsidRPr="002B7B7F">
        <w:t>е</w:t>
      </w:r>
      <w:r w:rsidRPr="002B7B7F">
        <w:t>ральный закон от 30 декабря 2015 года № 455-ФЗ «О внесении изменений в Лесной кодекс Российской Федерации в части совершенствования регулирования защиты лесов от вредных организмов», что и явилось причиной недовыполнения некоторых видов</w:t>
      </w:r>
      <w:r w:rsidRPr="002B7B7F">
        <w:rPr>
          <w:rFonts w:eastAsia="Times New Roman"/>
        </w:rPr>
        <w:t xml:space="preserve"> мероприятий по защите лесов.</w:t>
      </w:r>
      <w:r w:rsidRPr="002B7B7F">
        <w:t xml:space="preserve"> </w:t>
      </w:r>
    </w:p>
    <w:p w:rsidR="00EE22C3" w:rsidRPr="002B7B7F" w:rsidRDefault="00EE22C3" w:rsidP="00E86C2B">
      <w:pPr>
        <w:pStyle w:val="3a"/>
        <w:shd w:val="clear" w:color="auto" w:fill="auto"/>
        <w:spacing w:line="240" w:lineRule="auto"/>
        <w:ind w:left="-284" w:firstLine="709"/>
        <w:rPr>
          <w:sz w:val="24"/>
          <w:szCs w:val="24"/>
        </w:rPr>
      </w:pPr>
      <w:r w:rsidRPr="002B7B7F">
        <w:rPr>
          <w:sz w:val="24"/>
          <w:szCs w:val="23"/>
        </w:rPr>
        <w:t xml:space="preserve">В 2016-2017гг произошло существенное снижение выполнения санитарно-оздоровительных мероприятий, это связано </w:t>
      </w:r>
      <w:r w:rsidRPr="002B7B7F">
        <w:rPr>
          <w:sz w:val="24"/>
          <w:szCs w:val="24"/>
        </w:rPr>
        <w:t>утверждением нового порядка оформления разрешительной документации в соответствии со следующими документами:</w:t>
      </w:r>
    </w:p>
    <w:p w:rsidR="007B0C7A" w:rsidRPr="002B7B7F" w:rsidRDefault="007B0C7A" w:rsidP="00E86C2B">
      <w:pPr>
        <w:spacing w:after="0" w:line="240" w:lineRule="auto"/>
        <w:ind w:left="-284" w:firstLine="709"/>
        <w:jc w:val="both"/>
        <w:rPr>
          <w:rFonts w:ascii="Times New Roman" w:hAnsi="Times New Roman"/>
          <w:bCs/>
          <w:sz w:val="24"/>
          <w:szCs w:val="24"/>
          <w:lang w:eastAsia="ru-RU"/>
        </w:rPr>
      </w:pPr>
      <w:r w:rsidRPr="002B7B7F">
        <w:rPr>
          <w:rFonts w:ascii="Times New Roman" w:hAnsi="Times New Roman"/>
          <w:sz w:val="24"/>
          <w:szCs w:val="24"/>
        </w:rPr>
        <w:t xml:space="preserve">- </w:t>
      </w:r>
      <w:r w:rsidRPr="002B7B7F">
        <w:rPr>
          <w:rFonts w:ascii="Times New Roman" w:hAnsi="Times New Roman"/>
          <w:bCs/>
          <w:sz w:val="24"/>
          <w:szCs w:val="24"/>
          <w:lang w:eastAsia="ru-RU"/>
        </w:rPr>
        <w:t>Федеральный закон Российской Федерации от 30.12.2015 № 455-ФЗ «О внесении изменений в Лесной кодекс Российской Федерации в части совершенствования регулиров</w:t>
      </w:r>
      <w:r w:rsidRPr="002B7B7F">
        <w:rPr>
          <w:rFonts w:ascii="Times New Roman" w:hAnsi="Times New Roman"/>
          <w:bCs/>
          <w:sz w:val="24"/>
          <w:szCs w:val="24"/>
          <w:lang w:eastAsia="ru-RU"/>
        </w:rPr>
        <w:t>а</w:t>
      </w:r>
      <w:r w:rsidRPr="002B7B7F">
        <w:rPr>
          <w:rFonts w:ascii="Times New Roman" w:hAnsi="Times New Roman"/>
          <w:bCs/>
          <w:sz w:val="24"/>
          <w:szCs w:val="24"/>
          <w:lang w:eastAsia="ru-RU"/>
        </w:rPr>
        <w:t>ния защиты лесов от вредных организмов» (вступил в силу с 1 октября 2016 года);</w:t>
      </w:r>
    </w:p>
    <w:p w:rsidR="007B0C7A" w:rsidRPr="002B7B7F" w:rsidRDefault="007B0C7A" w:rsidP="00E86C2B">
      <w:pPr>
        <w:spacing w:after="0" w:line="240" w:lineRule="auto"/>
        <w:ind w:left="-284" w:firstLine="709"/>
        <w:jc w:val="both"/>
        <w:rPr>
          <w:rFonts w:ascii="Times New Roman" w:hAnsi="Times New Roman"/>
          <w:bCs/>
          <w:sz w:val="24"/>
          <w:szCs w:val="24"/>
          <w:lang w:eastAsia="ru-RU"/>
        </w:rPr>
      </w:pPr>
      <w:r w:rsidRPr="002B7B7F">
        <w:rPr>
          <w:rFonts w:ascii="Times New Roman" w:hAnsi="Times New Roman"/>
          <w:bCs/>
          <w:sz w:val="24"/>
          <w:szCs w:val="24"/>
          <w:lang w:eastAsia="ru-RU"/>
        </w:rPr>
        <w:t>- Постановление Правительства Российской Федерации от 12.11.2016 № 1158 «Об утверждении Положения об осуществлении контроля за достоверностью сведений о сан</w:t>
      </w:r>
      <w:r w:rsidRPr="002B7B7F">
        <w:rPr>
          <w:rFonts w:ascii="Times New Roman" w:hAnsi="Times New Roman"/>
          <w:bCs/>
          <w:sz w:val="24"/>
          <w:szCs w:val="24"/>
          <w:lang w:eastAsia="ru-RU"/>
        </w:rPr>
        <w:t>и</w:t>
      </w:r>
      <w:r w:rsidRPr="002B7B7F">
        <w:rPr>
          <w:rFonts w:ascii="Times New Roman" w:hAnsi="Times New Roman"/>
          <w:bCs/>
          <w:sz w:val="24"/>
          <w:szCs w:val="24"/>
          <w:lang w:eastAsia="ru-RU"/>
        </w:rPr>
        <w:t>тарном и лесопатологическом состоянии лесов и обоснованностью мероприятий, предусмо</w:t>
      </w:r>
      <w:r w:rsidRPr="002B7B7F">
        <w:rPr>
          <w:rFonts w:ascii="Times New Roman" w:hAnsi="Times New Roman"/>
          <w:bCs/>
          <w:sz w:val="24"/>
          <w:szCs w:val="24"/>
          <w:lang w:eastAsia="ru-RU"/>
        </w:rPr>
        <w:t>т</w:t>
      </w:r>
      <w:r w:rsidRPr="002B7B7F">
        <w:rPr>
          <w:rFonts w:ascii="Times New Roman" w:hAnsi="Times New Roman"/>
          <w:bCs/>
          <w:sz w:val="24"/>
          <w:szCs w:val="24"/>
          <w:lang w:eastAsia="ru-RU"/>
        </w:rPr>
        <w:t>ренных актами лесопатологических обследований»;</w:t>
      </w:r>
    </w:p>
    <w:p w:rsidR="007B0C7A" w:rsidRPr="002B7B7F" w:rsidRDefault="007B0C7A" w:rsidP="00E86C2B">
      <w:pPr>
        <w:pStyle w:val="3a"/>
        <w:shd w:val="clear" w:color="auto" w:fill="auto"/>
        <w:spacing w:line="240" w:lineRule="auto"/>
        <w:ind w:left="-284" w:firstLine="709"/>
        <w:rPr>
          <w:sz w:val="24"/>
          <w:szCs w:val="24"/>
        </w:rPr>
      </w:pPr>
      <w:r w:rsidRPr="002B7B7F">
        <w:rPr>
          <w:sz w:val="24"/>
          <w:szCs w:val="24"/>
        </w:rPr>
        <w:t>- Распоряжение Губернатора Ленинградской области от 26.01.2016 № 27-рг «Об о</w:t>
      </w:r>
      <w:r w:rsidRPr="002B7B7F">
        <w:rPr>
          <w:sz w:val="24"/>
          <w:szCs w:val="24"/>
        </w:rPr>
        <w:t>т</w:t>
      </w:r>
      <w:r w:rsidRPr="002B7B7F">
        <w:rPr>
          <w:sz w:val="24"/>
          <w:szCs w:val="24"/>
        </w:rPr>
        <w:t>дельных контрольно-организационных мероприятиях по обеспечению санитарной безопа</w:t>
      </w:r>
      <w:r w:rsidRPr="002B7B7F">
        <w:rPr>
          <w:sz w:val="24"/>
          <w:szCs w:val="24"/>
        </w:rPr>
        <w:t>с</w:t>
      </w:r>
      <w:r w:rsidRPr="002B7B7F">
        <w:rPr>
          <w:sz w:val="24"/>
          <w:szCs w:val="24"/>
        </w:rPr>
        <w:t>ности в лесах Ленинградской области» (с изменениями от 29.04.2016).</w:t>
      </w:r>
    </w:p>
    <w:p w:rsidR="00EE22C3" w:rsidRPr="002B7B7F" w:rsidRDefault="00EE22C3" w:rsidP="00E86C2B">
      <w:pPr>
        <w:pStyle w:val="ConsPlusNormal"/>
        <w:ind w:left="-284" w:firstLine="567"/>
        <w:contextualSpacing/>
        <w:jc w:val="both"/>
        <w:rPr>
          <w:rFonts w:ascii="Times New Roman" w:hAnsi="Times New Roman"/>
          <w:sz w:val="24"/>
          <w:szCs w:val="23"/>
        </w:rPr>
      </w:pPr>
      <w:r w:rsidRPr="002B7B7F">
        <w:rPr>
          <w:rFonts w:ascii="Times New Roman" w:hAnsi="Times New Roman"/>
          <w:sz w:val="24"/>
          <w:szCs w:val="23"/>
        </w:rPr>
        <w:t xml:space="preserve">В Приложении 10 </w:t>
      </w:r>
      <w:r w:rsidRPr="002B7B7F">
        <w:rPr>
          <w:rFonts w:ascii="Times New Roman" w:hAnsi="Times New Roman"/>
          <w:sz w:val="24"/>
          <w:szCs w:val="24"/>
        </w:rPr>
        <w:t>к лесному плану Ленинградской области</w:t>
      </w:r>
      <w:r w:rsidRPr="002B7B7F">
        <w:rPr>
          <w:rFonts w:ascii="Times New Roman" w:hAnsi="Times New Roman"/>
          <w:sz w:val="24"/>
          <w:szCs w:val="23"/>
        </w:rPr>
        <w:t xml:space="preserve"> представлены плановые и фактические объемы выполненных мероприятий по защите лесов лесного фонда за период действия лесного плана и плановые на период действия разрабатываемого лесного плана по источникам финансирования.</w:t>
      </w:r>
    </w:p>
    <w:p w:rsidR="00EE22C3" w:rsidRPr="002B7B7F" w:rsidRDefault="00EE22C3"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Из Приложения 10 следует, что плановые объемы на период действия разрабатываем</w:t>
      </w:r>
      <w:r w:rsidRPr="002B7B7F">
        <w:rPr>
          <w:rFonts w:ascii="Times New Roman" w:hAnsi="Times New Roman"/>
          <w:sz w:val="24"/>
          <w:szCs w:val="24"/>
        </w:rPr>
        <w:t>о</w:t>
      </w:r>
      <w:r w:rsidRPr="002B7B7F">
        <w:rPr>
          <w:rFonts w:ascii="Times New Roman" w:hAnsi="Times New Roman"/>
          <w:sz w:val="24"/>
          <w:szCs w:val="24"/>
        </w:rPr>
        <w:t xml:space="preserve">го лесного плана по источникам финансирования разделяются: </w:t>
      </w:r>
    </w:p>
    <w:p w:rsidR="00EE22C3" w:rsidRPr="002B7B7F" w:rsidRDefault="00EE22C3"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lastRenderedPageBreak/>
        <w:t>за счет средств лиц, использующих леса;</w:t>
      </w:r>
    </w:p>
    <w:p w:rsidR="00EE22C3" w:rsidRPr="002B7B7F" w:rsidRDefault="00EE22C3"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за счет </w:t>
      </w:r>
      <w:r w:rsidR="0016675C" w:rsidRPr="002B7B7F">
        <w:rPr>
          <w:rFonts w:ascii="Times New Roman" w:hAnsi="Times New Roman"/>
          <w:sz w:val="24"/>
          <w:szCs w:val="24"/>
        </w:rPr>
        <w:t>средств из федерального бюджета</w:t>
      </w:r>
      <w:r w:rsidRPr="002B7B7F">
        <w:rPr>
          <w:rFonts w:ascii="Times New Roman" w:hAnsi="Times New Roman"/>
          <w:sz w:val="24"/>
          <w:szCs w:val="24"/>
        </w:rPr>
        <w:t>.</w:t>
      </w:r>
    </w:p>
    <w:p w:rsidR="00EE22C3" w:rsidRPr="002B7B7F" w:rsidRDefault="00EE22C3" w:rsidP="00E86C2B">
      <w:pPr>
        <w:pStyle w:val="ConsPlusNormal"/>
        <w:spacing w:before="60"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Лесопатологическое обследование от общего объема будет финансироваться и на </w:t>
      </w:r>
      <w:r w:rsidR="007229C4" w:rsidRPr="002B7B7F">
        <w:rPr>
          <w:rFonts w:ascii="Times New Roman" w:hAnsi="Times New Roman"/>
          <w:sz w:val="24"/>
          <w:szCs w:val="24"/>
        </w:rPr>
        <w:t>9</w:t>
      </w:r>
      <w:r w:rsidR="008B3A7C" w:rsidRPr="002B7B7F">
        <w:rPr>
          <w:rFonts w:ascii="Times New Roman" w:hAnsi="Times New Roman"/>
          <w:sz w:val="24"/>
          <w:szCs w:val="24"/>
        </w:rPr>
        <w:t>0</w:t>
      </w:r>
      <w:r w:rsidR="007229C4" w:rsidRPr="002B7B7F">
        <w:rPr>
          <w:rFonts w:ascii="Times New Roman" w:hAnsi="Times New Roman"/>
          <w:sz w:val="24"/>
          <w:szCs w:val="24"/>
        </w:rPr>
        <w:t>,</w:t>
      </w:r>
      <w:r w:rsidR="008B3A7C" w:rsidRPr="002B7B7F">
        <w:rPr>
          <w:rFonts w:ascii="Times New Roman" w:hAnsi="Times New Roman"/>
          <w:sz w:val="24"/>
          <w:szCs w:val="24"/>
        </w:rPr>
        <w:t>8</w:t>
      </w:r>
      <w:r w:rsidRPr="002B7B7F">
        <w:rPr>
          <w:rFonts w:ascii="Times New Roman" w:hAnsi="Times New Roman"/>
          <w:sz w:val="24"/>
          <w:szCs w:val="24"/>
        </w:rPr>
        <w:t xml:space="preserve">% за счет средств лиц, использующих леса и на </w:t>
      </w:r>
      <w:r w:rsidR="008B3A7C" w:rsidRPr="002B7B7F">
        <w:rPr>
          <w:rFonts w:ascii="Times New Roman" w:hAnsi="Times New Roman"/>
          <w:sz w:val="24"/>
          <w:szCs w:val="24"/>
        </w:rPr>
        <w:t>9,2</w:t>
      </w:r>
      <w:r w:rsidRPr="002B7B7F">
        <w:rPr>
          <w:rFonts w:ascii="Times New Roman" w:hAnsi="Times New Roman"/>
          <w:sz w:val="24"/>
          <w:szCs w:val="24"/>
        </w:rPr>
        <w:t>% за счет с</w:t>
      </w:r>
      <w:r w:rsidR="007229C4" w:rsidRPr="002B7B7F">
        <w:rPr>
          <w:rFonts w:ascii="Times New Roman" w:hAnsi="Times New Roman"/>
          <w:sz w:val="24"/>
          <w:szCs w:val="24"/>
        </w:rPr>
        <w:t>редств</w:t>
      </w:r>
      <w:r w:rsidRPr="002B7B7F">
        <w:rPr>
          <w:rFonts w:ascii="Times New Roman" w:hAnsi="Times New Roman"/>
          <w:sz w:val="24"/>
          <w:szCs w:val="24"/>
        </w:rPr>
        <w:t xml:space="preserve"> из федерального бюджета.</w:t>
      </w:r>
    </w:p>
    <w:p w:rsidR="00EE22C3" w:rsidRPr="002B7B7F" w:rsidRDefault="00EE22C3" w:rsidP="00E86C2B">
      <w:pPr>
        <w:pStyle w:val="ConsPlusNormal"/>
        <w:spacing w:line="276" w:lineRule="auto"/>
        <w:ind w:left="-284" w:firstLine="567"/>
        <w:jc w:val="both"/>
        <w:rPr>
          <w:rFonts w:ascii="Times New Roman" w:hAnsi="Times New Roman"/>
          <w:sz w:val="24"/>
          <w:szCs w:val="24"/>
        </w:rPr>
      </w:pPr>
      <w:r w:rsidRPr="002B7B7F">
        <w:rPr>
          <w:rFonts w:ascii="Times New Roman" w:eastAsia="Times New Roman" w:hAnsi="Times New Roman"/>
          <w:sz w:val="24"/>
          <w:szCs w:val="24"/>
        </w:rPr>
        <w:t xml:space="preserve">Мероприятия по предупреждению распространения вредных организмов </w:t>
      </w:r>
      <w:r w:rsidRPr="002B7B7F">
        <w:rPr>
          <w:rFonts w:ascii="Times New Roman" w:hAnsi="Times New Roman"/>
          <w:sz w:val="24"/>
          <w:szCs w:val="24"/>
        </w:rPr>
        <w:t>будут фина</w:t>
      </w:r>
      <w:r w:rsidRPr="002B7B7F">
        <w:rPr>
          <w:rFonts w:ascii="Times New Roman" w:hAnsi="Times New Roman"/>
          <w:sz w:val="24"/>
          <w:szCs w:val="24"/>
        </w:rPr>
        <w:t>н</w:t>
      </w:r>
      <w:r w:rsidRPr="002B7B7F">
        <w:rPr>
          <w:rFonts w:ascii="Times New Roman" w:hAnsi="Times New Roman"/>
          <w:sz w:val="24"/>
          <w:szCs w:val="24"/>
        </w:rPr>
        <w:t>сироваться на 100% за счет средств лиц, использующих леса.</w:t>
      </w:r>
    </w:p>
    <w:p w:rsidR="00EE22C3" w:rsidRPr="002B7B7F" w:rsidRDefault="00EE22C3"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Санитарно-оздоровительные мероприятия будут финансироваться на </w:t>
      </w:r>
      <w:r w:rsidR="009E46F7" w:rsidRPr="002B7B7F">
        <w:rPr>
          <w:rFonts w:ascii="Times New Roman" w:hAnsi="Times New Roman"/>
          <w:sz w:val="24"/>
          <w:szCs w:val="24"/>
        </w:rPr>
        <w:t>97,</w:t>
      </w:r>
      <w:r w:rsidR="00F64549" w:rsidRPr="002B7B7F">
        <w:rPr>
          <w:rFonts w:ascii="Times New Roman" w:hAnsi="Times New Roman"/>
          <w:sz w:val="24"/>
          <w:szCs w:val="24"/>
        </w:rPr>
        <w:t>2</w:t>
      </w:r>
      <w:r w:rsidRPr="002B7B7F">
        <w:rPr>
          <w:rFonts w:ascii="Times New Roman" w:hAnsi="Times New Roman"/>
          <w:sz w:val="24"/>
          <w:szCs w:val="24"/>
        </w:rPr>
        <w:t>% за счет средств лиц, исполь</w:t>
      </w:r>
      <w:r w:rsidR="009E46F7" w:rsidRPr="002B7B7F">
        <w:rPr>
          <w:rFonts w:ascii="Times New Roman" w:hAnsi="Times New Roman"/>
          <w:sz w:val="24"/>
          <w:szCs w:val="24"/>
        </w:rPr>
        <w:t>зующих леса и на 2,</w:t>
      </w:r>
      <w:r w:rsidR="00F64549" w:rsidRPr="002B7B7F">
        <w:rPr>
          <w:rFonts w:ascii="Times New Roman" w:hAnsi="Times New Roman"/>
          <w:sz w:val="24"/>
          <w:szCs w:val="24"/>
        </w:rPr>
        <w:t>8</w:t>
      </w:r>
      <w:r w:rsidR="009E46F7" w:rsidRPr="002B7B7F">
        <w:rPr>
          <w:rFonts w:ascii="Times New Roman" w:hAnsi="Times New Roman"/>
          <w:sz w:val="24"/>
          <w:szCs w:val="24"/>
        </w:rPr>
        <w:t>% за счет средств</w:t>
      </w:r>
      <w:r w:rsidRPr="002B7B7F">
        <w:rPr>
          <w:rFonts w:ascii="Times New Roman" w:hAnsi="Times New Roman"/>
          <w:sz w:val="24"/>
          <w:szCs w:val="24"/>
        </w:rPr>
        <w:t xml:space="preserve"> из федерального бюджета.</w:t>
      </w:r>
    </w:p>
    <w:p w:rsidR="00EE22C3" w:rsidRPr="002B7B7F" w:rsidRDefault="00EE22C3"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В лесах расположенных на землях особо охраняемых природных территорий меропр</w:t>
      </w:r>
      <w:r w:rsidRPr="002B7B7F">
        <w:rPr>
          <w:rFonts w:ascii="Times New Roman" w:hAnsi="Times New Roman"/>
          <w:sz w:val="24"/>
          <w:szCs w:val="24"/>
        </w:rPr>
        <w:t>и</w:t>
      </w:r>
      <w:r w:rsidRPr="002B7B7F">
        <w:rPr>
          <w:rFonts w:ascii="Times New Roman" w:hAnsi="Times New Roman"/>
          <w:sz w:val="24"/>
          <w:szCs w:val="24"/>
        </w:rPr>
        <w:t xml:space="preserve">ятия по защите лесов будут финансироваться за счет федерального бюджета. </w:t>
      </w:r>
    </w:p>
    <w:p w:rsidR="00EE22C3" w:rsidRPr="002B7B7F" w:rsidRDefault="00EE22C3" w:rsidP="00E86C2B">
      <w:pPr>
        <w:pStyle w:val="1"/>
        <w:spacing w:line="276" w:lineRule="auto"/>
        <w:ind w:left="-284"/>
        <w:rPr>
          <w:color w:val="auto"/>
          <w:szCs w:val="23"/>
        </w:rPr>
      </w:pPr>
      <w:bookmarkStart w:id="74" w:name="_Toc528600619"/>
      <w:bookmarkStart w:id="75" w:name="_Toc156377513"/>
      <w:r w:rsidRPr="002B7B7F">
        <w:rPr>
          <w:color w:val="auto"/>
          <w:szCs w:val="23"/>
        </w:rPr>
        <w:t xml:space="preserve">2.5. Мероприятия по воспроизводству лесов </w:t>
      </w:r>
      <w:r w:rsidR="00BC2A24" w:rsidRPr="002B7B7F">
        <w:rPr>
          <w:color w:val="auto"/>
          <w:szCs w:val="23"/>
        </w:rPr>
        <w:t>за период действия предыдущего                     Л</w:t>
      </w:r>
      <w:r w:rsidRPr="002B7B7F">
        <w:rPr>
          <w:color w:val="auto"/>
          <w:szCs w:val="23"/>
        </w:rPr>
        <w:t>есного плана</w:t>
      </w:r>
      <w:bookmarkEnd w:id="73"/>
      <w:bookmarkEnd w:id="74"/>
      <w:bookmarkEnd w:id="75"/>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Предыдущим лесным планом на землях лесного фонда были запланированы следу</w:t>
      </w:r>
      <w:r w:rsidRPr="002B7B7F">
        <w:rPr>
          <w:rFonts w:ascii="Times New Roman" w:hAnsi="Times New Roman"/>
          <w:sz w:val="24"/>
          <w:szCs w:val="23"/>
        </w:rPr>
        <w:t>ю</w:t>
      </w:r>
      <w:r w:rsidRPr="002B7B7F">
        <w:rPr>
          <w:rFonts w:ascii="Times New Roman" w:hAnsi="Times New Roman"/>
          <w:sz w:val="24"/>
          <w:szCs w:val="23"/>
        </w:rPr>
        <w:t>щие объемы по воспроизводству (с учетом состояния лесов Ленинградской области), данные представлены в таблице 2.5.1.</w:t>
      </w:r>
    </w:p>
    <w:p w:rsidR="00EE22C3" w:rsidRPr="002B7B7F" w:rsidRDefault="00EE22C3" w:rsidP="00BA5624">
      <w:pPr>
        <w:ind w:left="-284"/>
        <w:rPr>
          <w:rFonts w:ascii="Times New Roman" w:hAnsi="Times New Roman"/>
          <w:sz w:val="24"/>
          <w:szCs w:val="24"/>
        </w:rPr>
      </w:pPr>
      <w:bookmarkStart w:id="76" w:name="_Toc518979161"/>
      <w:r w:rsidRPr="002B7B7F">
        <w:rPr>
          <w:rFonts w:ascii="Times New Roman" w:hAnsi="Times New Roman"/>
          <w:sz w:val="24"/>
          <w:szCs w:val="24"/>
        </w:rPr>
        <w:t>Таблица 2.5.1</w:t>
      </w:r>
      <w:r w:rsidR="00BA5624" w:rsidRPr="002B7B7F">
        <w:rPr>
          <w:rFonts w:ascii="Times New Roman" w:hAnsi="Times New Roman"/>
          <w:sz w:val="24"/>
          <w:szCs w:val="24"/>
        </w:rPr>
        <w:t xml:space="preserve">    </w:t>
      </w:r>
      <w:r w:rsidRPr="002B7B7F">
        <w:rPr>
          <w:rFonts w:ascii="Times New Roman" w:hAnsi="Times New Roman"/>
          <w:sz w:val="24"/>
          <w:szCs w:val="24"/>
        </w:rPr>
        <w:t xml:space="preserve">Плановые объемы мероприятий по воспроизводству и факт их выполнения </w:t>
      </w:r>
    </w:p>
    <w:p w:rsidR="00EE22C3" w:rsidRPr="002B7B7F" w:rsidRDefault="00EE22C3" w:rsidP="00E86C2B">
      <w:pPr>
        <w:spacing w:after="0" w:line="240" w:lineRule="auto"/>
        <w:ind w:left="-284" w:firstLine="442"/>
        <w:contextualSpacing/>
        <w:jc w:val="center"/>
        <w:rPr>
          <w:rFonts w:ascii="Times New Roman" w:hAnsi="Times New Roman"/>
          <w:sz w:val="24"/>
          <w:szCs w:val="24"/>
        </w:rPr>
      </w:pPr>
      <w:r w:rsidRPr="002B7B7F">
        <w:rPr>
          <w:rFonts w:ascii="Times New Roman" w:hAnsi="Times New Roman"/>
          <w:sz w:val="24"/>
          <w:szCs w:val="24"/>
        </w:rPr>
        <w:t xml:space="preserve">за период действия предыдущего лесного плана </w:t>
      </w:r>
    </w:p>
    <w:tbl>
      <w:tblPr>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4678"/>
        <w:gridCol w:w="850"/>
        <w:gridCol w:w="993"/>
        <w:gridCol w:w="992"/>
        <w:gridCol w:w="992"/>
      </w:tblGrid>
      <w:tr w:rsidR="00743159" w:rsidRPr="002B7B7F" w:rsidTr="00C848EE">
        <w:trPr>
          <w:trHeight w:val="20"/>
          <w:tblHeader/>
          <w:jc w:val="center"/>
        </w:trPr>
        <w:tc>
          <w:tcPr>
            <w:tcW w:w="704" w:type="dxa"/>
            <w:vAlign w:val="center"/>
          </w:tcPr>
          <w:p w:rsidR="00EE22C3" w:rsidRPr="002B7B7F" w:rsidRDefault="00EE22C3" w:rsidP="00C848EE">
            <w:pPr>
              <w:spacing w:after="0" w:line="240" w:lineRule="auto"/>
              <w:jc w:val="center"/>
              <w:rPr>
                <w:rFonts w:ascii="Times New Roman" w:hAnsi="Times New Roman"/>
              </w:rPr>
            </w:pPr>
            <w:r w:rsidRPr="002B7B7F">
              <w:rPr>
                <w:rFonts w:ascii="Times New Roman" w:hAnsi="Times New Roman"/>
              </w:rPr>
              <w:t>№ п/п</w:t>
            </w:r>
          </w:p>
        </w:tc>
        <w:tc>
          <w:tcPr>
            <w:tcW w:w="4678" w:type="dxa"/>
            <w:vAlign w:val="center"/>
          </w:tcPr>
          <w:p w:rsidR="00EE22C3" w:rsidRPr="002B7B7F" w:rsidRDefault="00EE22C3" w:rsidP="00C848EE">
            <w:pPr>
              <w:spacing w:after="0" w:line="240" w:lineRule="auto"/>
              <w:jc w:val="center"/>
              <w:rPr>
                <w:rFonts w:ascii="Times New Roman" w:hAnsi="Times New Roman"/>
              </w:rPr>
            </w:pPr>
            <w:r w:rsidRPr="002B7B7F">
              <w:rPr>
                <w:rFonts w:ascii="Times New Roman" w:hAnsi="Times New Roman"/>
              </w:rPr>
              <w:t>Наименование</w:t>
            </w:r>
          </w:p>
          <w:p w:rsidR="00EE22C3" w:rsidRPr="002B7B7F" w:rsidRDefault="00EE22C3" w:rsidP="00C848EE">
            <w:pPr>
              <w:spacing w:after="0" w:line="240" w:lineRule="auto"/>
              <w:jc w:val="center"/>
              <w:rPr>
                <w:rFonts w:ascii="Times New Roman" w:hAnsi="Times New Roman"/>
              </w:rPr>
            </w:pPr>
            <w:r w:rsidRPr="002B7B7F">
              <w:rPr>
                <w:rFonts w:ascii="Times New Roman" w:hAnsi="Times New Roman"/>
              </w:rPr>
              <w:t>мероприятий по воспроизводству лесов</w:t>
            </w:r>
          </w:p>
        </w:tc>
        <w:tc>
          <w:tcPr>
            <w:tcW w:w="850" w:type="dxa"/>
            <w:vAlign w:val="center"/>
          </w:tcPr>
          <w:p w:rsidR="00EE22C3" w:rsidRPr="002B7B7F" w:rsidRDefault="00EE22C3" w:rsidP="00C848EE">
            <w:pPr>
              <w:spacing w:after="0" w:line="240" w:lineRule="auto"/>
              <w:jc w:val="center"/>
              <w:rPr>
                <w:rFonts w:ascii="Times New Roman" w:hAnsi="Times New Roman"/>
              </w:rPr>
            </w:pPr>
            <w:r w:rsidRPr="002B7B7F">
              <w:rPr>
                <w:rFonts w:ascii="Times New Roman" w:hAnsi="Times New Roman"/>
              </w:rPr>
              <w:t>Единица измер</w:t>
            </w:r>
            <w:r w:rsidRPr="002B7B7F">
              <w:rPr>
                <w:rFonts w:ascii="Times New Roman" w:hAnsi="Times New Roman"/>
              </w:rPr>
              <w:t>е</w:t>
            </w:r>
            <w:r w:rsidRPr="002B7B7F">
              <w:rPr>
                <w:rFonts w:ascii="Times New Roman" w:hAnsi="Times New Roman"/>
              </w:rPr>
              <w:t>ния</w:t>
            </w:r>
          </w:p>
        </w:tc>
        <w:tc>
          <w:tcPr>
            <w:tcW w:w="993" w:type="dxa"/>
            <w:vAlign w:val="center"/>
          </w:tcPr>
          <w:p w:rsidR="00EE22C3" w:rsidRPr="002B7B7F" w:rsidRDefault="00EE22C3" w:rsidP="00C848EE">
            <w:pPr>
              <w:spacing w:after="0" w:line="240" w:lineRule="auto"/>
              <w:jc w:val="center"/>
              <w:rPr>
                <w:rFonts w:ascii="Times New Roman" w:hAnsi="Times New Roman"/>
              </w:rPr>
            </w:pPr>
            <w:r w:rsidRPr="002B7B7F">
              <w:rPr>
                <w:rFonts w:ascii="Times New Roman" w:hAnsi="Times New Roman"/>
              </w:rPr>
              <w:t>Плановые объемы на период действия пред</w:t>
            </w:r>
            <w:r w:rsidRPr="002B7B7F">
              <w:rPr>
                <w:rFonts w:ascii="Times New Roman" w:hAnsi="Times New Roman"/>
              </w:rPr>
              <w:t>ы</w:t>
            </w:r>
            <w:r w:rsidRPr="002B7B7F">
              <w:rPr>
                <w:rFonts w:ascii="Times New Roman" w:hAnsi="Times New Roman"/>
              </w:rPr>
              <w:t>дущего лесного плана</w:t>
            </w:r>
          </w:p>
        </w:tc>
        <w:tc>
          <w:tcPr>
            <w:tcW w:w="992" w:type="dxa"/>
            <w:vAlign w:val="center"/>
          </w:tcPr>
          <w:p w:rsidR="00EE22C3" w:rsidRPr="002B7B7F" w:rsidRDefault="00EE22C3" w:rsidP="00C848EE">
            <w:pPr>
              <w:spacing w:after="0" w:line="240" w:lineRule="auto"/>
              <w:jc w:val="center"/>
              <w:rPr>
                <w:rFonts w:ascii="Times New Roman" w:hAnsi="Times New Roman"/>
              </w:rPr>
            </w:pPr>
            <w:r w:rsidRPr="002B7B7F">
              <w:rPr>
                <w:rFonts w:ascii="Times New Roman" w:hAnsi="Times New Roman"/>
              </w:rPr>
              <w:t>Фактич</w:t>
            </w:r>
            <w:r w:rsidRPr="002B7B7F">
              <w:rPr>
                <w:rFonts w:ascii="Times New Roman" w:hAnsi="Times New Roman"/>
              </w:rPr>
              <w:t>е</w:t>
            </w:r>
            <w:r w:rsidRPr="002B7B7F">
              <w:rPr>
                <w:rFonts w:ascii="Times New Roman" w:hAnsi="Times New Roman"/>
              </w:rPr>
              <w:t>ски в</w:t>
            </w:r>
            <w:r w:rsidRPr="002B7B7F">
              <w:rPr>
                <w:rFonts w:ascii="Times New Roman" w:hAnsi="Times New Roman"/>
              </w:rPr>
              <w:t>ы</w:t>
            </w:r>
            <w:r w:rsidRPr="002B7B7F">
              <w:rPr>
                <w:rFonts w:ascii="Times New Roman" w:hAnsi="Times New Roman"/>
              </w:rPr>
              <w:t>полне</w:t>
            </w:r>
            <w:r w:rsidRPr="002B7B7F">
              <w:rPr>
                <w:rFonts w:ascii="Times New Roman" w:hAnsi="Times New Roman"/>
              </w:rPr>
              <w:t>н</w:t>
            </w:r>
            <w:r w:rsidRPr="002B7B7F">
              <w:rPr>
                <w:rFonts w:ascii="Times New Roman" w:hAnsi="Times New Roman"/>
              </w:rPr>
              <w:t>ные об</w:t>
            </w:r>
            <w:r w:rsidRPr="002B7B7F">
              <w:rPr>
                <w:rFonts w:ascii="Times New Roman" w:hAnsi="Times New Roman"/>
              </w:rPr>
              <w:t>ъ</w:t>
            </w:r>
            <w:r w:rsidRPr="002B7B7F">
              <w:rPr>
                <w:rFonts w:ascii="Times New Roman" w:hAnsi="Times New Roman"/>
              </w:rPr>
              <w:t>емы за период действия лесного плана</w:t>
            </w:r>
          </w:p>
        </w:tc>
        <w:tc>
          <w:tcPr>
            <w:tcW w:w="992" w:type="dxa"/>
            <w:vAlign w:val="center"/>
          </w:tcPr>
          <w:p w:rsidR="00EE22C3" w:rsidRPr="002B7B7F" w:rsidRDefault="00EE22C3" w:rsidP="00C848EE">
            <w:pPr>
              <w:spacing w:after="0" w:line="240" w:lineRule="auto"/>
              <w:jc w:val="center"/>
              <w:rPr>
                <w:rFonts w:ascii="Times New Roman" w:hAnsi="Times New Roman"/>
              </w:rPr>
            </w:pPr>
            <w:r w:rsidRPr="002B7B7F">
              <w:rPr>
                <w:rFonts w:ascii="Times New Roman" w:hAnsi="Times New Roman"/>
              </w:rPr>
              <w:t>Доля д</w:t>
            </w:r>
            <w:r w:rsidRPr="002B7B7F">
              <w:rPr>
                <w:rFonts w:ascii="Times New Roman" w:hAnsi="Times New Roman"/>
              </w:rPr>
              <w:t>о</w:t>
            </w:r>
            <w:r w:rsidRPr="002B7B7F">
              <w:rPr>
                <w:rFonts w:ascii="Times New Roman" w:hAnsi="Times New Roman"/>
              </w:rPr>
              <w:t>стижения за период действия лесного плана</w:t>
            </w:r>
          </w:p>
        </w:tc>
      </w:tr>
      <w:tr w:rsidR="00B81180" w:rsidRPr="002B7B7F" w:rsidTr="00C848EE">
        <w:trPr>
          <w:trHeight w:val="27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w:t>
            </w:r>
          </w:p>
        </w:tc>
        <w:tc>
          <w:tcPr>
            <w:tcW w:w="4678"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Лесовосстановление, всего</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jc w:val="center"/>
              <w:rPr>
                <w:rFonts w:ascii="Times New Roman" w:hAnsi="Times New Roman"/>
              </w:rPr>
            </w:pPr>
            <w:r w:rsidRPr="002B7B7F">
              <w:rPr>
                <w:rFonts w:ascii="Times New Roman" w:hAnsi="Times New Roman"/>
              </w:rPr>
              <w:t>180879</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179002</w:t>
            </w:r>
          </w:p>
          <w:p w:rsidR="00B81180" w:rsidRPr="002B7B7F" w:rsidRDefault="00B81180" w:rsidP="00C848EE">
            <w:pPr>
              <w:spacing w:after="0" w:line="240" w:lineRule="auto"/>
              <w:jc w:val="center"/>
              <w:rPr>
                <w:rFonts w:ascii="Times New Roman" w:hAnsi="Times New Roman"/>
              </w:rPr>
            </w:pP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99</w:t>
            </w:r>
          </w:p>
          <w:p w:rsidR="00B81180" w:rsidRPr="002B7B7F" w:rsidRDefault="00B81180" w:rsidP="00C848EE">
            <w:pPr>
              <w:spacing w:after="0" w:line="240" w:lineRule="auto"/>
              <w:jc w:val="center"/>
              <w:rPr>
                <w:rFonts w:ascii="Times New Roman" w:hAnsi="Times New Roman"/>
              </w:rPr>
            </w:pPr>
          </w:p>
        </w:tc>
      </w:tr>
      <w:tr w:rsidR="00B81180" w:rsidRPr="002B7B7F" w:rsidTr="00C848EE">
        <w:trPr>
          <w:trHeight w:val="352"/>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1.1</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в том числе:</w:t>
            </w:r>
          </w:p>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искусственное лесовосстановление</w:t>
            </w:r>
          </w:p>
        </w:tc>
        <w:tc>
          <w:tcPr>
            <w:tcW w:w="850" w:type="dxa"/>
            <w:vAlign w:val="center"/>
          </w:tcPr>
          <w:p w:rsidR="00B81180" w:rsidRPr="002B7B7F" w:rsidRDefault="00B81180" w:rsidP="00C848EE">
            <w:pPr>
              <w:spacing w:after="0" w:line="240" w:lineRule="auto"/>
              <w:jc w:val="center"/>
              <w:rPr>
                <w:rFonts w:ascii="Times New Roman" w:hAnsi="Times New Roman"/>
              </w:rPr>
            </w:pP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97372</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91942</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94</w:t>
            </w:r>
          </w:p>
        </w:tc>
      </w:tr>
      <w:tr w:rsidR="00B81180" w:rsidRPr="002B7B7F" w:rsidTr="00C848EE">
        <w:trPr>
          <w:trHeight w:val="352"/>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1.2</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естественное лесовосстановление</w:t>
            </w:r>
          </w:p>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(содействие лесовосстановлению)</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81767</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85772</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105</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1.3</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 xml:space="preserve">комбинированное лесовосстановление </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1450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1287</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89</w:t>
            </w:r>
          </w:p>
        </w:tc>
      </w:tr>
      <w:tr w:rsidR="00B81180" w:rsidRPr="002B7B7F" w:rsidTr="00C848EE">
        <w:trPr>
          <w:trHeight w:val="433"/>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1.4</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естественное лесовосстановление вследствии природных процессов</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2</w:t>
            </w:r>
          </w:p>
        </w:tc>
        <w:tc>
          <w:tcPr>
            <w:tcW w:w="4678"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Проведение агротехнического ухода за лесн</w:t>
            </w:r>
            <w:r w:rsidRPr="002B7B7F">
              <w:rPr>
                <w:rFonts w:ascii="Times New Roman" w:hAnsi="Times New Roman"/>
                <w:lang w:eastAsia="ru-RU"/>
              </w:rPr>
              <w:t>ы</w:t>
            </w:r>
            <w:r w:rsidRPr="002B7B7F">
              <w:rPr>
                <w:rFonts w:ascii="Times New Roman" w:hAnsi="Times New Roman"/>
                <w:lang w:eastAsia="ru-RU"/>
              </w:rPr>
              <w:t>ми культурами (в переводе на однократный)</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jc w:val="center"/>
              <w:rPr>
                <w:rFonts w:ascii="Times New Roman" w:hAnsi="Times New Roman"/>
              </w:rPr>
            </w:pPr>
            <w:r w:rsidRPr="002B7B7F">
              <w:rPr>
                <w:rFonts w:ascii="Times New Roman" w:hAnsi="Times New Roman"/>
              </w:rPr>
              <w:t>165900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158571</w:t>
            </w:r>
          </w:p>
          <w:p w:rsidR="00B81180" w:rsidRPr="002B7B7F" w:rsidRDefault="00B81180" w:rsidP="00C848EE">
            <w:pPr>
              <w:spacing w:after="0" w:line="240" w:lineRule="auto"/>
              <w:jc w:val="center"/>
              <w:rPr>
                <w:rFonts w:ascii="Times New Roman" w:hAnsi="Times New Roman"/>
              </w:rPr>
            </w:pP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96</w:t>
            </w:r>
          </w:p>
          <w:p w:rsidR="00B81180" w:rsidRPr="002B7B7F" w:rsidRDefault="00B81180" w:rsidP="00C848EE">
            <w:pPr>
              <w:spacing w:after="0" w:line="240" w:lineRule="auto"/>
              <w:jc w:val="center"/>
              <w:rPr>
                <w:rFonts w:ascii="Times New Roman" w:hAnsi="Times New Roman"/>
              </w:rPr>
            </w:pP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3</w:t>
            </w:r>
          </w:p>
        </w:tc>
        <w:tc>
          <w:tcPr>
            <w:tcW w:w="4678"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Дополнение лесных культур</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19240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19607</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102</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4</w:t>
            </w:r>
          </w:p>
        </w:tc>
        <w:tc>
          <w:tcPr>
            <w:tcW w:w="4678"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Подготовка лесного участка для</w:t>
            </w:r>
          </w:p>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лесовосстановления</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5</w:t>
            </w:r>
          </w:p>
        </w:tc>
        <w:tc>
          <w:tcPr>
            <w:tcW w:w="4678"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Обработка почвы под лесные культуры</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95320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89089</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93</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5.1</w:t>
            </w:r>
          </w:p>
        </w:tc>
        <w:tc>
          <w:tcPr>
            <w:tcW w:w="4678" w:type="dxa"/>
            <w:vAlign w:val="center"/>
          </w:tcPr>
          <w:p w:rsidR="00B81180" w:rsidRPr="002B7B7F" w:rsidRDefault="00B81180" w:rsidP="00302BC9">
            <w:pPr>
              <w:ind w:left="113"/>
              <w:contextualSpacing/>
              <w:rPr>
                <w:rFonts w:ascii="Times New Roman" w:hAnsi="Times New Roman"/>
              </w:rPr>
            </w:pPr>
            <w:r w:rsidRPr="002B7B7F">
              <w:rPr>
                <w:rFonts w:ascii="Times New Roman" w:hAnsi="Times New Roman"/>
              </w:rPr>
              <w:t xml:space="preserve">в том числе: </w:t>
            </w:r>
          </w:p>
          <w:p w:rsidR="00B81180" w:rsidRPr="002B7B7F" w:rsidRDefault="00B81180" w:rsidP="00302BC9">
            <w:pPr>
              <w:ind w:left="113"/>
              <w:contextualSpacing/>
              <w:rPr>
                <w:rFonts w:ascii="Times New Roman" w:hAnsi="Times New Roman"/>
              </w:rPr>
            </w:pPr>
            <w:r w:rsidRPr="002B7B7F">
              <w:rPr>
                <w:rFonts w:ascii="Times New Roman" w:hAnsi="Times New Roman"/>
              </w:rPr>
              <w:t>обработка почвы под лесные культуры будущ</w:t>
            </w:r>
            <w:r w:rsidRPr="002B7B7F">
              <w:rPr>
                <w:rFonts w:ascii="Times New Roman" w:hAnsi="Times New Roman"/>
              </w:rPr>
              <w:t>е</w:t>
            </w:r>
            <w:r w:rsidRPr="002B7B7F">
              <w:rPr>
                <w:rFonts w:ascii="Times New Roman" w:hAnsi="Times New Roman"/>
              </w:rPr>
              <w:t>го года</w:t>
            </w:r>
          </w:p>
        </w:tc>
        <w:tc>
          <w:tcPr>
            <w:tcW w:w="850" w:type="dxa"/>
            <w:vAlign w:val="center"/>
          </w:tcPr>
          <w:p w:rsidR="00B81180" w:rsidRPr="002B7B7F" w:rsidRDefault="00B81180" w:rsidP="00C848EE">
            <w:pPr>
              <w:spacing w:after="0" w:line="240" w:lineRule="auto"/>
              <w:jc w:val="center"/>
              <w:rPr>
                <w:rFonts w:ascii="Times New Roman" w:hAnsi="Times New Roman"/>
              </w:rPr>
            </w:pP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6</w:t>
            </w:r>
          </w:p>
        </w:tc>
        <w:tc>
          <w:tcPr>
            <w:tcW w:w="4678" w:type="dxa"/>
            <w:vAlign w:val="center"/>
          </w:tcPr>
          <w:p w:rsidR="00B81180" w:rsidRPr="002B7B7F" w:rsidRDefault="00B81180" w:rsidP="00302BC9">
            <w:pPr>
              <w:ind w:left="113"/>
              <w:contextualSpacing/>
              <w:rPr>
                <w:rFonts w:ascii="Times New Roman" w:hAnsi="Times New Roman"/>
              </w:rPr>
            </w:pPr>
            <w:r w:rsidRPr="002B7B7F">
              <w:rPr>
                <w:rFonts w:ascii="Times New Roman" w:hAnsi="Times New Roman"/>
              </w:rPr>
              <w:t>Ремонт и содержание осушительной сети</w:t>
            </w:r>
          </w:p>
        </w:tc>
        <w:tc>
          <w:tcPr>
            <w:tcW w:w="850" w:type="dxa"/>
            <w:vAlign w:val="center"/>
          </w:tcPr>
          <w:p w:rsidR="00B81180" w:rsidRPr="002B7B7F" w:rsidRDefault="00B81180" w:rsidP="00C848EE">
            <w:pPr>
              <w:spacing w:after="0" w:line="240" w:lineRule="auto"/>
              <w:jc w:val="center"/>
              <w:rPr>
                <w:rFonts w:ascii="Times New Roman" w:hAnsi="Times New Roman"/>
              </w:rPr>
            </w:pP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r>
      <w:tr w:rsidR="00B81180" w:rsidRPr="002B7B7F" w:rsidTr="00C848EE">
        <w:trPr>
          <w:trHeight w:val="20"/>
          <w:jc w:val="center"/>
        </w:trPr>
        <w:tc>
          <w:tcPr>
            <w:tcW w:w="704" w:type="dxa"/>
            <w:vMerge w:val="restart"/>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7</w:t>
            </w:r>
          </w:p>
        </w:tc>
        <w:tc>
          <w:tcPr>
            <w:tcW w:w="4678" w:type="dxa"/>
            <w:vMerge w:val="restart"/>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 xml:space="preserve">Рубки ухода за лесом: </w:t>
            </w:r>
          </w:p>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осветления и прочистки</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contextualSpacing/>
              <w:jc w:val="center"/>
              <w:rPr>
                <w:rFonts w:ascii="Times New Roman" w:hAnsi="Times New Roman"/>
              </w:rPr>
            </w:pPr>
            <w:r w:rsidRPr="002B7B7F">
              <w:rPr>
                <w:rFonts w:ascii="Times New Roman" w:hAnsi="Times New Roman"/>
              </w:rPr>
              <w:t>121440</w:t>
            </w:r>
          </w:p>
        </w:tc>
        <w:tc>
          <w:tcPr>
            <w:tcW w:w="992" w:type="dxa"/>
            <w:vAlign w:val="center"/>
          </w:tcPr>
          <w:p w:rsidR="00B81180" w:rsidRPr="002B7B7F" w:rsidRDefault="00B81180" w:rsidP="00C848EE">
            <w:pPr>
              <w:contextualSpacing/>
              <w:jc w:val="center"/>
              <w:rPr>
                <w:rFonts w:ascii="Times New Roman" w:hAnsi="Times New Roman"/>
              </w:rPr>
            </w:pPr>
            <w:r w:rsidRPr="002B7B7F">
              <w:rPr>
                <w:rFonts w:ascii="Times New Roman" w:hAnsi="Times New Roman"/>
              </w:rPr>
              <w:t>113920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94</w:t>
            </w:r>
          </w:p>
        </w:tc>
      </w:tr>
      <w:tr w:rsidR="00B81180" w:rsidRPr="002B7B7F" w:rsidTr="00C848EE">
        <w:trPr>
          <w:trHeight w:val="20"/>
          <w:jc w:val="center"/>
        </w:trPr>
        <w:tc>
          <w:tcPr>
            <w:tcW w:w="704" w:type="dxa"/>
            <w:vMerge/>
            <w:vAlign w:val="center"/>
          </w:tcPr>
          <w:p w:rsidR="00B81180" w:rsidRPr="002B7B7F" w:rsidRDefault="00B81180" w:rsidP="00C848EE">
            <w:pPr>
              <w:spacing w:after="0" w:line="240" w:lineRule="auto"/>
              <w:jc w:val="center"/>
              <w:rPr>
                <w:rFonts w:ascii="Times New Roman" w:hAnsi="Times New Roman"/>
              </w:rPr>
            </w:pPr>
          </w:p>
        </w:tc>
        <w:tc>
          <w:tcPr>
            <w:tcW w:w="4678" w:type="dxa"/>
            <w:vMerge/>
            <w:vAlign w:val="center"/>
          </w:tcPr>
          <w:p w:rsidR="00B81180" w:rsidRPr="002B7B7F" w:rsidRDefault="00B81180" w:rsidP="00C848EE">
            <w:pPr>
              <w:spacing w:after="0" w:line="240" w:lineRule="auto"/>
              <w:jc w:val="center"/>
              <w:rPr>
                <w:rFonts w:ascii="Times New Roman" w:hAnsi="Times New Roman"/>
              </w:rPr>
            </w:pP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м3</w:t>
            </w:r>
          </w:p>
        </w:tc>
        <w:tc>
          <w:tcPr>
            <w:tcW w:w="993" w:type="dxa"/>
            <w:vAlign w:val="center"/>
          </w:tcPr>
          <w:p w:rsidR="00B81180" w:rsidRPr="002B7B7F" w:rsidRDefault="00B81180" w:rsidP="00C848EE">
            <w:pPr>
              <w:contextualSpacing/>
              <w:jc w:val="center"/>
              <w:rPr>
                <w:rFonts w:ascii="Times New Roman" w:hAnsi="Times New Roman"/>
              </w:rPr>
            </w:pPr>
            <w:r w:rsidRPr="002B7B7F">
              <w:rPr>
                <w:rFonts w:ascii="Times New Roman" w:hAnsi="Times New Roman"/>
              </w:rPr>
              <w:t>1007530</w:t>
            </w:r>
          </w:p>
        </w:tc>
        <w:tc>
          <w:tcPr>
            <w:tcW w:w="992" w:type="dxa"/>
            <w:vAlign w:val="center"/>
          </w:tcPr>
          <w:p w:rsidR="00B81180" w:rsidRPr="002B7B7F" w:rsidRDefault="00B81180" w:rsidP="00C848EE">
            <w:pPr>
              <w:contextualSpacing/>
              <w:jc w:val="center"/>
              <w:rPr>
                <w:rFonts w:ascii="Times New Roman" w:hAnsi="Times New Roman"/>
              </w:rPr>
            </w:pPr>
            <w:r w:rsidRPr="002B7B7F">
              <w:rPr>
                <w:rFonts w:ascii="Times New Roman" w:hAnsi="Times New Roman"/>
              </w:rPr>
              <w:t>975900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97</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w:t>
            </w:r>
          </w:p>
        </w:tc>
        <w:tc>
          <w:tcPr>
            <w:tcW w:w="4678"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Уход за аттестованными объектами лесного с</w:t>
            </w:r>
            <w:r w:rsidRPr="002B7B7F">
              <w:rPr>
                <w:rFonts w:ascii="Times New Roman" w:hAnsi="Times New Roman"/>
                <w:lang w:eastAsia="ru-RU"/>
              </w:rPr>
              <w:t>е</w:t>
            </w:r>
            <w:r w:rsidRPr="002B7B7F">
              <w:rPr>
                <w:rFonts w:ascii="Times New Roman" w:hAnsi="Times New Roman"/>
                <w:lang w:eastAsia="ru-RU"/>
              </w:rPr>
              <w:lastRenderedPageBreak/>
              <w:t>меноводства, всего</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lastRenderedPageBreak/>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1480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1150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78</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lastRenderedPageBreak/>
              <w:t>8.1</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br w:type="page"/>
              <w:t>в том числе:</w:t>
            </w:r>
          </w:p>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уход за лесосеменными плантациями</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940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770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82</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8.2</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уход за архивами клонов и маточных плант</w:t>
            </w:r>
            <w:r w:rsidRPr="002B7B7F">
              <w:rPr>
                <w:rFonts w:ascii="Times New Roman" w:hAnsi="Times New Roman"/>
                <w:lang w:eastAsia="ru-RU"/>
              </w:rPr>
              <w:t>а</w:t>
            </w:r>
            <w:r w:rsidRPr="002B7B7F">
              <w:rPr>
                <w:rFonts w:ascii="Times New Roman" w:hAnsi="Times New Roman"/>
                <w:lang w:eastAsia="ru-RU"/>
              </w:rPr>
              <w:t>ций плюсовых насаждений</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100</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8.3</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уход за маточными плантациями</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p>
        </w:tc>
        <w:tc>
          <w:tcPr>
            <w:tcW w:w="992" w:type="dxa"/>
            <w:vAlign w:val="center"/>
          </w:tcPr>
          <w:p w:rsidR="00B81180" w:rsidRPr="002B7B7F" w:rsidRDefault="00B81180" w:rsidP="00C848EE">
            <w:pPr>
              <w:spacing w:after="0" w:line="240" w:lineRule="auto"/>
              <w:jc w:val="center"/>
              <w:rPr>
                <w:rFonts w:ascii="Times New Roman" w:hAnsi="Times New Roman"/>
              </w:rPr>
            </w:pPr>
          </w:p>
        </w:tc>
        <w:tc>
          <w:tcPr>
            <w:tcW w:w="992" w:type="dxa"/>
            <w:vAlign w:val="center"/>
          </w:tcPr>
          <w:p w:rsidR="00B81180" w:rsidRPr="002B7B7F" w:rsidRDefault="00B81180" w:rsidP="00C848EE">
            <w:pPr>
              <w:spacing w:after="0" w:line="240" w:lineRule="auto"/>
              <w:jc w:val="center"/>
              <w:rPr>
                <w:rFonts w:ascii="Times New Roman" w:hAnsi="Times New Roman"/>
              </w:rPr>
            </w:pP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8.4</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уход за испытательными культурами</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60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70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117</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8.5</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уход за постоянными лесосеменными учас</w:t>
            </w:r>
            <w:r w:rsidRPr="002B7B7F">
              <w:rPr>
                <w:rFonts w:ascii="Times New Roman" w:hAnsi="Times New Roman"/>
                <w:lang w:eastAsia="ru-RU"/>
              </w:rPr>
              <w:t>т</w:t>
            </w:r>
            <w:r w:rsidRPr="002B7B7F">
              <w:rPr>
                <w:rFonts w:ascii="Times New Roman" w:hAnsi="Times New Roman"/>
                <w:lang w:eastAsia="ru-RU"/>
              </w:rPr>
              <w:t>ками</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400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300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75</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8.6</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уход за географическими культурами</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8.7</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уход за лесными генетическими резерватами</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га</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8.8</w:t>
            </w:r>
          </w:p>
        </w:tc>
        <w:tc>
          <w:tcPr>
            <w:tcW w:w="4678" w:type="dxa"/>
            <w:vAlign w:val="center"/>
          </w:tcPr>
          <w:p w:rsidR="00B81180" w:rsidRPr="002B7B7F" w:rsidRDefault="00B81180" w:rsidP="00302BC9">
            <w:pPr>
              <w:widowControl w:val="0"/>
              <w:spacing w:after="0" w:line="240" w:lineRule="auto"/>
              <w:ind w:left="227"/>
              <w:rPr>
                <w:rFonts w:ascii="Times New Roman" w:hAnsi="Times New Roman"/>
                <w:lang w:eastAsia="ru-RU"/>
              </w:rPr>
            </w:pPr>
            <w:r w:rsidRPr="002B7B7F">
              <w:rPr>
                <w:rFonts w:ascii="Times New Roman" w:hAnsi="Times New Roman"/>
                <w:lang w:eastAsia="ru-RU"/>
              </w:rPr>
              <w:t>уход за плюсовыми деревьями</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шт.</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w:t>
            </w:r>
          </w:p>
        </w:tc>
        <w:tc>
          <w:tcPr>
            <w:tcW w:w="4678"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br w:type="page"/>
              <w:t>Заготовка (производство) семян лесных раст</w:t>
            </w:r>
            <w:r w:rsidRPr="002B7B7F">
              <w:rPr>
                <w:rFonts w:ascii="Times New Roman" w:hAnsi="Times New Roman"/>
                <w:lang w:eastAsia="ru-RU"/>
              </w:rPr>
              <w:t>е</w:t>
            </w:r>
            <w:r w:rsidRPr="002B7B7F">
              <w:rPr>
                <w:rFonts w:ascii="Times New Roman" w:hAnsi="Times New Roman"/>
                <w:lang w:eastAsia="ru-RU"/>
              </w:rPr>
              <w:t>ний</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кг</w:t>
            </w:r>
          </w:p>
        </w:tc>
        <w:tc>
          <w:tcPr>
            <w:tcW w:w="993" w:type="dxa"/>
            <w:vAlign w:val="center"/>
          </w:tcPr>
          <w:p w:rsidR="00B81180" w:rsidRPr="002B7B7F" w:rsidRDefault="00B81180" w:rsidP="00C848EE">
            <w:pPr>
              <w:jc w:val="center"/>
              <w:rPr>
                <w:rFonts w:ascii="Times New Roman" w:hAnsi="Times New Roman"/>
              </w:rPr>
            </w:pPr>
            <w:r w:rsidRPr="002B7B7F">
              <w:rPr>
                <w:rFonts w:ascii="Times New Roman" w:hAnsi="Times New Roman"/>
              </w:rPr>
              <w:t>36413</w:t>
            </w:r>
          </w:p>
        </w:tc>
        <w:tc>
          <w:tcPr>
            <w:tcW w:w="992" w:type="dxa"/>
            <w:vAlign w:val="center"/>
          </w:tcPr>
          <w:p w:rsidR="00B81180" w:rsidRPr="002B7B7F" w:rsidRDefault="00B81180" w:rsidP="00C848EE">
            <w:pPr>
              <w:jc w:val="center"/>
              <w:rPr>
                <w:rFonts w:ascii="Times New Roman" w:hAnsi="Times New Roman"/>
              </w:rPr>
            </w:pPr>
            <w:r w:rsidRPr="002B7B7F">
              <w:rPr>
                <w:rFonts w:ascii="Times New Roman" w:hAnsi="Times New Roman"/>
              </w:rPr>
              <w:t>8269</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23</w:t>
            </w:r>
          </w:p>
          <w:p w:rsidR="00B81180" w:rsidRPr="002B7B7F" w:rsidRDefault="00B81180" w:rsidP="00C848EE">
            <w:pPr>
              <w:spacing w:after="0" w:line="240" w:lineRule="auto"/>
              <w:jc w:val="center"/>
              <w:rPr>
                <w:rFonts w:ascii="Times New Roman" w:hAnsi="Times New Roman"/>
              </w:rPr>
            </w:pP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9.1</w:t>
            </w:r>
          </w:p>
        </w:tc>
        <w:tc>
          <w:tcPr>
            <w:tcW w:w="4678"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приобретение семян лесных растений</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кг</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9.2</w:t>
            </w:r>
          </w:p>
        </w:tc>
        <w:tc>
          <w:tcPr>
            <w:tcW w:w="4678"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хранение семян лесных растений</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кг</w:t>
            </w:r>
          </w:p>
        </w:tc>
        <w:tc>
          <w:tcPr>
            <w:tcW w:w="993"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0</w:t>
            </w:r>
          </w:p>
        </w:tc>
      </w:tr>
      <w:tr w:rsidR="00B81180" w:rsidRPr="002B7B7F" w:rsidTr="00C848EE">
        <w:trPr>
          <w:trHeight w:val="20"/>
          <w:jc w:val="center"/>
        </w:trPr>
        <w:tc>
          <w:tcPr>
            <w:tcW w:w="704"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10</w:t>
            </w:r>
          </w:p>
        </w:tc>
        <w:tc>
          <w:tcPr>
            <w:tcW w:w="4678" w:type="dxa"/>
            <w:vAlign w:val="center"/>
          </w:tcPr>
          <w:p w:rsidR="00B81180" w:rsidRPr="002B7B7F" w:rsidRDefault="00B81180" w:rsidP="00302BC9">
            <w:pPr>
              <w:widowControl w:val="0"/>
              <w:spacing w:after="0" w:line="240" w:lineRule="auto"/>
              <w:ind w:left="113"/>
              <w:rPr>
                <w:rFonts w:ascii="Times New Roman" w:hAnsi="Times New Roman"/>
                <w:lang w:eastAsia="ru-RU"/>
              </w:rPr>
            </w:pPr>
            <w:r w:rsidRPr="002B7B7F">
              <w:rPr>
                <w:rFonts w:ascii="Times New Roman" w:hAnsi="Times New Roman"/>
                <w:lang w:eastAsia="ru-RU"/>
              </w:rPr>
              <w:t>Выращивание стандартного посадочного мат</w:t>
            </w:r>
            <w:r w:rsidRPr="002B7B7F">
              <w:rPr>
                <w:rFonts w:ascii="Times New Roman" w:hAnsi="Times New Roman"/>
                <w:lang w:eastAsia="ru-RU"/>
              </w:rPr>
              <w:t>е</w:t>
            </w:r>
            <w:r w:rsidRPr="002B7B7F">
              <w:rPr>
                <w:rFonts w:ascii="Times New Roman" w:hAnsi="Times New Roman"/>
                <w:lang w:eastAsia="ru-RU"/>
              </w:rPr>
              <w:t>риала для лесовосстановления и лесоразведения</w:t>
            </w:r>
          </w:p>
        </w:tc>
        <w:tc>
          <w:tcPr>
            <w:tcW w:w="850"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тыс. шт.</w:t>
            </w:r>
          </w:p>
        </w:tc>
        <w:tc>
          <w:tcPr>
            <w:tcW w:w="993" w:type="dxa"/>
            <w:vAlign w:val="center"/>
          </w:tcPr>
          <w:p w:rsidR="00B81180" w:rsidRPr="002B7B7F" w:rsidRDefault="00B81180" w:rsidP="00C848EE">
            <w:pPr>
              <w:jc w:val="center"/>
              <w:rPr>
                <w:rFonts w:ascii="Times New Roman" w:hAnsi="Times New Roman"/>
              </w:rPr>
            </w:pPr>
            <w:r w:rsidRPr="002B7B7F">
              <w:rPr>
                <w:rFonts w:ascii="Times New Roman" w:hAnsi="Times New Roman"/>
              </w:rPr>
              <w:t>404057</w:t>
            </w:r>
          </w:p>
        </w:tc>
        <w:tc>
          <w:tcPr>
            <w:tcW w:w="992" w:type="dxa"/>
            <w:vAlign w:val="center"/>
          </w:tcPr>
          <w:p w:rsidR="00B81180" w:rsidRPr="002B7B7F" w:rsidRDefault="00B81180" w:rsidP="00C848EE">
            <w:pPr>
              <w:jc w:val="center"/>
              <w:rPr>
                <w:rFonts w:ascii="Times New Roman" w:hAnsi="Times New Roman"/>
              </w:rPr>
            </w:pPr>
            <w:r w:rsidRPr="002B7B7F">
              <w:rPr>
                <w:rFonts w:ascii="Times New Roman" w:hAnsi="Times New Roman"/>
              </w:rPr>
              <w:t>347773</w:t>
            </w:r>
          </w:p>
        </w:tc>
        <w:tc>
          <w:tcPr>
            <w:tcW w:w="992" w:type="dxa"/>
            <w:vAlign w:val="center"/>
          </w:tcPr>
          <w:p w:rsidR="00B81180" w:rsidRPr="002B7B7F" w:rsidRDefault="00B81180" w:rsidP="00C848EE">
            <w:pPr>
              <w:spacing w:after="0" w:line="240" w:lineRule="auto"/>
              <w:jc w:val="center"/>
              <w:rPr>
                <w:rFonts w:ascii="Times New Roman" w:hAnsi="Times New Roman"/>
              </w:rPr>
            </w:pPr>
            <w:r w:rsidRPr="002B7B7F">
              <w:rPr>
                <w:rFonts w:ascii="Times New Roman" w:hAnsi="Times New Roman"/>
              </w:rPr>
              <w:t>86</w:t>
            </w:r>
          </w:p>
          <w:p w:rsidR="00B81180" w:rsidRPr="002B7B7F" w:rsidRDefault="00B81180" w:rsidP="00C848EE">
            <w:pPr>
              <w:spacing w:after="0" w:line="240" w:lineRule="auto"/>
              <w:jc w:val="center"/>
              <w:rPr>
                <w:rFonts w:ascii="Times New Roman" w:hAnsi="Times New Roman"/>
              </w:rPr>
            </w:pPr>
          </w:p>
        </w:tc>
      </w:tr>
    </w:tbl>
    <w:p w:rsidR="00EE22C3" w:rsidRPr="002B7B7F" w:rsidRDefault="00EE22C3" w:rsidP="00E86C2B">
      <w:pPr>
        <w:pStyle w:val="ConsPlusNormal"/>
        <w:spacing w:before="100" w:beforeAutospacing="1" w:line="276" w:lineRule="auto"/>
        <w:ind w:left="-284" w:firstLine="567"/>
        <w:jc w:val="both"/>
        <w:rPr>
          <w:rFonts w:ascii="Times New Roman" w:hAnsi="Times New Roman"/>
          <w:sz w:val="24"/>
          <w:szCs w:val="23"/>
        </w:rPr>
      </w:pPr>
      <w:r w:rsidRPr="002B7B7F">
        <w:rPr>
          <w:rFonts w:ascii="Times New Roman" w:hAnsi="Times New Roman"/>
          <w:sz w:val="24"/>
          <w:szCs w:val="23"/>
        </w:rPr>
        <w:t>По данным таблицы 2.5.1 можно сделать выводы, что по некоторым показателям, фа</w:t>
      </w:r>
      <w:r w:rsidRPr="002B7B7F">
        <w:rPr>
          <w:rFonts w:ascii="Times New Roman" w:hAnsi="Times New Roman"/>
          <w:sz w:val="24"/>
          <w:szCs w:val="23"/>
        </w:rPr>
        <w:t>к</w:t>
      </w:r>
      <w:r w:rsidRPr="002B7B7F">
        <w:rPr>
          <w:rFonts w:ascii="Times New Roman" w:hAnsi="Times New Roman"/>
          <w:sz w:val="24"/>
          <w:szCs w:val="23"/>
        </w:rPr>
        <w:t xml:space="preserve">тический объем выполненных мероприятий превышают плановые показатели на период действия лесного плана. </w:t>
      </w:r>
    </w:p>
    <w:p w:rsidR="00EE22C3" w:rsidRPr="002B7B7F" w:rsidRDefault="00EE22C3" w:rsidP="00E86C2B">
      <w:pPr>
        <w:pStyle w:val="ConsPlusNormal"/>
        <w:ind w:left="-284" w:firstLine="709"/>
        <w:jc w:val="both"/>
        <w:rPr>
          <w:rFonts w:ascii="Times New Roman" w:hAnsi="Times New Roman"/>
          <w:sz w:val="24"/>
          <w:szCs w:val="23"/>
        </w:rPr>
      </w:pPr>
      <w:r w:rsidRPr="002B7B7F">
        <w:rPr>
          <w:rFonts w:ascii="Times New Roman" w:hAnsi="Times New Roman"/>
          <w:sz w:val="24"/>
          <w:szCs w:val="23"/>
        </w:rPr>
        <w:t>Фактические объемы по естественному лесовосстановлению путем содействия лес</w:t>
      </w:r>
      <w:r w:rsidRPr="002B7B7F">
        <w:rPr>
          <w:rFonts w:ascii="Times New Roman" w:hAnsi="Times New Roman"/>
          <w:sz w:val="24"/>
          <w:szCs w:val="23"/>
        </w:rPr>
        <w:t>о</w:t>
      </w:r>
      <w:r w:rsidRPr="002B7B7F">
        <w:rPr>
          <w:rFonts w:ascii="Times New Roman" w:hAnsi="Times New Roman"/>
          <w:sz w:val="24"/>
          <w:szCs w:val="23"/>
        </w:rPr>
        <w:t>восстановлению выполнены на 1</w:t>
      </w:r>
      <w:r w:rsidR="00EC7C96" w:rsidRPr="002B7B7F">
        <w:rPr>
          <w:rFonts w:ascii="Times New Roman" w:hAnsi="Times New Roman"/>
          <w:sz w:val="24"/>
          <w:szCs w:val="23"/>
        </w:rPr>
        <w:t>05</w:t>
      </w:r>
      <w:r w:rsidRPr="002B7B7F">
        <w:rPr>
          <w:rFonts w:ascii="Times New Roman" w:hAnsi="Times New Roman"/>
          <w:sz w:val="24"/>
          <w:szCs w:val="23"/>
        </w:rPr>
        <w:t>%, по дополнению лесных культур на 10</w:t>
      </w:r>
      <w:r w:rsidR="00EC7C96" w:rsidRPr="002B7B7F">
        <w:rPr>
          <w:rFonts w:ascii="Times New Roman" w:hAnsi="Times New Roman"/>
          <w:sz w:val="24"/>
          <w:szCs w:val="23"/>
        </w:rPr>
        <w:t>2</w:t>
      </w:r>
      <w:r w:rsidRPr="002B7B7F">
        <w:rPr>
          <w:rFonts w:ascii="Times New Roman" w:hAnsi="Times New Roman"/>
          <w:sz w:val="24"/>
          <w:szCs w:val="23"/>
        </w:rPr>
        <w:t>% от плановых показателей.</w:t>
      </w:r>
    </w:p>
    <w:p w:rsidR="00EE22C3" w:rsidRPr="002B7B7F" w:rsidRDefault="00EE22C3" w:rsidP="00E86C2B">
      <w:pPr>
        <w:pStyle w:val="ConsPlusNormal"/>
        <w:spacing w:line="264" w:lineRule="auto"/>
        <w:ind w:left="-284" w:firstLine="709"/>
        <w:jc w:val="both"/>
        <w:rPr>
          <w:rFonts w:ascii="Times New Roman" w:hAnsi="Times New Roman"/>
          <w:sz w:val="24"/>
          <w:szCs w:val="23"/>
        </w:rPr>
      </w:pPr>
      <w:r w:rsidRPr="002B7B7F">
        <w:rPr>
          <w:rFonts w:ascii="Times New Roman" w:hAnsi="Times New Roman"/>
          <w:sz w:val="24"/>
          <w:szCs w:val="23"/>
        </w:rPr>
        <w:t xml:space="preserve">Фактические объемы по </w:t>
      </w:r>
      <w:r w:rsidR="00EC7C96" w:rsidRPr="002B7B7F">
        <w:rPr>
          <w:rFonts w:ascii="Times New Roman" w:hAnsi="Times New Roman"/>
        </w:rPr>
        <w:t>уходу за испытательными культурами</w:t>
      </w:r>
      <w:r w:rsidR="00EC7C96" w:rsidRPr="002B7B7F">
        <w:rPr>
          <w:rFonts w:ascii="Times New Roman" w:hAnsi="Times New Roman"/>
          <w:sz w:val="24"/>
          <w:szCs w:val="23"/>
        </w:rPr>
        <w:t xml:space="preserve"> </w:t>
      </w:r>
      <w:r w:rsidRPr="002B7B7F">
        <w:rPr>
          <w:rFonts w:ascii="Times New Roman" w:hAnsi="Times New Roman"/>
          <w:sz w:val="24"/>
          <w:szCs w:val="23"/>
        </w:rPr>
        <w:t>выполнены на 11</w:t>
      </w:r>
      <w:r w:rsidR="00EC7C96" w:rsidRPr="002B7B7F">
        <w:rPr>
          <w:rFonts w:ascii="Times New Roman" w:hAnsi="Times New Roman"/>
          <w:sz w:val="24"/>
          <w:szCs w:val="23"/>
        </w:rPr>
        <w:t>7</w:t>
      </w:r>
      <w:r w:rsidRPr="002B7B7F">
        <w:rPr>
          <w:rFonts w:ascii="Times New Roman" w:hAnsi="Times New Roman"/>
          <w:sz w:val="24"/>
          <w:szCs w:val="23"/>
        </w:rPr>
        <w:t>% от плановых показателей.</w:t>
      </w:r>
    </w:p>
    <w:p w:rsidR="00EE22C3" w:rsidRPr="002B7B7F" w:rsidRDefault="00EE22C3"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За период действия предыдущего лесного плана в</w:t>
      </w:r>
      <w:r w:rsidRPr="002B7B7F">
        <w:rPr>
          <w:rFonts w:ascii="Times New Roman" w:hAnsi="Times New Roman"/>
          <w:sz w:val="24"/>
          <w:szCs w:val="24"/>
          <w:lang w:eastAsia="ru-RU"/>
        </w:rPr>
        <w:t>ведено молодняков в категорию х</w:t>
      </w:r>
      <w:r w:rsidRPr="002B7B7F">
        <w:rPr>
          <w:rFonts w:ascii="Times New Roman" w:hAnsi="Times New Roman"/>
          <w:sz w:val="24"/>
          <w:szCs w:val="24"/>
          <w:lang w:eastAsia="ru-RU"/>
        </w:rPr>
        <w:t>о</w:t>
      </w:r>
      <w:r w:rsidRPr="002B7B7F">
        <w:rPr>
          <w:rFonts w:ascii="Times New Roman" w:hAnsi="Times New Roman"/>
          <w:sz w:val="24"/>
          <w:szCs w:val="24"/>
          <w:lang w:eastAsia="ru-RU"/>
        </w:rPr>
        <w:t>зяйственно-ценных древесных насаждений</w:t>
      </w:r>
      <w:r w:rsidRPr="002B7B7F">
        <w:rPr>
          <w:rFonts w:ascii="Times New Roman" w:hAnsi="Times New Roman"/>
          <w:sz w:val="24"/>
          <w:szCs w:val="24"/>
        </w:rPr>
        <w:t xml:space="preserve"> 157,0 тыс.га.</w:t>
      </w:r>
    </w:p>
    <w:p w:rsidR="00EE22C3" w:rsidRPr="002B7B7F" w:rsidRDefault="00EE22C3" w:rsidP="00E86C2B">
      <w:pPr>
        <w:pStyle w:val="ConsPlusNormal"/>
        <w:spacing w:line="264" w:lineRule="auto"/>
        <w:ind w:left="-284" w:firstLine="709"/>
        <w:jc w:val="both"/>
        <w:rPr>
          <w:rFonts w:ascii="Times New Roman" w:hAnsi="Times New Roman"/>
          <w:sz w:val="24"/>
          <w:szCs w:val="23"/>
        </w:rPr>
      </w:pPr>
      <w:r w:rsidRPr="002B7B7F">
        <w:rPr>
          <w:rFonts w:ascii="Times New Roman" w:hAnsi="Times New Roman"/>
          <w:sz w:val="24"/>
          <w:szCs w:val="23"/>
        </w:rPr>
        <w:t xml:space="preserve">В Приложении 11 </w:t>
      </w:r>
      <w:r w:rsidRPr="002B7B7F">
        <w:rPr>
          <w:rFonts w:ascii="Times New Roman" w:hAnsi="Times New Roman"/>
          <w:sz w:val="24"/>
          <w:szCs w:val="24"/>
        </w:rPr>
        <w:t>к лесному плану Ленинградской области</w:t>
      </w:r>
      <w:r w:rsidRPr="002B7B7F">
        <w:rPr>
          <w:rFonts w:ascii="Times New Roman" w:hAnsi="Times New Roman"/>
          <w:sz w:val="24"/>
          <w:szCs w:val="23"/>
        </w:rPr>
        <w:t xml:space="preserve"> представлены плановые и фактические объемы выполненных мероприятий по воспроизводству лесов за период де</w:t>
      </w:r>
      <w:r w:rsidRPr="002B7B7F">
        <w:rPr>
          <w:rFonts w:ascii="Times New Roman" w:hAnsi="Times New Roman"/>
          <w:sz w:val="24"/>
          <w:szCs w:val="23"/>
        </w:rPr>
        <w:t>й</w:t>
      </w:r>
      <w:r w:rsidRPr="002B7B7F">
        <w:rPr>
          <w:rFonts w:ascii="Times New Roman" w:hAnsi="Times New Roman"/>
          <w:sz w:val="24"/>
          <w:szCs w:val="23"/>
        </w:rPr>
        <w:t>ствия лесного плана и плановые на период действия разрабатываемого лесного плана по источникам финансирования.</w:t>
      </w:r>
    </w:p>
    <w:p w:rsidR="00EE22C3" w:rsidRPr="002B7B7F" w:rsidRDefault="00EE22C3" w:rsidP="00E86C2B">
      <w:pPr>
        <w:pStyle w:val="ConsPlusNormal"/>
        <w:spacing w:line="264" w:lineRule="auto"/>
        <w:ind w:left="-284" w:firstLine="567"/>
        <w:jc w:val="both"/>
        <w:rPr>
          <w:rFonts w:ascii="Times New Roman" w:hAnsi="Times New Roman"/>
          <w:sz w:val="24"/>
          <w:szCs w:val="23"/>
        </w:rPr>
      </w:pPr>
      <w:r w:rsidRPr="002B7B7F">
        <w:rPr>
          <w:rFonts w:ascii="Times New Roman" w:hAnsi="Times New Roman"/>
          <w:sz w:val="24"/>
          <w:szCs w:val="23"/>
        </w:rPr>
        <w:t xml:space="preserve">Из Приложения 11 следует, что плановые объемы по воспроизводству лесов на период действия разрабатываемого лесного плана по источникам финансирования разделяются: </w:t>
      </w:r>
    </w:p>
    <w:p w:rsidR="00EE22C3" w:rsidRPr="002B7B7F" w:rsidRDefault="00EE22C3" w:rsidP="00E86C2B">
      <w:pPr>
        <w:pStyle w:val="ConsPlusNormal"/>
        <w:spacing w:line="264" w:lineRule="auto"/>
        <w:ind w:left="-284" w:firstLine="709"/>
        <w:jc w:val="both"/>
        <w:rPr>
          <w:rFonts w:ascii="Times New Roman" w:hAnsi="Times New Roman"/>
          <w:sz w:val="24"/>
          <w:szCs w:val="24"/>
        </w:rPr>
      </w:pPr>
      <w:r w:rsidRPr="002B7B7F">
        <w:rPr>
          <w:rFonts w:ascii="Times New Roman" w:hAnsi="Times New Roman"/>
          <w:sz w:val="24"/>
          <w:szCs w:val="24"/>
        </w:rPr>
        <w:t xml:space="preserve">за счет средств лиц, использующих леса – </w:t>
      </w:r>
      <w:r w:rsidR="0075636E" w:rsidRPr="002B7B7F">
        <w:rPr>
          <w:rFonts w:ascii="Times New Roman" w:hAnsi="Times New Roman"/>
          <w:sz w:val="24"/>
          <w:szCs w:val="24"/>
        </w:rPr>
        <w:t>100</w:t>
      </w:r>
      <w:r w:rsidRPr="002B7B7F">
        <w:rPr>
          <w:rFonts w:ascii="Times New Roman" w:hAnsi="Times New Roman"/>
          <w:sz w:val="24"/>
          <w:szCs w:val="24"/>
        </w:rPr>
        <w:t>%;</w:t>
      </w:r>
    </w:p>
    <w:p w:rsidR="00EE22C3" w:rsidRPr="002B7B7F" w:rsidRDefault="00EE22C3" w:rsidP="00E86C2B">
      <w:pPr>
        <w:pStyle w:val="ConsPlusNormal"/>
        <w:spacing w:before="60" w:line="264" w:lineRule="auto"/>
        <w:ind w:left="-284" w:firstLine="709"/>
        <w:jc w:val="both"/>
        <w:rPr>
          <w:rFonts w:ascii="Times New Roman" w:hAnsi="Times New Roman"/>
          <w:sz w:val="24"/>
          <w:szCs w:val="23"/>
        </w:rPr>
      </w:pPr>
      <w:r w:rsidRPr="002B7B7F">
        <w:rPr>
          <w:rFonts w:ascii="Times New Roman" w:hAnsi="Times New Roman"/>
          <w:sz w:val="24"/>
          <w:szCs w:val="23"/>
        </w:rPr>
        <w:t xml:space="preserve">Искусственное лесовосстановление будет финансироваться на </w:t>
      </w:r>
      <w:r w:rsidR="0075636E" w:rsidRPr="002B7B7F">
        <w:rPr>
          <w:rFonts w:ascii="Times New Roman" w:hAnsi="Times New Roman"/>
          <w:sz w:val="24"/>
          <w:szCs w:val="23"/>
        </w:rPr>
        <w:t>100</w:t>
      </w:r>
      <w:r w:rsidRPr="002B7B7F">
        <w:rPr>
          <w:rFonts w:ascii="Times New Roman" w:hAnsi="Times New Roman"/>
          <w:sz w:val="24"/>
          <w:szCs w:val="23"/>
        </w:rPr>
        <w:t>% за счет средств лиц, использующих леса</w:t>
      </w:r>
      <w:r w:rsidR="0075636E" w:rsidRPr="002B7B7F">
        <w:rPr>
          <w:rFonts w:ascii="Times New Roman" w:hAnsi="Times New Roman"/>
          <w:sz w:val="24"/>
          <w:szCs w:val="23"/>
        </w:rPr>
        <w:t>.</w:t>
      </w:r>
      <w:r w:rsidRPr="002B7B7F">
        <w:rPr>
          <w:rFonts w:ascii="Times New Roman" w:hAnsi="Times New Roman"/>
          <w:sz w:val="24"/>
          <w:szCs w:val="23"/>
        </w:rPr>
        <w:t xml:space="preserve"> </w:t>
      </w:r>
    </w:p>
    <w:p w:rsidR="00EE22C3" w:rsidRPr="002B7B7F" w:rsidRDefault="00EE22C3" w:rsidP="00E86C2B">
      <w:pPr>
        <w:pStyle w:val="ConsPlusNormal"/>
        <w:spacing w:line="264" w:lineRule="auto"/>
        <w:ind w:left="-284" w:firstLine="709"/>
        <w:jc w:val="both"/>
        <w:rPr>
          <w:rFonts w:ascii="Times New Roman" w:hAnsi="Times New Roman"/>
          <w:sz w:val="24"/>
          <w:szCs w:val="23"/>
        </w:rPr>
      </w:pPr>
      <w:r w:rsidRPr="002B7B7F">
        <w:rPr>
          <w:rFonts w:ascii="Times New Roman" w:hAnsi="Times New Roman"/>
          <w:sz w:val="24"/>
          <w:szCs w:val="23"/>
        </w:rPr>
        <w:t>Естественное лесовосстановление будет финансироваться на 100% за счет средств лиц, использующих леса.</w:t>
      </w:r>
    </w:p>
    <w:p w:rsidR="00EE22C3" w:rsidRPr="002B7B7F" w:rsidRDefault="00EE22C3" w:rsidP="00E86C2B">
      <w:pPr>
        <w:pStyle w:val="ConsPlusNormal"/>
        <w:spacing w:line="264" w:lineRule="auto"/>
        <w:ind w:left="-284" w:firstLine="709"/>
        <w:jc w:val="both"/>
        <w:rPr>
          <w:rFonts w:ascii="Times New Roman" w:hAnsi="Times New Roman"/>
          <w:sz w:val="24"/>
          <w:szCs w:val="24"/>
        </w:rPr>
      </w:pPr>
      <w:r w:rsidRPr="002B7B7F">
        <w:rPr>
          <w:rFonts w:ascii="Times New Roman" w:hAnsi="Times New Roman"/>
          <w:sz w:val="24"/>
          <w:szCs w:val="23"/>
        </w:rPr>
        <w:t>Проведение агротехнического ухода за лесными культурами будет финансироваться на 9</w:t>
      </w:r>
      <w:r w:rsidR="0075636E" w:rsidRPr="002B7B7F">
        <w:rPr>
          <w:rFonts w:ascii="Times New Roman" w:hAnsi="Times New Roman"/>
          <w:sz w:val="24"/>
          <w:szCs w:val="23"/>
        </w:rPr>
        <w:t>9</w:t>
      </w:r>
      <w:r w:rsidRPr="002B7B7F">
        <w:rPr>
          <w:rFonts w:ascii="Times New Roman" w:hAnsi="Times New Roman"/>
          <w:sz w:val="24"/>
          <w:szCs w:val="23"/>
        </w:rPr>
        <w:t>,</w:t>
      </w:r>
      <w:r w:rsidR="0075636E" w:rsidRPr="002B7B7F">
        <w:rPr>
          <w:rFonts w:ascii="Times New Roman" w:hAnsi="Times New Roman"/>
          <w:sz w:val="24"/>
          <w:szCs w:val="23"/>
        </w:rPr>
        <w:t>8</w:t>
      </w:r>
      <w:r w:rsidRPr="002B7B7F">
        <w:rPr>
          <w:rFonts w:ascii="Times New Roman" w:hAnsi="Times New Roman"/>
          <w:sz w:val="24"/>
          <w:szCs w:val="23"/>
        </w:rPr>
        <w:t>% за счет лиц, использующих леса, на 0,</w:t>
      </w:r>
      <w:r w:rsidR="0075636E" w:rsidRPr="002B7B7F">
        <w:rPr>
          <w:rFonts w:ascii="Times New Roman" w:hAnsi="Times New Roman"/>
          <w:sz w:val="24"/>
          <w:szCs w:val="23"/>
        </w:rPr>
        <w:t>2</w:t>
      </w:r>
      <w:r w:rsidRPr="002B7B7F">
        <w:rPr>
          <w:rFonts w:ascii="Times New Roman" w:hAnsi="Times New Roman"/>
          <w:sz w:val="24"/>
          <w:szCs w:val="23"/>
        </w:rPr>
        <w:t xml:space="preserve">% за счет средств </w:t>
      </w:r>
      <w:r w:rsidR="0075636E" w:rsidRPr="002B7B7F">
        <w:rPr>
          <w:rFonts w:ascii="Times New Roman" w:hAnsi="Times New Roman"/>
          <w:sz w:val="24"/>
          <w:szCs w:val="23"/>
        </w:rPr>
        <w:t>местных бюджетов</w:t>
      </w:r>
      <w:r w:rsidRPr="002B7B7F">
        <w:rPr>
          <w:rFonts w:ascii="Times New Roman" w:hAnsi="Times New Roman"/>
          <w:sz w:val="24"/>
          <w:szCs w:val="23"/>
        </w:rPr>
        <w:t xml:space="preserve">. </w:t>
      </w:r>
    </w:p>
    <w:p w:rsidR="00EE22C3" w:rsidRPr="002B7B7F" w:rsidRDefault="00EE22C3" w:rsidP="00E86C2B">
      <w:pPr>
        <w:pStyle w:val="ConsPlusNormal"/>
        <w:spacing w:line="264" w:lineRule="auto"/>
        <w:ind w:left="-284" w:firstLine="709"/>
        <w:jc w:val="both"/>
        <w:rPr>
          <w:rFonts w:ascii="Times New Roman" w:hAnsi="Times New Roman"/>
          <w:sz w:val="24"/>
          <w:szCs w:val="24"/>
        </w:rPr>
      </w:pPr>
      <w:r w:rsidRPr="002B7B7F">
        <w:rPr>
          <w:rFonts w:ascii="Times New Roman" w:hAnsi="Times New Roman"/>
          <w:sz w:val="24"/>
          <w:szCs w:val="23"/>
        </w:rPr>
        <w:t xml:space="preserve">Обработка почвы под лесные культуры будет финансироваться на </w:t>
      </w:r>
      <w:r w:rsidR="0075636E" w:rsidRPr="002B7B7F">
        <w:rPr>
          <w:rFonts w:ascii="Times New Roman" w:hAnsi="Times New Roman"/>
          <w:sz w:val="24"/>
          <w:szCs w:val="23"/>
        </w:rPr>
        <w:t>100</w:t>
      </w:r>
      <w:r w:rsidRPr="002B7B7F">
        <w:rPr>
          <w:rFonts w:ascii="Times New Roman" w:hAnsi="Times New Roman"/>
          <w:sz w:val="24"/>
          <w:szCs w:val="23"/>
        </w:rPr>
        <w:t xml:space="preserve">% за счет лиц, </w:t>
      </w:r>
      <w:r w:rsidRPr="002B7B7F">
        <w:rPr>
          <w:rFonts w:ascii="Times New Roman" w:hAnsi="Times New Roman"/>
          <w:sz w:val="24"/>
          <w:szCs w:val="23"/>
        </w:rPr>
        <w:lastRenderedPageBreak/>
        <w:t xml:space="preserve">использующих леса. </w:t>
      </w:r>
    </w:p>
    <w:p w:rsidR="00EE22C3" w:rsidRPr="002B7B7F" w:rsidRDefault="00EE22C3" w:rsidP="00E86C2B">
      <w:pPr>
        <w:pStyle w:val="ConsPlusNormal"/>
        <w:spacing w:line="264" w:lineRule="auto"/>
        <w:ind w:left="-284" w:firstLine="709"/>
        <w:jc w:val="both"/>
        <w:rPr>
          <w:rFonts w:ascii="Times New Roman" w:hAnsi="Times New Roman"/>
          <w:sz w:val="24"/>
          <w:szCs w:val="24"/>
        </w:rPr>
      </w:pPr>
      <w:r w:rsidRPr="002B7B7F">
        <w:rPr>
          <w:rFonts w:ascii="Times New Roman" w:hAnsi="Times New Roman"/>
          <w:sz w:val="24"/>
          <w:szCs w:val="23"/>
        </w:rPr>
        <w:t xml:space="preserve">Осветления и прочистки будет финансироваться на </w:t>
      </w:r>
      <w:r w:rsidR="003027B0" w:rsidRPr="002B7B7F">
        <w:rPr>
          <w:rFonts w:ascii="Times New Roman" w:hAnsi="Times New Roman"/>
          <w:sz w:val="24"/>
          <w:szCs w:val="23"/>
        </w:rPr>
        <w:t>100</w:t>
      </w:r>
      <w:r w:rsidRPr="002B7B7F">
        <w:rPr>
          <w:rFonts w:ascii="Times New Roman" w:hAnsi="Times New Roman"/>
          <w:sz w:val="24"/>
          <w:szCs w:val="23"/>
        </w:rPr>
        <w:t>% за счет лиц, использующих леса</w:t>
      </w:r>
      <w:r w:rsidRPr="002B7B7F">
        <w:rPr>
          <w:rFonts w:ascii="Times New Roman" w:hAnsi="Times New Roman"/>
          <w:sz w:val="24"/>
          <w:szCs w:val="24"/>
        </w:rPr>
        <w:t>.</w:t>
      </w:r>
    </w:p>
    <w:p w:rsidR="00EE22C3" w:rsidRPr="002B7B7F" w:rsidRDefault="00EE22C3" w:rsidP="00E86C2B">
      <w:pPr>
        <w:pStyle w:val="ConsPlusNormal"/>
        <w:spacing w:line="276" w:lineRule="auto"/>
        <w:ind w:left="-284" w:firstLine="709"/>
        <w:jc w:val="both"/>
        <w:rPr>
          <w:rFonts w:ascii="Times New Roman" w:hAnsi="Times New Roman"/>
          <w:sz w:val="24"/>
          <w:szCs w:val="24"/>
        </w:rPr>
      </w:pPr>
      <w:r w:rsidRPr="002B7B7F">
        <w:rPr>
          <w:rFonts w:ascii="Times New Roman" w:hAnsi="Times New Roman"/>
          <w:sz w:val="24"/>
          <w:szCs w:val="24"/>
        </w:rPr>
        <w:t>Из Приложения 11 следует, что плановые объемы по семеноводству на период де</w:t>
      </w:r>
      <w:r w:rsidRPr="002B7B7F">
        <w:rPr>
          <w:rFonts w:ascii="Times New Roman" w:hAnsi="Times New Roman"/>
          <w:sz w:val="24"/>
          <w:szCs w:val="24"/>
        </w:rPr>
        <w:t>й</w:t>
      </w:r>
      <w:r w:rsidRPr="002B7B7F">
        <w:rPr>
          <w:rFonts w:ascii="Times New Roman" w:hAnsi="Times New Roman"/>
          <w:sz w:val="24"/>
          <w:szCs w:val="24"/>
        </w:rPr>
        <w:t xml:space="preserve">ствия лесного плана по источникам финансирования разделяются: </w:t>
      </w:r>
    </w:p>
    <w:p w:rsidR="00EE22C3" w:rsidRPr="002B7B7F" w:rsidRDefault="00EE22C3" w:rsidP="00E86C2B">
      <w:pPr>
        <w:pStyle w:val="ConsPlusNormal"/>
        <w:spacing w:line="264" w:lineRule="auto"/>
        <w:ind w:left="-284" w:firstLine="709"/>
        <w:jc w:val="both"/>
        <w:rPr>
          <w:rFonts w:ascii="Times New Roman" w:hAnsi="Times New Roman"/>
          <w:sz w:val="24"/>
          <w:szCs w:val="24"/>
        </w:rPr>
      </w:pPr>
      <w:r w:rsidRPr="002B7B7F">
        <w:rPr>
          <w:rFonts w:ascii="Times New Roman" w:hAnsi="Times New Roman"/>
          <w:sz w:val="24"/>
          <w:szCs w:val="24"/>
        </w:rPr>
        <w:t xml:space="preserve">за счет </w:t>
      </w:r>
      <w:r w:rsidR="003027B0" w:rsidRPr="002B7B7F">
        <w:rPr>
          <w:rFonts w:ascii="Times New Roman" w:hAnsi="Times New Roman"/>
          <w:sz w:val="24"/>
          <w:szCs w:val="24"/>
        </w:rPr>
        <w:t>средств</w:t>
      </w:r>
      <w:r w:rsidRPr="002B7B7F">
        <w:rPr>
          <w:rFonts w:ascii="Times New Roman" w:hAnsi="Times New Roman"/>
          <w:sz w:val="24"/>
          <w:szCs w:val="24"/>
        </w:rPr>
        <w:t xml:space="preserve"> федерального бюджета – </w:t>
      </w:r>
      <w:r w:rsidR="003027B0" w:rsidRPr="002B7B7F">
        <w:rPr>
          <w:rFonts w:ascii="Times New Roman" w:hAnsi="Times New Roman"/>
          <w:sz w:val="24"/>
          <w:szCs w:val="24"/>
        </w:rPr>
        <w:t>100</w:t>
      </w:r>
      <w:r w:rsidRPr="002B7B7F">
        <w:rPr>
          <w:rFonts w:ascii="Times New Roman" w:hAnsi="Times New Roman"/>
          <w:sz w:val="24"/>
          <w:szCs w:val="24"/>
        </w:rPr>
        <w:t>%;</w:t>
      </w:r>
    </w:p>
    <w:p w:rsidR="00EE22C3" w:rsidRPr="002B7B7F" w:rsidRDefault="00EE22C3" w:rsidP="00E86C2B">
      <w:pPr>
        <w:pStyle w:val="ConsPlusNormal"/>
        <w:spacing w:before="60" w:line="264" w:lineRule="auto"/>
        <w:ind w:left="-284" w:firstLine="709"/>
        <w:jc w:val="both"/>
        <w:rPr>
          <w:rFonts w:ascii="Times New Roman" w:hAnsi="Times New Roman"/>
          <w:sz w:val="24"/>
          <w:szCs w:val="24"/>
        </w:rPr>
      </w:pPr>
      <w:r w:rsidRPr="002B7B7F">
        <w:rPr>
          <w:rFonts w:ascii="Times New Roman" w:hAnsi="Times New Roman"/>
          <w:sz w:val="24"/>
          <w:szCs w:val="24"/>
        </w:rPr>
        <w:t xml:space="preserve">Закладка </w:t>
      </w:r>
      <w:r w:rsidR="003027B0" w:rsidRPr="002B7B7F">
        <w:rPr>
          <w:rFonts w:ascii="Times New Roman" w:hAnsi="Times New Roman"/>
          <w:sz w:val="24"/>
          <w:szCs w:val="24"/>
        </w:rPr>
        <w:t xml:space="preserve">объектов лесного семеноводства, </w:t>
      </w:r>
      <w:r w:rsidRPr="002B7B7F">
        <w:rPr>
          <w:rFonts w:ascii="Times New Roman" w:hAnsi="Times New Roman"/>
          <w:sz w:val="24"/>
          <w:szCs w:val="23"/>
        </w:rPr>
        <w:t xml:space="preserve">будет финансироваться </w:t>
      </w:r>
      <w:r w:rsidRPr="002B7B7F">
        <w:rPr>
          <w:rFonts w:ascii="Times New Roman" w:hAnsi="Times New Roman"/>
          <w:sz w:val="24"/>
          <w:szCs w:val="24"/>
        </w:rPr>
        <w:t xml:space="preserve">на </w:t>
      </w:r>
      <w:r w:rsidR="003027B0" w:rsidRPr="002B7B7F">
        <w:rPr>
          <w:rFonts w:ascii="Times New Roman" w:hAnsi="Times New Roman"/>
          <w:sz w:val="24"/>
          <w:szCs w:val="24"/>
        </w:rPr>
        <w:t>89,6</w:t>
      </w:r>
      <w:r w:rsidRPr="002B7B7F">
        <w:rPr>
          <w:rFonts w:ascii="Times New Roman" w:hAnsi="Times New Roman"/>
          <w:sz w:val="24"/>
          <w:szCs w:val="24"/>
        </w:rPr>
        <w:t xml:space="preserve"> % за счет </w:t>
      </w:r>
      <w:r w:rsidR="003027B0" w:rsidRPr="002B7B7F">
        <w:rPr>
          <w:rFonts w:ascii="Times New Roman" w:hAnsi="Times New Roman"/>
          <w:sz w:val="24"/>
          <w:szCs w:val="24"/>
        </w:rPr>
        <w:t xml:space="preserve">средств </w:t>
      </w:r>
      <w:r w:rsidRPr="002B7B7F">
        <w:rPr>
          <w:rFonts w:ascii="Times New Roman" w:hAnsi="Times New Roman"/>
          <w:sz w:val="24"/>
          <w:szCs w:val="24"/>
        </w:rPr>
        <w:t xml:space="preserve">федерального бюджета. </w:t>
      </w:r>
    </w:p>
    <w:p w:rsidR="00C843CE" w:rsidRPr="002B7B7F" w:rsidRDefault="00C843CE" w:rsidP="00E86C2B">
      <w:pPr>
        <w:pStyle w:val="ConsPlusNormal"/>
        <w:spacing w:line="264" w:lineRule="auto"/>
        <w:ind w:left="-284" w:firstLine="709"/>
        <w:jc w:val="both"/>
        <w:rPr>
          <w:rFonts w:ascii="Times New Roman" w:hAnsi="Times New Roman"/>
          <w:sz w:val="24"/>
          <w:szCs w:val="24"/>
        </w:rPr>
      </w:pPr>
      <w:r w:rsidRPr="002B7B7F">
        <w:rPr>
          <w:rFonts w:ascii="Times New Roman" w:hAnsi="Times New Roman"/>
          <w:sz w:val="24"/>
          <w:szCs w:val="24"/>
        </w:rPr>
        <w:t>З</w:t>
      </w:r>
      <w:r w:rsidR="003027B0" w:rsidRPr="002B7B7F">
        <w:rPr>
          <w:rFonts w:ascii="Times New Roman" w:hAnsi="Times New Roman"/>
          <w:sz w:val="24"/>
          <w:szCs w:val="24"/>
        </w:rPr>
        <w:t xml:space="preserve">аготовка семян лесных растений </w:t>
      </w:r>
      <w:r w:rsidR="003027B0" w:rsidRPr="002B7B7F">
        <w:rPr>
          <w:rFonts w:ascii="Times New Roman" w:hAnsi="Times New Roman"/>
          <w:sz w:val="24"/>
          <w:szCs w:val="23"/>
        </w:rPr>
        <w:t>будет</w:t>
      </w:r>
      <w:r w:rsidRPr="002B7B7F">
        <w:rPr>
          <w:rFonts w:ascii="Times New Roman" w:hAnsi="Times New Roman"/>
          <w:sz w:val="24"/>
          <w:szCs w:val="23"/>
        </w:rPr>
        <w:t xml:space="preserve"> на 100% за счет лиц, использующих леса</w:t>
      </w:r>
      <w:r w:rsidRPr="002B7B7F">
        <w:rPr>
          <w:rFonts w:ascii="Times New Roman" w:hAnsi="Times New Roman"/>
          <w:sz w:val="24"/>
          <w:szCs w:val="24"/>
        </w:rPr>
        <w:t>.</w:t>
      </w:r>
    </w:p>
    <w:p w:rsidR="00EE22C3" w:rsidRPr="002B7B7F" w:rsidRDefault="00EE22C3" w:rsidP="00E86C2B">
      <w:pPr>
        <w:pStyle w:val="ConsPlusNormal"/>
        <w:spacing w:line="264" w:lineRule="auto"/>
        <w:ind w:left="-284" w:firstLine="709"/>
        <w:jc w:val="both"/>
        <w:rPr>
          <w:rFonts w:ascii="Times New Roman" w:hAnsi="Times New Roman"/>
          <w:sz w:val="24"/>
          <w:szCs w:val="23"/>
        </w:rPr>
      </w:pPr>
      <w:r w:rsidRPr="002B7B7F">
        <w:rPr>
          <w:rFonts w:ascii="Times New Roman" w:hAnsi="Times New Roman"/>
          <w:sz w:val="24"/>
          <w:szCs w:val="24"/>
        </w:rPr>
        <w:t xml:space="preserve">Уход за аттестованными объектами лесного семеноводства </w:t>
      </w:r>
      <w:r w:rsidRPr="002B7B7F">
        <w:rPr>
          <w:rFonts w:ascii="Times New Roman" w:hAnsi="Times New Roman"/>
          <w:sz w:val="24"/>
          <w:szCs w:val="23"/>
        </w:rPr>
        <w:t xml:space="preserve">будет финансироваться на </w:t>
      </w:r>
      <w:r w:rsidR="003027B0" w:rsidRPr="002B7B7F">
        <w:rPr>
          <w:rFonts w:ascii="Times New Roman" w:hAnsi="Times New Roman"/>
          <w:sz w:val="24"/>
          <w:szCs w:val="23"/>
        </w:rPr>
        <w:t>100</w:t>
      </w:r>
      <w:r w:rsidRPr="002B7B7F">
        <w:rPr>
          <w:rFonts w:ascii="Times New Roman" w:hAnsi="Times New Roman"/>
          <w:sz w:val="24"/>
          <w:szCs w:val="23"/>
        </w:rPr>
        <w:t xml:space="preserve">% </w:t>
      </w:r>
      <w:r w:rsidRPr="002B7B7F">
        <w:rPr>
          <w:rFonts w:ascii="Times New Roman" w:hAnsi="Times New Roman"/>
          <w:sz w:val="24"/>
          <w:szCs w:val="24"/>
        </w:rPr>
        <w:t xml:space="preserve">за счет </w:t>
      </w:r>
      <w:r w:rsidR="003027B0" w:rsidRPr="002B7B7F">
        <w:rPr>
          <w:rFonts w:ascii="Times New Roman" w:hAnsi="Times New Roman"/>
          <w:sz w:val="24"/>
          <w:szCs w:val="24"/>
        </w:rPr>
        <w:t>средств</w:t>
      </w:r>
      <w:r w:rsidRPr="002B7B7F">
        <w:rPr>
          <w:rFonts w:ascii="Times New Roman" w:hAnsi="Times New Roman"/>
          <w:sz w:val="24"/>
          <w:szCs w:val="24"/>
        </w:rPr>
        <w:t xml:space="preserve"> федерального бюджета</w:t>
      </w:r>
      <w:r w:rsidRPr="002B7B7F">
        <w:rPr>
          <w:rFonts w:ascii="Times New Roman" w:hAnsi="Times New Roman"/>
          <w:sz w:val="24"/>
          <w:szCs w:val="23"/>
        </w:rPr>
        <w:t>.</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В лесах, расположенных на землях особо охраняемых природных территорий, мер</w:t>
      </w:r>
      <w:r w:rsidRPr="002B7B7F">
        <w:rPr>
          <w:rFonts w:ascii="Times New Roman" w:hAnsi="Times New Roman"/>
          <w:sz w:val="24"/>
          <w:szCs w:val="23"/>
        </w:rPr>
        <w:t>о</w:t>
      </w:r>
      <w:r w:rsidRPr="002B7B7F">
        <w:rPr>
          <w:rFonts w:ascii="Times New Roman" w:hAnsi="Times New Roman"/>
          <w:sz w:val="24"/>
          <w:szCs w:val="23"/>
        </w:rPr>
        <w:t xml:space="preserve">приятия по воспроизводству лесов будут финансироваться за счет </w:t>
      </w:r>
      <w:r w:rsidR="003027B0" w:rsidRPr="002B7B7F">
        <w:rPr>
          <w:rFonts w:ascii="Times New Roman" w:hAnsi="Times New Roman"/>
          <w:sz w:val="24"/>
          <w:szCs w:val="23"/>
        </w:rPr>
        <w:t xml:space="preserve">средств </w:t>
      </w:r>
      <w:r w:rsidRPr="002B7B7F">
        <w:rPr>
          <w:rFonts w:ascii="Times New Roman" w:hAnsi="Times New Roman"/>
          <w:sz w:val="24"/>
          <w:szCs w:val="23"/>
        </w:rPr>
        <w:t xml:space="preserve">федерального бюджета. </w:t>
      </w:r>
    </w:p>
    <w:p w:rsidR="00EE22C3" w:rsidRPr="002B7B7F" w:rsidRDefault="00EE22C3" w:rsidP="00E86C2B">
      <w:pPr>
        <w:pStyle w:val="1"/>
        <w:spacing w:line="276" w:lineRule="auto"/>
        <w:ind w:left="-284"/>
        <w:rPr>
          <w:color w:val="auto"/>
        </w:rPr>
      </w:pPr>
      <w:bookmarkStart w:id="77" w:name="_Toc528600620"/>
      <w:bookmarkStart w:id="78" w:name="_Toc156377514"/>
      <w:r w:rsidRPr="002B7B7F">
        <w:rPr>
          <w:color w:val="auto"/>
          <w:szCs w:val="23"/>
        </w:rPr>
        <w:t xml:space="preserve">2.6 </w:t>
      </w:r>
      <w:r w:rsidRPr="002B7B7F">
        <w:rPr>
          <w:color w:val="auto"/>
        </w:rPr>
        <w:t xml:space="preserve">Мероприятия по лесоразведению и рекультивации земель за период </w:t>
      </w:r>
      <w:r w:rsidR="00BC2A24" w:rsidRPr="002B7B7F">
        <w:rPr>
          <w:color w:val="auto"/>
        </w:rPr>
        <w:t>действия предыдущего Л</w:t>
      </w:r>
      <w:r w:rsidRPr="002B7B7F">
        <w:rPr>
          <w:color w:val="auto"/>
        </w:rPr>
        <w:t>есного плана</w:t>
      </w:r>
      <w:bookmarkEnd w:id="77"/>
      <w:bookmarkEnd w:id="78"/>
    </w:p>
    <w:bookmarkEnd w:id="76"/>
    <w:p w:rsidR="00EE22C3" w:rsidRPr="002B7B7F" w:rsidRDefault="00EE22C3" w:rsidP="00E86C2B">
      <w:pPr>
        <w:autoSpaceDE w:val="0"/>
        <w:autoSpaceDN w:val="0"/>
        <w:adjustRightInd w:val="0"/>
        <w:spacing w:after="0" w:line="264" w:lineRule="auto"/>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Земли, нарушенные или загрязненные при использовании лесов в соответствии со ст</w:t>
      </w:r>
      <w:r w:rsidRPr="002B7B7F">
        <w:rPr>
          <w:rFonts w:ascii="Times New Roman" w:hAnsi="Times New Roman"/>
          <w:sz w:val="24"/>
          <w:szCs w:val="24"/>
          <w:lang w:eastAsia="ru-RU"/>
        </w:rPr>
        <w:t>а</w:t>
      </w:r>
      <w:r w:rsidRPr="002B7B7F">
        <w:rPr>
          <w:rFonts w:ascii="Times New Roman" w:hAnsi="Times New Roman"/>
          <w:sz w:val="24"/>
          <w:szCs w:val="24"/>
          <w:lang w:eastAsia="ru-RU"/>
        </w:rPr>
        <w:t>тьями 43-46 Лесного кодекса РФ, подлежат рекультивации после завершения работ в соо</w:t>
      </w:r>
      <w:r w:rsidRPr="002B7B7F">
        <w:rPr>
          <w:rFonts w:ascii="Times New Roman" w:hAnsi="Times New Roman"/>
          <w:sz w:val="24"/>
          <w:szCs w:val="24"/>
          <w:lang w:eastAsia="ru-RU"/>
        </w:rPr>
        <w:t>т</w:t>
      </w:r>
      <w:r w:rsidRPr="002B7B7F">
        <w:rPr>
          <w:rFonts w:ascii="Times New Roman" w:hAnsi="Times New Roman"/>
          <w:sz w:val="24"/>
          <w:szCs w:val="24"/>
          <w:lang w:eastAsia="ru-RU"/>
        </w:rPr>
        <w:t xml:space="preserve">ветствии с проектом рекультивации и требованиями законодательства РФ. </w:t>
      </w:r>
    </w:p>
    <w:p w:rsidR="00EE22C3" w:rsidRPr="002B7B7F" w:rsidRDefault="00EE22C3" w:rsidP="00E86C2B">
      <w:pPr>
        <w:autoSpaceDE w:val="0"/>
        <w:autoSpaceDN w:val="0"/>
        <w:adjustRightInd w:val="0"/>
        <w:spacing w:after="0" w:line="264" w:lineRule="auto"/>
        <w:ind w:left="-284" w:firstLine="567"/>
        <w:jc w:val="both"/>
        <w:rPr>
          <w:rFonts w:ascii="Times New Roman" w:hAnsi="Times New Roman"/>
          <w:sz w:val="24"/>
          <w:szCs w:val="24"/>
          <w:lang w:eastAsia="ru-RU"/>
        </w:rPr>
      </w:pPr>
      <w:r w:rsidRPr="002B7B7F">
        <w:rPr>
          <w:rFonts w:ascii="Times New Roman" w:hAnsi="Times New Roman"/>
          <w:sz w:val="24"/>
          <w:szCs w:val="24"/>
        </w:rPr>
        <w:t>За период действия Лесного Плана мероприятия по рекультивации проведены на пл</w:t>
      </w:r>
      <w:r w:rsidRPr="002B7B7F">
        <w:rPr>
          <w:rFonts w:ascii="Times New Roman" w:hAnsi="Times New Roman"/>
          <w:sz w:val="24"/>
          <w:szCs w:val="24"/>
        </w:rPr>
        <w:t>о</w:t>
      </w:r>
      <w:r w:rsidRPr="002B7B7F">
        <w:rPr>
          <w:rFonts w:ascii="Times New Roman" w:hAnsi="Times New Roman"/>
          <w:sz w:val="24"/>
          <w:szCs w:val="24"/>
        </w:rPr>
        <w:t xml:space="preserve">щади </w:t>
      </w:r>
      <w:r w:rsidR="00607C54" w:rsidRPr="002B7B7F">
        <w:rPr>
          <w:rFonts w:ascii="Times New Roman" w:hAnsi="Times New Roman"/>
          <w:sz w:val="24"/>
          <w:szCs w:val="24"/>
        </w:rPr>
        <w:t>155,0</w:t>
      </w:r>
      <w:r w:rsidRPr="002B7B7F">
        <w:rPr>
          <w:rFonts w:ascii="Times New Roman" w:hAnsi="Times New Roman"/>
          <w:sz w:val="24"/>
          <w:szCs w:val="24"/>
        </w:rPr>
        <w:t xml:space="preserve"> га, в том числе</w:t>
      </w:r>
      <w:r w:rsidRPr="002B7B7F">
        <w:rPr>
          <w:rStyle w:val="ConsPlusNormal0"/>
          <w:rFonts w:cs="Arial"/>
          <w:sz w:val="24"/>
          <w:szCs w:val="24"/>
        </w:rPr>
        <w:t xml:space="preserve"> </w:t>
      </w:r>
      <w:r w:rsidRPr="002B7B7F">
        <w:rPr>
          <w:rStyle w:val="95pt"/>
          <w:color w:val="auto"/>
          <w:sz w:val="24"/>
          <w:szCs w:val="24"/>
        </w:rPr>
        <w:t>за счет средств лиц, использующих леса -</w:t>
      </w:r>
      <w:r w:rsidR="00607C54" w:rsidRPr="002B7B7F">
        <w:rPr>
          <w:rStyle w:val="95pt"/>
          <w:color w:val="auto"/>
          <w:sz w:val="24"/>
          <w:szCs w:val="24"/>
        </w:rPr>
        <w:t>155,0</w:t>
      </w:r>
      <w:r w:rsidRPr="002B7B7F">
        <w:rPr>
          <w:rStyle w:val="95pt"/>
          <w:color w:val="auto"/>
          <w:sz w:val="24"/>
          <w:szCs w:val="24"/>
        </w:rPr>
        <w:t xml:space="preserve"> га</w:t>
      </w:r>
      <w:r w:rsidRPr="002B7B7F">
        <w:rPr>
          <w:rFonts w:ascii="Times New Roman" w:hAnsi="Times New Roman"/>
          <w:sz w:val="24"/>
          <w:szCs w:val="24"/>
        </w:rPr>
        <w:t>.</w:t>
      </w:r>
    </w:p>
    <w:p w:rsidR="00EE22C3" w:rsidRPr="002B7B7F" w:rsidRDefault="00EE22C3" w:rsidP="00E86C2B">
      <w:pPr>
        <w:pStyle w:val="ConsPlusNormal"/>
        <w:spacing w:line="264" w:lineRule="auto"/>
        <w:ind w:left="-284" w:firstLine="567"/>
        <w:jc w:val="both"/>
        <w:rPr>
          <w:rFonts w:ascii="Times New Roman" w:hAnsi="Times New Roman"/>
          <w:sz w:val="24"/>
          <w:szCs w:val="24"/>
        </w:rPr>
      </w:pPr>
      <w:r w:rsidRPr="002B7B7F">
        <w:rPr>
          <w:rFonts w:ascii="Times New Roman" w:hAnsi="Times New Roman"/>
          <w:sz w:val="24"/>
          <w:szCs w:val="24"/>
        </w:rPr>
        <w:t>Мероприятия по рекультивации карьеров на территории Лен</w:t>
      </w:r>
      <w:r w:rsidR="00607C54" w:rsidRPr="002B7B7F">
        <w:rPr>
          <w:rFonts w:ascii="Times New Roman" w:hAnsi="Times New Roman"/>
          <w:sz w:val="24"/>
          <w:szCs w:val="24"/>
        </w:rPr>
        <w:t>инградской</w:t>
      </w:r>
      <w:r w:rsidRPr="002B7B7F">
        <w:rPr>
          <w:rFonts w:ascii="Times New Roman" w:hAnsi="Times New Roman"/>
          <w:sz w:val="24"/>
          <w:szCs w:val="24"/>
        </w:rPr>
        <w:t xml:space="preserve"> области прое</w:t>
      </w:r>
      <w:r w:rsidRPr="002B7B7F">
        <w:rPr>
          <w:rFonts w:ascii="Times New Roman" w:hAnsi="Times New Roman"/>
          <w:sz w:val="24"/>
          <w:szCs w:val="24"/>
        </w:rPr>
        <w:t>к</w:t>
      </w:r>
      <w:r w:rsidRPr="002B7B7F">
        <w:rPr>
          <w:rFonts w:ascii="Times New Roman" w:hAnsi="Times New Roman"/>
          <w:sz w:val="24"/>
          <w:szCs w:val="24"/>
        </w:rPr>
        <w:t>тируются при разработке проектов освоения с учетом результатов обследования почвенных горизонтов и наличием водоносных горизонтов. В основном по результатам обследования в качестве рекультивации применяется обводнение. В проекте Лесного Плана ежегодный объем рекультивации земель предусмотреть невозможно в связи с незначительными площ</w:t>
      </w:r>
      <w:r w:rsidRPr="002B7B7F">
        <w:rPr>
          <w:rFonts w:ascii="Times New Roman" w:hAnsi="Times New Roman"/>
          <w:sz w:val="24"/>
          <w:szCs w:val="24"/>
        </w:rPr>
        <w:t>а</w:t>
      </w:r>
      <w:r w:rsidRPr="002B7B7F">
        <w:rPr>
          <w:rFonts w:ascii="Times New Roman" w:hAnsi="Times New Roman"/>
          <w:sz w:val="24"/>
          <w:szCs w:val="24"/>
        </w:rPr>
        <w:t>дями данного мероприятия и неопределенностью сроков их проведения.</w:t>
      </w:r>
    </w:p>
    <w:p w:rsidR="00EE22C3" w:rsidRPr="002B7B7F" w:rsidRDefault="00EE22C3" w:rsidP="00E86C2B">
      <w:pPr>
        <w:pStyle w:val="ConsPlusNormal"/>
        <w:spacing w:line="264" w:lineRule="auto"/>
        <w:ind w:left="-284" w:firstLine="567"/>
        <w:jc w:val="both"/>
        <w:rPr>
          <w:rFonts w:ascii="Times New Roman" w:hAnsi="Times New Roman"/>
          <w:sz w:val="24"/>
          <w:szCs w:val="24"/>
        </w:rPr>
      </w:pPr>
      <w:r w:rsidRPr="002B7B7F">
        <w:rPr>
          <w:rFonts w:ascii="Times New Roman" w:hAnsi="Times New Roman"/>
          <w:sz w:val="24"/>
          <w:szCs w:val="24"/>
        </w:rPr>
        <w:t>Мероприятия по лесоразведению и рекультивации земель на период действия лесного плана в области планируются на период до 2028 года</w:t>
      </w:r>
      <w:r w:rsidR="00C74170" w:rsidRPr="002B7B7F">
        <w:rPr>
          <w:rFonts w:ascii="Times New Roman" w:hAnsi="Times New Roman"/>
          <w:sz w:val="24"/>
          <w:szCs w:val="24"/>
        </w:rPr>
        <w:t>, в соответствии с поступающими проектами.</w:t>
      </w:r>
      <w:r w:rsidRPr="002B7B7F">
        <w:rPr>
          <w:rFonts w:ascii="Times New Roman" w:hAnsi="Times New Roman"/>
          <w:sz w:val="24"/>
          <w:szCs w:val="24"/>
        </w:rPr>
        <w:t xml:space="preserve"> </w:t>
      </w:r>
    </w:p>
    <w:p w:rsidR="00EE22C3" w:rsidRPr="002B7B7F" w:rsidRDefault="00EE22C3" w:rsidP="00E86C2B">
      <w:pPr>
        <w:pStyle w:val="1"/>
        <w:spacing w:line="276" w:lineRule="auto"/>
        <w:ind w:left="-284"/>
        <w:rPr>
          <w:color w:val="auto"/>
        </w:rPr>
      </w:pPr>
      <w:bookmarkStart w:id="79" w:name="_Toc528600621"/>
      <w:bookmarkStart w:id="80" w:name="_Toc156377515"/>
      <w:bookmarkEnd w:id="68"/>
      <w:r w:rsidRPr="002B7B7F">
        <w:rPr>
          <w:color w:val="auto"/>
        </w:rPr>
        <w:t xml:space="preserve">2.7. Распределение площади и запаса древесины по основным лесообразующим </w:t>
      </w:r>
      <w:r w:rsidR="00BC2A24" w:rsidRPr="002B7B7F">
        <w:rPr>
          <w:color w:val="auto"/>
        </w:rPr>
        <w:t xml:space="preserve">                     </w:t>
      </w:r>
      <w:r w:rsidRPr="002B7B7F">
        <w:rPr>
          <w:color w:val="auto"/>
        </w:rPr>
        <w:t xml:space="preserve">породам за </w:t>
      </w:r>
      <w:r w:rsidR="00BC2A24" w:rsidRPr="002B7B7F">
        <w:rPr>
          <w:color w:val="auto"/>
        </w:rPr>
        <w:t>год, предшествующий разработке Л</w:t>
      </w:r>
      <w:r w:rsidRPr="002B7B7F">
        <w:rPr>
          <w:color w:val="auto"/>
        </w:rPr>
        <w:t>есного плана</w:t>
      </w:r>
      <w:bookmarkEnd w:id="79"/>
      <w:bookmarkEnd w:id="80"/>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Распределение площади и запаса древесины по основным лесообразующим породам за год, предшествующий разработке лесного плана представлено в Приложении 13 </w:t>
      </w:r>
      <w:r w:rsidRPr="002B7B7F">
        <w:rPr>
          <w:rFonts w:ascii="Times New Roman" w:hAnsi="Times New Roman"/>
          <w:sz w:val="24"/>
          <w:szCs w:val="24"/>
        </w:rPr>
        <w:t xml:space="preserve">к </w:t>
      </w:r>
      <w:r w:rsidR="004F7957" w:rsidRPr="002B7B7F">
        <w:rPr>
          <w:rFonts w:ascii="Times New Roman" w:hAnsi="Times New Roman"/>
          <w:sz w:val="24"/>
          <w:szCs w:val="24"/>
        </w:rPr>
        <w:t>Л</w:t>
      </w:r>
      <w:r w:rsidRPr="002B7B7F">
        <w:rPr>
          <w:rFonts w:ascii="Times New Roman" w:hAnsi="Times New Roman"/>
          <w:sz w:val="24"/>
          <w:szCs w:val="24"/>
        </w:rPr>
        <w:t>есному плану</w:t>
      </w:r>
      <w:r w:rsidR="004F7957" w:rsidRPr="002B7B7F">
        <w:rPr>
          <w:rFonts w:ascii="Times New Roman" w:hAnsi="Times New Roman"/>
          <w:sz w:val="24"/>
          <w:szCs w:val="24"/>
        </w:rPr>
        <w:t>.</w:t>
      </w:r>
      <w:r w:rsidRPr="002B7B7F">
        <w:rPr>
          <w:rFonts w:ascii="Times New Roman" w:hAnsi="Times New Roman"/>
          <w:sz w:val="24"/>
          <w:szCs w:val="24"/>
        </w:rPr>
        <w:t xml:space="preserve"> </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Из общей площади покрытых лесом земель и общих запасов древесины:</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-хвойные породы составляют 58,</w:t>
      </w:r>
      <w:r w:rsidR="008071FD" w:rsidRPr="002B7B7F">
        <w:rPr>
          <w:rFonts w:ascii="Times New Roman" w:hAnsi="Times New Roman"/>
          <w:sz w:val="24"/>
          <w:szCs w:val="23"/>
        </w:rPr>
        <w:t>9</w:t>
      </w:r>
      <w:r w:rsidRPr="002B7B7F">
        <w:rPr>
          <w:rFonts w:ascii="Times New Roman" w:hAnsi="Times New Roman"/>
          <w:sz w:val="24"/>
          <w:szCs w:val="23"/>
        </w:rPr>
        <w:t xml:space="preserve"> % от общей площади и 58,</w:t>
      </w:r>
      <w:r w:rsidR="008071FD" w:rsidRPr="002B7B7F">
        <w:rPr>
          <w:rFonts w:ascii="Times New Roman" w:hAnsi="Times New Roman"/>
          <w:sz w:val="24"/>
          <w:szCs w:val="23"/>
        </w:rPr>
        <w:t>8</w:t>
      </w:r>
      <w:r w:rsidRPr="002B7B7F">
        <w:rPr>
          <w:rFonts w:ascii="Times New Roman" w:hAnsi="Times New Roman"/>
          <w:sz w:val="24"/>
          <w:szCs w:val="23"/>
        </w:rPr>
        <w:t xml:space="preserve"> % от общего запаса;</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-твердолиственные породы 0,0 % от общей площади и общего запаса;</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-мягколиственные породы, соответственно, 41,</w:t>
      </w:r>
      <w:r w:rsidR="008071FD" w:rsidRPr="002B7B7F">
        <w:rPr>
          <w:rFonts w:ascii="Times New Roman" w:hAnsi="Times New Roman"/>
          <w:sz w:val="24"/>
          <w:szCs w:val="23"/>
        </w:rPr>
        <w:t>1</w:t>
      </w:r>
      <w:r w:rsidRPr="002B7B7F">
        <w:rPr>
          <w:rFonts w:ascii="Times New Roman" w:hAnsi="Times New Roman"/>
          <w:sz w:val="24"/>
          <w:szCs w:val="23"/>
        </w:rPr>
        <w:t xml:space="preserve"> % и 41,</w:t>
      </w:r>
      <w:r w:rsidR="008071FD" w:rsidRPr="002B7B7F">
        <w:rPr>
          <w:rFonts w:ascii="Times New Roman" w:hAnsi="Times New Roman"/>
          <w:sz w:val="24"/>
          <w:szCs w:val="23"/>
        </w:rPr>
        <w:t>2</w:t>
      </w:r>
      <w:r w:rsidRPr="002B7B7F">
        <w:rPr>
          <w:rFonts w:ascii="Times New Roman" w:hAnsi="Times New Roman"/>
          <w:sz w:val="24"/>
          <w:szCs w:val="23"/>
        </w:rPr>
        <w:t xml:space="preserve"> %.</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В лесах области преобладают сосняки, произрастающие на 31,</w:t>
      </w:r>
      <w:r w:rsidR="008071FD" w:rsidRPr="002B7B7F">
        <w:rPr>
          <w:rFonts w:ascii="Times New Roman" w:hAnsi="Times New Roman"/>
          <w:sz w:val="24"/>
          <w:szCs w:val="23"/>
        </w:rPr>
        <w:t>8</w:t>
      </w:r>
      <w:r w:rsidRPr="002B7B7F">
        <w:rPr>
          <w:rFonts w:ascii="Times New Roman" w:hAnsi="Times New Roman"/>
          <w:sz w:val="24"/>
          <w:szCs w:val="23"/>
        </w:rPr>
        <w:t xml:space="preserve"> % от общей покрытой лесной растительностью площади  и составляющие 31,</w:t>
      </w:r>
      <w:r w:rsidR="00BA7522" w:rsidRPr="002B7B7F">
        <w:rPr>
          <w:rFonts w:ascii="Times New Roman" w:hAnsi="Times New Roman"/>
          <w:sz w:val="24"/>
          <w:szCs w:val="23"/>
        </w:rPr>
        <w:t>8</w:t>
      </w:r>
      <w:r w:rsidRPr="002B7B7F">
        <w:rPr>
          <w:rFonts w:ascii="Times New Roman" w:hAnsi="Times New Roman"/>
          <w:sz w:val="24"/>
          <w:szCs w:val="23"/>
        </w:rPr>
        <w:t xml:space="preserve"> % от общего запаса насаждений.</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Из мягколиственных пород преобладают березняки, произрастающие на 30,</w:t>
      </w:r>
      <w:r w:rsidR="008071FD" w:rsidRPr="002B7B7F">
        <w:rPr>
          <w:rFonts w:ascii="Times New Roman" w:hAnsi="Times New Roman"/>
          <w:sz w:val="24"/>
          <w:szCs w:val="23"/>
        </w:rPr>
        <w:t>4</w:t>
      </w:r>
      <w:r w:rsidRPr="002B7B7F">
        <w:rPr>
          <w:rFonts w:ascii="Times New Roman" w:hAnsi="Times New Roman"/>
          <w:sz w:val="24"/>
          <w:szCs w:val="23"/>
        </w:rPr>
        <w:t xml:space="preserve"> % от о</w:t>
      </w:r>
      <w:r w:rsidRPr="002B7B7F">
        <w:rPr>
          <w:rFonts w:ascii="Times New Roman" w:hAnsi="Times New Roman"/>
          <w:sz w:val="24"/>
          <w:szCs w:val="23"/>
        </w:rPr>
        <w:t>б</w:t>
      </w:r>
      <w:r w:rsidRPr="002B7B7F">
        <w:rPr>
          <w:rFonts w:ascii="Times New Roman" w:hAnsi="Times New Roman"/>
          <w:sz w:val="24"/>
          <w:szCs w:val="23"/>
        </w:rPr>
        <w:t xml:space="preserve">щей покрытой лесной растительностью площади  и составляющие </w:t>
      </w:r>
      <w:r w:rsidR="008071FD" w:rsidRPr="002B7B7F">
        <w:rPr>
          <w:rFonts w:ascii="Times New Roman" w:hAnsi="Times New Roman"/>
          <w:sz w:val="24"/>
          <w:szCs w:val="23"/>
        </w:rPr>
        <w:t>28,8</w:t>
      </w:r>
      <w:r w:rsidRPr="002B7B7F">
        <w:rPr>
          <w:rFonts w:ascii="Times New Roman" w:hAnsi="Times New Roman"/>
          <w:sz w:val="24"/>
          <w:szCs w:val="23"/>
        </w:rPr>
        <w:t xml:space="preserve"> % от общего запаса насаждений.</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Доля твердолиственных пород не велика. </w:t>
      </w:r>
    </w:p>
    <w:p w:rsidR="00EE22C3" w:rsidRPr="002B7B7F" w:rsidRDefault="00EE22C3" w:rsidP="00E86C2B">
      <w:pPr>
        <w:pStyle w:val="1"/>
        <w:spacing w:line="276" w:lineRule="auto"/>
        <w:ind w:left="-284"/>
        <w:rPr>
          <w:color w:val="auto"/>
        </w:rPr>
      </w:pPr>
      <w:bookmarkStart w:id="81" w:name="_Toc518979163"/>
      <w:bookmarkStart w:id="82" w:name="_Toc528600622"/>
      <w:bookmarkStart w:id="83" w:name="_Toc156377516"/>
      <w:r w:rsidRPr="002B7B7F">
        <w:rPr>
          <w:color w:val="auto"/>
        </w:rPr>
        <w:lastRenderedPageBreak/>
        <w:t xml:space="preserve">2.8. Динамика распределения площади лесов по группам древесных пород и группам возраста </w:t>
      </w:r>
      <w:r w:rsidR="00BC2A24" w:rsidRPr="002B7B7F">
        <w:rPr>
          <w:color w:val="auto"/>
        </w:rPr>
        <w:t>за период действия предыдущего Л</w:t>
      </w:r>
      <w:r w:rsidRPr="002B7B7F">
        <w:rPr>
          <w:color w:val="auto"/>
        </w:rPr>
        <w:t>есного плана</w:t>
      </w:r>
      <w:bookmarkEnd w:id="81"/>
      <w:bookmarkEnd w:id="82"/>
      <w:bookmarkEnd w:id="83"/>
    </w:p>
    <w:p w:rsidR="00EE22C3" w:rsidRPr="002B7B7F" w:rsidRDefault="00EE22C3" w:rsidP="00E86C2B">
      <w:pPr>
        <w:pStyle w:val="ConsPlusNormal"/>
        <w:ind w:left="-284" w:firstLine="567"/>
        <w:jc w:val="both"/>
        <w:rPr>
          <w:rFonts w:ascii="Times New Roman" w:hAnsi="Times New Roman"/>
          <w:sz w:val="24"/>
          <w:szCs w:val="23"/>
        </w:rPr>
      </w:pPr>
      <w:r w:rsidRPr="002B7B7F">
        <w:rPr>
          <w:rFonts w:ascii="Times New Roman" w:hAnsi="Times New Roman"/>
          <w:sz w:val="24"/>
          <w:szCs w:val="23"/>
        </w:rPr>
        <w:t>Динамика распределения площади лесов по группам древесных пород и группам во</w:t>
      </w:r>
      <w:r w:rsidRPr="002B7B7F">
        <w:rPr>
          <w:rFonts w:ascii="Times New Roman" w:hAnsi="Times New Roman"/>
          <w:sz w:val="24"/>
          <w:szCs w:val="23"/>
        </w:rPr>
        <w:t>з</w:t>
      </w:r>
      <w:r w:rsidRPr="002B7B7F">
        <w:rPr>
          <w:rFonts w:ascii="Times New Roman" w:hAnsi="Times New Roman"/>
          <w:sz w:val="24"/>
          <w:szCs w:val="23"/>
        </w:rPr>
        <w:t xml:space="preserve">раста за период действия предыдущего лесного плана приведена в Приложении 14 </w:t>
      </w:r>
      <w:r w:rsidRPr="002B7B7F">
        <w:rPr>
          <w:rFonts w:ascii="Times New Roman" w:hAnsi="Times New Roman"/>
          <w:sz w:val="24"/>
          <w:szCs w:val="24"/>
        </w:rPr>
        <w:t xml:space="preserve">к </w:t>
      </w:r>
      <w:r w:rsidR="004F7957" w:rsidRPr="002B7B7F">
        <w:rPr>
          <w:rFonts w:ascii="Times New Roman" w:hAnsi="Times New Roman"/>
          <w:sz w:val="24"/>
          <w:szCs w:val="24"/>
        </w:rPr>
        <w:t>Л</w:t>
      </w:r>
      <w:r w:rsidRPr="002B7B7F">
        <w:rPr>
          <w:rFonts w:ascii="Times New Roman" w:hAnsi="Times New Roman"/>
          <w:sz w:val="24"/>
          <w:szCs w:val="24"/>
        </w:rPr>
        <w:t>есному плану</w:t>
      </w:r>
      <w:r w:rsidR="004F7957" w:rsidRPr="002B7B7F">
        <w:rPr>
          <w:rFonts w:ascii="Times New Roman" w:hAnsi="Times New Roman"/>
          <w:sz w:val="24"/>
          <w:szCs w:val="24"/>
        </w:rPr>
        <w:t>.</w:t>
      </w:r>
      <w:r w:rsidRPr="002B7B7F">
        <w:rPr>
          <w:rFonts w:ascii="Times New Roman" w:hAnsi="Times New Roman"/>
          <w:sz w:val="24"/>
          <w:szCs w:val="24"/>
        </w:rPr>
        <w:t xml:space="preserve"> </w:t>
      </w:r>
    </w:p>
    <w:p w:rsidR="00EE22C3" w:rsidRPr="002B7B7F" w:rsidRDefault="00EE22C3" w:rsidP="00E86C2B">
      <w:pPr>
        <w:pStyle w:val="ConsPlusNormal"/>
        <w:ind w:left="-284" w:firstLine="567"/>
        <w:jc w:val="both"/>
        <w:rPr>
          <w:rFonts w:ascii="Times New Roman" w:hAnsi="Times New Roman"/>
          <w:sz w:val="24"/>
          <w:szCs w:val="23"/>
        </w:rPr>
      </w:pPr>
      <w:r w:rsidRPr="002B7B7F">
        <w:rPr>
          <w:rFonts w:ascii="Times New Roman" w:hAnsi="Times New Roman"/>
          <w:sz w:val="24"/>
          <w:szCs w:val="23"/>
        </w:rPr>
        <w:t xml:space="preserve">Из Приложения 14 следует, что площадь хвойных насаждений за период действия предыдущего лесного плана уменьшилась на </w:t>
      </w:r>
      <w:r w:rsidR="000B3A0F" w:rsidRPr="002B7B7F">
        <w:rPr>
          <w:rFonts w:ascii="Times New Roman" w:hAnsi="Times New Roman"/>
          <w:sz w:val="24"/>
          <w:szCs w:val="23"/>
        </w:rPr>
        <w:t>8,6</w:t>
      </w:r>
      <w:r w:rsidRPr="002B7B7F">
        <w:rPr>
          <w:rFonts w:ascii="Times New Roman" w:hAnsi="Times New Roman"/>
          <w:sz w:val="24"/>
          <w:szCs w:val="23"/>
        </w:rPr>
        <w:t xml:space="preserve"> тыс. га, а площадь мягколиственных наса</w:t>
      </w:r>
      <w:r w:rsidRPr="002B7B7F">
        <w:rPr>
          <w:rFonts w:ascii="Times New Roman" w:hAnsi="Times New Roman"/>
          <w:sz w:val="24"/>
          <w:szCs w:val="23"/>
        </w:rPr>
        <w:t>ж</w:t>
      </w:r>
      <w:r w:rsidRPr="002B7B7F">
        <w:rPr>
          <w:rFonts w:ascii="Times New Roman" w:hAnsi="Times New Roman"/>
          <w:sz w:val="24"/>
          <w:szCs w:val="23"/>
        </w:rPr>
        <w:t>дений увеличилась на 2</w:t>
      </w:r>
      <w:r w:rsidR="000B3A0F" w:rsidRPr="002B7B7F">
        <w:rPr>
          <w:rFonts w:ascii="Times New Roman" w:hAnsi="Times New Roman"/>
          <w:sz w:val="24"/>
          <w:szCs w:val="23"/>
        </w:rPr>
        <w:t>9</w:t>
      </w:r>
      <w:r w:rsidRPr="002B7B7F">
        <w:rPr>
          <w:rFonts w:ascii="Times New Roman" w:hAnsi="Times New Roman"/>
          <w:sz w:val="24"/>
          <w:szCs w:val="23"/>
        </w:rPr>
        <w:t>,</w:t>
      </w:r>
      <w:r w:rsidR="000B3A0F" w:rsidRPr="002B7B7F">
        <w:rPr>
          <w:rFonts w:ascii="Times New Roman" w:hAnsi="Times New Roman"/>
          <w:sz w:val="24"/>
          <w:szCs w:val="23"/>
        </w:rPr>
        <w:t>2</w:t>
      </w:r>
      <w:r w:rsidRPr="002B7B7F">
        <w:rPr>
          <w:rFonts w:ascii="Times New Roman" w:hAnsi="Times New Roman"/>
          <w:sz w:val="24"/>
          <w:szCs w:val="23"/>
        </w:rPr>
        <w:t xml:space="preserve"> тыс. га. Площадь твердолиственных пород по области </w:t>
      </w:r>
      <w:r w:rsidR="000B3A0F" w:rsidRPr="002B7B7F">
        <w:rPr>
          <w:rFonts w:ascii="Times New Roman" w:hAnsi="Times New Roman"/>
          <w:sz w:val="24"/>
          <w:szCs w:val="23"/>
        </w:rPr>
        <w:t>уменьш</w:t>
      </w:r>
      <w:r w:rsidR="000B3A0F" w:rsidRPr="002B7B7F">
        <w:rPr>
          <w:rFonts w:ascii="Times New Roman" w:hAnsi="Times New Roman"/>
          <w:sz w:val="24"/>
          <w:szCs w:val="23"/>
        </w:rPr>
        <w:t>и</w:t>
      </w:r>
      <w:r w:rsidR="000B3A0F" w:rsidRPr="002B7B7F">
        <w:rPr>
          <w:rFonts w:ascii="Times New Roman" w:hAnsi="Times New Roman"/>
          <w:sz w:val="24"/>
          <w:szCs w:val="23"/>
        </w:rPr>
        <w:t>лась</w:t>
      </w:r>
      <w:r w:rsidRPr="002B7B7F">
        <w:rPr>
          <w:rFonts w:ascii="Times New Roman" w:hAnsi="Times New Roman"/>
          <w:sz w:val="24"/>
          <w:szCs w:val="23"/>
        </w:rPr>
        <w:t xml:space="preserve"> на 0,</w:t>
      </w:r>
      <w:r w:rsidR="000B3A0F" w:rsidRPr="002B7B7F">
        <w:rPr>
          <w:rFonts w:ascii="Times New Roman" w:hAnsi="Times New Roman"/>
          <w:sz w:val="24"/>
          <w:szCs w:val="23"/>
        </w:rPr>
        <w:t>3</w:t>
      </w:r>
      <w:r w:rsidRPr="002B7B7F">
        <w:rPr>
          <w:rFonts w:ascii="Times New Roman" w:hAnsi="Times New Roman"/>
          <w:sz w:val="24"/>
          <w:szCs w:val="23"/>
        </w:rPr>
        <w:t xml:space="preserve"> тыс. га.</w:t>
      </w:r>
    </w:p>
    <w:p w:rsidR="00EE22C3" w:rsidRPr="002B7B7F" w:rsidRDefault="00EE22C3" w:rsidP="00E86C2B">
      <w:pPr>
        <w:pStyle w:val="ConsPlusNormal"/>
        <w:ind w:left="-284" w:firstLine="567"/>
        <w:jc w:val="both"/>
        <w:rPr>
          <w:rFonts w:ascii="Times New Roman" w:hAnsi="Times New Roman"/>
          <w:sz w:val="24"/>
          <w:szCs w:val="23"/>
        </w:rPr>
      </w:pPr>
      <w:r w:rsidRPr="002B7B7F">
        <w:rPr>
          <w:rFonts w:ascii="Times New Roman" w:hAnsi="Times New Roman"/>
          <w:sz w:val="24"/>
          <w:szCs w:val="23"/>
        </w:rPr>
        <w:t>Площадь молодняков хвойных пород увеличилась на 8</w:t>
      </w:r>
      <w:r w:rsidR="000B3A0F" w:rsidRPr="002B7B7F">
        <w:rPr>
          <w:rFonts w:ascii="Times New Roman" w:hAnsi="Times New Roman"/>
          <w:sz w:val="24"/>
          <w:szCs w:val="23"/>
        </w:rPr>
        <w:t>3</w:t>
      </w:r>
      <w:r w:rsidRPr="002B7B7F">
        <w:rPr>
          <w:rFonts w:ascii="Times New Roman" w:hAnsi="Times New Roman"/>
          <w:sz w:val="24"/>
          <w:szCs w:val="23"/>
        </w:rPr>
        <w:t>,</w:t>
      </w:r>
      <w:r w:rsidR="000B3A0F" w:rsidRPr="002B7B7F">
        <w:rPr>
          <w:rFonts w:ascii="Times New Roman" w:hAnsi="Times New Roman"/>
          <w:sz w:val="24"/>
          <w:szCs w:val="23"/>
        </w:rPr>
        <w:t>7</w:t>
      </w:r>
      <w:r w:rsidRPr="002B7B7F">
        <w:rPr>
          <w:rFonts w:ascii="Times New Roman" w:hAnsi="Times New Roman"/>
          <w:sz w:val="24"/>
          <w:szCs w:val="23"/>
        </w:rPr>
        <w:t xml:space="preserve"> тыс. га, а мягколиственных молодняков увеличилась на </w:t>
      </w:r>
      <w:r w:rsidR="000B3A0F" w:rsidRPr="002B7B7F">
        <w:rPr>
          <w:rFonts w:ascii="Times New Roman" w:hAnsi="Times New Roman"/>
          <w:sz w:val="24"/>
          <w:szCs w:val="23"/>
        </w:rPr>
        <w:t>98,4</w:t>
      </w:r>
      <w:r w:rsidRPr="002B7B7F">
        <w:rPr>
          <w:rFonts w:ascii="Times New Roman" w:hAnsi="Times New Roman"/>
          <w:sz w:val="24"/>
          <w:szCs w:val="23"/>
        </w:rPr>
        <w:t xml:space="preserve"> тыс. га.</w:t>
      </w:r>
    </w:p>
    <w:p w:rsidR="00EE22C3" w:rsidRPr="002B7B7F" w:rsidRDefault="00EE22C3" w:rsidP="00E86C2B">
      <w:pPr>
        <w:pStyle w:val="ConsPlusNormal"/>
        <w:ind w:left="-284" w:firstLine="567"/>
        <w:jc w:val="both"/>
        <w:rPr>
          <w:rFonts w:ascii="Times New Roman" w:hAnsi="Times New Roman"/>
          <w:sz w:val="24"/>
          <w:szCs w:val="23"/>
        </w:rPr>
      </w:pPr>
      <w:r w:rsidRPr="002B7B7F">
        <w:rPr>
          <w:rFonts w:ascii="Times New Roman" w:hAnsi="Times New Roman"/>
          <w:sz w:val="24"/>
          <w:szCs w:val="23"/>
        </w:rPr>
        <w:t>Площадь хвойных спелых  пород</w:t>
      </w:r>
      <w:r w:rsidR="00B7692E" w:rsidRPr="002B7B7F">
        <w:rPr>
          <w:rFonts w:ascii="Times New Roman" w:hAnsi="Times New Roman"/>
          <w:sz w:val="24"/>
          <w:szCs w:val="23"/>
        </w:rPr>
        <w:t xml:space="preserve">  увеличилась</w:t>
      </w:r>
      <w:r w:rsidRPr="002B7B7F">
        <w:rPr>
          <w:rFonts w:ascii="Times New Roman" w:hAnsi="Times New Roman"/>
          <w:sz w:val="24"/>
          <w:szCs w:val="23"/>
        </w:rPr>
        <w:t xml:space="preserve"> на </w:t>
      </w:r>
      <w:r w:rsidR="000B3A0F" w:rsidRPr="002B7B7F">
        <w:rPr>
          <w:rFonts w:ascii="Times New Roman" w:hAnsi="Times New Roman"/>
          <w:sz w:val="24"/>
          <w:szCs w:val="23"/>
        </w:rPr>
        <w:t>10</w:t>
      </w:r>
      <w:r w:rsidRPr="002B7B7F">
        <w:rPr>
          <w:rFonts w:ascii="Times New Roman" w:hAnsi="Times New Roman"/>
          <w:sz w:val="24"/>
          <w:szCs w:val="23"/>
        </w:rPr>
        <w:t>,</w:t>
      </w:r>
      <w:r w:rsidR="000B3A0F" w:rsidRPr="002B7B7F">
        <w:rPr>
          <w:rFonts w:ascii="Times New Roman" w:hAnsi="Times New Roman"/>
          <w:sz w:val="24"/>
          <w:szCs w:val="23"/>
        </w:rPr>
        <w:t>7</w:t>
      </w:r>
      <w:r w:rsidRPr="002B7B7F">
        <w:rPr>
          <w:rFonts w:ascii="Times New Roman" w:hAnsi="Times New Roman"/>
          <w:sz w:val="24"/>
          <w:szCs w:val="23"/>
        </w:rPr>
        <w:t xml:space="preserve"> тыс. га и перестойных пород  </w:t>
      </w:r>
      <w:r w:rsidR="000B3A0F" w:rsidRPr="002B7B7F">
        <w:rPr>
          <w:rFonts w:ascii="Times New Roman" w:hAnsi="Times New Roman"/>
          <w:sz w:val="24"/>
          <w:szCs w:val="23"/>
        </w:rPr>
        <w:t xml:space="preserve">уменьшилась </w:t>
      </w:r>
      <w:r w:rsidRPr="002B7B7F">
        <w:rPr>
          <w:rFonts w:ascii="Times New Roman" w:hAnsi="Times New Roman"/>
          <w:sz w:val="24"/>
          <w:szCs w:val="23"/>
        </w:rPr>
        <w:t xml:space="preserve">на </w:t>
      </w:r>
      <w:r w:rsidR="000B3A0F" w:rsidRPr="002B7B7F">
        <w:rPr>
          <w:rFonts w:ascii="Times New Roman" w:hAnsi="Times New Roman"/>
          <w:sz w:val="24"/>
          <w:szCs w:val="23"/>
        </w:rPr>
        <w:t>1,8</w:t>
      </w:r>
      <w:r w:rsidRPr="002B7B7F">
        <w:rPr>
          <w:rFonts w:ascii="Times New Roman" w:hAnsi="Times New Roman"/>
          <w:sz w:val="24"/>
          <w:szCs w:val="23"/>
        </w:rPr>
        <w:t xml:space="preserve"> тыс.га. Площадь мягколиственных спелых уменьшилась на </w:t>
      </w:r>
      <w:r w:rsidR="00B7692E" w:rsidRPr="002B7B7F">
        <w:rPr>
          <w:rFonts w:ascii="Times New Roman" w:hAnsi="Times New Roman"/>
          <w:sz w:val="24"/>
          <w:szCs w:val="23"/>
        </w:rPr>
        <w:t>11,4</w:t>
      </w:r>
      <w:r w:rsidRPr="002B7B7F">
        <w:rPr>
          <w:rFonts w:ascii="Times New Roman" w:hAnsi="Times New Roman"/>
          <w:sz w:val="24"/>
          <w:szCs w:val="23"/>
        </w:rPr>
        <w:t xml:space="preserve"> тыс. га и перестойных пород увеличилась на </w:t>
      </w:r>
      <w:r w:rsidR="00B7692E" w:rsidRPr="002B7B7F">
        <w:rPr>
          <w:rFonts w:ascii="Times New Roman" w:hAnsi="Times New Roman"/>
          <w:sz w:val="24"/>
          <w:szCs w:val="23"/>
        </w:rPr>
        <w:t>49,7</w:t>
      </w:r>
      <w:r w:rsidRPr="002B7B7F">
        <w:rPr>
          <w:rFonts w:ascii="Times New Roman" w:hAnsi="Times New Roman"/>
          <w:sz w:val="24"/>
          <w:szCs w:val="23"/>
        </w:rPr>
        <w:t xml:space="preserve"> тыс. га. </w:t>
      </w:r>
    </w:p>
    <w:p w:rsidR="00EE22C3" w:rsidRPr="002B7B7F" w:rsidRDefault="00EE22C3" w:rsidP="00E86C2B">
      <w:pPr>
        <w:pStyle w:val="ConsPlusNormal"/>
        <w:ind w:left="-284" w:firstLine="567"/>
        <w:jc w:val="both"/>
        <w:rPr>
          <w:rFonts w:ascii="Times New Roman" w:hAnsi="Times New Roman"/>
          <w:sz w:val="24"/>
          <w:szCs w:val="23"/>
        </w:rPr>
      </w:pPr>
      <w:r w:rsidRPr="002B7B7F">
        <w:rPr>
          <w:rFonts w:ascii="Times New Roman" w:hAnsi="Times New Roman"/>
          <w:sz w:val="24"/>
          <w:szCs w:val="23"/>
        </w:rPr>
        <w:t>Причиной накопления неосвоенных площадей спелых и перестойных насаждений явл</w:t>
      </w:r>
      <w:r w:rsidRPr="002B7B7F">
        <w:rPr>
          <w:rFonts w:ascii="Times New Roman" w:hAnsi="Times New Roman"/>
          <w:sz w:val="24"/>
          <w:szCs w:val="23"/>
        </w:rPr>
        <w:t>я</w:t>
      </w:r>
      <w:r w:rsidRPr="002B7B7F">
        <w:rPr>
          <w:rFonts w:ascii="Times New Roman" w:hAnsi="Times New Roman"/>
          <w:sz w:val="24"/>
          <w:szCs w:val="23"/>
        </w:rPr>
        <w:t>ется слабое освоение расчетной лесосеки особенно по лиственному хозяйству.</w:t>
      </w:r>
    </w:p>
    <w:p w:rsidR="00EE22C3" w:rsidRPr="002B7B7F" w:rsidRDefault="00EE22C3" w:rsidP="00E86C2B">
      <w:pPr>
        <w:pStyle w:val="ConsPlusNormal"/>
        <w:ind w:left="-284" w:firstLine="567"/>
        <w:jc w:val="both"/>
        <w:rPr>
          <w:rFonts w:ascii="Times New Roman" w:hAnsi="Times New Roman"/>
          <w:sz w:val="24"/>
          <w:szCs w:val="23"/>
        </w:rPr>
      </w:pPr>
      <w:r w:rsidRPr="002B7B7F">
        <w:rPr>
          <w:rFonts w:ascii="Times New Roman" w:hAnsi="Times New Roman"/>
          <w:sz w:val="24"/>
          <w:szCs w:val="23"/>
        </w:rPr>
        <w:t xml:space="preserve"> Оставленная на корню значительная часть спелых лиственных насаждений ведет к накоплению перестойных насаждений, постепенно теряющих качество. В результате уху</w:t>
      </w:r>
      <w:r w:rsidRPr="002B7B7F">
        <w:rPr>
          <w:rFonts w:ascii="Times New Roman" w:hAnsi="Times New Roman"/>
          <w:sz w:val="24"/>
          <w:szCs w:val="23"/>
        </w:rPr>
        <w:t>д</w:t>
      </w:r>
      <w:r w:rsidRPr="002B7B7F">
        <w:rPr>
          <w:rFonts w:ascii="Times New Roman" w:hAnsi="Times New Roman"/>
          <w:sz w:val="24"/>
          <w:szCs w:val="23"/>
        </w:rPr>
        <w:t>шается структура лесов области и ее качественный состав.</w:t>
      </w:r>
    </w:p>
    <w:p w:rsidR="00EE22C3" w:rsidRPr="002B7B7F" w:rsidRDefault="00EE22C3" w:rsidP="00E86C2B">
      <w:pPr>
        <w:pStyle w:val="1"/>
        <w:spacing w:line="276" w:lineRule="auto"/>
        <w:ind w:left="-284"/>
        <w:rPr>
          <w:color w:val="auto"/>
        </w:rPr>
      </w:pPr>
      <w:bookmarkStart w:id="84" w:name="_Toc528600623"/>
      <w:bookmarkStart w:id="85" w:name="_Toc156377517"/>
      <w:bookmarkStart w:id="86" w:name="_Toc518979164"/>
      <w:r w:rsidRPr="002B7B7F">
        <w:rPr>
          <w:color w:val="auto"/>
        </w:rPr>
        <w:t xml:space="preserve">2.9. Динамика площадей лесов по полнотам, классам бонитета в разрезе групп </w:t>
      </w:r>
      <w:r w:rsidR="00BC2A24" w:rsidRPr="002B7B7F">
        <w:rPr>
          <w:color w:val="auto"/>
        </w:rPr>
        <w:t xml:space="preserve">              </w:t>
      </w:r>
      <w:r w:rsidRPr="002B7B7F">
        <w:rPr>
          <w:color w:val="auto"/>
        </w:rPr>
        <w:t xml:space="preserve">возраста </w:t>
      </w:r>
      <w:r w:rsidR="00BC2A24" w:rsidRPr="002B7B7F">
        <w:rPr>
          <w:color w:val="auto"/>
        </w:rPr>
        <w:t>за период действия предыдущего Л</w:t>
      </w:r>
      <w:r w:rsidRPr="002B7B7F">
        <w:rPr>
          <w:color w:val="auto"/>
        </w:rPr>
        <w:t>есного плана</w:t>
      </w:r>
      <w:bookmarkEnd w:id="84"/>
      <w:bookmarkEnd w:id="85"/>
    </w:p>
    <w:p w:rsidR="00EE22C3" w:rsidRPr="002B7B7F" w:rsidRDefault="00EE22C3" w:rsidP="00E86C2B">
      <w:pPr>
        <w:pStyle w:val="ConsPlusNormal"/>
        <w:spacing w:line="276" w:lineRule="auto"/>
        <w:ind w:left="-284" w:firstLine="567"/>
        <w:rPr>
          <w:rFonts w:ascii="Times New Roman" w:hAnsi="Times New Roman"/>
          <w:sz w:val="24"/>
          <w:szCs w:val="23"/>
        </w:rPr>
      </w:pPr>
      <w:r w:rsidRPr="002B7B7F">
        <w:rPr>
          <w:rFonts w:ascii="Times New Roman" w:hAnsi="Times New Roman"/>
          <w:sz w:val="24"/>
          <w:szCs w:val="23"/>
        </w:rPr>
        <w:t>Динамика площадей лесов по полнотам, классам бонитета в разрезе групп возраста за период действия предыдущего лесного плана представлена в Таблице 2.9.1</w:t>
      </w:r>
    </w:p>
    <w:p w:rsidR="00ED0142" w:rsidRPr="002B7B7F" w:rsidRDefault="00ED0142" w:rsidP="00E86C2B">
      <w:pPr>
        <w:pStyle w:val="ConsPlusNormal"/>
        <w:spacing w:line="276" w:lineRule="auto"/>
        <w:ind w:left="-284" w:firstLine="567"/>
        <w:rPr>
          <w:rFonts w:ascii="Times New Roman" w:hAnsi="Times New Roman"/>
          <w:sz w:val="24"/>
          <w:szCs w:val="23"/>
        </w:rPr>
      </w:pPr>
    </w:p>
    <w:p w:rsidR="00ED0142" w:rsidRPr="002B7B7F" w:rsidRDefault="00ED0142" w:rsidP="00E86C2B">
      <w:pPr>
        <w:pStyle w:val="ConsPlusNormal"/>
        <w:spacing w:line="276" w:lineRule="auto"/>
        <w:ind w:left="-284" w:firstLine="567"/>
        <w:rPr>
          <w:rFonts w:ascii="Times New Roman" w:hAnsi="Times New Roman"/>
          <w:sz w:val="24"/>
          <w:szCs w:val="23"/>
        </w:rPr>
        <w:sectPr w:rsidR="00ED0142" w:rsidRPr="002B7B7F" w:rsidSect="00CB6C39">
          <w:footerReference w:type="default" r:id="rId65"/>
          <w:footerReference w:type="first" r:id="rId66"/>
          <w:pgSz w:w="11906" w:h="16838"/>
          <w:pgMar w:top="1134" w:right="850" w:bottom="1134" w:left="1701" w:header="709" w:footer="709" w:gutter="0"/>
          <w:pgNumType w:start="1"/>
          <w:cols w:space="708"/>
          <w:titlePg/>
          <w:docGrid w:linePitch="360"/>
        </w:sectPr>
      </w:pPr>
    </w:p>
    <w:p w:rsidR="00EB37D2" w:rsidRPr="002B7B7F" w:rsidRDefault="00EB37D2" w:rsidP="00E86C2B">
      <w:pPr>
        <w:spacing w:line="240" w:lineRule="auto"/>
        <w:ind w:left="-284" w:firstLine="442"/>
        <w:contextualSpacing/>
        <w:jc w:val="both"/>
        <w:rPr>
          <w:rFonts w:ascii="Times New Roman" w:hAnsi="Times New Roman"/>
          <w:sz w:val="24"/>
          <w:szCs w:val="24"/>
        </w:rPr>
      </w:pPr>
      <w:bookmarkStart w:id="87" w:name="_Toc518979165"/>
      <w:bookmarkEnd w:id="86"/>
      <w:r w:rsidRPr="002B7B7F">
        <w:rPr>
          <w:rFonts w:ascii="Times New Roman" w:hAnsi="Times New Roman"/>
          <w:sz w:val="24"/>
          <w:szCs w:val="24"/>
        </w:rPr>
        <w:lastRenderedPageBreak/>
        <w:t>Таблица 2.9.1 – Распределение площади лесных насаждений по полнотам, классам бонитета в разрезе групп возраста</w:t>
      </w:r>
    </w:p>
    <w:p w:rsidR="00EB37D2" w:rsidRPr="002B7B7F" w:rsidRDefault="00EB37D2" w:rsidP="00E86C2B">
      <w:pPr>
        <w:spacing w:after="0" w:line="240" w:lineRule="auto"/>
        <w:ind w:left="-284"/>
        <w:contextualSpacing/>
        <w:jc w:val="right"/>
        <w:rPr>
          <w:rFonts w:ascii="Times New Roman" w:hAnsi="Times New Roman"/>
        </w:rPr>
      </w:pPr>
      <w:r w:rsidRPr="002B7B7F">
        <w:rPr>
          <w:rFonts w:ascii="Times New Roman" w:hAnsi="Times New Roman"/>
        </w:rPr>
        <w:t>площадь – тыс. га, уменьшение со знаком «-»;</w:t>
      </w:r>
    </w:p>
    <w:p w:rsidR="00EB37D2" w:rsidRPr="002B7B7F" w:rsidRDefault="00EB37D2" w:rsidP="00E86C2B">
      <w:pPr>
        <w:spacing w:after="0" w:line="240" w:lineRule="auto"/>
        <w:ind w:left="-284"/>
        <w:contextualSpacing/>
        <w:jc w:val="right"/>
        <w:rPr>
          <w:rFonts w:ascii="Times New Roman" w:hAnsi="Times New Roman"/>
          <w:lang w:val="en-US"/>
        </w:rPr>
      </w:pPr>
      <w:r w:rsidRPr="002B7B7F">
        <w:rPr>
          <w:rFonts w:ascii="Times New Roman" w:hAnsi="Times New Roman"/>
        </w:rPr>
        <w:t>увеличение со знаком «+»</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134"/>
        <w:gridCol w:w="898"/>
        <w:gridCol w:w="806"/>
        <w:gridCol w:w="806"/>
        <w:gridCol w:w="806"/>
        <w:gridCol w:w="806"/>
        <w:gridCol w:w="806"/>
        <w:gridCol w:w="806"/>
        <w:gridCol w:w="806"/>
        <w:gridCol w:w="806"/>
        <w:gridCol w:w="806"/>
        <w:gridCol w:w="806"/>
        <w:gridCol w:w="806"/>
        <w:gridCol w:w="806"/>
        <w:gridCol w:w="806"/>
        <w:gridCol w:w="806"/>
        <w:gridCol w:w="806"/>
        <w:gridCol w:w="806"/>
        <w:gridCol w:w="807"/>
      </w:tblGrid>
      <w:tr w:rsidR="00EB37D2" w:rsidRPr="002B7B7F" w:rsidTr="00021459">
        <w:trPr>
          <w:trHeight w:hRule="exact" w:val="340"/>
          <w:tblHeader/>
        </w:trPr>
        <w:tc>
          <w:tcPr>
            <w:tcW w:w="1134" w:type="dxa"/>
            <w:vMerge w:val="restart"/>
            <w:vAlign w:val="center"/>
          </w:tcPr>
          <w:p w:rsidR="00EB37D2" w:rsidRPr="002B7B7F" w:rsidRDefault="00EB37D2" w:rsidP="00C848EE">
            <w:pPr>
              <w:jc w:val="center"/>
              <w:rPr>
                <w:rFonts w:ascii="Times New Roman" w:hAnsi="Times New Roman"/>
              </w:rPr>
            </w:pPr>
            <w:r w:rsidRPr="002B7B7F">
              <w:rPr>
                <w:rFonts w:ascii="Times New Roman" w:hAnsi="Times New Roman"/>
              </w:rPr>
              <w:t>Группы возраста и полноты</w:t>
            </w:r>
          </w:p>
        </w:tc>
        <w:tc>
          <w:tcPr>
            <w:tcW w:w="14601" w:type="dxa"/>
            <w:gridSpan w:val="18"/>
            <w:vAlign w:val="center"/>
          </w:tcPr>
          <w:p w:rsidR="00EB37D2" w:rsidRPr="002B7B7F" w:rsidRDefault="00EB37D2" w:rsidP="00E86C2B">
            <w:pPr>
              <w:ind w:left="-284"/>
              <w:jc w:val="center"/>
              <w:rPr>
                <w:rFonts w:ascii="Times New Roman" w:hAnsi="Times New Roman"/>
              </w:rPr>
            </w:pPr>
            <w:r w:rsidRPr="002B7B7F">
              <w:rPr>
                <w:rFonts w:ascii="Times New Roman" w:hAnsi="Times New Roman"/>
              </w:rPr>
              <w:t>Площади насаждений по группам пород и классам бонитета</w:t>
            </w:r>
          </w:p>
        </w:tc>
      </w:tr>
      <w:tr w:rsidR="00EB37D2" w:rsidRPr="002B7B7F" w:rsidTr="00021459">
        <w:trPr>
          <w:trHeight w:hRule="exact" w:val="340"/>
          <w:tblHeader/>
        </w:trPr>
        <w:tc>
          <w:tcPr>
            <w:tcW w:w="1134" w:type="dxa"/>
            <w:vMerge/>
            <w:vAlign w:val="center"/>
          </w:tcPr>
          <w:p w:rsidR="00EB37D2" w:rsidRPr="002B7B7F" w:rsidRDefault="00EB37D2" w:rsidP="00C848EE">
            <w:pPr>
              <w:jc w:val="center"/>
              <w:rPr>
                <w:rFonts w:ascii="Times New Roman" w:hAnsi="Times New Roman"/>
              </w:rPr>
            </w:pPr>
          </w:p>
        </w:tc>
        <w:tc>
          <w:tcPr>
            <w:tcW w:w="4928" w:type="dxa"/>
            <w:gridSpan w:val="6"/>
            <w:vAlign w:val="center"/>
          </w:tcPr>
          <w:p w:rsidR="00EB37D2" w:rsidRPr="002B7B7F" w:rsidRDefault="00EB37D2" w:rsidP="00C848EE">
            <w:pPr>
              <w:jc w:val="center"/>
              <w:rPr>
                <w:rFonts w:ascii="Times New Roman" w:hAnsi="Times New Roman"/>
              </w:rPr>
            </w:pPr>
            <w:r w:rsidRPr="002B7B7F">
              <w:rPr>
                <w:rFonts w:ascii="Times New Roman" w:hAnsi="Times New Roman"/>
              </w:rPr>
              <w:t>Хвойные</w:t>
            </w:r>
          </w:p>
        </w:tc>
        <w:tc>
          <w:tcPr>
            <w:tcW w:w="4030" w:type="dxa"/>
            <w:gridSpan w:val="5"/>
            <w:vAlign w:val="center"/>
          </w:tcPr>
          <w:p w:rsidR="00EB37D2" w:rsidRPr="002B7B7F" w:rsidRDefault="00EB37D2" w:rsidP="00C848EE">
            <w:pPr>
              <w:jc w:val="center"/>
              <w:rPr>
                <w:rFonts w:ascii="Times New Roman" w:hAnsi="Times New Roman"/>
              </w:rPr>
            </w:pPr>
            <w:r w:rsidRPr="002B7B7F">
              <w:rPr>
                <w:rFonts w:ascii="Times New Roman" w:hAnsi="Times New Roman"/>
              </w:rPr>
              <w:t>Твердолиственные</w:t>
            </w:r>
          </w:p>
        </w:tc>
        <w:tc>
          <w:tcPr>
            <w:tcW w:w="5643" w:type="dxa"/>
            <w:gridSpan w:val="7"/>
            <w:vAlign w:val="center"/>
          </w:tcPr>
          <w:p w:rsidR="00EB37D2" w:rsidRPr="002B7B7F" w:rsidRDefault="00EB37D2" w:rsidP="00C848EE">
            <w:pPr>
              <w:jc w:val="center"/>
              <w:rPr>
                <w:rFonts w:ascii="Times New Roman" w:hAnsi="Times New Roman"/>
              </w:rPr>
            </w:pPr>
            <w:r w:rsidRPr="002B7B7F">
              <w:rPr>
                <w:rFonts w:ascii="Times New Roman" w:hAnsi="Times New Roman"/>
              </w:rPr>
              <w:t>Мягколиственные</w:t>
            </w:r>
          </w:p>
        </w:tc>
      </w:tr>
      <w:tr w:rsidR="00EB37D2" w:rsidRPr="002B7B7F" w:rsidTr="00021459">
        <w:trPr>
          <w:trHeight w:hRule="exact" w:val="340"/>
          <w:tblHeader/>
        </w:trPr>
        <w:tc>
          <w:tcPr>
            <w:tcW w:w="1134" w:type="dxa"/>
            <w:vMerge/>
            <w:vAlign w:val="center"/>
          </w:tcPr>
          <w:p w:rsidR="00EB37D2" w:rsidRPr="002B7B7F" w:rsidRDefault="00EB37D2" w:rsidP="00C848EE">
            <w:pPr>
              <w:jc w:val="center"/>
              <w:rPr>
                <w:rFonts w:ascii="Times New Roman" w:hAnsi="Times New Roman"/>
              </w:rPr>
            </w:pPr>
          </w:p>
        </w:tc>
        <w:tc>
          <w:tcPr>
            <w:tcW w:w="898" w:type="dxa"/>
            <w:vAlign w:val="center"/>
          </w:tcPr>
          <w:p w:rsidR="00EB37D2" w:rsidRPr="002B7B7F" w:rsidRDefault="00EB37D2" w:rsidP="00C848EE">
            <w:pPr>
              <w:jc w:val="center"/>
              <w:rPr>
                <w:rFonts w:ascii="Times New Roman" w:hAnsi="Times New Roman"/>
              </w:rPr>
            </w:pPr>
            <w:r w:rsidRPr="002B7B7F">
              <w:rPr>
                <w:rFonts w:ascii="Times New Roman" w:hAnsi="Times New Roman"/>
              </w:rPr>
              <w:t>Iб - II</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III</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IV</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V</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Vа -Vб</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Итого</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Iб II</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III</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IV</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V</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Vа Vб</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Итого</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Iб II</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III</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IV</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V</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Vа Vб</w:t>
            </w:r>
          </w:p>
        </w:tc>
        <w:tc>
          <w:tcPr>
            <w:tcW w:w="807" w:type="dxa"/>
            <w:vAlign w:val="center"/>
          </w:tcPr>
          <w:p w:rsidR="00EB37D2" w:rsidRPr="002B7B7F" w:rsidRDefault="00EB37D2" w:rsidP="00C848EE">
            <w:pPr>
              <w:jc w:val="center"/>
              <w:rPr>
                <w:rFonts w:ascii="Times New Roman" w:hAnsi="Times New Roman"/>
              </w:rPr>
            </w:pPr>
            <w:r w:rsidRPr="002B7B7F">
              <w:rPr>
                <w:rFonts w:ascii="Times New Roman" w:hAnsi="Times New Roman"/>
              </w:rPr>
              <w:t>Итого</w:t>
            </w:r>
          </w:p>
        </w:tc>
      </w:tr>
      <w:tr w:rsidR="00EB37D2" w:rsidRPr="002B7B7F" w:rsidTr="00021459">
        <w:trPr>
          <w:trHeight w:hRule="exact" w:val="340"/>
          <w:tblHeader/>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1</w:t>
            </w:r>
          </w:p>
        </w:tc>
        <w:tc>
          <w:tcPr>
            <w:tcW w:w="898" w:type="dxa"/>
            <w:vAlign w:val="center"/>
          </w:tcPr>
          <w:p w:rsidR="00EB37D2" w:rsidRPr="002B7B7F" w:rsidRDefault="00EB37D2" w:rsidP="00C848EE">
            <w:pPr>
              <w:jc w:val="center"/>
              <w:rPr>
                <w:rFonts w:ascii="Times New Roman" w:hAnsi="Times New Roman"/>
              </w:rPr>
            </w:pPr>
            <w:r w:rsidRPr="002B7B7F">
              <w:rPr>
                <w:rFonts w:ascii="Times New Roman" w:hAnsi="Times New Roman"/>
              </w:rPr>
              <w:t>2</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3</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4</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5</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6</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7</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8</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9</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10</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11</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12</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13</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14</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15</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16</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17</w:t>
            </w:r>
          </w:p>
        </w:tc>
        <w:tc>
          <w:tcPr>
            <w:tcW w:w="806" w:type="dxa"/>
            <w:vAlign w:val="center"/>
          </w:tcPr>
          <w:p w:rsidR="00EB37D2" w:rsidRPr="002B7B7F" w:rsidRDefault="00EB37D2" w:rsidP="00C848EE">
            <w:pPr>
              <w:jc w:val="center"/>
              <w:rPr>
                <w:rFonts w:ascii="Times New Roman" w:hAnsi="Times New Roman"/>
              </w:rPr>
            </w:pPr>
            <w:r w:rsidRPr="002B7B7F">
              <w:rPr>
                <w:rFonts w:ascii="Times New Roman" w:hAnsi="Times New Roman"/>
              </w:rPr>
              <w:t>18</w:t>
            </w:r>
          </w:p>
        </w:tc>
        <w:tc>
          <w:tcPr>
            <w:tcW w:w="807" w:type="dxa"/>
            <w:vAlign w:val="center"/>
          </w:tcPr>
          <w:p w:rsidR="00EB37D2" w:rsidRPr="002B7B7F" w:rsidRDefault="00EB37D2" w:rsidP="00C848EE">
            <w:pPr>
              <w:jc w:val="center"/>
              <w:rPr>
                <w:rFonts w:ascii="Times New Roman" w:hAnsi="Times New Roman"/>
              </w:rPr>
            </w:pPr>
            <w:r w:rsidRPr="002B7B7F">
              <w:rPr>
                <w:rFonts w:ascii="Times New Roman" w:hAnsi="Times New Roman"/>
              </w:rPr>
              <w:t>19</w:t>
            </w:r>
          </w:p>
        </w:tc>
      </w:tr>
      <w:tr w:rsidR="00EB37D2" w:rsidRPr="002B7B7F" w:rsidTr="00021459">
        <w:trPr>
          <w:trHeight w:hRule="exact" w:val="340"/>
        </w:trPr>
        <w:tc>
          <w:tcPr>
            <w:tcW w:w="15735" w:type="dxa"/>
            <w:gridSpan w:val="19"/>
            <w:vAlign w:val="center"/>
          </w:tcPr>
          <w:p w:rsidR="00EB37D2" w:rsidRPr="002B7B7F" w:rsidRDefault="00EB37D2" w:rsidP="00C848EE">
            <w:pPr>
              <w:jc w:val="center"/>
              <w:rPr>
                <w:rFonts w:ascii="Times New Roman" w:hAnsi="Times New Roman"/>
              </w:rPr>
            </w:pPr>
            <w:r w:rsidRPr="002B7B7F">
              <w:rPr>
                <w:rFonts w:ascii="Times New Roman" w:hAnsi="Times New Roman"/>
              </w:rPr>
              <w:t>Молодняки</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0,4</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+4,33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+11,59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+4,84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+0,97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+22,20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+1,17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+2,53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+0,94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+0,07</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+4,98</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0,5</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+3,35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+2,53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+0,50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+6,09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+2,63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+5,80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+0,66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+9,06</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0,6</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+6,61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+8,79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-1,92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+13,76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+6,42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+8,69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+0,88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+15,97</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0,7</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+5,41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+6,24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-5,63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-1,07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+5,17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+7,33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+9,56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+1,70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+18,48</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0,8</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+17,12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+18,94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+36,90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+6,92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+8,70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+1,95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+17,58</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0,9 – 1,0</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+3,58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+0,85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-3,31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+0,96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+3,37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+1,89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+5,51</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Итого</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+40,39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+48,94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-5,39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-0,69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+1,83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+85,08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+27,84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+37,16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+6,43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+0,07</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+71,58</w:t>
            </w:r>
          </w:p>
        </w:tc>
      </w:tr>
      <w:tr w:rsidR="00EB37D2" w:rsidRPr="002B7B7F" w:rsidTr="00021459">
        <w:trPr>
          <w:trHeight w:hRule="exact" w:val="340"/>
        </w:trPr>
        <w:tc>
          <w:tcPr>
            <w:tcW w:w="15735" w:type="dxa"/>
            <w:gridSpan w:val="19"/>
            <w:vAlign w:val="center"/>
          </w:tcPr>
          <w:p w:rsidR="00EB37D2" w:rsidRPr="002B7B7F" w:rsidRDefault="00EB37D2" w:rsidP="00C848EE">
            <w:pPr>
              <w:jc w:val="center"/>
              <w:rPr>
                <w:rFonts w:ascii="Times New Roman" w:hAnsi="Times New Roman"/>
              </w:rPr>
            </w:pPr>
            <w:r w:rsidRPr="002B7B7F">
              <w:rPr>
                <w:rFonts w:ascii="Times New Roman" w:hAnsi="Times New Roman"/>
              </w:rPr>
              <w:t>Средневозрастные</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0,3 - 0,4</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-4,12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-2,05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-0,81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+2,60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+1,37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-1,14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+0,06</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-0,19</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0,5</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-4,97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-3,10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+1,54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-6,89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-2,35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+0,02</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-2,07</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0,6</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-5,37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-2,28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+2,00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-1,36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-1,81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-8,82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-4,99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-0,57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-0,12</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-5,35</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0,7</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-3,77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+1,26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-1,71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-3,66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-2,43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-10,30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-9,68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-1,89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-0,16</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-12,40</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0,8</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-0,57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+2,73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-1,18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-1,75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-1,14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-1,91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-2,68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+1,34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-0,04</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-2,21</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0,9 – 1,0</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-2,15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-0,79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-0,87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-0,53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-4,51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-3,85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-0,02</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-4,67</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Итого</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-20,94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-3,60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-2,60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-3,49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-4,81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-35,43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-24,69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-1,66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-0,26</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-26,88</w:t>
            </w:r>
          </w:p>
        </w:tc>
      </w:tr>
      <w:tr w:rsidR="00EB37D2" w:rsidRPr="002B7B7F" w:rsidTr="00021459">
        <w:trPr>
          <w:trHeight w:hRule="exact" w:val="340"/>
        </w:trPr>
        <w:tc>
          <w:tcPr>
            <w:tcW w:w="15735" w:type="dxa"/>
            <w:gridSpan w:val="19"/>
            <w:vAlign w:val="center"/>
          </w:tcPr>
          <w:p w:rsidR="00EB37D2" w:rsidRPr="002B7B7F" w:rsidRDefault="00EB37D2" w:rsidP="00C848EE">
            <w:pPr>
              <w:jc w:val="center"/>
              <w:rPr>
                <w:rFonts w:ascii="Times New Roman" w:hAnsi="Times New Roman"/>
              </w:rPr>
            </w:pPr>
            <w:r w:rsidRPr="002B7B7F">
              <w:rPr>
                <w:rFonts w:ascii="Times New Roman" w:hAnsi="Times New Roman"/>
              </w:rPr>
              <w:t>Приспевающие</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0,3 - 0,4</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-2,55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-2,46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+3,18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+2,08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+0,60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+0,03</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0,5</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-3,81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-5,32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+1,28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+3,51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+0,69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-3,64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+0,67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+0,04</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+1,24</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0,6</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-5,22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-9,44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+2,63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-0,75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-13,01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-2,07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+0,60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-1,42</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0,7</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-5,51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-13,39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-3,97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-3,94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-1,48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-28,29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-8,91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-3,91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+0,03</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-13,36</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0,8</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-2,35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-7,67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-2,64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-1,39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-14,50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-4,61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-2,79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+0,06</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-7,64</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lastRenderedPageBreak/>
              <w:t>0,9 – 1,0</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-1,51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-2,17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-0,54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-4,49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-1,65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-1,07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+0,03</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-2,82</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Итого</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-20,95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-40,43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-2,90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+0,93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-63,33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-17,47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-6,40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-0,59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+0,18</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-23,99</w:t>
            </w:r>
          </w:p>
        </w:tc>
      </w:tr>
      <w:tr w:rsidR="00EB37D2" w:rsidRPr="002B7B7F" w:rsidTr="00021459">
        <w:trPr>
          <w:trHeight w:hRule="exact" w:val="340"/>
        </w:trPr>
        <w:tc>
          <w:tcPr>
            <w:tcW w:w="15735" w:type="dxa"/>
            <w:gridSpan w:val="19"/>
            <w:vAlign w:val="center"/>
          </w:tcPr>
          <w:p w:rsidR="00EB37D2" w:rsidRPr="002B7B7F" w:rsidRDefault="00EB37D2" w:rsidP="00C848EE">
            <w:pPr>
              <w:jc w:val="center"/>
              <w:rPr>
                <w:rFonts w:ascii="Times New Roman" w:hAnsi="Times New Roman"/>
              </w:rPr>
            </w:pPr>
            <w:r w:rsidRPr="002B7B7F">
              <w:rPr>
                <w:rFonts w:ascii="Times New Roman" w:hAnsi="Times New Roman"/>
              </w:rPr>
              <w:t>Спелые и перестойные</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0,3 - 0,4</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-0,81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+2,93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+1,84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+3,85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+0,66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+1,04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+0,10</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+2,27</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0,5</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+4,81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+1,20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+3,72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+10,53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+4,66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+1,98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+0,12</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+7,30</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0,6</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+12,58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+6,75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+3,84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-0,77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+22,43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+9,63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+3,70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+0,22</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+13,63</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0,7</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+11,57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+0,84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-4,86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-7,53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-2,03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+3,37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-6,27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-2,35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+0,36</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-5,16</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0,8</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-8,63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-20,74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-3,96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-2,81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-0,61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-36,75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+1,85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-5,17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-1,66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+0,41</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-4,73</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0,9 – 1,0</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-1,00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-3,33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-0,63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-0,39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-5,44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-3,11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-1,78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+0,14</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-5,25</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Итого</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+18,51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-15,65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-4,98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-4,04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-1,22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-7,38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+17,05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-6,51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-3,93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+1,36</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+8,05</w:t>
            </w:r>
          </w:p>
        </w:tc>
      </w:tr>
      <w:tr w:rsidR="00EB37D2" w:rsidRPr="002B7B7F" w:rsidTr="00021459">
        <w:trPr>
          <w:trHeight w:hRule="exact" w:val="340"/>
        </w:trPr>
        <w:tc>
          <w:tcPr>
            <w:tcW w:w="15735" w:type="dxa"/>
            <w:gridSpan w:val="19"/>
            <w:vAlign w:val="center"/>
          </w:tcPr>
          <w:p w:rsidR="00EB37D2" w:rsidRPr="002B7B7F" w:rsidRDefault="00EB37D2" w:rsidP="00C848EE">
            <w:pPr>
              <w:jc w:val="center"/>
              <w:rPr>
                <w:rFonts w:ascii="Times New Roman" w:hAnsi="Times New Roman"/>
              </w:rPr>
            </w:pPr>
            <w:r w:rsidRPr="002B7B7F">
              <w:rPr>
                <w:rFonts w:ascii="Times New Roman" w:hAnsi="Times New Roman"/>
              </w:rPr>
              <w:t>Всего</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0,3 - 0,4</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-3,15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+6,71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+4,62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+9,69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+5,77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+23,64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+3,76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+1,66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+1,14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+0,26</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+7,07</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0,5</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-0,62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-4,69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+1,17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+9,28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+0,95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+6,09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+5,13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+8,12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+1,41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+0,68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+0,19</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+15,54</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0,6</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+8,60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+3,83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+6,55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-1,76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-2,85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+14,37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+8,99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+12,42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+1,40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+0,11</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+22,83</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0,7</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+7,70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-5,05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-16,17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-16,19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-5,72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-35,42</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-7,90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-2,51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-1,39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-0,87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+0,23</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-12,45</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0,8</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+5,57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-6,73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-6,77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-6,41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-1,91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-16,26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+1,48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+2,07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-0,53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+0,43</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+3,00</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0,9 – 1,0</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-1,09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-4,81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-5,27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-1,91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-0,41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-13,48</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-5,23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-1,26</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-0,61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-0,27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+0,14</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-7,23</w:t>
            </w:r>
          </w:p>
        </w:tc>
      </w:tr>
      <w:tr w:rsidR="00EB37D2" w:rsidRPr="002B7B7F" w:rsidTr="00021459">
        <w:trPr>
          <w:trHeight w:hRule="exact" w:val="340"/>
        </w:trPr>
        <w:tc>
          <w:tcPr>
            <w:tcW w:w="1134" w:type="dxa"/>
            <w:vAlign w:val="center"/>
          </w:tcPr>
          <w:p w:rsidR="00EB37D2" w:rsidRPr="002B7B7F" w:rsidRDefault="00EB37D2" w:rsidP="00C848EE">
            <w:pPr>
              <w:jc w:val="center"/>
              <w:rPr>
                <w:rFonts w:ascii="Times New Roman" w:hAnsi="Times New Roman"/>
              </w:rPr>
            </w:pPr>
            <w:r w:rsidRPr="002B7B7F">
              <w:rPr>
                <w:rFonts w:ascii="Times New Roman" w:hAnsi="Times New Roman"/>
              </w:rPr>
              <w:t>Всего</w:t>
            </w:r>
          </w:p>
        </w:tc>
        <w:tc>
          <w:tcPr>
            <w:tcW w:w="898" w:type="dxa"/>
            <w:vAlign w:val="center"/>
          </w:tcPr>
          <w:p w:rsidR="00EB37D2" w:rsidRPr="002B7B7F" w:rsidRDefault="00EB37D2" w:rsidP="00C848EE">
            <w:pPr>
              <w:jc w:val="right"/>
              <w:rPr>
                <w:rFonts w:ascii="Times New Roman" w:hAnsi="Times New Roman"/>
              </w:rPr>
            </w:pPr>
            <w:r w:rsidRPr="002B7B7F">
              <w:rPr>
                <w:rFonts w:ascii="Times New Roman" w:hAnsi="Times New Roman"/>
              </w:rPr>
              <w:t>+17,01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-10,74</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-15,87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-7,29</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-4,17</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-21,05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+0,01</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+2,73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+22,60</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+1,93</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+0,15</w:t>
            </w:r>
          </w:p>
        </w:tc>
        <w:tc>
          <w:tcPr>
            <w:tcW w:w="806" w:type="dxa"/>
            <w:vAlign w:val="center"/>
          </w:tcPr>
          <w:p w:rsidR="00EB37D2" w:rsidRPr="002B7B7F" w:rsidRDefault="00EB37D2" w:rsidP="00C848EE">
            <w:pPr>
              <w:jc w:val="right"/>
              <w:rPr>
                <w:rFonts w:ascii="Times New Roman" w:hAnsi="Times New Roman"/>
              </w:rPr>
            </w:pPr>
            <w:r w:rsidRPr="002B7B7F">
              <w:rPr>
                <w:rFonts w:ascii="Times New Roman" w:hAnsi="Times New Roman"/>
              </w:rPr>
              <w:t>+1,35</w:t>
            </w:r>
          </w:p>
        </w:tc>
        <w:tc>
          <w:tcPr>
            <w:tcW w:w="807" w:type="dxa"/>
            <w:vAlign w:val="center"/>
          </w:tcPr>
          <w:p w:rsidR="00EB37D2" w:rsidRPr="002B7B7F" w:rsidRDefault="00EB37D2" w:rsidP="00C848EE">
            <w:pPr>
              <w:jc w:val="right"/>
              <w:rPr>
                <w:rFonts w:ascii="Times New Roman" w:hAnsi="Times New Roman"/>
              </w:rPr>
            </w:pPr>
            <w:r w:rsidRPr="002B7B7F">
              <w:rPr>
                <w:rFonts w:ascii="Times New Roman" w:hAnsi="Times New Roman"/>
              </w:rPr>
              <w:t>+28,76</w:t>
            </w:r>
          </w:p>
        </w:tc>
      </w:tr>
    </w:tbl>
    <w:p w:rsidR="00EB37D2" w:rsidRPr="002B7B7F" w:rsidRDefault="00EB37D2" w:rsidP="00E86C2B">
      <w:pPr>
        <w:pStyle w:val="ConsPlusNormal"/>
        <w:spacing w:line="276" w:lineRule="auto"/>
        <w:ind w:left="-284" w:firstLine="567"/>
        <w:jc w:val="both"/>
        <w:rPr>
          <w:rFonts w:ascii="Times New Roman" w:hAnsi="Times New Roman"/>
          <w:sz w:val="24"/>
          <w:szCs w:val="24"/>
        </w:rPr>
        <w:sectPr w:rsidR="00EB37D2" w:rsidRPr="002B7B7F" w:rsidSect="00C848EE">
          <w:pgSz w:w="16838" w:h="11906" w:orient="landscape"/>
          <w:pgMar w:top="720" w:right="720" w:bottom="720" w:left="720" w:header="709" w:footer="709" w:gutter="0"/>
          <w:cols w:space="708"/>
          <w:docGrid w:linePitch="360"/>
        </w:sectPr>
      </w:pPr>
    </w:p>
    <w:p w:rsidR="00EB37D2" w:rsidRPr="002B7B7F" w:rsidRDefault="00EB37D2" w:rsidP="00E86C2B">
      <w:pPr>
        <w:pStyle w:val="ConsPlusNormal"/>
        <w:spacing w:line="276" w:lineRule="auto"/>
        <w:ind w:left="-284" w:firstLine="567"/>
        <w:jc w:val="both"/>
        <w:rPr>
          <w:rFonts w:ascii="Times New Roman" w:hAnsi="Times New Roman"/>
          <w:sz w:val="24"/>
          <w:szCs w:val="24"/>
        </w:rPr>
      </w:pPr>
      <w:bookmarkStart w:id="88" w:name="_Toc528600625"/>
      <w:r w:rsidRPr="002B7B7F">
        <w:rPr>
          <w:rFonts w:ascii="Times New Roman" w:hAnsi="Times New Roman"/>
          <w:sz w:val="24"/>
          <w:szCs w:val="24"/>
        </w:rPr>
        <w:lastRenderedPageBreak/>
        <w:t xml:space="preserve">Из таблицы 2.9.1 видно, что за период действия предыдущего лесного плана площади мягколиственных молодняков по всем полнотам и бонитетам – возросли.             </w:t>
      </w:r>
    </w:p>
    <w:p w:rsidR="00EB37D2" w:rsidRPr="002B7B7F" w:rsidRDefault="00EB37D2"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Мягколиственные молодняки увеличились по площади на </w:t>
      </w:r>
      <w:r w:rsidRPr="002B7B7F">
        <w:rPr>
          <w:rFonts w:ascii="Times New Roman" w:hAnsi="Times New Roman"/>
          <w:bCs/>
          <w:sz w:val="24"/>
          <w:szCs w:val="24"/>
        </w:rPr>
        <w:t>71,6</w:t>
      </w:r>
      <w:r w:rsidRPr="002B7B7F">
        <w:rPr>
          <w:rFonts w:ascii="Times New Roman" w:hAnsi="Times New Roman"/>
          <w:b/>
          <w:bCs/>
          <w:sz w:val="24"/>
          <w:szCs w:val="24"/>
        </w:rPr>
        <w:t xml:space="preserve"> </w:t>
      </w:r>
      <w:r w:rsidRPr="002B7B7F">
        <w:rPr>
          <w:rFonts w:ascii="Times New Roman" w:hAnsi="Times New Roman"/>
          <w:sz w:val="24"/>
          <w:szCs w:val="24"/>
        </w:rPr>
        <w:t>тыс. га большую часть из которой составляют молодняки II и выше бонитета.</w:t>
      </w:r>
    </w:p>
    <w:p w:rsidR="00EB37D2" w:rsidRPr="002B7B7F" w:rsidRDefault="00EB37D2"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Площадь хвойных молодняков увеличилась на 85,1 тыс. га. За период действия пред</w:t>
      </w:r>
      <w:r w:rsidRPr="002B7B7F">
        <w:rPr>
          <w:rFonts w:ascii="Times New Roman" w:hAnsi="Times New Roman"/>
          <w:sz w:val="24"/>
          <w:szCs w:val="24"/>
        </w:rPr>
        <w:t>ы</w:t>
      </w:r>
      <w:r w:rsidRPr="002B7B7F">
        <w:rPr>
          <w:rFonts w:ascii="Times New Roman" w:hAnsi="Times New Roman"/>
          <w:sz w:val="24"/>
          <w:szCs w:val="24"/>
        </w:rPr>
        <w:t>дущего лесного плана хвойные молодняки II класса бонитета увеличились на 40,4 тыс. га, III класса бонитета увеличились на 48,9 тыс. га, IV и V классов бонитета уменьшилась по пл</w:t>
      </w:r>
      <w:r w:rsidRPr="002B7B7F">
        <w:rPr>
          <w:rFonts w:ascii="Times New Roman" w:hAnsi="Times New Roman"/>
          <w:sz w:val="24"/>
          <w:szCs w:val="24"/>
        </w:rPr>
        <w:t>о</w:t>
      </w:r>
      <w:r w:rsidRPr="002B7B7F">
        <w:rPr>
          <w:rFonts w:ascii="Times New Roman" w:hAnsi="Times New Roman"/>
          <w:sz w:val="24"/>
          <w:szCs w:val="24"/>
        </w:rPr>
        <w:t>щади на 5,4 тыс. га.</w:t>
      </w:r>
    </w:p>
    <w:p w:rsidR="00EB37D2" w:rsidRPr="002B7B7F" w:rsidRDefault="00EB37D2"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Площадь твердолиственных увеличилась </w:t>
      </w:r>
      <w:r w:rsidRPr="002B7B7F">
        <w:rPr>
          <w:rFonts w:ascii="Times New Roman" w:hAnsi="Times New Roman"/>
          <w:bCs/>
          <w:sz w:val="24"/>
          <w:szCs w:val="24"/>
        </w:rPr>
        <w:t>незначительно</w:t>
      </w:r>
      <w:r w:rsidRPr="002B7B7F">
        <w:rPr>
          <w:rFonts w:ascii="Times New Roman" w:hAnsi="Times New Roman"/>
          <w:sz w:val="24"/>
          <w:szCs w:val="24"/>
        </w:rPr>
        <w:t>.</w:t>
      </w:r>
    </w:p>
    <w:p w:rsidR="00EB37D2" w:rsidRPr="002B7B7F" w:rsidRDefault="00EB37D2"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Средневозрастные хвойные и мяглиственные насаждения по всем классам бонитета и полнотам, уменьшились за период действия предыдущего лесного плана.</w:t>
      </w:r>
    </w:p>
    <w:p w:rsidR="00EB37D2" w:rsidRPr="002B7B7F" w:rsidRDefault="00EB37D2"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Мягколиственные средневозрастные уменьшились по площади на </w:t>
      </w:r>
      <w:r w:rsidRPr="002B7B7F">
        <w:rPr>
          <w:rFonts w:ascii="Times New Roman" w:hAnsi="Times New Roman"/>
          <w:bCs/>
          <w:sz w:val="24"/>
          <w:szCs w:val="24"/>
        </w:rPr>
        <w:t>26,88</w:t>
      </w:r>
      <w:r w:rsidRPr="002B7B7F">
        <w:rPr>
          <w:rFonts w:ascii="Times New Roman" w:hAnsi="Times New Roman"/>
          <w:b/>
          <w:bCs/>
          <w:sz w:val="24"/>
          <w:szCs w:val="24"/>
        </w:rPr>
        <w:t xml:space="preserve"> </w:t>
      </w:r>
      <w:r w:rsidRPr="002B7B7F">
        <w:rPr>
          <w:rFonts w:ascii="Times New Roman" w:hAnsi="Times New Roman"/>
          <w:sz w:val="24"/>
          <w:szCs w:val="24"/>
        </w:rPr>
        <w:t>тыс. га бол</w:t>
      </w:r>
      <w:r w:rsidRPr="002B7B7F">
        <w:rPr>
          <w:rFonts w:ascii="Times New Roman" w:hAnsi="Times New Roman"/>
          <w:sz w:val="24"/>
          <w:szCs w:val="24"/>
        </w:rPr>
        <w:t>ь</w:t>
      </w:r>
      <w:r w:rsidRPr="002B7B7F">
        <w:rPr>
          <w:rFonts w:ascii="Times New Roman" w:hAnsi="Times New Roman"/>
          <w:sz w:val="24"/>
          <w:szCs w:val="24"/>
        </w:rPr>
        <w:t>шую часть из которой составляют II и выше бонитета.</w:t>
      </w:r>
    </w:p>
    <w:p w:rsidR="00EB37D2" w:rsidRPr="002B7B7F" w:rsidRDefault="00EB37D2"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Площадь хвойных средневозрастные уменьшились на 35,43 тыс. га. За период действия предыдущего лесного плана хвойные II класса бонитета уменшились на 20,94 тыс. га, III класса бонитета уменьшились на 3,6 тыс. га, IV и V классов бонитета уменьшилась по пл</w:t>
      </w:r>
      <w:r w:rsidRPr="002B7B7F">
        <w:rPr>
          <w:rFonts w:ascii="Times New Roman" w:hAnsi="Times New Roman"/>
          <w:sz w:val="24"/>
          <w:szCs w:val="24"/>
        </w:rPr>
        <w:t>о</w:t>
      </w:r>
      <w:r w:rsidRPr="002B7B7F">
        <w:rPr>
          <w:rFonts w:ascii="Times New Roman" w:hAnsi="Times New Roman"/>
          <w:sz w:val="24"/>
          <w:szCs w:val="24"/>
        </w:rPr>
        <w:t>щади на 6,1 тыс. га.</w:t>
      </w:r>
    </w:p>
    <w:p w:rsidR="00EB37D2" w:rsidRPr="002B7B7F" w:rsidRDefault="00EB37D2"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Приспевающие хвойные насаждения II класса бонитета уменьшилась по площади на 63,33 тыс. га, III класса бонитета уменьшились на 40,4 тыс. га  за период действия предыд</w:t>
      </w:r>
      <w:r w:rsidRPr="002B7B7F">
        <w:rPr>
          <w:rFonts w:ascii="Times New Roman" w:hAnsi="Times New Roman"/>
          <w:sz w:val="24"/>
          <w:szCs w:val="24"/>
        </w:rPr>
        <w:t>у</w:t>
      </w:r>
      <w:r w:rsidRPr="002B7B7F">
        <w:rPr>
          <w:rFonts w:ascii="Times New Roman" w:hAnsi="Times New Roman"/>
          <w:sz w:val="24"/>
          <w:szCs w:val="24"/>
        </w:rPr>
        <w:t>щего лесного плана.</w:t>
      </w:r>
    </w:p>
    <w:p w:rsidR="00EB37D2" w:rsidRPr="002B7B7F" w:rsidRDefault="00EB37D2"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Приспевающие мяглиственные насаждения по всем классам бонитета и полнотам, уменьшились за период действия предыдущего лесного плана на </w:t>
      </w:r>
      <w:r w:rsidRPr="002B7B7F">
        <w:rPr>
          <w:rFonts w:ascii="Times New Roman" w:hAnsi="Times New Roman"/>
          <w:bCs/>
          <w:sz w:val="24"/>
          <w:szCs w:val="24"/>
        </w:rPr>
        <w:t xml:space="preserve">24,0 </w:t>
      </w:r>
      <w:r w:rsidRPr="002B7B7F">
        <w:rPr>
          <w:rFonts w:ascii="Times New Roman" w:hAnsi="Times New Roman"/>
          <w:sz w:val="24"/>
          <w:szCs w:val="24"/>
        </w:rPr>
        <w:t xml:space="preserve">тыс. га,  </w:t>
      </w:r>
      <w:r w:rsidRPr="002B7B7F">
        <w:rPr>
          <w:rFonts w:ascii="Times New Roman" w:hAnsi="Times New Roman"/>
          <w:bCs/>
          <w:sz w:val="24"/>
          <w:szCs w:val="24"/>
        </w:rPr>
        <w:t>кроме V и ниже классов</w:t>
      </w:r>
      <w:r w:rsidRPr="002B7B7F">
        <w:rPr>
          <w:rFonts w:ascii="Times New Roman" w:hAnsi="Times New Roman"/>
          <w:sz w:val="24"/>
          <w:szCs w:val="24"/>
        </w:rPr>
        <w:t xml:space="preserve"> бонитета</w:t>
      </w:r>
      <w:r w:rsidRPr="002B7B7F">
        <w:rPr>
          <w:rFonts w:ascii="Times New Roman" w:hAnsi="Times New Roman"/>
          <w:bCs/>
          <w:sz w:val="24"/>
          <w:szCs w:val="24"/>
        </w:rPr>
        <w:t xml:space="preserve"> увеличились незначительно</w:t>
      </w:r>
      <w:r w:rsidRPr="002B7B7F">
        <w:rPr>
          <w:rFonts w:ascii="Times New Roman" w:hAnsi="Times New Roman"/>
          <w:sz w:val="24"/>
          <w:szCs w:val="24"/>
        </w:rPr>
        <w:t xml:space="preserve">.  </w:t>
      </w:r>
    </w:p>
    <w:p w:rsidR="00EB37D2" w:rsidRPr="002B7B7F" w:rsidRDefault="00EB37D2" w:rsidP="00E86C2B">
      <w:pPr>
        <w:pStyle w:val="ConsPlusNormal"/>
        <w:spacing w:line="276" w:lineRule="auto"/>
        <w:ind w:left="-284" w:firstLine="567"/>
        <w:rPr>
          <w:rFonts w:ascii="Times New Roman" w:hAnsi="Times New Roman"/>
          <w:sz w:val="24"/>
          <w:szCs w:val="24"/>
        </w:rPr>
      </w:pPr>
      <w:r w:rsidRPr="002B7B7F">
        <w:rPr>
          <w:rFonts w:ascii="Times New Roman" w:hAnsi="Times New Roman"/>
          <w:sz w:val="24"/>
          <w:szCs w:val="24"/>
        </w:rPr>
        <w:t>Спелые и перестойные насаждения в мягколиственных увеличилась на 8,0 тыс. га,</w:t>
      </w:r>
    </w:p>
    <w:p w:rsidR="00EB37D2" w:rsidRPr="002B7B7F" w:rsidRDefault="00EB37D2" w:rsidP="00E86C2B">
      <w:pPr>
        <w:pStyle w:val="ConsPlusNormal"/>
        <w:spacing w:line="276" w:lineRule="auto"/>
        <w:ind w:left="-284" w:firstLine="0"/>
        <w:rPr>
          <w:rFonts w:ascii="Times New Roman" w:hAnsi="Times New Roman"/>
          <w:sz w:val="24"/>
          <w:szCs w:val="24"/>
        </w:rPr>
      </w:pPr>
      <w:r w:rsidRPr="002B7B7F">
        <w:rPr>
          <w:rFonts w:ascii="Times New Roman" w:hAnsi="Times New Roman"/>
          <w:sz w:val="24"/>
          <w:szCs w:val="24"/>
        </w:rPr>
        <w:t>хвойные уменьшилась на 7,4 тыс. га</w:t>
      </w:r>
    </w:p>
    <w:p w:rsidR="00EB37D2" w:rsidRPr="002B7B7F" w:rsidRDefault="00EB37D2"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В целом по области динамика распределения площади лесов по полнотам, классам б</w:t>
      </w:r>
      <w:r w:rsidRPr="002B7B7F">
        <w:rPr>
          <w:rFonts w:ascii="Times New Roman" w:hAnsi="Times New Roman"/>
          <w:sz w:val="24"/>
          <w:szCs w:val="24"/>
        </w:rPr>
        <w:t>о</w:t>
      </w:r>
      <w:r w:rsidRPr="002B7B7F">
        <w:rPr>
          <w:rFonts w:ascii="Times New Roman" w:hAnsi="Times New Roman"/>
          <w:sz w:val="24"/>
          <w:szCs w:val="24"/>
        </w:rPr>
        <w:t>нитета в разрезе групп возраста показывает, что идет увеличение мягколиственных насажд</w:t>
      </w:r>
      <w:r w:rsidRPr="002B7B7F">
        <w:rPr>
          <w:rFonts w:ascii="Times New Roman" w:hAnsi="Times New Roman"/>
          <w:sz w:val="24"/>
          <w:szCs w:val="24"/>
        </w:rPr>
        <w:t>е</w:t>
      </w:r>
      <w:r w:rsidRPr="002B7B7F">
        <w:rPr>
          <w:rFonts w:ascii="Times New Roman" w:hAnsi="Times New Roman"/>
          <w:sz w:val="24"/>
          <w:szCs w:val="24"/>
        </w:rPr>
        <w:t xml:space="preserve">ний в среднем II и III классов бонитета, в хвойных насаждений идет уменьшение в среднем III и V классов бонитета. </w:t>
      </w:r>
    </w:p>
    <w:p w:rsidR="00EE22C3" w:rsidRPr="002B7B7F" w:rsidRDefault="00EE22C3" w:rsidP="00E86C2B">
      <w:pPr>
        <w:pStyle w:val="1"/>
        <w:spacing w:line="276" w:lineRule="auto"/>
        <w:ind w:left="-284"/>
        <w:rPr>
          <w:color w:val="auto"/>
        </w:rPr>
      </w:pPr>
      <w:bookmarkStart w:id="89" w:name="_Toc156377518"/>
      <w:r w:rsidRPr="002B7B7F">
        <w:rPr>
          <w:color w:val="auto"/>
        </w:rPr>
        <w:t xml:space="preserve">2.10. Изменение таксационных характеристик лесных насаждений по лесничествам и их анализ </w:t>
      </w:r>
      <w:r w:rsidR="00BC2A24" w:rsidRPr="002B7B7F">
        <w:rPr>
          <w:color w:val="auto"/>
        </w:rPr>
        <w:t>за период действия предыдущего Л</w:t>
      </w:r>
      <w:r w:rsidRPr="002B7B7F">
        <w:rPr>
          <w:color w:val="auto"/>
        </w:rPr>
        <w:t>есного плана</w:t>
      </w:r>
      <w:bookmarkEnd w:id="87"/>
      <w:bookmarkEnd w:id="88"/>
      <w:bookmarkEnd w:id="89"/>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Изменение таксационных характеристик лесных насаждений по лесничествам и их ан</w:t>
      </w:r>
      <w:r w:rsidRPr="002B7B7F">
        <w:rPr>
          <w:rFonts w:ascii="Times New Roman" w:hAnsi="Times New Roman"/>
          <w:sz w:val="24"/>
          <w:szCs w:val="23"/>
        </w:rPr>
        <w:t>а</w:t>
      </w:r>
      <w:r w:rsidRPr="002B7B7F">
        <w:rPr>
          <w:rFonts w:ascii="Times New Roman" w:hAnsi="Times New Roman"/>
          <w:sz w:val="24"/>
          <w:szCs w:val="23"/>
        </w:rPr>
        <w:t xml:space="preserve">лиз за период действия предыдущего лесного плана представлено в Приложении 15 </w:t>
      </w:r>
      <w:r w:rsidRPr="002B7B7F">
        <w:rPr>
          <w:rFonts w:ascii="Times New Roman" w:hAnsi="Times New Roman"/>
          <w:sz w:val="24"/>
          <w:szCs w:val="24"/>
        </w:rPr>
        <w:t>к лесн</w:t>
      </w:r>
      <w:r w:rsidRPr="002B7B7F">
        <w:rPr>
          <w:rFonts w:ascii="Times New Roman" w:hAnsi="Times New Roman"/>
          <w:sz w:val="24"/>
          <w:szCs w:val="24"/>
        </w:rPr>
        <w:t>о</w:t>
      </w:r>
      <w:r w:rsidRPr="002B7B7F">
        <w:rPr>
          <w:rFonts w:ascii="Times New Roman" w:hAnsi="Times New Roman"/>
          <w:sz w:val="24"/>
          <w:szCs w:val="24"/>
        </w:rPr>
        <w:t>му плану Ленинградской области</w:t>
      </w:r>
      <w:r w:rsidRPr="002B7B7F">
        <w:rPr>
          <w:rFonts w:ascii="Times New Roman" w:hAnsi="Times New Roman"/>
          <w:sz w:val="24"/>
          <w:szCs w:val="23"/>
        </w:rPr>
        <w:t xml:space="preserve">. </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покрытая лесом площадь увеличилась на </w:t>
      </w:r>
      <w:r w:rsidR="0052250A" w:rsidRPr="002B7B7F">
        <w:rPr>
          <w:rFonts w:ascii="Times New Roman" w:hAnsi="Times New Roman"/>
          <w:sz w:val="24"/>
          <w:szCs w:val="23"/>
        </w:rPr>
        <w:t>20,6</w:t>
      </w:r>
      <w:r w:rsidRPr="002B7B7F">
        <w:rPr>
          <w:rFonts w:ascii="Times New Roman" w:hAnsi="Times New Roman"/>
          <w:sz w:val="24"/>
          <w:szCs w:val="23"/>
        </w:rPr>
        <w:t xml:space="preserve"> </w:t>
      </w:r>
      <w:r w:rsidR="00441808" w:rsidRPr="002B7B7F">
        <w:rPr>
          <w:rFonts w:ascii="Times New Roman" w:hAnsi="Times New Roman"/>
          <w:sz w:val="24"/>
          <w:szCs w:val="23"/>
        </w:rPr>
        <w:t xml:space="preserve">тыс. </w:t>
      </w:r>
      <w:r w:rsidRPr="002B7B7F">
        <w:rPr>
          <w:rFonts w:ascii="Times New Roman" w:hAnsi="Times New Roman"/>
          <w:sz w:val="24"/>
          <w:szCs w:val="23"/>
        </w:rPr>
        <w:t>га за период действия предыдущ</w:t>
      </w:r>
      <w:r w:rsidRPr="002B7B7F">
        <w:rPr>
          <w:rFonts w:ascii="Times New Roman" w:hAnsi="Times New Roman"/>
          <w:sz w:val="24"/>
          <w:szCs w:val="23"/>
        </w:rPr>
        <w:t>е</w:t>
      </w:r>
      <w:r w:rsidRPr="002B7B7F">
        <w:rPr>
          <w:rFonts w:ascii="Times New Roman" w:hAnsi="Times New Roman"/>
          <w:sz w:val="24"/>
          <w:szCs w:val="23"/>
        </w:rPr>
        <w:t>го лесного плана;</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средний возраст уменьшился на </w:t>
      </w:r>
      <w:r w:rsidR="004C7937" w:rsidRPr="002B7B7F">
        <w:rPr>
          <w:rFonts w:ascii="Times New Roman" w:hAnsi="Times New Roman"/>
          <w:sz w:val="24"/>
          <w:szCs w:val="23"/>
        </w:rPr>
        <w:t>5</w:t>
      </w:r>
      <w:r w:rsidRPr="002B7B7F">
        <w:rPr>
          <w:rFonts w:ascii="Times New Roman" w:hAnsi="Times New Roman"/>
          <w:sz w:val="24"/>
          <w:szCs w:val="23"/>
        </w:rPr>
        <w:t xml:space="preserve"> </w:t>
      </w:r>
      <w:r w:rsidR="004C7937" w:rsidRPr="002B7B7F">
        <w:rPr>
          <w:rFonts w:ascii="Times New Roman" w:hAnsi="Times New Roman"/>
          <w:sz w:val="24"/>
          <w:szCs w:val="23"/>
        </w:rPr>
        <w:t>лет</w:t>
      </w:r>
      <w:r w:rsidRPr="002B7B7F">
        <w:rPr>
          <w:rFonts w:ascii="Times New Roman" w:hAnsi="Times New Roman"/>
          <w:sz w:val="24"/>
          <w:szCs w:val="23"/>
        </w:rPr>
        <w:t>;</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средний класс бонитета остался </w:t>
      </w:r>
      <w:r w:rsidR="004C7937" w:rsidRPr="002B7B7F">
        <w:rPr>
          <w:rFonts w:ascii="Times New Roman" w:hAnsi="Times New Roman"/>
          <w:sz w:val="24"/>
          <w:szCs w:val="23"/>
        </w:rPr>
        <w:t>3,0</w:t>
      </w:r>
      <w:r w:rsidRPr="002B7B7F">
        <w:rPr>
          <w:rFonts w:ascii="Times New Roman" w:hAnsi="Times New Roman"/>
          <w:sz w:val="24"/>
          <w:szCs w:val="23"/>
        </w:rPr>
        <w:t>;</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средняя относительная полнота </w:t>
      </w:r>
      <w:r w:rsidR="00FC1EE4" w:rsidRPr="002B7B7F">
        <w:rPr>
          <w:rFonts w:ascii="Times New Roman" w:hAnsi="Times New Roman"/>
          <w:sz w:val="24"/>
          <w:szCs w:val="23"/>
        </w:rPr>
        <w:t>уменьшился</w:t>
      </w:r>
      <w:r w:rsidRPr="002B7B7F">
        <w:rPr>
          <w:rFonts w:ascii="Times New Roman" w:hAnsi="Times New Roman"/>
          <w:sz w:val="24"/>
          <w:szCs w:val="23"/>
        </w:rPr>
        <w:t xml:space="preserve"> на 0,01;</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средний запас насаждений </w:t>
      </w:r>
      <w:r w:rsidR="00FC1EE4" w:rsidRPr="002B7B7F">
        <w:rPr>
          <w:rFonts w:ascii="Times New Roman" w:hAnsi="Times New Roman"/>
          <w:sz w:val="24"/>
          <w:szCs w:val="23"/>
        </w:rPr>
        <w:t>у</w:t>
      </w:r>
      <w:r w:rsidR="00441808" w:rsidRPr="002B7B7F">
        <w:rPr>
          <w:rFonts w:ascii="Times New Roman" w:hAnsi="Times New Roman"/>
          <w:sz w:val="24"/>
          <w:szCs w:val="23"/>
        </w:rPr>
        <w:t>величилась</w:t>
      </w:r>
      <w:r w:rsidRPr="002B7B7F">
        <w:rPr>
          <w:rFonts w:ascii="Times New Roman" w:hAnsi="Times New Roman"/>
          <w:sz w:val="24"/>
          <w:szCs w:val="23"/>
        </w:rPr>
        <w:t xml:space="preserve"> на </w:t>
      </w:r>
      <w:r w:rsidR="00441808" w:rsidRPr="002B7B7F">
        <w:rPr>
          <w:rFonts w:ascii="Times New Roman" w:hAnsi="Times New Roman"/>
          <w:sz w:val="24"/>
          <w:szCs w:val="23"/>
        </w:rPr>
        <w:t>14</w:t>
      </w:r>
      <w:r w:rsidRPr="002B7B7F">
        <w:rPr>
          <w:rFonts w:ascii="Times New Roman" w:hAnsi="Times New Roman"/>
          <w:sz w:val="24"/>
          <w:szCs w:val="23"/>
        </w:rPr>
        <w:t xml:space="preserve"> м</w:t>
      </w:r>
      <w:r w:rsidRPr="002B7B7F">
        <w:rPr>
          <w:rFonts w:ascii="Times New Roman" w:hAnsi="Times New Roman"/>
          <w:sz w:val="24"/>
          <w:szCs w:val="23"/>
          <w:vertAlign w:val="superscript"/>
        </w:rPr>
        <w:t>3</w:t>
      </w:r>
      <w:r w:rsidRPr="002B7B7F">
        <w:rPr>
          <w:rFonts w:ascii="Times New Roman" w:hAnsi="Times New Roman"/>
          <w:sz w:val="24"/>
          <w:szCs w:val="23"/>
        </w:rPr>
        <w:t xml:space="preserve"> на 1 га;</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средний запас спелых и перестойных насаждений увеличился на </w:t>
      </w:r>
      <w:r w:rsidR="00441808" w:rsidRPr="002B7B7F">
        <w:rPr>
          <w:rFonts w:ascii="Times New Roman" w:hAnsi="Times New Roman"/>
          <w:sz w:val="24"/>
          <w:szCs w:val="23"/>
        </w:rPr>
        <w:t>11</w:t>
      </w:r>
      <w:r w:rsidRPr="002B7B7F">
        <w:rPr>
          <w:rFonts w:ascii="Times New Roman" w:hAnsi="Times New Roman"/>
          <w:sz w:val="24"/>
          <w:szCs w:val="23"/>
        </w:rPr>
        <w:t xml:space="preserve"> м</w:t>
      </w:r>
      <w:r w:rsidRPr="002B7B7F">
        <w:rPr>
          <w:rFonts w:ascii="Times New Roman" w:hAnsi="Times New Roman"/>
          <w:sz w:val="24"/>
          <w:szCs w:val="23"/>
          <w:vertAlign w:val="superscript"/>
        </w:rPr>
        <w:t>3</w:t>
      </w:r>
      <w:r w:rsidRPr="002B7B7F">
        <w:rPr>
          <w:rFonts w:ascii="Times New Roman" w:hAnsi="Times New Roman"/>
          <w:sz w:val="24"/>
          <w:szCs w:val="23"/>
        </w:rPr>
        <w:t xml:space="preserve"> на 1 га;</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средний прирост по запасу на 1 га покрытых лесной растительностью земель увел</w:t>
      </w:r>
      <w:r w:rsidRPr="002B7B7F">
        <w:rPr>
          <w:rFonts w:ascii="Times New Roman" w:hAnsi="Times New Roman"/>
          <w:sz w:val="24"/>
          <w:szCs w:val="23"/>
        </w:rPr>
        <w:t>и</w:t>
      </w:r>
      <w:r w:rsidRPr="002B7B7F">
        <w:rPr>
          <w:rFonts w:ascii="Times New Roman" w:hAnsi="Times New Roman"/>
          <w:sz w:val="24"/>
          <w:szCs w:val="23"/>
        </w:rPr>
        <w:t xml:space="preserve">чилась </w:t>
      </w:r>
      <w:r w:rsidR="00441808" w:rsidRPr="002B7B7F">
        <w:rPr>
          <w:rFonts w:ascii="Times New Roman" w:hAnsi="Times New Roman"/>
          <w:sz w:val="24"/>
          <w:szCs w:val="23"/>
        </w:rPr>
        <w:t>увеличилась</w:t>
      </w:r>
      <w:r w:rsidRPr="002B7B7F">
        <w:rPr>
          <w:rFonts w:ascii="Times New Roman" w:hAnsi="Times New Roman"/>
          <w:sz w:val="24"/>
          <w:szCs w:val="23"/>
        </w:rPr>
        <w:t xml:space="preserve"> на 0,10 м</w:t>
      </w:r>
      <w:r w:rsidRPr="002B7B7F">
        <w:rPr>
          <w:rFonts w:ascii="Times New Roman" w:hAnsi="Times New Roman"/>
          <w:sz w:val="24"/>
          <w:szCs w:val="23"/>
          <w:vertAlign w:val="superscript"/>
        </w:rPr>
        <w:t>3</w:t>
      </w:r>
      <w:r w:rsidRPr="002B7B7F">
        <w:rPr>
          <w:rFonts w:ascii="Times New Roman" w:hAnsi="Times New Roman"/>
          <w:sz w:val="24"/>
          <w:szCs w:val="23"/>
        </w:rPr>
        <w:t>;</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средний состав насаждений по области </w:t>
      </w:r>
      <w:r w:rsidRPr="002B7B7F">
        <w:rPr>
          <w:rFonts w:ascii="Times New Roman" w:hAnsi="Times New Roman"/>
        </w:rPr>
        <w:t>3,2 С 2,7 Е 3,1 Б 0,8 Ос 0,2 Олс</w:t>
      </w:r>
      <w:r w:rsidRPr="002B7B7F">
        <w:rPr>
          <w:rFonts w:ascii="Times New Roman" w:hAnsi="Times New Roman"/>
          <w:sz w:val="24"/>
          <w:szCs w:val="23"/>
        </w:rPr>
        <w:t>.</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Таким образом, можно сделать выводы:</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lastRenderedPageBreak/>
        <w:t xml:space="preserve">- самыми молодыми (со средним возрастом насаждений – 50 лет) являются леса </w:t>
      </w:r>
      <w:r w:rsidR="004C7937" w:rsidRPr="002B7B7F">
        <w:rPr>
          <w:rFonts w:ascii="Times New Roman" w:hAnsi="Times New Roman"/>
          <w:sz w:val="24"/>
          <w:szCs w:val="23"/>
        </w:rPr>
        <w:t>К</w:t>
      </w:r>
      <w:r w:rsidR="004C7937" w:rsidRPr="002B7B7F">
        <w:rPr>
          <w:rFonts w:ascii="Times New Roman" w:hAnsi="Times New Roman"/>
          <w:sz w:val="24"/>
          <w:szCs w:val="23"/>
        </w:rPr>
        <w:t>и</w:t>
      </w:r>
      <w:r w:rsidR="004C7937" w:rsidRPr="002B7B7F">
        <w:rPr>
          <w:rFonts w:ascii="Times New Roman" w:hAnsi="Times New Roman"/>
          <w:sz w:val="24"/>
          <w:szCs w:val="23"/>
        </w:rPr>
        <w:t>риш</w:t>
      </w:r>
      <w:r w:rsidRPr="002B7B7F">
        <w:rPr>
          <w:rFonts w:ascii="Times New Roman" w:hAnsi="Times New Roman"/>
          <w:sz w:val="24"/>
          <w:szCs w:val="23"/>
        </w:rPr>
        <w:t>ского и Сланцевского лесничеств, самыми возрастными – леса Приозерского и Рощи</w:t>
      </w:r>
      <w:r w:rsidRPr="002B7B7F">
        <w:rPr>
          <w:rFonts w:ascii="Times New Roman" w:hAnsi="Times New Roman"/>
          <w:sz w:val="24"/>
          <w:szCs w:val="23"/>
        </w:rPr>
        <w:t>н</w:t>
      </w:r>
      <w:r w:rsidRPr="002B7B7F">
        <w:rPr>
          <w:rFonts w:ascii="Times New Roman" w:hAnsi="Times New Roman"/>
          <w:sz w:val="24"/>
          <w:szCs w:val="23"/>
        </w:rPr>
        <w:t>ского лесничества (76 лет);</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самый высокий средний класс бонитета в Волосовском лесничестве – 2,</w:t>
      </w:r>
      <w:r w:rsidR="004C7937" w:rsidRPr="002B7B7F">
        <w:rPr>
          <w:rFonts w:ascii="Times New Roman" w:hAnsi="Times New Roman"/>
          <w:sz w:val="24"/>
          <w:szCs w:val="23"/>
        </w:rPr>
        <w:t>3</w:t>
      </w:r>
      <w:r w:rsidRPr="002B7B7F">
        <w:rPr>
          <w:rFonts w:ascii="Times New Roman" w:hAnsi="Times New Roman"/>
          <w:sz w:val="24"/>
          <w:szCs w:val="23"/>
        </w:rPr>
        <w:t xml:space="preserve"> самый ни</w:t>
      </w:r>
      <w:r w:rsidRPr="002B7B7F">
        <w:rPr>
          <w:rFonts w:ascii="Times New Roman" w:hAnsi="Times New Roman"/>
          <w:sz w:val="24"/>
          <w:szCs w:val="23"/>
        </w:rPr>
        <w:t>з</w:t>
      </w:r>
      <w:r w:rsidRPr="002B7B7F">
        <w:rPr>
          <w:rFonts w:ascii="Times New Roman" w:hAnsi="Times New Roman"/>
          <w:sz w:val="24"/>
          <w:szCs w:val="23"/>
        </w:rPr>
        <w:t>кий в Бокситогорском и Кингисеппском лесничестве –3,0;</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средняя относительная полнота по области колеблется от 0,64 до 0,68. Самыми по</w:t>
      </w:r>
      <w:r w:rsidRPr="002B7B7F">
        <w:rPr>
          <w:rFonts w:ascii="Times New Roman" w:hAnsi="Times New Roman"/>
          <w:sz w:val="24"/>
          <w:szCs w:val="23"/>
        </w:rPr>
        <w:t>л</w:t>
      </w:r>
      <w:r w:rsidRPr="002B7B7F">
        <w:rPr>
          <w:rFonts w:ascii="Times New Roman" w:hAnsi="Times New Roman"/>
          <w:sz w:val="24"/>
          <w:szCs w:val="23"/>
        </w:rPr>
        <w:t>нотными насаждениями являются</w:t>
      </w:r>
      <w:r w:rsidR="00BA1955" w:rsidRPr="002B7B7F">
        <w:rPr>
          <w:rFonts w:ascii="Times New Roman" w:hAnsi="Times New Roman"/>
          <w:sz w:val="24"/>
          <w:szCs w:val="23"/>
        </w:rPr>
        <w:t xml:space="preserve"> </w:t>
      </w:r>
      <w:r w:rsidRPr="002B7B7F">
        <w:rPr>
          <w:rFonts w:ascii="Times New Roman" w:hAnsi="Times New Roman"/>
          <w:sz w:val="24"/>
          <w:szCs w:val="23"/>
        </w:rPr>
        <w:t>Тихвинское, Лужское, Бокситогорское лесничества;</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наибольшим запасом спелых и перестойных насаждений на 1 га характеризуются Учебно-Опытное лесничество – 262 м</w:t>
      </w:r>
      <w:r w:rsidRPr="002B7B7F">
        <w:rPr>
          <w:rFonts w:ascii="Times New Roman" w:hAnsi="Times New Roman"/>
          <w:sz w:val="24"/>
          <w:szCs w:val="23"/>
          <w:vertAlign w:val="superscript"/>
        </w:rPr>
        <w:t>3</w:t>
      </w:r>
      <w:r w:rsidRPr="002B7B7F">
        <w:rPr>
          <w:rFonts w:ascii="Times New Roman" w:hAnsi="Times New Roman"/>
          <w:sz w:val="24"/>
          <w:szCs w:val="23"/>
        </w:rPr>
        <w:t xml:space="preserve"> на 1 га, Рощинское лесничество – 259 м</w:t>
      </w:r>
      <w:r w:rsidRPr="002B7B7F">
        <w:rPr>
          <w:rFonts w:ascii="Times New Roman" w:hAnsi="Times New Roman"/>
          <w:sz w:val="24"/>
          <w:szCs w:val="23"/>
          <w:vertAlign w:val="superscript"/>
        </w:rPr>
        <w:t>3</w:t>
      </w:r>
      <w:r w:rsidRPr="002B7B7F">
        <w:rPr>
          <w:rFonts w:ascii="Times New Roman" w:hAnsi="Times New Roman"/>
          <w:sz w:val="24"/>
          <w:szCs w:val="23"/>
        </w:rPr>
        <w:t xml:space="preserve"> на 1 га и </w:t>
      </w:r>
      <w:r w:rsidR="004C7937" w:rsidRPr="002B7B7F">
        <w:rPr>
          <w:rFonts w:ascii="Times New Roman" w:hAnsi="Times New Roman"/>
          <w:sz w:val="24"/>
          <w:szCs w:val="23"/>
        </w:rPr>
        <w:t>Волосов</w:t>
      </w:r>
      <w:r w:rsidRPr="002B7B7F">
        <w:rPr>
          <w:rFonts w:ascii="Times New Roman" w:hAnsi="Times New Roman"/>
          <w:sz w:val="24"/>
          <w:szCs w:val="23"/>
        </w:rPr>
        <w:t>ское лесничество – 2</w:t>
      </w:r>
      <w:r w:rsidR="004C7937" w:rsidRPr="002B7B7F">
        <w:rPr>
          <w:rFonts w:ascii="Times New Roman" w:hAnsi="Times New Roman"/>
          <w:sz w:val="24"/>
          <w:szCs w:val="23"/>
        </w:rPr>
        <w:t>5</w:t>
      </w:r>
      <w:r w:rsidRPr="002B7B7F">
        <w:rPr>
          <w:rFonts w:ascii="Times New Roman" w:hAnsi="Times New Roman"/>
          <w:sz w:val="24"/>
          <w:szCs w:val="23"/>
        </w:rPr>
        <w:t>4 м</w:t>
      </w:r>
      <w:r w:rsidRPr="002B7B7F">
        <w:rPr>
          <w:rFonts w:ascii="Times New Roman" w:hAnsi="Times New Roman"/>
          <w:sz w:val="24"/>
          <w:szCs w:val="23"/>
          <w:vertAlign w:val="superscript"/>
        </w:rPr>
        <w:t>3</w:t>
      </w:r>
      <w:r w:rsidRPr="002B7B7F">
        <w:rPr>
          <w:rFonts w:ascii="Times New Roman" w:hAnsi="Times New Roman"/>
          <w:sz w:val="24"/>
          <w:szCs w:val="23"/>
        </w:rPr>
        <w:t xml:space="preserve"> на 1 га, наименьшим запасом – 209м</w:t>
      </w:r>
      <w:r w:rsidRPr="002B7B7F">
        <w:rPr>
          <w:rFonts w:ascii="Times New Roman" w:hAnsi="Times New Roman"/>
          <w:sz w:val="24"/>
          <w:szCs w:val="23"/>
          <w:vertAlign w:val="superscript"/>
        </w:rPr>
        <w:t>3</w:t>
      </w:r>
      <w:r w:rsidRPr="002B7B7F">
        <w:rPr>
          <w:rFonts w:ascii="Times New Roman" w:hAnsi="Times New Roman"/>
          <w:sz w:val="24"/>
          <w:szCs w:val="23"/>
        </w:rPr>
        <w:t xml:space="preserve"> на 1 га Кировское лесничество;</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средний запас на 1 га покрытых лесом земель варьирует по лесничествам области  от 147 м</w:t>
      </w:r>
      <w:r w:rsidRPr="002B7B7F">
        <w:rPr>
          <w:rFonts w:ascii="Times New Roman" w:hAnsi="Times New Roman"/>
          <w:sz w:val="24"/>
          <w:szCs w:val="23"/>
          <w:vertAlign w:val="superscript"/>
        </w:rPr>
        <w:t>3</w:t>
      </w:r>
      <w:r w:rsidRPr="002B7B7F">
        <w:rPr>
          <w:rFonts w:ascii="Times New Roman" w:hAnsi="Times New Roman"/>
          <w:sz w:val="24"/>
          <w:szCs w:val="23"/>
        </w:rPr>
        <w:t xml:space="preserve"> в Киришском лесничестве до 210 м</w:t>
      </w:r>
      <w:r w:rsidRPr="002B7B7F">
        <w:rPr>
          <w:rFonts w:ascii="Times New Roman" w:hAnsi="Times New Roman"/>
          <w:sz w:val="24"/>
          <w:szCs w:val="23"/>
          <w:vertAlign w:val="superscript"/>
        </w:rPr>
        <w:t>3</w:t>
      </w:r>
      <w:r w:rsidRPr="002B7B7F">
        <w:rPr>
          <w:rFonts w:ascii="Times New Roman" w:hAnsi="Times New Roman"/>
          <w:sz w:val="24"/>
          <w:szCs w:val="23"/>
        </w:rPr>
        <w:t xml:space="preserve"> в Рощинском лесничестве;</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средний прирост по запасу на 1 га покрытых лесной растительностью земель самый высокий в </w:t>
      </w:r>
      <w:r w:rsidR="00505DD4" w:rsidRPr="002B7B7F">
        <w:rPr>
          <w:rFonts w:ascii="Times New Roman" w:hAnsi="Times New Roman"/>
          <w:sz w:val="24"/>
          <w:szCs w:val="23"/>
        </w:rPr>
        <w:t>Волосов</w:t>
      </w:r>
      <w:r w:rsidRPr="002B7B7F">
        <w:rPr>
          <w:rFonts w:ascii="Times New Roman" w:hAnsi="Times New Roman"/>
          <w:sz w:val="24"/>
          <w:szCs w:val="23"/>
        </w:rPr>
        <w:t>ском лесничестве 3,</w:t>
      </w:r>
      <w:r w:rsidR="00505DD4" w:rsidRPr="002B7B7F">
        <w:rPr>
          <w:rFonts w:ascii="Times New Roman" w:hAnsi="Times New Roman"/>
          <w:sz w:val="24"/>
          <w:szCs w:val="23"/>
        </w:rPr>
        <w:t>3</w:t>
      </w:r>
      <w:r w:rsidR="00C41679" w:rsidRPr="002B7B7F">
        <w:rPr>
          <w:rFonts w:ascii="Times New Roman" w:hAnsi="Times New Roman"/>
          <w:sz w:val="24"/>
          <w:szCs w:val="23"/>
        </w:rPr>
        <w:t xml:space="preserve">, самый низкий </w:t>
      </w:r>
      <w:r w:rsidRPr="002B7B7F">
        <w:rPr>
          <w:rFonts w:ascii="Times New Roman" w:hAnsi="Times New Roman"/>
          <w:sz w:val="24"/>
          <w:szCs w:val="23"/>
        </w:rPr>
        <w:t xml:space="preserve"> 2,4 в Северо-Западном лесничестве.</w:t>
      </w:r>
    </w:p>
    <w:p w:rsidR="00EE22C3" w:rsidRPr="002B7B7F" w:rsidRDefault="00EE22C3" w:rsidP="00E86C2B">
      <w:pPr>
        <w:pStyle w:val="1"/>
        <w:ind w:left="-284"/>
        <w:rPr>
          <w:color w:val="auto"/>
        </w:rPr>
      </w:pPr>
      <w:bookmarkStart w:id="90" w:name="_Toc528600626"/>
      <w:bookmarkStart w:id="91" w:name="_Toc156377519"/>
      <w:r w:rsidRPr="002B7B7F">
        <w:rPr>
          <w:rStyle w:val="16TimesNewRoman"/>
          <w:rFonts w:eastAsia="Calibri"/>
          <w:color w:val="auto"/>
        </w:rPr>
        <w:t>2</w:t>
      </w:r>
      <w:r w:rsidRPr="002B7B7F">
        <w:rPr>
          <w:color w:val="auto"/>
        </w:rPr>
        <w:t>.</w:t>
      </w:r>
      <w:r w:rsidRPr="002B7B7F">
        <w:rPr>
          <w:rStyle w:val="16TimesNewRoman"/>
          <w:rFonts w:eastAsia="Calibri"/>
          <w:color w:val="auto"/>
        </w:rPr>
        <w:t>11</w:t>
      </w:r>
      <w:r w:rsidRPr="002B7B7F">
        <w:rPr>
          <w:color w:val="auto"/>
        </w:rPr>
        <w:t xml:space="preserve">. Причины ослабления, деградации и гибели лесов </w:t>
      </w:r>
      <w:r w:rsidR="00BC2A24" w:rsidRPr="002B7B7F">
        <w:rPr>
          <w:color w:val="auto"/>
        </w:rPr>
        <w:t>за период действия предыдущего Л</w:t>
      </w:r>
      <w:r w:rsidRPr="002B7B7F">
        <w:rPr>
          <w:color w:val="auto"/>
        </w:rPr>
        <w:t>есного плана</w:t>
      </w:r>
      <w:bookmarkEnd w:id="90"/>
      <w:bookmarkEnd w:id="91"/>
      <w:r w:rsidRPr="002B7B7F">
        <w:rPr>
          <w:color w:val="auto"/>
        </w:rPr>
        <w:t xml:space="preserve">  </w:t>
      </w:r>
      <w:bookmarkEnd w:id="69"/>
    </w:p>
    <w:p w:rsidR="00EE22C3" w:rsidRPr="002B7B7F" w:rsidRDefault="00EE22C3" w:rsidP="00E86C2B">
      <w:pPr>
        <w:pStyle w:val="3a"/>
        <w:shd w:val="clear" w:color="auto" w:fill="auto"/>
        <w:spacing w:line="240" w:lineRule="auto"/>
        <w:ind w:left="-284" w:right="23" w:firstLine="561"/>
        <w:rPr>
          <w:sz w:val="24"/>
          <w:szCs w:val="24"/>
        </w:rPr>
      </w:pPr>
      <w:r w:rsidRPr="002B7B7F">
        <w:rPr>
          <w:sz w:val="24"/>
          <w:szCs w:val="24"/>
        </w:rPr>
        <w:t>Возникновение и развитие очагов стволовых вредителей, особенно актуально с 2010 года, как следствие воздействия ураганных ветров. Численность стволовых вредителей на ветровальниках резко возросла, а затем началось их распространение на смежные насажд</w:t>
      </w:r>
      <w:r w:rsidRPr="002B7B7F">
        <w:rPr>
          <w:sz w:val="24"/>
          <w:szCs w:val="24"/>
        </w:rPr>
        <w:t>е</w:t>
      </w:r>
      <w:r w:rsidRPr="002B7B7F">
        <w:rPr>
          <w:sz w:val="24"/>
          <w:szCs w:val="24"/>
        </w:rPr>
        <w:t xml:space="preserve">ния. Распространению вредителя способствовало наличие значительных площадей еловых насаждений, ослабленных болезнями, пройденных выборочными рубками, </w:t>
      </w:r>
      <w:r w:rsidR="005A7A07" w:rsidRPr="002B7B7F">
        <w:rPr>
          <w:sz w:val="24"/>
          <w:szCs w:val="24"/>
        </w:rPr>
        <w:t>"</w:t>
      </w:r>
      <w:r w:rsidRPr="002B7B7F">
        <w:rPr>
          <w:sz w:val="24"/>
          <w:szCs w:val="24"/>
        </w:rPr>
        <w:t>потрепанных</w:t>
      </w:r>
      <w:r w:rsidR="005A7A07" w:rsidRPr="002B7B7F">
        <w:rPr>
          <w:sz w:val="24"/>
          <w:szCs w:val="24"/>
        </w:rPr>
        <w:t>"</w:t>
      </w:r>
      <w:r w:rsidRPr="002B7B7F">
        <w:rPr>
          <w:sz w:val="24"/>
          <w:szCs w:val="24"/>
        </w:rPr>
        <w:t xml:space="preserve"> сильными ветрами (с наличием свежих ветровальных и буреломных деревьев, с надорванной корневой системой).</w:t>
      </w:r>
    </w:p>
    <w:p w:rsidR="00EE22C3" w:rsidRPr="002B7B7F" w:rsidRDefault="00EE22C3" w:rsidP="00E86C2B">
      <w:pPr>
        <w:pStyle w:val="3a"/>
        <w:shd w:val="clear" w:color="auto" w:fill="auto"/>
        <w:spacing w:line="240" w:lineRule="auto"/>
        <w:ind w:left="-284" w:right="23" w:firstLine="561"/>
        <w:rPr>
          <w:sz w:val="24"/>
          <w:szCs w:val="24"/>
        </w:rPr>
      </w:pPr>
      <w:r w:rsidRPr="002B7B7F">
        <w:rPr>
          <w:sz w:val="24"/>
          <w:szCs w:val="24"/>
        </w:rPr>
        <w:t>Также распространению вредителя, особенно на территории Приозерского, Волховск</w:t>
      </w:r>
      <w:r w:rsidRPr="002B7B7F">
        <w:rPr>
          <w:sz w:val="24"/>
          <w:szCs w:val="24"/>
        </w:rPr>
        <w:t>о</w:t>
      </w:r>
      <w:r w:rsidRPr="002B7B7F">
        <w:rPr>
          <w:sz w:val="24"/>
          <w:szCs w:val="24"/>
        </w:rPr>
        <w:t>го, Бокситогрского лесничеств, способствовала задержка проведения санитарно-оздоровительных мероприятий, в соответствии распоряжени</w:t>
      </w:r>
      <w:r w:rsidR="00C41679" w:rsidRPr="002B7B7F">
        <w:rPr>
          <w:sz w:val="24"/>
          <w:szCs w:val="24"/>
        </w:rPr>
        <w:t>ем</w:t>
      </w:r>
      <w:r w:rsidRPr="002B7B7F">
        <w:rPr>
          <w:sz w:val="24"/>
          <w:szCs w:val="24"/>
        </w:rPr>
        <w:t xml:space="preserve"> Губернатора Ленинградской области   и введением с 2017 года нового порядка оформления разрешительной документ</w:t>
      </w:r>
      <w:r w:rsidRPr="002B7B7F">
        <w:rPr>
          <w:sz w:val="24"/>
          <w:szCs w:val="24"/>
        </w:rPr>
        <w:t>а</w:t>
      </w:r>
      <w:r w:rsidRPr="002B7B7F">
        <w:rPr>
          <w:sz w:val="24"/>
          <w:szCs w:val="24"/>
        </w:rPr>
        <w:t xml:space="preserve">ции. </w:t>
      </w:r>
    </w:p>
    <w:p w:rsidR="00EE22C3" w:rsidRPr="002B7B7F" w:rsidRDefault="00EE22C3" w:rsidP="00E86C2B">
      <w:pPr>
        <w:pStyle w:val="3a"/>
        <w:shd w:val="clear" w:color="auto" w:fill="auto"/>
        <w:spacing w:line="240" w:lineRule="auto"/>
        <w:ind w:left="-284" w:right="23" w:firstLine="561"/>
        <w:rPr>
          <w:sz w:val="24"/>
          <w:szCs w:val="24"/>
        </w:rPr>
      </w:pPr>
      <w:r w:rsidRPr="002B7B7F">
        <w:rPr>
          <w:sz w:val="24"/>
          <w:szCs w:val="24"/>
        </w:rPr>
        <w:t>Причины ослабления, деградации и гибели лесов за период действия предыдущего ле</w:t>
      </w:r>
      <w:r w:rsidRPr="002B7B7F">
        <w:rPr>
          <w:sz w:val="24"/>
          <w:szCs w:val="24"/>
        </w:rPr>
        <w:t>с</w:t>
      </w:r>
      <w:r w:rsidRPr="002B7B7F">
        <w:rPr>
          <w:sz w:val="24"/>
          <w:szCs w:val="24"/>
        </w:rPr>
        <w:t xml:space="preserve">ного плана представлены в приложении 16 к </w:t>
      </w:r>
      <w:r w:rsidR="008E7059" w:rsidRPr="002B7B7F">
        <w:rPr>
          <w:sz w:val="24"/>
          <w:szCs w:val="24"/>
        </w:rPr>
        <w:t>Лесному плану.</w:t>
      </w:r>
    </w:p>
    <w:p w:rsidR="00EE22C3" w:rsidRPr="002B7B7F" w:rsidRDefault="00EE22C3" w:rsidP="00E86C2B">
      <w:pPr>
        <w:pStyle w:val="3a"/>
        <w:shd w:val="clear" w:color="auto" w:fill="auto"/>
        <w:spacing w:line="240" w:lineRule="auto"/>
        <w:ind w:left="-284" w:right="23" w:firstLine="561"/>
        <w:jc w:val="left"/>
        <w:rPr>
          <w:sz w:val="24"/>
          <w:szCs w:val="24"/>
        </w:rPr>
      </w:pPr>
      <w:r w:rsidRPr="002B7B7F">
        <w:rPr>
          <w:sz w:val="24"/>
          <w:szCs w:val="24"/>
        </w:rPr>
        <w:t>Ослабление, деградация и гибель лесов произошло, в основном, в период 2010-2012 и 2014-2015 годы (72,4%).</w:t>
      </w:r>
    </w:p>
    <w:p w:rsidR="00EE22C3" w:rsidRPr="002B7B7F" w:rsidRDefault="00EE22C3" w:rsidP="00E86C2B">
      <w:pPr>
        <w:pStyle w:val="3a"/>
        <w:shd w:val="clear" w:color="auto" w:fill="auto"/>
        <w:spacing w:line="240" w:lineRule="auto"/>
        <w:ind w:left="-284" w:right="23" w:firstLine="561"/>
        <w:rPr>
          <w:sz w:val="24"/>
          <w:szCs w:val="24"/>
        </w:rPr>
      </w:pPr>
      <w:r w:rsidRPr="002B7B7F">
        <w:rPr>
          <w:sz w:val="24"/>
          <w:szCs w:val="24"/>
        </w:rPr>
        <w:t>За период действия предыдущего лесного плана ослабление, деградация и гибель лесов выявлены на площади 125001,7 га, что составляет 2,6% лесных земель, в том числе по пр</w:t>
      </w:r>
      <w:r w:rsidRPr="002B7B7F">
        <w:rPr>
          <w:sz w:val="24"/>
          <w:szCs w:val="24"/>
        </w:rPr>
        <w:t>и</w:t>
      </w:r>
      <w:r w:rsidRPr="002B7B7F">
        <w:rPr>
          <w:sz w:val="24"/>
          <w:szCs w:val="24"/>
        </w:rPr>
        <w:t>чинам:</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 почвенно-климатические факторы (в основном сильные ветры) – 83,2 %;</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 антропогенные факторы – 5,8 %;</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 болезни леса – 5,6 %;</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 повреждения насекомыми – 4,5 %;</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 лесные пожары – 0,9 %.</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От общей площади ослабленных насаждений насаждения со степенью усыхания 10-40% составляет 21,4%, а сильно ослабленные со степенью усыхания более 40% –78,6 %.</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Больше всего сильно ослабленные насаждения (со степенью усыхания более 40%) о</w:t>
      </w:r>
      <w:r w:rsidRPr="002B7B7F">
        <w:rPr>
          <w:sz w:val="24"/>
          <w:szCs w:val="24"/>
        </w:rPr>
        <w:t>б</w:t>
      </w:r>
      <w:r w:rsidRPr="002B7B7F">
        <w:rPr>
          <w:sz w:val="24"/>
          <w:szCs w:val="24"/>
        </w:rPr>
        <w:t xml:space="preserve">разуются в результате почвенно-климатических факторов – 82,6 %, значительно меньше от антропогенных факторов – 6,1% и болезней леса – 6,2%. </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Всего  за период действия предыдущего лесного плана погибло 98311 га лесных насаждений, т.е.78,6% от общей площади ослабленных и поврежденных насаждений, из них по причинам:</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lastRenderedPageBreak/>
        <w:t>- почвенно-климатические факторы – 82,6 %;</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 антропогенные факторы – 6,1 %;</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 болезни леса – 6,2 %</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 повреждения насекомыми – 4,2%;</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 лесные пожары – 1,0 %.</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В отчетном 2017 году  в бюджетных проектировках было запланировано проведение санитарно - оздоровительных мероприятий на площади 6742 га. Сплошные санитарные рубки были предусмотрены на площади 4886 га, по факту проведено 2035,9 га, выборочные санитарные рубки- 1856 га, проведено – 203.9 га. Уборка неликвидной древесины  не план</w:t>
      </w:r>
      <w:r w:rsidRPr="002B7B7F">
        <w:rPr>
          <w:sz w:val="24"/>
          <w:szCs w:val="24"/>
        </w:rPr>
        <w:t>и</w:t>
      </w:r>
      <w:r w:rsidRPr="002B7B7F">
        <w:rPr>
          <w:sz w:val="24"/>
          <w:szCs w:val="24"/>
        </w:rPr>
        <w:t>ровалась, проведено 58,9 га.</w:t>
      </w:r>
    </w:p>
    <w:p w:rsidR="00B358E2" w:rsidRPr="002B7B7F" w:rsidRDefault="00B358E2" w:rsidP="00E86C2B">
      <w:pPr>
        <w:pStyle w:val="3a"/>
        <w:shd w:val="clear" w:color="auto" w:fill="auto"/>
        <w:spacing w:line="240" w:lineRule="auto"/>
        <w:ind w:left="-284" w:right="23" w:firstLine="561"/>
        <w:rPr>
          <w:sz w:val="24"/>
          <w:szCs w:val="24"/>
        </w:rPr>
      </w:pPr>
      <w:r w:rsidRPr="002B7B7F">
        <w:rPr>
          <w:sz w:val="24"/>
          <w:szCs w:val="24"/>
        </w:rPr>
        <w:t>В отчетном 2017 году ослабление, деградация и гибель лесов выявлены на площади 80953,75 га, в том числе погибших на площади 3679,8 га.</w:t>
      </w:r>
    </w:p>
    <w:p w:rsidR="00EE7F4C" w:rsidRPr="002B7B7F" w:rsidRDefault="00B358E2" w:rsidP="00E86C2B">
      <w:pPr>
        <w:pStyle w:val="3a"/>
        <w:shd w:val="clear" w:color="auto" w:fill="auto"/>
        <w:spacing w:line="240" w:lineRule="auto"/>
        <w:ind w:left="-284" w:right="23" w:firstLine="561"/>
        <w:rPr>
          <w:sz w:val="24"/>
          <w:szCs w:val="24"/>
        </w:rPr>
      </w:pPr>
      <w:r w:rsidRPr="002B7B7F">
        <w:rPr>
          <w:sz w:val="24"/>
          <w:szCs w:val="24"/>
        </w:rPr>
        <w:t>Основными причинами, повлиявшими на ослабление и гибель лесов в 2017 году стали почвенно-климатические факторы (50%), в основном сильные ветры и стволовые вредители (короед-типограф) в еловых насаждениях (45%), не только на территории Карельского перешейка, но и в других районах Ленинградской области. Значительно меньше на гибель лесов повлияли болезни леса (5%).</w:t>
      </w:r>
    </w:p>
    <w:p w:rsidR="00B358E2" w:rsidRPr="002B7B7F" w:rsidRDefault="00B358E2" w:rsidP="00E86C2B">
      <w:pPr>
        <w:pStyle w:val="3a"/>
        <w:shd w:val="clear" w:color="auto" w:fill="auto"/>
        <w:spacing w:line="240" w:lineRule="auto"/>
        <w:ind w:left="-284" w:right="23" w:firstLine="561"/>
        <w:rPr>
          <w:sz w:val="24"/>
          <w:szCs w:val="24"/>
        </w:rPr>
      </w:pPr>
    </w:p>
    <w:p w:rsidR="00EE22C3" w:rsidRPr="002B7B7F" w:rsidRDefault="00EE22C3" w:rsidP="00E86C2B">
      <w:pPr>
        <w:spacing w:after="0" w:line="240" w:lineRule="auto"/>
        <w:ind w:left="-284"/>
        <w:rPr>
          <w:rFonts w:ascii="Times New Roman" w:hAnsi="Times New Roman"/>
          <w:sz w:val="23"/>
          <w:szCs w:val="23"/>
          <w:lang w:eastAsia="ru-RU"/>
        </w:rPr>
      </w:pPr>
      <w:r w:rsidRPr="002B7B7F">
        <w:rPr>
          <w:sz w:val="23"/>
          <w:szCs w:val="23"/>
        </w:rPr>
        <w:br w:type="page"/>
      </w:r>
    </w:p>
    <w:p w:rsidR="00EE22C3" w:rsidRPr="002B7B7F" w:rsidRDefault="00EE22C3" w:rsidP="00E86C2B">
      <w:pPr>
        <w:pStyle w:val="1"/>
        <w:spacing w:before="0" w:line="276" w:lineRule="auto"/>
        <w:ind w:left="-284"/>
        <w:rPr>
          <w:color w:val="auto"/>
          <w:sz w:val="28"/>
        </w:rPr>
      </w:pPr>
      <w:bookmarkStart w:id="92" w:name="_Toc519003321"/>
      <w:bookmarkStart w:id="93" w:name="_Toc528600627"/>
      <w:bookmarkStart w:id="94" w:name="_Toc156377520"/>
      <w:r w:rsidRPr="002B7B7F">
        <w:rPr>
          <w:color w:val="auto"/>
          <w:sz w:val="28"/>
        </w:rPr>
        <w:lastRenderedPageBreak/>
        <w:t>III. ОЦЕНКА ЛЕСНЫХ РЕСУРСОВ И СРЕДООБРАЗУЮЩИХ, ВОД</w:t>
      </w:r>
      <w:r w:rsidRPr="002B7B7F">
        <w:rPr>
          <w:color w:val="auto"/>
          <w:sz w:val="28"/>
        </w:rPr>
        <w:t>О</w:t>
      </w:r>
      <w:r w:rsidRPr="002B7B7F">
        <w:rPr>
          <w:color w:val="auto"/>
          <w:sz w:val="28"/>
        </w:rPr>
        <w:t>ОХРАННЫХ, ЗАЩИТНЫХ, САНИТАРНО-ГИГИЕНИЧЕСКИХ, ОЗД</w:t>
      </w:r>
      <w:r w:rsidRPr="002B7B7F">
        <w:rPr>
          <w:color w:val="auto"/>
          <w:sz w:val="28"/>
        </w:rPr>
        <w:t>О</w:t>
      </w:r>
      <w:r w:rsidRPr="002B7B7F">
        <w:rPr>
          <w:color w:val="auto"/>
          <w:sz w:val="28"/>
        </w:rPr>
        <w:t>РОВИТЕЛЬНЫХ И ИНЫХ ПОЛЕЗНЫХ ФУНКЦИЙ ЛЕСОВ, РЫНКОВ ЛЕСОПРОДУКЦИИ И ПЕРСПЕКТИВ ОСВОЕНИЯ ЛЕСОВ</w:t>
      </w:r>
      <w:bookmarkEnd w:id="92"/>
      <w:bookmarkEnd w:id="93"/>
      <w:bookmarkEnd w:id="94"/>
    </w:p>
    <w:p w:rsidR="00EE22C3" w:rsidRPr="002B7B7F" w:rsidRDefault="00EE22C3" w:rsidP="00E86C2B">
      <w:pPr>
        <w:pStyle w:val="1"/>
        <w:ind w:left="-284"/>
        <w:rPr>
          <w:color w:val="auto"/>
        </w:rPr>
      </w:pPr>
      <w:bookmarkStart w:id="95" w:name="_Toc528600628"/>
      <w:bookmarkStart w:id="96" w:name="_Toc156377521"/>
      <w:r w:rsidRPr="002B7B7F">
        <w:rPr>
          <w:color w:val="auto"/>
        </w:rPr>
        <w:t>3.1. Информация об оценке и перспективах использования лесных ресурсов населением для собственных нужд, а также об использовании лесов коренными малочисленными народами Российской Федерации</w:t>
      </w:r>
      <w:bookmarkEnd w:id="95"/>
      <w:bookmarkEnd w:id="96"/>
    </w:p>
    <w:p w:rsidR="007B0C7A" w:rsidRPr="002B7B7F" w:rsidRDefault="007B0C7A" w:rsidP="00E86C2B">
      <w:pPr>
        <w:pStyle w:val="ConsPlusNonformat"/>
        <w:ind w:left="-284" w:firstLine="720"/>
        <w:jc w:val="both"/>
        <w:rPr>
          <w:rFonts w:ascii="Times New Roman" w:hAnsi="Times New Roman" w:cs="Times New Roman"/>
          <w:sz w:val="24"/>
          <w:szCs w:val="24"/>
        </w:rPr>
      </w:pPr>
      <w:bookmarkStart w:id="97" w:name="_Toc528600629"/>
      <w:r w:rsidRPr="002B7B7F">
        <w:rPr>
          <w:rFonts w:ascii="Times New Roman" w:hAnsi="Times New Roman" w:cs="Times New Roman"/>
          <w:sz w:val="24"/>
          <w:szCs w:val="24"/>
        </w:rPr>
        <w:t>Исходя из намеченных планов Государственной программой Ленинградской области «Обеспечение качественным жильем граждан на территории Ленинградской области», утвержденной Правительством Ленинградской области от 14 ноября 2013 г. № 407 (ред. от 07.03.2023), строительство нового жилья с печным отоплением не предусмотрено. Сложи</w:t>
      </w:r>
      <w:r w:rsidRPr="002B7B7F">
        <w:rPr>
          <w:rFonts w:ascii="Times New Roman" w:hAnsi="Times New Roman" w:cs="Times New Roman"/>
          <w:sz w:val="24"/>
          <w:szCs w:val="24"/>
        </w:rPr>
        <w:t>в</w:t>
      </w:r>
      <w:r w:rsidRPr="002B7B7F">
        <w:rPr>
          <w:rFonts w:ascii="Times New Roman" w:hAnsi="Times New Roman" w:cs="Times New Roman"/>
          <w:sz w:val="24"/>
          <w:szCs w:val="24"/>
        </w:rPr>
        <w:t>шиеся объемы использования лесных ресурсов населением для собственных нужд, а также использование лесов коренными малочисленными народами Ленинградской области в пе</w:t>
      </w:r>
      <w:r w:rsidRPr="002B7B7F">
        <w:rPr>
          <w:rFonts w:ascii="Times New Roman" w:hAnsi="Times New Roman" w:cs="Times New Roman"/>
          <w:sz w:val="24"/>
          <w:szCs w:val="24"/>
        </w:rPr>
        <w:t>р</w:t>
      </w:r>
      <w:r w:rsidRPr="002B7B7F">
        <w:rPr>
          <w:rFonts w:ascii="Times New Roman" w:hAnsi="Times New Roman" w:cs="Times New Roman"/>
          <w:sz w:val="24"/>
          <w:szCs w:val="24"/>
        </w:rPr>
        <w:t>спективе останутся без существенных изменений.</w:t>
      </w:r>
    </w:p>
    <w:p w:rsidR="00EE22C3" w:rsidRPr="002B7B7F" w:rsidRDefault="00EE22C3" w:rsidP="00E86C2B">
      <w:pPr>
        <w:pStyle w:val="ConsPlusNonformat"/>
        <w:ind w:left="-284" w:firstLine="720"/>
        <w:jc w:val="both"/>
        <w:rPr>
          <w:rFonts w:ascii="Times New Roman" w:hAnsi="Times New Roman" w:cs="Times New Roman"/>
          <w:sz w:val="24"/>
          <w:szCs w:val="24"/>
        </w:rPr>
      </w:pPr>
      <w:r w:rsidRPr="002B7B7F">
        <w:rPr>
          <w:rFonts w:ascii="Times New Roman" w:hAnsi="Times New Roman" w:cs="Times New Roman"/>
          <w:sz w:val="24"/>
          <w:szCs w:val="24"/>
        </w:rPr>
        <w:t>Фактический объем заготовки древесины гражданами для собственных нужд за 20</w:t>
      </w:r>
      <w:r w:rsidR="00F07322" w:rsidRPr="002B7B7F">
        <w:rPr>
          <w:rFonts w:ascii="Times New Roman" w:hAnsi="Times New Roman" w:cs="Times New Roman"/>
          <w:sz w:val="24"/>
          <w:szCs w:val="24"/>
        </w:rPr>
        <w:t>2</w:t>
      </w:r>
      <w:r w:rsidR="009E45A5" w:rsidRPr="002B7B7F">
        <w:rPr>
          <w:rFonts w:ascii="Times New Roman" w:hAnsi="Times New Roman" w:cs="Times New Roman"/>
          <w:sz w:val="24"/>
          <w:szCs w:val="24"/>
        </w:rPr>
        <w:t>2</w:t>
      </w:r>
      <w:r w:rsidRPr="002B7B7F">
        <w:rPr>
          <w:rFonts w:ascii="Times New Roman" w:hAnsi="Times New Roman" w:cs="Times New Roman"/>
          <w:sz w:val="24"/>
          <w:szCs w:val="24"/>
        </w:rPr>
        <w:t xml:space="preserve"> год составил </w:t>
      </w:r>
      <w:r w:rsidR="00FB47DE" w:rsidRPr="002B7B7F">
        <w:rPr>
          <w:rFonts w:ascii="Times New Roman" w:hAnsi="Times New Roman" w:cs="Times New Roman"/>
          <w:sz w:val="24"/>
          <w:szCs w:val="24"/>
        </w:rPr>
        <w:t>45,1</w:t>
      </w:r>
      <w:r w:rsidR="00EB37D2" w:rsidRPr="002B7B7F">
        <w:rPr>
          <w:rFonts w:ascii="Times New Roman" w:hAnsi="Times New Roman" w:cs="Times New Roman"/>
          <w:sz w:val="24"/>
          <w:szCs w:val="24"/>
        </w:rPr>
        <w:t xml:space="preserve"> тыс.</w:t>
      </w:r>
      <w:r w:rsidRPr="002B7B7F">
        <w:rPr>
          <w:rFonts w:ascii="Times New Roman" w:hAnsi="Times New Roman" w:cs="Times New Roman"/>
          <w:sz w:val="24"/>
          <w:szCs w:val="24"/>
        </w:rPr>
        <w:t>м</w:t>
      </w:r>
      <w:r w:rsidRPr="002B7B7F">
        <w:rPr>
          <w:rFonts w:ascii="Times New Roman" w:hAnsi="Times New Roman" w:cs="Times New Roman"/>
          <w:sz w:val="24"/>
          <w:szCs w:val="24"/>
          <w:vertAlign w:val="superscript"/>
        </w:rPr>
        <w:t>3</w:t>
      </w:r>
      <w:r w:rsidRPr="002B7B7F">
        <w:rPr>
          <w:rFonts w:ascii="Times New Roman" w:hAnsi="Times New Roman" w:cs="Times New Roman"/>
          <w:sz w:val="24"/>
          <w:szCs w:val="24"/>
        </w:rPr>
        <w:t xml:space="preserve">, в том числе для осуществления строительства и ремонта </w:t>
      </w:r>
      <w:r w:rsidR="00FB47DE" w:rsidRPr="002B7B7F">
        <w:rPr>
          <w:rFonts w:ascii="Times New Roman" w:hAnsi="Times New Roman" w:cs="Times New Roman"/>
          <w:sz w:val="24"/>
          <w:szCs w:val="24"/>
        </w:rPr>
        <w:t>40,1</w:t>
      </w:r>
      <w:r w:rsidR="00EB37D2" w:rsidRPr="002B7B7F">
        <w:rPr>
          <w:rFonts w:ascii="Times New Roman" w:hAnsi="Times New Roman" w:cs="Times New Roman"/>
          <w:sz w:val="24"/>
          <w:szCs w:val="24"/>
        </w:rPr>
        <w:t xml:space="preserve"> тыс.</w:t>
      </w:r>
      <w:r w:rsidRPr="002B7B7F">
        <w:rPr>
          <w:rFonts w:ascii="Times New Roman" w:hAnsi="Times New Roman" w:cs="Times New Roman"/>
          <w:sz w:val="24"/>
          <w:szCs w:val="24"/>
        </w:rPr>
        <w:t xml:space="preserve"> м</w:t>
      </w:r>
      <w:r w:rsidRPr="002B7B7F">
        <w:rPr>
          <w:rFonts w:ascii="Times New Roman" w:hAnsi="Times New Roman" w:cs="Times New Roman"/>
          <w:sz w:val="24"/>
          <w:szCs w:val="24"/>
          <w:vertAlign w:val="superscript"/>
        </w:rPr>
        <w:t>3</w:t>
      </w:r>
      <w:r w:rsidRPr="002B7B7F">
        <w:rPr>
          <w:rFonts w:ascii="Times New Roman" w:hAnsi="Times New Roman" w:cs="Times New Roman"/>
          <w:sz w:val="24"/>
          <w:szCs w:val="24"/>
        </w:rPr>
        <w:t xml:space="preserve">, для отопления </w:t>
      </w:r>
      <w:r w:rsidR="00FB47DE" w:rsidRPr="002B7B7F">
        <w:rPr>
          <w:rFonts w:ascii="Times New Roman" w:hAnsi="Times New Roman" w:cs="Times New Roman"/>
          <w:sz w:val="24"/>
          <w:szCs w:val="24"/>
        </w:rPr>
        <w:t>5,0</w:t>
      </w:r>
      <w:r w:rsidR="00EB37D2" w:rsidRPr="002B7B7F">
        <w:rPr>
          <w:rFonts w:ascii="Times New Roman" w:hAnsi="Times New Roman" w:cs="Times New Roman"/>
          <w:sz w:val="24"/>
          <w:szCs w:val="24"/>
        </w:rPr>
        <w:t xml:space="preserve"> тыс.</w:t>
      </w:r>
      <w:r w:rsidRPr="002B7B7F">
        <w:rPr>
          <w:rFonts w:ascii="Times New Roman" w:hAnsi="Times New Roman" w:cs="Times New Roman"/>
          <w:sz w:val="24"/>
          <w:szCs w:val="24"/>
        </w:rPr>
        <w:t>м</w:t>
      </w:r>
      <w:r w:rsidRPr="002B7B7F">
        <w:rPr>
          <w:rFonts w:ascii="Times New Roman" w:hAnsi="Times New Roman" w:cs="Times New Roman"/>
          <w:sz w:val="24"/>
          <w:szCs w:val="24"/>
          <w:vertAlign w:val="superscript"/>
        </w:rPr>
        <w:t>3</w:t>
      </w:r>
      <w:r w:rsidRPr="002B7B7F">
        <w:rPr>
          <w:rFonts w:ascii="Times New Roman" w:hAnsi="Times New Roman" w:cs="Times New Roman"/>
          <w:sz w:val="24"/>
          <w:szCs w:val="24"/>
        </w:rPr>
        <w:t>.</w:t>
      </w:r>
    </w:p>
    <w:p w:rsidR="00FA1462" w:rsidRPr="002B7B7F" w:rsidRDefault="00EE22C3" w:rsidP="00E86C2B">
      <w:pPr>
        <w:spacing w:after="0" w:line="240" w:lineRule="auto"/>
        <w:ind w:left="-284" w:firstLine="708"/>
        <w:jc w:val="both"/>
        <w:rPr>
          <w:rFonts w:ascii="Times New Roman" w:hAnsi="Times New Roman"/>
          <w:sz w:val="24"/>
          <w:szCs w:val="24"/>
        </w:rPr>
      </w:pPr>
      <w:r w:rsidRPr="002B7B7F">
        <w:rPr>
          <w:rFonts w:ascii="Times New Roman" w:hAnsi="Times New Roman"/>
          <w:sz w:val="24"/>
          <w:szCs w:val="24"/>
        </w:rPr>
        <w:t xml:space="preserve">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 </w:t>
      </w:r>
      <w:r w:rsidR="00FA1462" w:rsidRPr="002B7B7F">
        <w:rPr>
          <w:rFonts w:ascii="Times New Roman" w:hAnsi="Times New Roman"/>
          <w:sz w:val="24"/>
          <w:szCs w:val="24"/>
        </w:rPr>
        <w:t>Недревесные лесные ресурсы -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FA1462" w:rsidRPr="002B7B7F" w:rsidRDefault="00FA1462" w:rsidP="00E86C2B">
      <w:pPr>
        <w:spacing w:after="0" w:line="240" w:lineRule="auto"/>
        <w:ind w:left="-284" w:firstLine="708"/>
        <w:jc w:val="both"/>
        <w:rPr>
          <w:rFonts w:ascii="Times New Roman" w:hAnsi="Times New Roman"/>
          <w:sz w:val="24"/>
          <w:szCs w:val="24"/>
        </w:rPr>
      </w:pPr>
      <w:r w:rsidRPr="002B7B7F">
        <w:rPr>
          <w:rFonts w:ascii="Times New Roman" w:hAnsi="Times New Roman"/>
          <w:sz w:val="24"/>
          <w:szCs w:val="24"/>
        </w:rPr>
        <w:t>Собственные нужды - необходимость осуществления действий исключительно для личных, семейных, домашних и иных целей, не связанных с предпринимательской деятел</w:t>
      </w:r>
      <w:r w:rsidRPr="002B7B7F">
        <w:rPr>
          <w:rFonts w:ascii="Times New Roman" w:hAnsi="Times New Roman"/>
          <w:sz w:val="24"/>
          <w:szCs w:val="24"/>
        </w:rPr>
        <w:t>ь</w:t>
      </w:r>
      <w:r w:rsidRPr="002B7B7F">
        <w:rPr>
          <w:rFonts w:ascii="Times New Roman" w:hAnsi="Times New Roman"/>
          <w:sz w:val="24"/>
          <w:szCs w:val="24"/>
        </w:rPr>
        <w:t>ностью.</w:t>
      </w:r>
    </w:p>
    <w:p w:rsidR="00FA1462" w:rsidRPr="002B7B7F" w:rsidRDefault="00FA1462" w:rsidP="00E86C2B">
      <w:pPr>
        <w:spacing w:after="0" w:line="240" w:lineRule="auto"/>
        <w:ind w:left="-284" w:firstLine="708"/>
        <w:jc w:val="both"/>
        <w:rPr>
          <w:rFonts w:ascii="Times New Roman" w:hAnsi="Times New Roman"/>
          <w:sz w:val="24"/>
          <w:szCs w:val="24"/>
        </w:rPr>
      </w:pPr>
      <w:r w:rsidRPr="002B7B7F">
        <w:rPr>
          <w:rFonts w:ascii="Times New Roman" w:hAnsi="Times New Roman"/>
          <w:sz w:val="24"/>
          <w:szCs w:val="24"/>
        </w:rPr>
        <w:t>Валежник - упавшие на землю в результате естественных биологических процессов (усыхание, повреждение насекомыми, стволовыми вредителями, поражение болезнями леса, нарушение целостности корневой системы и т.д.) или под воздействием неблагоприятных факторов окружающей среды стволы деревьев или их части (сучья, ветви), утратившие технические качества и товарную ценность.</w:t>
      </w:r>
    </w:p>
    <w:p w:rsidR="007B0C7A" w:rsidRPr="002B7B7F" w:rsidRDefault="007B0C7A" w:rsidP="00E86C2B">
      <w:pPr>
        <w:spacing w:after="0" w:line="240" w:lineRule="auto"/>
        <w:ind w:left="-284" w:firstLine="708"/>
        <w:jc w:val="both"/>
        <w:rPr>
          <w:rFonts w:ascii="Times New Roman" w:hAnsi="Times New Roman"/>
          <w:sz w:val="24"/>
          <w:szCs w:val="24"/>
        </w:rPr>
      </w:pPr>
      <w:r w:rsidRPr="002B7B7F">
        <w:rPr>
          <w:rFonts w:ascii="Times New Roman" w:hAnsi="Times New Roman"/>
          <w:sz w:val="24"/>
          <w:szCs w:val="24"/>
        </w:rPr>
        <w:t>Заготовка гражданами валежника для собственных нужд осуществляется в соотве</w:t>
      </w:r>
      <w:r w:rsidRPr="002B7B7F">
        <w:rPr>
          <w:rFonts w:ascii="Times New Roman" w:hAnsi="Times New Roman"/>
          <w:sz w:val="24"/>
          <w:szCs w:val="24"/>
        </w:rPr>
        <w:t>т</w:t>
      </w:r>
      <w:r w:rsidRPr="002B7B7F">
        <w:rPr>
          <w:rFonts w:ascii="Times New Roman" w:hAnsi="Times New Roman"/>
          <w:sz w:val="24"/>
          <w:szCs w:val="24"/>
        </w:rPr>
        <w:t>ствии с Порядком заготовки и сбора гражданами недревесных лесных ресурсов для со</w:t>
      </w:r>
      <w:r w:rsidRPr="002B7B7F">
        <w:rPr>
          <w:rFonts w:ascii="Times New Roman" w:hAnsi="Times New Roman"/>
          <w:sz w:val="24"/>
          <w:szCs w:val="24"/>
        </w:rPr>
        <w:t>б</w:t>
      </w:r>
      <w:r w:rsidRPr="002B7B7F">
        <w:rPr>
          <w:rFonts w:ascii="Times New Roman" w:hAnsi="Times New Roman"/>
          <w:sz w:val="24"/>
          <w:szCs w:val="24"/>
        </w:rPr>
        <w:t>ственных нужд, утверждённых областным законом Ленинградской области от 13.11.2007 № 160-оз (ред. от 19.12.2022).</w:t>
      </w:r>
    </w:p>
    <w:p w:rsidR="00FA1462" w:rsidRPr="002B7B7F" w:rsidRDefault="00FA1462" w:rsidP="00E86C2B">
      <w:pPr>
        <w:spacing w:after="0" w:line="240" w:lineRule="auto"/>
        <w:ind w:left="-284" w:firstLine="708"/>
        <w:jc w:val="both"/>
        <w:rPr>
          <w:rFonts w:ascii="Times New Roman" w:hAnsi="Times New Roman"/>
          <w:sz w:val="24"/>
          <w:szCs w:val="24"/>
        </w:rPr>
      </w:pPr>
      <w:r w:rsidRPr="002B7B7F">
        <w:rPr>
          <w:rFonts w:ascii="Times New Roman" w:hAnsi="Times New Roman"/>
          <w:sz w:val="24"/>
          <w:szCs w:val="24"/>
        </w:rPr>
        <w:t>В целях информирования граждан о территориях, требующих очистки от валежника, Комитет определяет местоположение указанных территорий. Соответствующая информация размещается на официальном сайте уполномоченного органа исполнительной власти Лени</w:t>
      </w:r>
      <w:r w:rsidRPr="002B7B7F">
        <w:rPr>
          <w:rFonts w:ascii="Times New Roman" w:hAnsi="Times New Roman"/>
          <w:sz w:val="24"/>
          <w:szCs w:val="24"/>
        </w:rPr>
        <w:t>н</w:t>
      </w:r>
      <w:r w:rsidRPr="002B7B7F">
        <w:rPr>
          <w:rFonts w:ascii="Times New Roman" w:hAnsi="Times New Roman"/>
          <w:sz w:val="24"/>
          <w:szCs w:val="24"/>
        </w:rPr>
        <w:t xml:space="preserve">градской области в сфере лесных отношений в информационно-телекоммуникационной сети </w:t>
      </w:r>
      <w:r w:rsidR="005A7A07" w:rsidRPr="002B7B7F">
        <w:rPr>
          <w:rFonts w:ascii="Times New Roman" w:hAnsi="Times New Roman"/>
          <w:sz w:val="24"/>
          <w:szCs w:val="24"/>
        </w:rPr>
        <w:t>"</w:t>
      </w:r>
      <w:r w:rsidRPr="002B7B7F">
        <w:rPr>
          <w:rFonts w:ascii="Times New Roman" w:hAnsi="Times New Roman"/>
          <w:sz w:val="24"/>
          <w:szCs w:val="24"/>
        </w:rPr>
        <w:t>Интернет</w:t>
      </w:r>
      <w:r w:rsidR="005A7A07" w:rsidRPr="002B7B7F">
        <w:rPr>
          <w:rFonts w:ascii="Times New Roman" w:hAnsi="Times New Roman"/>
          <w:sz w:val="24"/>
          <w:szCs w:val="24"/>
        </w:rPr>
        <w:t>"</w:t>
      </w:r>
      <w:r w:rsidRPr="002B7B7F">
        <w:rPr>
          <w:rFonts w:ascii="Times New Roman" w:hAnsi="Times New Roman"/>
          <w:sz w:val="24"/>
          <w:szCs w:val="24"/>
        </w:rPr>
        <w:t xml:space="preserve">, а также на информационных стендах лесничеств - филиалов Ленинградского областного государственного казенного учреждения </w:t>
      </w:r>
      <w:r w:rsidR="005A7A07" w:rsidRPr="002B7B7F">
        <w:rPr>
          <w:rFonts w:ascii="Times New Roman" w:hAnsi="Times New Roman"/>
          <w:sz w:val="24"/>
          <w:szCs w:val="24"/>
        </w:rPr>
        <w:t>"</w:t>
      </w:r>
      <w:r w:rsidRPr="002B7B7F">
        <w:rPr>
          <w:rFonts w:ascii="Times New Roman" w:hAnsi="Times New Roman"/>
          <w:sz w:val="24"/>
          <w:szCs w:val="24"/>
        </w:rPr>
        <w:t>Управление лесами Ленинградской области</w:t>
      </w:r>
      <w:r w:rsidR="005A7A07" w:rsidRPr="002B7B7F">
        <w:rPr>
          <w:rFonts w:ascii="Times New Roman" w:hAnsi="Times New Roman"/>
          <w:sz w:val="24"/>
          <w:szCs w:val="24"/>
        </w:rPr>
        <w:t>"</w:t>
      </w:r>
      <w:r w:rsidRPr="002B7B7F">
        <w:rPr>
          <w:rFonts w:ascii="Times New Roman" w:hAnsi="Times New Roman"/>
          <w:sz w:val="24"/>
          <w:szCs w:val="24"/>
        </w:rPr>
        <w:t xml:space="preserve"> и органов местного самоуправления муниципальных образований Ленинградской области.</w:t>
      </w:r>
    </w:p>
    <w:p w:rsidR="00EE22C3" w:rsidRPr="002B7B7F" w:rsidRDefault="00EE22C3" w:rsidP="00E86C2B">
      <w:pPr>
        <w:pStyle w:val="1"/>
        <w:ind w:left="-284"/>
        <w:rPr>
          <w:color w:val="auto"/>
        </w:rPr>
      </w:pPr>
      <w:bookmarkStart w:id="98" w:name="_Toc156377522"/>
      <w:r w:rsidRPr="002B7B7F">
        <w:rPr>
          <w:color w:val="auto"/>
        </w:rPr>
        <w:t xml:space="preserve">3.2. Оценка потребности и обеспеченности сырьем </w:t>
      </w:r>
      <w:r w:rsidR="002158CC" w:rsidRPr="002B7B7F">
        <w:rPr>
          <w:color w:val="auto"/>
        </w:rPr>
        <w:t xml:space="preserve">промышленности,  </w:t>
      </w:r>
      <w:r w:rsidR="00BC2A24" w:rsidRPr="002B7B7F">
        <w:rPr>
          <w:color w:val="auto"/>
        </w:rPr>
        <w:t xml:space="preserve">                                        </w:t>
      </w:r>
      <w:r w:rsidRPr="002B7B7F">
        <w:rPr>
          <w:color w:val="auto"/>
        </w:rPr>
        <w:t>перерабатывающей лесные ресурсы</w:t>
      </w:r>
      <w:bookmarkEnd w:id="97"/>
      <w:bookmarkEnd w:id="98"/>
    </w:p>
    <w:p w:rsidR="00EE22C3" w:rsidRPr="002B7B7F" w:rsidRDefault="00EE22C3" w:rsidP="00E86C2B">
      <w:pPr>
        <w:spacing w:after="0" w:line="240" w:lineRule="auto"/>
        <w:ind w:left="-284" w:firstLine="709"/>
        <w:jc w:val="both"/>
        <w:rPr>
          <w:rFonts w:ascii="Times New Roman" w:hAnsi="Times New Roman"/>
          <w:sz w:val="24"/>
          <w:szCs w:val="24"/>
        </w:rPr>
      </w:pPr>
      <w:r w:rsidRPr="002B7B7F">
        <w:rPr>
          <w:rFonts w:ascii="Times New Roman" w:hAnsi="Times New Roman"/>
          <w:sz w:val="24"/>
          <w:szCs w:val="24"/>
        </w:rPr>
        <w:t xml:space="preserve">В настоящее время в Ленинградской области функционирует 101 лесозаготовительное предприятие – арендаторы лесных участков с целью заготовки древесины, 9 картонно-бумажных фабрик, </w:t>
      </w:r>
      <w:r w:rsidR="00C41679" w:rsidRPr="002B7B7F">
        <w:rPr>
          <w:rFonts w:ascii="Times New Roman" w:hAnsi="Times New Roman"/>
          <w:sz w:val="24"/>
          <w:szCs w:val="24"/>
        </w:rPr>
        <w:t>3 целлюлозно-бумажных комбината.</w:t>
      </w:r>
      <w:r w:rsidRPr="002B7B7F">
        <w:rPr>
          <w:rFonts w:ascii="Times New Roman" w:hAnsi="Times New Roman"/>
          <w:sz w:val="24"/>
          <w:szCs w:val="24"/>
        </w:rPr>
        <w:t xml:space="preserve"> </w:t>
      </w:r>
    </w:p>
    <w:p w:rsidR="00EE22C3" w:rsidRPr="002B7B7F" w:rsidRDefault="00EE22C3" w:rsidP="00E86C2B">
      <w:pPr>
        <w:pStyle w:val="Default"/>
        <w:ind w:left="-284" w:firstLine="709"/>
        <w:jc w:val="both"/>
        <w:rPr>
          <w:color w:val="auto"/>
        </w:rPr>
      </w:pPr>
      <w:r w:rsidRPr="002B7B7F">
        <w:rPr>
          <w:color w:val="auto"/>
        </w:rPr>
        <w:lastRenderedPageBreak/>
        <w:t xml:space="preserve">На территории Ленинградской области реализовано два инвестиционных проекта в области освоения лесов, включенных приказом Минпромторга России в </w:t>
      </w:r>
      <w:r w:rsidR="00541D28" w:rsidRPr="002B7B7F">
        <w:rPr>
          <w:color w:val="auto"/>
        </w:rPr>
        <w:t>перечень</w:t>
      </w:r>
      <w:r w:rsidRPr="002B7B7F">
        <w:rPr>
          <w:color w:val="auto"/>
        </w:rPr>
        <w:t xml:space="preserve"> приор</w:t>
      </w:r>
      <w:r w:rsidRPr="002B7B7F">
        <w:rPr>
          <w:color w:val="auto"/>
        </w:rPr>
        <w:t>и</w:t>
      </w:r>
      <w:r w:rsidRPr="002B7B7F">
        <w:rPr>
          <w:color w:val="auto"/>
        </w:rPr>
        <w:t>тетных:</w:t>
      </w:r>
    </w:p>
    <w:p w:rsidR="005E0420" w:rsidRPr="002B7B7F" w:rsidRDefault="005E0420" w:rsidP="00E86C2B">
      <w:pPr>
        <w:pStyle w:val="Default"/>
        <w:ind w:left="-284" w:firstLine="709"/>
        <w:jc w:val="both"/>
        <w:rPr>
          <w:color w:val="auto"/>
        </w:rPr>
      </w:pPr>
      <w:r w:rsidRPr="002B7B7F">
        <w:rPr>
          <w:color w:val="auto"/>
        </w:rPr>
        <w:t>-</w:t>
      </w:r>
      <w:r w:rsidR="00541D28" w:rsidRPr="002B7B7F">
        <w:rPr>
          <w:color w:val="auto"/>
        </w:rPr>
        <w:t xml:space="preserve"> ООО</w:t>
      </w:r>
      <w:r w:rsidR="008B3A7C" w:rsidRPr="002B7B7F">
        <w:rPr>
          <w:color w:val="auto"/>
        </w:rPr>
        <w:t xml:space="preserve"> </w:t>
      </w:r>
      <w:r w:rsidR="00541D28" w:rsidRPr="002B7B7F">
        <w:rPr>
          <w:color w:val="auto"/>
        </w:rPr>
        <w:t>«Светогорский ЦБК»</w:t>
      </w:r>
      <w:r w:rsidRPr="002B7B7F">
        <w:rPr>
          <w:color w:val="auto"/>
        </w:rPr>
        <w:t xml:space="preserve"> реализовало инвестиционный проект по организации производства беленой химико-термомеханической массы мощностью 200 тыс. тонн в год.  Общий объём инвестиций составил более 4,2 млрд. руб. Размер расчетной лесосеки составил 158,1 тыс. куб. м.</w:t>
      </w:r>
    </w:p>
    <w:p w:rsidR="005E0420" w:rsidRPr="002B7B7F" w:rsidRDefault="005E0420" w:rsidP="00E86C2B">
      <w:pPr>
        <w:pStyle w:val="Default"/>
        <w:ind w:left="-284" w:firstLine="709"/>
        <w:jc w:val="both"/>
        <w:rPr>
          <w:color w:val="auto"/>
        </w:rPr>
      </w:pPr>
      <w:r w:rsidRPr="002B7B7F">
        <w:rPr>
          <w:color w:val="auto"/>
        </w:rPr>
        <w:t xml:space="preserve">-ООО </w:t>
      </w:r>
      <w:r w:rsidR="00541D28" w:rsidRPr="002B7B7F">
        <w:rPr>
          <w:color w:val="auto"/>
        </w:rPr>
        <w:t>«АСПЭК - Лес – Ефимовский»</w:t>
      </w:r>
      <w:r w:rsidRPr="002B7B7F">
        <w:rPr>
          <w:color w:val="auto"/>
        </w:rPr>
        <w:t xml:space="preserve"> реализовало инвестиционный проект по орган</w:t>
      </w:r>
      <w:r w:rsidRPr="002B7B7F">
        <w:rPr>
          <w:color w:val="auto"/>
        </w:rPr>
        <w:t>и</w:t>
      </w:r>
      <w:r w:rsidRPr="002B7B7F">
        <w:rPr>
          <w:color w:val="auto"/>
        </w:rPr>
        <w:t>зация лесопильного производства мощностью 338 тыс.куб.м/год, с внесенными изменени</w:t>
      </w:r>
      <w:r w:rsidRPr="002B7B7F">
        <w:rPr>
          <w:color w:val="auto"/>
        </w:rPr>
        <w:t>я</w:t>
      </w:r>
      <w:r w:rsidRPr="002B7B7F">
        <w:rPr>
          <w:color w:val="auto"/>
        </w:rPr>
        <w:t xml:space="preserve">ми: </w:t>
      </w:r>
      <w:r w:rsidR="005A7A07" w:rsidRPr="002B7B7F">
        <w:rPr>
          <w:color w:val="auto"/>
        </w:rPr>
        <w:t>"</w:t>
      </w:r>
      <w:r w:rsidRPr="002B7B7F">
        <w:rPr>
          <w:color w:val="auto"/>
        </w:rPr>
        <w:t>Модернизация лесопильного производства и строительство комплекса по производству гранулированных пеллет из отходов лесопиления (опилки, стружка) на территории сущ</w:t>
      </w:r>
      <w:r w:rsidRPr="002B7B7F">
        <w:rPr>
          <w:color w:val="auto"/>
        </w:rPr>
        <w:t>е</w:t>
      </w:r>
      <w:r w:rsidRPr="002B7B7F">
        <w:rPr>
          <w:color w:val="auto"/>
        </w:rPr>
        <w:t xml:space="preserve">ствующего лесопильного производства </w:t>
      </w:r>
      <w:r w:rsidR="00541D28" w:rsidRPr="002B7B7F">
        <w:rPr>
          <w:color w:val="auto"/>
        </w:rPr>
        <w:t xml:space="preserve">ООО «АСПЭК - Лес – Ефимовский» </w:t>
      </w:r>
      <w:r w:rsidRPr="002B7B7F">
        <w:rPr>
          <w:color w:val="auto"/>
        </w:rPr>
        <w:t>. Общий объём инвестиций составил более 4,7 млрд. руб. Размер расчетной лесосеки составил 549,6 тыс.куб.м.</w:t>
      </w:r>
    </w:p>
    <w:p w:rsidR="00EE22C3" w:rsidRPr="002B7B7F" w:rsidRDefault="00EE22C3" w:rsidP="00E86C2B">
      <w:pPr>
        <w:pStyle w:val="Default"/>
        <w:ind w:left="-284" w:firstLine="709"/>
        <w:jc w:val="both"/>
        <w:rPr>
          <w:color w:val="auto"/>
        </w:rPr>
      </w:pPr>
      <w:r w:rsidRPr="002B7B7F">
        <w:rPr>
          <w:color w:val="auto"/>
        </w:rPr>
        <w:t xml:space="preserve">Реализация инвестиционных проектов проходила в соответствии с представленными концепциями и взятыми обязательствами. Реализация инвестиционных проектов на момент составления </w:t>
      </w:r>
      <w:r w:rsidR="007A62F6" w:rsidRPr="002B7B7F">
        <w:rPr>
          <w:color w:val="auto"/>
        </w:rPr>
        <w:t>Л</w:t>
      </w:r>
      <w:r w:rsidRPr="002B7B7F">
        <w:rPr>
          <w:color w:val="auto"/>
        </w:rPr>
        <w:t>есного плана завершена.</w:t>
      </w:r>
    </w:p>
    <w:p w:rsidR="00EE22C3" w:rsidRPr="002B7B7F" w:rsidRDefault="00EE22C3" w:rsidP="00E86C2B">
      <w:pPr>
        <w:pStyle w:val="Default"/>
        <w:ind w:left="-284" w:firstLine="709"/>
        <w:jc w:val="both"/>
        <w:rPr>
          <w:color w:val="auto"/>
        </w:rPr>
      </w:pPr>
      <w:r w:rsidRPr="002B7B7F">
        <w:rPr>
          <w:color w:val="auto"/>
        </w:rPr>
        <w:t xml:space="preserve">Так как лесосырьевая база в Ленинградской области используется на </w:t>
      </w:r>
      <w:r w:rsidR="00541D28" w:rsidRPr="002B7B7F">
        <w:rPr>
          <w:color w:val="auto"/>
        </w:rPr>
        <w:t>64</w:t>
      </w:r>
      <w:r w:rsidRPr="002B7B7F">
        <w:rPr>
          <w:color w:val="auto"/>
        </w:rPr>
        <w:t xml:space="preserve"> %, крупные инвестиционные проекты с использованием лесоресурсного потенциала Ленинградской области не планируются.</w:t>
      </w:r>
    </w:p>
    <w:p w:rsidR="00EE22C3" w:rsidRPr="002B7B7F" w:rsidRDefault="00EE22C3" w:rsidP="00E86C2B">
      <w:pPr>
        <w:pStyle w:val="Default"/>
        <w:ind w:left="-284" w:firstLine="709"/>
        <w:jc w:val="both"/>
        <w:rPr>
          <w:color w:val="auto"/>
        </w:rPr>
      </w:pPr>
      <w:r w:rsidRPr="002B7B7F">
        <w:rPr>
          <w:color w:val="auto"/>
        </w:rPr>
        <w:t>Мощности существующих на территории Ленинградской области предприятий обе</w:t>
      </w:r>
      <w:r w:rsidRPr="002B7B7F">
        <w:rPr>
          <w:color w:val="auto"/>
        </w:rPr>
        <w:t>с</w:t>
      </w:r>
      <w:r w:rsidRPr="002B7B7F">
        <w:rPr>
          <w:color w:val="auto"/>
        </w:rPr>
        <w:t xml:space="preserve">печивают переработку более </w:t>
      </w:r>
      <w:r w:rsidR="00541D28" w:rsidRPr="002B7B7F">
        <w:rPr>
          <w:color w:val="auto"/>
        </w:rPr>
        <w:t>8,5</w:t>
      </w:r>
      <w:r w:rsidRPr="002B7B7F">
        <w:rPr>
          <w:color w:val="auto"/>
        </w:rPr>
        <w:t xml:space="preserve"> млн. м3/год древесины. Наибольшее количество предпри</w:t>
      </w:r>
      <w:r w:rsidRPr="002B7B7F">
        <w:rPr>
          <w:color w:val="auto"/>
        </w:rPr>
        <w:t>я</w:t>
      </w:r>
      <w:r w:rsidRPr="002B7B7F">
        <w:rPr>
          <w:color w:val="auto"/>
        </w:rPr>
        <w:t xml:space="preserve">тий сосредоточено в Бокситогорском, </w:t>
      </w:r>
      <w:r w:rsidR="00541D28" w:rsidRPr="002B7B7F">
        <w:rPr>
          <w:color w:val="auto"/>
        </w:rPr>
        <w:t>Приозер</w:t>
      </w:r>
      <w:r w:rsidRPr="002B7B7F">
        <w:rPr>
          <w:color w:val="auto"/>
        </w:rPr>
        <w:t>ском, Выборгском, Лодейнопольском и По</w:t>
      </w:r>
      <w:r w:rsidRPr="002B7B7F">
        <w:rPr>
          <w:color w:val="auto"/>
        </w:rPr>
        <w:t>д</w:t>
      </w:r>
      <w:r w:rsidRPr="002B7B7F">
        <w:rPr>
          <w:color w:val="auto"/>
        </w:rPr>
        <w:t xml:space="preserve">порожском районах (лесопильно-деревообрабатывающие предприятие </w:t>
      </w:r>
      <w:r w:rsidR="00541D28" w:rsidRPr="002B7B7F">
        <w:rPr>
          <w:color w:val="auto"/>
        </w:rPr>
        <w:t xml:space="preserve">ООО «АСПЭК - Лес – Ефимовский», </w:t>
      </w:r>
      <w:r w:rsidRPr="002B7B7F">
        <w:rPr>
          <w:color w:val="auto"/>
        </w:rPr>
        <w:t xml:space="preserve">ООО </w:t>
      </w:r>
      <w:r w:rsidR="00541D28" w:rsidRPr="002B7B7F">
        <w:rPr>
          <w:color w:val="auto"/>
        </w:rPr>
        <w:t xml:space="preserve">«Лузалес </w:t>
      </w:r>
      <w:r w:rsidRPr="002B7B7F">
        <w:rPr>
          <w:color w:val="auto"/>
        </w:rPr>
        <w:t>Тихвин</w:t>
      </w:r>
      <w:r w:rsidR="00541D28" w:rsidRPr="002B7B7F">
        <w:rPr>
          <w:color w:val="auto"/>
        </w:rPr>
        <w:t>»</w:t>
      </w:r>
      <w:r w:rsidRPr="002B7B7F">
        <w:rPr>
          <w:color w:val="auto"/>
        </w:rPr>
        <w:t xml:space="preserve">, ООО </w:t>
      </w:r>
      <w:r w:rsidR="005A7A07" w:rsidRPr="002B7B7F">
        <w:rPr>
          <w:color w:val="auto"/>
        </w:rPr>
        <w:t>"</w:t>
      </w:r>
      <w:r w:rsidRPr="002B7B7F">
        <w:rPr>
          <w:color w:val="auto"/>
        </w:rPr>
        <w:t>Мется Свирь</w:t>
      </w:r>
      <w:r w:rsidR="005A7A07" w:rsidRPr="002B7B7F">
        <w:rPr>
          <w:color w:val="auto"/>
        </w:rPr>
        <w:t>"</w:t>
      </w:r>
      <w:r w:rsidRPr="002B7B7F">
        <w:rPr>
          <w:color w:val="auto"/>
        </w:rPr>
        <w:t xml:space="preserve">, картонно-бумажные фабрики ОАО </w:t>
      </w:r>
      <w:r w:rsidR="005A7A07" w:rsidRPr="002B7B7F">
        <w:rPr>
          <w:color w:val="auto"/>
        </w:rPr>
        <w:t>"</w:t>
      </w:r>
      <w:r w:rsidRPr="002B7B7F">
        <w:rPr>
          <w:color w:val="auto"/>
        </w:rPr>
        <w:t>Илим Гофра</w:t>
      </w:r>
      <w:r w:rsidR="005A7A07" w:rsidRPr="002B7B7F">
        <w:rPr>
          <w:color w:val="auto"/>
        </w:rPr>
        <w:t>"</w:t>
      </w:r>
      <w:r w:rsidRPr="002B7B7F">
        <w:rPr>
          <w:color w:val="auto"/>
        </w:rPr>
        <w:t xml:space="preserve"> и ЗАО </w:t>
      </w:r>
      <w:r w:rsidR="005A7A07" w:rsidRPr="002B7B7F">
        <w:rPr>
          <w:color w:val="auto"/>
        </w:rPr>
        <w:t>"</w:t>
      </w:r>
      <w:r w:rsidRPr="002B7B7F">
        <w:rPr>
          <w:color w:val="auto"/>
        </w:rPr>
        <w:t>ГОТЭК Северо-Запад</w:t>
      </w:r>
      <w:r w:rsidR="005A7A07" w:rsidRPr="002B7B7F">
        <w:rPr>
          <w:color w:val="auto"/>
        </w:rPr>
        <w:t>"</w:t>
      </w:r>
      <w:r w:rsidRPr="002B7B7F">
        <w:rPr>
          <w:color w:val="auto"/>
        </w:rPr>
        <w:t xml:space="preserve">, ООО </w:t>
      </w:r>
      <w:r w:rsidR="005A7A07" w:rsidRPr="002B7B7F">
        <w:rPr>
          <w:color w:val="auto"/>
        </w:rPr>
        <w:t>"</w:t>
      </w:r>
      <w:r w:rsidRPr="002B7B7F">
        <w:rPr>
          <w:color w:val="auto"/>
        </w:rPr>
        <w:t>Кнауф Петроборд</w:t>
      </w:r>
      <w:r w:rsidR="005A7A07" w:rsidRPr="002B7B7F">
        <w:rPr>
          <w:color w:val="auto"/>
        </w:rPr>
        <w:t>"</w:t>
      </w:r>
      <w:r w:rsidRPr="002B7B7F">
        <w:rPr>
          <w:color w:val="auto"/>
        </w:rPr>
        <w:t>, производство по выпуску беленой химтермомассы и бумаги на</w:t>
      </w:r>
      <w:r w:rsidR="007A4344" w:rsidRPr="002B7B7F">
        <w:rPr>
          <w:color w:val="auto"/>
        </w:rPr>
        <w:t xml:space="preserve"> </w:t>
      </w:r>
      <w:r w:rsidR="00541D28" w:rsidRPr="002B7B7F">
        <w:rPr>
          <w:color w:val="auto"/>
        </w:rPr>
        <w:t>ООО «Светогорский ЦБК»</w:t>
      </w:r>
      <w:r w:rsidRPr="002B7B7F">
        <w:rPr>
          <w:color w:val="auto"/>
        </w:rPr>
        <w:t xml:space="preserve">). </w:t>
      </w:r>
    </w:p>
    <w:p w:rsidR="00EE22C3" w:rsidRPr="002B7B7F" w:rsidRDefault="00EE22C3" w:rsidP="00E86C2B">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Для полной загрузки мощностей перерабатывающих производств в регионе требуется древесина из смежных субъектов РФ. По этой причине </w:t>
      </w:r>
      <w:r w:rsidR="00F5637A" w:rsidRPr="002B7B7F">
        <w:rPr>
          <w:rFonts w:ascii="Times New Roman" w:hAnsi="Times New Roman"/>
          <w:sz w:val="24"/>
          <w:szCs w:val="24"/>
          <w:lang w:eastAsia="ru-RU"/>
        </w:rPr>
        <w:t xml:space="preserve">спрос </w:t>
      </w:r>
      <w:r w:rsidRPr="002B7B7F">
        <w:rPr>
          <w:rFonts w:ascii="Times New Roman" w:hAnsi="Times New Roman"/>
          <w:sz w:val="24"/>
          <w:szCs w:val="24"/>
          <w:lang w:eastAsia="ru-RU"/>
        </w:rPr>
        <w:t>потребляемой древесины превышает объем заготовленной</w:t>
      </w:r>
      <w:r w:rsidR="00F5637A" w:rsidRPr="002B7B7F">
        <w:rPr>
          <w:rFonts w:ascii="Times New Roman" w:hAnsi="Times New Roman"/>
          <w:sz w:val="24"/>
          <w:szCs w:val="24"/>
          <w:lang w:eastAsia="ru-RU"/>
        </w:rPr>
        <w:t xml:space="preserve"> древесины</w:t>
      </w:r>
      <w:r w:rsidRPr="002B7B7F">
        <w:rPr>
          <w:rFonts w:ascii="Times New Roman" w:hAnsi="Times New Roman"/>
          <w:sz w:val="24"/>
          <w:szCs w:val="24"/>
          <w:lang w:eastAsia="ru-RU"/>
        </w:rPr>
        <w:t xml:space="preserve">. </w:t>
      </w:r>
    </w:p>
    <w:p w:rsidR="00EE22C3" w:rsidRPr="002B7B7F" w:rsidRDefault="00EE22C3" w:rsidP="00E86C2B">
      <w:pPr>
        <w:pStyle w:val="1"/>
        <w:ind w:left="-284"/>
        <w:rPr>
          <w:color w:val="auto"/>
        </w:rPr>
      </w:pPr>
      <w:bookmarkStart w:id="99" w:name="_Toc528600630"/>
      <w:bookmarkStart w:id="100" w:name="_Toc156377523"/>
      <w:r w:rsidRPr="002B7B7F">
        <w:rPr>
          <w:color w:val="auto"/>
        </w:rPr>
        <w:t>3.3. Рынки реализации древесины и иной лесной продукции</w:t>
      </w:r>
      <w:bookmarkEnd w:id="99"/>
      <w:bookmarkEnd w:id="100"/>
    </w:p>
    <w:p w:rsidR="005161FB" w:rsidRPr="002B7B7F" w:rsidRDefault="00EE22C3" w:rsidP="00E86C2B">
      <w:pPr>
        <w:spacing w:after="0" w:line="240" w:lineRule="auto"/>
        <w:ind w:left="-284" w:firstLine="709"/>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Около половины производимых пиломатериалов и целлюлозы реализуются на эк</w:t>
      </w:r>
      <w:r w:rsidRPr="002B7B7F">
        <w:rPr>
          <w:rFonts w:ascii="Times New Roman" w:hAnsi="Times New Roman"/>
          <w:sz w:val="24"/>
          <w:szCs w:val="24"/>
          <w:shd w:val="clear" w:color="auto" w:fill="FFFFFF"/>
        </w:rPr>
        <w:t>с</w:t>
      </w:r>
      <w:r w:rsidRPr="002B7B7F">
        <w:rPr>
          <w:rFonts w:ascii="Times New Roman" w:hAnsi="Times New Roman"/>
          <w:sz w:val="24"/>
          <w:szCs w:val="24"/>
          <w:shd w:val="clear" w:color="auto" w:fill="FFFFFF"/>
        </w:rPr>
        <w:t xml:space="preserve">порт в </w:t>
      </w:r>
      <w:r w:rsidR="005161FB" w:rsidRPr="002B7B7F">
        <w:rPr>
          <w:rFonts w:ascii="Times New Roman" w:hAnsi="Times New Roman"/>
          <w:sz w:val="24"/>
          <w:szCs w:val="24"/>
          <w:shd w:val="clear" w:color="auto" w:fill="FFFFFF"/>
        </w:rPr>
        <w:t>Китай,Южную Корею, Индию, Иран, Турцию, Египет,Азербайджан, Дон</w:t>
      </w:r>
      <w:r w:rsidR="00FF2F31" w:rsidRPr="002B7B7F">
        <w:rPr>
          <w:rFonts w:ascii="Times New Roman" w:hAnsi="Times New Roman"/>
          <w:sz w:val="24"/>
          <w:szCs w:val="24"/>
          <w:shd w:val="clear" w:color="auto" w:fill="FFFFFF"/>
        </w:rPr>
        <w:t>ецкая Наро</w:t>
      </w:r>
      <w:r w:rsidR="00FF2F31" w:rsidRPr="002B7B7F">
        <w:rPr>
          <w:rFonts w:ascii="Times New Roman" w:hAnsi="Times New Roman"/>
          <w:sz w:val="24"/>
          <w:szCs w:val="24"/>
          <w:shd w:val="clear" w:color="auto" w:fill="FFFFFF"/>
        </w:rPr>
        <w:t>д</w:t>
      </w:r>
      <w:r w:rsidR="00FF2F31" w:rsidRPr="002B7B7F">
        <w:rPr>
          <w:rFonts w:ascii="Times New Roman" w:hAnsi="Times New Roman"/>
          <w:sz w:val="24"/>
          <w:szCs w:val="24"/>
          <w:shd w:val="clear" w:color="auto" w:fill="FFFFFF"/>
        </w:rPr>
        <w:t>ная Республика</w:t>
      </w:r>
      <w:r w:rsidRPr="002B7B7F">
        <w:rPr>
          <w:rFonts w:ascii="Times New Roman" w:hAnsi="Times New Roman"/>
          <w:sz w:val="24"/>
          <w:szCs w:val="24"/>
          <w:shd w:val="clear" w:color="auto" w:fill="FFFFFF"/>
        </w:rPr>
        <w:t xml:space="preserve">. </w:t>
      </w:r>
    </w:p>
    <w:p w:rsidR="00EE22C3" w:rsidRPr="002B7B7F" w:rsidRDefault="00EE22C3" w:rsidP="00E86C2B">
      <w:pPr>
        <w:spacing w:after="0" w:line="240" w:lineRule="auto"/>
        <w:ind w:left="-284" w:firstLine="709"/>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Внутри субъекта потребляется не более 30 % от производимой продукции. Произв</w:t>
      </w:r>
      <w:r w:rsidRPr="002B7B7F">
        <w:rPr>
          <w:rFonts w:ascii="Times New Roman" w:hAnsi="Times New Roman"/>
          <w:sz w:val="24"/>
          <w:szCs w:val="24"/>
          <w:shd w:val="clear" w:color="auto" w:fill="FFFFFF"/>
        </w:rPr>
        <w:t>о</w:t>
      </w:r>
      <w:r w:rsidRPr="002B7B7F">
        <w:rPr>
          <w:rFonts w:ascii="Times New Roman" w:hAnsi="Times New Roman"/>
          <w:sz w:val="24"/>
          <w:szCs w:val="24"/>
          <w:shd w:val="clear" w:color="auto" w:fill="FFFFFF"/>
        </w:rPr>
        <w:t>димая продукция лесной промышленности из Ленинградской области поставляется в бл</w:t>
      </w:r>
      <w:r w:rsidRPr="002B7B7F">
        <w:rPr>
          <w:rFonts w:ascii="Times New Roman" w:hAnsi="Times New Roman"/>
          <w:sz w:val="24"/>
          <w:szCs w:val="24"/>
          <w:shd w:val="clear" w:color="auto" w:fill="FFFFFF"/>
        </w:rPr>
        <w:t>и</w:t>
      </w:r>
      <w:r w:rsidRPr="002B7B7F">
        <w:rPr>
          <w:rFonts w:ascii="Times New Roman" w:hAnsi="Times New Roman"/>
          <w:sz w:val="24"/>
          <w:szCs w:val="24"/>
          <w:shd w:val="clear" w:color="auto" w:fill="FFFFFF"/>
        </w:rPr>
        <w:t>жайшие субъекты Российской Федерации: Санкт-Петербург, Новгородскую область, Пско</w:t>
      </w:r>
      <w:r w:rsidRPr="002B7B7F">
        <w:rPr>
          <w:rFonts w:ascii="Times New Roman" w:hAnsi="Times New Roman"/>
          <w:sz w:val="24"/>
          <w:szCs w:val="24"/>
          <w:shd w:val="clear" w:color="auto" w:fill="FFFFFF"/>
        </w:rPr>
        <w:t>в</w:t>
      </w:r>
      <w:r w:rsidRPr="002B7B7F">
        <w:rPr>
          <w:rFonts w:ascii="Times New Roman" w:hAnsi="Times New Roman"/>
          <w:sz w:val="24"/>
          <w:szCs w:val="24"/>
          <w:shd w:val="clear" w:color="auto" w:fill="FFFFFF"/>
        </w:rPr>
        <w:t xml:space="preserve">скую область, Вологодскую область и </w:t>
      </w:r>
      <w:r w:rsidR="005161FB" w:rsidRPr="002B7B7F">
        <w:rPr>
          <w:rFonts w:ascii="Times New Roman" w:hAnsi="Times New Roman"/>
          <w:sz w:val="24"/>
          <w:szCs w:val="24"/>
          <w:shd w:val="clear" w:color="auto" w:fill="FFFFFF"/>
        </w:rPr>
        <w:t>г. Москву</w:t>
      </w:r>
      <w:r w:rsidRPr="002B7B7F">
        <w:rPr>
          <w:rFonts w:ascii="Times New Roman" w:hAnsi="Times New Roman"/>
          <w:sz w:val="24"/>
          <w:szCs w:val="24"/>
          <w:shd w:val="clear" w:color="auto" w:fill="FFFFFF"/>
        </w:rPr>
        <w:t xml:space="preserve">. </w:t>
      </w:r>
    </w:p>
    <w:p w:rsidR="005161FB" w:rsidRPr="002B7B7F" w:rsidRDefault="005161FB" w:rsidP="00E86C2B">
      <w:pPr>
        <w:spacing w:after="0" w:line="240" w:lineRule="auto"/>
        <w:ind w:left="-284" w:firstLine="709"/>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Проведен опрос предприятии – заготовителей древесины на предмет экспорта пил</w:t>
      </w:r>
      <w:r w:rsidRPr="002B7B7F">
        <w:rPr>
          <w:rFonts w:ascii="Times New Roman" w:hAnsi="Times New Roman"/>
          <w:sz w:val="24"/>
          <w:szCs w:val="24"/>
          <w:shd w:val="clear" w:color="auto" w:fill="FFFFFF"/>
        </w:rPr>
        <w:t>о</w:t>
      </w:r>
      <w:r w:rsidRPr="002B7B7F">
        <w:rPr>
          <w:rFonts w:ascii="Times New Roman" w:hAnsi="Times New Roman"/>
          <w:sz w:val="24"/>
          <w:szCs w:val="24"/>
          <w:shd w:val="clear" w:color="auto" w:fill="FFFFFF"/>
        </w:rPr>
        <w:t xml:space="preserve">материалов. Предприятия, производящие пиломатериалы продолжают отрабатывать пути поставки на экспорт (Китай,Южную Корею, Индию, Иран, Турцию, Египет,Азербайджан, </w:t>
      </w:r>
      <w:r w:rsidR="00FF2F31" w:rsidRPr="002B7B7F">
        <w:rPr>
          <w:rFonts w:ascii="Times New Roman" w:hAnsi="Times New Roman"/>
          <w:sz w:val="24"/>
          <w:szCs w:val="24"/>
          <w:shd w:val="clear" w:color="auto" w:fill="FFFFFF"/>
        </w:rPr>
        <w:t>Донецкая Народная Республика)</w:t>
      </w:r>
      <w:r w:rsidRPr="002B7B7F">
        <w:rPr>
          <w:rFonts w:ascii="Times New Roman" w:hAnsi="Times New Roman"/>
          <w:sz w:val="24"/>
          <w:szCs w:val="24"/>
          <w:shd w:val="clear" w:color="auto" w:fill="FFFFFF"/>
        </w:rPr>
        <w:t>.</w:t>
      </w:r>
      <w:r w:rsidR="00A81F05" w:rsidRPr="002B7B7F">
        <w:rPr>
          <w:rFonts w:ascii="Times New Roman" w:hAnsi="Times New Roman"/>
          <w:sz w:val="24"/>
          <w:szCs w:val="24"/>
          <w:shd w:val="clear" w:color="auto" w:fill="FFFFFF"/>
        </w:rPr>
        <w:t xml:space="preserve"> Имеются поставки пиломатериалов, однако контрагенты задерживают оплату.</w:t>
      </w:r>
    </w:p>
    <w:p w:rsidR="00A81F05" w:rsidRPr="002B7B7F" w:rsidRDefault="00DD09BC" w:rsidP="00E86C2B">
      <w:pPr>
        <w:spacing w:after="0" w:line="240" w:lineRule="auto"/>
        <w:ind w:left="-284" w:firstLine="709"/>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 xml:space="preserve">Казахстанский рынок пиломатериалов практически закрыт для предприятий Северо – Запада России из – за дешевой доски из Сибири. </w:t>
      </w:r>
    </w:p>
    <w:p w:rsidR="005161FB" w:rsidRPr="002B7B7F" w:rsidRDefault="00C30874" w:rsidP="00E86C2B">
      <w:pPr>
        <w:spacing w:after="0" w:line="240" w:lineRule="auto"/>
        <w:ind w:left="-284" w:firstLine="709"/>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Сдерживающие факторы экспорта: сложные пути (цепочка) поставок, цена на грани рентабельности (или нулевая) и не своевременная оплата.</w:t>
      </w:r>
    </w:p>
    <w:p w:rsidR="00C30874" w:rsidRPr="002B7B7F" w:rsidRDefault="00C30874" w:rsidP="00E86C2B">
      <w:pPr>
        <w:spacing w:after="0" w:line="240" w:lineRule="auto"/>
        <w:ind w:left="-284" w:firstLine="709"/>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Сложившаяся ситуация для экспорта пиломатериалов отражает географическое пол</w:t>
      </w:r>
      <w:r w:rsidRPr="002B7B7F">
        <w:rPr>
          <w:rFonts w:ascii="Times New Roman" w:hAnsi="Times New Roman"/>
          <w:sz w:val="24"/>
          <w:szCs w:val="24"/>
          <w:shd w:val="clear" w:color="auto" w:fill="FFFFFF"/>
        </w:rPr>
        <w:t>о</w:t>
      </w:r>
      <w:r w:rsidRPr="002B7B7F">
        <w:rPr>
          <w:rFonts w:ascii="Times New Roman" w:hAnsi="Times New Roman"/>
          <w:sz w:val="24"/>
          <w:szCs w:val="24"/>
          <w:shd w:val="clear" w:color="auto" w:fill="FFFFFF"/>
        </w:rPr>
        <w:t xml:space="preserve">жение Северо – Западных регионов. Постоянный сбыт пиломатериалов в Ленинградской области имеет только ООО </w:t>
      </w:r>
      <w:r w:rsidRPr="002B7B7F">
        <w:rPr>
          <w:rFonts w:ascii="Times New Roman" w:hAnsi="Times New Roman"/>
          <w:sz w:val="24"/>
          <w:szCs w:val="24"/>
        </w:rPr>
        <w:t>«АСПЭК - Лес – Ефимовский» (Китай, Юго – Восточная Азия).</w:t>
      </w:r>
    </w:p>
    <w:p w:rsidR="00C30874" w:rsidRPr="002B7B7F" w:rsidRDefault="00C30874" w:rsidP="00E86C2B">
      <w:pPr>
        <w:spacing w:after="0" w:line="240" w:lineRule="auto"/>
        <w:ind w:left="-284" w:firstLine="709"/>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В СЗФО постоянный сбыт, также, имею только крупные деревообрабатывающие предприятия.</w:t>
      </w:r>
      <w:r w:rsidR="00126E2D" w:rsidRPr="002B7B7F">
        <w:rPr>
          <w:rFonts w:ascii="Times New Roman" w:hAnsi="Times New Roman"/>
          <w:sz w:val="24"/>
          <w:szCs w:val="24"/>
          <w:shd w:val="clear" w:color="auto" w:fill="FFFFFF"/>
        </w:rPr>
        <w:t xml:space="preserve"> Основной вид транспорта – железная дорога.</w:t>
      </w:r>
    </w:p>
    <w:p w:rsidR="00126E2D" w:rsidRPr="002B7B7F" w:rsidRDefault="00126E2D" w:rsidP="00E86C2B">
      <w:pPr>
        <w:spacing w:after="0" w:line="240" w:lineRule="auto"/>
        <w:ind w:left="-284" w:firstLine="709"/>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lastRenderedPageBreak/>
        <w:t>Имеются частичные отгрузки через порт Санкт – Петербург (по факту прихода).</w:t>
      </w:r>
    </w:p>
    <w:p w:rsidR="00EE22C3" w:rsidRPr="002B7B7F" w:rsidRDefault="00EE22C3" w:rsidP="00E86C2B">
      <w:pPr>
        <w:spacing w:after="0" w:line="240" w:lineRule="auto"/>
        <w:ind w:left="-284" w:firstLine="709"/>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 xml:space="preserve">Увеличение объемов производства </w:t>
      </w:r>
      <w:r w:rsidR="0012367F" w:rsidRPr="002B7B7F">
        <w:rPr>
          <w:rFonts w:ascii="Times New Roman" w:hAnsi="Times New Roman"/>
          <w:sz w:val="24"/>
          <w:szCs w:val="24"/>
          <w:shd w:val="clear" w:color="auto" w:fill="FFFFFF"/>
        </w:rPr>
        <w:t>лесоматериалов</w:t>
      </w:r>
      <w:r w:rsidRPr="002B7B7F">
        <w:rPr>
          <w:rFonts w:ascii="Times New Roman" w:hAnsi="Times New Roman"/>
          <w:sz w:val="24"/>
          <w:szCs w:val="24"/>
          <w:shd w:val="clear" w:color="auto" w:fill="FFFFFF"/>
        </w:rPr>
        <w:t xml:space="preserve"> </w:t>
      </w:r>
      <w:r w:rsidR="0012367F" w:rsidRPr="002B7B7F">
        <w:rPr>
          <w:rFonts w:ascii="Times New Roman" w:hAnsi="Times New Roman"/>
          <w:sz w:val="24"/>
          <w:szCs w:val="24"/>
          <w:shd w:val="clear" w:color="auto" w:fill="FFFFFF"/>
        </w:rPr>
        <w:t>при стопроцентной загруженности</w:t>
      </w:r>
      <w:r w:rsidRPr="002B7B7F">
        <w:rPr>
          <w:rFonts w:ascii="Times New Roman" w:hAnsi="Times New Roman"/>
          <w:sz w:val="24"/>
          <w:szCs w:val="24"/>
          <w:shd w:val="clear" w:color="auto" w:fill="FFFFFF"/>
        </w:rPr>
        <w:t xml:space="preserve"> производственных мощностей</w:t>
      </w:r>
      <w:r w:rsidR="0012367F" w:rsidRPr="002B7B7F">
        <w:rPr>
          <w:rFonts w:ascii="Times New Roman" w:hAnsi="Times New Roman"/>
          <w:sz w:val="24"/>
          <w:szCs w:val="24"/>
          <w:shd w:val="clear" w:color="auto" w:fill="FFFFFF"/>
        </w:rPr>
        <w:t xml:space="preserve"> лесоперерабатывающих</w:t>
      </w:r>
      <w:r w:rsidRPr="002B7B7F">
        <w:rPr>
          <w:rFonts w:ascii="Times New Roman" w:hAnsi="Times New Roman"/>
          <w:sz w:val="24"/>
          <w:szCs w:val="24"/>
          <w:shd w:val="clear" w:color="auto" w:fill="FFFFFF"/>
        </w:rPr>
        <w:t xml:space="preserve"> предприятий (приложение 18).</w:t>
      </w:r>
    </w:p>
    <w:p w:rsidR="00EE22C3" w:rsidRPr="002B7B7F" w:rsidRDefault="00EE22C3" w:rsidP="00E86C2B">
      <w:pPr>
        <w:pStyle w:val="1"/>
        <w:ind w:left="-284"/>
        <w:contextualSpacing/>
        <w:rPr>
          <w:color w:val="auto"/>
        </w:rPr>
      </w:pPr>
      <w:bookmarkStart w:id="101" w:name="_Toc518979170"/>
      <w:bookmarkStart w:id="102" w:name="_Toc528600631"/>
      <w:bookmarkStart w:id="103" w:name="_Toc156377524"/>
      <w:bookmarkStart w:id="104" w:name="_Toc518979185"/>
      <w:r w:rsidRPr="002B7B7F">
        <w:rPr>
          <w:color w:val="auto"/>
        </w:rPr>
        <w:t>3.4. Информация об оценке потенциала и фактическом использовании лесов с целью заготовки и сбора недревесных лесных ресурсов, заготовки пищевых лесных ресурсов, живицы, сбора лекарственных растений.</w:t>
      </w:r>
      <w:bookmarkEnd w:id="101"/>
      <w:bookmarkEnd w:id="102"/>
      <w:bookmarkEnd w:id="103"/>
    </w:p>
    <w:p w:rsidR="00EE22C3" w:rsidRPr="002B7B7F" w:rsidRDefault="00EE22C3" w:rsidP="00E86C2B">
      <w:pPr>
        <w:spacing w:before="120" w:after="120" w:line="240" w:lineRule="auto"/>
        <w:ind w:left="-284"/>
        <w:jc w:val="center"/>
        <w:outlineLvl w:val="0"/>
        <w:rPr>
          <w:rFonts w:ascii="Times New Roman" w:hAnsi="Times New Roman"/>
          <w:b/>
          <w:sz w:val="24"/>
        </w:rPr>
      </w:pPr>
      <w:bookmarkStart w:id="105" w:name="_Toc528600208"/>
      <w:bookmarkStart w:id="106" w:name="_Toc528600632"/>
      <w:bookmarkStart w:id="107" w:name="_Toc156377525"/>
      <w:r w:rsidRPr="002B7B7F">
        <w:rPr>
          <w:rFonts w:ascii="Times New Roman" w:hAnsi="Times New Roman"/>
          <w:b/>
          <w:sz w:val="24"/>
        </w:rPr>
        <w:t>3.4.1. Заготовка живицы</w:t>
      </w:r>
      <w:bookmarkEnd w:id="105"/>
      <w:bookmarkEnd w:id="106"/>
      <w:bookmarkEnd w:id="107"/>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 Заготовка живицы в области не проводится. Анализ материалов лесоустройства пок</w:t>
      </w:r>
      <w:r w:rsidRPr="002B7B7F">
        <w:rPr>
          <w:rFonts w:ascii="Times New Roman" w:hAnsi="Times New Roman"/>
          <w:sz w:val="24"/>
          <w:szCs w:val="24"/>
        </w:rPr>
        <w:t>а</w:t>
      </w:r>
      <w:r w:rsidRPr="002B7B7F">
        <w:rPr>
          <w:rFonts w:ascii="Times New Roman" w:hAnsi="Times New Roman"/>
          <w:sz w:val="24"/>
          <w:szCs w:val="24"/>
        </w:rPr>
        <w:t xml:space="preserve">зывает, что на территории области имеется хороший потенциал для организации заготовки живицы.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Наиболее перспективными с точки зрения организации заготовки живицы представл</w:t>
      </w:r>
      <w:r w:rsidRPr="002B7B7F">
        <w:rPr>
          <w:rFonts w:ascii="Times New Roman" w:hAnsi="Times New Roman"/>
          <w:sz w:val="24"/>
          <w:szCs w:val="24"/>
        </w:rPr>
        <w:t>я</w:t>
      </w:r>
      <w:r w:rsidRPr="002B7B7F">
        <w:rPr>
          <w:rFonts w:ascii="Times New Roman" w:hAnsi="Times New Roman"/>
          <w:sz w:val="24"/>
          <w:szCs w:val="24"/>
        </w:rPr>
        <w:t xml:space="preserve">ют Лодейнопольское, Тихвинское, Бокситогорское, и Подпорожское лесничества.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По материалам лесоустройства ежегодный фонд сосновых древостоев, пригодных для подсочки в Ленинградской области, составляет 19,1 тыс. га. С учетом рентабельности в подсочке может находиться ежегодно 10-11 тыс. га лесов. Заготовка живицы может быть одним из перспективных направлений деятельности предприятий малого бизнеса в сфере лесопромышленного комплекса. </w:t>
      </w:r>
      <w:r w:rsidR="006D1736" w:rsidRPr="002B7B7F">
        <w:rPr>
          <w:rFonts w:ascii="Times New Roman" w:hAnsi="Times New Roman"/>
          <w:sz w:val="24"/>
          <w:szCs w:val="24"/>
        </w:rPr>
        <w:t>Н</w:t>
      </w:r>
      <w:r w:rsidRPr="002B7B7F">
        <w:rPr>
          <w:rFonts w:ascii="Times New Roman" w:hAnsi="Times New Roman"/>
          <w:sz w:val="24"/>
          <w:szCs w:val="24"/>
        </w:rPr>
        <w:t xml:space="preserve">а территории Ленинградской области и в обозримом будущем </w:t>
      </w:r>
      <w:r w:rsidR="00F07322" w:rsidRPr="002B7B7F">
        <w:rPr>
          <w:rFonts w:ascii="Times New Roman" w:hAnsi="Times New Roman"/>
          <w:sz w:val="24"/>
          <w:szCs w:val="24"/>
        </w:rPr>
        <w:t xml:space="preserve">они </w:t>
      </w:r>
      <w:r w:rsidRPr="002B7B7F">
        <w:rPr>
          <w:rFonts w:ascii="Times New Roman" w:hAnsi="Times New Roman"/>
          <w:sz w:val="24"/>
          <w:szCs w:val="24"/>
        </w:rPr>
        <w:t xml:space="preserve"> не планирует</w:t>
      </w:r>
      <w:r w:rsidR="00F07322" w:rsidRPr="002B7B7F">
        <w:rPr>
          <w:rFonts w:ascii="Times New Roman" w:hAnsi="Times New Roman"/>
          <w:sz w:val="24"/>
          <w:szCs w:val="24"/>
        </w:rPr>
        <w:t>ся</w:t>
      </w:r>
      <w:r w:rsidRPr="002B7B7F">
        <w:rPr>
          <w:rFonts w:ascii="Times New Roman" w:hAnsi="Times New Roman"/>
          <w:sz w:val="24"/>
          <w:szCs w:val="24"/>
        </w:rPr>
        <w:t>, поэтому цифровые показатели планирования объемов заг</w:t>
      </w:r>
      <w:r w:rsidRPr="002B7B7F">
        <w:rPr>
          <w:rFonts w:ascii="Times New Roman" w:hAnsi="Times New Roman"/>
          <w:sz w:val="24"/>
          <w:szCs w:val="24"/>
        </w:rPr>
        <w:t>о</w:t>
      </w:r>
      <w:r w:rsidRPr="002B7B7F">
        <w:rPr>
          <w:rFonts w:ascii="Times New Roman" w:hAnsi="Times New Roman"/>
          <w:sz w:val="24"/>
          <w:szCs w:val="24"/>
        </w:rPr>
        <w:t xml:space="preserve">товки живицы в Лесном плане не приводятся. </w:t>
      </w:r>
    </w:p>
    <w:p w:rsidR="00EE22C3" w:rsidRPr="002B7B7F" w:rsidRDefault="00EE22C3" w:rsidP="00E86C2B">
      <w:pPr>
        <w:ind w:left="-284"/>
        <w:jc w:val="center"/>
        <w:outlineLvl w:val="0"/>
        <w:rPr>
          <w:rFonts w:ascii="Times New Roman" w:hAnsi="Times New Roman"/>
          <w:b/>
          <w:sz w:val="24"/>
        </w:rPr>
      </w:pPr>
      <w:bookmarkStart w:id="108" w:name="_Toc528600209"/>
      <w:bookmarkStart w:id="109" w:name="_Toc528600633"/>
      <w:bookmarkStart w:id="110" w:name="_Toc156377526"/>
      <w:r w:rsidRPr="002B7B7F">
        <w:rPr>
          <w:rFonts w:ascii="Times New Roman" w:hAnsi="Times New Roman"/>
          <w:b/>
          <w:sz w:val="24"/>
        </w:rPr>
        <w:t>3.4.2. Заготовка и сбор недревесных лесных ресурсов</w:t>
      </w:r>
      <w:bookmarkEnd w:id="108"/>
      <w:bookmarkEnd w:id="109"/>
      <w:bookmarkEnd w:id="110"/>
    </w:p>
    <w:p w:rsidR="00563515" w:rsidRPr="002B7B7F" w:rsidRDefault="00563515" w:rsidP="00E86C2B">
      <w:pPr>
        <w:spacing w:after="0" w:line="240" w:lineRule="auto"/>
        <w:ind w:left="-284" w:firstLine="708"/>
        <w:jc w:val="both"/>
        <w:rPr>
          <w:rFonts w:ascii="Times New Roman" w:hAnsi="Times New Roman"/>
          <w:sz w:val="24"/>
          <w:szCs w:val="24"/>
        </w:rPr>
      </w:pPr>
      <w:r w:rsidRPr="002B7B7F">
        <w:rPr>
          <w:rFonts w:ascii="Times New Roman" w:hAnsi="Times New Roman"/>
          <w:sz w:val="24"/>
          <w:szCs w:val="24"/>
        </w:rPr>
        <w:t>Недревесные лесные ресурсы -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563515" w:rsidRPr="002B7B7F" w:rsidRDefault="00563515" w:rsidP="00E86C2B">
      <w:pPr>
        <w:spacing w:after="0" w:line="240" w:lineRule="auto"/>
        <w:ind w:left="-284" w:firstLine="708"/>
        <w:jc w:val="both"/>
        <w:rPr>
          <w:rFonts w:ascii="Times New Roman" w:hAnsi="Times New Roman"/>
          <w:sz w:val="24"/>
          <w:szCs w:val="24"/>
        </w:rPr>
      </w:pPr>
      <w:r w:rsidRPr="002B7B7F">
        <w:rPr>
          <w:rFonts w:ascii="Times New Roman" w:hAnsi="Times New Roman"/>
          <w:sz w:val="24"/>
          <w:szCs w:val="24"/>
        </w:rPr>
        <w:t>Собственные нужды - необходимость осуществления действий исключительно для личных, семейных, домашних и иных целей, не связанных с предпринимательской деятел</w:t>
      </w:r>
      <w:r w:rsidRPr="002B7B7F">
        <w:rPr>
          <w:rFonts w:ascii="Times New Roman" w:hAnsi="Times New Roman"/>
          <w:sz w:val="24"/>
          <w:szCs w:val="24"/>
        </w:rPr>
        <w:t>ь</w:t>
      </w:r>
      <w:r w:rsidRPr="002B7B7F">
        <w:rPr>
          <w:rFonts w:ascii="Times New Roman" w:hAnsi="Times New Roman"/>
          <w:sz w:val="24"/>
          <w:szCs w:val="24"/>
        </w:rPr>
        <w:t>ностью.</w:t>
      </w:r>
    </w:p>
    <w:p w:rsidR="00563515" w:rsidRPr="002B7B7F" w:rsidRDefault="00563515" w:rsidP="00E86C2B">
      <w:pPr>
        <w:spacing w:after="0" w:line="240" w:lineRule="auto"/>
        <w:ind w:left="-284" w:firstLine="708"/>
        <w:jc w:val="both"/>
        <w:rPr>
          <w:rFonts w:ascii="Times New Roman" w:hAnsi="Times New Roman"/>
          <w:sz w:val="24"/>
          <w:szCs w:val="24"/>
        </w:rPr>
      </w:pPr>
      <w:r w:rsidRPr="002B7B7F">
        <w:rPr>
          <w:rFonts w:ascii="Times New Roman" w:hAnsi="Times New Roman"/>
          <w:sz w:val="24"/>
          <w:szCs w:val="24"/>
        </w:rPr>
        <w:t>Валежник - упавшие на землю в результате естественных биологических процессов (усыхание, повреждение насекомыми, стволовыми вредителями, поражение болезнями леса, нарушение целостности корневой системы и т.д.) или под воздействием неблагоприятных факторов окружающей среды стволы деревьев или их части (сучья, ветви), утратившие технические качества и товарную ценность.</w:t>
      </w:r>
    </w:p>
    <w:p w:rsidR="007B0C7A" w:rsidRPr="002B7B7F" w:rsidRDefault="007B0C7A" w:rsidP="00E86C2B">
      <w:pPr>
        <w:spacing w:after="0" w:line="240" w:lineRule="auto"/>
        <w:ind w:left="-284" w:firstLine="708"/>
        <w:jc w:val="both"/>
        <w:rPr>
          <w:rFonts w:ascii="Times New Roman" w:hAnsi="Times New Roman"/>
          <w:sz w:val="24"/>
          <w:szCs w:val="24"/>
        </w:rPr>
      </w:pPr>
      <w:r w:rsidRPr="002B7B7F">
        <w:rPr>
          <w:rFonts w:ascii="Times New Roman" w:hAnsi="Times New Roman"/>
          <w:sz w:val="24"/>
          <w:szCs w:val="24"/>
        </w:rPr>
        <w:t>Заготовка гражданами валежника для собственных нужд осуществляется в соотве</w:t>
      </w:r>
      <w:r w:rsidRPr="002B7B7F">
        <w:rPr>
          <w:rFonts w:ascii="Times New Roman" w:hAnsi="Times New Roman"/>
          <w:sz w:val="24"/>
          <w:szCs w:val="24"/>
        </w:rPr>
        <w:t>т</w:t>
      </w:r>
      <w:r w:rsidRPr="002B7B7F">
        <w:rPr>
          <w:rFonts w:ascii="Times New Roman" w:hAnsi="Times New Roman"/>
          <w:sz w:val="24"/>
          <w:szCs w:val="24"/>
        </w:rPr>
        <w:t>ствии с Порядком заготовки и сбора гражданами недревесных лесных ресурсов для со</w:t>
      </w:r>
      <w:r w:rsidRPr="002B7B7F">
        <w:rPr>
          <w:rFonts w:ascii="Times New Roman" w:hAnsi="Times New Roman"/>
          <w:sz w:val="24"/>
          <w:szCs w:val="24"/>
        </w:rPr>
        <w:t>б</w:t>
      </w:r>
      <w:r w:rsidRPr="002B7B7F">
        <w:rPr>
          <w:rFonts w:ascii="Times New Roman" w:hAnsi="Times New Roman"/>
          <w:sz w:val="24"/>
          <w:szCs w:val="24"/>
        </w:rPr>
        <w:t>ственных нужд, утверждённых областным законом Ленинградской области от 13.11.2007 № 160-оз.</w:t>
      </w:r>
    </w:p>
    <w:p w:rsidR="00563515" w:rsidRPr="002B7B7F" w:rsidRDefault="00563515" w:rsidP="00E86C2B">
      <w:pPr>
        <w:spacing w:after="0" w:line="240" w:lineRule="auto"/>
        <w:ind w:left="-284" w:firstLine="708"/>
        <w:jc w:val="both"/>
        <w:rPr>
          <w:rFonts w:ascii="Times New Roman" w:hAnsi="Times New Roman"/>
          <w:sz w:val="24"/>
          <w:szCs w:val="24"/>
        </w:rPr>
      </w:pPr>
      <w:r w:rsidRPr="002B7B7F">
        <w:rPr>
          <w:rFonts w:ascii="Times New Roman" w:hAnsi="Times New Roman"/>
          <w:sz w:val="24"/>
          <w:szCs w:val="24"/>
        </w:rPr>
        <w:t>В целях информирования граждан о территориях, требующих очистки от валежника, Комитет определяет местоположение указанных территорий. Соответствующая информация размещается на официальном сайте уполномоченного органа исполнительной власти Лени</w:t>
      </w:r>
      <w:r w:rsidRPr="002B7B7F">
        <w:rPr>
          <w:rFonts w:ascii="Times New Roman" w:hAnsi="Times New Roman"/>
          <w:sz w:val="24"/>
          <w:szCs w:val="24"/>
        </w:rPr>
        <w:t>н</w:t>
      </w:r>
      <w:r w:rsidRPr="002B7B7F">
        <w:rPr>
          <w:rFonts w:ascii="Times New Roman" w:hAnsi="Times New Roman"/>
          <w:sz w:val="24"/>
          <w:szCs w:val="24"/>
        </w:rPr>
        <w:t xml:space="preserve">градской области в сфере лесных отношений в информационно-телекоммуникационной сети </w:t>
      </w:r>
      <w:r w:rsidR="005A7A07" w:rsidRPr="002B7B7F">
        <w:rPr>
          <w:rFonts w:ascii="Times New Roman" w:hAnsi="Times New Roman"/>
          <w:sz w:val="24"/>
          <w:szCs w:val="24"/>
        </w:rPr>
        <w:t>"</w:t>
      </w:r>
      <w:r w:rsidRPr="002B7B7F">
        <w:rPr>
          <w:rFonts w:ascii="Times New Roman" w:hAnsi="Times New Roman"/>
          <w:sz w:val="24"/>
          <w:szCs w:val="24"/>
        </w:rPr>
        <w:t>Интернет</w:t>
      </w:r>
      <w:r w:rsidR="005A7A07" w:rsidRPr="002B7B7F">
        <w:rPr>
          <w:rFonts w:ascii="Times New Roman" w:hAnsi="Times New Roman"/>
          <w:sz w:val="24"/>
          <w:szCs w:val="24"/>
        </w:rPr>
        <w:t>"</w:t>
      </w:r>
      <w:r w:rsidRPr="002B7B7F">
        <w:rPr>
          <w:rFonts w:ascii="Times New Roman" w:hAnsi="Times New Roman"/>
          <w:sz w:val="24"/>
          <w:szCs w:val="24"/>
        </w:rPr>
        <w:t xml:space="preserve">, а также на информационных стендах лесничеств - филиалов Ленинградского областного государственного казенного учреждения </w:t>
      </w:r>
      <w:r w:rsidR="005A7A07" w:rsidRPr="002B7B7F">
        <w:rPr>
          <w:rFonts w:ascii="Times New Roman" w:hAnsi="Times New Roman"/>
          <w:sz w:val="24"/>
          <w:szCs w:val="24"/>
        </w:rPr>
        <w:t>"</w:t>
      </w:r>
      <w:r w:rsidRPr="002B7B7F">
        <w:rPr>
          <w:rFonts w:ascii="Times New Roman" w:hAnsi="Times New Roman"/>
          <w:sz w:val="24"/>
          <w:szCs w:val="24"/>
        </w:rPr>
        <w:t>Управление лесами Ленинградской области</w:t>
      </w:r>
      <w:r w:rsidR="005A7A07" w:rsidRPr="002B7B7F">
        <w:rPr>
          <w:rFonts w:ascii="Times New Roman" w:hAnsi="Times New Roman"/>
          <w:sz w:val="24"/>
          <w:szCs w:val="24"/>
        </w:rPr>
        <w:t>"</w:t>
      </w:r>
      <w:r w:rsidRPr="002B7B7F">
        <w:rPr>
          <w:rFonts w:ascii="Times New Roman" w:hAnsi="Times New Roman"/>
          <w:sz w:val="24"/>
          <w:szCs w:val="24"/>
        </w:rPr>
        <w:t xml:space="preserve"> и органов местного самоуправления муниципальных образований Ленинградской области.</w:t>
      </w:r>
    </w:p>
    <w:p w:rsidR="00EE22C3" w:rsidRPr="002B7B7F" w:rsidRDefault="00EE22C3" w:rsidP="00E86C2B">
      <w:pPr>
        <w:autoSpaceDE w:val="0"/>
        <w:autoSpaceDN w:val="0"/>
        <w:adjustRightInd w:val="0"/>
        <w:spacing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Заготовка и сбор недревесных лесных ресурсов разрешена на всей территории лесного фон</w:t>
      </w:r>
      <w:r w:rsidR="006D1736" w:rsidRPr="002B7B7F">
        <w:rPr>
          <w:rFonts w:ascii="Times New Roman" w:hAnsi="Times New Roman"/>
          <w:sz w:val="24"/>
          <w:szCs w:val="24"/>
        </w:rPr>
        <w:t>да области, за исключением ООПТ</w:t>
      </w:r>
      <w:r w:rsidRPr="002B7B7F">
        <w:rPr>
          <w:rFonts w:ascii="Times New Roman" w:hAnsi="Times New Roman"/>
          <w:sz w:val="24"/>
          <w:szCs w:val="24"/>
        </w:rPr>
        <w:t xml:space="preserve">, в соответствии с действующим законодательством и правилами их заготовки.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Промышленная заготовка и сбор недревесных лесных ресурсов в лесах Ленинградской области не ведется. В предновогодний период ежегодно осуществляется заготовка елей для новогодних и рождественских праздников. </w:t>
      </w:r>
    </w:p>
    <w:p w:rsidR="00EE22C3" w:rsidRPr="002B7B7F" w:rsidRDefault="00EE22C3" w:rsidP="00E86C2B">
      <w:pPr>
        <w:ind w:left="-284"/>
        <w:jc w:val="center"/>
        <w:outlineLvl w:val="0"/>
        <w:rPr>
          <w:rFonts w:ascii="Times New Roman" w:hAnsi="Times New Roman"/>
          <w:b/>
          <w:sz w:val="24"/>
        </w:rPr>
      </w:pPr>
      <w:bookmarkStart w:id="111" w:name="_Toc528600210"/>
      <w:bookmarkStart w:id="112" w:name="_Toc528600634"/>
      <w:bookmarkStart w:id="113" w:name="_Toc156377527"/>
      <w:r w:rsidRPr="002B7B7F">
        <w:rPr>
          <w:rFonts w:ascii="Times New Roman" w:hAnsi="Times New Roman"/>
          <w:b/>
          <w:sz w:val="24"/>
        </w:rPr>
        <w:lastRenderedPageBreak/>
        <w:t>3.4.3. Заготовка пищевых лесных ресурсов и сбор лекарственных растений</w:t>
      </w:r>
      <w:bookmarkEnd w:id="111"/>
      <w:bookmarkEnd w:id="112"/>
      <w:bookmarkEnd w:id="113"/>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К пищевым лесным ресурсам, заготовка которых осуществляется в соответствии с Ле</w:t>
      </w:r>
      <w:r w:rsidRPr="002B7B7F">
        <w:rPr>
          <w:rFonts w:ascii="Times New Roman" w:hAnsi="Times New Roman"/>
          <w:sz w:val="24"/>
          <w:szCs w:val="24"/>
        </w:rPr>
        <w:t>с</w:t>
      </w:r>
      <w:r w:rsidRPr="002B7B7F">
        <w:rPr>
          <w:rFonts w:ascii="Times New Roman" w:hAnsi="Times New Roman"/>
          <w:sz w:val="24"/>
          <w:szCs w:val="24"/>
        </w:rPr>
        <w:t>ным кодексом Российской Федерации, относятся дикорастущие плоды, ягоды, орехи, грибы, семена, березовый сок и подобные лесные ресурсы. Однако этот природный потенциал организованно практически не используется.</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Промышленная заготовка и сбор пищевых лесных ресурсов, заготовка лекарственных растений в лесах Ленинградской области ведутся в небольших объемах на территории Р</w:t>
      </w:r>
      <w:r w:rsidRPr="002B7B7F">
        <w:rPr>
          <w:rFonts w:ascii="Times New Roman" w:hAnsi="Times New Roman"/>
          <w:sz w:val="24"/>
          <w:szCs w:val="24"/>
        </w:rPr>
        <w:t>о</w:t>
      </w:r>
      <w:r w:rsidRPr="002B7B7F">
        <w:rPr>
          <w:rFonts w:ascii="Times New Roman" w:hAnsi="Times New Roman"/>
          <w:sz w:val="24"/>
          <w:szCs w:val="24"/>
        </w:rPr>
        <w:t>щинского лесничеств</w:t>
      </w:r>
      <w:r w:rsidR="006D1736" w:rsidRPr="002B7B7F">
        <w:rPr>
          <w:rFonts w:ascii="Times New Roman" w:hAnsi="Times New Roman"/>
          <w:sz w:val="24"/>
          <w:szCs w:val="24"/>
        </w:rPr>
        <w:t>а</w:t>
      </w:r>
      <w:r w:rsidRPr="002B7B7F">
        <w:rPr>
          <w:rFonts w:ascii="Times New Roman" w:hAnsi="Times New Roman"/>
          <w:sz w:val="24"/>
          <w:szCs w:val="24"/>
        </w:rPr>
        <w:t xml:space="preserve">. </w:t>
      </w:r>
    </w:p>
    <w:p w:rsidR="00EE22C3" w:rsidRPr="002B7B7F" w:rsidRDefault="00EE22C3" w:rsidP="00E86C2B">
      <w:pPr>
        <w:autoSpaceDE w:val="0"/>
        <w:autoSpaceDN w:val="0"/>
        <w:adjustRightInd w:val="0"/>
        <w:spacing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Заготовка пищевых лесных ресурсов разрешена на всей территории лесного фонда о</w:t>
      </w:r>
      <w:r w:rsidRPr="002B7B7F">
        <w:rPr>
          <w:rFonts w:ascii="Times New Roman" w:hAnsi="Times New Roman"/>
          <w:sz w:val="24"/>
          <w:szCs w:val="24"/>
        </w:rPr>
        <w:t>б</w:t>
      </w:r>
      <w:r w:rsidR="006D1736" w:rsidRPr="002B7B7F">
        <w:rPr>
          <w:rFonts w:ascii="Times New Roman" w:hAnsi="Times New Roman"/>
          <w:sz w:val="24"/>
          <w:szCs w:val="24"/>
        </w:rPr>
        <w:t>ласти, за исключением ООПТ,</w:t>
      </w:r>
      <w:r w:rsidRPr="002B7B7F">
        <w:rPr>
          <w:rFonts w:ascii="Times New Roman" w:hAnsi="Times New Roman"/>
          <w:sz w:val="24"/>
          <w:szCs w:val="24"/>
        </w:rPr>
        <w:t xml:space="preserve"> в соответствии с действующим законодательством и правил</w:t>
      </w:r>
      <w:r w:rsidRPr="002B7B7F">
        <w:rPr>
          <w:rFonts w:ascii="Times New Roman" w:hAnsi="Times New Roman"/>
          <w:sz w:val="24"/>
          <w:szCs w:val="24"/>
        </w:rPr>
        <w:t>а</w:t>
      </w:r>
      <w:r w:rsidRPr="002B7B7F">
        <w:rPr>
          <w:rFonts w:ascii="Times New Roman" w:hAnsi="Times New Roman"/>
          <w:sz w:val="24"/>
          <w:szCs w:val="24"/>
        </w:rPr>
        <w:t xml:space="preserve">ми их заготовки. </w:t>
      </w:r>
    </w:p>
    <w:p w:rsidR="00EE22C3" w:rsidRPr="002B7B7F" w:rsidRDefault="00EE22C3" w:rsidP="00E86C2B">
      <w:pPr>
        <w:pStyle w:val="1"/>
        <w:ind w:left="-284"/>
        <w:contextualSpacing/>
        <w:rPr>
          <w:color w:val="auto"/>
        </w:rPr>
      </w:pPr>
      <w:bookmarkStart w:id="114" w:name="_Toc518979171"/>
      <w:bookmarkStart w:id="115" w:name="_Toc528600635"/>
      <w:bookmarkStart w:id="116" w:name="_Toc156377528"/>
      <w:r w:rsidRPr="002B7B7F">
        <w:rPr>
          <w:color w:val="auto"/>
        </w:rPr>
        <w:t xml:space="preserve">3.5. Информация о рекреационном потенциале лесов и объемах фактического </w:t>
      </w:r>
      <w:r w:rsidR="00434720" w:rsidRPr="002B7B7F">
        <w:rPr>
          <w:color w:val="auto"/>
        </w:rPr>
        <w:t xml:space="preserve">                             </w:t>
      </w:r>
      <w:r w:rsidRPr="002B7B7F">
        <w:rPr>
          <w:color w:val="auto"/>
        </w:rPr>
        <w:t>использования лесов в целях рекреационной деятельности</w:t>
      </w:r>
      <w:bookmarkEnd w:id="114"/>
      <w:bookmarkEnd w:id="115"/>
      <w:bookmarkEnd w:id="116"/>
    </w:p>
    <w:p w:rsidR="00EE22C3" w:rsidRPr="002B7B7F" w:rsidRDefault="00EE22C3" w:rsidP="00E86C2B">
      <w:pPr>
        <w:spacing w:line="240" w:lineRule="auto"/>
        <w:ind w:left="-284" w:firstLine="709"/>
        <w:contextualSpacing/>
        <w:jc w:val="both"/>
        <w:rPr>
          <w:rFonts w:ascii="Times New Roman" w:hAnsi="Times New Roman"/>
          <w:sz w:val="24"/>
          <w:szCs w:val="24"/>
        </w:rPr>
      </w:pPr>
      <w:r w:rsidRPr="002B7B7F">
        <w:rPr>
          <w:rFonts w:ascii="Times New Roman" w:hAnsi="Times New Roman"/>
          <w:sz w:val="24"/>
          <w:szCs w:val="24"/>
        </w:rPr>
        <w:t>Для осуществления рекреационной деятельности в целях организации отдыха, тури</w:t>
      </w:r>
      <w:r w:rsidRPr="002B7B7F">
        <w:rPr>
          <w:rFonts w:ascii="Times New Roman" w:hAnsi="Times New Roman"/>
          <w:sz w:val="24"/>
          <w:szCs w:val="24"/>
        </w:rPr>
        <w:t>з</w:t>
      </w:r>
      <w:r w:rsidRPr="002B7B7F">
        <w:rPr>
          <w:rFonts w:ascii="Times New Roman" w:hAnsi="Times New Roman"/>
          <w:sz w:val="24"/>
          <w:szCs w:val="24"/>
        </w:rPr>
        <w:t>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w:t>
      </w:r>
      <w:r w:rsidRPr="002B7B7F">
        <w:rPr>
          <w:rFonts w:ascii="Times New Roman" w:hAnsi="Times New Roman"/>
          <w:sz w:val="24"/>
          <w:szCs w:val="24"/>
        </w:rPr>
        <w:t>и</w:t>
      </w:r>
      <w:r w:rsidRPr="002B7B7F">
        <w:rPr>
          <w:rFonts w:ascii="Times New Roman" w:hAnsi="Times New Roman"/>
          <w:sz w:val="24"/>
          <w:szCs w:val="24"/>
        </w:rPr>
        <w:t>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w:t>
      </w:r>
      <w:r w:rsidRPr="002B7B7F">
        <w:rPr>
          <w:rFonts w:ascii="Times New Roman" w:hAnsi="Times New Roman"/>
          <w:sz w:val="24"/>
          <w:szCs w:val="24"/>
        </w:rPr>
        <w:t>я</w:t>
      </w:r>
      <w:r w:rsidRPr="002B7B7F">
        <w:rPr>
          <w:rFonts w:ascii="Times New Roman" w:hAnsi="Times New Roman"/>
          <w:sz w:val="24"/>
          <w:szCs w:val="24"/>
        </w:rPr>
        <w:t>тельности.</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Леса Ленинградской области популярны с точки зрения туризма, рекреации и рыбалки для</w:t>
      </w:r>
      <w:r w:rsidR="002350D5" w:rsidRPr="002B7B7F">
        <w:rPr>
          <w:rFonts w:ascii="Times New Roman" w:hAnsi="Times New Roman"/>
          <w:sz w:val="24"/>
          <w:szCs w:val="24"/>
        </w:rPr>
        <w:t xml:space="preserve"> городских и сельских</w:t>
      </w:r>
      <w:r w:rsidRPr="002B7B7F">
        <w:rPr>
          <w:rFonts w:ascii="Times New Roman" w:hAnsi="Times New Roman"/>
          <w:sz w:val="24"/>
          <w:szCs w:val="24"/>
        </w:rPr>
        <w:t xml:space="preserve"> жителей</w:t>
      </w:r>
      <w:r w:rsidR="002350D5" w:rsidRPr="002B7B7F">
        <w:rPr>
          <w:rFonts w:ascii="Times New Roman" w:hAnsi="Times New Roman"/>
          <w:sz w:val="24"/>
          <w:szCs w:val="24"/>
        </w:rPr>
        <w:t>.</w:t>
      </w:r>
      <w:r w:rsidRPr="002B7B7F">
        <w:rPr>
          <w:rFonts w:ascii="Times New Roman" w:hAnsi="Times New Roman"/>
          <w:sz w:val="24"/>
          <w:szCs w:val="24"/>
        </w:rPr>
        <w:t xml:space="preserve">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Берега Ладожского, Онежского и других крупных озер области застроены базами и д</w:t>
      </w:r>
      <w:r w:rsidRPr="002B7B7F">
        <w:rPr>
          <w:rFonts w:ascii="Times New Roman" w:hAnsi="Times New Roman"/>
          <w:sz w:val="24"/>
          <w:szCs w:val="24"/>
        </w:rPr>
        <w:t>о</w:t>
      </w:r>
      <w:r w:rsidRPr="002B7B7F">
        <w:rPr>
          <w:rFonts w:ascii="Times New Roman" w:hAnsi="Times New Roman"/>
          <w:sz w:val="24"/>
          <w:szCs w:val="24"/>
        </w:rPr>
        <w:t>мами отдыха. Реки Свирь, Вуокса, Волхов, Сясь знамениты своим водными туристскими маршрутами.</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Ленинградские леса с позиций ботанико-географического, экологического и хозя</w:t>
      </w:r>
      <w:r w:rsidRPr="002B7B7F">
        <w:rPr>
          <w:rFonts w:ascii="Times New Roman" w:hAnsi="Times New Roman"/>
          <w:sz w:val="24"/>
          <w:szCs w:val="24"/>
        </w:rPr>
        <w:t>й</w:t>
      </w:r>
      <w:r w:rsidRPr="002B7B7F">
        <w:rPr>
          <w:rFonts w:ascii="Times New Roman" w:hAnsi="Times New Roman"/>
          <w:sz w:val="24"/>
          <w:szCs w:val="24"/>
        </w:rPr>
        <w:t xml:space="preserve">ственно-исторического аспектов представляют собой уникальные природно-антропогенные комплексы. Балтийско-Белозерский таежной район и Южно-таежный районы европейской части Российской Федерации отличаются особенностями рельефа местности, следствием которых явилась ландшафтная неоднородность и, в комплексе с рядом других факторов, они обусловили значительное видовое и типологическое разнообразие лесов. </w:t>
      </w:r>
    </w:p>
    <w:p w:rsidR="00EE22C3" w:rsidRPr="002B7B7F" w:rsidRDefault="00EE22C3" w:rsidP="00E86C2B">
      <w:pPr>
        <w:pStyle w:val="ConsPlusNormal"/>
        <w:widowControl/>
        <w:ind w:left="-284" w:firstLine="567"/>
        <w:contextualSpacing/>
        <w:jc w:val="both"/>
        <w:rPr>
          <w:rFonts w:ascii="Times New Roman" w:hAnsi="Times New Roman"/>
          <w:sz w:val="24"/>
          <w:szCs w:val="24"/>
        </w:rPr>
      </w:pPr>
      <w:r w:rsidRPr="002B7B7F">
        <w:rPr>
          <w:rFonts w:ascii="Times New Roman" w:hAnsi="Times New Roman"/>
          <w:sz w:val="24"/>
          <w:szCs w:val="24"/>
        </w:rPr>
        <w:t>Наиболее перспективным для развития всех видов рекреации являются территории Р</w:t>
      </w:r>
      <w:r w:rsidRPr="002B7B7F">
        <w:rPr>
          <w:rFonts w:ascii="Times New Roman" w:hAnsi="Times New Roman"/>
          <w:sz w:val="24"/>
          <w:szCs w:val="24"/>
        </w:rPr>
        <w:t>о</w:t>
      </w:r>
      <w:r w:rsidRPr="002B7B7F">
        <w:rPr>
          <w:rFonts w:ascii="Times New Roman" w:hAnsi="Times New Roman"/>
          <w:sz w:val="24"/>
          <w:szCs w:val="24"/>
        </w:rPr>
        <w:t xml:space="preserve">щинского, Северо-Западного, Приозерского, Всеволожского лесничеств, расположенных на Карельском перешейке.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Рекреационно-туристические ресурсы Ленинградской области при их рациональном использовании могут стать важным фактором ее экономического развития. Регулирование процессов природопользования в рекреационных регионах имеет особое значение. Воспр</w:t>
      </w:r>
      <w:r w:rsidRPr="002B7B7F">
        <w:rPr>
          <w:rFonts w:ascii="Times New Roman" w:hAnsi="Times New Roman"/>
          <w:sz w:val="24"/>
          <w:szCs w:val="24"/>
        </w:rPr>
        <w:t>о</w:t>
      </w:r>
      <w:r w:rsidRPr="002B7B7F">
        <w:rPr>
          <w:rFonts w:ascii="Times New Roman" w:hAnsi="Times New Roman"/>
          <w:sz w:val="24"/>
          <w:szCs w:val="24"/>
        </w:rPr>
        <w:t xml:space="preserve">изводство элементов природного комплекса должно проходить под контролем региона.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По состоянию на 01.01.</w:t>
      </w:r>
      <w:r w:rsidR="002350D5" w:rsidRPr="002B7B7F">
        <w:rPr>
          <w:rFonts w:ascii="Times New Roman" w:hAnsi="Times New Roman"/>
          <w:sz w:val="24"/>
          <w:szCs w:val="24"/>
        </w:rPr>
        <w:t>202</w:t>
      </w:r>
      <w:r w:rsidR="00AC574A" w:rsidRPr="002B7B7F">
        <w:rPr>
          <w:rFonts w:ascii="Times New Roman" w:hAnsi="Times New Roman"/>
          <w:sz w:val="24"/>
          <w:szCs w:val="24"/>
        </w:rPr>
        <w:t>3</w:t>
      </w:r>
      <w:r w:rsidRPr="002B7B7F">
        <w:rPr>
          <w:rFonts w:ascii="Times New Roman" w:hAnsi="Times New Roman"/>
          <w:sz w:val="24"/>
          <w:szCs w:val="24"/>
        </w:rPr>
        <w:t xml:space="preserve"> в аренду для осуществления рекреационной деятельности переданы </w:t>
      </w:r>
      <w:r w:rsidR="001F2BB7" w:rsidRPr="002B7B7F">
        <w:rPr>
          <w:rFonts w:ascii="Times New Roman" w:hAnsi="Times New Roman"/>
          <w:sz w:val="24"/>
          <w:szCs w:val="24"/>
        </w:rPr>
        <w:t>2</w:t>
      </w:r>
      <w:r w:rsidR="00B6144D" w:rsidRPr="002B7B7F">
        <w:rPr>
          <w:rFonts w:ascii="Times New Roman" w:hAnsi="Times New Roman"/>
          <w:sz w:val="24"/>
          <w:szCs w:val="24"/>
        </w:rPr>
        <w:t>88</w:t>
      </w:r>
      <w:r w:rsidRPr="002B7B7F">
        <w:rPr>
          <w:rFonts w:ascii="Times New Roman" w:hAnsi="Times New Roman"/>
          <w:sz w:val="24"/>
          <w:szCs w:val="24"/>
        </w:rPr>
        <w:t xml:space="preserve"> лесных участков общей площадью </w:t>
      </w:r>
      <w:r w:rsidR="0007430B" w:rsidRPr="002B7B7F">
        <w:rPr>
          <w:rFonts w:ascii="Times New Roman" w:hAnsi="Times New Roman"/>
          <w:sz w:val="24"/>
          <w:szCs w:val="24"/>
        </w:rPr>
        <w:t>20</w:t>
      </w:r>
      <w:r w:rsidR="00425509" w:rsidRPr="002B7B7F">
        <w:rPr>
          <w:rFonts w:ascii="Times New Roman" w:hAnsi="Times New Roman"/>
          <w:sz w:val="24"/>
          <w:szCs w:val="24"/>
        </w:rPr>
        <w:t>26,6</w:t>
      </w:r>
      <w:r w:rsidR="00E10D8F" w:rsidRPr="002B7B7F">
        <w:rPr>
          <w:rFonts w:ascii="Times New Roman" w:hAnsi="Times New Roman"/>
          <w:sz w:val="24"/>
          <w:szCs w:val="24"/>
        </w:rPr>
        <w:t xml:space="preserve"> га.</w:t>
      </w:r>
      <w:r w:rsidRPr="002B7B7F">
        <w:rPr>
          <w:rFonts w:ascii="Times New Roman" w:hAnsi="Times New Roman"/>
          <w:sz w:val="24"/>
          <w:szCs w:val="24"/>
        </w:rPr>
        <w:t>Основные из них расположены в Приозерском (</w:t>
      </w:r>
      <w:r w:rsidR="00A53BFC" w:rsidRPr="002B7B7F">
        <w:rPr>
          <w:rFonts w:ascii="Times New Roman" w:hAnsi="Times New Roman"/>
          <w:sz w:val="24"/>
          <w:szCs w:val="24"/>
        </w:rPr>
        <w:t xml:space="preserve">503,9 </w:t>
      </w:r>
      <w:r w:rsidRPr="002B7B7F">
        <w:rPr>
          <w:rFonts w:ascii="Times New Roman" w:hAnsi="Times New Roman"/>
          <w:sz w:val="24"/>
          <w:szCs w:val="24"/>
        </w:rPr>
        <w:t xml:space="preserve">га – </w:t>
      </w:r>
      <w:r w:rsidR="00A53BFC" w:rsidRPr="002B7B7F">
        <w:rPr>
          <w:rFonts w:ascii="Times New Roman" w:hAnsi="Times New Roman"/>
          <w:sz w:val="24"/>
          <w:szCs w:val="24"/>
        </w:rPr>
        <w:t>76</w:t>
      </w:r>
      <w:r w:rsidRPr="002B7B7F">
        <w:rPr>
          <w:rFonts w:ascii="Times New Roman" w:hAnsi="Times New Roman"/>
          <w:sz w:val="24"/>
          <w:szCs w:val="24"/>
        </w:rPr>
        <w:t xml:space="preserve"> участков), Рощинском (</w:t>
      </w:r>
      <w:r w:rsidR="00425509" w:rsidRPr="002B7B7F">
        <w:rPr>
          <w:rFonts w:ascii="Times New Roman" w:hAnsi="Times New Roman"/>
          <w:sz w:val="24"/>
          <w:szCs w:val="24"/>
        </w:rPr>
        <w:t>443,2</w:t>
      </w:r>
      <w:r w:rsidR="00791965" w:rsidRPr="002B7B7F">
        <w:rPr>
          <w:rFonts w:ascii="Times New Roman" w:hAnsi="Times New Roman"/>
          <w:sz w:val="24"/>
          <w:szCs w:val="24"/>
        </w:rPr>
        <w:t xml:space="preserve"> га</w:t>
      </w:r>
      <w:r w:rsidR="00A53BFC" w:rsidRPr="002B7B7F">
        <w:rPr>
          <w:rFonts w:ascii="Times New Roman" w:hAnsi="Times New Roman"/>
          <w:sz w:val="24"/>
          <w:szCs w:val="24"/>
        </w:rPr>
        <w:t xml:space="preserve"> </w:t>
      </w:r>
      <w:r w:rsidR="00791965" w:rsidRPr="002B7B7F">
        <w:rPr>
          <w:rFonts w:ascii="Times New Roman" w:hAnsi="Times New Roman"/>
          <w:sz w:val="24"/>
          <w:szCs w:val="24"/>
        </w:rPr>
        <w:t>-</w:t>
      </w:r>
      <w:r w:rsidR="00A53BFC" w:rsidRPr="002B7B7F">
        <w:rPr>
          <w:rFonts w:ascii="Times New Roman" w:hAnsi="Times New Roman"/>
          <w:sz w:val="24"/>
          <w:szCs w:val="24"/>
        </w:rPr>
        <w:t xml:space="preserve"> 87</w:t>
      </w:r>
      <w:r w:rsidRPr="002B7B7F">
        <w:rPr>
          <w:rFonts w:ascii="Times New Roman" w:hAnsi="Times New Roman"/>
          <w:sz w:val="24"/>
          <w:szCs w:val="24"/>
        </w:rPr>
        <w:t xml:space="preserve"> участков), Всеволожском (</w:t>
      </w:r>
      <w:r w:rsidR="001F2BB7" w:rsidRPr="002B7B7F">
        <w:rPr>
          <w:rFonts w:ascii="Times New Roman" w:hAnsi="Times New Roman"/>
          <w:sz w:val="24"/>
          <w:szCs w:val="24"/>
        </w:rPr>
        <w:t xml:space="preserve">524,4 </w:t>
      </w:r>
      <w:r w:rsidRPr="002B7B7F">
        <w:rPr>
          <w:rFonts w:ascii="Times New Roman" w:hAnsi="Times New Roman"/>
          <w:sz w:val="24"/>
          <w:szCs w:val="24"/>
        </w:rPr>
        <w:t xml:space="preserve">га – </w:t>
      </w:r>
      <w:r w:rsidR="001F2BB7" w:rsidRPr="002B7B7F">
        <w:rPr>
          <w:rFonts w:ascii="Times New Roman" w:hAnsi="Times New Roman"/>
          <w:sz w:val="24"/>
          <w:szCs w:val="24"/>
        </w:rPr>
        <w:t>72</w:t>
      </w:r>
      <w:r w:rsidRPr="002B7B7F">
        <w:rPr>
          <w:rFonts w:ascii="Times New Roman" w:hAnsi="Times New Roman"/>
          <w:sz w:val="24"/>
          <w:szCs w:val="24"/>
        </w:rPr>
        <w:t xml:space="preserve"> участка), Северо-Западном (</w:t>
      </w:r>
      <w:r w:rsidR="00791965" w:rsidRPr="002B7B7F">
        <w:rPr>
          <w:rFonts w:ascii="Times New Roman" w:hAnsi="Times New Roman"/>
          <w:sz w:val="24"/>
          <w:szCs w:val="24"/>
        </w:rPr>
        <w:t>74,7</w:t>
      </w:r>
      <w:r w:rsidR="00A53BFC" w:rsidRPr="002B7B7F">
        <w:rPr>
          <w:rFonts w:ascii="Times New Roman" w:hAnsi="Times New Roman"/>
          <w:sz w:val="24"/>
          <w:szCs w:val="24"/>
        </w:rPr>
        <w:t xml:space="preserve"> </w:t>
      </w:r>
      <w:r w:rsidRPr="002B7B7F">
        <w:rPr>
          <w:rFonts w:ascii="Times New Roman" w:hAnsi="Times New Roman"/>
          <w:sz w:val="24"/>
          <w:szCs w:val="24"/>
        </w:rPr>
        <w:t xml:space="preserve">га – </w:t>
      </w:r>
      <w:r w:rsidR="00CC698C" w:rsidRPr="002B7B7F">
        <w:rPr>
          <w:rFonts w:ascii="Times New Roman" w:hAnsi="Times New Roman"/>
          <w:sz w:val="24"/>
          <w:szCs w:val="24"/>
        </w:rPr>
        <w:t>1</w:t>
      </w:r>
      <w:r w:rsidR="00A53BFC" w:rsidRPr="002B7B7F">
        <w:rPr>
          <w:rFonts w:ascii="Times New Roman" w:hAnsi="Times New Roman"/>
          <w:sz w:val="24"/>
          <w:szCs w:val="24"/>
        </w:rPr>
        <w:t>2</w:t>
      </w:r>
      <w:r w:rsidRPr="002B7B7F">
        <w:rPr>
          <w:rFonts w:ascii="Times New Roman" w:hAnsi="Times New Roman"/>
          <w:sz w:val="24"/>
          <w:szCs w:val="24"/>
        </w:rPr>
        <w:t xml:space="preserve"> участков).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Кроме этого леса, традиционно сложившихся рекреационных зон вокруг населенных пунктов, по берегам рек и водоемов, вдоль автодорог, используются населением стихийно без должной организации. Такие зоны испытывают на себе значительную антропогенную нагрузку и, где есть возможность, следует организовать их использование.</w:t>
      </w:r>
    </w:p>
    <w:p w:rsidR="00142513" w:rsidRPr="002B7B7F" w:rsidRDefault="0014251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Леса Ленинградской области традиционно используются для проведения однодневных и многодневных походов и экскурсий. В некоторых случаях для удобства и безопасности </w:t>
      </w:r>
      <w:r w:rsidRPr="002B7B7F">
        <w:rPr>
          <w:rFonts w:ascii="Times New Roman" w:hAnsi="Times New Roman"/>
          <w:sz w:val="24"/>
          <w:szCs w:val="24"/>
        </w:rPr>
        <w:lastRenderedPageBreak/>
        <w:t>прохождения по маршрутам, они маркируются средствами навигации по маршруту. На ООПТ обустраиваются экологические тропы.</w:t>
      </w:r>
    </w:p>
    <w:p w:rsidR="0080699A" w:rsidRPr="002B7B7F" w:rsidRDefault="008069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В Ленинградской области активно развивается экологический туризм. В лесах, зака</w:t>
      </w:r>
      <w:r w:rsidRPr="002B7B7F">
        <w:rPr>
          <w:rFonts w:ascii="Times New Roman" w:hAnsi="Times New Roman"/>
          <w:sz w:val="24"/>
          <w:szCs w:val="24"/>
        </w:rPr>
        <w:t>з</w:t>
      </w:r>
      <w:r w:rsidRPr="002B7B7F">
        <w:rPr>
          <w:rFonts w:ascii="Times New Roman" w:hAnsi="Times New Roman"/>
          <w:sz w:val="24"/>
          <w:szCs w:val="24"/>
        </w:rPr>
        <w:t>никах и лесопарках открываются новые туристские тропы.</w:t>
      </w:r>
    </w:p>
    <w:p w:rsidR="0080699A" w:rsidRPr="002B7B7F" w:rsidRDefault="008069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Создание туристских троп в границах особо охраняемых природных территорий явл</w:t>
      </w:r>
      <w:r w:rsidRPr="002B7B7F">
        <w:rPr>
          <w:rFonts w:ascii="Times New Roman" w:hAnsi="Times New Roman"/>
          <w:sz w:val="24"/>
          <w:szCs w:val="24"/>
        </w:rPr>
        <w:t>я</w:t>
      </w:r>
      <w:r w:rsidRPr="002B7B7F">
        <w:rPr>
          <w:rFonts w:ascii="Times New Roman" w:hAnsi="Times New Roman"/>
          <w:sz w:val="24"/>
          <w:szCs w:val="24"/>
        </w:rPr>
        <w:t>ется ключевым инструментом развития экологического туризма.</w:t>
      </w:r>
    </w:p>
    <w:p w:rsidR="0080699A" w:rsidRPr="002B7B7F" w:rsidRDefault="008069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Экологический туризм – это целенаправленные путешествия в природные территории с целью наиболее глубокого понимания природной среды и местной культуры, которые не нарушают целостность экосистем и при этом делают охрану природных ресурсов выгодной для местных жителей.</w:t>
      </w:r>
    </w:p>
    <w:p w:rsidR="0080699A" w:rsidRPr="002B7B7F" w:rsidRDefault="008069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Туристская тропа - специально проложенная и оборудованная трасса в местах, где окружающая природа позволяет познакомиться с естественными природными явлениями и объектами, служит для воспитания экологического и природоохранного мышления.</w:t>
      </w:r>
    </w:p>
    <w:p w:rsidR="0080699A" w:rsidRPr="002B7B7F" w:rsidRDefault="008069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Основные характеристики туристских троп:</w:t>
      </w:r>
    </w:p>
    <w:p w:rsidR="0080699A" w:rsidRPr="002B7B7F" w:rsidRDefault="008069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1. Туристские тропы должны быть специально оборудованы;</w:t>
      </w:r>
    </w:p>
    <w:p w:rsidR="0080699A" w:rsidRPr="002B7B7F" w:rsidRDefault="008069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2. Они должны обладать информативностью;</w:t>
      </w:r>
    </w:p>
    <w:p w:rsidR="0080699A" w:rsidRPr="002B7B7F" w:rsidRDefault="008069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3. Создаются с целью экологического просвещения.</w:t>
      </w:r>
    </w:p>
    <w:p w:rsidR="0080699A" w:rsidRPr="002B7B7F" w:rsidRDefault="008069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Туристские тропы направляют поток посетителей в наиболее безопасные для приро</w:t>
      </w:r>
      <w:r w:rsidRPr="002B7B7F">
        <w:rPr>
          <w:rFonts w:ascii="Times New Roman" w:hAnsi="Times New Roman"/>
          <w:sz w:val="24"/>
          <w:szCs w:val="24"/>
        </w:rPr>
        <w:t>д</w:t>
      </w:r>
      <w:r w:rsidRPr="002B7B7F">
        <w:rPr>
          <w:rFonts w:ascii="Times New Roman" w:hAnsi="Times New Roman"/>
          <w:sz w:val="24"/>
          <w:szCs w:val="24"/>
        </w:rPr>
        <w:t>ной среды направления. Тропа так же позволяет соблюдать природоохранный режим на той или иной территории, поскольку она становится регулятором потока посетителей и выпо</w:t>
      </w:r>
      <w:r w:rsidRPr="002B7B7F">
        <w:rPr>
          <w:rFonts w:ascii="Times New Roman" w:hAnsi="Times New Roman"/>
          <w:sz w:val="24"/>
          <w:szCs w:val="24"/>
        </w:rPr>
        <w:t>л</w:t>
      </w:r>
      <w:r w:rsidRPr="002B7B7F">
        <w:rPr>
          <w:rFonts w:ascii="Times New Roman" w:hAnsi="Times New Roman"/>
          <w:sz w:val="24"/>
          <w:szCs w:val="24"/>
        </w:rPr>
        <w:t>нения правил поведения на ООПТ.</w:t>
      </w:r>
    </w:p>
    <w:p w:rsidR="0080699A" w:rsidRPr="002B7B7F" w:rsidRDefault="008069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По способу прохождения превалируют, прежде всего, тропы пешие, однако широкое распространение набирают тропы для велосипедистов. В зимнее время многие тропы и</w:t>
      </w:r>
      <w:r w:rsidRPr="002B7B7F">
        <w:rPr>
          <w:rFonts w:ascii="Times New Roman" w:hAnsi="Times New Roman"/>
          <w:sz w:val="24"/>
          <w:szCs w:val="24"/>
        </w:rPr>
        <w:t>с</w:t>
      </w:r>
      <w:r w:rsidRPr="002B7B7F">
        <w:rPr>
          <w:rFonts w:ascii="Times New Roman" w:hAnsi="Times New Roman"/>
          <w:sz w:val="24"/>
          <w:szCs w:val="24"/>
        </w:rPr>
        <w:t>пользуются как лыжные.</w:t>
      </w:r>
    </w:p>
    <w:p w:rsidR="0080699A" w:rsidRPr="002B7B7F" w:rsidRDefault="0080699A" w:rsidP="00E86C2B">
      <w:pPr>
        <w:spacing w:after="0" w:line="240" w:lineRule="auto"/>
        <w:ind w:left="-284" w:firstLine="567"/>
        <w:contextualSpacing/>
        <w:jc w:val="both"/>
        <w:rPr>
          <w:rFonts w:ascii="Times New Roman" w:hAnsi="Times New Roman"/>
          <w:sz w:val="24"/>
          <w:szCs w:val="24"/>
        </w:rPr>
      </w:pPr>
    </w:p>
    <w:p w:rsidR="0080699A" w:rsidRPr="002B7B7F" w:rsidRDefault="008069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Полный список туристских маршрутов Ленинградской области:</w:t>
      </w:r>
    </w:p>
    <w:p w:rsidR="00907EA4" w:rsidRPr="002B7B7F" w:rsidRDefault="00907EA4" w:rsidP="00907EA4">
      <w:pPr>
        <w:spacing w:after="0" w:line="240" w:lineRule="auto"/>
        <w:ind w:firstLine="567"/>
        <w:contextualSpacing/>
        <w:jc w:val="both"/>
        <w:rPr>
          <w:rFonts w:ascii="Times New Roman" w:hAnsi="Times New Roman"/>
          <w:sz w:val="24"/>
          <w:szCs w:val="24"/>
        </w:rPr>
      </w:pPr>
      <w:bookmarkStart w:id="117" w:name="_Toc518979172"/>
      <w:bookmarkStart w:id="118" w:name="_Toc528600636"/>
      <w:r w:rsidRPr="002B7B7F">
        <w:rPr>
          <w:rFonts w:ascii="Times New Roman" w:hAnsi="Times New Roman"/>
          <w:sz w:val="24"/>
          <w:szCs w:val="24"/>
        </w:rPr>
        <w:t>1.Природный парк «Вепсский лес» (Подпорожский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Курбинская тропа (тип – пешеходный, протяженность – 3,2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Ладвинская тропа (тип – пешеходный, протяженность – 6,7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Лукинская тропа (тип – пешеходный, протяженность – 3,0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Тропа к «Святому камню» (тип – пешеходный, протяженность – 2,4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- 1 маршрут проектируется (год создания – 2023; протяженность – 5,0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2. Государственный природный заказник «Гладышевский» (Выборгский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Пороги реки Гладышевки (тип – пешеходный, протяженность – 11,0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xml:space="preserve">3. Государственный природный заказник «Гряда Вярямянселькя» </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(Приозерский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Озеро Берестовое (тип – велосипедный, протяженность – 12,4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Озеро Светлое (тип – велосипедный, протяженность – 10,7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Петяярви (тип – велосипедный, протяженность – 11,0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xml:space="preserve">4. Государственный природный заказник «Дубравы у деревни Велькота» </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(Кингисеппский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5. Государственный природный заказник «Кивипарк» (Выборгский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Каменистая тропа (тип – пешеходный, протяженность – 11,8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6. Памятник природы «Колтушские высоты» (Всеволожский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Верста (тип – пешеходный, протяженность – 1,0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Заячья тропа (тип – пешеходный (лыжный), протяженность – 3,2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Камовые холмы (тип – пешеходный (лыжный), протяженность – 3,8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Колтушский веломаршрут (тип – велосипедный, протяженность – 4,0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Колтушский веломаршрут-2 (тип – велосипедный, протяженность – 6,5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Лесная тропа (тип – пешеходный, протяженность – 5,0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7. Государственный природный заказник «Котельский» (Кингисеппский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Берег Копорской губы (тип – пешеходный, протяженность – 5,8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lastRenderedPageBreak/>
        <w:t>- 1 маршрут проектируется (год создания – 2023; протяженность – 4,5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8. Государственный природный заказник «Коккоревский» (Всеволожский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Ладожские берега (тип – пешеходный, протяженность – 5,7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9. Государственный природный заказник «Кургальский» (Кингисеппский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Река Выбья и Лужская губа (тип – пешеходный, протяженность – 4,3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xml:space="preserve">- Большое Куземкино – Нарвский залив (тип – пешеходный; </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протяженность – 10,7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xml:space="preserve">10. Государственный природный заказник «Линдуловская роща» </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(Выборгский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Лиственничная роща (тип – пешеходный, протяженность – 5,5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11. Государственный природный заказник «Лисинский» (Тосненский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Колыбель русского лесоводства (тип – пешеходный, протяженность – 3,5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12. Памятник природы «Музей-усадьба Н.К. Рериха» (Волосовский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Усадьба Рерихов (тип – пешеходный, протяженность – 3,5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xml:space="preserve">13. Государственный природный заказник «Озеро Мелководное» </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(Выборгский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Карельская тишина (тип – велосипедный, протяженность – 29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xml:space="preserve">14. Памятник природы «Радоновые источники и озеро у деревни Лопухинка» </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(Ломоносовский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Радоновые озёра (тип – пешеходный, протяженность – 1,8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15.Государственный природный заказник «Раковые озёра» (Выборгский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Память Зимней войны (тип – пешеходный, протяженность – 1,9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Раковые озёра (тип – пешеходный, протяженность – 8,3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- 1 маршрут проектируется (год создания – 2023; протяженность – 8,0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16. Памятник природы «Река Рагуша» (Бокситогорский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Долина реки Рагуша (тип – пешеходный, протяженность – 2,8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17. Памятник природы «Токсовские высоты» (Всеволожский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Еловые холмы (тип – пешеходный (велосипедный), протяженность – 3,9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18. Природный парк «Токсовский» (Всеволожский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Малиновая гора (тип – пешеходный (лыжный), протяженность – 2,3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Долина реки «Охта» (тип – пешеходный; протяженность – 4,5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- 1 маршрут проектируется (год создания – 2023).</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19. Государственный природный заказник «Шалово-Перечицкий» (Лужский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Лесные дали (тип – пешеходный, протяженность – 11,8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20. Государственный природный заказник «Выборгский» (Выборгский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Мыс Кипперот (тип – пешеходный, велосипедный; протяженность – 19,0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xml:space="preserve">21. Государственный природный заказник «Север Мшинского болота» </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(Гатчинский, Лужский районы):</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Лазурные воды (тип – пешеходный; 4,0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22. Государственный природный заказник «Сяберский» (Лужский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Тропа Александра Невского (тип – пешеходный; протяженность – 7,0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23. Памятник природы «Щелейки» (Подпорожский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Обитель батюшки Онеги (тип – пешеходный; протяженность – 10,5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xml:space="preserve">24. Государственный природный заказник «Анисимовские озера» </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(Выборгский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Медвежий лес (тип – пешеходный; протяженность – 18,6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25. Государственный природный заказник «Лебяжий» (Ломоносовский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xml:space="preserve">- Тропа южного берега (частично расположен на ООПТ; тип – пешеходный; </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протяженность – 47,0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26. Государственный природный заказник «Березовые острова» (Выборгский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- 1 маршрут проектируется (год создания – 2023; протяженность – 6,5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27. Государственный природный заказник «Гостилицкий» (Ломоносовский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lastRenderedPageBreak/>
        <w:t>- 1 маршрут проектируется (год создания – 2023; протяженность – 3,4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28. Памятник природы «Озеро Ястребиное» (Приозерский район):</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- 1 маршрут проектируется (год создания – 2023; протяженность – 3,5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29. Памятник природы «Саблинский» (год создания – 2023; протяженность – 3,4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Маршруты вне ООПТ:</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xml:space="preserve">- Оредежское кольцо (тип – пешеходный, велосипедный, водный; </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протяженность – 47,0 км);</w:t>
      </w:r>
    </w:p>
    <w:p w:rsidR="00907EA4" w:rsidRPr="002B7B7F" w:rsidRDefault="00907EA4" w:rsidP="00907EA4">
      <w:pPr>
        <w:spacing w:after="0" w:line="240" w:lineRule="auto"/>
        <w:ind w:firstLine="567"/>
        <w:contextualSpacing/>
        <w:jc w:val="both"/>
        <w:rPr>
          <w:rFonts w:ascii="Times New Roman" w:hAnsi="Times New Roman"/>
          <w:sz w:val="24"/>
          <w:szCs w:val="24"/>
        </w:rPr>
      </w:pPr>
      <w:r w:rsidRPr="002B7B7F">
        <w:rPr>
          <w:rFonts w:ascii="Times New Roman" w:hAnsi="Times New Roman"/>
          <w:sz w:val="24"/>
          <w:szCs w:val="24"/>
        </w:rPr>
        <w:t xml:space="preserve">- Юкковские камы (тип – пешеходный; протяженность – 10,0 км). </w:t>
      </w:r>
    </w:p>
    <w:p w:rsidR="00EE22C3" w:rsidRPr="002B7B7F" w:rsidRDefault="00EE22C3" w:rsidP="00E86C2B">
      <w:pPr>
        <w:pStyle w:val="1"/>
        <w:ind w:left="-284"/>
        <w:contextualSpacing/>
        <w:rPr>
          <w:color w:val="auto"/>
        </w:rPr>
      </w:pPr>
      <w:bookmarkStart w:id="119" w:name="_Toc156377529"/>
      <w:r w:rsidRPr="002B7B7F">
        <w:rPr>
          <w:color w:val="auto"/>
        </w:rPr>
        <w:t>3.6. Информация о потенциале лесов для осуществления видов деятельности в сфере охотничьего хозяйства. Границы зон охраны охотничьих ресурсов</w:t>
      </w:r>
      <w:bookmarkEnd w:id="117"/>
      <w:bookmarkEnd w:id="118"/>
      <w:bookmarkEnd w:id="119"/>
    </w:p>
    <w:p w:rsidR="00EE22C3" w:rsidRPr="002B7B7F" w:rsidRDefault="00EE22C3" w:rsidP="00E86C2B">
      <w:pPr>
        <w:spacing w:line="240" w:lineRule="auto"/>
        <w:ind w:left="-284" w:firstLine="540"/>
        <w:contextualSpacing/>
        <w:jc w:val="both"/>
        <w:rPr>
          <w:rFonts w:ascii="Times New Roman" w:hAnsi="Times New Roman"/>
          <w:sz w:val="24"/>
          <w:szCs w:val="24"/>
        </w:rPr>
      </w:pPr>
      <w:r w:rsidRPr="002B7B7F">
        <w:rPr>
          <w:rFonts w:ascii="Times New Roman" w:hAnsi="Times New Roman"/>
          <w:sz w:val="24"/>
          <w:szCs w:val="24"/>
        </w:rPr>
        <w:t>В лесах, на лугах, болотах и водоёмах Ленинградской области обитают разнообразные животные. Здесь встречаются представители почти всех основных типов животных. Фауна Ленинградской области изучена далеко не полностью. Количество документально зарег</w:t>
      </w:r>
      <w:r w:rsidRPr="002B7B7F">
        <w:rPr>
          <w:rFonts w:ascii="Times New Roman" w:hAnsi="Times New Roman"/>
          <w:sz w:val="24"/>
          <w:szCs w:val="24"/>
        </w:rPr>
        <w:t>и</w:t>
      </w:r>
      <w:r w:rsidRPr="002B7B7F">
        <w:rPr>
          <w:rFonts w:ascii="Times New Roman" w:hAnsi="Times New Roman"/>
          <w:sz w:val="24"/>
          <w:szCs w:val="24"/>
        </w:rPr>
        <w:t>стрированных здесь зоологических видов можно оценить примерно в 15 000, что составляет 50-75 % их действительного числа.</w:t>
      </w:r>
    </w:p>
    <w:p w:rsidR="00EE22C3" w:rsidRPr="002B7B7F" w:rsidRDefault="00EE22C3" w:rsidP="00E86C2B">
      <w:pPr>
        <w:spacing w:line="240" w:lineRule="auto"/>
        <w:ind w:left="-284" w:firstLine="540"/>
        <w:contextualSpacing/>
        <w:jc w:val="both"/>
        <w:rPr>
          <w:rFonts w:ascii="Times New Roman" w:hAnsi="Times New Roman"/>
          <w:sz w:val="24"/>
          <w:szCs w:val="24"/>
        </w:rPr>
      </w:pPr>
      <w:r w:rsidRPr="002B7B7F">
        <w:rPr>
          <w:rFonts w:ascii="Times New Roman" w:hAnsi="Times New Roman"/>
          <w:sz w:val="24"/>
          <w:szCs w:val="24"/>
        </w:rPr>
        <w:t>Большинство животных Ленинградской области относится к типичным обитателям та</w:t>
      </w:r>
      <w:r w:rsidRPr="002B7B7F">
        <w:rPr>
          <w:rFonts w:ascii="Times New Roman" w:hAnsi="Times New Roman"/>
          <w:sz w:val="24"/>
          <w:szCs w:val="24"/>
        </w:rPr>
        <w:t>й</w:t>
      </w:r>
      <w:r w:rsidRPr="002B7B7F">
        <w:rPr>
          <w:rFonts w:ascii="Times New Roman" w:hAnsi="Times New Roman"/>
          <w:sz w:val="24"/>
          <w:szCs w:val="24"/>
        </w:rPr>
        <w:t>ги (лось, рысь, куница, белка, глухарь, рябчик и др.), а также смешанных лесов (бурый ме</w:t>
      </w:r>
      <w:r w:rsidRPr="002B7B7F">
        <w:rPr>
          <w:rFonts w:ascii="Times New Roman" w:hAnsi="Times New Roman"/>
          <w:sz w:val="24"/>
          <w:szCs w:val="24"/>
        </w:rPr>
        <w:t>д</w:t>
      </w:r>
      <w:r w:rsidRPr="002B7B7F">
        <w:rPr>
          <w:rFonts w:ascii="Times New Roman" w:hAnsi="Times New Roman"/>
          <w:sz w:val="24"/>
          <w:szCs w:val="24"/>
        </w:rPr>
        <w:t>ведь, косуля и др.). Встречаются здесь и виды общие для тайги и тундры (заяц-беляк, белая куропатка) и животные, распространенные в различных зонах (волк, горностай, ласка, лис</w:t>
      </w:r>
      <w:r w:rsidRPr="002B7B7F">
        <w:rPr>
          <w:rFonts w:ascii="Times New Roman" w:hAnsi="Times New Roman"/>
          <w:sz w:val="24"/>
          <w:szCs w:val="24"/>
        </w:rPr>
        <w:t>и</w:t>
      </w:r>
      <w:r w:rsidRPr="002B7B7F">
        <w:rPr>
          <w:rFonts w:ascii="Times New Roman" w:hAnsi="Times New Roman"/>
          <w:sz w:val="24"/>
          <w:szCs w:val="24"/>
        </w:rPr>
        <w:t>ца и др.). Из степной зоны в область проникли заяц-русак, серая куропатка, перепел и др.</w:t>
      </w:r>
    </w:p>
    <w:p w:rsidR="00EE22C3" w:rsidRPr="002B7B7F" w:rsidRDefault="00EE22C3" w:rsidP="00E86C2B">
      <w:pPr>
        <w:spacing w:line="240" w:lineRule="auto"/>
        <w:ind w:left="-284" w:firstLine="540"/>
        <w:contextualSpacing/>
        <w:jc w:val="both"/>
        <w:rPr>
          <w:rFonts w:ascii="Times New Roman" w:hAnsi="Times New Roman"/>
          <w:sz w:val="24"/>
          <w:szCs w:val="24"/>
        </w:rPr>
      </w:pPr>
      <w:r w:rsidRPr="002B7B7F">
        <w:rPr>
          <w:rFonts w:ascii="Times New Roman" w:hAnsi="Times New Roman"/>
          <w:sz w:val="24"/>
          <w:szCs w:val="24"/>
        </w:rPr>
        <w:t>Расселились и прижились во многих районах Ленинградской области акклиматизир</w:t>
      </w:r>
      <w:r w:rsidRPr="002B7B7F">
        <w:rPr>
          <w:rFonts w:ascii="Times New Roman" w:hAnsi="Times New Roman"/>
          <w:sz w:val="24"/>
          <w:szCs w:val="24"/>
        </w:rPr>
        <w:t>о</w:t>
      </w:r>
      <w:r w:rsidRPr="002B7B7F">
        <w:rPr>
          <w:rFonts w:ascii="Times New Roman" w:hAnsi="Times New Roman"/>
          <w:sz w:val="24"/>
          <w:szCs w:val="24"/>
        </w:rPr>
        <w:t>ванные и реаклиматизированные животные – норка американская, ондатра, енотовидная собака, бобр речной.</w:t>
      </w:r>
    </w:p>
    <w:p w:rsidR="00EE22C3" w:rsidRPr="002B7B7F" w:rsidRDefault="00EE22C3" w:rsidP="00E86C2B">
      <w:pPr>
        <w:spacing w:line="240" w:lineRule="auto"/>
        <w:ind w:left="-284" w:firstLine="540"/>
        <w:contextualSpacing/>
        <w:jc w:val="both"/>
        <w:rPr>
          <w:rFonts w:ascii="Times New Roman" w:hAnsi="Times New Roman"/>
          <w:sz w:val="24"/>
          <w:szCs w:val="24"/>
        </w:rPr>
      </w:pPr>
      <w:r w:rsidRPr="002B7B7F">
        <w:rPr>
          <w:rFonts w:ascii="Times New Roman" w:hAnsi="Times New Roman"/>
          <w:sz w:val="24"/>
          <w:szCs w:val="24"/>
        </w:rPr>
        <w:t>К охотничьим зверям и птицам относятся те виды фауны, которые являются объектами охоты и используются для получения продукции в виде мяса, шкур, пуха и других матер</w:t>
      </w:r>
      <w:r w:rsidRPr="002B7B7F">
        <w:rPr>
          <w:rFonts w:ascii="Times New Roman" w:hAnsi="Times New Roman"/>
          <w:sz w:val="24"/>
          <w:szCs w:val="24"/>
        </w:rPr>
        <w:t>и</w:t>
      </w:r>
      <w:r w:rsidRPr="002B7B7F">
        <w:rPr>
          <w:rFonts w:ascii="Times New Roman" w:hAnsi="Times New Roman"/>
          <w:sz w:val="24"/>
          <w:szCs w:val="24"/>
        </w:rPr>
        <w:t>альных ценностей.</w:t>
      </w:r>
    </w:p>
    <w:p w:rsidR="00EE22C3" w:rsidRPr="002B7B7F" w:rsidRDefault="00EE22C3" w:rsidP="00E86C2B">
      <w:pPr>
        <w:spacing w:line="240" w:lineRule="auto"/>
        <w:ind w:left="-284" w:firstLine="540"/>
        <w:contextualSpacing/>
        <w:jc w:val="both"/>
        <w:rPr>
          <w:rFonts w:ascii="Times New Roman" w:hAnsi="Times New Roman"/>
          <w:sz w:val="24"/>
          <w:szCs w:val="24"/>
        </w:rPr>
      </w:pPr>
      <w:r w:rsidRPr="002B7B7F">
        <w:rPr>
          <w:rFonts w:ascii="Times New Roman" w:hAnsi="Times New Roman"/>
          <w:sz w:val="24"/>
          <w:szCs w:val="24"/>
        </w:rPr>
        <w:t>Некоторые виды зверей и птиц уже потеряли своё прежнее значение как объекты ох</w:t>
      </w:r>
      <w:r w:rsidRPr="002B7B7F">
        <w:rPr>
          <w:rFonts w:ascii="Times New Roman" w:hAnsi="Times New Roman"/>
          <w:sz w:val="24"/>
          <w:szCs w:val="24"/>
        </w:rPr>
        <w:t>о</w:t>
      </w:r>
      <w:r w:rsidRPr="002B7B7F">
        <w:rPr>
          <w:rFonts w:ascii="Times New Roman" w:hAnsi="Times New Roman"/>
          <w:sz w:val="24"/>
          <w:szCs w:val="24"/>
        </w:rPr>
        <w:t>ты, стали редкими или исчезающими и, поэтому, особо охраняемыми. Другие виды по-прежнему удовлетворяет материальные и духовные запросы охотников.</w:t>
      </w:r>
    </w:p>
    <w:p w:rsidR="007B0C7A" w:rsidRPr="002B7B7F" w:rsidRDefault="007B0C7A" w:rsidP="00E86C2B">
      <w:pPr>
        <w:spacing w:after="0" w:line="240" w:lineRule="auto"/>
        <w:ind w:left="-284" w:firstLine="567"/>
        <w:contextualSpacing/>
        <w:jc w:val="both"/>
        <w:rPr>
          <w:rFonts w:ascii="Times New Roman" w:hAnsi="Times New Roman"/>
          <w:sz w:val="24"/>
          <w:szCs w:val="24"/>
        </w:rPr>
      </w:pPr>
      <w:bookmarkStart w:id="120" w:name="_Toc509488581"/>
      <w:r w:rsidRPr="002B7B7F">
        <w:rPr>
          <w:rFonts w:ascii="Times New Roman" w:hAnsi="Times New Roman"/>
          <w:sz w:val="24"/>
          <w:szCs w:val="24"/>
        </w:rPr>
        <w:t>В соответствии с Федеральным законом от 24 июля 2009 года № 209-ФЗ «Об охоте и о сохранении охотничьих ресурсов и о внесении изменений в отдельные законодательные акты Российской Федерации» (ред. от 04.11.2022), в целях планирования в области охоты и сохр</w:t>
      </w:r>
      <w:r w:rsidRPr="002B7B7F">
        <w:rPr>
          <w:rFonts w:ascii="Times New Roman" w:hAnsi="Times New Roman"/>
          <w:sz w:val="24"/>
          <w:szCs w:val="24"/>
        </w:rPr>
        <w:t>а</w:t>
      </w:r>
      <w:r w:rsidRPr="002B7B7F">
        <w:rPr>
          <w:rFonts w:ascii="Times New Roman" w:hAnsi="Times New Roman"/>
          <w:sz w:val="24"/>
          <w:szCs w:val="24"/>
        </w:rPr>
        <w:t>нения охотничьих ресурсов осуществляется территориальное охотоустройство, которое направлено на обеспечение рационального использования и сохранения охотничьих ресу</w:t>
      </w:r>
      <w:r w:rsidRPr="002B7B7F">
        <w:rPr>
          <w:rFonts w:ascii="Times New Roman" w:hAnsi="Times New Roman"/>
          <w:sz w:val="24"/>
          <w:szCs w:val="24"/>
        </w:rPr>
        <w:t>р</w:t>
      </w:r>
      <w:r w:rsidRPr="002B7B7F">
        <w:rPr>
          <w:rFonts w:ascii="Times New Roman" w:hAnsi="Times New Roman"/>
          <w:sz w:val="24"/>
          <w:szCs w:val="24"/>
        </w:rPr>
        <w:t>сов и осуществления видов деятельности в сфере охотничьего хозяйства на территории субъекта Российской Федерации.</w:t>
      </w:r>
    </w:p>
    <w:p w:rsidR="007B0C7A" w:rsidRPr="002B7B7F" w:rsidRDefault="007B0C7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Документом территориального охотоустройства является схема размещения, использ</w:t>
      </w:r>
      <w:r w:rsidRPr="002B7B7F">
        <w:rPr>
          <w:rFonts w:ascii="Times New Roman" w:hAnsi="Times New Roman"/>
          <w:sz w:val="24"/>
          <w:szCs w:val="24"/>
        </w:rPr>
        <w:t>о</w:t>
      </w:r>
      <w:r w:rsidRPr="002B7B7F">
        <w:rPr>
          <w:rFonts w:ascii="Times New Roman" w:hAnsi="Times New Roman"/>
          <w:sz w:val="24"/>
          <w:szCs w:val="24"/>
        </w:rPr>
        <w:t xml:space="preserve">вания и охраны охотничьих угодий. Схема является неотъемлемым элементом системы территориального планирования Ленинградской области. </w:t>
      </w:r>
    </w:p>
    <w:p w:rsidR="007B0C7A" w:rsidRPr="002B7B7F" w:rsidRDefault="007B0C7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В соответствии со «Схемой размещения, использования и охраны охотничьих угодий на территории Ленинградской области», выделены планируемые зоны охраны охотничьих ресурсов.</w:t>
      </w:r>
    </w:p>
    <w:p w:rsidR="007B0C7A" w:rsidRPr="002B7B7F" w:rsidRDefault="007B0C7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Для охраны охотничьих ресурсов на территории Ленинградской области расположены ООПТ, территории с установленными запретами (ТсУЗ) и охотничьи угодья, закрытые для охоты (ОУЗДО), где охота запрещена или наложены ограничения на ведение охотничьего хозяйства. </w:t>
      </w:r>
    </w:p>
    <w:p w:rsidR="007B0C7A" w:rsidRPr="002B7B7F" w:rsidRDefault="007B0C7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В целях сохранения и воспроизводства объектов животного мира, отнесенных к объе</w:t>
      </w:r>
      <w:r w:rsidRPr="002B7B7F">
        <w:rPr>
          <w:rFonts w:ascii="Times New Roman" w:hAnsi="Times New Roman"/>
          <w:sz w:val="24"/>
          <w:szCs w:val="24"/>
        </w:rPr>
        <w:t>к</w:t>
      </w:r>
      <w:r w:rsidRPr="002B7B7F">
        <w:rPr>
          <w:rFonts w:ascii="Times New Roman" w:hAnsi="Times New Roman"/>
          <w:sz w:val="24"/>
          <w:szCs w:val="24"/>
        </w:rPr>
        <w:t>там охоты, на основании Федерального закона от 24 апреля 1995 года № 52-ФЗ «О животном мире» на территории общедоступных охотничьих угодий организованы территории с уст</w:t>
      </w:r>
      <w:r w:rsidRPr="002B7B7F">
        <w:rPr>
          <w:rFonts w:ascii="Times New Roman" w:hAnsi="Times New Roman"/>
          <w:sz w:val="24"/>
          <w:szCs w:val="24"/>
        </w:rPr>
        <w:t>а</w:t>
      </w:r>
      <w:r w:rsidRPr="002B7B7F">
        <w:rPr>
          <w:rFonts w:ascii="Times New Roman" w:hAnsi="Times New Roman"/>
          <w:sz w:val="24"/>
          <w:szCs w:val="24"/>
        </w:rPr>
        <w:t>новленными запретами (ТсУЗ). На данных территориях установлен запрет на использование объектов животного мира, отнесенных к охотничьим ресурсам.</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lastRenderedPageBreak/>
        <w:t>Охотничьи угодья, закрытые для охоты (ОУЗДО) вокруг городов и населенных пунктов области, выделяются на территории Ленинградской области с целью поддержания биолог</w:t>
      </w:r>
      <w:r w:rsidRPr="002B7B7F">
        <w:rPr>
          <w:rFonts w:ascii="Times New Roman" w:hAnsi="Times New Roman"/>
          <w:sz w:val="24"/>
          <w:szCs w:val="24"/>
        </w:rPr>
        <w:t>и</w:t>
      </w:r>
      <w:r w:rsidRPr="002B7B7F">
        <w:rPr>
          <w:rFonts w:ascii="Times New Roman" w:hAnsi="Times New Roman"/>
          <w:sz w:val="24"/>
          <w:szCs w:val="24"/>
        </w:rPr>
        <w:t xml:space="preserve">ческого разнообразия, сохранения и воспроизводства объектов животного мира и среды их обитания, обеспечения безопасности населения. </w:t>
      </w:r>
      <w:bookmarkStart w:id="121" w:name="_Toc509488582"/>
      <w:bookmarkEnd w:id="120"/>
      <w:r w:rsidRPr="002B7B7F">
        <w:rPr>
          <w:rFonts w:ascii="Times New Roman" w:hAnsi="Times New Roman"/>
          <w:sz w:val="24"/>
          <w:szCs w:val="24"/>
        </w:rPr>
        <w:t xml:space="preserve">Охотничьи угодья, закрытые для охоты вокруг городов и населенных пунктов, установлены во всех административных районах Ленинградской области. </w:t>
      </w:r>
    </w:p>
    <w:bookmarkEnd w:id="121"/>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Создание в охотничьих угодьях зон охраны охотничьих ресурсов относится к биоте</w:t>
      </w:r>
      <w:r w:rsidRPr="002B7B7F">
        <w:rPr>
          <w:rFonts w:ascii="Times New Roman" w:hAnsi="Times New Roman"/>
          <w:sz w:val="24"/>
          <w:szCs w:val="24"/>
        </w:rPr>
        <w:t>х</w:t>
      </w:r>
      <w:r w:rsidRPr="002B7B7F">
        <w:rPr>
          <w:rFonts w:ascii="Times New Roman" w:hAnsi="Times New Roman"/>
          <w:sz w:val="24"/>
          <w:szCs w:val="24"/>
        </w:rPr>
        <w:t>ническим мероприятиям, проводимым в целях предотвращения гибели охотничьих ресурсов.</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В зонах охраны возможно проведение научно-исследовательской деятельности.</w:t>
      </w:r>
    </w:p>
    <w:p w:rsidR="007B0C7A" w:rsidRPr="002B7B7F" w:rsidRDefault="007B0C7A" w:rsidP="00E86C2B">
      <w:pPr>
        <w:spacing w:after="0" w:line="240" w:lineRule="auto"/>
        <w:ind w:left="-284" w:firstLine="567"/>
        <w:jc w:val="both"/>
        <w:rPr>
          <w:rFonts w:ascii="Times New Roman" w:hAnsi="Times New Roman"/>
          <w:sz w:val="24"/>
          <w:szCs w:val="24"/>
        </w:rPr>
      </w:pPr>
      <w:r w:rsidRPr="002B7B7F">
        <w:rPr>
          <w:rFonts w:ascii="Times New Roman" w:hAnsi="Times New Roman"/>
          <w:sz w:val="24"/>
          <w:szCs w:val="24"/>
        </w:rPr>
        <w:t>В Ленинградской области использование лесов для осуществления видов деятельности в сфере охотничьего хозяйства производится в соответствии с указанными федеральными законами, приказом Минприроды России от 24.07.2020 № 477 (ред. от 20.12.2022) «Об утверждении Правил охоты» (с изм. и доп., вступ. в силу с 01.03.2023), постановлением Губернатора Ленинградской области от 25.03.2021 № 21-пг (ред. от 22.12.2022) «Об опред</w:t>
      </w:r>
      <w:r w:rsidRPr="002B7B7F">
        <w:rPr>
          <w:rFonts w:ascii="Times New Roman" w:hAnsi="Times New Roman"/>
          <w:sz w:val="24"/>
          <w:szCs w:val="24"/>
        </w:rPr>
        <w:t>е</w:t>
      </w:r>
      <w:r w:rsidRPr="002B7B7F">
        <w:rPr>
          <w:rFonts w:ascii="Times New Roman" w:hAnsi="Times New Roman"/>
          <w:sz w:val="24"/>
          <w:szCs w:val="24"/>
        </w:rPr>
        <w:t>лении видов разрешенной охоты, сроков осуществления охоты, допустимых для использов</w:t>
      </w:r>
      <w:r w:rsidRPr="002B7B7F">
        <w:rPr>
          <w:rFonts w:ascii="Times New Roman" w:hAnsi="Times New Roman"/>
          <w:sz w:val="24"/>
          <w:szCs w:val="24"/>
        </w:rPr>
        <w:t>а</w:t>
      </w:r>
      <w:r w:rsidRPr="002B7B7F">
        <w:rPr>
          <w:rFonts w:ascii="Times New Roman" w:hAnsi="Times New Roman"/>
          <w:sz w:val="24"/>
          <w:szCs w:val="24"/>
        </w:rPr>
        <w:t>ния орудий охоты и иных ограничений охоты на территории Ленинградской области и пр</w:t>
      </w:r>
      <w:r w:rsidRPr="002B7B7F">
        <w:rPr>
          <w:rFonts w:ascii="Times New Roman" w:hAnsi="Times New Roman"/>
          <w:sz w:val="24"/>
          <w:szCs w:val="24"/>
        </w:rPr>
        <w:t>и</w:t>
      </w:r>
      <w:r w:rsidRPr="002B7B7F">
        <w:rPr>
          <w:rFonts w:ascii="Times New Roman" w:hAnsi="Times New Roman"/>
          <w:sz w:val="24"/>
          <w:szCs w:val="24"/>
        </w:rPr>
        <w:t>знании утратившими силу отдельных постановлений Губернатора Ленинградской области».</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Лесные участки, предоставляемые для осуществления видов деятельности в сфере охотничьего хозяйства, признаются охотничьими угодьями. По состоянию на 01.01.20</w:t>
      </w:r>
      <w:r w:rsidR="00E562BE" w:rsidRPr="002B7B7F">
        <w:rPr>
          <w:rFonts w:ascii="Times New Roman" w:hAnsi="Times New Roman"/>
          <w:sz w:val="24"/>
          <w:szCs w:val="24"/>
        </w:rPr>
        <w:t>2</w:t>
      </w:r>
      <w:r w:rsidR="009E5D40" w:rsidRPr="002B7B7F">
        <w:rPr>
          <w:rFonts w:ascii="Times New Roman" w:hAnsi="Times New Roman"/>
          <w:sz w:val="24"/>
          <w:szCs w:val="24"/>
        </w:rPr>
        <w:t>3</w:t>
      </w:r>
      <w:r w:rsidRPr="002B7B7F">
        <w:rPr>
          <w:rFonts w:ascii="Times New Roman" w:hAnsi="Times New Roman"/>
          <w:sz w:val="24"/>
          <w:szCs w:val="24"/>
        </w:rPr>
        <w:t xml:space="preserve"> на территории Ленинградской области заключено </w:t>
      </w:r>
      <w:r w:rsidR="00954437" w:rsidRPr="002B7B7F">
        <w:rPr>
          <w:rFonts w:ascii="Times New Roman" w:hAnsi="Times New Roman"/>
          <w:sz w:val="24"/>
          <w:szCs w:val="24"/>
        </w:rPr>
        <w:t>120</w:t>
      </w:r>
      <w:r w:rsidRPr="002B7B7F">
        <w:rPr>
          <w:rFonts w:ascii="Times New Roman" w:hAnsi="Times New Roman"/>
          <w:sz w:val="24"/>
          <w:szCs w:val="24"/>
        </w:rPr>
        <w:t xml:space="preserve"> охотхозяйственных соглашений, на общую площадь </w:t>
      </w:r>
      <w:r w:rsidR="00806715" w:rsidRPr="002B7B7F">
        <w:rPr>
          <w:rFonts w:ascii="Times New Roman" w:hAnsi="Times New Roman"/>
          <w:sz w:val="24"/>
          <w:szCs w:val="24"/>
        </w:rPr>
        <w:t>666</w:t>
      </w:r>
      <w:r w:rsidRPr="002B7B7F">
        <w:rPr>
          <w:rFonts w:ascii="Times New Roman" w:hAnsi="Times New Roman"/>
          <w:sz w:val="24"/>
          <w:szCs w:val="24"/>
        </w:rPr>
        <w:t>,</w:t>
      </w:r>
      <w:r w:rsidR="00806715" w:rsidRPr="002B7B7F">
        <w:rPr>
          <w:rFonts w:ascii="Times New Roman" w:hAnsi="Times New Roman"/>
          <w:sz w:val="24"/>
          <w:szCs w:val="24"/>
        </w:rPr>
        <w:t>1</w:t>
      </w:r>
      <w:r w:rsidRPr="002B7B7F">
        <w:rPr>
          <w:rFonts w:ascii="Times New Roman" w:hAnsi="Times New Roman"/>
          <w:sz w:val="24"/>
          <w:szCs w:val="24"/>
        </w:rPr>
        <w:t xml:space="preserve">тыс. га, что составляет </w:t>
      </w:r>
      <w:r w:rsidR="00806715" w:rsidRPr="002B7B7F">
        <w:rPr>
          <w:rFonts w:ascii="Times New Roman" w:hAnsi="Times New Roman"/>
          <w:sz w:val="24"/>
          <w:szCs w:val="24"/>
        </w:rPr>
        <w:t>65</w:t>
      </w:r>
      <w:r w:rsidR="006143D6" w:rsidRPr="002B7B7F">
        <w:rPr>
          <w:rFonts w:ascii="Times New Roman" w:hAnsi="Times New Roman"/>
          <w:sz w:val="24"/>
          <w:szCs w:val="24"/>
        </w:rPr>
        <w:t xml:space="preserve">% </w:t>
      </w:r>
      <w:r w:rsidRPr="002B7B7F">
        <w:rPr>
          <w:rFonts w:ascii="Times New Roman" w:hAnsi="Times New Roman"/>
          <w:sz w:val="24"/>
          <w:szCs w:val="24"/>
        </w:rPr>
        <w:t>от общей площади закрепленных охотн</w:t>
      </w:r>
      <w:r w:rsidRPr="002B7B7F">
        <w:rPr>
          <w:rFonts w:ascii="Times New Roman" w:hAnsi="Times New Roman"/>
          <w:sz w:val="24"/>
          <w:szCs w:val="24"/>
        </w:rPr>
        <w:t>и</w:t>
      </w:r>
      <w:r w:rsidRPr="002B7B7F">
        <w:rPr>
          <w:rFonts w:ascii="Times New Roman" w:hAnsi="Times New Roman"/>
          <w:sz w:val="24"/>
          <w:szCs w:val="24"/>
        </w:rPr>
        <w:t xml:space="preserve">чьих угодий.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Арендованная площадь под осуществление видов деятельности в сфере охотничьего хозяйства составляет </w:t>
      </w:r>
      <w:r w:rsidR="00DF5F2F" w:rsidRPr="002B7B7F">
        <w:rPr>
          <w:rFonts w:ascii="Times New Roman" w:hAnsi="Times New Roman"/>
          <w:sz w:val="24"/>
          <w:szCs w:val="24"/>
        </w:rPr>
        <w:t>4248</w:t>
      </w:r>
      <w:r w:rsidR="009E5D40" w:rsidRPr="002B7B7F">
        <w:rPr>
          <w:rFonts w:ascii="Times New Roman" w:hAnsi="Times New Roman"/>
          <w:sz w:val="24"/>
          <w:szCs w:val="24"/>
        </w:rPr>
        <w:t>70,3902</w:t>
      </w:r>
      <w:r w:rsidRPr="002B7B7F">
        <w:rPr>
          <w:rFonts w:ascii="Times New Roman" w:hAnsi="Times New Roman"/>
          <w:sz w:val="24"/>
          <w:szCs w:val="24"/>
        </w:rPr>
        <w:t xml:space="preserve"> га. Участки закреплены по 3</w:t>
      </w:r>
      <w:r w:rsidR="009E5D40" w:rsidRPr="002B7B7F">
        <w:rPr>
          <w:rFonts w:ascii="Times New Roman" w:hAnsi="Times New Roman"/>
          <w:sz w:val="24"/>
          <w:szCs w:val="24"/>
        </w:rPr>
        <w:t>4</w:t>
      </w:r>
      <w:r w:rsidRPr="002B7B7F">
        <w:rPr>
          <w:rFonts w:ascii="Times New Roman" w:hAnsi="Times New Roman"/>
          <w:sz w:val="24"/>
          <w:szCs w:val="24"/>
        </w:rPr>
        <w:t xml:space="preserve"> договорам на территории 1</w:t>
      </w:r>
      <w:r w:rsidR="00891A5E" w:rsidRPr="002B7B7F">
        <w:rPr>
          <w:rFonts w:ascii="Times New Roman" w:hAnsi="Times New Roman"/>
          <w:sz w:val="24"/>
          <w:szCs w:val="24"/>
        </w:rPr>
        <w:t>1</w:t>
      </w:r>
      <w:r w:rsidRPr="002B7B7F">
        <w:rPr>
          <w:rFonts w:ascii="Times New Roman" w:hAnsi="Times New Roman"/>
          <w:sz w:val="24"/>
          <w:szCs w:val="24"/>
        </w:rPr>
        <w:t xml:space="preserve"> лесничеств.  Наибольшая площадь аренды деятельности в сфере охотничьего хозяйства расположена в Приозерском лесничестве </w:t>
      </w:r>
      <w:r w:rsidR="00C52A08" w:rsidRPr="002B7B7F">
        <w:rPr>
          <w:rFonts w:ascii="Times New Roman" w:hAnsi="Times New Roman"/>
          <w:sz w:val="24"/>
          <w:szCs w:val="24"/>
        </w:rPr>
        <w:t>–</w:t>
      </w:r>
      <w:r w:rsidRPr="002B7B7F">
        <w:rPr>
          <w:rFonts w:ascii="Times New Roman" w:hAnsi="Times New Roman"/>
          <w:sz w:val="24"/>
          <w:szCs w:val="24"/>
        </w:rPr>
        <w:t xml:space="preserve"> 201</w:t>
      </w:r>
      <w:r w:rsidR="00C52A08" w:rsidRPr="002B7B7F">
        <w:rPr>
          <w:rFonts w:ascii="Times New Roman" w:hAnsi="Times New Roman"/>
          <w:sz w:val="24"/>
          <w:szCs w:val="24"/>
        </w:rPr>
        <w:t>064,947</w:t>
      </w:r>
      <w:r w:rsidRPr="002B7B7F">
        <w:rPr>
          <w:rFonts w:ascii="Times New Roman" w:hAnsi="Times New Roman"/>
          <w:sz w:val="24"/>
          <w:szCs w:val="24"/>
        </w:rPr>
        <w:t xml:space="preserve"> га (1</w:t>
      </w:r>
      <w:r w:rsidR="00C52A08" w:rsidRPr="002B7B7F">
        <w:rPr>
          <w:rFonts w:ascii="Times New Roman" w:hAnsi="Times New Roman"/>
          <w:sz w:val="24"/>
          <w:szCs w:val="24"/>
        </w:rPr>
        <w:t>1</w:t>
      </w:r>
      <w:r w:rsidRPr="002B7B7F">
        <w:rPr>
          <w:rFonts w:ascii="Times New Roman" w:hAnsi="Times New Roman"/>
          <w:sz w:val="24"/>
          <w:szCs w:val="24"/>
        </w:rPr>
        <w:t xml:space="preserve"> договоров), в Лодейнопольском - </w:t>
      </w:r>
      <w:r w:rsidR="009C0554" w:rsidRPr="002B7B7F">
        <w:rPr>
          <w:rFonts w:ascii="Times New Roman" w:hAnsi="Times New Roman"/>
          <w:sz w:val="24"/>
          <w:szCs w:val="24"/>
        </w:rPr>
        <w:t>32341</w:t>
      </w:r>
      <w:r w:rsidRPr="002B7B7F">
        <w:rPr>
          <w:rFonts w:ascii="Times New Roman" w:hAnsi="Times New Roman"/>
          <w:sz w:val="24"/>
          <w:szCs w:val="24"/>
        </w:rPr>
        <w:t xml:space="preserve"> га (</w:t>
      </w:r>
      <w:r w:rsidR="009C0554" w:rsidRPr="002B7B7F">
        <w:rPr>
          <w:rFonts w:ascii="Times New Roman" w:hAnsi="Times New Roman"/>
          <w:sz w:val="24"/>
          <w:szCs w:val="24"/>
        </w:rPr>
        <w:t>2</w:t>
      </w:r>
      <w:r w:rsidRPr="002B7B7F">
        <w:rPr>
          <w:rFonts w:ascii="Times New Roman" w:hAnsi="Times New Roman"/>
          <w:sz w:val="24"/>
          <w:szCs w:val="24"/>
        </w:rPr>
        <w:t xml:space="preserve"> договоров) и Северо-Западном </w:t>
      </w:r>
      <w:r w:rsidR="00395C9E" w:rsidRPr="002B7B7F">
        <w:rPr>
          <w:rFonts w:ascii="Times New Roman" w:hAnsi="Times New Roman"/>
          <w:sz w:val="24"/>
          <w:szCs w:val="24"/>
        </w:rPr>
        <w:t>–</w:t>
      </w:r>
      <w:r w:rsidRPr="002B7B7F">
        <w:rPr>
          <w:rFonts w:ascii="Times New Roman" w:hAnsi="Times New Roman"/>
          <w:sz w:val="24"/>
          <w:szCs w:val="24"/>
        </w:rPr>
        <w:t xml:space="preserve"> 68653</w:t>
      </w:r>
      <w:r w:rsidR="00395C9E" w:rsidRPr="002B7B7F">
        <w:rPr>
          <w:rFonts w:ascii="Times New Roman" w:hAnsi="Times New Roman"/>
          <w:sz w:val="24"/>
          <w:szCs w:val="24"/>
        </w:rPr>
        <w:t>,4</w:t>
      </w:r>
      <w:r w:rsidRPr="002B7B7F">
        <w:rPr>
          <w:rFonts w:ascii="Times New Roman" w:hAnsi="Times New Roman"/>
          <w:sz w:val="24"/>
          <w:szCs w:val="24"/>
        </w:rPr>
        <w:t xml:space="preserve"> га (5 договоров). </w:t>
      </w:r>
    </w:p>
    <w:p w:rsidR="005E63B0"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  </w:t>
      </w:r>
      <w:r w:rsidR="005E63B0" w:rsidRPr="002B7B7F">
        <w:rPr>
          <w:rFonts w:ascii="Times New Roman" w:hAnsi="Times New Roman"/>
          <w:sz w:val="24"/>
          <w:szCs w:val="24"/>
        </w:rPr>
        <w:t>Осуществление видов деятельности в сфере охотничьего хозяйства производится в соответствии с Федеральным законом от 24 июля 2009 года № 209-ФЗ «Об охоте и о сохр</w:t>
      </w:r>
      <w:r w:rsidR="005E63B0" w:rsidRPr="002B7B7F">
        <w:rPr>
          <w:rFonts w:ascii="Times New Roman" w:hAnsi="Times New Roman"/>
          <w:sz w:val="24"/>
          <w:szCs w:val="24"/>
        </w:rPr>
        <w:t>а</w:t>
      </w:r>
      <w:r w:rsidR="005E63B0" w:rsidRPr="002B7B7F">
        <w:rPr>
          <w:rFonts w:ascii="Times New Roman" w:hAnsi="Times New Roman"/>
          <w:sz w:val="24"/>
          <w:szCs w:val="24"/>
        </w:rPr>
        <w:t xml:space="preserve">нении охотничьих ресурсов и о внесении изменений в отдельные законодательные акты Российской Федерации» (ред. от 04.11.2022). </w:t>
      </w:r>
    </w:p>
    <w:p w:rsidR="005E63B0" w:rsidRPr="002B7B7F" w:rsidRDefault="005E63B0"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Выдача разрешений на осуществление охоты производится на основании Приказа М</w:t>
      </w:r>
      <w:r w:rsidRPr="002B7B7F">
        <w:rPr>
          <w:rFonts w:ascii="Times New Roman" w:hAnsi="Times New Roman"/>
          <w:sz w:val="24"/>
          <w:szCs w:val="24"/>
        </w:rPr>
        <w:t>и</w:t>
      </w:r>
      <w:r w:rsidRPr="002B7B7F">
        <w:rPr>
          <w:rFonts w:ascii="Times New Roman" w:hAnsi="Times New Roman"/>
          <w:sz w:val="24"/>
          <w:szCs w:val="24"/>
        </w:rPr>
        <w:t>нистерства природных ресурсов от 29 августа 2014 г. № 379 (ред. от 27.05.2021) «Об утве</w:t>
      </w:r>
      <w:r w:rsidRPr="002B7B7F">
        <w:rPr>
          <w:rFonts w:ascii="Times New Roman" w:hAnsi="Times New Roman"/>
          <w:sz w:val="24"/>
          <w:szCs w:val="24"/>
        </w:rPr>
        <w:t>р</w:t>
      </w:r>
      <w:r w:rsidRPr="002B7B7F">
        <w:rPr>
          <w:rFonts w:ascii="Times New Roman" w:hAnsi="Times New Roman"/>
          <w:sz w:val="24"/>
          <w:szCs w:val="24"/>
        </w:rPr>
        <w:t>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Все это в сочетании с хорошей транспортной доступностью территории, ее близостью к крупному мегаполису Санкт-Петербург позволяют планировать достаточно высокий уровень охотхозяйственной деятельности с учетом ее рентабельности.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Однако охотоустройство проведено только на 16% пригодной для осуществления видов деятельности в сфере охотничьего хозяйства территории, и данная проблема становится первоочередной при рассмотрении вопроса об организации использования лесов в сфере охотничьего хозяйства.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Охотничьи угодья Ленинградской области делятся на: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угодья, закрытые для охоты, государственные природные заповедники, заповедные зоны национальных и природных парков, природных заказников. Порядок использования охотничьих животных на этих территориях регулируется положениями о них, утвержденн</w:t>
      </w:r>
      <w:r w:rsidRPr="002B7B7F">
        <w:rPr>
          <w:rFonts w:ascii="Times New Roman" w:hAnsi="Times New Roman"/>
          <w:sz w:val="24"/>
          <w:szCs w:val="24"/>
        </w:rPr>
        <w:t>ы</w:t>
      </w:r>
      <w:r w:rsidRPr="002B7B7F">
        <w:rPr>
          <w:rFonts w:ascii="Times New Roman" w:hAnsi="Times New Roman"/>
          <w:sz w:val="24"/>
          <w:szCs w:val="24"/>
        </w:rPr>
        <w:t xml:space="preserve">ми в установленном порядке;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 угодья, предоставленные юридическим лицам для осуществления долгосрочного пользования охотничьими животными, охота в которых производится по именным разовым лицензиям, выдаваемым этими юридическими лицами;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lastRenderedPageBreak/>
        <w:t>- угодья общего пользования, охота в которых производится по именным разовым л</w:t>
      </w:r>
      <w:r w:rsidRPr="002B7B7F">
        <w:rPr>
          <w:rFonts w:ascii="Times New Roman" w:hAnsi="Times New Roman"/>
          <w:sz w:val="24"/>
          <w:szCs w:val="24"/>
        </w:rPr>
        <w:t>и</w:t>
      </w:r>
      <w:r w:rsidRPr="002B7B7F">
        <w:rPr>
          <w:rFonts w:ascii="Times New Roman" w:hAnsi="Times New Roman"/>
          <w:sz w:val="24"/>
          <w:szCs w:val="24"/>
        </w:rPr>
        <w:t>цензиям или разрешениям, выдаваемым в установленном порядке.</w:t>
      </w:r>
    </w:p>
    <w:p w:rsidR="00EE22C3" w:rsidRPr="002B7B7F" w:rsidRDefault="00EE22C3" w:rsidP="00E86C2B">
      <w:pPr>
        <w:spacing w:line="240" w:lineRule="auto"/>
        <w:ind w:left="-284" w:firstLine="567"/>
        <w:contextualSpacing/>
        <w:rPr>
          <w:rFonts w:ascii="Times New Roman" w:hAnsi="Times New Roman"/>
          <w:sz w:val="24"/>
          <w:szCs w:val="24"/>
        </w:rPr>
      </w:pPr>
      <w:r w:rsidRPr="002B7B7F">
        <w:rPr>
          <w:rFonts w:ascii="Times New Roman" w:hAnsi="Times New Roman"/>
          <w:sz w:val="24"/>
          <w:szCs w:val="24"/>
        </w:rPr>
        <w:t xml:space="preserve">В соответствие с </w:t>
      </w:r>
      <w:r w:rsidR="005A7A07" w:rsidRPr="002B7B7F">
        <w:rPr>
          <w:rFonts w:ascii="Times New Roman" w:hAnsi="Times New Roman"/>
          <w:sz w:val="24"/>
          <w:szCs w:val="24"/>
        </w:rPr>
        <w:t>"</w:t>
      </w:r>
      <w:r w:rsidRPr="002B7B7F">
        <w:rPr>
          <w:rFonts w:ascii="Times New Roman" w:hAnsi="Times New Roman"/>
          <w:sz w:val="24"/>
          <w:szCs w:val="24"/>
        </w:rPr>
        <w:t>Временными методическими указаниями по проведению внутрих</w:t>
      </w:r>
      <w:r w:rsidRPr="002B7B7F">
        <w:rPr>
          <w:rFonts w:ascii="Times New Roman" w:hAnsi="Times New Roman"/>
          <w:sz w:val="24"/>
          <w:szCs w:val="24"/>
        </w:rPr>
        <w:t>о</w:t>
      </w:r>
      <w:r w:rsidRPr="002B7B7F">
        <w:rPr>
          <w:rFonts w:ascii="Times New Roman" w:hAnsi="Times New Roman"/>
          <w:sz w:val="24"/>
          <w:szCs w:val="24"/>
        </w:rPr>
        <w:t>зяйственного устройства охотничьих хозяйств</w:t>
      </w:r>
      <w:r w:rsidR="005A7A07" w:rsidRPr="002B7B7F">
        <w:rPr>
          <w:rFonts w:ascii="Times New Roman" w:hAnsi="Times New Roman"/>
          <w:sz w:val="24"/>
          <w:szCs w:val="24"/>
        </w:rPr>
        <w:t>"</w:t>
      </w:r>
      <w:r w:rsidRPr="002B7B7F">
        <w:rPr>
          <w:rFonts w:ascii="Times New Roman" w:hAnsi="Times New Roman"/>
          <w:sz w:val="24"/>
          <w:szCs w:val="24"/>
        </w:rPr>
        <w:t xml:space="preserve"> (Киров, ВНИИОЗ, 2001) для Ленинградской области при разработке настоящего Лесного Плана определены площадные показатели по типам охотничьих угодий, произведена оценка качества с последующей их бонитировкой и на основе показателей уровня плотности основных видов охотничьих животных на единицу площади охотничьих угодий, определена их оптимальная численность. </w:t>
      </w:r>
    </w:p>
    <w:p w:rsidR="00EE22C3" w:rsidRPr="002B7B7F" w:rsidRDefault="00EE22C3" w:rsidP="00D67C92">
      <w:pPr>
        <w:ind w:left="-284"/>
        <w:jc w:val="right"/>
        <w:rPr>
          <w:rFonts w:ascii="Times New Roman" w:hAnsi="Times New Roman"/>
          <w:sz w:val="24"/>
          <w:szCs w:val="24"/>
        </w:rPr>
      </w:pPr>
      <w:r w:rsidRPr="002B7B7F">
        <w:rPr>
          <w:rFonts w:ascii="Times New Roman" w:hAnsi="Times New Roman"/>
          <w:sz w:val="24"/>
          <w:szCs w:val="24"/>
        </w:rPr>
        <w:t>Таблица 3.6.1</w:t>
      </w:r>
    </w:p>
    <w:p w:rsidR="00EE22C3" w:rsidRPr="002B7B7F" w:rsidRDefault="00EE22C3" w:rsidP="002E6F5C">
      <w:pPr>
        <w:spacing w:after="0" w:line="240" w:lineRule="auto"/>
        <w:rPr>
          <w:rFonts w:ascii="Times New Roman" w:hAnsi="Times New Roman"/>
          <w:sz w:val="24"/>
          <w:szCs w:val="24"/>
        </w:rPr>
      </w:pPr>
      <w:r w:rsidRPr="002B7B7F">
        <w:rPr>
          <w:rFonts w:ascii="Times New Roman" w:hAnsi="Times New Roman"/>
          <w:sz w:val="24"/>
          <w:szCs w:val="24"/>
        </w:rPr>
        <w:t>Оптимальные численности основных видов охотничьих животных для Ленинградской о</w:t>
      </w:r>
      <w:r w:rsidRPr="002B7B7F">
        <w:rPr>
          <w:rFonts w:ascii="Times New Roman" w:hAnsi="Times New Roman"/>
          <w:sz w:val="24"/>
          <w:szCs w:val="24"/>
        </w:rPr>
        <w:t>б</w:t>
      </w:r>
      <w:r w:rsidRPr="002B7B7F">
        <w:rPr>
          <w:rFonts w:ascii="Times New Roman" w:hAnsi="Times New Roman"/>
          <w:sz w:val="24"/>
          <w:szCs w:val="24"/>
        </w:rPr>
        <w:t>ласти</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761"/>
        <w:gridCol w:w="2835"/>
      </w:tblGrid>
      <w:tr w:rsidR="00D67C92" w:rsidRPr="002B7B7F" w:rsidTr="000D64D9">
        <w:trPr>
          <w:trHeight w:val="613"/>
        </w:trPr>
        <w:tc>
          <w:tcPr>
            <w:tcW w:w="2968" w:type="dxa"/>
            <w:vAlign w:val="center"/>
          </w:tcPr>
          <w:p w:rsidR="00D67C92" w:rsidRPr="002B7B7F" w:rsidRDefault="00D67C92" w:rsidP="00302BC9">
            <w:pPr>
              <w:spacing w:after="0" w:line="240" w:lineRule="auto"/>
              <w:contextualSpacing/>
              <w:jc w:val="center"/>
              <w:rPr>
                <w:rFonts w:ascii="Times New Roman" w:hAnsi="Times New Roman"/>
                <w:sz w:val="24"/>
                <w:szCs w:val="24"/>
              </w:rPr>
            </w:pPr>
            <w:r w:rsidRPr="002B7B7F">
              <w:rPr>
                <w:rFonts w:ascii="Times New Roman" w:hAnsi="Times New Roman"/>
                <w:sz w:val="24"/>
                <w:szCs w:val="24"/>
              </w:rPr>
              <w:t>Вид охотничьих живо</w:t>
            </w:r>
            <w:r w:rsidRPr="002B7B7F">
              <w:rPr>
                <w:rFonts w:ascii="Times New Roman" w:hAnsi="Times New Roman"/>
                <w:sz w:val="24"/>
                <w:szCs w:val="24"/>
              </w:rPr>
              <w:t>т</w:t>
            </w:r>
            <w:r w:rsidRPr="002B7B7F">
              <w:rPr>
                <w:rFonts w:ascii="Times New Roman" w:hAnsi="Times New Roman"/>
                <w:sz w:val="24"/>
                <w:szCs w:val="24"/>
              </w:rPr>
              <w:t>ных</w:t>
            </w:r>
          </w:p>
        </w:tc>
        <w:tc>
          <w:tcPr>
            <w:tcW w:w="2761" w:type="dxa"/>
            <w:vAlign w:val="center"/>
          </w:tcPr>
          <w:p w:rsidR="00D67C92" w:rsidRPr="002B7B7F" w:rsidRDefault="00D67C92" w:rsidP="00302BC9">
            <w:pPr>
              <w:spacing w:after="0" w:line="240" w:lineRule="auto"/>
              <w:contextualSpacing/>
              <w:jc w:val="center"/>
              <w:rPr>
                <w:rFonts w:ascii="Times New Roman" w:hAnsi="Times New Roman"/>
                <w:sz w:val="24"/>
                <w:szCs w:val="24"/>
              </w:rPr>
            </w:pPr>
            <w:r w:rsidRPr="002B7B7F">
              <w:rPr>
                <w:rFonts w:ascii="Times New Roman" w:hAnsi="Times New Roman"/>
                <w:sz w:val="24"/>
                <w:szCs w:val="24"/>
              </w:rPr>
              <w:t>Площадь свойственных угодий, тыс. га</w:t>
            </w:r>
          </w:p>
        </w:tc>
        <w:tc>
          <w:tcPr>
            <w:tcW w:w="2835" w:type="dxa"/>
            <w:vAlign w:val="center"/>
          </w:tcPr>
          <w:p w:rsidR="00D67C92" w:rsidRPr="002B7B7F" w:rsidRDefault="00D67C92" w:rsidP="00302BC9">
            <w:pPr>
              <w:spacing w:after="0" w:line="240" w:lineRule="auto"/>
              <w:contextualSpacing/>
              <w:jc w:val="center"/>
              <w:rPr>
                <w:rFonts w:ascii="Times New Roman" w:hAnsi="Times New Roman"/>
                <w:sz w:val="24"/>
                <w:szCs w:val="24"/>
              </w:rPr>
            </w:pPr>
            <w:r w:rsidRPr="002B7B7F">
              <w:rPr>
                <w:rFonts w:ascii="Times New Roman" w:hAnsi="Times New Roman"/>
                <w:sz w:val="24"/>
                <w:szCs w:val="24"/>
              </w:rPr>
              <w:t>Оптимальная числе</w:t>
            </w:r>
            <w:r w:rsidRPr="002B7B7F">
              <w:rPr>
                <w:rFonts w:ascii="Times New Roman" w:hAnsi="Times New Roman"/>
                <w:sz w:val="24"/>
                <w:szCs w:val="24"/>
              </w:rPr>
              <w:t>н</w:t>
            </w:r>
            <w:r w:rsidRPr="002B7B7F">
              <w:rPr>
                <w:rFonts w:ascii="Times New Roman" w:hAnsi="Times New Roman"/>
                <w:sz w:val="24"/>
                <w:szCs w:val="24"/>
              </w:rPr>
              <w:t>ность, экз.</w:t>
            </w:r>
          </w:p>
        </w:tc>
      </w:tr>
      <w:tr w:rsidR="00D67C92" w:rsidRPr="002B7B7F" w:rsidTr="000D64D9">
        <w:tc>
          <w:tcPr>
            <w:tcW w:w="2968" w:type="dxa"/>
            <w:vAlign w:val="center"/>
          </w:tcPr>
          <w:p w:rsidR="00D67C92" w:rsidRPr="002B7B7F" w:rsidRDefault="00D67C92" w:rsidP="00302BC9">
            <w:pPr>
              <w:spacing w:after="0" w:line="240" w:lineRule="auto"/>
              <w:contextualSpacing/>
              <w:jc w:val="center"/>
              <w:rPr>
                <w:rFonts w:ascii="Times New Roman" w:hAnsi="Times New Roman"/>
                <w:b/>
                <w:sz w:val="24"/>
                <w:szCs w:val="24"/>
              </w:rPr>
            </w:pPr>
            <w:r w:rsidRPr="002B7B7F">
              <w:rPr>
                <w:rFonts w:ascii="Times New Roman" w:hAnsi="Times New Roman"/>
                <w:b/>
                <w:sz w:val="24"/>
                <w:szCs w:val="24"/>
              </w:rPr>
              <w:t>1</w:t>
            </w:r>
          </w:p>
        </w:tc>
        <w:tc>
          <w:tcPr>
            <w:tcW w:w="2761" w:type="dxa"/>
            <w:vAlign w:val="center"/>
          </w:tcPr>
          <w:p w:rsidR="00D67C92" w:rsidRPr="002B7B7F" w:rsidRDefault="00D67C92" w:rsidP="00302BC9">
            <w:pPr>
              <w:spacing w:after="0" w:line="240" w:lineRule="auto"/>
              <w:contextualSpacing/>
              <w:jc w:val="center"/>
              <w:rPr>
                <w:rFonts w:ascii="Times New Roman" w:hAnsi="Times New Roman"/>
                <w:b/>
                <w:sz w:val="24"/>
                <w:szCs w:val="24"/>
              </w:rPr>
            </w:pPr>
            <w:r w:rsidRPr="002B7B7F">
              <w:rPr>
                <w:rFonts w:ascii="Times New Roman" w:hAnsi="Times New Roman"/>
                <w:b/>
                <w:sz w:val="24"/>
                <w:szCs w:val="24"/>
              </w:rPr>
              <w:t>2</w:t>
            </w:r>
          </w:p>
        </w:tc>
        <w:tc>
          <w:tcPr>
            <w:tcW w:w="2835" w:type="dxa"/>
            <w:vAlign w:val="center"/>
          </w:tcPr>
          <w:p w:rsidR="00D67C92" w:rsidRPr="002B7B7F" w:rsidRDefault="00D67C92" w:rsidP="00302BC9">
            <w:pPr>
              <w:spacing w:after="0" w:line="240" w:lineRule="auto"/>
              <w:contextualSpacing/>
              <w:jc w:val="center"/>
              <w:rPr>
                <w:rFonts w:ascii="Times New Roman" w:hAnsi="Times New Roman"/>
                <w:b/>
                <w:sz w:val="24"/>
                <w:szCs w:val="24"/>
              </w:rPr>
            </w:pPr>
            <w:r w:rsidRPr="002B7B7F">
              <w:rPr>
                <w:rFonts w:ascii="Times New Roman" w:hAnsi="Times New Roman"/>
                <w:b/>
                <w:sz w:val="24"/>
                <w:szCs w:val="24"/>
              </w:rPr>
              <w:t>3</w:t>
            </w:r>
          </w:p>
        </w:tc>
      </w:tr>
      <w:tr w:rsidR="00D67C92" w:rsidRPr="002B7B7F" w:rsidTr="000D64D9">
        <w:tc>
          <w:tcPr>
            <w:tcW w:w="2968" w:type="dxa"/>
            <w:vAlign w:val="center"/>
          </w:tcPr>
          <w:p w:rsidR="00D67C92" w:rsidRPr="002B7B7F" w:rsidRDefault="00D67C92" w:rsidP="00302BC9">
            <w:pPr>
              <w:spacing w:after="0" w:line="240" w:lineRule="auto"/>
              <w:contextualSpacing/>
              <w:rPr>
                <w:rFonts w:ascii="Times New Roman" w:hAnsi="Times New Roman"/>
                <w:sz w:val="24"/>
                <w:szCs w:val="24"/>
              </w:rPr>
            </w:pPr>
            <w:r w:rsidRPr="002B7B7F">
              <w:rPr>
                <w:rFonts w:ascii="Times New Roman" w:hAnsi="Times New Roman"/>
                <w:sz w:val="24"/>
                <w:szCs w:val="24"/>
              </w:rPr>
              <w:t>Лось</w:t>
            </w:r>
          </w:p>
        </w:tc>
        <w:tc>
          <w:tcPr>
            <w:tcW w:w="2761"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5426,7</w:t>
            </w:r>
          </w:p>
        </w:tc>
        <w:tc>
          <w:tcPr>
            <w:tcW w:w="2835"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27133</w:t>
            </w:r>
          </w:p>
        </w:tc>
      </w:tr>
      <w:tr w:rsidR="00D67C92" w:rsidRPr="002B7B7F" w:rsidTr="000D64D9">
        <w:tc>
          <w:tcPr>
            <w:tcW w:w="2968" w:type="dxa"/>
            <w:vAlign w:val="center"/>
          </w:tcPr>
          <w:p w:rsidR="00D67C92" w:rsidRPr="002B7B7F" w:rsidRDefault="00D67C92" w:rsidP="00302BC9">
            <w:pPr>
              <w:spacing w:after="0" w:line="240" w:lineRule="auto"/>
              <w:contextualSpacing/>
              <w:rPr>
                <w:rFonts w:ascii="Times New Roman" w:hAnsi="Times New Roman"/>
                <w:sz w:val="24"/>
                <w:szCs w:val="24"/>
              </w:rPr>
            </w:pPr>
            <w:r w:rsidRPr="002B7B7F">
              <w:rPr>
                <w:rFonts w:ascii="Times New Roman" w:hAnsi="Times New Roman"/>
                <w:sz w:val="24"/>
                <w:szCs w:val="24"/>
              </w:rPr>
              <w:t>Кабан</w:t>
            </w:r>
          </w:p>
        </w:tc>
        <w:tc>
          <w:tcPr>
            <w:tcW w:w="2761"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5436,9</w:t>
            </w:r>
          </w:p>
        </w:tc>
        <w:tc>
          <w:tcPr>
            <w:tcW w:w="2835"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43495</w:t>
            </w:r>
          </w:p>
        </w:tc>
      </w:tr>
      <w:tr w:rsidR="00D67C92" w:rsidRPr="002B7B7F" w:rsidTr="000D64D9">
        <w:tc>
          <w:tcPr>
            <w:tcW w:w="2968" w:type="dxa"/>
            <w:vAlign w:val="center"/>
          </w:tcPr>
          <w:p w:rsidR="00D67C92" w:rsidRPr="002B7B7F" w:rsidRDefault="00D67C92" w:rsidP="00302BC9">
            <w:pPr>
              <w:spacing w:after="0" w:line="240" w:lineRule="auto"/>
              <w:contextualSpacing/>
              <w:rPr>
                <w:rFonts w:ascii="Times New Roman" w:hAnsi="Times New Roman"/>
                <w:sz w:val="24"/>
                <w:szCs w:val="24"/>
              </w:rPr>
            </w:pPr>
            <w:r w:rsidRPr="002B7B7F">
              <w:rPr>
                <w:rFonts w:ascii="Times New Roman" w:hAnsi="Times New Roman"/>
                <w:sz w:val="24"/>
                <w:szCs w:val="24"/>
              </w:rPr>
              <w:t>Медведь</w:t>
            </w:r>
          </w:p>
        </w:tc>
        <w:tc>
          <w:tcPr>
            <w:tcW w:w="2761"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5436,9</w:t>
            </w:r>
          </w:p>
        </w:tc>
        <w:tc>
          <w:tcPr>
            <w:tcW w:w="2835"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10874</w:t>
            </w:r>
          </w:p>
        </w:tc>
      </w:tr>
      <w:tr w:rsidR="00D67C92" w:rsidRPr="002B7B7F" w:rsidTr="000D64D9">
        <w:tc>
          <w:tcPr>
            <w:tcW w:w="2968" w:type="dxa"/>
            <w:vAlign w:val="center"/>
          </w:tcPr>
          <w:p w:rsidR="00D67C92" w:rsidRPr="002B7B7F" w:rsidRDefault="00D67C92" w:rsidP="00302BC9">
            <w:pPr>
              <w:spacing w:after="0" w:line="240" w:lineRule="auto"/>
              <w:contextualSpacing/>
              <w:rPr>
                <w:rFonts w:ascii="Times New Roman" w:hAnsi="Times New Roman"/>
                <w:sz w:val="24"/>
                <w:szCs w:val="24"/>
              </w:rPr>
            </w:pPr>
            <w:r w:rsidRPr="002B7B7F">
              <w:rPr>
                <w:rFonts w:ascii="Times New Roman" w:hAnsi="Times New Roman"/>
                <w:sz w:val="24"/>
                <w:szCs w:val="24"/>
              </w:rPr>
              <w:t>Заяц-беляк</w:t>
            </w:r>
          </w:p>
        </w:tc>
        <w:tc>
          <w:tcPr>
            <w:tcW w:w="2761"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5426,7</w:t>
            </w:r>
          </w:p>
        </w:tc>
        <w:tc>
          <w:tcPr>
            <w:tcW w:w="2835"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298468</w:t>
            </w:r>
          </w:p>
        </w:tc>
      </w:tr>
      <w:tr w:rsidR="00D67C92" w:rsidRPr="002B7B7F" w:rsidTr="000D64D9">
        <w:tc>
          <w:tcPr>
            <w:tcW w:w="2968" w:type="dxa"/>
            <w:vAlign w:val="center"/>
          </w:tcPr>
          <w:p w:rsidR="00D67C92" w:rsidRPr="002B7B7F" w:rsidRDefault="00D67C92" w:rsidP="00302BC9">
            <w:pPr>
              <w:spacing w:after="0" w:line="240" w:lineRule="auto"/>
              <w:contextualSpacing/>
              <w:rPr>
                <w:rFonts w:ascii="Times New Roman" w:hAnsi="Times New Roman"/>
                <w:sz w:val="24"/>
                <w:szCs w:val="24"/>
              </w:rPr>
            </w:pPr>
            <w:r w:rsidRPr="002B7B7F">
              <w:rPr>
                <w:rFonts w:ascii="Times New Roman" w:hAnsi="Times New Roman"/>
                <w:sz w:val="24"/>
                <w:szCs w:val="24"/>
              </w:rPr>
              <w:t>Глухарь</w:t>
            </w:r>
          </w:p>
        </w:tc>
        <w:tc>
          <w:tcPr>
            <w:tcW w:w="2761"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5426,7</w:t>
            </w:r>
          </w:p>
        </w:tc>
        <w:tc>
          <w:tcPr>
            <w:tcW w:w="2835"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217068</w:t>
            </w:r>
          </w:p>
        </w:tc>
      </w:tr>
      <w:tr w:rsidR="00D67C92" w:rsidRPr="002B7B7F" w:rsidTr="000D64D9">
        <w:tc>
          <w:tcPr>
            <w:tcW w:w="2968" w:type="dxa"/>
            <w:vAlign w:val="center"/>
          </w:tcPr>
          <w:p w:rsidR="00D67C92" w:rsidRPr="002B7B7F" w:rsidRDefault="00D67C92" w:rsidP="00302BC9">
            <w:pPr>
              <w:spacing w:after="0" w:line="240" w:lineRule="auto"/>
              <w:contextualSpacing/>
              <w:rPr>
                <w:rFonts w:ascii="Times New Roman" w:hAnsi="Times New Roman"/>
                <w:sz w:val="24"/>
                <w:szCs w:val="24"/>
              </w:rPr>
            </w:pPr>
            <w:r w:rsidRPr="002B7B7F">
              <w:rPr>
                <w:rFonts w:ascii="Times New Roman" w:hAnsi="Times New Roman"/>
                <w:sz w:val="24"/>
                <w:szCs w:val="24"/>
              </w:rPr>
              <w:t>Тетерев</w:t>
            </w:r>
          </w:p>
        </w:tc>
        <w:tc>
          <w:tcPr>
            <w:tcW w:w="2761"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5436,9</w:t>
            </w:r>
          </w:p>
        </w:tc>
        <w:tc>
          <w:tcPr>
            <w:tcW w:w="2835"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543690</w:t>
            </w:r>
          </w:p>
        </w:tc>
      </w:tr>
      <w:tr w:rsidR="00D67C92" w:rsidRPr="002B7B7F" w:rsidTr="000D64D9">
        <w:tc>
          <w:tcPr>
            <w:tcW w:w="2968" w:type="dxa"/>
            <w:vAlign w:val="center"/>
          </w:tcPr>
          <w:p w:rsidR="00D67C92" w:rsidRPr="002B7B7F" w:rsidRDefault="00D67C92" w:rsidP="00302BC9">
            <w:pPr>
              <w:spacing w:after="0" w:line="240" w:lineRule="auto"/>
              <w:contextualSpacing/>
              <w:rPr>
                <w:rFonts w:ascii="Times New Roman" w:hAnsi="Times New Roman"/>
                <w:sz w:val="24"/>
                <w:szCs w:val="24"/>
              </w:rPr>
            </w:pPr>
            <w:r w:rsidRPr="002B7B7F">
              <w:rPr>
                <w:rFonts w:ascii="Times New Roman" w:hAnsi="Times New Roman"/>
                <w:sz w:val="24"/>
                <w:szCs w:val="24"/>
              </w:rPr>
              <w:t>Рябчик</w:t>
            </w:r>
          </w:p>
        </w:tc>
        <w:tc>
          <w:tcPr>
            <w:tcW w:w="2761"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5426,7</w:t>
            </w:r>
          </w:p>
        </w:tc>
        <w:tc>
          <w:tcPr>
            <w:tcW w:w="2835" w:type="dxa"/>
            <w:vAlign w:val="bottom"/>
          </w:tcPr>
          <w:p w:rsidR="00D67C92" w:rsidRPr="002B7B7F" w:rsidRDefault="00D67C92" w:rsidP="00302BC9">
            <w:pPr>
              <w:spacing w:after="0" w:line="240" w:lineRule="auto"/>
              <w:contextualSpacing/>
              <w:jc w:val="right"/>
              <w:rPr>
                <w:rFonts w:ascii="Times New Roman" w:hAnsi="Times New Roman"/>
                <w:sz w:val="24"/>
                <w:szCs w:val="24"/>
              </w:rPr>
            </w:pPr>
            <w:r w:rsidRPr="002B7B7F">
              <w:rPr>
                <w:rFonts w:ascii="Times New Roman" w:hAnsi="Times New Roman"/>
                <w:sz w:val="24"/>
                <w:szCs w:val="24"/>
              </w:rPr>
              <w:t>542670</w:t>
            </w:r>
          </w:p>
        </w:tc>
      </w:tr>
    </w:tbl>
    <w:p w:rsidR="00EE22C3" w:rsidRPr="002B7B7F" w:rsidRDefault="00EE22C3" w:rsidP="00E86C2B">
      <w:pPr>
        <w:spacing w:after="0" w:line="240" w:lineRule="auto"/>
        <w:ind w:left="-284" w:firstLine="567"/>
        <w:contextualSpacing/>
        <w:rPr>
          <w:rFonts w:ascii="Times New Roman" w:hAnsi="Times New Roman"/>
          <w:sz w:val="24"/>
          <w:szCs w:val="24"/>
        </w:rPr>
      </w:pPr>
    </w:p>
    <w:p w:rsidR="00EE22C3" w:rsidRPr="002B7B7F" w:rsidRDefault="00EE22C3" w:rsidP="00E86C2B">
      <w:pPr>
        <w:spacing w:after="0" w:line="240" w:lineRule="auto"/>
        <w:ind w:left="-284" w:firstLine="540"/>
        <w:contextualSpacing/>
        <w:jc w:val="both"/>
        <w:rPr>
          <w:rFonts w:ascii="Times New Roman" w:hAnsi="Times New Roman"/>
          <w:sz w:val="24"/>
          <w:szCs w:val="24"/>
        </w:rPr>
      </w:pPr>
      <w:r w:rsidRPr="002B7B7F">
        <w:rPr>
          <w:rFonts w:ascii="Times New Roman" w:hAnsi="Times New Roman"/>
          <w:sz w:val="24"/>
          <w:szCs w:val="24"/>
        </w:rPr>
        <w:t>Ведение охотничьего хозяйства в районах юго-западной зоны Ленинградской области настоящим Лесным Планом рекомендуется ориентировать на все основные виды охотничьих животных. Кроме того, климатические, лесорастительные и другие условия ведения охотн</w:t>
      </w:r>
      <w:r w:rsidRPr="002B7B7F">
        <w:rPr>
          <w:rFonts w:ascii="Times New Roman" w:hAnsi="Times New Roman"/>
          <w:sz w:val="24"/>
          <w:szCs w:val="24"/>
        </w:rPr>
        <w:t>и</w:t>
      </w:r>
      <w:r w:rsidRPr="002B7B7F">
        <w:rPr>
          <w:rFonts w:ascii="Times New Roman" w:hAnsi="Times New Roman"/>
          <w:sz w:val="24"/>
          <w:szCs w:val="24"/>
        </w:rPr>
        <w:t>чьего хозяйства позволяют заниматься разведением пятнистого оленя, благородного оленя, косули, кабана, серой куропатки, фазана. Косуля в перспективе может стать здесь основным видом охотничьих животных, как, например, в Псковской области и в Прибалтике, гранич</w:t>
      </w:r>
      <w:r w:rsidRPr="002B7B7F">
        <w:rPr>
          <w:rFonts w:ascii="Times New Roman" w:hAnsi="Times New Roman"/>
          <w:sz w:val="24"/>
          <w:szCs w:val="24"/>
        </w:rPr>
        <w:t>а</w:t>
      </w:r>
      <w:r w:rsidRPr="002B7B7F">
        <w:rPr>
          <w:rFonts w:ascii="Times New Roman" w:hAnsi="Times New Roman"/>
          <w:sz w:val="24"/>
          <w:szCs w:val="24"/>
        </w:rPr>
        <w:t xml:space="preserve">щих с Ленинградской областью. </w:t>
      </w:r>
    </w:p>
    <w:p w:rsidR="00EE22C3" w:rsidRPr="002B7B7F" w:rsidRDefault="00EE22C3" w:rsidP="00E86C2B">
      <w:pPr>
        <w:spacing w:after="0" w:line="240" w:lineRule="auto"/>
        <w:ind w:left="-284" w:firstLine="540"/>
        <w:contextualSpacing/>
        <w:jc w:val="both"/>
        <w:rPr>
          <w:rFonts w:ascii="Times New Roman" w:hAnsi="Times New Roman"/>
          <w:sz w:val="24"/>
          <w:szCs w:val="24"/>
        </w:rPr>
      </w:pPr>
      <w:r w:rsidRPr="002B7B7F">
        <w:rPr>
          <w:rFonts w:ascii="Times New Roman" w:hAnsi="Times New Roman"/>
          <w:sz w:val="24"/>
          <w:szCs w:val="24"/>
        </w:rPr>
        <w:t>Учитывая всё вышесказанное, можно сделать вывод, что в районах Ленинградской о</w:t>
      </w:r>
      <w:r w:rsidRPr="002B7B7F">
        <w:rPr>
          <w:rFonts w:ascii="Times New Roman" w:hAnsi="Times New Roman"/>
          <w:sz w:val="24"/>
          <w:szCs w:val="24"/>
        </w:rPr>
        <w:t>б</w:t>
      </w:r>
      <w:r w:rsidRPr="002B7B7F">
        <w:rPr>
          <w:rFonts w:ascii="Times New Roman" w:hAnsi="Times New Roman"/>
          <w:sz w:val="24"/>
          <w:szCs w:val="24"/>
        </w:rPr>
        <w:t>ласти, входящих в юго-западную зону, имеются наиболее благоприятные условия для ра</w:t>
      </w:r>
      <w:r w:rsidRPr="002B7B7F">
        <w:rPr>
          <w:rFonts w:ascii="Times New Roman" w:hAnsi="Times New Roman"/>
          <w:sz w:val="24"/>
          <w:szCs w:val="24"/>
        </w:rPr>
        <w:t>с</w:t>
      </w:r>
      <w:r w:rsidRPr="002B7B7F">
        <w:rPr>
          <w:rFonts w:ascii="Times New Roman" w:hAnsi="Times New Roman"/>
          <w:sz w:val="24"/>
          <w:szCs w:val="24"/>
        </w:rPr>
        <w:t>ширенного воспроизводства ресурсов охотничьих животных.</w:t>
      </w:r>
    </w:p>
    <w:p w:rsidR="00EE22C3" w:rsidRPr="002B7B7F" w:rsidRDefault="00EE22C3" w:rsidP="00E86C2B">
      <w:pPr>
        <w:spacing w:after="0" w:line="240" w:lineRule="auto"/>
        <w:ind w:left="-284" w:firstLine="540"/>
        <w:contextualSpacing/>
        <w:jc w:val="both"/>
        <w:rPr>
          <w:rFonts w:ascii="Times New Roman" w:hAnsi="Times New Roman"/>
          <w:sz w:val="24"/>
          <w:szCs w:val="24"/>
        </w:rPr>
      </w:pPr>
      <w:r w:rsidRPr="002B7B7F">
        <w:rPr>
          <w:rFonts w:ascii="Times New Roman" w:hAnsi="Times New Roman"/>
          <w:sz w:val="24"/>
          <w:szCs w:val="24"/>
        </w:rPr>
        <w:t>Ведение охотничьего хозяйства в районах восточной зоны Ленинградской области настоящим Лесным Планом рекомендуется ориентировать на типично таёжные виды охо</w:t>
      </w:r>
      <w:r w:rsidRPr="002B7B7F">
        <w:rPr>
          <w:rFonts w:ascii="Times New Roman" w:hAnsi="Times New Roman"/>
          <w:sz w:val="24"/>
          <w:szCs w:val="24"/>
        </w:rPr>
        <w:t>т</w:t>
      </w:r>
      <w:r w:rsidRPr="002B7B7F">
        <w:rPr>
          <w:rFonts w:ascii="Times New Roman" w:hAnsi="Times New Roman"/>
          <w:sz w:val="24"/>
          <w:szCs w:val="24"/>
        </w:rPr>
        <w:t>ничьих животных, так как для их обитания здесь имеются благоприятные условия. Это лось, медведь, заяц-беляк, глухарь, рябчик.</w:t>
      </w:r>
    </w:p>
    <w:p w:rsidR="00EE22C3" w:rsidRPr="002B7B7F" w:rsidRDefault="00EE22C3" w:rsidP="00E86C2B">
      <w:pPr>
        <w:spacing w:after="0" w:line="240" w:lineRule="auto"/>
        <w:ind w:left="-284" w:firstLine="540"/>
        <w:contextualSpacing/>
        <w:jc w:val="both"/>
        <w:rPr>
          <w:rFonts w:ascii="Times New Roman" w:hAnsi="Times New Roman"/>
          <w:sz w:val="24"/>
          <w:szCs w:val="24"/>
        </w:rPr>
      </w:pPr>
      <w:r w:rsidRPr="002B7B7F">
        <w:rPr>
          <w:rFonts w:ascii="Times New Roman" w:hAnsi="Times New Roman"/>
          <w:sz w:val="24"/>
          <w:szCs w:val="24"/>
        </w:rPr>
        <w:t>Для кабана в районах восточной зоны Ленинградской области лимитирующими факт</w:t>
      </w:r>
      <w:r w:rsidRPr="002B7B7F">
        <w:rPr>
          <w:rFonts w:ascii="Times New Roman" w:hAnsi="Times New Roman"/>
          <w:sz w:val="24"/>
          <w:szCs w:val="24"/>
        </w:rPr>
        <w:t>о</w:t>
      </w:r>
      <w:r w:rsidRPr="002B7B7F">
        <w:rPr>
          <w:rFonts w:ascii="Times New Roman" w:hAnsi="Times New Roman"/>
          <w:sz w:val="24"/>
          <w:szCs w:val="24"/>
        </w:rPr>
        <w:t>рами будут: большая глубина снежного покрова (50-70 см и более), суровые и морозные зимы, высокая численность хищников (особенно волка), скудный запас естественных кормов по сравнению с районами юго-западной зоны Ленинградской области. Поэтому ведение охотничьего хозяйства, направленного на разведение кабана, в этом районе Ленинградской области должно сопровождаться комплексом мероприятий, направленных на укрепление кормовой базы кабана, отстрелом хищников, охраной от браконьеров, поддержанием опт</w:t>
      </w:r>
      <w:r w:rsidRPr="002B7B7F">
        <w:rPr>
          <w:rFonts w:ascii="Times New Roman" w:hAnsi="Times New Roman"/>
          <w:sz w:val="24"/>
          <w:szCs w:val="24"/>
        </w:rPr>
        <w:t>и</w:t>
      </w:r>
      <w:r w:rsidRPr="002B7B7F">
        <w:rPr>
          <w:rFonts w:ascii="Times New Roman" w:hAnsi="Times New Roman"/>
          <w:sz w:val="24"/>
          <w:szCs w:val="24"/>
        </w:rPr>
        <w:t>мальной половозрастной структуры популяции кабана. Весеннее стадо кабанов должно состоять из 25 % взрослых самцов, 26 % взрослых самок, 12 % подсвинков и 36-38 % моло</w:t>
      </w:r>
      <w:r w:rsidRPr="002B7B7F">
        <w:rPr>
          <w:rFonts w:ascii="Times New Roman" w:hAnsi="Times New Roman"/>
          <w:sz w:val="24"/>
          <w:szCs w:val="24"/>
        </w:rPr>
        <w:t>д</w:t>
      </w:r>
      <w:r w:rsidRPr="002B7B7F">
        <w:rPr>
          <w:rFonts w:ascii="Times New Roman" w:hAnsi="Times New Roman"/>
          <w:sz w:val="24"/>
          <w:szCs w:val="24"/>
        </w:rPr>
        <w:t>няка.</w:t>
      </w:r>
    </w:p>
    <w:p w:rsidR="00EE22C3" w:rsidRPr="002B7B7F" w:rsidRDefault="00EE22C3" w:rsidP="00E86C2B">
      <w:pPr>
        <w:spacing w:after="0" w:line="240" w:lineRule="auto"/>
        <w:ind w:left="-284" w:firstLine="540"/>
        <w:contextualSpacing/>
        <w:jc w:val="both"/>
        <w:rPr>
          <w:rFonts w:ascii="Times New Roman" w:hAnsi="Times New Roman"/>
          <w:sz w:val="24"/>
          <w:szCs w:val="24"/>
        </w:rPr>
      </w:pPr>
      <w:r w:rsidRPr="002B7B7F">
        <w:rPr>
          <w:rFonts w:ascii="Times New Roman" w:hAnsi="Times New Roman"/>
          <w:sz w:val="24"/>
          <w:szCs w:val="24"/>
        </w:rPr>
        <w:t>В районах Карельского перешейка Ленинградской области настоящим Лесным Планом рекомендуется ориентировать ведение охотничьего хозяйства на все основные виды охотн</w:t>
      </w:r>
      <w:r w:rsidRPr="002B7B7F">
        <w:rPr>
          <w:rFonts w:ascii="Times New Roman" w:hAnsi="Times New Roman"/>
          <w:sz w:val="24"/>
          <w:szCs w:val="24"/>
        </w:rPr>
        <w:t>и</w:t>
      </w:r>
      <w:r w:rsidRPr="002B7B7F">
        <w:rPr>
          <w:rFonts w:ascii="Times New Roman" w:hAnsi="Times New Roman"/>
          <w:sz w:val="24"/>
          <w:szCs w:val="24"/>
        </w:rPr>
        <w:t>чьих животных: лось, кабан, медведь, заяц-беляк, глухарь, тетерев, рябчик.</w:t>
      </w:r>
    </w:p>
    <w:p w:rsidR="00EE22C3" w:rsidRPr="002B7B7F" w:rsidRDefault="00EE22C3" w:rsidP="00E86C2B">
      <w:pPr>
        <w:spacing w:after="0" w:line="240" w:lineRule="auto"/>
        <w:ind w:left="-284" w:firstLine="540"/>
        <w:contextualSpacing/>
        <w:jc w:val="both"/>
        <w:rPr>
          <w:rFonts w:ascii="Times New Roman" w:hAnsi="Times New Roman"/>
          <w:sz w:val="24"/>
          <w:szCs w:val="24"/>
        </w:rPr>
      </w:pPr>
      <w:r w:rsidRPr="002B7B7F">
        <w:rPr>
          <w:rFonts w:ascii="Times New Roman" w:hAnsi="Times New Roman"/>
          <w:sz w:val="24"/>
          <w:szCs w:val="24"/>
        </w:rPr>
        <w:t>Кроме того, в охотничьих хозяйствах Карельского перешейка есть успешный опыт ра</w:t>
      </w:r>
      <w:r w:rsidRPr="002B7B7F">
        <w:rPr>
          <w:rFonts w:ascii="Times New Roman" w:hAnsi="Times New Roman"/>
          <w:sz w:val="24"/>
          <w:szCs w:val="24"/>
        </w:rPr>
        <w:t>з</w:t>
      </w:r>
      <w:r w:rsidRPr="002B7B7F">
        <w:rPr>
          <w:rFonts w:ascii="Times New Roman" w:hAnsi="Times New Roman"/>
          <w:sz w:val="24"/>
          <w:szCs w:val="24"/>
        </w:rPr>
        <w:t>ведения оленей, косуль, кабана, серой куропатки, фазана.</w:t>
      </w:r>
    </w:p>
    <w:p w:rsidR="00EE22C3" w:rsidRPr="002B7B7F" w:rsidRDefault="00EE22C3" w:rsidP="00E86C2B">
      <w:pPr>
        <w:pStyle w:val="1"/>
        <w:ind w:left="-284"/>
        <w:contextualSpacing/>
        <w:rPr>
          <w:color w:val="auto"/>
        </w:rPr>
      </w:pPr>
      <w:bookmarkStart w:id="122" w:name="_Toc518979173"/>
      <w:bookmarkStart w:id="123" w:name="_Toc528600637"/>
      <w:bookmarkStart w:id="124" w:name="_Toc156377530"/>
      <w:r w:rsidRPr="002B7B7F">
        <w:rPr>
          <w:color w:val="auto"/>
        </w:rPr>
        <w:lastRenderedPageBreak/>
        <w:t>3.7. Информация о потенциале лесов в целях использования лесов для ведения сельск</w:t>
      </w:r>
      <w:r w:rsidRPr="002B7B7F">
        <w:rPr>
          <w:color w:val="auto"/>
        </w:rPr>
        <w:t>о</w:t>
      </w:r>
      <w:r w:rsidRPr="002B7B7F">
        <w:rPr>
          <w:color w:val="auto"/>
        </w:rPr>
        <w:t>го хозяйства, фактические объемы и особенности использования лесов.</w:t>
      </w:r>
      <w:bookmarkEnd w:id="122"/>
      <w:bookmarkEnd w:id="123"/>
      <w:bookmarkEnd w:id="124"/>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Леса могут использоваться для ведения сельского хозяйства (сенокошения, выпаса сельскохозяйственных животных, пчеловодства, выращивания сельскохозяйственных кул</w:t>
      </w:r>
      <w:r w:rsidRPr="002B7B7F">
        <w:rPr>
          <w:rFonts w:ascii="Times New Roman" w:hAnsi="Times New Roman"/>
          <w:sz w:val="24"/>
          <w:szCs w:val="24"/>
        </w:rPr>
        <w:t>ь</w:t>
      </w:r>
      <w:r w:rsidRPr="002B7B7F">
        <w:rPr>
          <w:rFonts w:ascii="Times New Roman" w:hAnsi="Times New Roman"/>
          <w:sz w:val="24"/>
          <w:szCs w:val="24"/>
        </w:rPr>
        <w:t xml:space="preserve">тур и иной сельскохозяйственной деятельности).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По состоянию на 01.01.20</w:t>
      </w:r>
      <w:r w:rsidR="00CC274B" w:rsidRPr="002B7B7F">
        <w:rPr>
          <w:rFonts w:ascii="Times New Roman" w:hAnsi="Times New Roman"/>
          <w:sz w:val="24"/>
          <w:szCs w:val="24"/>
        </w:rPr>
        <w:t>2</w:t>
      </w:r>
      <w:r w:rsidR="0081454D" w:rsidRPr="002B7B7F">
        <w:rPr>
          <w:rFonts w:ascii="Times New Roman" w:hAnsi="Times New Roman"/>
          <w:sz w:val="24"/>
          <w:szCs w:val="24"/>
        </w:rPr>
        <w:t>3</w:t>
      </w:r>
      <w:r w:rsidRPr="002B7B7F">
        <w:rPr>
          <w:rFonts w:ascii="Times New Roman" w:hAnsi="Times New Roman"/>
          <w:sz w:val="24"/>
          <w:szCs w:val="24"/>
        </w:rPr>
        <w:t xml:space="preserve"> в Ленинградской области </w:t>
      </w:r>
      <w:r w:rsidRPr="002B7B7F">
        <w:rPr>
          <w:rStyle w:val="95pt"/>
          <w:color w:val="auto"/>
          <w:sz w:val="24"/>
          <w:szCs w:val="24"/>
        </w:rPr>
        <w:t>использование лесов</w:t>
      </w:r>
      <w:r w:rsidRPr="002B7B7F">
        <w:rPr>
          <w:rFonts w:ascii="Times New Roman" w:hAnsi="Times New Roman"/>
          <w:sz w:val="24"/>
          <w:szCs w:val="24"/>
        </w:rPr>
        <w:t xml:space="preserve"> для ведения сельского хозяйства осуществляется на территории 8 лесничеств. Для этих целей заключено </w:t>
      </w:r>
      <w:r w:rsidR="00DF5F2F" w:rsidRPr="002B7B7F">
        <w:rPr>
          <w:rFonts w:ascii="Times New Roman" w:hAnsi="Times New Roman"/>
          <w:sz w:val="24"/>
          <w:szCs w:val="24"/>
        </w:rPr>
        <w:t>3</w:t>
      </w:r>
      <w:r w:rsidR="0035613A" w:rsidRPr="002B7B7F">
        <w:rPr>
          <w:rFonts w:ascii="Times New Roman" w:hAnsi="Times New Roman"/>
          <w:sz w:val="24"/>
          <w:szCs w:val="24"/>
        </w:rPr>
        <w:t>5</w:t>
      </w:r>
      <w:r w:rsidRPr="002B7B7F">
        <w:rPr>
          <w:rFonts w:ascii="Times New Roman" w:hAnsi="Times New Roman"/>
          <w:sz w:val="24"/>
          <w:szCs w:val="24"/>
        </w:rPr>
        <w:t xml:space="preserve"> договоров на площади </w:t>
      </w:r>
      <w:r w:rsidR="008D1F7F" w:rsidRPr="002B7B7F">
        <w:rPr>
          <w:rFonts w:ascii="Times New Roman" w:hAnsi="Times New Roman"/>
          <w:sz w:val="24"/>
          <w:szCs w:val="24"/>
        </w:rPr>
        <w:t>12</w:t>
      </w:r>
      <w:r w:rsidR="0035613A" w:rsidRPr="002B7B7F">
        <w:rPr>
          <w:rFonts w:ascii="Times New Roman" w:hAnsi="Times New Roman"/>
          <w:sz w:val="24"/>
          <w:szCs w:val="24"/>
        </w:rPr>
        <w:t>45</w:t>
      </w:r>
      <w:r w:rsidR="00DF5F2F" w:rsidRPr="002B7B7F">
        <w:rPr>
          <w:rFonts w:ascii="Times New Roman" w:hAnsi="Times New Roman"/>
          <w:sz w:val="24"/>
          <w:szCs w:val="24"/>
        </w:rPr>
        <w:t>,</w:t>
      </w:r>
      <w:r w:rsidR="0035613A" w:rsidRPr="002B7B7F">
        <w:rPr>
          <w:rFonts w:ascii="Times New Roman" w:hAnsi="Times New Roman"/>
          <w:sz w:val="24"/>
          <w:szCs w:val="24"/>
        </w:rPr>
        <w:t>0978</w:t>
      </w:r>
      <w:r w:rsidRPr="002B7B7F">
        <w:rPr>
          <w:rFonts w:ascii="Times New Roman" w:hAnsi="Times New Roman"/>
          <w:sz w:val="24"/>
          <w:szCs w:val="24"/>
        </w:rPr>
        <w:t xml:space="preserve"> га, в том числе:</w:t>
      </w:r>
    </w:p>
    <w:p w:rsidR="00B358E2" w:rsidRPr="002B7B7F" w:rsidRDefault="00B358E2"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 выпас сельскохозяйственных животных на территории 6 лесничеств на площади </w:t>
      </w:r>
      <w:r w:rsidR="0035613A" w:rsidRPr="002B7B7F">
        <w:rPr>
          <w:rFonts w:ascii="Times New Roman" w:hAnsi="Times New Roman"/>
          <w:sz w:val="24"/>
          <w:szCs w:val="24"/>
        </w:rPr>
        <w:t>676,2</w:t>
      </w:r>
      <w:r w:rsidRPr="002B7B7F">
        <w:rPr>
          <w:rFonts w:ascii="Times New Roman" w:hAnsi="Times New Roman"/>
          <w:sz w:val="24"/>
          <w:szCs w:val="24"/>
        </w:rPr>
        <w:t xml:space="preserve"> га и 1</w:t>
      </w:r>
      <w:r w:rsidR="0035613A" w:rsidRPr="002B7B7F">
        <w:rPr>
          <w:rFonts w:ascii="Times New Roman" w:hAnsi="Times New Roman"/>
          <w:sz w:val="24"/>
          <w:szCs w:val="24"/>
        </w:rPr>
        <w:t>0</w:t>
      </w:r>
      <w:r w:rsidRPr="002B7B7F">
        <w:rPr>
          <w:rFonts w:ascii="Times New Roman" w:hAnsi="Times New Roman"/>
          <w:sz w:val="24"/>
          <w:szCs w:val="24"/>
        </w:rPr>
        <w:t xml:space="preserve"> участках;</w:t>
      </w:r>
    </w:p>
    <w:p w:rsidR="00B358E2" w:rsidRPr="002B7B7F" w:rsidRDefault="00B358E2"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 пчеловодство - на территории 5 лесничеств на площади </w:t>
      </w:r>
      <w:r w:rsidR="00DF5F2F" w:rsidRPr="002B7B7F">
        <w:rPr>
          <w:rFonts w:ascii="Times New Roman" w:hAnsi="Times New Roman"/>
          <w:sz w:val="24"/>
          <w:szCs w:val="24"/>
        </w:rPr>
        <w:t>51</w:t>
      </w:r>
      <w:r w:rsidR="0035613A" w:rsidRPr="002B7B7F">
        <w:rPr>
          <w:rFonts w:ascii="Times New Roman" w:hAnsi="Times New Roman"/>
          <w:sz w:val="24"/>
          <w:szCs w:val="24"/>
        </w:rPr>
        <w:t>0</w:t>
      </w:r>
      <w:r w:rsidR="00DF5F2F" w:rsidRPr="002B7B7F">
        <w:rPr>
          <w:rFonts w:ascii="Times New Roman" w:hAnsi="Times New Roman"/>
          <w:sz w:val="24"/>
          <w:szCs w:val="24"/>
        </w:rPr>
        <w:t>,</w:t>
      </w:r>
      <w:r w:rsidR="0035613A" w:rsidRPr="002B7B7F">
        <w:rPr>
          <w:rFonts w:ascii="Times New Roman" w:hAnsi="Times New Roman"/>
          <w:sz w:val="24"/>
          <w:szCs w:val="24"/>
        </w:rPr>
        <w:t>9</w:t>
      </w:r>
      <w:r w:rsidR="00DF5F2F" w:rsidRPr="002B7B7F">
        <w:rPr>
          <w:rFonts w:ascii="Times New Roman" w:hAnsi="Times New Roman"/>
          <w:sz w:val="24"/>
          <w:szCs w:val="24"/>
        </w:rPr>
        <w:t xml:space="preserve"> </w:t>
      </w:r>
      <w:r w:rsidRPr="002B7B7F">
        <w:rPr>
          <w:rFonts w:ascii="Times New Roman" w:hAnsi="Times New Roman"/>
          <w:sz w:val="24"/>
          <w:szCs w:val="24"/>
        </w:rPr>
        <w:t>га</w:t>
      </w:r>
      <w:r w:rsidR="00DF5F2F" w:rsidRPr="002B7B7F">
        <w:rPr>
          <w:rFonts w:ascii="Times New Roman" w:hAnsi="Times New Roman"/>
          <w:sz w:val="24"/>
          <w:szCs w:val="24"/>
        </w:rPr>
        <w:t xml:space="preserve"> и 2</w:t>
      </w:r>
      <w:r w:rsidR="0035613A" w:rsidRPr="002B7B7F">
        <w:rPr>
          <w:rFonts w:ascii="Times New Roman" w:hAnsi="Times New Roman"/>
          <w:sz w:val="24"/>
          <w:szCs w:val="24"/>
        </w:rPr>
        <w:t>4</w:t>
      </w:r>
      <w:r w:rsidR="00DF5F2F" w:rsidRPr="002B7B7F">
        <w:rPr>
          <w:rFonts w:ascii="Times New Roman" w:hAnsi="Times New Roman"/>
          <w:sz w:val="24"/>
          <w:szCs w:val="24"/>
        </w:rPr>
        <w:t xml:space="preserve"> участках;</w:t>
      </w:r>
    </w:p>
    <w:p w:rsidR="00B358E2" w:rsidRPr="002B7B7F" w:rsidRDefault="00B358E2"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сенокошение - в Кировском лесничестве – 58 га (1 договор).</w:t>
      </w:r>
    </w:p>
    <w:p w:rsidR="00EE22C3" w:rsidRPr="002B7B7F" w:rsidRDefault="00DF5F2F" w:rsidP="00E86C2B">
      <w:pPr>
        <w:ind w:left="-284"/>
        <w:jc w:val="both"/>
        <w:rPr>
          <w:rFonts w:ascii="Times New Roman" w:hAnsi="Times New Roman"/>
          <w:sz w:val="24"/>
          <w:szCs w:val="24"/>
        </w:rPr>
      </w:pPr>
      <w:r w:rsidRPr="002B7B7F">
        <w:rPr>
          <w:rFonts w:ascii="Times New Roman" w:hAnsi="Times New Roman"/>
          <w:sz w:val="24"/>
          <w:szCs w:val="24"/>
        </w:rPr>
        <w:tab/>
      </w:r>
      <w:r w:rsidR="005E63B0" w:rsidRPr="002B7B7F">
        <w:rPr>
          <w:rFonts w:ascii="Times New Roman" w:hAnsi="Times New Roman"/>
          <w:sz w:val="24"/>
          <w:szCs w:val="24"/>
        </w:rPr>
        <w:t>Вместе с тем отдельные лесные участки используются для собственных нужд сельскох</w:t>
      </w:r>
      <w:r w:rsidR="005E63B0" w:rsidRPr="002B7B7F">
        <w:rPr>
          <w:rFonts w:ascii="Times New Roman" w:hAnsi="Times New Roman"/>
          <w:sz w:val="24"/>
          <w:szCs w:val="24"/>
        </w:rPr>
        <w:t>о</w:t>
      </w:r>
      <w:r w:rsidR="005E63B0" w:rsidRPr="002B7B7F">
        <w:rPr>
          <w:rFonts w:ascii="Times New Roman" w:hAnsi="Times New Roman"/>
          <w:sz w:val="24"/>
          <w:szCs w:val="24"/>
        </w:rPr>
        <w:t>зяйственными организациями для сенокошения и пастьбы скота. Всего числится лесных участков, пригодных для сенокошения и пастьбы скота на площади 13,6 тыс. га, в том числе в защитных лесах – 11,7 тыс. га, в эксплуатационных лесах – 1,9 тыс. га. Приказ Министе</w:t>
      </w:r>
      <w:r w:rsidR="005E63B0" w:rsidRPr="002B7B7F">
        <w:rPr>
          <w:rFonts w:ascii="Times New Roman" w:hAnsi="Times New Roman"/>
          <w:sz w:val="24"/>
          <w:szCs w:val="24"/>
        </w:rPr>
        <w:t>р</w:t>
      </w:r>
      <w:r w:rsidR="005E63B0" w:rsidRPr="002B7B7F">
        <w:rPr>
          <w:rFonts w:ascii="Times New Roman" w:hAnsi="Times New Roman"/>
          <w:sz w:val="24"/>
          <w:szCs w:val="24"/>
        </w:rPr>
        <w:t>ства природных ресурсов и экологии Российской Федерации от 02.07.2020 № 408 «Об утверждении Правил использования лесов для ведения сельского хозяйства и Перечня случ</w:t>
      </w:r>
      <w:r w:rsidR="005E63B0" w:rsidRPr="002B7B7F">
        <w:rPr>
          <w:rFonts w:ascii="Times New Roman" w:hAnsi="Times New Roman"/>
          <w:sz w:val="24"/>
          <w:szCs w:val="24"/>
        </w:rPr>
        <w:t>а</w:t>
      </w:r>
      <w:r w:rsidR="005E63B0" w:rsidRPr="002B7B7F">
        <w:rPr>
          <w:rFonts w:ascii="Times New Roman" w:hAnsi="Times New Roman"/>
          <w:sz w:val="24"/>
          <w:szCs w:val="24"/>
        </w:rPr>
        <w:t>ев использования лесов для ведения сельского хозяйства без предоставления лесного учас</w:t>
      </w:r>
      <w:r w:rsidR="005E63B0" w:rsidRPr="002B7B7F">
        <w:rPr>
          <w:rFonts w:ascii="Times New Roman" w:hAnsi="Times New Roman"/>
          <w:sz w:val="24"/>
          <w:szCs w:val="24"/>
        </w:rPr>
        <w:t>т</w:t>
      </w:r>
      <w:r w:rsidR="005E63B0" w:rsidRPr="002B7B7F">
        <w:rPr>
          <w:rFonts w:ascii="Times New Roman" w:hAnsi="Times New Roman"/>
          <w:sz w:val="24"/>
          <w:szCs w:val="24"/>
        </w:rPr>
        <w:t>ка, с установлением или без установления сервитута, публичного сервитута», ведение сел</w:t>
      </w:r>
      <w:r w:rsidR="005E63B0" w:rsidRPr="002B7B7F">
        <w:rPr>
          <w:rFonts w:ascii="Times New Roman" w:hAnsi="Times New Roman"/>
          <w:sz w:val="24"/>
          <w:szCs w:val="24"/>
        </w:rPr>
        <w:t>ь</w:t>
      </w:r>
      <w:r w:rsidR="005E63B0" w:rsidRPr="002B7B7F">
        <w:rPr>
          <w:rFonts w:ascii="Times New Roman" w:hAnsi="Times New Roman"/>
          <w:sz w:val="24"/>
          <w:szCs w:val="24"/>
        </w:rPr>
        <w:t>ского хозяйства в лесопарковых зонах и в зеленых зонах запрещено, за исключением сен</w:t>
      </w:r>
      <w:r w:rsidR="005E63B0" w:rsidRPr="002B7B7F">
        <w:rPr>
          <w:rFonts w:ascii="Times New Roman" w:hAnsi="Times New Roman"/>
          <w:sz w:val="24"/>
          <w:szCs w:val="24"/>
        </w:rPr>
        <w:t>о</w:t>
      </w:r>
      <w:r w:rsidR="005E63B0" w:rsidRPr="002B7B7F">
        <w:rPr>
          <w:rFonts w:ascii="Times New Roman" w:hAnsi="Times New Roman"/>
          <w:sz w:val="24"/>
          <w:szCs w:val="24"/>
        </w:rPr>
        <w:t>кошения и пчеловодства. В лесах, расположенных в прибрежных защитных полосах запр</w:t>
      </w:r>
      <w:r w:rsidR="005E63B0" w:rsidRPr="002B7B7F">
        <w:rPr>
          <w:rFonts w:ascii="Times New Roman" w:hAnsi="Times New Roman"/>
          <w:sz w:val="24"/>
          <w:szCs w:val="24"/>
        </w:rPr>
        <w:t>е</w:t>
      </w:r>
      <w:r w:rsidR="005E63B0" w:rsidRPr="002B7B7F">
        <w:rPr>
          <w:rFonts w:ascii="Times New Roman" w:hAnsi="Times New Roman"/>
          <w:sz w:val="24"/>
          <w:szCs w:val="24"/>
        </w:rPr>
        <w:t xml:space="preserve">щается распашка земель, а также выпас скота и организация для них летних лагерей. </w:t>
      </w:r>
      <w:r w:rsidR="00EE22C3" w:rsidRPr="002B7B7F">
        <w:rPr>
          <w:rFonts w:ascii="Times New Roman" w:hAnsi="Times New Roman"/>
          <w:sz w:val="24"/>
          <w:szCs w:val="24"/>
        </w:rPr>
        <w:t>Для сенокошения используется 58 га (менее 1 % площадей, пригодных для сенокошения). Пас</w:t>
      </w:r>
      <w:r w:rsidR="00EE22C3" w:rsidRPr="002B7B7F">
        <w:rPr>
          <w:rFonts w:ascii="Times New Roman" w:hAnsi="Times New Roman"/>
          <w:sz w:val="24"/>
          <w:szCs w:val="24"/>
        </w:rPr>
        <w:t>т</w:t>
      </w:r>
      <w:r w:rsidR="00EE22C3" w:rsidRPr="002B7B7F">
        <w:rPr>
          <w:rFonts w:ascii="Times New Roman" w:hAnsi="Times New Roman"/>
          <w:sz w:val="24"/>
          <w:szCs w:val="24"/>
        </w:rPr>
        <w:t xml:space="preserve">бища расположены на </w:t>
      </w:r>
      <w:r w:rsidR="00F66E1B" w:rsidRPr="002B7B7F">
        <w:rPr>
          <w:rFonts w:ascii="Times New Roman" w:hAnsi="Times New Roman"/>
          <w:sz w:val="24"/>
          <w:szCs w:val="24"/>
        </w:rPr>
        <w:t>1</w:t>
      </w:r>
      <w:r w:rsidR="00EE22C3" w:rsidRPr="002B7B7F">
        <w:rPr>
          <w:rFonts w:ascii="Times New Roman" w:hAnsi="Times New Roman"/>
          <w:sz w:val="24"/>
          <w:szCs w:val="24"/>
        </w:rPr>
        <w:t>,</w:t>
      </w:r>
      <w:r w:rsidR="00F66E1B" w:rsidRPr="002B7B7F">
        <w:rPr>
          <w:rFonts w:ascii="Times New Roman" w:hAnsi="Times New Roman"/>
          <w:sz w:val="24"/>
          <w:szCs w:val="24"/>
        </w:rPr>
        <w:t>1</w:t>
      </w:r>
      <w:r w:rsidR="00EE22C3" w:rsidRPr="002B7B7F">
        <w:rPr>
          <w:rFonts w:ascii="Times New Roman" w:hAnsi="Times New Roman"/>
          <w:sz w:val="24"/>
          <w:szCs w:val="24"/>
        </w:rPr>
        <w:t xml:space="preserve"> тыс. га лесов, из них </w:t>
      </w:r>
      <w:r w:rsidR="00F66E1B" w:rsidRPr="002B7B7F">
        <w:rPr>
          <w:rFonts w:ascii="Times New Roman" w:hAnsi="Times New Roman"/>
          <w:sz w:val="24"/>
          <w:szCs w:val="24"/>
        </w:rPr>
        <w:t>1</w:t>
      </w:r>
      <w:r w:rsidR="00EE22C3" w:rsidRPr="002B7B7F">
        <w:rPr>
          <w:rFonts w:ascii="Times New Roman" w:hAnsi="Times New Roman"/>
          <w:sz w:val="24"/>
          <w:szCs w:val="24"/>
        </w:rPr>
        <w:t>,</w:t>
      </w:r>
      <w:r w:rsidR="00F66E1B" w:rsidRPr="002B7B7F">
        <w:rPr>
          <w:rFonts w:ascii="Times New Roman" w:hAnsi="Times New Roman"/>
          <w:sz w:val="24"/>
          <w:szCs w:val="24"/>
        </w:rPr>
        <w:t>0</w:t>
      </w:r>
      <w:r w:rsidR="00EE22C3" w:rsidRPr="002B7B7F">
        <w:rPr>
          <w:rFonts w:ascii="Times New Roman" w:hAnsi="Times New Roman"/>
          <w:sz w:val="24"/>
          <w:szCs w:val="24"/>
        </w:rPr>
        <w:t xml:space="preserve"> тыс. га – в защитных лесах и 0,1 тыс. га – в эксплуатационных. Пастьба скота осуществляется на площади – 709 га (63 % от площади пастбищ). Пахотных угодий на землях лесного фонда имеется 0,</w:t>
      </w:r>
      <w:r w:rsidR="00F66E1B" w:rsidRPr="002B7B7F">
        <w:rPr>
          <w:rFonts w:ascii="Times New Roman" w:hAnsi="Times New Roman"/>
          <w:sz w:val="24"/>
          <w:szCs w:val="24"/>
        </w:rPr>
        <w:t>5</w:t>
      </w:r>
      <w:r w:rsidR="00EE22C3" w:rsidRPr="002B7B7F">
        <w:rPr>
          <w:rFonts w:ascii="Times New Roman" w:hAnsi="Times New Roman"/>
          <w:sz w:val="24"/>
          <w:szCs w:val="24"/>
        </w:rPr>
        <w:t xml:space="preserve"> тыс. га, из них 0,</w:t>
      </w:r>
      <w:r w:rsidR="00F66E1B" w:rsidRPr="002B7B7F">
        <w:rPr>
          <w:rFonts w:ascii="Times New Roman" w:hAnsi="Times New Roman"/>
          <w:sz w:val="24"/>
          <w:szCs w:val="24"/>
        </w:rPr>
        <w:t>4</w:t>
      </w:r>
      <w:r w:rsidR="00EE22C3" w:rsidRPr="002B7B7F">
        <w:rPr>
          <w:rFonts w:ascii="Times New Roman" w:hAnsi="Times New Roman"/>
          <w:sz w:val="24"/>
          <w:szCs w:val="24"/>
        </w:rPr>
        <w:t xml:space="preserve"> тыс. га – в защитных лесах и 0,1 тыс. га – в эксплуатационных, но они не используются.</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Пчеловодство ведется на территории 5 лесничеств на площади </w:t>
      </w:r>
      <w:r w:rsidR="008D1C50" w:rsidRPr="002B7B7F">
        <w:rPr>
          <w:rFonts w:ascii="Times New Roman" w:hAnsi="Times New Roman"/>
          <w:sz w:val="24"/>
          <w:szCs w:val="24"/>
        </w:rPr>
        <w:t>5</w:t>
      </w:r>
      <w:r w:rsidR="00DF5F2F" w:rsidRPr="002B7B7F">
        <w:rPr>
          <w:rFonts w:ascii="Times New Roman" w:hAnsi="Times New Roman"/>
          <w:sz w:val="24"/>
          <w:szCs w:val="24"/>
        </w:rPr>
        <w:t>1</w:t>
      </w:r>
      <w:r w:rsidR="0035613A" w:rsidRPr="002B7B7F">
        <w:rPr>
          <w:rFonts w:ascii="Times New Roman" w:hAnsi="Times New Roman"/>
          <w:sz w:val="24"/>
          <w:szCs w:val="24"/>
        </w:rPr>
        <w:t>0</w:t>
      </w:r>
      <w:r w:rsidR="00DF5F2F" w:rsidRPr="002B7B7F">
        <w:rPr>
          <w:rFonts w:ascii="Times New Roman" w:hAnsi="Times New Roman"/>
          <w:sz w:val="24"/>
          <w:szCs w:val="24"/>
        </w:rPr>
        <w:t>,</w:t>
      </w:r>
      <w:r w:rsidR="0035613A" w:rsidRPr="002B7B7F">
        <w:rPr>
          <w:rFonts w:ascii="Times New Roman" w:hAnsi="Times New Roman"/>
          <w:sz w:val="24"/>
          <w:szCs w:val="24"/>
        </w:rPr>
        <w:t>9</w:t>
      </w:r>
      <w:r w:rsidR="00DF5F2F" w:rsidRPr="002B7B7F">
        <w:rPr>
          <w:rFonts w:ascii="Times New Roman" w:hAnsi="Times New Roman"/>
          <w:sz w:val="24"/>
          <w:szCs w:val="24"/>
        </w:rPr>
        <w:t xml:space="preserve"> </w:t>
      </w:r>
      <w:r w:rsidR="008D1C50" w:rsidRPr="002B7B7F">
        <w:rPr>
          <w:rFonts w:ascii="Times New Roman" w:hAnsi="Times New Roman"/>
          <w:sz w:val="24"/>
          <w:szCs w:val="24"/>
        </w:rPr>
        <w:t>га и 2</w:t>
      </w:r>
      <w:r w:rsidR="0035613A" w:rsidRPr="002B7B7F">
        <w:rPr>
          <w:rFonts w:ascii="Times New Roman" w:hAnsi="Times New Roman"/>
          <w:sz w:val="24"/>
          <w:szCs w:val="24"/>
        </w:rPr>
        <w:t>4</w:t>
      </w:r>
      <w:r w:rsidR="00DF5F2F" w:rsidRPr="002B7B7F">
        <w:rPr>
          <w:rFonts w:ascii="Times New Roman" w:hAnsi="Times New Roman"/>
          <w:sz w:val="24"/>
          <w:szCs w:val="24"/>
        </w:rPr>
        <w:t xml:space="preserve"> </w:t>
      </w:r>
      <w:r w:rsidR="008D1C50" w:rsidRPr="002B7B7F">
        <w:rPr>
          <w:rFonts w:ascii="Times New Roman" w:hAnsi="Times New Roman"/>
          <w:sz w:val="24"/>
          <w:szCs w:val="24"/>
        </w:rPr>
        <w:t>участках.</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В Ленинградской области много водоемов и большинство из них характеризуются в</w:t>
      </w:r>
      <w:r w:rsidRPr="002B7B7F">
        <w:rPr>
          <w:rFonts w:ascii="Times New Roman" w:hAnsi="Times New Roman"/>
          <w:sz w:val="24"/>
          <w:szCs w:val="24"/>
        </w:rPr>
        <w:t>ы</w:t>
      </w:r>
      <w:r w:rsidRPr="002B7B7F">
        <w:rPr>
          <w:rFonts w:ascii="Times New Roman" w:hAnsi="Times New Roman"/>
          <w:sz w:val="24"/>
          <w:szCs w:val="24"/>
        </w:rPr>
        <w:t>сокой степенью естественной рыбопродуктивности, представляется перспективным испол</w:t>
      </w:r>
      <w:r w:rsidRPr="002B7B7F">
        <w:rPr>
          <w:rFonts w:ascii="Times New Roman" w:hAnsi="Times New Roman"/>
          <w:sz w:val="24"/>
          <w:szCs w:val="24"/>
        </w:rPr>
        <w:t>ь</w:t>
      </w:r>
      <w:r w:rsidRPr="002B7B7F">
        <w:rPr>
          <w:rFonts w:ascii="Times New Roman" w:hAnsi="Times New Roman"/>
          <w:sz w:val="24"/>
          <w:szCs w:val="24"/>
        </w:rPr>
        <w:t>зование лесных участков по берегам таких водоемов для целей рыбоводства.</w:t>
      </w:r>
    </w:p>
    <w:p w:rsidR="00EE22C3" w:rsidRPr="002B7B7F" w:rsidRDefault="00EE22C3" w:rsidP="00E86C2B">
      <w:pPr>
        <w:pStyle w:val="1"/>
        <w:ind w:left="-284"/>
        <w:contextualSpacing/>
        <w:rPr>
          <w:color w:val="auto"/>
        </w:rPr>
      </w:pPr>
      <w:bookmarkStart w:id="125" w:name="_Toc518979174"/>
      <w:bookmarkStart w:id="126" w:name="_Toc528600638"/>
      <w:bookmarkStart w:id="127" w:name="_Toc156377531"/>
      <w:r w:rsidRPr="002B7B7F">
        <w:rPr>
          <w:color w:val="auto"/>
        </w:rPr>
        <w:t xml:space="preserve">3.8. Информация о фактических объемах и перспективах использования лесов </w:t>
      </w:r>
      <w:r w:rsidR="00434720" w:rsidRPr="002B7B7F">
        <w:rPr>
          <w:color w:val="auto"/>
        </w:rPr>
        <w:t xml:space="preserve">                          </w:t>
      </w:r>
      <w:r w:rsidRPr="002B7B7F">
        <w:rPr>
          <w:color w:val="auto"/>
        </w:rPr>
        <w:t xml:space="preserve">для выполнения работ по геологическому изучению недр, разработки месторождений полезных ископаемых, строительства и эксплуатации водохранилищ и иных </w:t>
      </w:r>
      <w:r w:rsidR="00434720" w:rsidRPr="002B7B7F">
        <w:rPr>
          <w:color w:val="auto"/>
        </w:rPr>
        <w:t xml:space="preserve">                                </w:t>
      </w:r>
      <w:r w:rsidRPr="002B7B7F">
        <w:rPr>
          <w:color w:val="auto"/>
        </w:rPr>
        <w:t xml:space="preserve">искусственных водных объектов, </w:t>
      </w:r>
      <w:bookmarkEnd w:id="125"/>
      <w:bookmarkEnd w:id="126"/>
      <w:r w:rsidR="007245C1" w:rsidRPr="002B7B7F">
        <w:rPr>
          <w:color w:val="auto"/>
        </w:rPr>
        <w:t>создания и расширения территорий морских и ре</w:t>
      </w:r>
      <w:r w:rsidR="007245C1" w:rsidRPr="002B7B7F">
        <w:rPr>
          <w:color w:val="auto"/>
        </w:rPr>
        <w:t>ч</w:t>
      </w:r>
      <w:r w:rsidR="007245C1" w:rsidRPr="002B7B7F">
        <w:rPr>
          <w:color w:val="auto"/>
        </w:rPr>
        <w:t>ных портов, строительства, реконструкции и эксплуатации гидротехнических соор</w:t>
      </w:r>
      <w:r w:rsidR="007245C1" w:rsidRPr="002B7B7F">
        <w:rPr>
          <w:color w:val="auto"/>
        </w:rPr>
        <w:t>у</w:t>
      </w:r>
      <w:r w:rsidR="007245C1" w:rsidRPr="002B7B7F">
        <w:rPr>
          <w:color w:val="auto"/>
        </w:rPr>
        <w:t>жений</w:t>
      </w:r>
      <w:bookmarkEnd w:id="127"/>
    </w:p>
    <w:p w:rsidR="00EE22C3" w:rsidRPr="002B7B7F" w:rsidRDefault="00EE22C3" w:rsidP="00E86C2B">
      <w:pPr>
        <w:ind w:left="-284"/>
        <w:jc w:val="center"/>
        <w:outlineLvl w:val="0"/>
        <w:rPr>
          <w:rFonts w:ascii="Times New Roman" w:hAnsi="Times New Roman"/>
          <w:b/>
          <w:sz w:val="24"/>
        </w:rPr>
      </w:pPr>
      <w:bookmarkStart w:id="128" w:name="_Toc518979175"/>
      <w:bookmarkStart w:id="129" w:name="_Toc528600215"/>
      <w:bookmarkStart w:id="130" w:name="_Toc528600639"/>
      <w:bookmarkStart w:id="131" w:name="_Toc156377532"/>
      <w:r w:rsidRPr="002B7B7F">
        <w:rPr>
          <w:rFonts w:ascii="Times New Roman" w:hAnsi="Times New Roman"/>
          <w:b/>
          <w:sz w:val="24"/>
        </w:rPr>
        <w:t>3.8.1. Использование лесов для выполнения работ по геологическому изучению недр, разработке месторождений полезных ископаемых</w:t>
      </w:r>
      <w:bookmarkEnd w:id="128"/>
      <w:bookmarkEnd w:id="129"/>
      <w:bookmarkEnd w:id="130"/>
      <w:bookmarkEnd w:id="131"/>
    </w:p>
    <w:p w:rsidR="00EE22C3" w:rsidRPr="002B7B7F" w:rsidRDefault="00EE22C3" w:rsidP="00E86C2B">
      <w:pPr>
        <w:pStyle w:val="ae"/>
        <w:ind w:left="-284" w:firstLine="567"/>
        <w:contextualSpacing/>
        <w:jc w:val="both"/>
      </w:pPr>
      <w:r w:rsidRPr="002B7B7F">
        <w:t>На территории Ленинградской области находятся большие запасы полезных ископа</w:t>
      </w:r>
      <w:r w:rsidRPr="002B7B7F">
        <w:t>е</w:t>
      </w:r>
      <w:r w:rsidRPr="002B7B7F">
        <w:t>мых: бокситы, глина, фосфориты, сланцы, гранит, известняк, песок. В области эксплуатир</w:t>
      </w:r>
      <w:r w:rsidRPr="002B7B7F">
        <w:t>у</w:t>
      </w:r>
      <w:r w:rsidRPr="002B7B7F">
        <w:t>ется более 80 месторождений полезных ископаемых. На государственном балансе числятся 173 месторождения твердых полезных ископаемых, из которых разрабатывается 46%.</w:t>
      </w:r>
    </w:p>
    <w:p w:rsidR="00EE22C3" w:rsidRPr="002B7B7F" w:rsidRDefault="00EE22C3" w:rsidP="00E86C2B">
      <w:pPr>
        <w:pStyle w:val="ae"/>
        <w:ind w:left="-284" w:firstLine="567"/>
        <w:contextualSpacing/>
        <w:jc w:val="both"/>
      </w:pPr>
      <w:r w:rsidRPr="002B7B7F">
        <w:t>Особенностью минерально-сырьевого комплекса Ленинградской области является наличие разведанного определенного набора полезных ископаемых, ограниченного преим</w:t>
      </w:r>
      <w:r w:rsidRPr="002B7B7F">
        <w:t>у</w:t>
      </w:r>
      <w:r w:rsidRPr="002B7B7F">
        <w:lastRenderedPageBreak/>
        <w:t>щественно строительными материалами, на которых выросла и работает многие годы горн</w:t>
      </w:r>
      <w:r w:rsidRPr="002B7B7F">
        <w:t>о</w:t>
      </w:r>
      <w:r w:rsidRPr="002B7B7F">
        <w:t xml:space="preserve">добывающая и перерабатывающая промышленность. </w:t>
      </w:r>
    </w:p>
    <w:p w:rsidR="00EE22C3" w:rsidRPr="002B7B7F" w:rsidRDefault="00EE22C3" w:rsidP="00E86C2B">
      <w:pPr>
        <w:pStyle w:val="ae"/>
        <w:ind w:left="-284" w:firstLine="567"/>
        <w:contextualSpacing/>
        <w:jc w:val="both"/>
      </w:pPr>
      <w:r w:rsidRPr="002B7B7F">
        <w:t>К ним относятся бок</w:t>
      </w:r>
      <w:r w:rsidR="00FC1EE4" w:rsidRPr="002B7B7F">
        <w:t>ситы в южной части Тихвинского Бокситог</w:t>
      </w:r>
      <w:r w:rsidRPr="002B7B7F">
        <w:t>о</w:t>
      </w:r>
      <w:r w:rsidR="00FC1EE4" w:rsidRPr="002B7B7F">
        <w:t>рск</w:t>
      </w:r>
      <w:r w:rsidRPr="002B7B7F">
        <w:t>ого района, стро</w:t>
      </w:r>
      <w:r w:rsidRPr="002B7B7F">
        <w:t>и</w:t>
      </w:r>
      <w:r w:rsidRPr="002B7B7F">
        <w:t>тельные камни и песчано-гравийные смеси в Северо-Западном, Приозерском, Подпорожском лесничествах, стекольные пески – в Любанском, Кингисеппском, Волховском, Лодейнопол</w:t>
      </w:r>
      <w:r w:rsidRPr="002B7B7F">
        <w:t>ь</w:t>
      </w:r>
      <w:r w:rsidRPr="002B7B7F">
        <w:t xml:space="preserve">ском и Тихвинском лесничествах. </w:t>
      </w:r>
    </w:p>
    <w:p w:rsidR="00EE22C3" w:rsidRPr="002B7B7F" w:rsidRDefault="00EE22C3" w:rsidP="00E86C2B">
      <w:pPr>
        <w:pStyle w:val="ae"/>
        <w:ind w:left="-284" w:firstLine="567"/>
        <w:contextualSpacing/>
        <w:jc w:val="both"/>
      </w:pPr>
      <w:r w:rsidRPr="002B7B7F">
        <w:t>По состоянию на 01.01.</w:t>
      </w:r>
      <w:r w:rsidR="00CC274B" w:rsidRPr="002B7B7F">
        <w:t>202</w:t>
      </w:r>
      <w:r w:rsidR="0035613A" w:rsidRPr="002B7B7F">
        <w:t>3</w:t>
      </w:r>
      <w:r w:rsidRPr="002B7B7F">
        <w:t xml:space="preserve"> работы по геологическому изучению недр, разработке м</w:t>
      </w:r>
      <w:r w:rsidRPr="002B7B7F">
        <w:t>е</w:t>
      </w:r>
      <w:r w:rsidRPr="002B7B7F">
        <w:t xml:space="preserve">сторождений полезных ископаемых интенсивно ведутся на территории 17 лесничеств на площади </w:t>
      </w:r>
      <w:r w:rsidR="00DF5F2F" w:rsidRPr="002B7B7F">
        <w:t>10</w:t>
      </w:r>
      <w:r w:rsidR="0035613A" w:rsidRPr="002B7B7F">
        <w:t> 068,8508</w:t>
      </w:r>
      <w:r w:rsidRPr="002B7B7F">
        <w:t xml:space="preserve"> га и </w:t>
      </w:r>
      <w:r w:rsidR="00DF5F2F" w:rsidRPr="002B7B7F">
        <w:t>20</w:t>
      </w:r>
      <w:r w:rsidR="0035613A" w:rsidRPr="002B7B7F">
        <w:t>9</w:t>
      </w:r>
      <w:r w:rsidR="00DF5F2F" w:rsidRPr="002B7B7F">
        <w:t xml:space="preserve"> </w:t>
      </w:r>
      <w:r w:rsidRPr="002B7B7F">
        <w:t xml:space="preserve">участках. </w:t>
      </w:r>
    </w:p>
    <w:p w:rsidR="00EE22C3" w:rsidRPr="002B7B7F" w:rsidRDefault="00EE22C3" w:rsidP="00E86C2B">
      <w:pPr>
        <w:pStyle w:val="ae"/>
        <w:ind w:left="-284" w:firstLine="567"/>
        <w:contextualSpacing/>
      </w:pPr>
      <w:r w:rsidRPr="002B7B7F">
        <w:t xml:space="preserve">Основные из них ведутся в Приозерском лесничестве на площади </w:t>
      </w:r>
      <w:r w:rsidR="00875E3C" w:rsidRPr="002B7B7F">
        <w:t>745</w:t>
      </w:r>
      <w:r w:rsidRPr="002B7B7F">
        <w:t xml:space="preserve"> га и </w:t>
      </w:r>
      <w:r w:rsidR="00875E3C" w:rsidRPr="002B7B7F">
        <w:t>18</w:t>
      </w:r>
      <w:r w:rsidRPr="002B7B7F">
        <w:t xml:space="preserve"> участках, в Рощинском – на </w:t>
      </w:r>
      <w:r w:rsidR="007B0551" w:rsidRPr="002B7B7F">
        <w:t>20</w:t>
      </w:r>
      <w:r w:rsidR="00875E3C" w:rsidRPr="002B7B7F">
        <w:t>23</w:t>
      </w:r>
      <w:r w:rsidRPr="002B7B7F">
        <w:t xml:space="preserve"> га и </w:t>
      </w:r>
      <w:r w:rsidR="007B0551" w:rsidRPr="002B7B7F">
        <w:t>34</w:t>
      </w:r>
      <w:r w:rsidRPr="002B7B7F">
        <w:t xml:space="preserve"> участках, в Кингисеппском – на 1</w:t>
      </w:r>
      <w:r w:rsidR="007B0551" w:rsidRPr="002B7B7F">
        <w:t>1</w:t>
      </w:r>
      <w:r w:rsidR="00586776" w:rsidRPr="002B7B7F">
        <w:t>96</w:t>
      </w:r>
      <w:r w:rsidRPr="002B7B7F">
        <w:t xml:space="preserve"> га и 2</w:t>
      </w:r>
      <w:r w:rsidR="00875E3C" w:rsidRPr="002B7B7F">
        <w:t>7</w:t>
      </w:r>
      <w:r w:rsidRPr="002B7B7F">
        <w:t xml:space="preserve"> участках, в Северо-Западном</w:t>
      </w:r>
      <w:r w:rsidR="00DF5F2F" w:rsidRPr="002B7B7F">
        <w:t xml:space="preserve"> </w:t>
      </w:r>
      <w:r w:rsidRPr="002B7B7F">
        <w:t xml:space="preserve">- на </w:t>
      </w:r>
      <w:r w:rsidR="00875E3C" w:rsidRPr="002B7B7F">
        <w:t>1373</w:t>
      </w:r>
      <w:r w:rsidRPr="002B7B7F">
        <w:t xml:space="preserve"> га и </w:t>
      </w:r>
      <w:r w:rsidR="00875E3C" w:rsidRPr="002B7B7F">
        <w:t>44</w:t>
      </w:r>
      <w:r w:rsidRPr="002B7B7F">
        <w:t xml:space="preserve"> участках. </w:t>
      </w:r>
    </w:p>
    <w:p w:rsidR="00EE22C3" w:rsidRPr="002B7B7F" w:rsidRDefault="00EE22C3" w:rsidP="00E86C2B">
      <w:pPr>
        <w:pStyle w:val="ae"/>
        <w:ind w:left="-284" w:firstLine="567"/>
        <w:contextualSpacing/>
      </w:pPr>
      <w:r w:rsidRPr="002B7B7F">
        <w:t>Количество арендных участков для геологического изучения недр, разработки мест</w:t>
      </w:r>
      <w:r w:rsidRPr="002B7B7F">
        <w:t>о</w:t>
      </w:r>
      <w:r w:rsidRPr="002B7B7F">
        <w:t>рождений полезных ископаемых за последний период меняется незначительно.</w:t>
      </w:r>
    </w:p>
    <w:p w:rsidR="007245C1" w:rsidRPr="002B7B7F" w:rsidRDefault="00EE22C3" w:rsidP="007245C1">
      <w:pPr>
        <w:pStyle w:val="2"/>
        <w:spacing w:before="120" w:after="120"/>
        <w:rPr>
          <w:color w:val="auto"/>
        </w:rPr>
      </w:pPr>
      <w:bookmarkStart w:id="132" w:name="_Toc518979176"/>
      <w:bookmarkStart w:id="133" w:name="_Toc528600216"/>
      <w:bookmarkStart w:id="134" w:name="_Toc528600640"/>
      <w:bookmarkStart w:id="135" w:name="_Toc156377533"/>
      <w:r w:rsidRPr="002B7B7F">
        <w:rPr>
          <w:color w:val="auto"/>
        </w:rPr>
        <w:t xml:space="preserve">3.8.2. Использование лесов для строительства и эксплуатация водохранилищ и иных </w:t>
      </w:r>
      <w:r w:rsidR="00434720" w:rsidRPr="002B7B7F">
        <w:rPr>
          <w:color w:val="auto"/>
        </w:rPr>
        <w:t xml:space="preserve">           </w:t>
      </w:r>
      <w:r w:rsidRPr="002B7B7F">
        <w:rPr>
          <w:color w:val="auto"/>
        </w:rPr>
        <w:t xml:space="preserve">искусственных водных объектов, </w:t>
      </w:r>
      <w:bookmarkStart w:id="136" w:name="_Toc518979177"/>
      <w:bookmarkEnd w:id="132"/>
      <w:bookmarkEnd w:id="133"/>
      <w:bookmarkEnd w:id="134"/>
      <w:r w:rsidR="007245C1" w:rsidRPr="002B7B7F">
        <w:rPr>
          <w:color w:val="auto"/>
        </w:rPr>
        <w:t>создания и расширения территорий морских и речных портов, строительства, реконструкции и эксплуатации гидротехнических сооружений</w:t>
      </w:r>
      <w:bookmarkEnd w:id="135"/>
    </w:p>
    <w:p w:rsidR="00EE22C3" w:rsidRPr="002B7B7F" w:rsidRDefault="00EE22C3" w:rsidP="007245C1">
      <w:pPr>
        <w:spacing w:after="0" w:line="240" w:lineRule="auto"/>
        <w:ind w:left="-284"/>
        <w:contextualSpacing/>
        <w:jc w:val="center"/>
        <w:outlineLvl w:val="0"/>
        <w:rPr>
          <w:rFonts w:ascii="Times New Roman" w:hAnsi="Times New Roman"/>
          <w:sz w:val="24"/>
          <w:szCs w:val="24"/>
        </w:rPr>
      </w:pPr>
      <w:bookmarkStart w:id="137" w:name="_Toc156377534"/>
      <w:r w:rsidRPr="002B7B7F">
        <w:rPr>
          <w:rFonts w:ascii="Times New Roman" w:hAnsi="Times New Roman"/>
          <w:sz w:val="24"/>
          <w:szCs w:val="24"/>
        </w:rPr>
        <w:t xml:space="preserve">Работы по строительству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в Ленинградской области ведутся на территории </w:t>
      </w:r>
      <w:r w:rsidR="00F146DA" w:rsidRPr="002B7B7F">
        <w:rPr>
          <w:rFonts w:ascii="Times New Roman" w:hAnsi="Times New Roman"/>
          <w:sz w:val="24"/>
          <w:szCs w:val="24"/>
        </w:rPr>
        <w:t>10</w:t>
      </w:r>
      <w:r w:rsidR="00A775BB" w:rsidRPr="002B7B7F">
        <w:rPr>
          <w:rFonts w:ascii="Times New Roman" w:hAnsi="Times New Roman"/>
          <w:sz w:val="24"/>
          <w:szCs w:val="24"/>
        </w:rPr>
        <w:t xml:space="preserve"> </w:t>
      </w:r>
      <w:r w:rsidRPr="002B7B7F">
        <w:rPr>
          <w:rFonts w:ascii="Times New Roman" w:hAnsi="Times New Roman"/>
          <w:sz w:val="24"/>
          <w:szCs w:val="24"/>
        </w:rPr>
        <w:t>лесничеств. Для этих целей заключен 2</w:t>
      </w:r>
      <w:r w:rsidR="0035613A" w:rsidRPr="002B7B7F">
        <w:rPr>
          <w:rFonts w:ascii="Times New Roman" w:hAnsi="Times New Roman"/>
          <w:sz w:val="24"/>
          <w:szCs w:val="24"/>
        </w:rPr>
        <w:t>0</w:t>
      </w:r>
      <w:r w:rsidRPr="002B7B7F">
        <w:rPr>
          <w:rFonts w:ascii="Times New Roman" w:hAnsi="Times New Roman"/>
          <w:sz w:val="24"/>
          <w:szCs w:val="24"/>
        </w:rPr>
        <w:t xml:space="preserve"> договор на площади </w:t>
      </w:r>
      <w:r w:rsidR="00342724" w:rsidRPr="002B7B7F">
        <w:rPr>
          <w:rFonts w:ascii="Times New Roman" w:hAnsi="Times New Roman"/>
          <w:sz w:val="24"/>
          <w:szCs w:val="24"/>
        </w:rPr>
        <w:t xml:space="preserve"> 2</w:t>
      </w:r>
      <w:r w:rsidR="00DF5F2F" w:rsidRPr="002B7B7F">
        <w:rPr>
          <w:rFonts w:ascii="Times New Roman" w:hAnsi="Times New Roman"/>
          <w:sz w:val="24"/>
          <w:szCs w:val="24"/>
        </w:rPr>
        <w:t>4</w:t>
      </w:r>
      <w:r w:rsidR="0035613A" w:rsidRPr="002B7B7F">
        <w:rPr>
          <w:rFonts w:ascii="Times New Roman" w:hAnsi="Times New Roman"/>
          <w:sz w:val="24"/>
          <w:szCs w:val="24"/>
        </w:rPr>
        <w:t>7</w:t>
      </w:r>
      <w:r w:rsidR="00DF5F2F" w:rsidRPr="002B7B7F">
        <w:rPr>
          <w:rFonts w:ascii="Times New Roman" w:hAnsi="Times New Roman"/>
          <w:sz w:val="24"/>
          <w:szCs w:val="24"/>
        </w:rPr>
        <w:t>,</w:t>
      </w:r>
      <w:r w:rsidR="00A80A27" w:rsidRPr="002B7B7F">
        <w:rPr>
          <w:rFonts w:ascii="Times New Roman" w:hAnsi="Times New Roman"/>
          <w:sz w:val="24"/>
          <w:szCs w:val="24"/>
        </w:rPr>
        <w:t>2330</w:t>
      </w:r>
      <w:r w:rsidR="00342724" w:rsidRPr="002B7B7F">
        <w:rPr>
          <w:rFonts w:ascii="Times New Roman" w:hAnsi="Times New Roman"/>
          <w:sz w:val="24"/>
          <w:szCs w:val="24"/>
        </w:rPr>
        <w:t xml:space="preserve"> га.</w:t>
      </w:r>
      <w:bookmarkEnd w:id="137"/>
    </w:p>
    <w:p w:rsidR="00EE22C3" w:rsidRPr="002B7B7F" w:rsidRDefault="00EE22C3" w:rsidP="00E86C2B">
      <w:pPr>
        <w:pStyle w:val="1"/>
        <w:ind w:left="-284"/>
        <w:contextualSpacing/>
        <w:rPr>
          <w:color w:val="auto"/>
        </w:rPr>
      </w:pPr>
      <w:bookmarkStart w:id="138" w:name="_Toc528600641"/>
      <w:bookmarkStart w:id="139" w:name="_Toc156377535"/>
      <w:r w:rsidRPr="002B7B7F">
        <w:rPr>
          <w:color w:val="auto"/>
        </w:rPr>
        <w:t xml:space="preserve">3.9. Информация об оценке потенциала лесов для иных видов использования лесов, предусмотренных в </w:t>
      </w:r>
      <w:hyperlink r:id="rId67" w:history="1">
        <w:r w:rsidRPr="002B7B7F">
          <w:rPr>
            <w:color w:val="auto"/>
          </w:rPr>
          <w:t>статье 25</w:t>
        </w:r>
      </w:hyperlink>
      <w:r w:rsidRPr="002B7B7F">
        <w:rPr>
          <w:color w:val="auto"/>
        </w:rPr>
        <w:t xml:space="preserve"> Лесного кодекса Российской Федерации</w:t>
      </w:r>
      <w:bookmarkEnd w:id="136"/>
      <w:bookmarkEnd w:id="138"/>
      <w:bookmarkEnd w:id="139"/>
    </w:p>
    <w:p w:rsidR="00810224" w:rsidRPr="002B7B7F" w:rsidRDefault="00810224" w:rsidP="00E86C2B">
      <w:pPr>
        <w:ind w:left="-284"/>
        <w:jc w:val="both"/>
        <w:rPr>
          <w:rFonts w:ascii="Times New Roman" w:hAnsi="Times New Roman"/>
          <w:sz w:val="24"/>
          <w:szCs w:val="24"/>
          <w:lang w:eastAsia="ru-RU"/>
        </w:rPr>
      </w:pPr>
      <w:r w:rsidRPr="002B7B7F">
        <w:rPr>
          <w:rFonts w:ascii="Times New Roman" w:hAnsi="Times New Roman"/>
          <w:sz w:val="24"/>
          <w:szCs w:val="24"/>
          <w:lang w:eastAsia="ru-RU"/>
        </w:rPr>
        <w:tab/>
        <w:t>Информация о пользователях земель лесного фонда Ленинградской области приводиться на официальном сайте Комитета по природным ресурсам Ленинградской области в инфо</w:t>
      </w:r>
      <w:r w:rsidRPr="002B7B7F">
        <w:rPr>
          <w:rFonts w:ascii="Times New Roman" w:hAnsi="Times New Roman"/>
          <w:sz w:val="24"/>
          <w:szCs w:val="24"/>
          <w:lang w:eastAsia="ru-RU"/>
        </w:rPr>
        <w:t>р</w:t>
      </w:r>
      <w:r w:rsidRPr="002B7B7F">
        <w:rPr>
          <w:rFonts w:ascii="Times New Roman" w:hAnsi="Times New Roman"/>
          <w:sz w:val="24"/>
          <w:szCs w:val="24"/>
          <w:lang w:eastAsia="ru-RU"/>
        </w:rPr>
        <w:t xml:space="preserve">мационно-коммуникационной системе </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Интернет</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 xml:space="preserve"> в разделе </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Открытые данные</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r w:rsidRPr="002B7B7F">
        <w:rPr>
          <w:rFonts w:ascii="Times New Roman" w:hAnsi="Times New Roman"/>
          <w:sz w:val="24"/>
          <w:szCs w:val="24"/>
          <w:lang w:val="en-US" w:eastAsia="ru-RU"/>
        </w:rPr>
        <w:t>www</w:t>
      </w:r>
      <w:r w:rsidRPr="002B7B7F">
        <w:rPr>
          <w:rFonts w:ascii="Times New Roman" w:hAnsi="Times New Roman"/>
          <w:sz w:val="24"/>
          <w:szCs w:val="24"/>
          <w:lang w:eastAsia="ru-RU"/>
        </w:rPr>
        <w:t>.</w:t>
      </w:r>
      <w:r w:rsidRPr="002B7B7F">
        <w:rPr>
          <w:rFonts w:ascii="Times New Roman" w:hAnsi="Times New Roman"/>
          <w:sz w:val="24"/>
          <w:szCs w:val="24"/>
          <w:lang w:val="en-US" w:eastAsia="ru-RU"/>
        </w:rPr>
        <w:t>nature</w:t>
      </w:r>
      <w:r w:rsidRPr="002B7B7F">
        <w:rPr>
          <w:rFonts w:ascii="Times New Roman" w:hAnsi="Times New Roman"/>
          <w:sz w:val="24"/>
          <w:szCs w:val="24"/>
          <w:lang w:eastAsia="ru-RU"/>
        </w:rPr>
        <w:t>.</w:t>
      </w:r>
      <w:r w:rsidRPr="002B7B7F">
        <w:rPr>
          <w:rFonts w:ascii="Times New Roman" w:hAnsi="Times New Roman"/>
          <w:sz w:val="24"/>
          <w:szCs w:val="24"/>
          <w:lang w:val="en-US" w:eastAsia="ru-RU"/>
        </w:rPr>
        <w:t>lenobl</w:t>
      </w:r>
      <w:r w:rsidRPr="002B7B7F">
        <w:rPr>
          <w:rFonts w:ascii="Times New Roman" w:hAnsi="Times New Roman"/>
          <w:sz w:val="24"/>
          <w:szCs w:val="24"/>
          <w:lang w:eastAsia="ru-RU"/>
        </w:rPr>
        <w:t>.</w:t>
      </w:r>
      <w:r w:rsidRPr="002B7B7F">
        <w:rPr>
          <w:rFonts w:ascii="Times New Roman" w:hAnsi="Times New Roman"/>
          <w:sz w:val="24"/>
          <w:szCs w:val="24"/>
          <w:lang w:val="en-US" w:eastAsia="ru-RU"/>
        </w:rPr>
        <w:t>ru</w:t>
      </w:r>
      <w:r w:rsidRPr="002B7B7F">
        <w:rPr>
          <w:rFonts w:ascii="Times New Roman" w:hAnsi="Times New Roman"/>
          <w:sz w:val="24"/>
          <w:szCs w:val="24"/>
          <w:lang w:eastAsia="ru-RU"/>
        </w:rPr>
        <w:t>).</w:t>
      </w:r>
    </w:p>
    <w:p w:rsidR="00EE22C3" w:rsidRPr="002B7B7F" w:rsidRDefault="00EE22C3" w:rsidP="00E86C2B">
      <w:pPr>
        <w:ind w:left="-284"/>
        <w:jc w:val="center"/>
        <w:outlineLvl w:val="0"/>
        <w:rPr>
          <w:rFonts w:ascii="Times New Roman" w:hAnsi="Times New Roman"/>
          <w:b/>
          <w:sz w:val="24"/>
        </w:rPr>
      </w:pPr>
      <w:bookmarkStart w:id="140" w:name="_Toc518979178"/>
      <w:bookmarkStart w:id="141" w:name="_Toc528600218"/>
      <w:bookmarkStart w:id="142" w:name="_Toc528600642"/>
      <w:bookmarkStart w:id="143" w:name="_Toc156377536"/>
      <w:r w:rsidRPr="002B7B7F">
        <w:rPr>
          <w:rFonts w:ascii="Times New Roman" w:hAnsi="Times New Roman"/>
          <w:b/>
          <w:sz w:val="24"/>
        </w:rPr>
        <w:t>3.9.1. Использование лесов для строительства, реконструкции, эксплуатации линейных объектов</w:t>
      </w:r>
      <w:bookmarkEnd w:id="140"/>
      <w:bookmarkEnd w:id="141"/>
      <w:bookmarkEnd w:id="142"/>
      <w:bookmarkEnd w:id="143"/>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На территории лесничеств Ленинградской области на землях лесного фонда распол</w:t>
      </w:r>
      <w:r w:rsidRPr="002B7B7F">
        <w:rPr>
          <w:rFonts w:ascii="Times New Roman" w:hAnsi="Times New Roman"/>
          <w:sz w:val="24"/>
          <w:szCs w:val="24"/>
        </w:rPr>
        <w:t>о</w:t>
      </w:r>
      <w:r w:rsidRPr="002B7B7F">
        <w:rPr>
          <w:rFonts w:ascii="Times New Roman" w:hAnsi="Times New Roman"/>
          <w:sz w:val="24"/>
          <w:szCs w:val="24"/>
        </w:rPr>
        <w:t xml:space="preserve">жено и эксплуатируется значительное число линейных объектов: линий электропередач, линий связи и трубопроводов.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В целях приведения использования лесов для эксплуатации существующих линейных объектов и сооружений на землях лесного фонда в соответствии с Лесным кодексом Росси</w:t>
      </w:r>
      <w:r w:rsidRPr="002B7B7F">
        <w:rPr>
          <w:rFonts w:ascii="Times New Roman" w:hAnsi="Times New Roman"/>
          <w:sz w:val="24"/>
          <w:szCs w:val="24"/>
        </w:rPr>
        <w:t>й</w:t>
      </w:r>
      <w:r w:rsidRPr="002B7B7F">
        <w:rPr>
          <w:rFonts w:ascii="Times New Roman" w:hAnsi="Times New Roman"/>
          <w:sz w:val="24"/>
          <w:szCs w:val="24"/>
        </w:rPr>
        <w:t>ской Федерации необходимо обязать организации, эксплуатирующие такие объекты, офо</w:t>
      </w:r>
      <w:r w:rsidRPr="002B7B7F">
        <w:rPr>
          <w:rFonts w:ascii="Times New Roman" w:hAnsi="Times New Roman"/>
          <w:sz w:val="24"/>
          <w:szCs w:val="24"/>
        </w:rPr>
        <w:t>р</w:t>
      </w:r>
      <w:r w:rsidRPr="002B7B7F">
        <w:rPr>
          <w:rFonts w:ascii="Times New Roman" w:hAnsi="Times New Roman"/>
          <w:sz w:val="24"/>
          <w:szCs w:val="24"/>
        </w:rPr>
        <w:t>мить договоры аренды лесных участков, в результате чего существенно увеличатся посту</w:t>
      </w:r>
      <w:r w:rsidRPr="002B7B7F">
        <w:rPr>
          <w:rFonts w:ascii="Times New Roman" w:hAnsi="Times New Roman"/>
          <w:sz w:val="24"/>
          <w:szCs w:val="24"/>
        </w:rPr>
        <w:t>п</w:t>
      </w:r>
      <w:r w:rsidRPr="002B7B7F">
        <w:rPr>
          <w:rFonts w:ascii="Times New Roman" w:hAnsi="Times New Roman"/>
          <w:sz w:val="24"/>
          <w:szCs w:val="24"/>
        </w:rPr>
        <w:t xml:space="preserve">ления средств в бюджетную систему Российской Федерации.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В дальнейшем строительство линий электропередачи, линий связи, дорог, трубопров</w:t>
      </w:r>
      <w:r w:rsidRPr="002B7B7F">
        <w:rPr>
          <w:rFonts w:ascii="Times New Roman" w:hAnsi="Times New Roman"/>
          <w:sz w:val="24"/>
          <w:szCs w:val="24"/>
        </w:rPr>
        <w:t>о</w:t>
      </w:r>
      <w:r w:rsidRPr="002B7B7F">
        <w:rPr>
          <w:rFonts w:ascii="Times New Roman" w:hAnsi="Times New Roman"/>
          <w:sz w:val="24"/>
          <w:szCs w:val="24"/>
        </w:rPr>
        <w:t>дов и других линейных объектов может осуществляться путем оформления в аренду лесных участков либо путем перевода земель лесного фонда в земли иных категорий. По данным на 01.01.20</w:t>
      </w:r>
      <w:r w:rsidR="0095066B" w:rsidRPr="002B7B7F">
        <w:rPr>
          <w:rFonts w:ascii="Times New Roman" w:hAnsi="Times New Roman"/>
          <w:sz w:val="24"/>
          <w:szCs w:val="24"/>
        </w:rPr>
        <w:t>2</w:t>
      </w:r>
      <w:r w:rsidR="00A80A27" w:rsidRPr="002B7B7F">
        <w:rPr>
          <w:rFonts w:ascii="Times New Roman" w:hAnsi="Times New Roman"/>
          <w:sz w:val="24"/>
          <w:szCs w:val="24"/>
        </w:rPr>
        <w:t>3</w:t>
      </w:r>
      <w:r w:rsidRPr="002B7B7F">
        <w:rPr>
          <w:rFonts w:ascii="Times New Roman" w:hAnsi="Times New Roman"/>
          <w:sz w:val="24"/>
          <w:szCs w:val="24"/>
        </w:rPr>
        <w:t xml:space="preserve"> года для строительства, реконструкции, эксплуатации линейных объектов закл</w:t>
      </w:r>
      <w:r w:rsidRPr="002B7B7F">
        <w:rPr>
          <w:rFonts w:ascii="Times New Roman" w:hAnsi="Times New Roman"/>
          <w:sz w:val="24"/>
          <w:szCs w:val="24"/>
        </w:rPr>
        <w:t>ю</w:t>
      </w:r>
      <w:r w:rsidRPr="002B7B7F">
        <w:rPr>
          <w:rFonts w:ascii="Times New Roman" w:hAnsi="Times New Roman"/>
          <w:sz w:val="24"/>
          <w:szCs w:val="24"/>
        </w:rPr>
        <w:t xml:space="preserve">чено </w:t>
      </w:r>
      <w:r w:rsidR="00DF5F2F" w:rsidRPr="002B7B7F">
        <w:rPr>
          <w:rFonts w:ascii="Times New Roman" w:hAnsi="Times New Roman"/>
          <w:sz w:val="24"/>
          <w:szCs w:val="24"/>
        </w:rPr>
        <w:t>1</w:t>
      </w:r>
      <w:r w:rsidR="00A80A27" w:rsidRPr="002B7B7F">
        <w:rPr>
          <w:rFonts w:ascii="Times New Roman" w:hAnsi="Times New Roman"/>
          <w:sz w:val="24"/>
          <w:szCs w:val="24"/>
        </w:rPr>
        <w:t>243</w:t>
      </w:r>
      <w:r w:rsidRPr="002B7B7F">
        <w:rPr>
          <w:rFonts w:ascii="Times New Roman" w:hAnsi="Times New Roman"/>
          <w:sz w:val="24"/>
          <w:szCs w:val="24"/>
        </w:rPr>
        <w:t xml:space="preserve"> договор на площади </w:t>
      </w:r>
      <w:r w:rsidR="00A80A27" w:rsidRPr="002B7B7F">
        <w:rPr>
          <w:rFonts w:ascii="Times New Roman" w:hAnsi="Times New Roman"/>
          <w:sz w:val="24"/>
          <w:szCs w:val="24"/>
        </w:rPr>
        <w:t>7686,8140</w:t>
      </w:r>
      <w:r w:rsidR="0064089E" w:rsidRPr="002B7B7F">
        <w:rPr>
          <w:rFonts w:ascii="Times New Roman" w:hAnsi="Times New Roman"/>
          <w:sz w:val="24"/>
          <w:szCs w:val="24"/>
        </w:rPr>
        <w:t xml:space="preserve"> </w:t>
      </w:r>
      <w:r w:rsidR="00B87955" w:rsidRPr="002B7B7F">
        <w:rPr>
          <w:rFonts w:ascii="Times New Roman" w:hAnsi="Times New Roman"/>
          <w:sz w:val="24"/>
          <w:szCs w:val="24"/>
        </w:rPr>
        <w:t>га.</w:t>
      </w:r>
    </w:p>
    <w:p w:rsidR="00EE22C3" w:rsidRPr="002B7B7F" w:rsidRDefault="00EE22C3" w:rsidP="00E86C2B">
      <w:pPr>
        <w:spacing w:after="120"/>
        <w:ind w:left="-284"/>
        <w:jc w:val="center"/>
        <w:outlineLvl w:val="0"/>
        <w:rPr>
          <w:rFonts w:ascii="Times New Roman" w:hAnsi="Times New Roman"/>
          <w:b/>
          <w:sz w:val="24"/>
        </w:rPr>
      </w:pPr>
      <w:bookmarkStart w:id="144" w:name="_Toc518979179"/>
      <w:bookmarkStart w:id="145" w:name="_Toc528600219"/>
      <w:bookmarkStart w:id="146" w:name="_Toc528600643"/>
      <w:bookmarkStart w:id="147" w:name="_Toc156377537"/>
      <w:r w:rsidRPr="002B7B7F">
        <w:rPr>
          <w:rFonts w:ascii="Times New Roman" w:hAnsi="Times New Roman"/>
          <w:b/>
          <w:sz w:val="24"/>
        </w:rPr>
        <w:t>3.9.2. Использование лесов для осуществления научно-исследовательской деятельн</w:t>
      </w:r>
      <w:r w:rsidRPr="002B7B7F">
        <w:rPr>
          <w:rFonts w:ascii="Times New Roman" w:hAnsi="Times New Roman"/>
          <w:b/>
          <w:sz w:val="24"/>
        </w:rPr>
        <w:t>о</w:t>
      </w:r>
      <w:r w:rsidRPr="002B7B7F">
        <w:rPr>
          <w:rFonts w:ascii="Times New Roman" w:hAnsi="Times New Roman"/>
          <w:b/>
          <w:sz w:val="24"/>
        </w:rPr>
        <w:t>сти, образовательной деятельности</w:t>
      </w:r>
      <w:bookmarkEnd w:id="144"/>
      <w:bookmarkEnd w:id="145"/>
      <w:bookmarkEnd w:id="146"/>
      <w:bookmarkEnd w:id="147"/>
    </w:p>
    <w:p w:rsidR="00163BB3" w:rsidRPr="002B7B7F" w:rsidRDefault="00163BB3" w:rsidP="00E86C2B">
      <w:pPr>
        <w:autoSpaceDE w:val="0"/>
        <w:autoSpaceDN w:val="0"/>
        <w:adjustRightInd w:val="0"/>
        <w:spacing w:before="240" w:after="0" w:line="240" w:lineRule="auto"/>
        <w:ind w:left="-284" w:right="30" w:firstLine="537"/>
        <w:contextualSpacing/>
        <w:jc w:val="both"/>
        <w:rPr>
          <w:rFonts w:ascii="Times New Roman" w:hAnsi="Times New Roman"/>
          <w:sz w:val="24"/>
          <w:szCs w:val="24"/>
        </w:rPr>
      </w:pPr>
      <w:r w:rsidRPr="002B7B7F">
        <w:rPr>
          <w:rFonts w:ascii="Times New Roman" w:hAnsi="Times New Roman"/>
          <w:sz w:val="24"/>
          <w:szCs w:val="24"/>
        </w:rPr>
        <w:t>В Ленинградской области получила развитие научно-исследовательская деятельность, образовательная деятельность. По состоянию на 01.01.202</w:t>
      </w:r>
      <w:r w:rsidR="00562EF5" w:rsidRPr="002B7B7F">
        <w:rPr>
          <w:rFonts w:ascii="Times New Roman" w:hAnsi="Times New Roman"/>
          <w:sz w:val="24"/>
          <w:szCs w:val="24"/>
        </w:rPr>
        <w:t>3</w:t>
      </w:r>
      <w:r w:rsidRPr="002B7B7F">
        <w:rPr>
          <w:rFonts w:ascii="Times New Roman" w:hAnsi="Times New Roman"/>
          <w:sz w:val="24"/>
          <w:szCs w:val="24"/>
        </w:rPr>
        <w:t xml:space="preserve"> на территории области заключ</w:t>
      </w:r>
      <w:r w:rsidRPr="002B7B7F">
        <w:rPr>
          <w:rFonts w:ascii="Times New Roman" w:hAnsi="Times New Roman"/>
          <w:sz w:val="24"/>
          <w:szCs w:val="24"/>
        </w:rPr>
        <w:t>е</w:t>
      </w:r>
      <w:r w:rsidRPr="002B7B7F">
        <w:rPr>
          <w:rFonts w:ascii="Times New Roman" w:hAnsi="Times New Roman"/>
          <w:sz w:val="24"/>
          <w:szCs w:val="24"/>
        </w:rPr>
        <w:lastRenderedPageBreak/>
        <w:t xml:space="preserve">но </w:t>
      </w:r>
      <w:r w:rsidR="00562EF5" w:rsidRPr="002B7B7F">
        <w:rPr>
          <w:rFonts w:ascii="Times New Roman" w:hAnsi="Times New Roman"/>
          <w:sz w:val="24"/>
          <w:szCs w:val="24"/>
        </w:rPr>
        <w:t>5</w:t>
      </w:r>
      <w:r w:rsidRPr="002B7B7F">
        <w:rPr>
          <w:rFonts w:ascii="Times New Roman" w:hAnsi="Times New Roman"/>
          <w:sz w:val="24"/>
          <w:szCs w:val="24"/>
        </w:rPr>
        <w:t xml:space="preserve"> договоров  для осуществления научно-исследовательской деятельности, образовател</w:t>
      </w:r>
      <w:r w:rsidRPr="002B7B7F">
        <w:rPr>
          <w:rFonts w:ascii="Times New Roman" w:hAnsi="Times New Roman"/>
          <w:sz w:val="24"/>
          <w:szCs w:val="24"/>
        </w:rPr>
        <w:t>ь</w:t>
      </w:r>
      <w:r w:rsidRPr="002B7B7F">
        <w:rPr>
          <w:rFonts w:ascii="Times New Roman" w:hAnsi="Times New Roman"/>
          <w:sz w:val="24"/>
          <w:szCs w:val="24"/>
        </w:rPr>
        <w:t xml:space="preserve">ной деятельности на общей площади </w:t>
      </w:r>
      <w:r w:rsidR="005D4FC1" w:rsidRPr="002B7B7F">
        <w:rPr>
          <w:rFonts w:ascii="Times New Roman" w:hAnsi="Times New Roman"/>
          <w:sz w:val="24"/>
          <w:szCs w:val="24"/>
        </w:rPr>
        <w:t>68054,87</w:t>
      </w:r>
      <w:r w:rsidR="00810224" w:rsidRPr="002B7B7F">
        <w:rPr>
          <w:rFonts w:ascii="Times New Roman" w:hAnsi="Times New Roman"/>
          <w:sz w:val="24"/>
          <w:szCs w:val="24"/>
        </w:rPr>
        <w:t xml:space="preserve"> га</w:t>
      </w:r>
      <w:r w:rsidR="00F02CF1" w:rsidRPr="002B7B7F">
        <w:rPr>
          <w:rFonts w:ascii="Times New Roman" w:hAnsi="Times New Roman"/>
          <w:sz w:val="24"/>
          <w:szCs w:val="24"/>
        </w:rPr>
        <w:t>.</w:t>
      </w:r>
    </w:p>
    <w:p w:rsidR="00EE22C3" w:rsidRPr="002B7B7F" w:rsidRDefault="00EE22C3" w:rsidP="00E86C2B">
      <w:pPr>
        <w:autoSpaceDE w:val="0"/>
        <w:autoSpaceDN w:val="0"/>
        <w:adjustRightInd w:val="0"/>
        <w:spacing w:before="240" w:after="0" w:line="240" w:lineRule="auto"/>
        <w:ind w:left="-284" w:right="30" w:firstLine="537"/>
        <w:contextualSpacing/>
        <w:jc w:val="both"/>
        <w:rPr>
          <w:rFonts w:ascii="Times New Roman" w:hAnsi="Times New Roman"/>
          <w:sz w:val="24"/>
          <w:szCs w:val="24"/>
        </w:rPr>
      </w:pPr>
      <w:r w:rsidRPr="002B7B7F">
        <w:rPr>
          <w:rFonts w:ascii="Times New Roman" w:hAnsi="Times New Roman"/>
          <w:sz w:val="24"/>
          <w:szCs w:val="24"/>
        </w:rPr>
        <w:t xml:space="preserve">По сравнению с предыдущим Лесным Планом площадь </w:t>
      </w:r>
      <w:r w:rsidRPr="002B7B7F">
        <w:rPr>
          <w:rStyle w:val="95pt"/>
          <w:color w:val="auto"/>
          <w:sz w:val="24"/>
          <w:szCs w:val="24"/>
        </w:rPr>
        <w:t>лесов, используемых</w:t>
      </w:r>
      <w:r w:rsidRPr="002B7B7F">
        <w:rPr>
          <w:rFonts w:ascii="Times New Roman" w:hAnsi="Times New Roman"/>
          <w:sz w:val="24"/>
          <w:szCs w:val="24"/>
        </w:rPr>
        <w:t xml:space="preserve"> для нау</w:t>
      </w:r>
      <w:r w:rsidRPr="002B7B7F">
        <w:rPr>
          <w:rFonts w:ascii="Times New Roman" w:hAnsi="Times New Roman"/>
          <w:sz w:val="24"/>
          <w:szCs w:val="24"/>
        </w:rPr>
        <w:t>ч</w:t>
      </w:r>
      <w:r w:rsidRPr="002B7B7F">
        <w:rPr>
          <w:rFonts w:ascii="Times New Roman" w:hAnsi="Times New Roman"/>
          <w:sz w:val="24"/>
          <w:szCs w:val="24"/>
        </w:rPr>
        <w:t xml:space="preserve">но-исследовательской деятельности, образовательной деятельности сократилась на </w:t>
      </w:r>
      <w:r w:rsidR="009E2B8C" w:rsidRPr="002B7B7F">
        <w:rPr>
          <w:rFonts w:ascii="Times New Roman" w:hAnsi="Times New Roman"/>
          <w:sz w:val="24"/>
          <w:szCs w:val="24"/>
        </w:rPr>
        <w:t>19357</w:t>
      </w:r>
      <w:r w:rsidRPr="002B7B7F">
        <w:rPr>
          <w:rFonts w:ascii="Times New Roman" w:hAnsi="Times New Roman"/>
          <w:sz w:val="24"/>
          <w:szCs w:val="24"/>
        </w:rPr>
        <w:t xml:space="preserve"> га.</w:t>
      </w:r>
    </w:p>
    <w:p w:rsidR="00EE22C3" w:rsidRPr="002B7B7F" w:rsidRDefault="00EE22C3" w:rsidP="00E86C2B">
      <w:pPr>
        <w:autoSpaceDE w:val="0"/>
        <w:autoSpaceDN w:val="0"/>
        <w:adjustRightInd w:val="0"/>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Самыми ценными и наиболее сохранившимися учебными и опытными объектами</w:t>
      </w:r>
      <w:r w:rsidR="00DF18B5" w:rsidRPr="002B7B7F">
        <w:rPr>
          <w:rFonts w:ascii="Times New Roman" w:hAnsi="Times New Roman"/>
          <w:sz w:val="24"/>
          <w:szCs w:val="24"/>
        </w:rPr>
        <w:t xml:space="preserve"> явл</w:t>
      </w:r>
      <w:r w:rsidR="00DF18B5" w:rsidRPr="002B7B7F">
        <w:rPr>
          <w:rFonts w:ascii="Times New Roman" w:hAnsi="Times New Roman"/>
          <w:sz w:val="24"/>
          <w:szCs w:val="24"/>
        </w:rPr>
        <w:t>я</w:t>
      </w:r>
      <w:r w:rsidR="00DF18B5" w:rsidRPr="002B7B7F">
        <w:rPr>
          <w:rFonts w:ascii="Times New Roman" w:hAnsi="Times New Roman"/>
          <w:sz w:val="24"/>
          <w:szCs w:val="24"/>
        </w:rPr>
        <w:t xml:space="preserve">ется </w:t>
      </w:r>
      <w:r w:rsidR="00C21DD3" w:rsidRPr="002B7B7F">
        <w:rPr>
          <w:rFonts w:ascii="Times New Roman" w:hAnsi="Times New Roman"/>
          <w:sz w:val="24"/>
          <w:szCs w:val="24"/>
        </w:rPr>
        <w:t xml:space="preserve"> </w:t>
      </w:r>
      <w:r w:rsidR="00DF18B5" w:rsidRPr="002B7B7F">
        <w:rPr>
          <w:rFonts w:ascii="Times New Roman" w:hAnsi="Times New Roman"/>
          <w:sz w:val="24"/>
          <w:szCs w:val="24"/>
        </w:rPr>
        <w:t xml:space="preserve">Учебно-Опытного лесничество в </w:t>
      </w:r>
      <w:r w:rsidRPr="002B7B7F">
        <w:rPr>
          <w:rFonts w:ascii="Times New Roman" w:hAnsi="Times New Roman"/>
          <w:sz w:val="24"/>
          <w:szCs w:val="24"/>
        </w:rPr>
        <w:t xml:space="preserve">Перинском, Лисинском, Кастенском участковых лесничествах являются лесные культуры сосны, ели, лиственницы, дуба, липы, кедра, пихты. В течение почти 200 лет их было создано около 5 тыс. га. Помимо этого, только в этих участковых лесничествах имеется 160-летний опыт осушения заболоченных лесных земель и болот и опыт выращивания на них леса. В настоящий момент протяженность осушительных каналов составляет 940 км. Лесоводам не только России, но и Европы, известен 150-летний лес естественного и искусственного происхождения на бывшем болоте </w:t>
      </w:r>
      <w:r w:rsidR="005A7A07" w:rsidRPr="002B7B7F">
        <w:rPr>
          <w:rFonts w:ascii="Times New Roman" w:hAnsi="Times New Roman"/>
          <w:sz w:val="24"/>
          <w:szCs w:val="24"/>
        </w:rPr>
        <w:t>"</w:t>
      </w:r>
      <w:r w:rsidRPr="002B7B7F">
        <w:rPr>
          <w:rFonts w:ascii="Times New Roman" w:hAnsi="Times New Roman"/>
          <w:sz w:val="24"/>
          <w:szCs w:val="24"/>
        </w:rPr>
        <w:t>Суланда</w:t>
      </w:r>
      <w:r w:rsidR="005A7A07" w:rsidRPr="002B7B7F">
        <w:rPr>
          <w:rFonts w:ascii="Times New Roman" w:hAnsi="Times New Roman"/>
          <w:sz w:val="24"/>
          <w:szCs w:val="24"/>
        </w:rPr>
        <w:t>"</w:t>
      </w:r>
      <w:r w:rsidRPr="002B7B7F">
        <w:rPr>
          <w:rFonts w:ascii="Times New Roman" w:hAnsi="Times New Roman"/>
          <w:sz w:val="24"/>
          <w:szCs w:val="24"/>
        </w:rPr>
        <w:t xml:space="preserve"> с запасом древесины 500-700 м</w:t>
      </w:r>
      <w:r w:rsidRPr="002B7B7F">
        <w:rPr>
          <w:rFonts w:ascii="Times New Roman" w:hAnsi="Times New Roman"/>
          <w:sz w:val="24"/>
          <w:szCs w:val="24"/>
          <w:vertAlign w:val="superscript"/>
        </w:rPr>
        <w:t>3</w:t>
      </w:r>
      <w:r w:rsidRPr="002B7B7F">
        <w:rPr>
          <w:rFonts w:ascii="Times New Roman" w:hAnsi="Times New Roman"/>
          <w:sz w:val="24"/>
          <w:szCs w:val="24"/>
        </w:rPr>
        <w:t xml:space="preserve"> на 1 га.</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Вместе с тем на территории Ленинградской области на протяжении многих десятил</w:t>
      </w:r>
      <w:r w:rsidRPr="002B7B7F">
        <w:rPr>
          <w:rFonts w:ascii="Times New Roman" w:hAnsi="Times New Roman"/>
          <w:sz w:val="24"/>
          <w:szCs w:val="24"/>
        </w:rPr>
        <w:t>е</w:t>
      </w:r>
      <w:r w:rsidRPr="002B7B7F">
        <w:rPr>
          <w:rFonts w:ascii="Times New Roman" w:hAnsi="Times New Roman"/>
          <w:sz w:val="24"/>
          <w:szCs w:val="24"/>
        </w:rPr>
        <w:t>тий проводились научные исследования учеными Санкт-Петербургского научно-исследовательского института лесного хозяйства (далее – СПбНИИЛХ) и Санкт-Петербургской государственной лесотехнической академии. Были заложены пробные пл</w:t>
      </w:r>
      <w:r w:rsidRPr="002B7B7F">
        <w:rPr>
          <w:rFonts w:ascii="Times New Roman" w:hAnsi="Times New Roman"/>
          <w:sz w:val="24"/>
          <w:szCs w:val="24"/>
        </w:rPr>
        <w:t>о</w:t>
      </w:r>
      <w:r w:rsidRPr="002B7B7F">
        <w:rPr>
          <w:rFonts w:ascii="Times New Roman" w:hAnsi="Times New Roman"/>
          <w:sz w:val="24"/>
          <w:szCs w:val="24"/>
        </w:rPr>
        <w:t xml:space="preserve">щади для изучения различных аспектов лесной науки.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Передача в аренду и постоянное (бессрочное) пользование лесных участков, занятых научными и опытными объектами с экономической точки зрения нецелесообразна. Вместе с тем в целях сохранения и продолжения научных исследований места расположения этих объектов должны быть отражены на лесных картах и им должен быть присвоен статус особо защитных лесных участков, предусматривающий соответствующий режим ограничений по их использованию для иных целей. Проведение каких-либо работ по использованию лесов в границах таких объектов должно осуществляться по согласованию с научными организаци</w:t>
      </w:r>
      <w:r w:rsidRPr="002B7B7F">
        <w:rPr>
          <w:rFonts w:ascii="Times New Roman" w:hAnsi="Times New Roman"/>
          <w:sz w:val="24"/>
          <w:szCs w:val="24"/>
        </w:rPr>
        <w:t>я</w:t>
      </w:r>
      <w:r w:rsidRPr="002B7B7F">
        <w:rPr>
          <w:rFonts w:ascii="Times New Roman" w:hAnsi="Times New Roman"/>
          <w:sz w:val="24"/>
          <w:szCs w:val="24"/>
        </w:rPr>
        <w:t xml:space="preserve">ми, ведущими на них наблюдения. </w:t>
      </w:r>
    </w:p>
    <w:p w:rsidR="00EE22C3" w:rsidRPr="002B7B7F" w:rsidRDefault="00AF1379" w:rsidP="00AF1379">
      <w:pPr>
        <w:spacing w:after="0" w:line="240" w:lineRule="auto"/>
        <w:ind w:left="-284" w:firstLine="567"/>
        <w:contextualSpacing/>
        <w:rPr>
          <w:rFonts w:ascii="Times New Roman" w:hAnsi="Times New Roman"/>
          <w:b/>
          <w:sz w:val="24"/>
        </w:rPr>
      </w:pPr>
      <w:r w:rsidRPr="002B7B7F">
        <w:rPr>
          <w:rFonts w:ascii="Times New Roman" w:hAnsi="Times New Roman"/>
          <w:sz w:val="24"/>
          <w:szCs w:val="24"/>
          <w:shd w:val="clear" w:color="auto" w:fill="FFFFFF"/>
        </w:rPr>
        <w:t>В настоящее время использование лесов для осуществления научно – исследовател</w:t>
      </w:r>
      <w:r w:rsidRPr="002B7B7F">
        <w:rPr>
          <w:rFonts w:ascii="Times New Roman" w:hAnsi="Times New Roman"/>
          <w:sz w:val="24"/>
          <w:szCs w:val="24"/>
          <w:shd w:val="clear" w:color="auto" w:fill="FFFFFF"/>
        </w:rPr>
        <w:t>ь</w:t>
      </w:r>
      <w:r w:rsidRPr="002B7B7F">
        <w:rPr>
          <w:rFonts w:ascii="Times New Roman" w:hAnsi="Times New Roman"/>
          <w:sz w:val="24"/>
          <w:szCs w:val="24"/>
          <w:shd w:val="clear" w:color="auto" w:fill="FFFFFF"/>
        </w:rPr>
        <w:t xml:space="preserve">ской и образовательной деятельности осуществляется в соотвествии с </w:t>
      </w:r>
      <w:r w:rsidR="009C4223" w:rsidRPr="002B7B7F">
        <w:rPr>
          <w:rFonts w:ascii="Times New Roman" w:hAnsi="Times New Roman"/>
          <w:sz w:val="24"/>
          <w:szCs w:val="24"/>
          <w:shd w:val="clear" w:color="auto" w:fill="FFFFFF"/>
        </w:rPr>
        <w:t>Приказ</w:t>
      </w:r>
      <w:r w:rsidRPr="002B7B7F">
        <w:rPr>
          <w:rFonts w:ascii="Times New Roman" w:hAnsi="Times New Roman"/>
          <w:sz w:val="24"/>
          <w:szCs w:val="24"/>
          <w:shd w:val="clear" w:color="auto" w:fill="FFFFFF"/>
        </w:rPr>
        <w:t>ом</w:t>
      </w:r>
      <w:r w:rsidR="009C4223" w:rsidRPr="002B7B7F">
        <w:rPr>
          <w:rFonts w:ascii="Times New Roman" w:hAnsi="Times New Roman"/>
          <w:sz w:val="24"/>
          <w:szCs w:val="24"/>
          <w:shd w:val="clear" w:color="auto" w:fill="FFFFFF"/>
        </w:rPr>
        <w:t xml:space="preserve"> Министе</w:t>
      </w:r>
      <w:r w:rsidR="009C4223" w:rsidRPr="002B7B7F">
        <w:rPr>
          <w:rFonts w:ascii="Times New Roman" w:hAnsi="Times New Roman"/>
          <w:sz w:val="24"/>
          <w:szCs w:val="24"/>
          <w:shd w:val="clear" w:color="auto" w:fill="FFFFFF"/>
        </w:rPr>
        <w:t>р</w:t>
      </w:r>
      <w:r w:rsidR="009C4223" w:rsidRPr="002B7B7F">
        <w:rPr>
          <w:rFonts w:ascii="Times New Roman" w:hAnsi="Times New Roman"/>
          <w:sz w:val="24"/>
          <w:szCs w:val="24"/>
          <w:shd w:val="clear" w:color="auto" w:fill="FFFFFF"/>
        </w:rPr>
        <w:t>ства природных ресурсов и экологии Российской Федерации от 27.07.2020 № 487 «Об утверждении Правил использования лесов для осуществления научно-исследовательской деятельности, образовательной деятельности».</w:t>
      </w:r>
      <w:r w:rsidR="009C4223" w:rsidRPr="002B7B7F">
        <w:rPr>
          <w:rFonts w:ascii="Times New Roman" w:hAnsi="Times New Roman"/>
          <w:sz w:val="24"/>
          <w:szCs w:val="24"/>
        </w:rPr>
        <w:br/>
      </w:r>
      <w:bookmarkStart w:id="148" w:name="_Toc518979180"/>
      <w:bookmarkStart w:id="149" w:name="_Toc528600220"/>
      <w:bookmarkStart w:id="150" w:name="_Toc528600644"/>
      <w:r w:rsidR="00EE22C3" w:rsidRPr="002B7B7F">
        <w:rPr>
          <w:rFonts w:ascii="Times New Roman" w:hAnsi="Times New Roman"/>
          <w:b/>
          <w:sz w:val="24"/>
        </w:rPr>
        <w:t>3.9.3. Использование лесов для создания лесных плантаций и их эксплуатации</w:t>
      </w:r>
      <w:bookmarkEnd w:id="148"/>
      <w:bookmarkEnd w:id="149"/>
      <w:bookmarkEnd w:id="150"/>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На территории Ленинградской области нет лесных плантаций, хотя условия произра</w:t>
      </w:r>
      <w:r w:rsidRPr="002B7B7F">
        <w:rPr>
          <w:rFonts w:ascii="Times New Roman" w:hAnsi="Times New Roman"/>
          <w:sz w:val="24"/>
          <w:szCs w:val="24"/>
        </w:rPr>
        <w:t>с</w:t>
      </w:r>
      <w:r w:rsidRPr="002B7B7F">
        <w:rPr>
          <w:rFonts w:ascii="Times New Roman" w:hAnsi="Times New Roman"/>
          <w:sz w:val="24"/>
          <w:szCs w:val="24"/>
        </w:rPr>
        <w:t>тания древесных пород для этих целей достаточно благоприятные.</w:t>
      </w:r>
    </w:p>
    <w:p w:rsidR="00EE22C3" w:rsidRPr="002B7B7F" w:rsidRDefault="00EE22C3" w:rsidP="00E86C2B">
      <w:pPr>
        <w:spacing w:after="120"/>
        <w:ind w:left="-284"/>
        <w:jc w:val="center"/>
        <w:outlineLvl w:val="0"/>
        <w:rPr>
          <w:rFonts w:ascii="Times New Roman" w:hAnsi="Times New Roman"/>
          <w:b/>
          <w:sz w:val="24"/>
        </w:rPr>
      </w:pPr>
      <w:bookmarkStart w:id="151" w:name="_Toc518979181"/>
      <w:bookmarkStart w:id="152" w:name="_Toc528600221"/>
      <w:bookmarkStart w:id="153" w:name="_Toc528600645"/>
      <w:bookmarkStart w:id="154" w:name="_Toc156377538"/>
      <w:r w:rsidRPr="002B7B7F">
        <w:rPr>
          <w:rFonts w:ascii="Times New Roman" w:hAnsi="Times New Roman"/>
          <w:b/>
          <w:sz w:val="24"/>
        </w:rPr>
        <w:t>3.9.4. Использование лесов для выращивания посадочного материала лесных растений (саженцев, сеянцев)</w:t>
      </w:r>
      <w:bookmarkEnd w:id="151"/>
      <w:bookmarkEnd w:id="152"/>
      <w:bookmarkEnd w:id="153"/>
      <w:bookmarkEnd w:id="154"/>
    </w:p>
    <w:p w:rsidR="000E7DAA" w:rsidRPr="002B7B7F" w:rsidRDefault="000E7DA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В Ленинградской области для выращивания посадочного материала лесных растений (саженцев, сеянцев) передано в постоянное (бессрочное) пользование 3</w:t>
      </w:r>
      <w:r w:rsidR="00C51B55" w:rsidRPr="002B7B7F">
        <w:rPr>
          <w:rFonts w:ascii="Times New Roman" w:hAnsi="Times New Roman"/>
          <w:sz w:val="24"/>
          <w:szCs w:val="24"/>
        </w:rPr>
        <w:t>64,5</w:t>
      </w:r>
      <w:r w:rsidRPr="002B7B7F">
        <w:rPr>
          <w:rFonts w:ascii="Times New Roman" w:hAnsi="Times New Roman"/>
          <w:sz w:val="24"/>
          <w:szCs w:val="24"/>
        </w:rPr>
        <w:t xml:space="preserve"> га земель.</w:t>
      </w:r>
    </w:p>
    <w:p w:rsidR="000E7DAA" w:rsidRPr="002B7B7F" w:rsidRDefault="000E7DA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Выращивани</w:t>
      </w:r>
      <w:r w:rsidR="00C21DD3" w:rsidRPr="002B7B7F">
        <w:rPr>
          <w:rFonts w:ascii="Times New Roman" w:hAnsi="Times New Roman"/>
          <w:sz w:val="24"/>
          <w:szCs w:val="24"/>
        </w:rPr>
        <w:t>е</w:t>
      </w:r>
      <w:r w:rsidRPr="002B7B7F">
        <w:rPr>
          <w:rFonts w:ascii="Times New Roman" w:hAnsi="Times New Roman"/>
          <w:sz w:val="24"/>
          <w:szCs w:val="24"/>
        </w:rPr>
        <w:t xml:space="preserve"> посадочного материала лесных растений производится на территории </w:t>
      </w:r>
      <w:r w:rsidR="00AB2AFC" w:rsidRPr="002B7B7F">
        <w:rPr>
          <w:rFonts w:ascii="Times New Roman" w:hAnsi="Times New Roman"/>
          <w:sz w:val="24"/>
          <w:szCs w:val="24"/>
        </w:rPr>
        <w:t>7</w:t>
      </w:r>
      <w:r w:rsidRPr="002B7B7F">
        <w:rPr>
          <w:rFonts w:ascii="Times New Roman" w:hAnsi="Times New Roman"/>
          <w:sz w:val="24"/>
          <w:szCs w:val="24"/>
        </w:rPr>
        <w:t xml:space="preserve"> постоянных питомников общей площадью 3</w:t>
      </w:r>
      <w:r w:rsidR="002E6F5C" w:rsidRPr="002B7B7F">
        <w:rPr>
          <w:rFonts w:ascii="Times New Roman" w:hAnsi="Times New Roman"/>
          <w:sz w:val="24"/>
          <w:szCs w:val="24"/>
        </w:rPr>
        <w:t>13,37</w:t>
      </w:r>
      <w:r w:rsidRPr="002B7B7F">
        <w:rPr>
          <w:rFonts w:ascii="Times New Roman" w:hAnsi="Times New Roman"/>
          <w:sz w:val="24"/>
          <w:szCs w:val="24"/>
        </w:rPr>
        <w:t xml:space="preserve"> га .</w:t>
      </w:r>
    </w:p>
    <w:p w:rsidR="000E7DAA" w:rsidRPr="002B7B7F" w:rsidRDefault="000E7DA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Потребность Ленинградской области в посевном и посадочном материале практически полностью покрывается из питомников, переданных в постоянное бессрочное пользование ЛОГКУ «Ленобллес»  7 питомников: Лужского, Тихвинского, Приозерского, Волховского, Лодейнопольского,  Подпорожского (2 ед.) лесничеств и питомник Лисинского лесного колледжа. </w:t>
      </w:r>
    </w:p>
    <w:p w:rsidR="000E7DAA" w:rsidRPr="002B7B7F" w:rsidRDefault="000E7DAA" w:rsidP="00E86C2B">
      <w:pPr>
        <w:spacing w:after="0"/>
        <w:ind w:left="-284" w:firstLine="567"/>
        <w:jc w:val="both"/>
        <w:outlineLvl w:val="0"/>
        <w:rPr>
          <w:rFonts w:ascii="Times New Roman" w:hAnsi="Times New Roman"/>
          <w:b/>
          <w:sz w:val="24"/>
          <w:szCs w:val="24"/>
          <w:lang w:eastAsia="ru-RU"/>
        </w:rPr>
      </w:pPr>
      <w:bookmarkStart w:id="155" w:name="_Toc156377539"/>
      <w:r w:rsidRPr="002B7B7F">
        <w:rPr>
          <w:rFonts w:ascii="Times New Roman" w:hAnsi="Times New Roman"/>
          <w:b/>
          <w:sz w:val="24"/>
          <w:szCs w:val="24"/>
          <w:lang w:eastAsia="ru-RU"/>
        </w:rPr>
        <w:t>Выращивание посадочного материала лесных растений (саженцев, сеянцев)</w:t>
      </w:r>
      <w:bookmarkEnd w:id="155"/>
    </w:p>
    <w:p w:rsidR="000E7DAA" w:rsidRPr="002B7B7F" w:rsidRDefault="000E7DAA"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Использование лесов для </w:t>
      </w:r>
      <w:r w:rsidRPr="002B7B7F">
        <w:rPr>
          <w:rFonts w:ascii="Times New Roman" w:hAnsi="Times New Roman"/>
          <w:sz w:val="24"/>
          <w:szCs w:val="24"/>
        </w:rPr>
        <w:t>выращивания посадочного материала лесных растений (с</w:t>
      </w:r>
      <w:r w:rsidRPr="002B7B7F">
        <w:rPr>
          <w:rFonts w:ascii="Times New Roman" w:hAnsi="Times New Roman"/>
          <w:sz w:val="24"/>
          <w:szCs w:val="24"/>
        </w:rPr>
        <w:t>а</w:t>
      </w:r>
      <w:r w:rsidRPr="002B7B7F">
        <w:rPr>
          <w:rFonts w:ascii="Times New Roman" w:hAnsi="Times New Roman"/>
          <w:sz w:val="24"/>
          <w:szCs w:val="24"/>
        </w:rPr>
        <w:t xml:space="preserve">женцев, сеянцев) ведется </w:t>
      </w:r>
      <w:r w:rsidRPr="002B7B7F">
        <w:rPr>
          <w:rFonts w:ascii="Times New Roman" w:hAnsi="Times New Roman"/>
          <w:sz w:val="24"/>
          <w:szCs w:val="24"/>
          <w:lang w:eastAsia="ru-RU"/>
        </w:rPr>
        <w:t xml:space="preserve">на территории 7 лесничеств. Для этих целей создано </w:t>
      </w:r>
      <w:r w:rsidR="00C21DD3" w:rsidRPr="002B7B7F">
        <w:rPr>
          <w:rFonts w:ascii="Times New Roman" w:hAnsi="Times New Roman"/>
          <w:sz w:val="24"/>
          <w:szCs w:val="24"/>
          <w:lang w:eastAsia="ru-RU"/>
        </w:rPr>
        <w:t>7</w:t>
      </w:r>
      <w:r w:rsidRPr="002B7B7F">
        <w:rPr>
          <w:rFonts w:ascii="Times New Roman" w:hAnsi="Times New Roman"/>
          <w:sz w:val="24"/>
          <w:szCs w:val="24"/>
          <w:lang w:eastAsia="ru-RU"/>
        </w:rPr>
        <w:t xml:space="preserve"> постоянных питомников, общей площадью </w:t>
      </w:r>
      <w:r w:rsidRPr="002B7B7F">
        <w:rPr>
          <w:rFonts w:ascii="Times New Roman" w:hAnsi="Times New Roman"/>
          <w:sz w:val="24"/>
          <w:szCs w:val="24"/>
        </w:rPr>
        <w:t>3</w:t>
      </w:r>
      <w:r w:rsidR="002E6F5C" w:rsidRPr="002B7B7F">
        <w:rPr>
          <w:rFonts w:ascii="Times New Roman" w:hAnsi="Times New Roman"/>
          <w:sz w:val="24"/>
          <w:szCs w:val="24"/>
        </w:rPr>
        <w:t>13,37</w:t>
      </w:r>
      <w:r w:rsidRPr="002B7B7F">
        <w:rPr>
          <w:rFonts w:ascii="Times New Roman" w:hAnsi="Times New Roman"/>
          <w:sz w:val="24"/>
          <w:szCs w:val="24"/>
          <w:lang w:eastAsia="ru-RU"/>
        </w:rPr>
        <w:t xml:space="preserve"> га, предоставлены в пользование на оснований Расп</w:t>
      </w:r>
      <w:r w:rsidRPr="002B7B7F">
        <w:rPr>
          <w:rFonts w:ascii="Times New Roman" w:hAnsi="Times New Roman"/>
          <w:sz w:val="24"/>
          <w:szCs w:val="24"/>
          <w:lang w:eastAsia="ru-RU"/>
        </w:rPr>
        <w:t>о</w:t>
      </w:r>
      <w:r w:rsidRPr="002B7B7F">
        <w:rPr>
          <w:rFonts w:ascii="Times New Roman" w:hAnsi="Times New Roman"/>
          <w:sz w:val="24"/>
          <w:szCs w:val="24"/>
          <w:lang w:eastAsia="ru-RU"/>
        </w:rPr>
        <w:t xml:space="preserve">ряжений Правительства Ленинградской области на площади </w:t>
      </w:r>
      <w:r w:rsidRPr="002B7B7F">
        <w:rPr>
          <w:rFonts w:ascii="Times New Roman" w:hAnsi="Times New Roman"/>
          <w:sz w:val="24"/>
          <w:szCs w:val="24"/>
        </w:rPr>
        <w:t xml:space="preserve">364,5 </w:t>
      </w:r>
      <w:r w:rsidRPr="002B7B7F">
        <w:rPr>
          <w:rFonts w:ascii="Times New Roman" w:hAnsi="Times New Roman"/>
          <w:sz w:val="24"/>
          <w:szCs w:val="24"/>
          <w:lang w:eastAsia="ru-RU"/>
        </w:rPr>
        <w:t xml:space="preserve">га. </w:t>
      </w:r>
    </w:p>
    <w:p w:rsidR="000E7DAA" w:rsidRPr="002B7B7F" w:rsidRDefault="000E7DAA" w:rsidP="00E86C2B">
      <w:pPr>
        <w:spacing w:after="0"/>
        <w:ind w:left="-284" w:firstLine="567"/>
        <w:jc w:val="both"/>
        <w:rPr>
          <w:rFonts w:ascii="Times New Roman" w:hAnsi="Times New Roman"/>
          <w:sz w:val="24"/>
          <w:szCs w:val="24"/>
        </w:rPr>
      </w:pPr>
      <w:r w:rsidRPr="002B7B7F">
        <w:rPr>
          <w:rFonts w:ascii="Times New Roman" w:hAnsi="Times New Roman"/>
          <w:sz w:val="24"/>
          <w:szCs w:val="24"/>
          <w:lang w:eastAsia="ru-RU"/>
        </w:rPr>
        <w:lastRenderedPageBreak/>
        <w:t xml:space="preserve">На период действия Лесного Плана увеличение количества и площадей питомников не предусматривается, </w:t>
      </w:r>
      <w:r w:rsidRPr="002B7B7F">
        <w:rPr>
          <w:rFonts w:ascii="Times New Roman" w:hAnsi="Times New Roman"/>
          <w:sz w:val="24"/>
          <w:szCs w:val="24"/>
        </w:rPr>
        <w:t>потребность Ленинградской области в посевном и посадочном матери</w:t>
      </w:r>
      <w:r w:rsidRPr="002B7B7F">
        <w:rPr>
          <w:rFonts w:ascii="Times New Roman" w:hAnsi="Times New Roman"/>
          <w:sz w:val="24"/>
          <w:szCs w:val="24"/>
        </w:rPr>
        <w:t>а</w:t>
      </w:r>
      <w:r w:rsidRPr="002B7B7F">
        <w:rPr>
          <w:rFonts w:ascii="Times New Roman" w:hAnsi="Times New Roman"/>
          <w:sz w:val="24"/>
          <w:szCs w:val="24"/>
        </w:rPr>
        <w:t>ле полностью покрывается из питомников Лужского, Тихвинского, Приозерского, Волхо</w:t>
      </w:r>
      <w:r w:rsidRPr="002B7B7F">
        <w:rPr>
          <w:rFonts w:ascii="Times New Roman" w:hAnsi="Times New Roman"/>
          <w:sz w:val="24"/>
          <w:szCs w:val="24"/>
        </w:rPr>
        <w:t>в</w:t>
      </w:r>
      <w:r w:rsidRPr="002B7B7F">
        <w:rPr>
          <w:rFonts w:ascii="Times New Roman" w:hAnsi="Times New Roman"/>
          <w:sz w:val="24"/>
          <w:szCs w:val="24"/>
        </w:rPr>
        <w:t xml:space="preserve">ского, Лодейнопольского, и Подпорожского  лесничеств. </w:t>
      </w:r>
    </w:p>
    <w:p w:rsidR="000E7DAA" w:rsidRPr="002B7B7F" w:rsidRDefault="000E7DAA" w:rsidP="00E86C2B">
      <w:pPr>
        <w:spacing w:after="0" w:line="240" w:lineRule="auto"/>
        <w:ind w:left="-284" w:firstLine="567"/>
        <w:contextualSpacing/>
        <w:jc w:val="both"/>
        <w:rPr>
          <w:rFonts w:ascii="Times New Roman" w:hAnsi="Times New Roman"/>
          <w:sz w:val="24"/>
          <w:szCs w:val="24"/>
        </w:rPr>
      </w:pPr>
    </w:p>
    <w:p w:rsidR="00EE22C3" w:rsidRPr="002B7B7F" w:rsidRDefault="00EE22C3" w:rsidP="00E86C2B">
      <w:pPr>
        <w:pStyle w:val="111"/>
        <w:ind w:left="-284"/>
        <w:outlineLvl w:val="0"/>
        <w:rPr>
          <w:sz w:val="24"/>
          <w:szCs w:val="24"/>
        </w:rPr>
      </w:pPr>
      <w:bookmarkStart w:id="156" w:name="_Toc518979182"/>
      <w:bookmarkStart w:id="157" w:name="_Toc528600222"/>
      <w:bookmarkStart w:id="158" w:name="_Toc528600646"/>
      <w:bookmarkStart w:id="159" w:name="_Toc156377540"/>
      <w:r w:rsidRPr="002B7B7F">
        <w:rPr>
          <w:sz w:val="24"/>
          <w:szCs w:val="24"/>
        </w:rPr>
        <w:t>3.9.5. Использование лесов для выращивания лесных плодовых, ягодных, декорати</w:t>
      </w:r>
      <w:r w:rsidRPr="002B7B7F">
        <w:rPr>
          <w:sz w:val="24"/>
          <w:szCs w:val="24"/>
        </w:rPr>
        <w:t>в</w:t>
      </w:r>
      <w:r w:rsidRPr="002B7B7F">
        <w:rPr>
          <w:sz w:val="24"/>
          <w:szCs w:val="24"/>
        </w:rPr>
        <w:t>ных растений, лекарственных растений</w:t>
      </w:r>
      <w:bookmarkEnd w:id="156"/>
      <w:bookmarkEnd w:id="157"/>
      <w:bookmarkEnd w:id="158"/>
      <w:bookmarkEnd w:id="159"/>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На территории Ленинградской области лесные участки для выращивания лесных пл</w:t>
      </w:r>
      <w:r w:rsidRPr="002B7B7F">
        <w:rPr>
          <w:rFonts w:ascii="Times New Roman" w:hAnsi="Times New Roman"/>
          <w:sz w:val="24"/>
          <w:szCs w:val="24"/>
        </w:rPr>
        <w:t>о</w:t>
      </w:r>
      <w:r w:rsidRPr="002B7B7F">
        <w:rPr>
          <w:rFonts w:ascii="Times New Roman" w:hAnsi="Times New Roman"/>
          <w:sz w:val="24"/>
          <w:szCs w:val="24"/>
        </w:rPr>
        <w:t>довых, ягодных, декоративных и лекарственных растении не создавались, хотя условия для их организации достаточно благоприятные.</w:t>
      </w:r>
    </w:p>
    <w:p w:rsidR="00EE22C3" w:rsidRPr="002B7B7F" w:rsidRDefault="00EE22C3" w:rsidP="00E86C2B">
      <w:pPr>
        <w:pStyle w:val="111"/>
        <w:ind w:left="-284"/>
        <w:outlineLvl w:val="0"/>
        <w:rPr>
          <w:sz w:val="24"/>
          <w:szCs w:val="24"/>
        </w:rPr>
      </w:pPr>
      <w:bookmarkStart w:id="160" w:name="_Toc518979183"/>
      <w:bookmarkStart w:id="161" w:name="_Toc528600223"/>
      <w:bookmarkStart w:id="162" w:name="_Toc528600647"/>
      <w:bookmarkStart w:id="163" w:name="_Toc156377541"/>
      <w:r w:rsidRPr="002B7B7F">
        <w:rPr>
          <w:sz w:val="24"/>
          <w:szCs w:val="24"/>
        </w:rPr>
        <w:t>3.9.6. Использование лесов для переработки древесины и иных лесных ресурсов</w:t>
      </w:r>
      <w:bookmarkEnd w:id="160"/>
      <w:bookmarkEnd w:id="161"/>
      <w:bookmarkEnd w:id="162"/>
      <w:bookmarkEnd w:id="163"/>
    </w:p>
    <w:p w:rsidR="00EE22C3" w:rsidRPr="002B7B7F" w:rsidRDefault="00EE22C3" w:rsidP="00E86C2B">
      <w:pPr>
        <w:spacing w:after="0" w:line="240" w:lineRule="auto"/>
        <w:ind w:left="-284" w:firstLine="709"/>
        <w:contextualSpacing/>
        <w:jc w:val="both"/>
        <w:rPr>
          <w:rFonts w:ascii="Times New Roman" w:hAnsi="Times New Roman"/>
          <w:sz w:val="24"/>
          <w:szCs w:val="24"/>
        </w:rPr>
      </w:pPr>
      <w:r w:rsidRPr="002B7B7F">
        <w:rPr>
          <w:rFonts w:ascii="Times New Roman" w:hAnsi="Times New Roman"/>
          <w:sz w:val="24"/>
          <w:szCs w:val="24"/>
        </w:rPr>
        <w:t>В Ленинградской области работают несколько крупных предприятий, ориентирова</w:t>
      </w:r>
      <w:r w:rsidRPr="002B7B7F">
        <w:rPr>
          <w:rFonts w:ascii="Times New Roman" w:hAnsi="Times New Roman"/>
          <w:sz w:val="24"/>
          <w:szCs w:val="24"/>
        </w:rPr>
        <w:t>н</w:t>
      </w:r>
      <w:r w:rsidRPr="002B7B7F">
        <w:rPr>
          <w:rFonts w:ascii="Times New Roman" w:hAnsi="Times New Roman"/>
          <w:sz w:val="24"/>
          <w:szCs w:val="24"/>
        </w:rPr>
        <w:t>ных на комплексную переработку древесины.</w:t>
      </w:r>
    </w:p>
    <w:p w:rsidR="00EE22C3" w:rsidRPr="002B7B7F" w:rsidRDefault="00EE22C3" w:rsidP="00E86C2B">
      <w:pPr>
        <w:spacing w:after="0" w:line="240" w:lineRule="auto"/>
        <w:ind w:left="-284" w:firstLine="709"/>
        <w:contextualSpacing/>
        <w:jc w:val="both"/>
        <w:rPr>
          <w:rFonts w:ascii="Times New Roman" w:hAnsi="Times New Roman"/>
          <w:sz w:val="24"/>
          <w:szCs w:val="24"/>
        </w:rPr>
      </w:pPr>
      <w:r w:rsidRPr="002B7B7F">
        <w:rPr>
          <w:rFonts w:ascii="Times New Roman" w:hAnsi="Times New Roman"/>
          <w:sz w:val="24"/>
          <w:szCs w:val="24"/>
        </w:rPr>
        <w:t xml:space="preserve">Лесные участки для переработки древесины и иных лесных ресурсов в лесном фонде Ленинградской области востребованы в небольших объемах. </w:t>
      </w:r>
    </w:p>
    <w:p w:rsidR="00EE22C3" w:rsidRPr="002B7B7F" w:rsidRDefault="00EE22C3" w:rsidP="00E86C2B">
      <w:pPr>
        <w:spacing w:after="0" w:line="240" w:lineRule="auto"/>
        <w:ind w:left="-284" w:firstLine="709"/>
        <w:contextualSpacing/>
        <w:jc w:val="both"/>
        <w:rPr>
          <w:rFonts w:ascii="Times New Roman" w:hAnsi="Times New Roman"/>
          <w:sz w:val="24"/>
          <w:szCs w:val="24"/>
        </w:rPr>
      </w:pPr>
      <w:r w:rsidRPr="002B7B7F">
        <w:rPr>
          <w:rFonts w:ascii="Times New Roman" w:hAnsi="Times New Roman"/>
          <w:sz w:val="24"/>
          <w:szCs w:val="24"/>
        </w:rPr>
        <w:t xml:space="preserve">Использование лесов для переработка древесины и иных лесных ресурсов ведется на территории  2 лесничеств, Волосовского и Ломоносовского. Для этих целей заключено </w:t>
      </w:r>
      <w:bookmarkStart w:id="164" w:name="_Toc519006592"/>
      <w:r w:rsidR="00756847" w:rsidRPr="002B7B7F">
        <w:rPr>
          <w:rFonts w:ascii="Times New Roman" w:hAnsi="Times New Roman"/>
          <w:sz w:val="24"/>
          <w:szCs w:val="24"/>
        </w:rPr>
        <w:t>4</w:t>
      </w:r>
      <w:r w:rsidRPr="002B7B7F">
        <w:rPr>
          <w:rFonts w:ascii="Times New Roman" w:hAnsi="Times New Roman"/>
          <w:sz w:val="24"/>
          <w:szCs w:val="24"/>
        </w:rPr>
        <w:t xml:space="preserve"> договора на площади </w:t>
      </w:r>
      <w:r w:rsidR="00756847" w:rsidRPr="002B7B7F">
        <w:rPr>
          <w:rFonts w:ascii="Times New Roman" w:hAnsi="Times New Roman"/>
          <w:sz w:val="24"/>
          <w:szCs w:val="24"/>
        </w:rPr>
        <w:t>11</w:t>
      </w:r>
      <w:r w:rsidRPr="002B7B7F">
        <w:rPr>
          <w:rFonts w:ascii="Times New Roman" w:hAnsi="Times New Roman"/>
          <w:sz w:val="24"/>
          <w:szCs w:val="24"/>
        </w:rPr>
        <w:t>,</w:t>
      </w:r>
      <w:r w:rsidR="00756847" w:rsidRPr="002B7B7F">
        <w:rPr>
          <w:rFonts w:ascii="Times New Roman" w:hAnsi="Times New Roman"/>
          <w:sz w:val="24"/>
          <w:szCs w:val="24"/>
        </w:rPr>
        <w:t>48</w:t>
      </w:r>
      <w:r w:rsidRPr="002B7B7F">
        <w:rPr>
          <w:rFonts w:ascii="Times New Roman" w:hAnsi="Times New Roman"/>
          <w:sz w:val="24"/>
          <w:szCs w:val="24"/>
        </w:rPr>
        <w:t xml:space="preserve"> га. </w:t>
      </w:r>
    </w:p>
    <w:p w:rsidR="00EE22C3" w:rsidRPr="002B7B7F" w:rsidRDefault="00EE22C3" w:rsidP="00E86C2B">
      <w:pPr>
        <w:pStyle w:val="111"/>
        <w:ind w:left="-284"/>
        <w:outlineLvl w:val="0"/>
        <w:rPr>
          <w:sz w:val="24"/>
          <w:szCs w:val="24"/>
        </w:rPr>
      </w:pPr>
      <w:bookmarkStart w:id="165" w:name="_Toc518979184"/>
      <w:bookmarkStart w:id="166" w:name="_Toc528600224"/>
      <w:bookmarkStart w:id="167" w:name="_Toc528600648"/>
      <w:bookmarkStart w:id="168" w:name="_Toc156377542"/>
      <w:bookmarkEnd w:id="164"/>
      <w:r w:rsidRPr="002B7B7F">
        <w:rPr>
          <w:sz w:val="24"/>
          <w:szCs w:val="24"/>
        </w:rPr>
        <w:t>3.9.7. Использование лесов для осуществления религиозной деятельности</w:t>
      </w:r>
      <w:bookmarkEnd w:id="165"/>
      <w:bookmarkEnd w:id="166"/>
      <w:bookmarkEnd w:id="167"/>
      <w:bookmarkEnd w:id="168"/>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На территории лесов Ленинградской области религиозную деятельность осуществляет Санкт-Петербургская Епархия Русской Православной церкви (РПЦ). На 1 января 2008 г. количество приходов, зарегистрированных в Управлении юстиции, в Ленинградской области составило 174,  количество приписных, домовых церквей и часовен, не имеющих гражда</w:t>
      </w:r>
      <w:r w:rsidRPr="002B7B7F">
        <w:rPr>
          <w:rFonts w:ascii="Times New Roman" w:hAnsi="Times New Roman"/>
          <w:sz w:val="24"/>
          <w:szCs w:val="24"/>
        </w:rPr>
        <w:t>н</w:t>
      </w:r>
      <w:r w:rsidRPr="002B7B7F">
        <w:rPr>
          <w:rFonts w:ascii="Times New Roman" w:hAnsi="Times New Roman"/>
          <w:sz w:val="24"/>
          <w:szCs w:val="24"/>
        </w:rPr>
        <w:t>ского устава, составило 90 церквей и 96 часовен. Кроме этого, в епархии действуют 13 мон</w:t>
      </w:r>
      <w:r w:rsidRPr="002B7B7F">
        <w:rPr>
          <w:rFonts w:ascii="Times New Roman" w:hAnsi="Times New Roman"/>
          <w:sz w:val="24"/>
          <w:szCs w:val="24"/>
        </w:rPr>
        <w:t>а</w:t>
      </w:r>
      <w:r w:rsidRPr="002B7B7F">
        <w:rPr>
          <w:rFonts w:ascii="Times New Roman" w:hAnsi="Times New Roman"/>
          <w:sz w:val="24"/>
          <w:szCs w:val="24"/>
        </w:rPr>
        <w:t xml:space="preserve">стырей, 4 скита и 15 монастырских подворий. Леса РПЦ использует для размещения храмов, часовен, монастырей и скитов. </w:t>
      </w:r>
    </w:p>
    <w:p w:rsidR="00EE22C3" w:rsidRPr="002B7B7F" w:rsidRDefault="00EE22C3"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По состоянию на 01.01.20</w:t>
      </w:r>
      <w:r w:rsidR="00217006" w:rsidRPr="002B7B7F">
        <w:rPr>
          <w:rFonts w:ascii="Times New Roman" w:hAnsi="Times New Roman"/>
          <w:sz w:val="24"/>
          <w:szCs w:val="24"/>
        </w:rPr>
        <w:t>2</w:t>
      </w:r>
      <w:r w:rsidR="009E5D40" w:rsidRPr="002B7B7F">
        <w:rPr>
          <w:rFonts w:ascii="Times New Roman" w:hAnsi="Times New Roman"/>
          <w:sz w:val="24"/>
          <w:szCs w:val="24"/>
        </w:rPr>
        <w:t>3</w:t>
      </w:r>
      <w:r w:rsidRPr="002B7B7F">
        <w:rPr>
          <w:rFonts w:ascii="Times New Roman" w:hAnsi="Times New Roman"/>
          <w:sz w:val="24"/>
          <w:szCs w:val="24"/>
        </w:rPr>
        <w:t xml:space="preserve"> на территории Ленинградской области переданы лесные участки для религиозной деятельности во Всеволожском</w:t>
      </w:r>
      <w:r w:rsidR="001D3BA8" w:rsidRPr="002B7B7F">
        <w:rPr>
          <w:rFonts w:ascii="Times New Roman" w:hAnsi="Times New Roman"/>
          <w:sz w:val="24"/>
          <w:szCs w:val="24"/>
        </w:rPr>
        <w:t>, Приозерск</w:t>
      </w:r>
      <w:r w:rsidR="00652546" w:rsidRPr="002B7B7F">
        <w:rPr>
          <w:rFonts w:ascii="Times New Roman" w:hAnsi="Times New Roman"/>
          <w:sz w:val="24"/>
          <w:szCs w:val="24"/>
        </w:rPr>
        <w:t>о</w:t>
      </w:r>
      <w:r w:rsidR="001D3BA8" w:rsidRPr="002B7B7F">
        <w:rPr>
          <w:rFonts w:ascii="Times New Roman" w:hAnsi="Times New Roman"/>
          <w:sz w:val="24"/>
          <w:szCs w:val="24"/>
        </w:rPr>
        <w:t>м</w:t>
      </w:r>
      <w:r w:rsidR="000D1E7A" w:rsidRPr="002B7B7F">
        <w:rPr>
          <w:rFonts w:ascii="Times New Roman" w:hAnsi="Times New Roman"/>
          <w:sz w:val="24"/>
          <w:szCs w:val="24"/>
        </w:rPr>
        <w:t>, Учебно-Опытном</w:t>
      </w:r>
      <w:r w:rsidR="001D3BA8" w:rsidRPr="002B7B7F">
        <w:rPr>
          <w:rFonts w:ascii="Times New Roman" w:hAnsi="Times New Roman"/>
          <w:sz w:val="24"/>
          <w:szCs w:val="24"/>
        </w:rPr>
        <w:t xml:space="preserve"> и Рощин</w:t>
      </w:r>
      <w:r w:rsidR="00652546" w:rsidRPr="002B7B7F">
        <w:rPr>
          <w:rFonts w:ascii="Times New Roman" w:hAnsi="Times New Roman"/>
          <w:sz w:val="24"/>
          <w:szCs w:val="24"/>
        </w:rPr>
        <w:t xml:space="preserve">ском </w:t>
      </w:r>
      <w:r w:rsidRPr="002B7B7F">
        <w:rPr>
          <w:rFonts w:ascii="Times New Roman" w:hAnsi="Times New Roman"/>
          <w:sz w:val="24"/>
          <w:szCs w:val="24"/>
        </w:rPr>
        <w:t xml:space="preserve"> лесничеств</w:t>
      </w:r>
      <w:r w:rsidR="00DF18B5" w:rsidRPr="002B7B7F">
        <w:rPr>
          <w:rFonts w:ascii="Times New Roman" w:hAnsi="Times New Roman"/>
          <w:sz w:val="24"/>
          <w:szCs w:val="24"/>
        </w:rPr>
        <w:t>ах</w:t>
      </w:r>
      <w:r w:rsidRPr="002B7B7F">
        <w:rPr>
          <w:rFonts w:ascii="Times New Roman" w:hAnsi="Times New Roman"/>
          <w:sz w:val="24"/>
          <w:szCs w:val="24"/>
        </w:rPr>
        <w:t xml:space="preserve">. Для этих целей заключено </w:t>
      </w:r>
      <w:r w:rsidR="00756847" w:rsidRPr="002B7B7F">
        <w:rPr>
          <w:rFonts w:ascii="Times New Roman" w:hAnsi="Times New Roman"/>
          <w:sz w:val="24"/>
          <w:szCs w:val="24"/>
        </w:rPr>
        <w:t>7</w:t>
      </w:r>
      <w:r w:rsidRPr="002B7B7F">
        <w:rPr>
          <w:rFonts w:ascii="Times New Roman" w:hAnsi="Times New Roman"/>
          <w:sz w:val="24"/>
          <w:szCs w:val="24"/>
        </w:rPr>
        <w:t xml:space="preserve"> договор</w:t>
      </w:r>
      <w:r w:rsidR="00DF18B5" w:rsidRPr="002B7B7F">
        <w:rPr>
          <w:rFonts w:ascii="Times New Roman" w:hAnsi="Times New Roman"/>
          <w:sz w:val="24"/>
          <w:szCs w:val="24"/>
        </w:rPr>
        <w:t>ов</w:t>
      </w:r>
      <w:r w:rsidRPr="002B7B7F">
        <w:rPr>
          <w:rFonts w:ascii="Times New Roman" w:hAnsi="Times New Roman"/>
          <w:sz w:val="24"/>
          <w:szCs w:val="24"/>
        </w:rPr>
        <w:t xml:space="preserve"> на площади </w:t>
      </w:r>
      <w:r w:rsidR="00756847" w:rsidRPr="002B7B7F">
        <w:rPr>
          <w:rFonts w:ascii="Times New Roman" w:hAnsi="Times New Roman"/>
          <w:sz w:val="24"/>
          <w:szCs w:val="24"/>
        </w:rPr>
        <w:t>33,2425</w:t>
      </w:r>
      <w:r w:rsidRPr="002B7B7F">
        <w:rPr>
          <w:rFonts w:ascii="Times New Roman" w:hAnsi="Times New Roman"/>
          <w:sz w:val="24"/>
          <w:szCs w:val="24"/>
        </w:rPr>
        <w:t xml:space="preserve"> га. </w:t>
      </w:r>
    </w:p>
    <w:p w:rsidR="00EE22C3" w:rsidRPr="002B7B7F" w:rsidRDefault="00EE22C3" w:rsidP="00E86C2B">
      <w:pPr>
        <w:pStyle w:val="1"/>
        <w:spacing w:line="276" w:lineRule="auto"/>
        <w:ind w:left="-284"/>
        <w:rPr>
          <w:color w:val="auto"/>
        </w:rPr>
      </w:pPr>
      <w:bookmarkStart w:id="169" w:name="_Toc528600649"/>
      <w:bookmarkStart w:id="170" w:name="_Toc156377543"/>
      <w:r w:rsidRPr="002B7B7F">
        <w:rPr>
          <w:color w:val="auto"/>
        </w:rPr>
        <w:t>3.10. Информация о потребности создания, ремонта и содержания транспортных путей на пе</w:t>
      </w:r>
      <w:r w:rsidR="00434720" w:rsidRPr="002B7B7F">
        <w:rPr>
          <w:color w:val="auto"/>
        </w:rPr>
        <w:t>риод действия разрабатываемого Л</w:t>
      </w:r>
      <w:r w:rsidRPr="002B7B7F">
        <w:rPr>
          <w:color w:val="auto"/>
        </w:rPr>
        <w:t>есного плана Ленинградской области</w:t>
      </w:r>
      <w:bookmarkEnd w:id="104"/>
      <w:bookmarkEnd w:id="169"/>
      <w:bookmarkEnd w:id="170"/>
    </w:p>
    <w:p w:rsidR="00EE22C3" w:rsidRPr="002B7B7F" w:rsidRDefault="00EE22C3" w:rsidP="00E86C2B">
      <w:pPr>
        <w:spacing w:after="0" w:line="23" w:lineRule="atLeast"/>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Ленинградская область занимает важное место в системе транспортных связей северо-западного экономического района. В силу географического расположения территория обл</w:t>
      </w:r>
      <w:r w:rsidRPr="002B7B7F">
        <w:rPr>
          <w:rFonts w:ascii="Times New Roman" w:hAnsi="Times New Roman"/>
          <w:sz w:val="24"/>
          <w:szCs w:val="24"/>
          <w:lang w:eastAsia="ru-RU"/>
        </w:rPr>
        <w:t>а</w:t>
      </w:r>
      <w:r w:rsidRPr="002B7B7F">
        <w:rPr>
          <w:rFonts w:ascii="Times New Roman" w:hAnsi="Times New Roman"/>
          <w:sz w:val="24"/>
          <w:szCs w:val="24"/>
          <w:lang w:eastAsia="ru-RU"/>
        </w:rPr>
        <w:t xml:space="preserve">сти в значительной мере обеспечивает транзитные транспортные связи и имеет развитую сеть транспортных коммуникаций как с регионами России, так и с другими странами. </w:t>
      </w:r>
    </w:p>
    <w:p w:rsidR="00EE22C3" w:rsidRPr="002B7B7F" w:rsidRDefault="00EE22C3" w:rsidP="00E86C2B">
      <w:pPr>
        <w:spacing w:after="0" w:line="23" w:lineRule="atLeast"/>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Область имеет широко развитую сеть железных дорог широкой колеи, обеспечива</w:t>
      </w:r>
      <w:r w:rsidRPr="002B7B7F">
        <w:rPr>
          <w:rFonts w:ascii="Times New Roman" w:hAnsi="Times New Roman"/>
          <w:sz w:val="24"/>
          <w:szCs w:val="24"/>
          <w:lang w:eastAsia="ru-RU"/>
        </w:rPr>
        <w:t>ю</w:t>
      </w:r>
      <w:r w:rsidRPr="002B7B7F">
        <w:rPr>
          <w:rFonts w:ascii="Times New Roman" w:hAnsi="Times New Roman"/>
          <w:sz w:val="24"/>
          <w:szCs w:val="24"/>
          <w:lang w:eastAsia="ru-RU"/>
        </w:rPr>
        <w:t xml:space="preserve">щих надежную доставку сырья и лесопродукции. </w:t>
      </w:r>
    </w:p>
    <w:p w:rsidR="00EE22C3" w:rsidRPr="002B7B7F" w:rsidRDefault="00EE22C3" w:rsidP="00E86C2B">
      <w:pPr>
        <w:spacing w:after="0" w:line="23" w:lineRule="atLeast"/>
        <w:ind w:left="-284" w:firstLine="567"/>
        <w:jc w:val="both"/>
        <w:rPr>
          <w:rFonts w:ascii="Times New Roman" w:hAnsi="Times New Roman"/>
          <w:sz w:val="24"/>
          <w:szCs w:val="24"/>
          <w:lang w:eastAsia="ru-RU"/>
        </w:rPr>
      </w:pPr>
      <w:r w:rsidRPr="002B7B7F">
        <w:rPr>
          <w:rFonts w:ascii="Times New Roman" w:hAnsi="Times New Roman"/>
          <w:sz w:val="24"/>
          <w:szCs w:val="24"/>
        </w:rPr>
        <w:t>Экономическая и транспортная доступность лесов в пределах районов Ленинградской области различна.</w:t>
      </w:r>
    </w:p>
    <w:p w:rsidR="00EE22C3" w:rsidRPr="002B7B7F" w:rsidRDefault="00EE22C3" w:rsidP="00E86C2B">
      <w:pPr>
        <w:spacing w:after="0" w:line="23" w:lineRule="atLeast"/>
        <w:ind w:left="-284" w:firstLine="720"/>
        <w:rPr>
          <w:rFonts w:ascii="Times New Roman" w:hAnsi="Times New Roman"/>
          <w:sz w:val="24"/>
          <w:szCs w:val="24"/>
        </w:rPr>
      </w:pPr>
      <w:r w:rsidRPr="002B7B7F">
        <w:rPr>
          <w:rFonts w:ascii="Times New Roman" w:hAnsi="Times New Roman"/>
          <w:sz w:val="24"/>
          <w:szCs w:val="24"/>
        </w:rPr>
        <w:t>Так, по состоянию на 01.01.20</w:t>
      </w:r>
      <w:r w:rsidR="006F3C05" w:rsidRPr="002B7B7F">
        <w:rPr>
          <w:rFonts w:ascii="Times New Roman" w:hAnsi="Times New Roman"/>
          <w:sz w:val="24"/>
          <w:szCs w:val="24"/>
        </w:rPr>
        <w:t>2</w:t>
      </w:r>
      <w:r w:rsidR="00A77BB5" w:rsidRPr="002B7B7F">
        <w:rPr>
          <w:rFonts w:ascii="Times New Roman" w:hAnsi="Times New Roman"/>
          <w:sz w:val="24"/>
          <w:szCs w:val="24"/>
        </w:rPr>
        <w:t>3</w:t>
      </w:r>
      <w:r w:rsidR="00756847" w:rsidRPr="002B7B7F">
        <w:rPr>
          <w:rFonts w:ascii="Times New Roman" w:hAnsi="Times New Roman"/>
          <w:sz w:val="24"/>
          <w:szCs w:val="24"/>
        </w:rPr>
        <w:t xml:space="preserve"> года</w:t>
      </w:r>
      <w:r w:rsidRPr="002B7B7F">
        <w:rPr>
          <w:rFonts w:ascii="Times New Roman" w:hAnsi="Times New Roman"/>
          <w:sz w:val="24"/>
          <w:szCs w:val="24"/>
        </w:rPr>
        <w:t>, наиболее доступные в экономическом и тран</w:t>
      </w:r>
      <w:r w:rsidRPr="002B7B7F">
        <w:rPr>
          <w:rFonts w:ascii="Times New Roman" w:hAnsi="Times New Roman"/>
          <w:sz w:val="24"/>
          <w:szCs w:val="24"/>
        </w:rPr>
        <w:t>с</w:t>
      </w:r>
      <w:r w:rsidRPr="002B7B7F">
        <w:rPr>
          <w:rFonts w:ascii="Times New Roman" w:hAnsi="Times New Roman"/>
          <w:sz w:val="24"/>
          <w:szCs w:val="24"/>
        </w:rPr>
        <w:t>портном отношении являются лесные массивы Всеволожского,</w:t>
      </w:r>
      <w:r w:rsidR="00F74E08" w:rsidRPr="002B7B7F">
        <w:rPr>
          <w:rFonts w:ascii="Times New Roman" w:hAnsi="Times New Roman"/>
          <w:sz w:val="24"/>
          <w:szCs w:val="24"/>
        </w:rPr>
        <w:t xml:space="preserve"> Любанское,</w:t>
      </w:r>
      <w:r w:rsidRPr="002B7B7F">
        <w:rPr>
          <w:rFonts w:ascii="Times New Roman" w:hAnsi="Times New Roman"/>
          <w:sz w:val="24"/>
          <w:szCs w:val="24"/>
        </w:rPr>
        <w:t xml:space="preserve"> </w:t>
      </w:r>
      <w:r w:rsidR="00F74E08" w:rsidRPr="002B7B7F">
        <w:rPr>
          <w:rFonts w:ascii="Times New Roman" w:hAnsi="Times New Roman"/>
          <w:sz w:val="24"/>
          <w:szCs w:val="24"/>
        </w:rPr>
        <w:t>Рощинского, Лодейнопольского, Кингисеппского</w:t>
      </w:r>
      <w:r w:rsidR="00EF7051" w:rsidRPr="002B7B7F">
        <w:rPr>
          <w:rFonts w:ascii="Times New Roman" w:hAnsi="Times New Roman"/>
          <w:sz w:val="24"/>
          <w:szCs w:val="24"/>
        </w:rPr>
        <w:t xml:space="preserve">, Кировского, Ломоносовского, </w:t>
      </w:r>
      <w:r w:rsidRPr="002B7B7F">
        <w:rPr>
          <w:rFonts w:ascii="Times New Roman" w:hAnsi="Times New Roman"/>
          <w:sz w:val="24"/>
          <w:szCs w:val="24"/>
        </w:rPr>
        <w:t>Приозерского,</w:t>
      </w:r>
      <w:r w:rsidR="00EF7051" w:rsidRPr="002B7B7F">
        <w:rPr>
          <w:rFonts w:ascii="Times New Roman" w:hAnsi="Times New Roman"/>
          <w:sz w:val="24"/>
          <w:szCs w:val="24"/>
        </w:rPr>
        <w:t xml:space="preserve"> Сланце</w:t>
      </w:r>
      <w:r w:rsidR="00EF7051" w:rsidRPr="002B7B7F">
        <w:rPr>
          <w:rFonts w:ascii="Times New Roman" w:hAnsi="Times New Roman"/>
          <w:sz w:val="24"/>
          <w:szCs w:val="24"/>
        </w:rPr>
        <w:t>в</w:t>
      </w:r>
      <w:r w:rsidR="00EF7051" w:rsidRPr="002B7B7F">
        <w:rPr>
          <w:rFonts w:ascii="Times New Roman" w:hAnsi="Times New Roman"/>
          <w:sz w:val="24"/>
          <w:szCs w:val="24"/>
        </w:rPr>
        <w:t>ского,Тихвинского,</w:t>
      </w:r>
      <w:r w:rsidRPr="002B7B7F">
        <w:rPr>
          <w:rFonts w:ascii="Times New Roman" w:hAnsi="Times New Roman"/>
          <w:sz w:val="24"/>
          <w:szCs w:val="24"/>
        </w:rPr>
        <w:t xml:space="preserve"> Северо-Западного, лесничеств (протяженность дорог </w:t>
      </w:r>
      <w:r w:rsidR="00EF7051" w:rsidRPr="002B7B7F">
        <w:rPr>
          <w:rFonts w:ascii="Times New Roman" w:hAnsi="Times New Roman"/>
          <w:sz w:val="24"/>
          <w:szCs w:val="24"/>
        </w:rPr>
        <w:t>7</w:t>
      </w:r>
      <w:r w:rsidRPr="002B7B7F">
        <w:rPr>
          <w:rFonts w:ascii="Times New Roman" w:hAnsi="Times New Roman"/>
          <w:sz w:val="24"/>
          <w:szCs w:val="24"/>
        </w:rPr>
        <w:t>,</w:t>
      </w:r>
      <w:r w:rsidR="00EF7051" w:rsidRPr="002B7B7F">
        <w:rPr>
          <w:rFonts w:ascii="Times New Roman" w:hAnsi="Times New Roman"/>
          <w:sz w:val="24"/>
          <w:szCs w:val="24"/>
        </w:rPr>
        <w:t>6</w:t>
      </w:r>
      <w:r w:rsidRPr="002B7B7F">
        <w:rPr>
          <w:rFonts w:ascii="Times New Roman" w:hAnsi="Times New Roman"/>
          <w:sz w:val="24"/>
          <w:szCs w:val="24"/>
        </w:rPr>
        <w:t>-</w:t>
      </w:r>
      <w:r w:rsidR="00EF7051" w:rsidRPr="002B7B7F">
        <w:rPr>
          <w:rFonts w:ascii="Times New Roman" w:hAnsi="Times New Roman"/>
          <w:sz w:val="24"/>
          <w:szCs w:val="24"/>
        </w:rPr>
        <w:t>18,7</w:t>
      </w:r>
      <w:r w:rsidRPr="002B7B7F">
        <w:rPr>
          <w:rFonts w:ascii="Times New Roman" w:hAnsi="Times New Roman"/>
          <w:sz w:val="24"/>
          <w:szCs w:val="24"/>
        </w:rPr>
        <w:t xml:space="preserve"> км на 1000</w:t>
      </w:r>
      <w:r w:rsidR="0080208D" w:rsidRPr="002B7B7F">
        <w:rPr>
          <w:rFonts w:ascii="Times New Roman" w:hAnsi="Times New Roman"/>
          <w:sz w:val="24"/>
          <w:szCs w:val="24"/>
        </w:rPr>
        <w:t xml:space="preserve"> га, т.е.(</w:t>
      </w:r>
      <w:r w:rsidRPr="002B7B7F">
        <w:rPr>
          <w:rFonts w:ascii="Times New Roman" w:hAnsi="Times New Roman"/>
          <w:sz w:val="24"/>
          <w:szCs w:val="24"/>
        </w:rPr>
        <w:t>примерно на регламентируемом уровне). Несколько меньшая доступность характерна для Гатчинского,</w:t>
      </w:r>
      <w:r w:rsidR="00EF7051" w:rsidRPr="002B7B7F">
        <w:rPr>
          <w:rFonts w:ascii="Times New Roman" w:hAnsi="Times New Roman"/>
          <w:sz w:val="24"/>
          <w:szCs w:val="24"/>
        </w:rPr>
        <w:t xml:space="preserve"> </w:t>
      </w:r>
      <w:r w:rsidRPr="002B7B7F">
        <w:rPr>
          <w:rFonts w:ascii="Times New Roman" w:hAnsi="Times New Roman"/>
          <w:sz w:val="24"/>
          <w:szCs w:val="24"/>
        </w:rPr>
        <w:t xml:space="preserve">Лужского, </w:t>
      </w:r>
      <w:r w:rsidR="00EF7051" w:rsidRPr="002B7B7F">
        <w:rPr>
          <w:rFonts w:ascii="Times New Roman" w:hAnsi="Times New Roman"/>
          <w:sz w:val="24"/>
          <w:szCs w:val="24"/>
        </w:rPr>
        <w:t xml:space="preserve">Киришского, </w:t>
      </w:r>
      <w:r w:rsidRPr="002B7B7F">
        <w:rPr>
          <w:rFonts w:ascii="Times New Roman" w:hAnsi="Times New Roman"/>
          <w:sz w:val="24"/>
          <w:szCs w:val="24"/>
        </w:rPr>
        <w:t xml:space="preserve">Волосовского, </w:t>
      </w:r>
      <w:r w:rsidR="00EF7051" w:rsidRPr="002B7B7F">
        <w:rPr>
          <w:rFonts w:ascii="Times New Roman" w:hAnsi="Times New Roman"/>
          <w:sz w:val="24"/>
          <w:szCs w:val="24"/>
        </w:rPr>
        <w:t xml:space="preserve">Волховского, </w:t>
      </w:r>
      <w:r w:rsidRPr="002B7B7F">
        <w:rPr>
          <w:rFonts w:ascii="Times New Roman" w:hAnsi="Times New Roman"/>
          <w:sz w:val="24"/>
          <w:szCs w:val="24"/>
        </w:rPr>
        <w:t>и Учебно-опытного лесничеств (протяженность дорог – 5,</w:t>
      </w:r>
      <w:r w:rsidR="00EF7051" w:rsidRPr="002B7B7F">
        <w:rPr>
          <w:rFonts w:ascii="Times New Roman" w:hAnsi="Times New Roman"/>
          <w:sz w:val="24"/>
          <w:szCs w:val="24"/>
        </w:rPr>
        <w:t>5</w:t>
      </w:r>
      <w:r w:rsidRPr="002B7B7F">
        <w:rPr>
          <w:rFonts w:ascii="Times New Roman" w:hAnsi="Times New Roman"/>
          <w:sz w:val="24"/>
          <w:szCs w:val="24"/>
        </w:rPr>
        <w:t>-</w:t>
      </w:r>
      <w:r w:rsidR="006F3C05" w:rsidRPr="002B7B7F">
        <w:rPr>
          <w:rFonts w:ascii="Times New Roman" w:hAnsi="Times New Roman"/>
          <w:sz w:val="24"/>
          <w:szCs w:val="24"/>
        </w:rPr>
        <w:t>7,4</w:t>
      </w:r>
      <w:r w:rsidRPr="002B7B7F">
        <w:rPr>
          <w:rFonts w:ascii="Times New Roman" w:hAnsi="Times New Roman"/>
          <w:sz w:val="24"/>
          <w:szCs w:val="24"/>
        </w:rPr>
        <w:t xml:space="preserve"> км на 1000 га, т. е. на уровне 60%-ной обеспече</w:t>
      </w:r>
      <w:r w:rsidRPr="002B7B7F">
        <w:rPr>
          <w:rFonts w:ascii="Times New Roman" w:hAnsi="Times New Roman"/>
          <w:sz w:val="24"/>
          <w:szCs w:val="24"/>
        </w:rPr>
        <w:t>н</w:t>
      </w:r>
      <w:r w:rsidRPr="002B7B7F">
        <w:rPr>
          <w:rFonts w:ascii="Times New Roman" w:hAnsi="Times New Roman"/>
          <w:sz w:val="24"/>
          <w:szCs w:val="24"/>
        </w:rPr>
        <w:t>ности). Лесные массивы остальных лесничеств области характеризуются значительно ху</w:t>
      </w:r>
      <w:r w:rsidRPr="002B7B7F">
        <w:rPr>
          <w:rFonts w:ascii="Times New Roman" w:hAnsi="Times New Roman"/>
          <w:sz w:val="24"/>
          <w:szCs w:val="24"/>
        </w:rPr>
        <w:t>д</w:t>
      </w:r>
      <w:r w:rsidRPr="002B7B7F">
        <w:rPr>
          <w:rFonts w:ascii="Times New Roman" w:hAnsi="Times New Roman"/>
          <w:sz w:val="24"/>
          <w:szCs w:val="24"/>
        </w:rPr>
        <w:t>шей транспортной и экономической доступностью (протяженность дорог всего лишь 4,</w:t>
      </w:r>
      <w:r w:rsidR="0080208D" w:rsidRPr="002B7B7F">
        <w:rPr>
          <w:rFonts w:ascii="Times New Roman" w:hAnsi="Times New Roman"/>
          <w:sz w:val="24"/>
          <w:szCs w:val="24"/>
        </w:rPr>
        <w:t>4</w:t>
      </w:r>
      <w:r w:rsidRPr="002B7B7F">
        <w:rPr>
          <w:rFonts w:ascii="Times New Roman" w:hAnsi="Times New Roman"/>
          <w:sz w:val="24"/>
          <w:szCs w:val="24"/>
        </w:rPr>
        <w:t>-4,</w:t>
      </w:r>
      <w:r w:rsidR="0080208D" w:rsidRPr="002B7B7F">
        <w:rPr>
          <w:rFonts w:ascii="Times New Roman" w:hAnsi="Times New Roman"/>
          <w:sz w:val="24"/>
          <w:szCs w:val="24"/>
        </w:rPr>
        <w:t>6</w:t>
      </w:r>
      <w:r w:rsidRPr="002B7B7F">
        <w:rPr>
          <w:rFonts w:ascii="Times New Roman" w:hAnsi="Times New Roman"/>
          <w:sz w:val="24"/>
          <w:szCs w:val="24"/>
        </w:rPr>
        <w:t xml:space="preserve"> км на 1000 га).</w:t>
      </w:r>
    </w:p>
    <w:p w:rsidR="00EE22C3" w:rsidRPr="002B7B7F" w:rsidRDefault="00EE22C3" w:rsidP="00E86C2B">
      <w:pPr>
        <w:spacing w:after="0" w:line="23" w:lineRule="atLeast"/>
        <w:ind w:left="-284" w:firstLine="567"/>
        <w:rPr>
          <w:rFonts w:ascii="Times New Roman" w:hAnsi="Times New Roman"/>
          <w:sz w:val="24"/>
          <w:szCs w:val="24"/>
          <w:lang w:eastAsia="ru-RU"/>
        </w:rPr>
      </w:pPr>
      <w:r w:rsidRPr="002B7B7F">
        <w:rPr>
          <w:rFonts w:ascii="Times New Roman" w:hAnsi="Times New Roman"/>
          <w:sz w:val="24"/>
          <w:szCs w:val="24"/>
          <w:lang w:eastAsia="ru-RU"/>
        </w:rPr>
        <w:lastRenderedPageBreak/>
        <w:t xml:space="preserve">Для освоения лесных районов области важное транспортно-логистическое значение имеют также автодороги: </w:t>
      </w:r>
    </w:p>
    <w:p w:rsidR="00EE22C3" w:rsidRPr="002B7B7F" w:rsidRDefault="00EE22C3" w:rsidP="00E86C2B">
      <w:pPr>
        <w:spacing w:after="0" w:line="23" w:lineRule="atLeast"/>
        <w:ind w:left="-284" w:firstLine="567"/>
        <w:rPr>
          <w:rFonts w:ascii="Times New Roman" w:hAnsi="Times New Roman"/>
          <w:sz w:val="24"/>
          <w:szCs w:val="24"/>
          <w:lang w:eastAsia="ru-RU"/>
        </w:rPr>
      </w:pPr>
      <w:r w:rsidRPr="002B7B7F">
        <w:rPr>
          <w:rFonts w:ascii="Times New Roman" w:hAnsi="Times New Roman"/>
          <w:sz w:val="24"/>
          <w:szCs w:val="24"/>
          <w:lang w:eastAsia="ru-RU"/>
        </w:rPr>
        <w:t>Санкт-Петербург – Луга в Гатчин</w:t>
      </w:r>
      <w:r w:rsidR="004814A8" w:rsidRPr="002B7B7F">
        <w:rPr>
          <w:rFonts w:ascii="Times New Roman" w:hAnsi="Times New Roman"/>
          <w:sz w:val="24"/>
          <w:szCs w:val="24"/>
          <w:lang w:eastAsia="ru-RU"/>
        </w:rPr>
        <w:t>с</w:t>
      </w:r>
      <w:r w:rsidRPr="002B7B7F">
        <w:rPr>
          <w:rFonts w:ascii="Times New Roman" w:hAnsi="Times New Roman"/>
          <w:sz w:val="24"/>
          <w:szCs w:val="24"/>
          <w:lang w:eastAsia="ru-RU"/>
        </w:rPr>
        <w:t xml:space="preserve">ком и Лужском лесничествах; </w:t>
      </w:r>
    </w:p>
    <w:p w:rsidR="00EE22C3" w:rsidRPr="002B7B7F" w:rsidRDefault="00EE22C3" w:rsidP="00E86C2B">
      <w:pPr>
        <w:spacing w:after="0" w:line="23" w:lineRule="atLeast"/>
        <w:ind w:left="-284" w:firstLine="567"/>
        <w:rPr>
          <w:rFonts w:ascii="Times New Roman" w:hAnsi="Times New Roman"/>
          <w:sz w:val="24"/>
          <w:szCs w:val="24"/>
          <w:lang w:eastAsia="ru-RU"/>
        </w:rPr>
      </w:pPr>
      <w:r w:rsidRPr="002B7B7F">
        <w:rPr>
          <w:rFonts w:ascii="Times New Roman" w:hAnsi="Times New Roman"/>
          <w:sz w:val="24"/>
          <w:szCs w:val="24"/>
          <w:lang w:eastAsia="ru-RU"/>
        </w:rPr>
        <w:t>Санкт-Петербург – Лодейное Поле в Кировском, Волховском и Лодейнопольком ле</w:t>
      </w:r>
      <w:r w:rsidRPr="002B7B7F">
        <w:rPr>
          <w:rFonts w:ascii="Times New Roman" w:hAnsi="Times New Roman"/>
          <w:sz w:val="24"/>
          <w:szCs w:val="24"/>
          <w:lang w:eastAsia="ru-RU"/>
        </w:rPr>
        <w:t>с</w:t>
      </w:r>
      <w:r w:rsidRPr="002B7B7F">
        <w:rPr>
          <w:rFonts w:ascii="Times New Roman" w:hAnsi="Times New Roman"/>
          <w:sz w:val="24"/>
          <w:szCs w:val="24"/>
          <w:lang w:eastAsia="ru-RU"/>
        </w:rPr>
        <w:t>ничествах;</w:t>
      </w:r>
    </w:p>
    <w:p w:rsidR="00EE22C3" w:rsidRPr="002B7B7F" w:rsidRDefault="00EE22C3" w:rsidP="00E86C2B">
      <w:pPr>
        <w:spacing w:after="0" w:line="23" w:lineRule="atLeast"/>
        <w:ind w:left="-284" w:firstLine="567"/>
        <w:rPr>
          <w:rFonts w:ascii="Times New Roman" w:hAnsi="Times New Roman"/>
          <w:sz w:val="24"/>
          <w:szCs w:val="24"/>
          <w:lang w:eastAsia="ru-RU"/>
        </w:rPr>
      </w:pPr>
      <w:r w:rsidRPr="002B7B7F">
        <w:rPr>
          <w:rFonts w:ascii="Times New Roman" w:hAnsi="Times New Roman"/>
          <w:sz w:val="24"/>
          <w:szCs w:val="24"/>
          <w:lang w:eastAsia="ru-RU"/>
        </w:rPr>
        <w:t>Санкт-Петербург – Ивангород в Волосовском, Кингисеппском и Сланцевском леснич</w:t>
      </w:r>
      <w:r w:rsidRPr="002B7B7F">
        <w:rPr>
          <w:rFonts w:ascii="Times New Roman" w:hAnsi="Times New Roman"/>
          <w:sz w:val="24"/>
          <w:szCs w:val="24"/>
          <w:lang w:eastAsia="ru-RU"/>
        </w:rPr>
        <w:t>е</w:t>
      </w:r>
      <w:r w:rsidRPr="002B7B7F">
        <w:rPr>
          <w:rFonts w:ascii="Times New Roman" w:hAnsi="Times New Roman"/>
          <w:sz w:val="24"/>
          <w:szCs w:val="24"/>
          <w:lang w:eastAsia="ru-RU"/>
        </w:rPr>
        <w:t>ствах;</w:t>
      </w:r>
    </w:p>
    <w:p w:rsidR="00EE22C3" w:rsidRPr="002B7B7F" w:rsidRDefault="00EE22C3" w:rsidP="00E86C2B">
      <w:pPr>
        <w:spacing w:after="0" w:line="23" w:lineRule="atLeast"/>
        <w:ind w:left="-284" w:firstLine="567"/>
        <w:rPr>
          <w:rFonts w:ascii="Times New Roman" w:hAnsi="Times New Roman"/>
          <w:sz w:val="24"/>
          <w:szCs w:val="24"/>
          <w:lang w:eastAsia="ru-RU"/>
        </w:rPr>
      </w:pPr>
      <w:r w:rsidRPr="002B7B7F">
        <w:rPr>
          <w:rFonts w:ascii="Times New Roman" w:hAnsi="Times New Roman"/>
          <w:sz w:val="24"/>
          <w:szCs w:val="24"/>
          <w:lang w:eastAsia="ru-RU"/>
        </w:rPr>
        <w:t>Санкт-Петербург – Выборг в Рощинском и Северо-Западном лесничествах;</w:t>
      </w:r>
    </w:p>
    <w:p w:rsidR="00EE22C3" w:rsidRPr="002B7B7F" w:rsidRDefault="00EE22C3" w:rsidP="00E86C2B">
      <w:pPr>
        <w:spacing w:after="0" w:line="23" w:lineRule="atLeast"/>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Санкт-Петербург – Приозерск в</w:t>
      </w:r>
      <w:r w:rsidR="00756847" w:rsidRPr="002B7B7F">
        <w:rPr>
          <w:rFonts w:ascii="Times New Roman" w:hAnsi="Times New Roman"/>
          <w:sz w:val="24"/>
          <w:szCs w:val="24"/>
          <w:lang w:eastAsia="ru-RU"/>
        </w:rPr>
        <w:t>о</w:t>
      </w:r>
      <w:r w:rsidRPr="002B7B7F">
        <w:rPr>
          <w:rFonts w:ascii="Times New Roman" w:hAnsi="Times New Roman"/>
          <w:sz w:val="24"/>
          <w:szCs w:val="24"/>
          <w:lang w:eastAsia="ru-RU"/>
        </w:rPr>
        <w:t xml:space="preserve"> Всеволожском и Приозерском лесничествах;</w:t>
      </w:r>
    </w:p>
    <w:p w:rsidR="00EE22C3" w:rsidRPr="002B7B7F" w:rsidRDefault="00EE22C3" w:rsidP="00E86C2B">
      <w:pPr>
        <w:spacing w:after="0" w:line="23" w:lineRule="atLeast"/>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Основными транспортными путями, по которым осуществляется вывозка заготовле</w:t>
      </w:r>
      <w:r w:rsidRPr="002B7B7F">
        <w:rPr>
          <w:rFonts w:ascii="Times New Roman" w:hAnsi="Times New Roman"/>
          <w:sz w:val="24"/>
          <w:szCs w:val="24"/>
          <w:lang w:eastAsia="ru-RU"/>
        </w:rPr>
        <w:t>н</w:t>
      </w:r>
      <w:r w:rsidRPr="002B7B7F">
        <w:rPr>
          <w:rFonts w:ascii="Times New Roman" w:hAnsi="Times New Roman"/>
          <w:sz w:val="24"/>
          <w:szCs w:val="24"/>
          <w:lang w:eastAsia="ru-RU"/>
        </w:rPr>
        <w:t>ной древесины в лесах лесничеств Ленинградской области, являются указанные автодороги общего пользования: федеральные, региональные и местные. Кроме того, для непосре</w:t>
      </w:r>
      <w:r w:rsidRPr="002B7B7F">
        <w:rPr>
          <w:rFonts w:ascii="Times New Roman" w:hAnsi="Times New Roman"/>
          <w:sz w:val="24"/>
          <w:szCs w:val="24"/>
          <w:lang w:eastAsia="ru-RU"/>
        </w:rPr>
        <w:t>д</w:t>
      </w:r>
      <w:r w:rsidRPr="002B7B7F">
        <w:rPr>
          <w:rFonts w:ascii="Times New Roman" w:hAnsi="Times New Roman"/>
          <w:sz w:val="24"/>
          <w:szCs w:val="24"/>
          <w:lang w:eastAsia="ru-RU"/>
        </w:rPr>
        <w:t>ственного входа в лесные массивы широко используются полевые сельскохозяйственные, лесовозные и лесохозяйственные дороги. Они связывают места заготовки древесины с сетью автодорог общего пользования. Содержание и ремонт таких лесных дорог практически отсутствует, поэтому для вывозки заготовленного леса их можно использовать как сезонные только в зимний период.</w:t>
      </w:r>
    </w:p>
    <w:p w:rsidR="00EE22C3" w:rsidRPr="002B7B7F" w:rsidRDefault="00EE22C3" w:rsidP="00E86C2B">
      <w:pPr>
        <w:spacing w:after="0" w:line="23" w:lineRule="atLeast"/>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Для обеспечения круглогодовой транспортной доступности лесов необходимо наличие развитой сети автодорог с капитальными и усовершенствованными покрытиями.</w:t>
      </w:r>
    </w:p>
    <w:p w:rsidR="00EE22C3" w:rsidRPr="002B7B7F" w:rsidRDefault="00EE22C3" w:rsidP="00E86C2B">
      <w:pPr>
        <w:spacing w:after="0" w:line="23" w:lineRule="atLeast"/>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Транспортная доступность лесов, обеспеченность транспортными путями на период действия разрабатываемого лесного плана Ленинградской области указана в приложении 19 к Лесному плану.</w:t>
      </w:r>
    </w:p>
    <w:p w:rsidR="00EE22C3" w:rsidRPr="002B7B7F" w:rsidRDefault="00EE22C3" w:rsidP="00E86C2B">
      <w:pPr>
        <w:spacing w:after="0" w:line="23" w:lineRule="atLeast"/>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Важным показателем транспортной доступности освоения лесов области является обеспеченность транспортными путями в сравнении с потребностью в них. Для целей лес</w:t>
      </w:r>
      <w:r w:rsidRPr="002B7B7F">
        <w:rPr>
          <w:rFonts w:ascii="Times New Roman" w:hAnsi="Times New Roman"/>
          <w:sz w:val="24"/>
          <w:szCs w:val="24"/>
          <w:lang w:eastAsia="ru-RU"/>
        </w:rPr>
        <w:t>о</w:t>
      </w:r>
      <w:r w:rsidRPr="002B7B7F">
        <w:rPr>
          <w:rFonts w:ascii="Times New Roman" w:hAnsi="Times New Roman"/>
          <w:sz w:val="24"/>
          <w:szCs w:val="24"/>
          <w:lang w:eastAsia="ru-RU"/>
        </w:rPr>
        <w:t>пользования используются все виды дорог, имеющиеся на лесной территории. Для лесного хозяйства оптимальной является густота 9-11 км/1,0 тыс. га, что при равномерном распред</w:t>
      </w:r>
      <w:r w:rsidRPr="002B7B7F">
        <w:rPr>
          <w:rFonts w:ascii="Times New Roman" w:hAnsi="Times New Roman"/>
          <w:sz w:val="24"/>
          <w:szCs w:val="24"/>
          <w:lang w:eastAsia="ru-RU"/>
        </w:rPr>
        <w:t>е</w:t>
      </w:r>
      <w:r w:rsidRPr="002B7B7F">
        <w:rPr>
          <w:rFonts w:ascii="Times New Roman" w:hAnsi="Times New Roman"/>
          <w:sz w:val="24"/>
          <w:szCs w:val="24"/>
          <w:lang w:eastAsia="ru-RU"/>
        </w:rPr>
        <w:t>лении дорог по площади обеспечивает поквартальную транспортную доступность. Такую густоту транспортной сети составляет меньше половины лесничеств Ленинградской области.</w:t>
      </w:r>
    </w:p>
    <w:p w:rsidR="00EE22C3" w:rsidRPr="002B7B7F" w:rsidRDefault="00EE22C3" w:rsidP="00E86C2B">
      <w:pPr>
        <w:spacing w:after="0" w:line="23" w:lineRule="atLeast"/>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Расстояние вывозки до погрузочных пунктов составляет от 25,0 км до 100,0 км и более.</w:t>
      </w:r>
    </w:p>
    <w:p w:rsidR="00EE22C3" w:rsidRPr="002B7B7F" w:rsidRDefault="00EE22C3" w:rsidP="00E86C2B">
      <w:pPr>
        <w:spacing w:after="0" w:line="23" w:lineRule="atLeast"/>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Густота лесной транспортной сети для рубок ухода за лесом должна быть еще выше, чем для рубок при заготовке спелых и перестойных насаждений. Для эффективных рубок ухода за лесом она должна составлять 10,0-15,0 км/1,0 тыс. га. Для эффективного проведения рубок ухода за лесом суммарная густота транспортной сети области должна быть увеличена в 2-2,5 раза.</w:t>
      </w:r>
    </w:p>
    <w:p w:rsidR="00EE22C3" w:rsidRPr="002B7B7F" w:rsidRDefault="00EE22C3" w:rsidP="00E86C2B">
      <w:pPr>
        <w:pStyle w:val="1"/>
        <w:ind w:left="-284" w:firstLine="709"/>
        <w:contextualSpacing/>
        <w:rPr>
          <w:color w:val="auto"/>
        </w:rPr>
      </w:pPr>
      <w:bookmarkStart w:id="171" w:name="_Toc528600650"/>
      <w:bookmarkStart w:id="172" w:name="_Toc156377544"/>
      <w:bookmarkStart w:id="173" w:name="_Toc519003342"/>
      <w:bookmarkStart w:id="174" w:name="_Toc528600651"/>
      <w:r w:rsidRPr="002B7B7F">
        <w:rPr>
          <w:color w:val="auto"/>
        </w:rPr>
        <w:t>3.11. Информация об экологическом потенциале, потенциале средообразующих, водоохранных, защитных, санитарно-гигиенических, оздоровительных и иных поле</w:t>
      </w:r>
      <w:r w:rsidRPr="002B7B7F">
        <w:rPr>
          <w:color w:val="auto"/>
        </w:rPr>
        <w:t>з</w:t>
      </w:r>
      <w:r w:rsidRPr="002B7B7F">
        <w:rPr>
          <w:color w:val="auto"/>
        </w:rPr>
        <w:t>ных функций лесов</w:t>
      </w:r>
      <w:bookmarkEnd w:id="171"/>
      <w:bookmarkEnd w:id="172"/>
    </w:p>
    <w:p w:rsidR="00EE22C3" w:rsidRPr="002B7B7F" w:rsidRDefault="00EE22C3" w:rsidP="00E86C2B">
      <w:pPr>
        <w:spacing w:after="0" w:line="240" w:lineRule="auto"/>
        <w:ind w:left="-284" w:firstLine="709"/>
        <w:contextualSpacing/>
        <w:jc w:val="both"/>
        <w:rPr>
          <w:rFonts w:ascii="Times New Roman" w:hAnsi="Times New Roman"/>
          <w:sz w:val="24"/>
          <w:szCs w:val="24"/>
          <w:lang w:eastAsia="ru-RU"/>
        </w:rPr>
      </w:pPr>
      <w:r w:rsidRPr="002B7B7F">
        <w:rPr>
          <w:rFonts w:ascii="Times New Roman" w:hAnsi="Times New Roman"/>
          <w:sz w:val="24"/>
          <w:szCs w:val="24"/>
          <w:lang w:eastAsia="ru-RU"/>
        </w:rPr>
        <w:t>Экологический потенциал лесов - это способность лесных экологических систем в</w:t>
      </w:r>
      <w:r w:rsidRPr="002B7B7F">
        <w:rPr>
          <w:rFonts w:ascii="Times New Roman" w:hAnsi="Times New Roman"/>
          <w:sz w:val="24"/>
          <w:szCs w:val="24"/>
          <w:lang w:eastAsia="ru-RU"/>
        </w:rPr>
        <w:t>ы</w:t>
      </w:r>
      <w:r w:rsidRPr="002B7B7F">
        <w:rPr>
          <w:rFonts w:ascii="Times New Roman" w:hAnsi="Times New Roman"/>
          <w:sz w:val="24"/>
          <w:szCs w:val="24"/>
          <w:lang w:eastAsia="ru-RU"/>
        </w:rPr>
        <w:t>полнять экологические функции. Он оценивается по эффективности выполнения им наиб</w:t>
      </w:r>
      <w:r w:rsidRPr="002B7B7F">
        <w:rPr>
          <w:rFonts w:ascii="Times New Roman" w:hAnsi="Times New Roman"/>
          <w:sz w:val="24"/>
          <w:szCs w:val="24"/>
          <w:lang w:eastAsia="ru-RU"/>
        </w:rPr>
        <w:t>о</w:t>
      </w:r>
      <w:r w:rsidRPr="002B7B7F">
        <w:rPr>
          <w:rFonts w:ascii="Times New Roman" w:hAnsi="Times New Roman"/>
          <w:sz w:val="24"/>
          <w:szCs w:val="24"/>
          <w:lang w:eastAsia="ru-RU"/>
        </w:rPr>
        <w:t>лее важных экологических функций: климаторегулирующей (изменение температурного режима, относительной влажности воздуха, скорости ветра и др.), водоохранно и почвоз</w:t>
      </w:r>
      <w:r w:rsidRPr="002B7B7F">
        <w:rPr>
          <w:rFonts w:ascii="Times New Roman" w:hAnsi="Times New Roman"/>
          <w:sz w:val="24"/>
          <w:szCs w:val="24"/>
          <w:lang w:eastAsia="ru-RU"/>
        </w:rPr>
        <w:t>а</w:t>
      </w:r>
      <w:r w:rsidRPr="002B7B7F">
        <w:rPr>
          <w:rFonts w:ascii="Times New Roman" w:hAnsi="Times New Roman"/>
          <w:sz w:val="24"/>
          <w:szCs w:val="24"/>
          <w:lang w:eastAsia="ru-RU"/>
        </w:rPr>
        <w:t>щитной (водопоглощение, водоочищение и др.), санитарно гигиенической (выделение ки</w:t>
      </w:r>
      <w:r w:rsidRPr="002B7B7F">
        <w:rPr>
          <w:rFonts w:ascii="Times New Roman" w:hAnsi="Times New Roman"/>
          <w:sz w:val="24"/>
          <w:szCs w:val="24"/>
          <w:lang w:eastAsia="ru-RU"/>
        </w:rPr>
        <w:t>с</w:t>
      </w:r>
      <w:r w:rsidRPr="002B7B7F">
        <w:rPr>
          <w:rFonts w:ascii="Times New Roman" w:hAnsi="Times New Roman"/>
          <w:sz w:val="24"/>
          <w:szCs w:val="24"/>
          <w:lang w:eastAsia="ru-RU"/>
        </w:rPr>
        <w:t>лорода, поглощение углекислого газа, ионизация воздуха, выделение фитонцидов, фильтр</w:t>
      </w:r>
      <w:r w:rsidRPr="002B7B7F">
        <w:rPr>
          <w:rFonts w:ascii="Times New Roman" w:hAnsi="Times New Roman"/>
          <w:sz w:val="24"/>
          <w:szCs w:val="24"/>
          <w:lang w:eastAsia="ru-RU"/>
        </w:rPr>
        <w:t>а</w:t>
      </w:r>
      <w:r w:rsidRPr="002B7B7F">
        <w:rPr>
          <w:rFonts w:ascii="Times New Roman" w:hAnsi="Times New Roman"/>
          <w:sz w:val="24"/>
          <w:szCs w:val="24"/>
          <w:lang w:eastAsia="ru-RU"/>
        </w:rPr>
        <w:t xml:space="preserve">ция пыли, шумопоглощение и др.), рекреационной (рекреационная емкость территории). </w:t>
      </w:r>
    </w:p>
    <w:p w:rsidR="00EE22C3" w:rsidRPr="002B7B7F" w:rsidRDefault="00EE22C3" w:rsidP="00E86C2B">
      <w:pPr>
        <w:pStyle w:val="ConsPlusNonformat"/>
        <w:ind w:left="-284" w:firstLine="709"/>
        <w:jc w:val="both"/>
        <w:rPr>
          <w:rFonts w:ascii="Times New Roman" w:hAnsi="Times New Roman" w:cs="Times New Roman"/>
          <w:sz w:val="24"/>
          <w:szCs w:val="24"/>
        </w:rPr>
      </w:pPr>
      <w:r w:rsidRPr="002B7B7F">
        <w:rPr>
          <w:rFonts w:ascii="Times New Roman" w:hAnsi="Times New Roman" w:cs="Times New Roman"/>
          <w:sz w:val="24"/>
          <w:szCs w:val="24"/>
        </w:rPr>
        <w:t>Возрастающая концентрация СО2 в атмосфере планеты, усиление парникового э</w:t>
      </w:r>
      <w:r w:rsidRPr="002B7B7F">
        <w:rPr>
          <w:rFonts w:ascii="Times New Roman" w:hAnsi="Times New Roman" w:cs="Times New Roman"/>
          <w:sz w:val="24"/>
          <w:szCs w:val="24"/>
        </w:rPr>
        <w:t>ф</w:t>
      </w:r>
      <w:r w:rsidRPr="002B7B7F">
        <w:rPr>
          <w:rFonts w:ascii="Times New Roman" w:hAnsi="Times New Roman" w:cs="Times New Roman"/>
          <w:sz w:val="24"/>
          <w:szCs w:val="24"/>
        </w:rPr>
        <w:t xml:space="preserve">фекта и, связанное с этим, потепление климата может привести к существенному изменению природной среды и непредсказуемым социально-экономическим последствиям. </w:t>
      </w:r>
    </w:p>
    <w:p w:rsidR="00EE22C3" w:rsidRPr="002B7B7F" w:rsidRDefault="00EE22C3" w:rsidP="00E86C2B">
      <w:pPr>
        <w:spacing w:after="0" w:line="240" w:lineRule="auto"/>
        <w:ind w:left="-284" w:firstLine="709"/>
        <w:jc w:val="both"/>
        <w:rPr>
          <w:rFonts w:ascii="Times New Roman" w:hAnsi="Times New Roman"/>
          <w:sz w:val="24"/>
          <w:szCs w:val="24"/>
        </w:rPr>
      </w:pPr>
      <w:r w:rsidRPr="002B7B7F">
        <w:rPr>
          <w:rFonts w:ascii="Times New Roman" w:hAnsi="Times New Roman"/>
          <w:sz w:val="24"/>
          <w:szCs w:val="24"/>
        </w:rPr>
        <w:t>С развитием экономики Российской Федерации важным вопросом остается сохран</w:t>
      </w:r>
      <w:r w:rsidRPr="002B7B7F">
        <w:rPr>
          <w:rFonts w:ascii="Times New Roman" w:hAnsi="Times New Roman"/>
          <w:sz w:val="24"/>
          <w:szCs w:val="24"/>
        </w:rPr>
        <w:t>е</w:t>
      </w:r>
      <w:r w:rsidRPr="002B7B7F">
        <w:rPr>
          <w:rFonts w:ascii="Times New Roman" w:hAnsi="Times New Roman"/>
          <w:sz w:val="24"/>
          <w:szCs w:val="24"/>
        </w:rPr>
        <w:t>ние экологического потенциала, потенциала средообразующих, водоохранных, защитных, санитарно-гигиенических, оздоровительных  функций лесов.</w:t>
      </w:r>
    </w:p>
    <w:p w:rsidR="00EE22C3" w:rsidRPr="002B7B7F" w:rsidRDefault="00EE22C3" w:rsidP="00E86C2B">
      <w:pPr>
        <w:pStyle w:val="ConsPlusNonformat"/>
        <w:ind w:left="-284" w:firstLine="709"/>
        <w:jc w:val="both"/>
        <w:rPr>
          <w:rFonts w:ascii="Times New Roman" w:hAnsi="Times New Roman" w:cs="Times New Roman"/>
          <w:sz w:val="24"/>
          <w:szCs w:val="24"/>
        </w:rPr>
      </w:pPr>
      <w:r w:rsidRPr="002B7B7F">
        <w:rPr>
          <w:rFonts w:ascii="Times New Roman" w:hAnsi="Times New Roman" w:cs="Times New Roman"/>
          <w:sz w:val="24"/>
          <w:szCs w:val="24"/>
        </w:rPr>
        <w:t xml:space="preserve">Оценка углеродного баланса выполнена по данным государственного лесного реестра (формы № 1-ГЛР, № 2-ГЛР на 01.01.2009 и 01.01.2018) и в соответствии с Методическими </w:t>
      </w:r>
      <w:r w:rsidRPr="002B7B7F">
        <w:rPr>
          <w:rFonts w:ascii="Times New Roman" w:hAnsi="Times New Roman" w:cs="Times New Roman"/>
          <w:sz w:val="24"/>
          <w:szCs w:val="24"/>
        </w:rPr>
        <w:lastRenderedPageBreak/>
        <w:t>указаниями по количественному определению объёма поглощения парниковых газов, утве</w:t>
      </w:r>
      <w:r w:rsidRPr="002B7B7F">
        <w:rPr>
          <w:rFonts w:ascii="Times New Roman" w:hAnsi="Times New Roman" w:cs="Times New Roman"/>
          <w:sz w:val="24"/>
          <w:szCs w:val="24"/>
        </w:rPr>
        <w:t>р</w:t>
      </w:r>
      <w:r w:rsidRPr="002B7B7F">
        <w:rPr>
          <w:rFonts w:ascii="Times New Roman" w:hAnsi="Times New Roman" w:cs="Times New Roman"/>
          <w:sz w:val="24"/>
          <w:szCs w:val="24"/>
        </w:rPr>
        <w:t>жденными распоряжением Минприроды России от 30.06.2017 № 20-р.</w:t>
      </w:r>
    </w:p>
    <w:p w:rsidR="005E63B0" w:rsidRPr="002B7B7F" w:rsidRDefault="005E63B0" w:rsidP="00E86C2B">
      <w:pPr>
        <w:pStyle w:val="ConsPlusNonformat"/>
        <w:ind w:left="-284" w:firstLine="709"/>
        <w:jc w:val="both"/>
        <w:rPr>
          <w:rFonts w:ascii="Times New Roman" w:hAnsi="Times New Roman" w:cs="Times New Roman"/>
          <w:sz w:val="24"/>
          <w:szCs w:val="24"/>
        </w:rPr>
      </w:pPr>
      <w:r w:rsidRPr="002B7B7F">
        <w:rPr>
          <w:rFonts w:ascii="Times New Roman" w:hAnsi="Times New Roman" w:cs="Times New Roman"/>
          <w:sz w:val="24"/>
          <w:szCs w:val="24"/>
        </w:rPr>
        <w:t>Оценка экологического потенциала, потенциала средообразующих, водоохранных, защитных, санитарно-гигиенических, оздоровительных и иных полезных функций лесов с учетом данных, приведенных в Национальном докладе о кадастре антропогенных выбросов из источников и абсорбации поглотителями парниковых газов, не регулируемых Монреал</w:t>
      </w:r>
      <w:r w:rsidRPr="002B7B7F">
        <w:rPr>
          <w:rFonts w:ascii="Times New Roman" w:hAnsi="Times New Roman" w:cs="Times New Roman"/>
          <w:sz w:val="24"/>
          <w:szCs w:val="24"/>
        </w:rPr>
        <w:t>ь</w:t>
      </w:r>
      <w:r w:rsidRPr="002B7B7F">
        <w:rPr>
          <w:rFonts w:ascii="Times New Roman" w:hAnsi="Times New Roman" w:cs="Times New Roman"/>
          <w:sz w:val="24"/>
          <w:szCs w:val="24"/>
        </w:rPr>
        <w:t>ским протоколом за 2009, и 2016 годы (часть 2), и методических указаний "Оценка вод</w:t>
      </w:r>
      <w:r w:rsidRPr="002B7B7F">
        <w:rPr>
          <w:rFonts w:ascii="Times New Roman" w:hAnsi="Times New Roman" w:cs="Times New Roman"/>
          <w:sz w:val="24"/>
          <w:szCs w:val="24"/>
        </w:rPr>
        <w:t>о</w:t>
      </w:r>
      <w:r w:rsidRPr="002B7B7F">
        <w:rPr>
          <w:rFonts w:ascii="Times New Roman" w:hAnsi="Times New Roman" w:cs="Times New Roman"/>
          <w:sz w:val="24"/>
          <w:szCs w:val="24"/>
        </w:rPr>
        <w:t>охранно-водорегулирующей роли лесов" (Ю.В. Лебедев, И.А. Неклюдов, Екатеринбург, 2012 год), приведена в приложении 20.</w:t>
      </w:r>
    </w:p>
    <w:p w:rsidR="00EE22C3" w:rsidRPr="002B7B7F" w:rsidRDefault="00EE22C3" w:rsidP="00E86C2B">
      <w:pPr>
        <w:pStyle w:val="ConsPlusNonformat"/>
        <w:ind w:left="-284" w:firstLine="709"/>
        <w:jc w:val="both"/>
        <w:rPr>
          <w:rFonts w:ascii="Times New Roman" w:hAnsi="Times New Roman" w:cs="Times New Roman"/>
          <w:sz w:val="24"/>
          <w:szCs w:val="24"/>
        </w:rPr>
      </w:pPr>
      <w:r w:rsidRPr="002B7B7F">
        <w:rPr>
          <w:rFonts w:ascii="Times New Roman" w:hAnsi="Times New Roman" w:cs="Times New Roman"/>
          <w:sz w:val="24"/>
          <w:szCs w:val="24"/>
        </w:rPr>
        <w:t>Анализируя данные по потерям углерода управляемыми лесами можно отметить зн</w:t>
      </w:r>
      <w:r w:rsidRPr="002B7B7F">
        <w:rPr>
          <w:rFonts w:ascii="Times New Roman" w:hAnsi="Times New Roman" w:cs="Times New Roman"/>
          <w:sz w:val="24"/>
          <w:szCs w:val="24"/>
        </w:rPr>
        <w:t>а</w:t>
      </w:r>
      <w:r w:rsidRPr="002B7B7F">
        <w:rPr>
          <w:rFonts w:ascii="Times New Roman" w:hAnsi="Times New Roman" w:cs="Times New Roman"/>
          <w:sz w:val="24"/>
          <w:szCs w:val="24"/>
        </w:rPr>
        <w:t>чительное улучшение показателей гибели лесов от деструктивных пожаров, болезней и других причин гибели лесных насаждений, в тоже время увеличение площадей</w:t>
      </w:r>
      <w:r w:rsidR="00DF18B5" w:rsidRPr="002B7B7F">
        <w:rPr>
          <w:rFonts w:ascii="Times New Roman" w:hAnsi="Times New Roman" w:cs="Times New Roman"/>
          <w:sz w:val="24"/>
          <w:szCs w:val="24"/>
        </w:rPr>
        <w:t>,</w:t>
      </w:r>
      <w:r w:rsidRPr="002B7B7F">
        <w:rPr>
          <w:rFonts w:ascii="Times New Roman" w:hAnsi="Times New Roman" w:cs="Times New Roman"/>
          <w:sz w:val="24"/>
          <w:szCs w:val="24"/>
        </w:rPr>
        <w:t xml:space="preserve"> пройденных сплошными рубками.  Увеличение площадей сплошных рубок по области связано с разбор</w:t>
      </w:r>
      <w:r w:rsidRPr="002B7B7F">
        <w:rPr>
          <w:rFonts w:ascii="Times New Roman" w:hAnsi="Times New Roman" w:cs="Times New Roman"/>
          <w:sz w:val="24"/>
          <w:szCs w:val="24"/>
        </w:rPr>
        <w:t>а</w:t>
      </w:r>
      <w:r w:rsidRPr="002B7B7F">
        <w:rPr>
          <w:rFonts w:ascii="Times New Roman" w:hAnsi="Times New Roman" w:cs="Times New Roman"/>
          <w:sz w:val="24"/>
          <w:szCs w:val="24"/>
        </w:rPr>
        <w:t>ми ветровалов</w:t>
      </w:r>
      <w:r w:rsidR="0048625D" w:rsidRPr="002B7B7F">
        <w:rPr>
          <w:rFonts w:ascii="Times New Roman" w:hAnsi="Times New Roman" w:cs="Times New Roman"/>
          <w:sz w:val="24"/>
          <w:szCs w:val="24"/>
        </w:rPr>
        <w:t>,</w:t>
      </w:r>
      <w:r w:rsidRPr="002B7B7F">
        <w:rPr>
          <w:rFonts w:ascii="Times New Roman" w:hAnsi="Times New Roman" w:cs="Times New Roman"/>
          <w:sz w:val="24"/>
          <w:szCs w:val="24"/>
        </w:rPr>
        <w:t xml:space="preserve"> произошедших в 2010 году. В дальнейшем по области можно планировать снижение объемов сплошных рубок до уровня 2009 года, а так же и дальнейшее снижение пло</w:t>
      </w:r>
      <w:r w:rsidR="00434720" w:rsidRPr="002B7B7F">
        <w:rPr>
          <w:rFonts w:ascii="Times New Roman" w:hAnsi="Times New Roman" w:cs="Times New Roman"/>
          <w:sz w:val="24"/>
          <w:szCs w:val="24"/>
        </w:rPr>
        <w:t>-</w:t>
      </w:r>
      <w:r w:rsidR="00434720" w:rsidRPr="002B7B7F">
        <w:rPr>
          <w:rFonts w:ascii="Times New Roman" w:hAnsi="Times New Roman" w:cs="Times New Roman"/>
          <w:sz w:val="24"/>
          <w:szCs w:val="24"/>
        </w:rPr>
        <w:br/>
      </w:r>
      <w:r w:rsidR="00434720" w:rsidRPr="002B7B7F">
        <w:rPr>
          <w:rFonts w:ascii="Times New Roman" w:hAnsi="Times New Roman" w:cs="Times New Roman"/>
          <w:sz w:val="24"/>
          <w:szCs w:val="24"/>
        </w:rPr>
        <w:br/>
      </w:r>
      <w:r w:rsidRPr="002B7B7F">
        <w:rPr>
          <w:rFonts w:ascii="Times New Roman" w:hAnsi="Times New Roman" w:cs="Times New Roman"/>
          <w:sz w:val="24"/>
          <w:szCs w:val="24"/>
        </w:rPr>
        <w:t>щадей</w:t>
      </w:r>
      <w:r w:rsidR="0048625D" w:rsidRPr="002B7B7F">
        <w:rPr>
          <w:rFonts w:ascii="Times New Roman" w:hAnsi="Times New Roman" w:cs="Times New Roman"/>
          <w:sz w:val="24"/>
          <w:szCs w:val="24"/>
        </w:rPr>
        <w:t>,</w:t>
      </w:r>
      <w:r w:rsidRPr="002B7B7F">
        <w:rPr>
          <w:rFonts w:ascii="Times New Roman" w:hAnsi="Times New Roman" w:cs="Times New Roman"/>
          <w:sz w:val="24"/>
          <w:szCs w:val="24"/>
        </w:rPr>
        <w:t xml:space="preserve">  погибших в результате пожаров, болезней и других причин гибели лесных насажд</w:t>
      </w:r>
      <w:r w:rsidRPr="002B7B7F">
        <w:rPr>
          <w:rFonts w:ascii="Times New Roman" w:hAnsi="Times New Roman" w:cs="Times New Roman"/>
          <w:sz w:val="24"/>
          <w:szCs w:val="24"/>
        </w:rPr>
        <w:t>е</w:t>
      </w:r>
      <w:r w:rsidRPr="002B7B7F">
        <w:rPr>
          <w:rFonts w:ascii="Times New Roman" w:hAnsi="Times New Roman" w:cs="Times New Roman"/>
          <w:sz w:val="24"/>
          <w:szCs w:val="24"/>
        </w:rPr>
        <w:t>ний.</w:t>
      </w:r>
    </w:p>
    <w:p w:rsidR="00C32324" w:rsidRPr="002B7B7F" w:rsidRDefault="00EE22C3" w:rsidP="00E86C2B">
      <w:pPr>
        <w:pStyle w:val="ConsPlusNonformat"/>
        <w:ind w:left="-284" w:firstLine="709"/>
        <w:jc w:val="both"/>
        <w:rPr>
          <w:rFonts w:ascii="Times New Roman" w:hAnsi="Times New Roman" w:cs="Times New Roman"/>
          <w:sz w:val="24"/>
          <w:szCs w:val="24"/>
        </w:rPr>
      </w:pPr>
      <w:r w:rsidRPr="002B7B7F">
        <w:rPr>
          <w:rFonts w:ascii="Times New Roman" w:hAnsi="Times New Roman" w:cs="Times New Roman"/>
          <w:sz w:val="24"/>
          <w:szCs w:val="24"/>
        </w:rPr>
        <w:t>По области наблюдается улучшение средообразующих функций леса. Показатели п</w:t>
      </w:r>
      <w:r w:rsidRPr="002B7B7F">
        <w:rPr>
          <w:rFonts w:ascii="Times New Roman" w:hAnsi="Times New Roman" w:cs="Times New Roman"/>
          <w:sz w:val="24"/>
          <w:szCs w:val="24"/>
        </w:rPr>
        <w:t>о</w:t>
      </w:r>
      <w:r w:rsidRPr="002B7B7F">
        <w:rPr>
          <w:rFonts w:ascii="Times New Roman" w:hAnsi="Times New Roman" w:cs="Times New Roman"/>
          <w:sz w:val="24"/>
          <w:szCs w:val="24"/>
        </w:rPr>
        <w:t>глощения и бюджета углерода в Ленинградской области за период действия предыдущего лесного плана выросли. Так показатель нетто – поглощения увеличился на 753,5 тыс. тонн</w:t>
      </w:r>
    </w:p>
    <w:p w:rsidR="00EE22C3" w:rsidRPr="002B7B7F" w:rsidRDefault="00EE22C3" w:rsidP="00E86C2B">
      <w:pPr>
        <w:pStyle w:val="ConsPlusNonformat"/>
        <w:ind w:left="-284" w:firstLine="709"/>
        <w:jc w:val="both"/>
        <w:rPr>
          <w:rFonts w:ascii="Times New Roman" w:hAnsi="Times New Roman" w:cs="Times New Roman"/>
          <w:sz w:val="24"/>
          <w:szCs w:val="24"/>
        </w:rPr>
      </w:pPr>
      <w:r w:rsidRPr="002B7B7F">
        <w:rPr>
          <w:rFonts w:ascii="Times New Roman" w:hAnsi="Times New Roman" w:cs="Times New Roman"/>
          <w:sz w:val="24"/>
          <w:szCs w:val="24"/>
        </w:rPr>
        <w:t xml:space="preserve"> С </w:t>
      </w:r>
      <w:r w:rsidRPr="002B7B7F">
        <w:rPr>
          <w:rFonts w:ascii="Times New Roman" w:hAnsi="Times New Roman" w:cs="Times New Roman"/>
          <w:sz w:val="24"/>
          <w:szCs w:val="24"/>
          <w:vertAlign w:val="superscript"/>
        </w:rPr>
        <w:t>-1</w:t>
      </w:r>
      <w:r w:rsidRPr="002B7B7F">
        <w:rPr>
          <w:rFonts w:ascii="Times New Roman" w:hAnsi="Times New Roman" w:cs="Times New Roman"/>
          <w:sz w:val="24"/>
          <w:szCs w:val="24"/>
        </w:rPr>
        <w:t xml:space="preserve"> , а бюджет углерода в целом увеличился на 456,0 тыс. тонн С </w:t>
      </w:r>
      <w:r w:rsidRPr="002B7B7F">
        <w:rPr>
          <w:rFonts w:ascii="Times New Roman" w:hAnsi="Times New Roman" w:cs="Times New Roman"/>
          <w:sz w:val="24"/>
          <w:szCs w:val="24"/>
          <w:vertAlign w:val="superscript"/>
        </w:rPr>
        <w:t>-1</w:t>
      </w:r>
      <w:r w:rsidRPr="002B7B7F">
        <w:rPr>
          <w:rFonts w:ascii="Times New Roman" w:hAnsi="Times New Roman" w:cs="Times New Roman"/>
          <w:sz w:val="24"/>
          <w:szCs w:val="24"/>
        </w:rPr>
        <w:t xml:space="preserve"> .   </w:t>
      </w:r>
    </w:p>
    <w:p w:rsidR="00EE22C3" w:rsidRPr="002B7B7F" w:rsidRDefault="00EE22C3" w:rsidP="00E86C2B">
      <w:pPr>
        <w:pStyle w:val="ConsPlusNonformat"/>
        <w:ind w:left="-284" w:firstLine="709"/>
        <w:jc w:val="both"/>
        <w:rPr>
          <w:rFonts w:ascii="Times New Roman" w:hAnsi="Times New Roman" w:cs="Times New Roman"/>
          <w:sz w:val="24"/>
          <w:szCs w:val="24"/>
        </w:rPr>
      </w:pPr>
      <w:r w:rsidRPr="002B7B7F">
        <w:rPr>
          <w:rFonts w:ascii="Times New Roman" w:hAnsi="Times New Roman" w:cs="Times New Roman"/>
          <w:sz w:val="24"/>
          <w:szCs w:val="24"/>
        </w:rPr>
        <w:t>Оценивая экономическое развитие области, учитывая зарастание площадей ветров</w:t>
      </w:r>
      <w:r w:rsidRPr="002B7B7F">
        <w:rPr>
          <w:rFonts w:ascii="Times New Roman" w:hAnsi="Times New Roman" w:cs="Times New Roman"/>
          <w:sz w:val="24"/>
          <w:szCs w:val="24"/>
        </w:rPr>
        <w:t>а</w:t>
      </w:r>
      <w:r w:rsidRPr="002B7B7F">
        <w:rPr>
          <w:rFonts w:ascii="Times New Roman" w:hAnsi="Times New Roman" w:cs="Times New Roman"/>
          <w:sz w:val="24"/>
          <w:szCs w:val="24"/>
        </w:rPr>
        <w:t xml:space="preserve">лов за период с 2011 года, успешную работу лесных служб в борьбе с пожарами, можно прогнозировать  дальнейшее улучшение средообразующих функций лесов Ленинградской области.  </w:t>
      </w:r>
    </w:p>
    <w:p w:rsidR="00EE22C3" w:rsidRPr="002B7B7F" w:rsidRDefault="00EE22C3" w:rsidP="00E86C2B">
      <w:pPr>
        <w:pStyle w:val="ConsPlusNonformat"/>
        <w:ind w:left="-284" w:firstLine="709"/>
        <w:jc w:val="both"/>
        <w:rPr>
          <w:rFonts w:ascii="Times New Roman" w:hAnsi="Times New Roman" w:cs="Times New Roman"/>
          <w:sz w:val="24"/>
          <w:szCs w:val="24"/>
        </w:rPr>
      </w:pPr>
      <w:r w:rsidRPr="002B7B7F">
        <w:rPr>
          <w:rFonts w:ascii="Times New Roman" w:hAnsi="Times New Roman" w:cs="Times New Roman"/>
          <w:sz w:val="24"/>
          <w:szCs w:val="24"/>
        </w:rPr>
        <w:t>Лесные экосистемы обладают естественными механизмами поглощения твердых и г</w:t>
      </w:r>
      <w:r w:rsidRPr="002B7B7F">
        <w:rPr>
          <w:rFonts w:ascii="Times New Roman" w:hAnsi="Times New Roman" w:cs="Times New Roman"/>
          <w:sz w:val="24"/>
          <w:szCs w:val="24"/>
        </w:rPr>
        <w:t>а</w:t>
      </w:r>
      <w:r w:rsidRPr="002B7B7F">
        <w:rPr>
          <w:rFonts w:ascii="Times New Roman" w:hAnsi="Times New Roman" w:cs="Times New Roman"/>
          <w:sz w:val="24"/>
          <w:szCs w:val="24"/>
        </w:rPr>
        <w:t>зообразных примесей из атмосферы. В солнечные дни 1 га леса выделяет 150-280 кг кисл</w:t>
      </w:r>
      <w:r w:rsidRPr="002B7B7F">
        <w:rPr>
          <w:rFonts w:ascii="Times New Roman" w:hAnsi="Times New Roman" w:cs="Times New Roman"/>
          <w:sz w:val="24"/>
          <w:szCs w:val="24"/>
        </w:rPr>
        <w:t>о</w:t>
      </w:r>
      <w:r w:rsidRPr="002B7B7F">
        <w:rPr>
          <w:rFonts w:ascii="Times New Roman" w:hAnsi="Times New Roman" w:cs="Times New Roman"/>
          <w:sz w:val="24"/>
          <w:szCs w:val="24"/>
        </w:rPr>
        <w:t>рода. Но наибольшее обогащение кислородом дают растущие леса. Спелый и перестойный лес практически не вырабатывает кислорода.</w:t>
      </w:r>
    </w:p>
    <w:p w:rsidR="00426487" w:rsidRPr="002B7B7F" w:rsidRDefault="00EE22C3" w:rsidP="00E86C2B">
      <w:pPr>
        <w:spacing w:after="0" w:line="240" w:lineRule="auto"/>
        <w:ind w:left="-284" w:firstLine="709"/>
        <w:contextualSpacing/>
        <w:rPr>
          <w:rFonts w:ascii="Times New Roman" w:hAnsi="Times New Roman"/>
          <w:sz w:val="24"/>
          <w:szCs w:val="24"/>
          <w:lang w:eastAsia="ru-RU"/>
        </w:rPr>
      </w:pPr>
      <w:r w:rsidRPr="002B7B7F">
        <w:rPr>
          <w:rFonts w:ascii="Times New Roman" w:hAnsi="Times New Roman"/>
          <w:sz w:val="24"/>
          <w:szCs w:val="24"/>
          <w:lang w:eastAsia="ru-RU"/>
        </w:rPr>
        <w:t xml:space="preserve">Леса Ленинградской области на </w:t>
      </w:r>
      <w:r w:rsidR="0048625D" w:rsidRPr="002B7B7F">
        <w:rPr>
          <w:rFonts w:ascii="Times New Roman" w:hAnsi="Times New Roman"/>
          <w:sz w:val="24"/>
          <w:szCs w:val="24"/>
          <w:lang w:eastAsia="ru-RU"/>
        </w:rPr>
        <w:t>51</w:t>
      </w:r>
      <w:r w:rsidRPr="002B7B7F">
        <w:rPr>
          <w:rFonts w:ascii="Times New Roman" w:hAnsi="Times New Roman"/>
          <w:sz w:val="24"/>
          <w:szCs w:val="24"/>
          <w:lang w:eastAsia="ru-RU"/>
        </w:rPr>
        <w:t xml:space="preserve"> % состоят из защитных лесов, они выполняют в</w:t>
      </w:r>
      <w:r w:rsidRPr="002B7B7F">
        <w:rPr>
          <w:rFonts w:ascii="Times New Roman" w:hAnsi="Times New Roman"/>
          <w:sz w:val="24"/>
          <w:szCs w:val="24"/>
          <w:lang w:eastAsia="ru-RU"/>
        </w:rPr>
        <w:t>о</w:t>
      </w:r>
      <w:r w:rsidRPr="002B7B7F">
        <w:rPr>
          <w:rFonts w:ascii="Times New Roman" w:hAnsi="Times New Roman"/>
          <w:sz w:val="24"/>
          <w:szCs w:val="24"/>
          <w:lang w:eastAsia="ru-RU"/>
        </w:rPr>
        <w:t>доохранные, средоформирующие, средозащитные, санитарно-гигиенические, рекреационные и другие полезные функции</w:t>
      </w:r>
      <w:r w:rsidR="00A5231C" w:rsidRPr="002B7B7F">
        <w:rPr>
          <w:rFonts w:ascii="Times New Roman" w:hAnsi="Times New Roman"/>
          <w:sz w:val="24"/>
          <w:szCs w:val="24"/>
          <w:lang w:eastAsia="ru-RU"/>
        </w:rPr>
        <w:t>.</w:t>
      </w:r>
    </w:p>
    <w:p w:rsidR="00EE22C3" w:rsidRPr="002B7B7F" w:rsidRDefault="00EE22C3" w:rsidP="00E86C2B">
      <w:pPr>
        <w:spacing w:after="0" w:line="240" w:lineRule="auto"/>
        <w:ind w:left="-284" w:firstLine="709"/>
        <w:contextualSpacing/>
        <w:rPr>
          <w:rFonts w:ascii="Times New Roman" w:hAnsi="Times New Roman"/>
          <w:sz w:val="24"/>
          <w:szCs w:val="24"/>
          <w:lang w:eastAsia="ru-RU"/>
        </w:rPr>
      </w:pPr>
      <w:r w:rsidRPr="002B7B7F">
        <w:rPr>
          <w:rFonts w:ascii="Times New Roman" w:hAnsi="Times New Roman"/>
          <w:sz w:val="24"/>
          <w:szCs w:val="24"/>
          <w:lang w:eastAsia="ru-RU"/>
        </w:rPr>
        <w:t>Соблюдение требований непрерывного и неистощительного лесопользования, сво</w:t>
      </w:r>
      <w:r w:rsidRPr="002B7B7F">
        <w:rPr>
          <w:rFonts w:ascii="Times New Roman" w:hAnsi="Times New Roman"/>
          <w:sz w:val="24"/>
          <w:szCs w:val="24"/>
          <w:lang w:eastAsia="ru-RU"/>
        </w:rPr>
        <w:t>е</w:t>
      </w:r>
      <w:r w:rsidRPr="002B7B7F">
        <w:rPr>
          <w:rFonts w:ascii="Times New Roman" w:hAnsi="Times New Roman"/>
          <w:sz w:val="24"/>
          <w:szCs w:val="24"/>
          <w:lang w:eastAsia="ru-RU"/>
        </w:rPr>
        <w:t>временное и качественное воспроизводство лесов при сохранении экологического потенци</w:t>
      </w:r>
      <w:r w:rsidRPr="002B7B7F">
        <w:rPr>
          <w:rFonts w:ascii="Times New Roman" w:hAnsi="Times New Roman"/>
          <w:sz w:val="24"/>
          <w:szCs w:val="24"/>
          <w:lang w:eastAsia="ru-RU"/>
        </w:rPr>
        <w:t>а</w:t>
      </w:r>
      <w:r w:rsidRPr="002B7B7F">
        <w:rPr>
          <w:rFonts w:ascii="Times New Roman" w:hAnsi="Times New Roman"/>
          <w:sz w:val="24"/>
          <w:szCs w:val="24"/>
          <w:lang w:eastAsia="ru-RU"/>
        </w:rPr>
        <w:t xml:space="preserve">ла лесов относится к числу важнейших задач лесного хозяйства. </w:t>
      </w:r>
    </w:p>
    <w:p w:rsidR="00EE22C3" w:rsidRPr="002B7B7F" w:rsidRDefault="00EE22C3" w:rsidP="00E86C2B">
      <w:pPr>
        <w:spacing w:after="0" w:line="240" w:lineRule="auto"/>
        <w:ind w:left="-284" w:firstLine="709"/>
        <w:contextualSpacing/>
        <w:rPr>
          <w:rFonts w:ascii="Times New Roman" w:hAnsi="Times New Roman"/>
          <w:sz w:val="24"/>
          <w:szCs w:val="24"/>
          <w:lang w:eastAsia="ru-RU"/>
        </w:rPr>
      </w:pPr>
      <w:r w:rsidRPr="002B7B7F">
        <w:rPr>
          <w:rFonts w:ascii="Times New Roman" w:hAnsi="Times New Roman"/>
          <w:sz w:val="24"/>
          <w:szCs w:val="24"/>
          <w:lang w:eastAsia="ru-RU"/>
        </w:rPr>
        <w:t>В потенциале Ленинградской области важное место принадлежит природным ресу</w:t>
      </w:r>
      <w:r w:rsidRPr="002B7B7F">
        <w:rPr>
          <w:rFonts w:ascii="Times New Roman" w:hAnsi="Times New Roman"/>
          <w:sz w:val="24"/>
          <w:szCs w:val="24"/>
          <w:lang w:eastAsia="ru-RU"/>
        </w:rPr>
        <w:t>р</w:t>
      </w:r>
      <w:r w:rsidRPr="002B7B7F">
        <w:rPr>
          <w:rFonts w:ascii="Times New Roman" w:hAnsi="Times New Roman"/>
          <w:sz w:val="24"/>
          <w:szCs w:val="24"/>
          <w:lang w:eastAsia="ru-RU"/>
        </w:rPr>
        <w:t>сам, специфической особенностью которых является комплектность входящих элементов. Природные активы способствуют сегодня не только стабильному социально-экономическому росту, но и оздоровлению окружающей природной среды.</w:t>
      </w:r>
    </w:p>
    <w:p w:rsidR="00EE22C3" w:rsidRPr="002B7B7F" w:rsidRDefault="00EE22C3" w:rsidP="00E86C2B">
      <w:pPr>
        <w:pStyle w:val="ConsPlusNonformat"/>
        <w:ind w:left="-284" w:firstLine="709"/>
        <w:jc w:val="both"/>
        <w:rPr>
          <w:rFonts w:ascii="Times New Roman" w:hAnsi="Times New Roman" w:cs="Times New Roman"/>
          <w:sz w:val="24"/>
          <w:szCs w:val="24"/>
        </w:rPr>
      </w:pPr>
      <w:r w:rsidRPr="002B7B7F">
        <w:rPr>
          <w:rFonts w:ascii="Times New Roman" w:hAnsi="Times New Roman" w:cs="Times New Roman"/>
          <w:sz w:val="24"/>
          <w:szCs w:val="24"/>
        </w:rPr>
        <w:t>В целом прогноз на послед</w:t>
      </w:r>
      <w:r w:rsidR="00AB2AFC" w:rsidRPr="002B7B7F">
        <w:rPr>
          <w:rFonts w:ascii="Times New Roman" w:hAnsi="Times New Roman" w:cs="Times New Roman"/>
          <w:sz w:val="24"/>
          <w:szCs w:val="24"/>
        </w:rPr>
        <w:t xml:space="preserve">ующие </w:t>
      </w:r>
      <w:r w:rsidRPr="002B7B7F">
        <w:rPr>
          <w:rFonts w:ascii="Times New Roman" w:hAnsi="Times New Roman" w:cs="Times New Roman"/>
          <w:sz w:val="24"/>
          <w:szCs w:val="24"/>
        </w:rPr>
        <w:t xml:space="preserve"> год</w:t>
      </w:r>
      <w:r w:rsidR="00AB2AFC" w:rsidRPr="002B7B7F">
        <w:rPr>
          <w:rFonts w:ascii="Times New Roman" w:hAnsi="Times New Roman" w:cs="Times New Roman"/>
          <w:sz w:val="24"/>
          <w:szCs w:val="24"/>
        </w:rPr>
        <w:t xml:space="preserve">ы </w:t>
      </w:r>
      <w:r w:rsidRPr="002B7B7F">
        <w:rPr>
          <w:rFonts w:ascii="Times New Roman" w:hAnsi="Times New Roman" w:cs="Times New Roman"/>
          <w:sz w:val="24"/>
          <w:szCs w:val="24"/>
        </w:rPr>
        <w:t xml:space="preserve"> периода действия лесного плана выглядит оптимистичным. </w:t>
      </w:r>
    </w:p>
    <w:p w:rsidR="00EE22C3" w:rsidRPr="002B7B7F" w:rsidRDefault="00EE22C3" w:rsidP="00E86C2B">
      <w:pPr>
        <w:pStyle w:val="2"/>
        <w:ind w:left="-284"/>
        <w:rPr>
          <w:color w:val="auto"/>
          <w:sz w:val="28"/>
        </w:rPr>
      </w:pPr>
      <w:r w:rsidRPr="002B7B7F">
        <w:rPr>
          <w:color w:val="auto"/>
          <w:sz w:val="28"/>
        </w:rPr>
        <w:br w:type="page"/>
      </w:r>
      <w:bookmarkStart w:id="175" w:name="_Toc156377545"/>
      <w:r w:rsidRPr="002B7B7F">
        <w:rPr>
          <w:color w:val="auto"/>
          <w:sz w:val="28"/>
        </w:rPr>
        <w:lastRenderedPageBreak/>
        <w:t>IV. ЦЕЛИ И ЗАДАЧИ ЛЕСНОГО ПЛАНА СУБЪЕКТА РОССИЙСКОЙ ФЕДЕРАЦИИ, ВЫПОЛНЕНИЯ МЕРОПРИЯТИЙ И ПЛАНОВЫЕ ПОК</w:t>
      </w:r>
      <w:r w:rsidRPr="002B7B7F">
        <w:rPr>
          <w:color w:val="auto"/>
          <w:sz w:val="28"/>
        </w:rPr>
        <w:t>А</w:t>
      </w:r>
      <w:r w:rsidRPr="002B7B7F">
        <w:rPr>
          <w:color w:val="auto"/>
          <w:sz w:val="28"/>
        </w:rPr>
        <w:t>ЗАТЕЛИ НА ПЕРИОД РЕАЛИЗАЦИИ ЛЕСНОГО ПЛАНА ЛЕНИ</w:t>
      </w:r>
      <w:r w:rsidRPr="002B7B7F">
        <w:rPr>
          <w:color w:val="auto"/>
          <w:sz w:val="28"/>
        </w:rPr>
        <w:t>Н</w:t>
      </w:r>
      <w:r w:rsidRPr="002B7B7F">
        <w:rPr>
          <w:color w:val="auto"/>
          <w:sz w:val="28"/>
        </w:rPr>
        <w:t>ГРАДСКОЙ ОБЛАСТИ.</w:t>
      </w:r>
      <w:bookmarkEnd w:id="173"/>
      <w:bookmarkEnd w:id="174"/>
      <w:bookmarkEnd w:id="175"/>
    </w:p>
    <w:p w:rsidR="00EE22C3" w:rsidRPr="002B7B7F" w:rsidRDefault="00EE22C3" w:rsidP="00E86C2B">
      <w:pPr>
        <w:pStyle w:val="1"/>
        <w:spacing w:before="0" w:line="276" w:lineRule="auto"/>
        <w:ind w:left="-284"/>
        <w:rPr>
          <w:color w:val="auto"/>
        </w:rPr>
      </w:pPr>
      <w:bookmarkStart w:id="176" w:name="_Toc519006594"/>
      <w:bookmarkStart w:id="177" w:name="_Toc528600652"/>
      <w:bookmarkStart w:id="178" w:name="_Toc156377546"/>
      <w:r w:rsidRPr="002B7B7F">
        <w:rPr>
          <w:color w:val="auto"/>
        </w:rPr>
        <w:t>4.1. Информация о целях и задачах лесного план</w:t>
      </w:r>
      <w:r w:rsidR="00756847" w:rsidRPr="002B7B7F">
        <w:rPr>
          <w:color w:val="auto"/>
        </w:rPr>
        <w:t xml:space="preserve">а субъекта Российской Федерации </w:t>
      </w:r>
      <w:r w:rsidRPr="002B7B7F">
        <w:rPr>
          <w:color w:val="auto"/>
        </w:rPr>
        <w:t xml:space="preserve">экономической, экологической и социальной сферах, а также о благоприятной </w:t>
      </w:r>
      <w:r w:rsidR="00434720" w:rsidRPr="002B7B7F">
        <w:rPr>
          <w:color w:val="auto"/>
        </w:rPr>
        <w:t xml:space="preserve">                    </w:t>
      </w:r>
      <w:r w:rsidRPr="002B7B7F">
        <w:rPr>
          <w:color w:val="auto"/>
        </w:rPr>
        <w:t>окружающей среде для граждан</w:t>
      </w:r>
      <w:bookmarkEnd w:id="176"/>
      <w:bookmarkEnd w:id="177"/>
      <w:bookmarkEnd w:id="178"/>
      <w:r w:rsidRPr="002B7B7F">
        <w:rPr>
          <w:color w:val="auto"/>
        </w:rPr>
        <w:t xml:space="preserve">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Леса Ленинградской области являются важнейшим фактором регулирования окруж</w:t>
      </w:r>
      <w:r w:rsidRPr="002B7B7F">
        <w:rPr>
          <w:rFonts w:ascii="Times New Roman" w:hAnsi="Times New Roman"/>
          <w:sz w:val="24"/>
          <w:szCs w:val="24"/>
          <w:lang w:eastAsia="ru-RU"/>
        </w:rPr>
        <w:t>а</w:t>
      </w:r>
      <w:r w:rsidRPr="002B7B7F">
        <w:rPr>
          <w:rFonts w:ascii="Times New Roman" w:hAnsi="Times New Roman"/>
          <w:sz w:val="24"/>
          <w:szCs w:val="24"/>
          <w:lang w:eastAsia="ru-RU"/>
        </w:rPr>
        <w:t xml:space="preserve">ющей среды, речных стоков, биологического разнообразия и климата.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Высокая хозяйственная освоенность территории области, наличие значительного кол</w:t>
      </w:r>
      <w:r w:rsidRPr="002B7B7F">
        <w:rPr>
          <w:rFonts w:ascii="Times New Roman" w:hAnsi="Times New Roman"/>
          <w:sz w:val="24"/>
          <w:szCs w:val="24"/>
          <w:lang w:eastAsia="ru-RU"/>
        </w:rPr>
        <w:t>и</w:t>
      </w:r>
      <w:r w:rsidRPr="002B7B7F">
        <w:rPr>
          <w:rFonts w:ascii="Times New Roman" w:hAnsi="Times New Roman"/>
          <w:sz w:val="24"/>
          <w:szCs w:val="24"/>
          <w:lang w:eastAsia="ru-RU"/>
        </w:rPr>
        <w:t xml:space="preserve">чества населенных пунктов, расположенных непосредственно в границах лесного фонда, создают высокую антропогенную нагрузку на леса, повышают опасность возникновения пожаров, а недостаточное освоение расчетной лесосеки всего на </w:t>
      </w:r>
      <w:r w:rsidR="002B7B8B" w:rsidRPr="002B7B7F">
        <w:rPr>
          <w:rFonts w:ascii="Times New Roman" w:hAnsi="Times New Roman"/>
          <w:sz w:val="24"/>
          <w:szCs w:val="24"/>
          <w:lang w:eastAsia="ru-RU"/>
        </w:rPr>
        <w:t>61,1</w:t>
      </w:r>
      <w:r w:rsidRPr="002B7B7F">
        <w:rPr>
          <w:rFonts w:ascii="Times New Roman" w:hAnsi="Times New Roman"/>
          <w:sz w:val="24"/>
          <w:szCs w:val="24"/>
          <w:lang w:eastAsia="ru-RU"/>
        </w:rPr>
        <w:t xml:space="preserve"> % приводит к накопл</w:t>
      </w:r>
      <w:r w:rsidRPr="002B7B7F">
        <w:rPr>
          <w:rFonts w:ascii="Times New Roman" w:hAnsi="Times New Roman"/>
          <w:sz w:val="24"/>
          <w:szCs w:val="24"/>
          <w:lang w:eastAsia="ru-RU"/>
        </w:rPr>
        <w:t>е</w:t>
      </w:r>
      <w:r w:rsidRPr="002B7B7F">
        <w:rPr>
          <w:rFonts w:ascii="Times New Roman" w:hAnsi="Times New Roman"/>
          <w:sz w:val="24"/>
          <w:szCs w:val="24"/>
          <w:lang w:eastAsia="ru-RU"/>
        </w:rPr>
        <w:t xml:space="preserve">нию перестойных древостоев, потере их устойчивости к воздействию различных природных и антропогенных факторов.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Лесной план Ленинградской области является документом, в котором определяются цели лесного планирования:</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повышение эффективности использования, охраны, защиты и воспроизводства лесов;</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 а также глобальных функций лесов.</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Основной задачей </w:t>
      </w:r>
      <w:r w:rsidR="00D25557" w:rsidRPr="002B7B7F">
        <w:rPr>
          <w:rFonts w:ascii="Times New Roman" w:hAnsi="Times New Roman"/>
          <w:sz w:val="24"/>
          <w:szCs w:val="24"/>
          <w:lang w:eastAsia="ru-RU"/>
        </w:rPr>
        <w:t>Л</w:t>
      </w:r>
      <w:r w:rsidRPr="002B7B7F">
        <w:rPr>
          <w:rFonts w:ascii="Times New Roman" w:hAnsi="Times New Roman"/>
          <w:sz w:val="24"/>
          <w:szCs w:val="24"/>
          <w:lang w:eastAsia="ru-RU"/>
        </w:rPr>
        <w:t>есного плана является обеспечение комплексности развития лесн</w:t>
      </w:r>
      <w:r w:rsidRPr="002B7B7F">
        <w:rPr>
          <w:rFonts w:ascii="Times New Roman" w:hAnsi="Times New Roman"/>
          <w:sz w:val="24"/>
          <w:szCs w:val="24"/>
          <w:lang w:eastAsia="ru-RU"/>
        </w:rPr>
        <w:t>о</w:t>
      </w:r>
      <w:r w:rsidRPr="002B7B7F">
        <w:rPr>
          <w:rFonts w:ascii="Times New Roman" w:hAnsi="Times New Roman"/>
          <w:sz w:val="24"/>
          <w:szCs w:val="24"/>
          <w:lang w:eastAsia="ru-RU"/>
        </w:rPr>
        <w:t>го хозяйства и лесной промышленности региона, его тесная увязка с территориальным пл</w:t>
      </w:r>
      <w:r w:rsidRPr="002B7B7F">
        <w:rPr>
          <w:rFonts w:ascii="Times New Roman" w:hAnsi="Times New Roman"/>
          <w:sz w:val="24"/>
          <w:szCs w:val="24"/>
          <w:lang w:eastAsia="ru-RU"/>
        </w:rPr>
        <w:t>а</w:t>
      </w:r>
      <w:r w:rsidRPr="002B7B7F">
        <w:rPr>
          <w:rFonts w:ascii="Times New Roman" w:hAnsi="Times New Roman"/>
          <w:sz w:val="24"/>
          <w:szCs w:val="24"/>
          <w:lang w:eastAsia="ru-RU"/>
        </w:rPr>
        <w:t xml:space="preserve">нированием с учетом экологической составляющей развития региона. </w:t>
      </w:r>
    </w:p>
    <w:p w:rsidR="00EE22C3" w:rsidRPr="002B7B7F" w:rsidRDefault="00EE22C3" w:rsidP="00E86C2B">
      <w:pPr>
        <w:pStyle w:val="1"/>
        <w:spacing w:before="0" w:line="276" w:lineRule="auto"/>
        <w:ind w:left="-284"/>
        <w:rPr>
          <w:color w:val="auto"/>
        </w:rPr>
      </w:pPr>
      <w:bookmarkStart w:id="179" w:name="_Toc528600653"/>
      <w:bookmarkStart w:id="180" w:name="_Toc156377547"/>
      <w:r w:rsidRPr="002B7B7F">
        <w:rPr>
          <w:color w:val="auto"/>
        </w:rPr>
        <w:t>4.2. Информация о планируемых мероприятиях по сохранению экологического поте</w:t>
      </w:r>
      <w:r w:rsidRPr="002B7B7F">
        <w:rPr>
          <w:color w:val="auto"/>
        </w:rPr>
        <w:t>н</w:t>
      </w:r>
      <w:r w:rsidRPr="002B7B7F">
        <w:rPr>
          <w:color w:val="auto"/>
        </w:rPr>
        <w:t>циала лесов, адаптации к изменениям климата и повышению устойчивости лесов</w:t>
      </w:r>
      <w:bookmarkEnd w:id="179"/>
      <w:bookmarkEnd w:id="180"/>
    </w:p>
    <w:p w:rsidR="00EE22C3" w:rsidRPr="002B7B7F" w:rsidRDefault="00EE22C3" w:rsidP="00E86C2B">
      <w:pPr>
        <w:spacing w:after="0"/>
        <w:ind w:left="-284"/>
        <w:jc w:val="both"/>
        <w:rPr>
          <w:rFonts w:ascii="Times New Roman" w:hAnsi="Times New Roman"/>
          <w:sz w:val="24"/>
          <w:szCs w:val="24"/>
        </w:rPr>
      </w:pPr>
      <w:r w:rsidRPr="002B7B7F">
        <w:rPr>
          <w:rFonts w:ascii="Times New Roman" w:hAnsi="Times New Roman"/>
          <w:sz w:val="24"/>
          <w:szCs w:val="24"/>
        </w:rPr>
        <w:tab/>
        <w:t>Климатические изменения могут повлечь за собой изменение лесной продуктивности и биоразнообразия, изменения породного состава лесов Ленинградской области. Указанные факторы наряду со снижением устойчивости лесных экосистем являются фактором риска в сфере использования и воспроизводства лесов региона.</w:t>
      </w:r>
    </w:p>
    <w:p w:rsidR="00EE22C3" w:rsidRPr="002B7B7F" w:rsidRDefault="00EE22C3" w:rsidP="00E86C2B">
      <w:pPr>
        <w:spacing w:after="0"/>
        <w:ind w:left="-284"/>
        <w:jc w:val="both"/>
        <w:rPr>
          <w:rFonts w:ascii="Times New Roman" w:hAnsi="Times New Roman"/>
          <w:sz w:val="24"/>
          <w:szCs w:val="24"/>
        </w:rPr>
      </w:pPr>
      <w:r w:rsidRPr="002B7B7F">
        <w:rPr>
          <w:rFonts w:ascii="Times New Roman" w:hAnsi="Times New Roman"/>
          <w:sz w:val="24"/>
          <w:szCs w:val="24"/>
        </w:rPr>
        <w:tab/>
        <w:t>Большинство угроз в сфере лесопользования, связанных с изменением климата, имеют стохастическую природу, определяющуюся высокой долей неопределённости действующих факторов (температура воздуха, а также влажность воздуха и почвы, напрямую зависящие от количества выпавших атмосферных осадков).</w:t>
      </w:r>
    </w:p>
    <w:p w:rsidR="005E63B0" w:rsidRPr="002B7B7F" w:rsidRDefault="00EE22C3" w:rsidP="00E86C2B">
      <w:pPr>
        <w:spacing w:after="0"/>
        <w:ind w:left="-284"/>
        <w:jc w:val="both"/>
        <w:rPr>
          <w:rFonts w:ascii="Times New Roman" w:hAnsi="Times New Roman"/>
          <w:sz w:val="24"/>
          <w:szCs w:val="24"/>
        </w:rPr>
      </w:pPr>
      <w:r w:rsidRPr="002B7B7F">
        <w:rPr>
          <w:rFonts w:ascii="Times New Roman" w:hAnsi="Times New Roman"/>
          <w:sz w:val="24"/>
          <w:szCs w:val="24"/>
        </w:rPr>
        <w:tab/>
      </w:r>
      <w:r w:rsidR="005E63B0" w:rsidRPr="002B7B7F">
        <w:rPr>
          <w:rFonts w:ascii="Times New Roman" w:hAnsi="Times New Roman"/>
          <w:sz w:val="24"/>
          <w:szCs w:val="24"/>
        </w:rPr>
        <w:t>Планирование мероприятий по сохранению экологического потенциала лесов, адаптации к изменениям климата и повышению устойчивости лесов осуществлялось на основе оценки уязвимости лесных экосистем Ленинградской области  и их способности к адаптации к будущим изменениям климата, выполненной по "Concept and guidelines for standardized vulnerability assessments" (GIZ, 2016).</w:t>
      </w:r>
    </w:p>
    <w:p w:rsidR="00EE22C3" w:rsidRPr="002B7B7F" w:rsidRDefault="00EE22C3" w:rsidP="00E86C2B">
      <w:pPr>
        <w:spacing w:after="0"/>
        <w:ind w:left="-284"/>
        <w:jc w:val="both"/>
        <w:rPr>
          <w:rFonts w:ascii="Times New Roman" w:hAnsi="Times New Roman"/>
          <w:sz w:val="24"/>
          <w:szCs w:val="24"/>
        </w:rPr>
      </w:pPr>
    </w:p>
    <w:p w:rsidR="00E923C9" w:rsidRPr="002B7B7F" w:rsidRDefault="00E923C9">
      <w:pPr>
        <w:spacing w:after="0" w:line="240" w:lineRule="auto"/>
        <w:rPr>
          <w:rFonts w:ascii="Times New Roman" w:hAnsi="Times New Roman"/>
          <w:sz w:val="24"/>
          <w:szCs w:val="24"/>
        </w:rPr>
      </w:pPr>
      <w:r w:rsidRPr="002B7B7F">
        <w:rPr>
          <w:rFonts w:ascii="Times New Roman" w:hAnsi="Times New Roman"/>
          <w:sz w:val="24"/>
          <w:szCs w:val="24"/>
        </w:rPr>
        <w:br w:type="page"/>
      </w:r>
    </w:p>
    <w:p w:rsidR="00EE22C3" w:rsidRPr="002B7B7F" w:rsidRDefault="00EE22C3" w:rsidP="00D67C92">
      <w:pPr>
        <w:ind w:left="-284"/>
        <w:jc w:val="right"/>
        <w:rPr>
          <w:rFonts w:ascii="Times New Roman" w:hAnsi="Times New Roman"/>
          <w:sz w:val="24"/>
          <w:szCs w:val="24"/>
        </w:rPr>
      </w:pPr>
      <w:r w:rsidRPr="002B7B7F">
        <w:rPr>
          <w:rFonts w:ascii="Times New Roman" w:hAnsi="Times New Roman"/>
          <w:sz w:val="24"/>
          <w:szCs w:val="24"/>
        </w:rPr>
        <w:lastRenderedPageBreak/>
        <w:t>Таблица 4.2.1</w:t>
      </w:r>
    </w:p>
    <w:p w:rsidR="00EE22C3" w:rsidRPr="002B7B7F" w:rsidRDefault="00EE22C3" w:rsidP="00E86C2B">
      <w:pPr>
        <w:spacing w:after="0" w:line="240" w:lineRule="auto"/>
        <w:ind w:left="-284"/>
        <w:contextualSpacing/>
        <w:jc w:val="center"/>
        <w:rPr>
          <w:rFonts w:ascii="Times New Roman" w:hAnsi="Times New Roman"/>
          <w:sz w:val="24"/>
          <w:szCs w:val="24"/>
        </w:rPr>
      </w:pPr>
      <w:r w:rsidRPr="002B7B7F">
        <w:rPr>
          <w:rFonts w:ascii="Times New Roman" w:hAnsi="Times New Roman"/>
          <w:sz w:val="24"/>
          <w:szCs w:val="24"/>
        </w:rPr>
        <w:t>Расчетные значения факторов уязвимости лесных экосистем Ленинградской области</w:t>
      </w:r>
    </w:p>
    <w:p w:rsidR="00EE22C3" w:rsidRPr="002B7B7F" w:rsidRDefault="00EE22C3" w:rsidP="00E86C2B">
      <w:pPr>
        <w:spacing w:after="0" w:line="240" w:lineRule="auto"/>
        <w:ind w:left="-284"/>
        <w:contextualSpacing/>
        <w:jc w:val="center"/>
        <w:rPr>
          <w:rFonts w:ascii="Times New Roman" w:hAnsi="Times New Roman"/>
          <w:sz w:val="24"/>
          <w:szCs w:val="24"/>
        </w:rPr>
      </w:pPr>
      <w:r w:rsidRPr="002B7B7F">
        <w:rPr>
          <w:rFonts w:ascii="Times New Roman" w:hAnsi="Times New Roman"/>
          <w:sz w:val="24"/>
          <w:szCs w:val="24"/>
        </w:rPr>
        <w:t>и их способности к адаптации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9"/>
        <w:gridCol w:w="1976"/>
        <w:gridCol w:w="2786"/>
      </w:tblGrid>
      <w:tr w:rsidR="00D67C92" w:rsidRPr="002B7B7F" w:rsidTr="00302BC9">
        <w:tc>
          <w:tcPr>
            <w:tcW w:w="4928" w:type="dxa"/>
            <w:vAlign w:val="center"/>
          </w:tcPr>
          <w:p w:rsidR="00D67C92" w:rsidRPr="002B7B7F" w:rsidRDefault="00D67C92" w:rsidP="00302BC9">
            <w:pPr>
              <w:spacing w:after="0" w:line="240" w:lineRule="auto"/>
              <w:jc w:val="center"/>
              <w:rPr>
                <w:rFonts w:ascii="Times New Roman" w:hAnsi="Times New Roman"/>
              </w:rPr>
            </w:pPr>
            <w:r w:rsidRPr="002B7B7F">
              <w:rPr>
                <w:rFonts w:ascii="Times New Roman" w:hAnsi="Times New Roman"/>
              </w:rPr>
              <w:t>Факторы уязвимости</w:t>
            </w:r>
          </w:p>
        </w:tc>
        <w:tc>
          <w:tcPr>
            <w:tcW w:w="1984" w:type="dxa"/>
            <w:vAlign w:val="center"/>
          </w:tcPr>
          <w:p w:rsidR="00D67C92" w:rsidRPr="002B7B7F" w:rsidRDefault="00D67C92" w:rsidP="00302BC9">
            <w:pPr>
              <w:spacing w:after="0" w:line="240" w:lineRule="auto"/>
              <w:jc w:val="center"/>
              <w:rPr>
                <w:rFonts w:ascii="Times New Roman" w:hAnsi="Times New Roman"/>
              </w:rPr>
            </w:pPr>
            <w:r w:rsidRPr="002B7B7F">
              <w:rPr>
                <w:rFonts w:ascii="Times New Roman" w:hAnsi="Times New Roman"/>
              </w:rPr>
              <w:t>Нормированный показатель</w:t>
            </w:r>
          </w:p>
        </w:tc>
        <w:tc>
          <w:tcPr>
            <w:tcW w:w="2838" w:type="dxa"/>
            <w:vAlign w:val="center"/>
          </w:tcPr>
          <w:p w:rsidR="00D67C92" w:rsidRPr="002B7B7F" w:rsidRDefault="00D67C92" w:rsidP="00302BC9">
            <w:pPr>
              <w:spacing w:after="0" w:line="240" w:lineRule="auto"/>
              <w:jc w:val="center"/>
              <w:rPr>
                <w:rFonts w:ascii="Times New Roman" w:hAnsi="Times New Roman"/>
              </w:rPr>
            </w:pPr>
            <w:r w:rsidRPr="002B7B7F">
              <w:rPr>
                <w:rFonts w:ascii="Times New Roman" w:hAnsi="Times New Roman"/>
              </w:rPr>
              <w:t>Значение для оценки сп</w:t>
            </w:r>
            <w:r w:rsidRPr="002B7B7F">
              <w:rPr>
                <w:rFonts w:ascii="Times New Roman" w:hAnsi="Times New Roman"/>
              </w:rPr>
              <w:t>о</w:t>
            </w:r>
            <w:r w:rsidRPr="002B7B7F">
              <w:rPr>
                <w:rFonts w:ascii="Times New Roman" w:hAnsi="Times New Roman"/>
              </w:rPr>
              <w:t>собности к адаптации</w:t>
            </w:r>
          </w:p>
        </w:tc>
      </w:tr>
      <w:tr w:rsidR="00D67C92" w:rsidRPr="002B7B7F" w:rsidTr="00302BC9">
        <w:tc>
          <w:tcPr>
            <w:tcW w:w="4928" w:type="dxa"/>
          </w:tcPr>
          <w:p w:rsidR="00D67C92" w:rsidRPr="002B7B7F" w:rsidRDefault="00D67C92" w:rsidP="00302BC9">
            <w:pPr>
              <w:spacing w:after="0" w:line="240" w:lineRule="auto"/>
              <w:jc w:val="center"/>
              <w:rPr>
                <w:rFonts w:ascii="Times New Roman" w:hAnsi="Times New Roman"/>
              </w:rPr>
            </w:pPr>
            <w:r w:rsidRPr="002B7B7F">
              <w:rPr>
                <w:rFonts w:ascii="Times New Roman" w:hAnsi="Times New Roman"/>
              </w:rPr>
              <w:t>Увеличение частоты возникновения природных пожаров в лесах и площадей пройденных пож</w:t>
            </w:r>
            <w:r w:rsidRPr="002B7B7F">
              <w:rPr>
                <w:rFonts w:ascii="Times New Roman" w:hAnsi="Times New Roman"/>
              </w:rPr>
              <w:t>а</w:t>
            </w:r>
            <w:r w:rsidRPr="002B7B7F">
              <w:rPr>
                <w:rFonts w:ascii="Times New Roman" w:hAnsi="Times New Roman"/>
              </w:rPr>
              <w:t>рами</w:t>
            </w:r>
          </w:p>
        </w:tc>
        <w:tc>
          <w:tcPr>
            <w:tcW w:w="1984" w:type="dxa"/>
          </w:tcPr>
          <w:p w:rsidR="00D67C92" w:rsidRPr="002B7B7F" w:rsidRDefault="00D67C92" w:rsidP="00302BC9">
            <w:pPr>
              <w:spacing w:after="0" w:line="240" w:lineRule="auto"/>
              <w:jc w:val="center"/>
              <w:rPr>
                <w:rFonts w:ascii="Times New Roman" w:hAnsi="Times New Roman"/>
              </w:rPr>
            </w:pPr>
            <w:r w:rsidRPr="002B7B7F">
              <w:rPr>
                <w:rFonts w:ascii="Times New Roman" w:hAnsi="Times New Roman"/>
              </w:rPr>
              <w:t>0,023</w:t>
            </w:r>
          </w:p>
        </w:tc>
        <w:tc>
          <w:tcPr>
            <w:tcW w:w="2838" w:type="dxa"/>
          </w:tcPr>
          <w:p w:rsidR="00D67C92" w:rsidRPr="002B7B7F" w:rsidRDefault="00D67C92" w:rsidP="00302BC9">
            <w:pPr>
              <w:spacing w:after="0" w:line="240" w:lineRule="auto"/>
              <w:jc w:val="center"/>
              <w:rPr>
                <w:rFonts w:ascii="Times New Roman" w:hAnsi="Times New Roman"/>
              </w:rPr>
            </w:pPr>
            <w:r w:rsidRPr="002B7B7F">
              <w:rPr>
                <w:rFonts w:ascii="Times New Roman" w:hAnsi="Times New Roman"/>
              </w:rPr>
              <w:t>0,977</w:t>
            </w:r>
          </w:p>
        </w:tc>
      </w:tr>
      <w:tr w:rsidR="00D67C92" w:rsidRPr="002B7B7F" w:rsidTr="00302BC9">
        <w:tc>
          <w:tcPr>
            <w:tcW w:w="4928" w:type="dxa"/>
          </w:tcPr>
          <w:p w:rsidR="00D67C92" w:rsidRPr="002B7B7F" w:rsidRDefault="00D67C92" w:rsidP="00302BC9">
            <w:pPr>
              <w:spacing w:after="0" w:line="240" w:lineRule="auto"/>
              <w:jc w:val="center"/>
              <w:rPr>
                <w:rFonts w:ascii="Times New Roman" w:hAnsi="Times New Roman"/>
              </w:rPr>
            </w:pPr>
            <w:r w:rsidRPr="002B7B7F">
              <w:rPr>
                <w:rFonts w:ascii="Times New Roman" w:hAnsi="Times New Roman"/>
              </w:rPr>
              <w:t>Увеличение частоты вспышек массового ра</w:t>
            </w:r>
            <w:r w:rsidRPr="002B7B7F">
              <w:rPr>
                <w:rFonts w:ascii="Times New Roman" w:hAnsi="Times New Roman"/>
              </w:rPr>
              <w:t>з</w:t>
            </w:r>
            <w:r w:rsidRPr="002B7B7F">
              <w:rPr>
                <w:rFonts w:ascii="Times New Roman" w:hAnsi="Times New Roman"/>
              </w:rPr>
              <w:t>множения вредных организмов в лесах (насек</w:t>
            </w:r>
            <w:r w:rsidRPr="002B7B7F">
              <w:rPr>
                <w:rFonts w:ascii="Times New Roman" w:hAnsi="Times New Roman"/>
              </w:rPr>
              <w:t>о</w:t>
            </w:r>
            <w:r w:rsidRPr="002B7B7F">
              <w:rPr>
                <w:rFonts w:ascii="Times New Roman" w:hAnsi="Times New Roman"/>
              </w:rPr>
              <w:t>мых-вредителей/ болезней леса)</w:t>
            </w:r>
          </w:p>
        </w:tc>
        <w:tc>
          <w:tcPr>
            <w:tcW w:w="1984" w:type="dxa"/>
          </w:tcPr>
          <w:p w:rsidR="00D67C92" w:rsidRPr="002B7B7F" w:rsidRDefault="00D67C92" w:rsidP="00302BC9">
            <w:pPr>
              <w:spacing w:after="0" w:line="240" w:lineRule="auto"/>
              <w:jc w:val="center"/>
              <w:rPr>
                <w:rFonts w:ascii="Times New Roman" w:hAnsi="Times New Roman"/>
              </w:rPr>
            </w:pPr>
            <w:r w:rsidRPr="002B7B7F">
              <w:rPr>
                <w:rFonts w:ascii="Times New Roman" w:hAnsi="Times New Roman"/>
              </w:rPr>
              <w:t>0,173/0,143</w:t>
            </w:r>
          </w:p>
        </w:tc>
        <w:tc>
          <w:tcPr>
            <w:tcW w:w="2838" w:type="dxa"/>
          </w:tcPr>
          <w:p w:rsidR="00D67C92" w:rsidRPr="002B7B7F" w:rsidRDefault="00D67C92" w:rsidP="00302BC9">
            <w:pPr>
              <w:spacing w:after="0" w:line="240" w:lineRule="auto"/>
              <w:jc w:val="center"/>
              <w:rPr>
                <w:rFonts w:ascii="Times New Roman" w:hAnsi="Times New Roman"/>
              </w:rPr>
            </w:pPr>
            <w:r w:rsidRPr="002B7B7F">
              <w:rPr>
                <w:rFonts w:ascii="Times New Roman" w:hAnsi="Times New Roman"/>
              </w:rPr>
              <w:t>0,827/0,857</w:t>
            </w:r>
          </w:p>
        </w:tc>
      </w:tr>
      <w:tr w:rsidR="00D67C92" w:rsidRPr="002B7B7F" w:rsidTr="00302BC9">
        <w:tc>
          <w:tcPr>
            <w:tcW w:w="4928" w:type="dxa"/>
          </w:tcPr>
          <w:p w:rsidR="00D67C92" w:rsidRPr="002B7B7F" w:rsidRDefault="00D67C92" w:rsidP="00302BC9">
            <w:pPr>
              <w:spacing w:after="0" w:line="240" w:lineRule="auto"/>
              <w:jc w:val="center"/>
              <w:rPr>
                <w:rFonts w:ascii="Times New Roman" w:hAnsi="Times New Roman"/>
              </w:rPr>
            </w:pPr>
            <w:r w:rsidRPr="002B7B7F">
              <w:rPr>
                <w:rFonts w:ascii="Times New Roman" w:hAnsi="Times New Roman"/>
              </w:rPr>
              <w:t>Увеличение частоты проявления последствий экстремальных погодных явлений в лесах</w:t>
            </w:r>
          </w:p>
        </w:tc>
        <w:tc>
          <w:tcPr>
            <w:tcW w:w="1984" w:type="dxa"/>
          </w:tcPr>
          <w:p w:rsidR="00D67C92" w:rsidRPr="002B7B7F" w:rsidRDefault="00831BEC" w:rsidP="00302BC9">
            <w:pPr>
              <w:spacing w:after="0" w:line="240" w:lineRule="auto"/>
              <w:jc w:val="center"/>
              <w:rPr>
                <w:rFonts w:ascii="Times New Roman" w:hAnsi="Times New Roman"/>
                <w:lang w:val="en-US"/>
              </w:rPr>
            </w:pPr>
            <w:r w:rsidRPr="002B7B7F">
              <w:rPr>
                <w:rFonts w:ascii="Times New Roman" w:hAnsi="Times New Roman"/>
                <w:lang w:val="en-US"/>
              </w:rPr>
              <w:t>0</w:t>
            </w:r>
          </w:p>
        </w:tc>
        <w:tc>
          <w:tcPr>
            <w:tcW w:w="2838" w:type="dxa"/>
          </w:tcPr>
          <w:p w:rsidR="00D67C92" w:rsidRPr="002B7B7F" w:rsidRDefault="00831BEC" w:rsidP="00302BC9">
            <w:pPr>
              <w:spacing w:after="0" w:line="240" w:lineRule="auto"/>
              <w:jc w:val="center"/>
              <w:rPr>
                <w:rFonts w:ascii="Times New Roman" w:hAnsi="Times New Roman"/>
                <w:lang w:val="en-US"/>
              </w:rPr>
            </w:pPr>
            <w:r w:rsidRPr="002B7B7F">
              <w:rPr>
                <w:rFonts w:ascii="Times New Roman" w:hAnsi="Times New Roman"/>
                <w:lang w:val="en-US"/>
              </w:rPr>
              <w:t>0</w:t>
            </w:r>
          </w:p>
        </w:tc>
      </w:tr>
    </w:tbl>
    <w:p w:rsidR="00D67C92" w:rsidRPr="002B7B7F" w:rsidRDefault="00D67C92" w:rsidP="00E86C2B">
      <w:pPr>
        <w:spacing w:after="0"/>
        <w:ind w:left="-284"/>
        <w:jc w:val="both"/>
        <w:rPr>
          <w:rFonts w:ascii="Times New Roman" w:hAnsi="Times New Roman"/>
          <w:sz w:val="24"/>
          <w:szCs w:val="24"/>
        </w:rPr>
      </w:pPr>
    </w:p>
    <w:p w:rsidR="00EE22C3" w:rsidRPr="002B7B7F" w:rsidRDefault="00EE22C3" w:rsidP="00E86C2B">
      <w:pPr>
        <w:spacing w:after="0"/>
        <w:ind w:left="-284"/>
        <w:jc w:val="both"/>
        <w:rPr>
          <w:rFonts w:ascii="Times New Roman" w:hAnsi="Times New Roman"/>
          <w:sz w:val="24"/>
          <w:szCs w:val="24"/>
        </w:rPr>
      </w:pPr>
      <w:r w:rsidRPr="002B7B7F">
        <w:rPr>
          <w:rFonts w:ascii="Times New Roman" w:hAnsi="Times New Roman"/>
          <w:sz w:val="24"/>
          <w:szCs w:val="24"/>
        </w:rPr>
        <w:tab/>
        <w:t>Установлена высокая способность к адаптации лесов Ленинградской области по всем ключевым факторам уязвимости. Вместе с тем, по результатам проведенной оценки уязв</w:t>
      </w:r>
      <w:r w:rsidRPr="002B7B7F">
        <w:rPr>
          <w:rFonts w:ascii="Times New Roman" w:hAnsi="Times New Roman"/>
          <w:sz w:val="24"/>
          <w:szCs w:val="24"/>
        </w:rPr>
        <w:t>и</w:t>
      </w:r>
      <w:r w:rsidRPr="002B7B7F">
        <w:rPr>
          <w:rFonts w:ascii="Times New Roman" w:hAnsi="Times New Roman"/>
          <w:sz w:val="24"/>
          <w:szCs w:val="24"/>
        </w:rPr>
        <w:t>мости и рисков для конкретных условий ведения лесного хозяйства Ленинградской области сформирован соответствующий комплекс адаптационных мер, позволяющий повысить его способность к адаптации.</w:t>
      </w:r>
    </w:p>
    <w:p w:rsidR="00EE22C3" w:rsidRPr="002B7B7F" w:rsidRDefault="00EE22C3" w:rsidP="00E86C2B">
      <w:pPr>
        <w:spacing w:after="0"/>
        <w:ind w:left="-284"/>
        <w:jc w:val="both"/>
        <w:rPr>
          <w:rFonts w:ascii="Times New Roman" w:hAnsi="Times New Roman"/>
          <w:sz w:val="24"/>
          <w:szCs w:val="24"/>
        </w:rPr>
      </w:pPr>
      <w:r w:rsidRPr="002B7B7F">
        <w:rPr>
          <w:rFonts w:ascii="Times New Roman" w:hAnsi="Times New Roman"/>
          <w:sz w:val="24"/>
          <w:szCs w:val="24"/>
        </w:rPr>
        <w:tab/>
        <w:t>Разработка мероприятий в рамках применения адаптационных мер в части риска измен</w:t>
      </w:r>
      <w:r w:rsidRPr="002B7B7F">
        <w:rPr>
          <w:rFonts w:ascii="Times New Roman" w:hAnsi="Times New Roman"/>
          <w:sz w:val="24"/>
          <w:szCs w:val="24"/>
        </w:rPr>
        <w:t>е</w:t>
      </w:r>
      <w:r w:rsidRPr="002B7B7F">
        <w:rPr>
          <w:rFonts w:ascii="Times New Roman" w:hAnsi="Times New Roman"/>
          <w:sz w:val="24"/>
          <w:szCs w:val="24"/>
        </w:rPr>
        <w:t>ния продуктивности лесов в связи с изменениями средних значений температуры и колич</w:t>
      </w:r>
      <w:r w:rsidRPr="002B7B7F">
        <w:rPr>
          <w:rFonts w:ascii="Times New Roman" w:hAnsi="Times New Roman"/>
          <w:sz w:val="24"/>
          <w:szCs w:val="24"/>
        </w:rPr>
        <w:t>е</w:t>
      </w:r>
      <w:r w:rsidRPr="002B7B7F">
        <w:rPr>
          <w:rFonts w:ascii="Times New Roman" w:hAnsi="Times New Roman"/>
          <w:sz w:val="24"/>
          <w:szCs w:val="24"/>
        </w:rPr>
        <w:t>ства выпадаемых осадков не проводилась в связи с отсутствием значимых прогнозируемых изменений средних значений температуры и количества выпадаемых осадков на территории Ленинградской области на период действия разрабатываемого лесного плана (сценарии RCP 4.5 RCP 8.5).</w:t>
      </w:r>
    </w:p>
    <w:p w:rsidR="00EE22C3" w:rsidRPr="002B7B7F" w:rsidRDefault="00EE22C3" w:rsidP="00E86C2B">
      <w:pPr>
        <w:spacing w:after="0"/>
        <w:ind w:left="-284"/>
        <w:jc w:val="both"/>
        <w:rPr>
          <w:rFonts w:ascii="Times New Roman" w:hAnsi="Times New Roman"/>
          <w:sz w:val="24"/>
          <w:szCs w:val="24"/>
        </w:rPr>
      </w:pPr>
      <w:r w:rsidRPr="002B7B7F">
        <w:rPr>
          <w:rFonts w:ascii="Times New Roman" w:hAnsi="Times New Roman"/>
          <w:sz w:val="24"/>
          <w:szCs w:val="24"/>
        </w:rPr>
        <w:tab/>
        <w:t>Планирование мероприятий в рамках применения адаптационных мер в части риска изменений в видовом (породном) составе лесов не проводилось в связи с нулевым значением соответствующего нормированного показателя.</w:t>
      </w:r>
    </w:p>
    <w:p w:rsidR="00EE22C3" w:rsidRPr="002B7B7F" w:rsidRDefault="00EE22C3" w:rsidP="00E86C2B">
      <w:pPr>
        <w:spacing w:after="0"/>
        <w:ind w:left="-284"/>
        <w:jc w:val="both"/>
        <w:rPr>
          <w:rFonts w:ascii="Times New Roman" w:hAnsi="Times New Roman"/>
          <w:sz w:val="24"/>
          <w:szCs w:val="24"/>
        </w:rPr>
      </w:pPr>
      <w:r w:rsidRPr="002B7B7F">
        <w:rPr>
          <w:rFonts w:ascii="Times New Roman" w:hAnsi="Times New Roman"/>
          <w:sz w:val="24"/>
          <w:szCs w:val="24"/>
        </w:rPr>
        <w:tab/>
        <w:t>Планируемые мероприятия по сохранению экологического потенциала лесов, адаптации к изменениям климата и повышению устойчивости лесов в части рисков увеличения частоты возникновения (лесных) пожаров в лесах и площадей, пройденных пожарами, увеличения частоты вспышек массового размножения вредных организмов в лесах, а также увеличения частоты проявления последствий экстремальных погодных явлений в лесах представлены в приложении 21 настоящего лесного плана. Указанные мероприятия не являются дополн</w:t>
      </w:r>
      <w:r w:rsidRPr="002B7B7F">
        <w:rPr>
          <w:rFonts w:ascii="Times New Roman" w:hAnsi="Times New Roman"/>
          <w:sz w:val="24"/>
          <w:szCs w:val="24"/>
        </w:rPr>
        <w:t>и</w:t>
      </w:r>
      <w:r w:rsidRPr="002B7B7F">
        <w:rPr>
          <w:rFonts w:ascii="Times New Roman" w:hAnsi="Times New Roman"/>
          <w:sz w:val="24"/>
          <w:szCs w:val="24"/>
        </w:rPr>
        <w:t>тельными мерами, реализуемыми в соответствии с пунктом 1 статьи 5 Парижского соглаш</w:t>
      </w:r>
      <w:r w:rsidRPr="002B7B7F">
        <w:rPr>
          <w:rFonts w:ascii="Times New Roman" w:hAnsi="Times New Roman"/>
          <w:sz w:val="24"/>
          <w:szCs w:val="24"/>
        </w:rPr>
        <w:t>е</w:t>
      </w:r>
      <w:r w:rsidRPr="002B7B7F">
        <w:rPr>
          <w:rFonts w:ascii="Times New Roman" w:hAnsi="Times New Roman"/>
          <w:sz w:val="24"/>
          <w:szCs w:val="24"/>
        </w:rPr>
        <w:t>ния.</w:t>
      </w:r>
    </w:p>
    <w:p w:rsidR="00EE22C3" w:rsidRPr="002B7B7F" w:rsidRDefault="00EE22C3" w:rsidP="00E86C2B">
      <w:pPr>
        <w:pStyle w:val="1"/>
        <w:spacing w:before="0" w:line="276" w:lineRule="auto"/>
        <w:ind w:left="-284"/>
        <w:rPr>
          <w:color w:val="auto"/>
        </w:rPr>
      </w:pPr>
      <w:bookmarkStart w:id="181" w:name="_Toc156377548"/>
      <w:r w:rsidRPr="002B7B7F">
        <w:rPr>
          <w:color w:val="auto"/>
        </w:rPr>
        <w:t>4.3.  Перспективные направления использования лесов на основе анализа возможн</w:t>
      </w:r>
      <w:r w:rsidRPr="002B7B7F">
        <w:rPr>
          <w:color w:val="auto"/>
        </w:rPr>
        <w:t>о</w:t>
      </w:r>
      <w:r w:rsidRPr="002B7B7F">
        <w:rPr>
          <w:color w:val="auto"/>
        </w:rPr>
        <w:t>стей и оценки фактического освоения лесов, развитие использования лесов по осно</w:t>
      </w:r>
      <w:r w:rsidRPr="002B7B7F">
        <w:rPr>
          <w:color w:val="auto"/>
        </w:rPr>
        <w:t>в</w:t>
      </w:r>
      <w:r w:rsidRPr="002B7B7F">
        <w:rPr>
          <w:color w:val="auto"/>
        </w:rPr>
        <w:t xml:space="preserve">ным </w:t>
      </w:r>
      <w:r w:rsidR="00434720" w:rsidRPr="002B7B7F">
        <w:rPr>
          <w:color w:val="auto"/>
        </w:rPr>
        <w:t xml:space="preserve">                </w:t>
      </w:r>
      <w:r w:rsidRPr="002B7B7F">
        <w:rPr>
          <w:color w:val="auto"/>
        </w:rPr>
        <w:t xml:space="preserve">видам, плановые показатели на период реализации </w:t>
      </w:r>
      <w:r w:rsidR="00434720" w:rsidRPr="002B7B7F">
        <w:rPr>
          <w:color w:val="auto"/>
        </w:rPr>
        <w:t>Л</w:t>
      </w:r>
      <w:r w:rsidRPr="002B7B7F">
        <w:rPr>
          <w:color w:val="auto"/>
        </w:rPr>
        <w:t>есного плана суб</w:t>
      </w:r>
      <w:r w:rsidRPr="002B7B7F">
        <w:rPr>
          <w:color w:val="auto"/>
        </w:rPr>
        <w:t>ъ</w:t>
      </w:r>
      <w:r w:rsidRPr="002B7B7F">
        <w:rPr>
          <w:color w:val="auto"/>
        </w:rPr>
        <w:t>екта Российской Федерации.</w:t>
      </w:r>
      <w:bookmarkEnd w:id="181"/>
    </w:p>
    <w:p w:rsidR="00EE22C3" w:rsidRPr="002B7B7F" w:rsidRDefault="00EE22C3" w:rsidP="00E86C2B">
      <w:pPr>
        <w:spacing w:after="0"/>
        <w:ind w:left="-284" w:firstLine="567"/>
        <w:jc w:val="both"/>
        <w:rPr>
          <w:rFonts w:ascii="Times New Roman" w:hAnsi="Times New Roman"/>
          <w:sz w:val="24"/>
          <w:szCs w:val="24"/>
        </w:rPr>
      </w:pPr>
      <w:r w:rsidRPr="002B7B7F">
        <w:rPr>
          <w:rFonts w:ascii="Times New Roman" w:hAnsi="Times New Roman"/>
          <w:sz w:val="24"/>
          <w:szCs w:val="24"/>
          <w:lang w:eastAsia="ru-RU"/>
        </w:rPr>
        <w:t>И</w:t>
      </w:r>
      <w:r w:rsidRPr="002B7B7F">
        <w:rPr>
          <w:rFonts w:ascii="Times New Roman" w:hAnsi="Times New Roman"/>
          <w:sz w:val="24"/>
          <w:szCs w:val="24"/>
        </w:rPr>
        <w:t xml:space="preserve">спользование лесов по видам использования </w:t>
      </w:r>
      <w:r w:rsidR="00F74011" w:rsidRPr="002B7B7F">
        <w:rPr>
          <w:rFonts w:ascii="Times New Roman" w:hAnsi="Times New Roman"/>
          <w:sz w:val="24"/>
          <w:szCs w:val="24"/>
        </w:rPr>
        <w:t>на 01.01.</w:t>
      </w:r>
      <w:r w:rsidR="00F74011" w:rsidRPr="002B7B7F">
        <w:rPr>
          <w:rFonts w:ascii="Times New Roman" w:hAnsi="Times New Roman"/>
          <w:sz w:val="24"/>
          <w:szCs w:val="24"/>
          <w:lang w:eastAsia="ru-RU"/>
        </w:rPr>
        <w:t xml:space="preserve"> 2023 года</w:t>
      </w:r>
      <w:r w:rsidR="00F74011" w:rsidRPr="002B7B7F">
        <w:rPr>
          <w:rFonts w:ascii="Times New Roman" w:hAnsi="Times New Roman"/>
          <w:sz w:val="24"/>
          <w:szCs w:val="24"/>
        </w:rPr>
        <w:t xml:space="preserve">  </w:t>
      </w:r>
      <w:r w:rsidRPr="002B7B7F">
        <w:rPr>
          <w:rFonts w:ascii="Times New Roman" w:hAnsi="Times New Roman"/>
          <w:sz w:val="24"/>
          <w:szCs w:val="24"/>
        </w:rPr>
        <w:t>представлено в та</w:t>
      </w:r>
      <w:r w:rsidRPr="002B7B7F">
        <w:rPr>
          <w:rFonts w:ascii="Times New Roman" w:hAnsi="Times New Roman"/>
          <w:sz w:val="24"/>
          <w:szCs w:val="24"/>
        </w:rPr>
        <w:t>б</w:t>
      </w:r>
      <w:r w:rsidRPr="002B7B7F">
        <w:rPr>
          <w:rFonts w:ascii="Times New Roman" w:hAnsi="Times New Roman"/>
          <w:sz w:val="24"/>
          <w:szCs w:val="24"/>
        </w:rPr>
        <w:t>лице 4.3.1</w:t>
      </w:r>
    </w:p>
    <w:p w:rsidR="004F6152" w:rsidRPr="002B7B7F" w:rsidRDefault="004F6152">
      <w:pPr>
        <w:spacing w:after="0" w:line="240" w:lineRule="auto"/>
        <w:rPr>
          <w:rFonts w:ascii="Times New Roman" w:hAnsi="Times New Roman"/>
          <w:sz w:val="24"/>
          <w:szCs w:val="24"/>
        </w:rPr>
      </w:pPr>
      <w:r w:rsidRPr="002B7B7F">
        <w:rPr>
          <w:rFonts w:ascii="Times New Roman" w:hAnsi="Times New Roman"/>
          <w:sz w:val="24"/>
          <w:szCs w:val="24"/>
        </w:rPr>
        <w:br w:type="page"/>
      </w:r>
    </w:p>
    <w:p w:rsidR="00EE22C3" w:rsidRPr="002B7B7F" w:rsidRDefault="00EE22C3" w:rsidP="00E86C2B">
      <w:pPr>
        <w:spacing w:after="0"/>
        <w:ind w:left="-284" w:firstLine="567"/>
        <w:jc w:val="right"/>
        <w:rPr>
          <w:rFonts w:ascii="Times New Roman" w:hAnsi="Times New Roman"/>
          <w:sz w:val="24"/>
          <w:szCs w:val="24"/>
          <w:lang w:eastAsia="ru-RU"/>
        </w:rPr>
      </w:pPr>
      <w:r w:rsidRPr="002B7B7F">
        <w:rPr>
          <w:rFonts w:ascii="Times New Roman" w:hAnsi="Times New Roman"/>
          <w:sz w:val="24"/>
          <w:szCs w:val="24"/>
        </w:rPr>
        <w:lastRenderedPageBreak/>
        <w:t>Таблица 4.3.1</w:t>
      </w:r>
    </w:p>
    <w:p w:rsidR="00EE22C3" w:rsidRPr="002B7B7F" w:rsidRDefault="00EE22C3" w:rsidP="00E86C2B">
      <w:pPr>
        <w:spacing w:after="0"/>
        <w:ind w:left="-284" w:firstLine="567"/>
        <w:jc w:val="center"/>
        <w:rPr>
          <w:rFonts w:ascii="Times New Roman" w:hAnsi="Times New Roman"/>
          <w:sz w:val="24"/>
          <w:szCs w:val="24"/>
        </w:rPr>
      </w:pPr>
      <w:r w:rsidRPr="002B7B7F">
        <w:rPr>
          <w:rFonts w:ascii="Times New Roman" w:hAnsi="Times New Roman"/>
          <w:sz w:val="24"/>
          <w:szCs w:val="24"/>
        </w:rPr>
        <w:t xml:space="preserve">Использование лесов по видам использования </w:t>
      </w:r>
      <w:r w:rsidR="00F74011" w:rsidRPr="002B7B7F">
        <w:rPr>
          <w:rFonts w:ascii="Times New Roman" w:hAnsi="Times New Roman"/>
          <w:sz w:val="24"/>
          <w:szCs w:val="24"/>
        </w:rPr>
        <w:t>на 01.01.</w:t>
      </w:r>
      <w:r w:rsidRPr="002B7B7F">
        <w:rPr>
          <w:rFonts w:ascii="Times New Roman" w:hAnsi="Times New Roman"/>
          <w:sz w:val="24"/>
          <w:szCs w:val="24"/>
          <w:lang w:eastAsia="ru-RU"/>
        </w:rPr>
        <w:t xml:space="preserve"> 20</w:t>
      </w:r>
      <w:r w:rsidR="00C12A53" w:rsidRPr="002B7B7F">
        <w:rPr>
          <w:rFonts w:ascii="Times New Roman" w:hAnsi="Times New Roman"/>
          <w:sz w:val="24"/>
          <w:szCs w:val="24"/>
          <w:lang w:eastAsia="ru-RU"/>
        </w:rPr>
        <w:t>2</w:t>
      </w:r>
      <w:r w:rsidR="00F74011" w:rsidRPr="002B7B7F">
        <w:rPr>
          <w:rFonts w:ascii="Times New Roman" w:hAnsi="Times New Roman"/>
          <w:sz w:val="24"/>
          <w:szCs w:val="24"/>
          <w:lang w:eastAsia="ru-RU"/>
        </w:rPr>
        <w:t>3</w:t>
      </w:r>
      <w:r w:rsidR="00C12A53" w:rsidRPr="002B7B7F">
        <w:rPr>
          <w:rFonts w:ascii="Times New Roman" w:hAnsi="Times New Roman"/>
          <w:sz w:val="24"/>
          <w:szCs w:val="24"/>
          <w:lang w:eastAsia="ru-RU"/>
        </w:rPr>
        <w:t xml:space="preserve"> год</w:t>
      </w:r>
      <w:r w:rsidR="00F74011" w:rsidRPr="002B7B7F">
        <w:rPr>
          <w:rFonts w:ascii="Times New Roman" w:hAnsi="Times New Roman"/>
          <w:sz w:val="24"/>
          <w:szCs w:val="24"/>
          <w:lang w:eastAsia="ru-RU"/>
        </w:rPr>
        <w:t>а</w:t>
      </w:r>
    </w:p>
    <w:tbl>
      <w:tblPr>
        <w:tblW w:w="9375" w:type="dxa"/>
        <w:tblInd w:w="89" w:type="dxa"/>
        <w:tblLayout w:type="fixed"/>
        <w:tblLook w:val="00A0" w:firstRow="1" w:lastRow="0" w:firstColumn="1" w:lastColumn="0" w:noHBand="0" w:noVBand="0"/>
      </w:tblPr>
      <w:tblGrid>
        <w:gridCol w:w="5973"/>
        <w:gridCol w:w="992"/>
        <w:gridCol w:w="1418"/>
        <w:gridCol w:w="992"/>
      </w:tblGrid>
      <w:tr w:rsidR="00743159" w:rsidRPr="002B7B7F" w:rsidTr="00F561FC">
        <w:trPr>
          <w:trHeight w:val="300"/>
          <w:tblHeader/>
        </w:trPr>
        <w:tc>
          <w:tcPr>
            <w:tcW w:w="5973" w:type="dxa"/>
            <w:tcBorders>
              <w:top w:val="single" w:sz="4" w:space="0" w:color="auto"/>
              <w:left w:val="single" w:sz="4" w:space="0" w:color="auto"/>
              <w:bottom w:val="single" w:sz="4" w:space="0" w:color="auto"/>
              <w:right w:val="single" w:sz="4" w:space="0" w:color="auto"/>
            </w:tcBorders>
            <w:noWrap/>
            <w:vAlign w:val="center"/>
          </w:tcPr>
          <w:p w:rsidR="00EE22C3" w:rsidRPr="002B7B7F" w:rsidRDefault="00EE22C3" w:rsidP="004F6152">
            <w:pPr>
              <w:spacing w:after="0" w:line="240" w:lineRule="auto"/>
              <w:jc w:val="center"/>
              <w:rPr>
                <w:rFonts w:ascii="Times New Roman" w:hAnsi="Times New Roman"/>
                <w:lang w:eastAsia="ru-RU"/>
              </w:rPr>
            </w:pPr>
            <w:r w:rsidRPr="002B7B7F">
              <w:rPr>
                <w:rFonts w:ascii="Times New Roman" w:hAnsi="Times New Roman"/>
                <w:lang w:eastAsia="ru-RU"/>
              </w:rPr>
              <w:t>Виды использования лесов</w:t>
            </w:r>
          </w:p>
        </w:tc>
        <w:tc>
          <w:tcPr>
            <w:tcW w:w="992" w:type="dxa"/>
            <w:tcBorders>
              <w:top w:val="single" w:sz="4" w:space="0" w:color="auto"/>
              <w:left w:val="single" w:sz="4" w:space="0" w:color="auto"/>
              <w:bottom w:val="single" w:sz="4" w:space="0" w:color="auto"/>
              <w:right w:val="single" w:sz="4" w:space="0" w:color="auto"/>
            </w:tcBorders>
            <w:noWrap/>
            <w:vAlign w:val="center"/>
          </w:tcPr>
          <w:p w:rsidR="00EE22C3" w:rsidRPr="002B7B7F" w:rsidRDefault="00EE22C3" w:rsidP="004F6152">
            <w:pPr>
              <w:spacing w:after="0" w:line="240" w:lineRule="auto"/>
              <w:jc w:val="center"/>
              <w:rPr>
                <w:rFonts w:ascii="Times New Roman" w:hAnsi="Times New Roman"/>
                <w:lang w:eastAsia="ru-RU"/>
              </w:rPr>
            </w:pPr>
            <w:r w:rsidRPr="002B7B7F">
              <w:rPr>
                <w:rFonts w:ascii="Times New Roman" w:hAnsi="Times New Roman"/>
                <w:lang w:eastAsia="ru-RU"/>
              </w:rPr>
              <w:t>Кол-во учас</w:t>
            </w:r>
            <w:r w:rsidRPr="002B7B7F">
              <w:rPr>
                <w:rFonts w:ascii="Times New Roman" w:hAnsi="Times New Roman"/>
                <w:lang w:eastAsia="ru-RU"/>
              </w:rPr>
              <w:t>т</w:t>
            </w:r>
            <w:r w:rsidRPr="002B7B7F">
              <w:rPr>
                <w:rFonts w:ascii="Times New Roman" w:hAnsi="Times New Roman"/>
                <w:lang w:eastAsia="ru-RU"/>
              </w:rPr>
              <w:t>ков,  шт</w:t>
            </w:r>
          </w:p>
        </w:tc>
        <w:tc>
          <w:tcPr>
            <w:tcW w:w="1418" w:type="dxa"/>
            <w:tcBorders>
              <w:top w:val="single" w:sz="4" w:space="0" w:color="auto"/>
              <w:left w:val="single" w:sz="4" w:space="0" w:color="auto"/>
              <w:bottom w:val="single" w:sz="4" w:space="0" w:color="auto"/>
              <w:right w:val="single" w:sz="4" w:space="0" w:color="auto"/>
            </w:tcBorders>
            <w:noWrap/>
            <w:vAlign w:val="center"/>
          </w:tcPr>
          <w:p w:rsidR="00EE22C3" w:rsidRPr="002B7B7F" w:rsidRDefault="00EE22C3" w:rsidP="004F6152">
            <w:pPr>
              <w:spacing w:after="0" w:line="240" w:lineRule="auto"/>
              <w:jc w:val="center"/>
              <w:rPr>
                <w:rFonts w:ascii="Times New Roman" w:hAnsi="Times New Roman"/>
                <w:lang w:eastAsia="ru-RU"/>
              </w:rPr>
            </w:pPr>
            <w:r w:rsidRPr="002B7B7F">
              <w:rPr>
                <w:rFonts w:ascii="Times New Roman" w:hAnsi="Times New Roman"/>
                <w:lang w:eastAsia="ru-RU"/>
              </w:rPr>
              <w:t>Площадь, га</w:t>
            </w:r>
          </w:p>
        </w:tc>
        <w:tc>
          <w:tcPr>
            <w:tcW w:w="992" w:type="dxa"/>
            <w:tcBorders>
              <w:top w:val="single" w:sz="4" w:space="0" w:color="auto"/>
              <w:left w:val="single" w:sz="4" w:space="0" w:color="auto"/>
              <w:bottom w:val="single" w:sz="4" w:space="0" w:color="auto"/>
              <w:right w:val="single" w:sz="4" w:space="0" w:color="auto"/>
            </w:tcBorders>
            <w:vAlign w:val="center"/>
          </w:tcPr>
          <w:p w:rsidR="00EE22C3" w:rsidRPr="002B7B7F" w:rsidRDefault="00EE22C3" w:rsidP="004F6152">
            <w:pPr>
              <w:spacing w:after="0" w:line="240" w:lineRule="auto"/>
              <w:jc w:val="center"/>
              <w:rPr>
                <w:rFonts w:ascii="Times New Roman" w:hAnsi="Times New Roman"/>
                <w:lang w:eastAsia="ru-RU"/>
              </w:rPr>
            </w:pPr>
            <w:r w:rsidRPr="002B7B7F">
              <w:rPr>
                <w:rFonts w:ascii="Times New Roman" w:hAnsi="Times New Roman"/>
                <w:lang w:eastAsia="ru-RU"/>
              </w:rPr>
              <w:t>В % к общей площ</w:t>
            </w:r>
            <w:r w:rsidRPr="002B7B7F">
              <w:rPr>
                <w:rFonts w:ascii="Times New Roman" w:hAnsi="Times New Roman"/>
                <w:lang w:eastAsia="ru-RU"/>
              </w:rPr>
              <w:t>а</w:t>
            </w:r>
            <w:r w:rsidRPr="002B7B7F">
              <w:rPr>
                <w:rFonts w:ascii="Times New Roman" w:hAnsi="Times New Roman"/>
                <w:lang w:eastAsia="ru-RU"/>
              </w:rPr>
              <w:t>ди</w:t>
            </w:r>
          </w:p>
        </w:tc>
      </w:tr>
      <w:tr w:rsidR="00D67C92" w:rsidRPr="002B7B7F" w:rsidTr="00F561FC">
        <w:trPr>
          <w:trHeight w:hRule="exact" w:val="284"/>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Заготовка древесины</w:t>
            </w:r>
          </w:p>
        </w:tc>
        <w:tc>
          <w:tcPr>
            <w:tcW w:w="992"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199</w:t>
            </w:r>
          </w:p>
        </w:tc>
        <w:tc>
          <w:tcPr>
            <w:tcW w:w="1418"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 xml:space="preserve">4697327.1907 </w:t>
            </w:r>
          </w:p>
          <w:p w:rsidR="00D67C92" w:rsidRPr="002B7B7F" w:rsidRDefault="00D67C92" w:rsidP="004F6152">
            <w:pPr>
              <w:spacing w:after="0" w:line="240" w:lineRule="auto"/>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90.1</w:t>
            </w:r>
          </w:p>
        </w:tc>
      </w:tr>
      <w:tr w:rsidR="00D67C92" w:rsidRPr="002B7B7F" w:rsidTr="00F561FC">
        <w:trPr>
          <w:trHeight w:val="300"/>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Заготовка пищевых лесных ресурсов и сбор лека</w:t>
            </w:r>
            <w:r w:rsidRPr="002B7B7F">
              <w:rPr>
                <w:rFonts w:ascii="Times New Roman" w:hAnsi="Times New Roman"/>
                <w:sz w:val="24"/>
                <w:szCs w:val="24"/>
                <w:lang w:eastAsia="ru-RU"/>
              </w:rPr>
              <w:t>р</w:t>
            </w:r>
            <w:r w:rsidRPr="002B7B7F">
              <w:rPr>
                <w:rFonts w:ascii="Times New Roman" w:hAnsi="Times New Roman"/>
                <w:sz w:val="24"/>
                <w:szCs w:val="24"/>
                <w:lang w:eastAsia="ru-RU"/>
              </w:rPr>
              <w:t>ственных растений в том числе:</w:t>
            </w:r>
          </w:p>
        </w:tc>
        <w:tc>
          <w:tcPr>
            <w:tcW w:w="992"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1</w:t>
            </w:r>
          </w:p>
        </w:tc>
        <w:tc>
          <w:tcPr>
            <w:tcW w:w="1418"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8</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tc>
      </w:tr>
      <w:tr w:rsidR="00D67C92" w:rsidRPr="002B7B7F" w:rsidTr="00F561FC">
        <w:trPr>
          <w:trHeight w:hRule="exact" w:val="284"/>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ягод</w:t>
            </w:r>
          </w:p>
        </w:tc>
        <w:tc>
          <w:tcPr>
            <w:tcW w:w="992"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w:t>
            </w:r>
          </w:p>
        </w:tc>
      </w:tr>
      <w:tr w:rsidR="00D67C92" w:rsidRPr="002B7B7F" w:rsidTr="00F561FC">
        <w:trPr>
          <w:trHeight w:hRule="exact" w:val="284"/>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грибов</w:t>
            </w:r>
          </w:p>
        </w:tc>
        <w:tc>
          <w:tcPr>
            <w:tcW w:w="992"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1</w:t>
            </w:r>
          </w:p>
        </w:tc>
        <w:tc>
          <w:tcPr>
            <w:tcW w:w="1418"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8</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tc>
      </w:tr>
      <w:tr w:rsidR="00D67C92" w:rsidRPr="002B7B7F" w:rsidTr="00F561FC">
        <w:trPr>
          <w:trHeight w:val="300"/>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Осуществление видов деятельности в сфере охотничь</w:t>
            </w:r>
            <w:r w:rsidRPr="002B7B7F">
              <w:rPr>
                <w:rFonts w:ascii="Times New Roman" w:hAnsi="Times New Roman"/>
                <w:sz w:val="24"/>
                <w:szCs w:val="24"/>
                <w:lang w:eastAsia="ru-RU"/>
              </w:rPr>
              <w:t>е</w:t>
            </w:r>
            <w:r w:rsidRPr="002B7B7F">
              <w:rPr>
                <w:rFonts w:ascii="Times New Roman" w:hAnsi="Times New Roman"/>
                <w:sz w:val="24"/>
                <w:szCs w:val="24"/>
                <w:lang w:eastAsia="ru-RU"/>
              </w:rPr>
              <w:t>го хозяйства</w:t>
            </w:r>
          </w:p>
        </w:tc>
        <w:tc>
          <w:tcPr>
            <w:tcW w:w="992"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34</w:t>
            </w:r>
          </w:p>
        </w:tc>
        <w:tc>
          <w:tcPr>
            <w:tcW w:w="1418"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 xml:space="preserve">424870.3902 </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8.1</w:t>
            </w:r>
          </w:p>
        </w:tc>
      </w:tr>
      <w:tr w:rsidR="00D67C92" w:rsidRPr="002B7B7F" w:rsidTr="00F561FC">
        <w:trPr>
          <w:trHeight w:hRule="exact" w:val="340"/>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Ведение сельского хозяйства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35</w:t>
            </w:r>
          </w:p>
        </w:tc>
        <w:tc>
          <w:tcPr>
            <w:tcW w:w="1418"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 xml:space="preserve">1245.0978 </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tc>
      </w:tr>
      <w:tr w:rsidR="00D67C92" w:rsidRPr="002B7B7F" w:rsidTr="00F561FC">
        <w:trPr>
          <w:trHeight w:hRule="exact" w:val="340"/>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сенокошение</w:t>
            </w:r>
          </w:p>
        </w:tc>
        <w:tc>
          <w:tcPr>
            <w:tcW w:w="992"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1</w:t>
            </w:r>
          </w:p>
        </w:tc>
        <w:tc>
          <w:tcPr>
            <w:tcW w:w="1418"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58</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tc>
      </w:tr>
      <w:tr w:rsidR="00D67C92" w:rsidRPr="002B7B7F" w:rsidTr="00F561FC">
        <w:trPr>
          <w:trHeight w:hRule="exact" w:val="340"/>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выпас сельскохозяйственных животных</w:t>
            </w:r>
          </w:p>
        </w:tc>
        <w:tc>
          <w:tcPr>
            <w:tcW w:w="992"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10</w:t>
            </w:r>
          </w:p>
        </w:tc>
        <w:tc>
          <w:tcPr>
            <w:tcW w:w="1418"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 xml:space="preserve">676.1628 </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tc>
      </w:tr>
      <w:tr w:rsidR="00D67C92" w:rsidRPr="002B7B7F" w:rsidTr="00F561FC">
        <w:trPr>
          <w:trHeight w:hRule="exact" w:val="340"/>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пчеловодство</w:t>
            </w:r>
          </w:p>
        </w:tc>
        <w:tc>
          <w:tcPr>
            <w:tcW w:w="992"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24</w:t>
            </w:r>
          </w:p>
        </w:tc>
        <w:tc>
          <w:tcPr>
            <w:tcW w:w="1418"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 xml:space="preserve">510.9350 </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tc>
      </w:tr>
      <w:tr w:rsidR="00D67C92" w:rsidRPr="002B7B7F" w:rsidTr="00F561FC">
        <w:trPr>
          <w:trHeight w:val="586"/>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Осуществление научно-исследовательской деятельн</w:t>
            </w:r>
            <w:r w:rsidRPr="002B7B7F">
              <w:rPr>
                <w:rFonts w:ascii="Times New Roman" w:hAnsi="Times New Roman"/>
                <w:sz w:val="24"/>
                <w:szCs w:val="24"/>
                <w:lang w:eastAsia="ru-RU"/>
              </w:rPr>
              <w:t>о</w:t>
            </w:r>
            <w:r w:rsidRPr="002B7B7F">
              <w:rPr>
                <w:rFonts w:ascii="Times New Roman" w:hAnsi="Times New Roman"/>
                <w:sz w:val="24"/>
                <w:szCs w:val="24"/>
                <w:lang w:eastAsia="ru-RU"/>
              </w:rPr>
              <w:t>сти, образовательной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11</w:t>
            </w:r>
          </w:p>
        </w:tc>
        <w:tc>
          <w:tcPr>
            <w:tcW w:w="1418"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68054.8699</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1.3</w:t>
            </w:r>
          </w:p>
        </w:tc>
      </w:tr>
      <w:tr w:rsidR="00D67C92" w:rsidRPr="002B7B7F" w:rsidTr="00F561FC">
        <w:trPr>
          <w:trHeight w:hRule="exact" w:val="340"/>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Осуществление рекреационной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288</w:t>
            </w:r>
          </w:p>
        </w:tc>
        <w:tc>
          <w:tcPr>
            <w:tcW w:w="1418"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2026,6</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tc>
      </w:tr>
      <w:tr w:rsidR="00D67C92" w:rsidRPr="002B7B7F" w:rsidTr="00F561FC">
        <w:trPr>
          <w:trHeight w:val="300"/>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Выращивание посадочного материала лесных растений (саженцев, сеянцев)</w:t>
            </w:r>
          </w:p>
        </w:tc>
        <w:tc>
          <w:tcPr>
            <w:tcW w:w="992"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8</w:t>
            </w:r>
          </w:p>
          <w:p w:rsidR="00D67C92" w:rsidRPr="002B7B7F" w:rsidRDefault="00D67C92" w:rsidP="004F6152">
            <w:pPr>
              <w:spacing w:after="0" w:line="240" w:lineRule="auto"/>
              <w:jc w:val="center"/>
              <w:rPr>
                <w:rFonts w:ascii="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 xml:space="preserve">357,72 </w:t>
            </w:r>
          </w:p>
          <w:p w:rsidR="00D67C92" w:rsidRPr="002B7B7F" w:rsidRDefault="00D67C92" w:rsidP="004F6152">
            <w:pPr>
              <w:spacing w:after="0" w:line="240" w:lineRule="auto"/>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p w:rsidR="00F166F3" w:rsidRPr="002B7B7F" w:rsidRDefault="00F166F3" w:rsidP="004F6152">
            <w:pPr>
              <w:spacing w:after="0" w:line="240" w:lineRule="auto"/>
              <w:jc w:val="center"/>
              <w:rPr>
                <w:rFonts w:ascii="Times New Roman" w:hAnsi="Times New Roman"/>
                <w:lang w:eastAsia="ru-RU"/>
              </w:rPr>
            </w:pPr>
          </w:p>
        </w:tc>
      </w:tr>
      <w:tr w:rsidR="00D67C92" w:rsidRPr="002B7B7F" w:rsidTr="00F561FC">
        <w:trPr>
          <w:trHeight w:val="300"/>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Выполнение работ по геологическому изучению недр, разработка месторождений полезных ископаемых</w:t>
            </w:r>
          </w:p>
        </w:tc>
        <w:tc>
          <w:tcPr>
            <w:tcW w:w="992"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209</w:t>
            </w:r>
          </w:p>
        </w:tc>
        <w:tc>
          <w:tcPr>
            <w:tcW w:w="1418"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 xml:space="preserve">10068.8508 </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0.2</w:t>
            </w:r>
          </w:p>
          <w:p w:rsidR="00F166F3" w:rsidRPr="002B7B7F" w:rsidRDefault="00F166F3" w:rsidP="004F6152">
            <w:pPr>
              <w:spacing w:after="0" w:line="240" w:lineRule="auto"/>
              <w:jc w:val="center"/>
              <w:rPr>
                <w:rFonts w:ascii="Times New Roman" w:hAnsi="Times New Roman"/>
                <w:lang w:eastAsia="ru-RU"/>
              </w:rPr>
            </w:pPr>
          </w:p>
        </w:tc>
      </w:tr>
      <w:tr w:rsidR="00D67C92" w:rsidRPr="002B7B7F" w:rsidTr="00F561FC">
        <w:trPr>
          <w:trHeight w:val="300"/>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Строительство и эксплуатация водохранилищ и иных искусственных водных объектов, а также гидротехн</w:t>
            </w:r>
            <w:r w:rsidRPr="002B7B7F">
              <w:rPr>
                <w:rFonts w:ascii="Times New Roman" w:hAnsi="Times New Roman"/>
                <w:sz w:val="24"/>
                <w:szCs w:val="24"/>
                <w:lang w:eastAsia="ru-RU"/>
              </w:rPr>
              <w:t>и</w:t>
            </w:r>
            <w:r w:rsidRPr="002B7B7F">
              <w:rPr>
                <w:rFonts w:ascii="Times New Roman" w:hAnsi="Times New Roman"/>
                <w:sz w:val="24"/>
                <w:szCs w:val="24"/>
                <w:lang w:eastAsia="ru-RU"/>
              </w:rPr>
              <w:t>ческих сооружений, морских портов, морских терм</w:t>
            </w:r>
            <w:r w:rsidRPr="002B7B7F">
              <w:rPr>
                <w:rFonts w:ascii="Times New Roman" w:hAnsi="Times New Roman"/>
                <w:sz w:val="24"/>
                <w:szCs w:val="24"/>
                <w:lang w:eastAsia="ru-RU"/>
              </w:rPr>
              <w:t>и</w:t>
            </w:r>
            <w:r w:rsidRPr="002B7B7F">
              <w:rPr>
                <w:rFonts w:ascii="Times New Roman" w:hAnsi="Times New Roman"/>
                <w:sz w:val="24"/>
                <w:szCs w:val="24"/>
                <w:lang w:eastAsia="ru-RU"/>
              </w:rPr>
              <w:t>налов, речных портов, причалов</w:t>
            </w:r>
          </w:p>
        </w:tc>
        <w:tc>
          <w:tcPr>
            <w:tcW w:w="992"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 xml:space="preserve">247.2330 </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p w:rsidR="00F166F3" w:rsidRPr="002B7B7F" w:rsidRDefault="00F166F3" w:rsidP="004F6152">
            <w:pPr>
              <w:spacing w:after="0" w:line="240" w:lineRule="auto"/>
              <w:jc w:val="center"/>
              <w:rPr>
                <w:rFonts w:ascii="Times New Roman" w:hAnsi="Times New Roman"/>
                <w:lang w:eastAsia="ru-RU"/>
              </w:rPr>
            </w:pPr>
          </w:p>
          <w:p w:rsidR="00F166F3" w:rsidRPr="002B7B7F" w:rsidRDefault="00F166F3" w:rsidP="004F6152">
            <w:pPr>
              <w:spacing w:after="0" w:line="240" w:lineRule="auto"/>
              <w:jc w:val="center"/>
              <w:rPr>
                <w:rFonts w:ascii="Times New Roman" w:hAnsi="Times New Roman"/>
                <w:lang w:eastAsia="ru-RU"/>
              </w:rPr>
            </w:pPr>
          </w:p>
        </w:tc>
      </w:tr>
      <w:tr w:rsidR="00D67C92" w:rsidRPr="002B7B7F" w:rsidTr="00F561FC">
        <w:trPr>
          <w:trHeight w:val="300"/>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Строительство, реконструкция, эксплуатация линейных объектов</w:t>
            </w:r>
          </w:p>
        </w:tc>
        <w:tc>
          <w:tcPr>
            <w:tcW w:w="992"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1 243</w:t>
            </w:r>
          </w:p>
        </w:tc>
        <w:tc>
          <w:tcPr>
            <w:tcW w:w="1418"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 xml:space="preserve">7686.8140 </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0.3</w:t>
            </w:r>
          </w:p>
        </w:tc>
      </w:tr>
      <w:tr w:rsidR="00D67C92" w:rsidRPr="002B7B7F" w:rsidTr="00F561FC">
        <w:trPr>
          <w:trHeight w:hRule="exact" w:val="284"/>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Переработка древесины и иных лесных ресурсов</w:t>
            </w:r>
          </w:p>
        </w:tc>
        <w:tc>
          <w:tcPr>
            <w:tcW w:w="992"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 xml:space="preserve">11.4800 </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tc>
      </w:tr>
      <w:tr w:rsidR="00D67C92" w:rsidRPr="002B7B7F" w:rsidTr="00F561FC">
        <w:trPr>
          <w:trHeight w:hRule="exact" w:val="284"/>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spacing w:after="0" w:line="240" w:lineRule="auto"/>
              <w:rPr>
                <w:rFonts w:ascii="Times New Roman" w:hAnsi="Times New Roman"/>
                <w:sz w:val="24"/>
                <w:szCs w:val="24"/>
                <w:lang w:eastAsia="ru-RU"/>
              </w:rPr>
            </w:pPr>
            <w:r w:rsidRPr="002B7B7F">
              <w:rPr>
                <w:rFonts w:ascii="Times New Roman" w:hAnsi="Times New Roman"/>
                <w:sz w:val="24"/>
                <w:szCs w:val="24"/>
                <w:lang w:eastAsia="ru-RU"/>
              </w:rPr>
              <w:t>Осуществление религиозной деятельности</w:t>
            </w:r>
          </w:p>
        </w:tc>
        <w:tc>
          <w:tcPr>
            <w:tcW w:w="992"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7</w:t>
            </w:r>
          </w:p>
        </w:tc>
        <w:tc>
          <w:tcPr>
            <w:tcW w:w="1418"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33,2425</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tc>
      </w:tr>
      <w:tr w:rsidR="00D67C92" w:rsidRPr="002B7B7F" w:rsidTr="00F561FC">
        <w:trPr>
          <w:trHeight w:hRule="exact" w:val="284"/>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rPr>
                <w:rFonts w:ascii="Times New Roman" w:hAnsi="Times New Roman"/>
                <w:sz w:val="24"/>
                <w:szCs w:val="24"/>
              </w:rPr>
            </w:pPr>
            <w:r w:rsidRPr="002B7B7F">
              <w:rPr>
                <w:rFonts w:ascii="Times New Roman" w:hAnsi="Times New Roman"/>
                <w:sz w:val="24"/>
                <w:szCs w:val="24"/>
              </w:rPr>
              <w:t>Выполнение изыскательских работ</w:t>
            </w:r>
          </w:p>
        </w:tc>
        <w:tc>
          <w:tcPr>
            <w:tcW w:w="992"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11</w:t>
            </w:r>
          </w:p>
        </w:tc>
        <w:tc>
          <w:tcPr>
            <w:tcW w:w="1418" w:type="dxa"/>
            <w:tcBorders>
              <w:top w:val="single" w:sz="4" w:space="0" w:color="auto"/>
              <w:left w:val="single" w:sz="4" w:space="0" w:color="auto"/>
              <w:bottom w:val="single" w:sz="4" w:space="0" w:color="auto"/>
              <w:right w:val="single" w:sz="4" w:space="0" w:color="auto"/>
            </w:tcBorders>
            <w:noWrap/>
            <w:vAlign w:val="center"/>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 xml:space="preserve">1048.3714 </w:t>
            </w: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0.0</w:t>
            </w:r>
          </w:p>
        </w:tc>
      </w:tr>
      <w:tr w:rsidR="00D67C92" w:rsidRPr="002B7B7F" w:rsidTr="00F561FC">
        <w:trPr>
          <w:trHeight w:hRule="exact" w:val="284"/>
        </w:trPr>
        <w:tc>
          <w:tcPr>
            <w:tcW w:w="5973"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302BC9">
            <w:pPr>
              <w:rPr>
                <w:rFonts w:ascii="Times New Roman" w:hAnsi="Times New Roman"/>
                <w:sz w:val="24"/>
                <w:szCs w:val="24"/>
              </w:rPr>
            </w:pPr>
            <w:r w:rsidRPr="002B7B7F">
              <w:rPr>
                <w:rFonts w:ascii="Times New Roman" w:hAnsi="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2106</w:t>
            </w:r>
          </w:p>
        </w:tc>
        <w:tc>
          <w:tcPr>
            <w:tcW w:w="1418" w:type="dxa"/>
            <w:tcBorders>
              <w:top w:val="single" w:sz="4" w:space="0" w:color="auto"/>
              <w:left w:val="single" w:sz="4" w:space="0" w:color="auto"/>
              <w:bottom w:val="single" w:sz="4" w:space="0" w:color="auto"/>
              <w:right w:val="single" w:sz="4" w:space="0" w:color="auto"/>
            </w:tcBorders>
            <w:noWrap/>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5211821,396</w:t>
            </w:r>
          </w:p>
          <w:p w:rsidR="00D67C92" w:rsidRPr="002B7B7F" w:rsidRDefault="00D67C92" w:rsidP="004F6152">
            <w:pPr>
              <w:spacing w:after="0" w:line="240" w:lineRule="auto"/>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D67C92" w:rsidRPr="002B7B7F" w:rsidRDefault="00D67C92" w:rsidP="004F6152">
            <w:pPr>
              <w:spacing w:after="0" w:line="240" w:lineRule="auto"/>
              <w:jc w:val="center"/>
              <w:rPr>
                <w:rFonts w:ascii="Times New Roman" w:hAnsi="Times New Roman"/>
                <w:lang w:eastAsia="ru-RU"/>
              </w:rPr>
            </w:pPr>
            <w:r w:rsidRPr="002B7B7F">
              <w:rPr>
                <w:rFonts w:ascii="Times New Roman" w:hAnsi="Times New Roman"/>
                <w:lang w:eastAsia="ru-RU"/>
              </w:rPr>
              <w:t>100</w:t>
            </w:r>
          </w:p>
        </w:tc>
      </w:tr>
    </w:tbl>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Анализ использования лесов показывает, что использование лесов с целью заготовки древесины является наиболее востребованным. Это направление является приоритетным, так как лесопромышленное производство одно из ведущих секторов экономики Ленинградской области. Все его отрасли – лесозаготовительная, деревообрабатывающая, целлюлозно-бумажная и лесохимическая, объединены последовательным использованием древесного сырья, и как следствие этого, технологическими связями.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Лесопромышленный комплекс является одной из ведущих отраслей в промышленности Ленинградской области, он обеспечивает занятость значительной части населения, обесп</w:t>
      </w:r>
      <w:r w:rsidRPr="002B7B7F">
        <w:rPr>
          <w:rFonts w:ascii="Times New Roman" w:hAnsi="Times New Roman"/>
          <w:sz w:val="24"/>
          <w:szCs w:val="24"/>
          <w:lang w:eastAsia="ru-RU"/>
        </w:rPr>
        <w:t>е</w:t>
      </w:r>
      <w:r w:rsidRPr="002B7B7F">
        <w:rPr>
          <w:rFonts w:ascii="Times New Roman" w:hAnsi="Times New Roman"/>
          <w:sz w:val="24"/>
          <w:szCs w:val="24"/>
          <w:lang w:eastAsia="ru-RU"/>
        </w:rPr>
        <w:t xml:space="preserve">чивает существенные поступления в областной и федеральный бюджеты.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Основные задачи развития лесопромышленного комплекса заключаются в следующем:</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 наращивание выпуска продукции глубокой химической и механической переработки древесины с высокой добавленной стоимостью;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увеличение экспорта лесобумажной продукции высоких переделов;</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lastRenderedPageBreak/>
        <w:t>- широкое применение современных технологий и техники, особенно в лесозаготов</w:t>
      </w:r>
      <w:r w:rsidRPr="002B7B7F">
        <w:rPr>
          <w:rFonts w:ascii="Times New Roman" w:hAnsi="Times New Roman"/>
          <w:sz w:val="24"/>
          <w:szCs w:val="24"/>
          <w:lang w:eastAsia="ru-RU"/>
        </w:rPr>
        <w:t>и</w:t>
      </w:r>
      <w:r w:rsidRPr="002B7B7F">
        <w:rPr>
          <w:rFonts w:ascii="Times New Roman" w:hAnsi="Times New Roman"/>
          <w:sz w:val="24"/>
          <w:szCs w:val="24"/>
          <w:lang w:eastAsia="ru-RU"/>
        </w:rPr>
        <w:t>тельной отрасли;</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развитие производственной инфраструктуры, обеспечивающей рациональное лес</w:t>
      </w:r>
      <w:r w:rsidRPr="002B7B7F">
        <w:rPr>
          <w:rFonts w:ascii="Times New Roman" w:hAnsi="Times New Roman"/>
          <w:sz w:val="24"/>
          <w:szCs w:val="24"/>
          <w:lang w:eastAsia="ru-RU"/>
        </w:rPr>
        <w:t>о</w:t>
      </w:r>
      <w:r w:rsidRPr="002B7B7F">
        <w:rPr>
          <w:rFonts w:ascii="Times New Roman" w:hAnsi="Times New Roman"/>
          <w:sz w:val="24"/>
          <w:szCs w:val="24"/>
          <w:lang w:eastAsia="ru-RU"/>
        </w:rPr>
        <w:t>пользование, строительство дорог с твердым покрытием, приближение переработки древ</w:t>
      </w:r>
      <w:r w:rsidRPr="002B7B7F">
        <w:rPr>
          <w:rFonts w:ascii="Times New Roman" w:hAnsi="Times New Roman"/>
          <w:sz w:val="24"/>
          <w:szCs w:val="24"/>
          <w:lang w:eastAsia="ru-RU"/>
        </w:rPr>
        <w:t>е</w:t>
      </w:r>
      <w:r w:rsidRPr="002B7B7F">
        <w:rPr>
          <w:rFonts w:ascii="Times New Roman" w:hAnsi="Times New Roman"/>
          <w:sz w:val="24"/>
          <w:szCs w:val="24"/>
          <w:lang w:eastAsia="ru-RU"/>
        </w:rPr>
        <w:t xml:space="preserve">сины к местам ее заготовки, в том числе за счет развития предприятий малого бизнеса;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активизация инвестиционной деятельности для финансирования инновационных пр</w:t>
      </w:r>
      <w:r w:rsidRPr="002B7B7F">
        <w:rPr>
          <w:rFonts w:ascii="Times New Roman" w:hAnsi="Times New Roman"/>
          <w:sz w:val="24"/>
          <w:szCs w:val="24"/>
          <w:lang w:eastAsia="ru-RU"/>
        </w:rPr>
        <w:t>о</w:t>
      </w:r>
      <w:r w:rsidRPr="002B7B7F">
        <w:rPr>
          <w:rFonts w:ascii="Times New Roman" w:hAnsi="Times New Roman"/>
          <w:sz w:val="24"/>
          <w:szCs w:val="24"/>
          <w:lang w:eastAsia="ru-RU"/>
        </w:rPr>
        <w:t>ектов по ускоренному развитию лесопромышленного производства. Оказание предприятиям помощи в освоении эффективного инвестиционного менеджмента в целях обновления о</w:t>
      </w:r>
      <w:r w:rsidRPr="002B7B7F">
        <w:rPr>
          <w:rFonts w:ascii="Times New Roman" w:hAnsi="Times New Roman"/>
          <w:sz w:val="24"/>
          <w:szCs w:val="24"/>
          <w:lang w:eastAsia="ru-RU"/>
        </w:rPr>
        <w:t>с</w:t>
      </w:r>
      <w:r w:rsidRPr="002B7B7F">
        <w:rPr>
          <w:rFonts w:ascii="Times New Roman" w:hAnsi="Times New Roman"/>
          <w:sz w:val="24"/>
          <w:szCs w:val="24"/>
          <w:lang w:eastAsia="ru-RU"/>
        </w:rPr>
        <w:t>новных фондов, в том числе через лизинг;</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государственная поддержка социально-ориентированных лесопромышленников, в том числе приоритетное выделение лесосечного фонда предприятиям, поставляющим продукцию (сырье) крупным деревоперерабатывающим предприятиям области, осуществляющим гл</w:t>
      </w:r>
      <w:r w:rsidRPr="002B7B7F">
        <w:rPr>
          <w:rFonts w:ascii="Times New Roman" w:hAnsi="Times New Roman"/>
          <w:sz w:val="24"/>
          <w:szCs w:val="24"/>
          <w:lang w:eastAsia="ru-RU"/>
        </w:rPr>
        <w:t>у</w:t>
      </w:r>
      <w:r w:rsidRPr="002B7B7F">
        <w:rPr>
          <w:rFonts w:ascii="Times New Roman" w:hAnsi="Times New Roman"/>
          <w:sz w:val="24"/>
          <w:szCs w:val="24"/>
          <w:lang w:eastAsia="ru-RU"/>
        </w:rPr>
        <w:t>бокую переработку древесины и выпуск продукции с высокой добавленной стоимостью. Предоставление налоговых льгот предприятиям, принимающим участие в областной пр</w:t>
      </w:r>
      <w:r w:rsidRPr="002B7B7F">
        <w:rPr>
          <w:rFonts w:ascii="Times New Roman" w:hAnsi="Times New Roman"/>
          <w:sz w:val="24"/>
          <w:szCs w:val="24"/>
          <w:lang w:eastAsia="ru-RU"/>
        </w:rPr>
        <w:t>о</w:t>
      </w:r>
      <w:r w:rsidRPr="002B7B7F">
        <w:rPr>
          <w:rFonts w:ascii="Times New Roman" w:hAnsi="Times New Roman"/>
          <w:sz w:val="24"/>
          <w:szCs w:val="24"/>
          <w:lang w:eastAsia="ru-RU"/>
        </w:rPr>
        <w:t>грамме строительства дорог круглогодового действия и другим проектам, включенным в областную инвестиционную программу, компенсация процентной ставки по кредитам на создание межсезонных запасов сырья и топлива за счет средств федерального и областного бюджета;</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разработка институциональных направлений по развитию управляемости ЛПК позв</w:t>
      </w:r>
      <w:r w:rsidRPr="002B7B7F">
        <w:rPr>
          <w:rFonts w:ascii="Times New Roman" w:hAnsi="Times New Roman"/>
          <w:sz w:val="24"/>
          <w:szCs w:val="24"/>
          <w:lang w:eastAsia="ru-RU"/>
        </w:rPr>
        <w:t>о</w:t>
      </w:r>
      <w:r w:rsidRPr="002B7B7F">
        <w:rPr>
          <w:rFonts w:ascii="Times New Roman" w:hAnsi="Times New Roman"/>
          <w:sz w:val="24"/>
          <w:szCs w:val="24"/>
          <w:lang w:eastAsia="ru-RU"/>
        </w:rPr>
        <w:t xml:space="preserve">лит добиться извлечения максимального эффекта от освоенного сырья, а в конечном итоге – от лесосечного фонда за счет его рационального использования, и на этой основе повышать благосостояние жителей области.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Главным направлением региональной политики области для обеспечения рациональн</w:t>
      </w:r>
      <w:r w:rsidRPr="002B7B7F">
        <w:rPr>
          <w:rFonts w:ascii="Times New Roman" w:hAnsi="Times New Roman"/>
          <w:sz w:val="24"/>
          <w:szCs w:val="24"/>
          <w:lang w:eastAsia="ru-RU"/>
        </w:rPr>
        <w:t>о</w:t>
      </w:r>
      <w:r w:rsidRPr="002B7B7F">
        <w:rPr>
          <w:rFonts w:ascii="Times New Roman" w:hAnsi="Times New Roman"/>
          <w:sz w:val="24"/>
          <w:szCs w:val="24"/>
          <w:lang w:eastAsia="ru-RU"/>
        </w:rPr>
        <w:t>го использования и охраны лесов должно стать развитие долгосрочных арендных отнош</w:t>
      </w:r>
      <w:r w:rsidRPr="002B7B7F">
        <w:rPr>
          <w:rFonts w:ascii="Times New Roman" w:hAnsi="Times New Roman"/>
          <w:sz w:val="24"/>
          <w:szCs w:val="24"/>
          <w:lang w:eastAsia="ru-RU"/>
        </w:rPr>
        <w:t>е</w:t>
      </w:r>
      <w:r w:rsidRPr="002B7B7F">
        <w:rPr>
          <w:rFonts w:ascii="Times New Roman" w:hAnsi="Times New Roman"/>
          <w:sz w:val="24"/>
          <w:szCs w:val="24"/>
          <w:lang w:eastAsia="ru-RU"/>
        </w:rPr>
        <w:t>ний, позволяющих обязать арендаторов заниматься не только вырубкой, но и восстановлен</w:t>
      </w:r>
      <w:r w:rsidRPr="002B7B7F">
        <w:rPr>
          <w:rFonts w:ascii="Times New Roman" w:hAnsi="Times New Roman"/>
          <w:sz w:val="24"/>
          <w:szCs w:val="24"/>
          <w:lang w:eastAsia="ru-RU"/>
        </w:rPr>
        <w:t>и</w:t>
      </w:r>
      <w:r w:rsidRPr="002B7B7F">
        <w:rPr>
          <w:rFonts w:ascii="Times New Roman" w:hAnsi="Times New Roman"/>
          <w:sz w:val="24"/>
          <w:szCs w:val="24"/>
          <w:lang w:eastAsia="ru-RU"/>
        </w:rPr>
        <w:t xml:space="preserve">ем лесного фонда.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Развитие лесозаготовительной – базовой отрасли ЛПК</w:t>
      </w:r>
      <w:r w:rsidR="00231A9F" w:rsidRPr="002B7B7F">
        <w:rPr>
          <w:rFonts w:ascii="Times New Roman" w:hAnsi="Times New Roman"/>
          <w:sz w:val="24"/>
          <w:szCs w:val="24"/>
          <w:lang w:eastAsia="ru-RU"/>
        </w:rPr>
        <w:t>,</w:t>
      </w:r>
      <w:r w:rsidRPr="002B7B7F">
        <w:rPr>
          <w:rFonts w:ascii="Times New Roman" w:hAnsi="Times New Roman"/>
          <w:sz w:val="24"/>
          <w:szCs w:val="24"/>
          <w:lang w:eastAsia="ru-RU"/>
        </w:rPr>
        <w:t xml:space="preserve"> следует осуществлять в пред</w:t>
      </w:r>
      <w:r w:rsidRPr="002B7B7F">
        <w:rPr>
          <w:rFonts w:ascii="Times New Roman" w:hAnsi="Times New Roman"/>
          <w:sz w:val="24"/>
          <w:szCs w:val="24"/>
          <w:lang w:eastAsia="ru-RU"/>
        </w:rPr>
        <w:t>е</w:t>
      </w:r>
      <w:r w:rsidRPr="002B7B7F">
        <w:rPr>
          <w:rFonts w:ascii="Times New Roman" w:hAnsi="Times New Roman"/>
          <w:sz w:val="24"/>
          <w:szCs w:val="24"/>
          <w:lang w:eastAsia="ru-RU"/>
        </w:rPr>
        <w:t>лах расчетной лесосеки на базе передовых технологий и техники, путем расширения сети лесовозных дорог круглогодового действия. Кроме этого необходимо увеличение объемов лесозаготовок до уровня достаточного</w:t>
      </w:r>
      <w:r w:rsidR="00231A9F" w:rsidRPr="002B7B7F">
        <w:rPr>
          <w:rFonts w:ascii="Times New Roman" w:hAnsi="Times New Roman"/>
          <w:sz w:val="24"/>
          <w:szCs w:val="24"/>
          <w:lang w:eastAsia="ru-RU"/>
        </w:rPr>
        <w:t>,</w:t>
      </w:r>
      <w:r w:rsidRPr="002B7B7F">
        <w:rPr>
          <w:rFonts w:ascii="Times New Roman" w:hAnsi="Times New Roman"/>
          <w:sz w:val="24"/>
          <w:szCs w:val="24"/>
          <w:lang w:eastAsia="ru-RU"/>
        </w:rPr>
        <w:t xml:space="preserve"> для обеспечения деревоперерабатывающих прои</w:t>
      </w:r>
      <w:r w:rsidRPr="002B7B7F">
        <w:rPr>
          <w:rFonts w:ascii="Times New Roman" w:hAnsi="Times New Roman"/>
          <w:sz w:val="24"/>
          <w:szCs w:val="24"/>
          <w:lang w:eastAsia="ru-RU"/>
        </w:rPr>
        <w:t>з</w:t>
      </w:r>
      <w:r w:rsidRPr="002B7B7F">
        <w:rPr>
          <w:rFonts w:ascii="Times New Roman" w:hAnsi="Times New Roman"/>
          <w:sz w:val="24"/>
          <w:szCs w:val="24"/>
          <w:lang w:eastAsia="ru-RU"/>
        </w:rPr>
        <w:t>водств областного ЛПК сырьем, удовлетворения потребностей населения в топливе.</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Следует отметить то обстоятельство, что в большинстве своем лесопромышленные предприятия, особенно лесозаготовительного профиля, являются определяющим в больши</w:t>
      </w:r>
      <w:r w:rsidRPr="002B7B7F">
        <w:rPr>
          <w:rFonts w:ascii="Times New Roman" w:hAnsi="Times New Roman"/>
          <w:sz w:val="24"/>
          <w:szCs w:val="24"/>
          <w:lang w:eastAsia="ru-RU"/>
        </w:rPr>
        <w:t>н</w:t>
      </w:r>
      <w:r w:rsidRPr="002B7B7F">
        <w:rPr>
          <w:rFonts w:ascii="Times New Roman" w:hAnsi="Times New Roman"/>
          <w:sz w:val="24"/>
          <w:szCs w:val="24"/>
          <w:lang w:eastAsia="ru-RU"/>
        </w:rPr>
        <w:t>стве поселков области. От результатов их функционирования во многом зависит развитие социальной сферы (здравоохранения, образования, культуры), повышение занятости насел</w:t>
      </w:r>
      <w:r w:rsidRPr="002B7B7F">
        <w:rPr>
          <w:rFonts w:ascii="Times New Roman" w:hAnsi="Times New Roman"/>
          <w:sz w:val="24"/>
          <w:szCs w:val="24"/>
          <w:lang w:eastAsia="ru-RU"/>
        </w:rPr>
        <w:t>е</w:t>
      </w:r>
      <w:r w:rsidRPr="002B7B7F">
        <w:rPr>
          <w:rFonts w:ascii="Times New Roman" w:hAnsi="Times New Roman"/>
          <w:sz w:val="24"/>
          <w:szCs w:val="24"/>
          <w:lang w:eastAsia="ru-RU"/>
        </w:rPr>
        <w:t>ния и его благосостояния. Поэтому реализация стратегических направлений развития лес</w:t>
      </w:r>
      <w:r w:rsidRPr="002B7B7F">
        <w:rPr>
          <w:rFonts w:ascii="Times New Roman" w:hAnsi="Times New Roman"/>
          <w:sz w:val="24"/>
          <w:szCs w:val="24"/>
          <w:lang w:eastAsia="ru-RU"/>
        </w:rPr>
        <w:t>о</w:t>
      </w:r>
      <w:r w:rsidRPr="002B7B7F">
        <w:rPr>
          <w:rFonts w:ascii="Times New Roman" w:hAnsi="Times New Roman"/>
          <w:sz w:val="24"/>
          <w:szCs w:val="24"/>
          <w:lang w:eastAsia="ru-RU"/>
        </w:rPr>
        <w:t>промышленного комплекса Ленинградской области должна стать мощным импульсом к подъему экономики, социальной сферы и повышению благосостояния населения, прожив</w:t>
      </w:r>
      <w:r w:rsidRPr="002B7B7F">
        <w:rPr>
          <w:rFonts w:ascii="Times New Roman" w:hAnsi="Times New Roman"/>
          <w:sz w:val="24"/>
          <w:szCs w:val="24"/>
          <w:lang w:eastAsia="ru-RU"/>
        </w:rPr>
        <w:t>а</w:t>
      </w:r>
      <w:r w:rsidRPr="002B7B7F">
        <w:rPr>
          <w:rFonts w:ascii="Times New Roman" w:hAnsi="Times New Roman"/>
          <w:sz w:val="24"/>
          <w:szCs w:val="24"/>
          <w:lang w:eastAsia="ru-RU"/>
        </w:rPr>
        <w:t>ющего на территориях лесничеств.</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rPr>
        <w:t xml:space="preserve">Арендные отношения в </w:t>
      </w:r>
      <w:r w:rsidRPr="002B7B7F">
        <w:rPr>
          <w:rFonts w:ascii="Times New Roman" w:hAnsi="Times New Roman"/>
          <w:sz w:val="24"/>
          <w:szCs w:val="24"/>
          <w:lang w:eastAsia="ru-RU"/>
        </w:rPr>
        <w:t>Ленинградской области</w:t>
      </w:r>
      <w:r w:rsidRPr="002B7B7F">
        <w:rPr>
          <w:rFonts w:ascii="Times New Roman" w:hAnsi="Times New Roman"/>
          <w:sz w:val="24"/>
          <w:szCs w:val="24"/>
        </w:rPr>
        <w:t xml:space="preserve"> находятся на высоком уровне, по </w:t>
      </w:r>
      <w:r w:rsidRPr="002B7B7F">
        <w:rPr>
          <w:rFonts w:ascii="Times New Roman" w:hAnsi="Times New Roman"/>
          <w:sz w:val="24"/>
          <w:szCs w:val="24"/>
          <w:lang w:eastAsia="ru-RU"/>
        </w:rPr>
        <w:t>заг</w:t>
      </w:r>
      <w:r w:rsidRPr="002B7B7F">
        <w:rPr>
          <w:rFonts w:ascii="Times New Roman" w:hAnsi="Times New Roman"/>
          <w:sz w:val="24"/>
          <w:szCs w:val="24"/>
          <w:lang w:eastAsia="ru-RU"/>
        </w:rPr>
        <w:t>о</w:t>
      </w:r>
      <w:r w:rsidRPr="002B7B7F">
        <w:rPr>
          <w:rFonts w:ascii="Times New Roman" w:hAnsi="Times New Roman"/>
          <w:sz w:val="24"/>
          <w:szCs w:val="24"/>
          <w:lang w:eastAsia="ru-RU"/>
        </w:rPr>
        <w:t xml:space="preserve">товке древесины </w:t>
      </w:r>
      <w:r w:rsidRPr="002B7B7F">
        <w:rPr>
          <w:rFonts w:ascii="Times New Roman" w:hAnsi="Times New Roman"/>
          <w:sz w:val="24"/>
          <w:szCs w:val="24"/>
        </w:rPr>
        <w:t>площадь аренды</w:t>
      </w:r>
      <w:r w:rsidRPr="002B7B7F">
        <w:rPr>
          <w:rFonts w:ascii="Times New Roman" w:hAnsi="Times New Roman"/>
          <w:sz w:val="24"/>
          <w:szCs w:val="24"/>
          <w:lang w:eastAsia="ru-RU"/>
        </w:rPr>
        <w:t xml:space="preserve"> составляют </w:t>
      </w:r>
      <w:r w:rsidR="00E11DFF" w:rsidRPr="002B7B7F">
        <w:rPr>
          <w:rFonts w:ascii="Times New Roman" w:hAnsi="Times New Roman"/>
          <w:sz w:val="24"/>
          <w:szCs w:val="24"/>
          <w:lang w:eastAsia="ru-RU"/>
        </w:rPr>
        <w:t>82,5</w:t>
      </w:r>
      <w:r w:rsidRPr="002B7B7F">
        <w:rPr>
          <w:rFonts w:ascii="Times New Roman" w:hAnsi="Times New Roman"/>
          <w:sz w:val="24"/>
          <w:szCs w:val="24"/>
          <w:lang w:eastAsia="ru-RU"/>
        </w:rPr>
        <w:t xml:space="preserve"> % от лесного фонда области. </w:t>
      </w:r>
    </w:p>
    <w:p w:rsidR="00EE22C3" w:rsidRPr="002B7B7F" w:rsidRDefault="00EE22C3" w:rsidP="00E86C2B">
      <w:pPr>
        <w:ind w:left="-284"/>
        <w:jc w:val="both"/>
        <w:rPr>
          <w:rFonts w:ascii="Times New Roman" w:hAnsi="Times New Roman"/>
          <w:sz w:val="24"/>
          <w:szCs w:val="24"/>
          <w:lang w:eastAsia="ru-RU"/>
        </w:rPr>
      </w:pPr>
      <w:r w:rsidRPr="002B7B7F">
        <w:rPr>
          <w:rFonts w:ascii="Times New Roman" w:hAnsi="Times New Roman"/>
          <w:sz w:val="24"/>
          <w:szCs w:val="24"/>
          <w:lang w:eastAsia="ru-RU"/>
        </w:rPr>
        <w:t xml:space="preserve">Для этих целей заключено </w:t>
      </w:r>
      <w:r w:rsidR="00E11DFF" w:rsidRPr="002B7B7F">
        <w:rPr>
          <w:rFonts w:ascii="Times New Roman" w:hAnsi="Times New Roman"/>
          <w:sz w:val="24"/>
          <w:szCs w:val="24"/>
          <w:lang w:eastAsia="ru-RU"/>
        </w:rPr>
        <w:t>199</w:t>
      </w:r>
      <w:r w:rsidRPr="002B7B7F">
        <w:rPr>
          <w:rFonts w:ascii="Times New Roman" w:hAnsi="Times New Roman"/>
          <w:sz w:val="24"/>
          <w:szCs w:val="24"/>
          <w:lang w:eastAsia="ru-RU"/>
        </w:rPr>
        <w:t xml:space="preserve"> договоров на площади </w:t>
      </w:r>
      <w:r w:rsidR="00E11DFF" w:rsidRPr="002B7B7F">
        <w:rPr>
          <w:rFonts w:ascii="Times New Roman" w:hAnsi="Times New Roman"/>
          <w:sz w:val="24"/>
          <w:szCs w:val="24"/>
          <w:lang w:eastAsia="ru-RU"/>
        </w:rPr>
        <w:t xml:space="preserve">4 697 327.1907 </w:t>
      </w:r>
      <w:r w:rsidRPr="002B7B7F">
        <w:rPr>
          <w:rFonts w:ascii="Times New Roman" w:hAnsi="Times New Roman"/>
          <w:sz w:val="24"/>
          <w:szCs w:val="24"/>
          <w:lang w:eastAsia="ru-RU"/>
        </w:rPr>
        <w:t>га.</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Планируемые объёмы использования лесов по видам использования до 2028 года пр</w:t>
      </w:r>
      <w:r w:rsidRPr="002B7B7F">
        <w:rPr>
          <w:rFonts w:ascii="Times New Roman" w:hAnsi="Times New Roman"/>
          <w:sz w:val="24"/>
          <w:szCs w:val="24"/>
          <w:lang w:eastAsia="ru-RU"/>
        </w:rPr>
        <w:t>и</w:t>
      </w:r>
      <w:r w:rsidRPr="002B7B7F">
        <w:rPr>
          <w:rFonts w:ascii="Times New Roman" w:hAnsi="Times New Roman"/>
          <w:sz w:val="24"/>
          <w:szCs w:val="24"/>
          <w:lang w:eastAsia="ru-RU"/>
        </w:rPr>
        <w:t>ведены в приложении 22.</w:t>
      </w:r>
    </w:p>
    <w:p w:rsidR="00EE22C3" w:rsidRPr="002B7B7F" w:rsidRDefault="00EE22C3" w:rsidP="00E86C2B">
      <w:pPr>
        <w:pStyle w:val="1"/>
        <w:spacing w:line="276" w:lineRule="auto"/>
        <w:ind w:left="-284"/>
        <w:rPr>
          <w:color w:val="auto"/>
        </w:rPr>
      </w:pPr>
      <w:bookmarkStart w:id="182" w:name="_Toc519006597"/>
      <w:bookmarkStart w:id="183" w:name="_Toc528600654"/>
      <w:bookmarkStart w:id="184" w:name="_Toc156377549"/>
      <w:r w:rsidRPr="002B7B7F">
        <w:rPr>
          <w:color w:val="auto"/>
        </w:rPr>
        <w:t xml:space="preserve">4.4. </w:t>
      </w:r>
      <w:bookmarkEnd w:id="182"/>
      <w:bookmarkEnd w:id="183"/>
      <w:r w:rsidR="00111434" w:rsidRPr="002B7B7F">
        <w:rPr>
          <w:color w:val="auto"/>
        </w:rPr>
        <w:t xml:space="preserve">Информация о зонах интенсивности освоения лесов с дифференциацией по степени </w:t>
      </w:r>
      <w:r w:rsidR="00111434" w:rsidRPr="002B7B7F">
        <w:rPr>
          <w:color w:val="auto"/>
        </w:rPr>
        <w:lastRenderedPageBreak/>
        <w:t>интенсивности такого освоения для различных видов использования с учетом сущ</w:t>
      </w:r>
      <w:r w:rsidR="00111434" w:rsidRPr="002B7B7F">
        <w:rPr>
          <w:color w:val="auto"/>
        </w:rPr>
        <w:t>е</w:t>
      </w:r>
      <w:r w:rsidR="00111434" w:rsidRPr="002B7B7F">
        <w:rPr>
          <w:color w:val="auto"/>
        </w:rPr>
        <w:t>ствующего и планируемого освоения.</w:t>
      </w:r>
      <w:bookmarkEnd w:id="184"/>
      <w:r w:rsidRPr="002B7B7F">
        <w:rPr>
          <w:color w:val="auto"/>
        </w:rPr>
        <w:t xml:space="preserve"> </w:t>
      </w:r>
    </w:p>
    <w:p w:rsidR="00EE22C3" w:rsidRPr="002B7B7F" w:rsidRDefault="00EE22C3" w:rsidP="00E86C2B">
      <w:pPr>
        <w:ind w:left="-284"/>
        <w:rPr>
          <w:rFonts w:ascii="Times New Roman" w:hAnsi="Times New Roman"/>
          <w:b/>
          <w:sz w:val="24"/>
          <w:szCs w:val="24"/>
          <w:lang w:eastAsia="ru-RU"/>
        </w:rPr>
      </w:pPr>
      <w:bookmarkStart w:id="185" w:name="_Toc110931372"/>
      <w:bookmarkStart w:id="186" w:name="_Toc117237643"/>
      <w:r w:rsidRPr="002B7B7F">
        <w:rPr>
          <w:rFonts w:ascii="Times New Roman" w:hAnsi="Times New Roman"/>
          <w:b/>
          <w:sz w:val="24"/>
          <w:szCs w:val="24"/>
          <w:lang w:eastAsia="ru-RU"/>
        </w:rPr>
        <w:t>Заготовка древесины</w:t>
      </w:r>
      <w:bookmarkEnd w:id="185"/>
      <w:bookmarkEnd w:id="186"/>
      <w:r w:rsidRPr="002B7B7F">
        <w:rPr>
          <w:rFonts w:ascii="Times New Roman" w:hAnsi="Times New Roman"/>
          <w:b/>
          <w:sz w:val="24"/>
          <w:szCs w:val="24"/>
          <w:lang w:eastAsia="ru-RU"/>
        </w:rPr>
        <w:t xml:space="preserve">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Ленинградская область богата лесными ресурсами. </w:t>
      </w:r>
      <w:r w:rsidRPr="002B7B7F">
        <w:rPr>
          <w:rFonts w:ascii="Times New Roman" w:hAnsi="Times New Roman"/>
          <w:sz w:val="24"/>
          <w:szCs w:val="24"/>
        </w:rPr>
        <w:t xml:space="preserve">Общий запас древесины — </w:t>
      </w:r>
      <w:r w:rsidR="002410B6" w:rsidRPr="002B7B7F">
        <w:rPr>
          <w:rFonts w:ascii="Times New Roman" w:hAnsi="Times New Roman"/>
          <w:sz w:val="24"/>
          <w:szCs w:val="24"/>
        </w:rPr>
        <w:t>563,6</w:t>
      </w:r>
      <w:r w:rsidRPr="002B7B7F">
        <w:rPr>
          <w:rFonts w:ascii="Times New Roman" w:hAnsi="Times New Roman"/>
          <w:sz w:val="24"/>
          <w:szCs w:val="24"/>
        </w:rPr>
        <w:t xml:space="preserve"> млн.м</w:t>
      </w:r>
      <w:r w:rsidRPr="002B7B7F">
        <w:rPr>
          <w:rFonts w:ascii="Times New Roman" w:hAnsi="Times New Roman"/>
          <w:sz w:val="24"/>
          <w:szCs w:val="24"/>
          <w:vertAlign w:val="superscript"/>
        </w:rPr>
        <w:t>3</w:t>
      </w:r>
      <w:r w:rsidRPr="002B7B7F">
        <w:rPr>
          <w:rFonts w:ascii="Times New Roman" w:hAnsi="Times New Roman"/>
          <w:sz w:val="24"/>
          <w:szCs w:val="24"/>
        </w:rPr>
        <w:t xml:space="preserve">, в том числе спелой и перестойной — </w:t>
      </w:r>
      <w:r w:rsidR="002410B6" w:rsidRPr="002B7B7F">
        <w:rPr>
          <w:rFonts w:ascii="Times New Roman" w:hAnsi="Times New Roman"/>
          <w:sz w:val="24"/>
          <w:szCs w:val="24"/>
        </w:rPr>
        <w:t>257,4</w:t>
      </w:r>
      <w:r w:rsidRPr="002B7B7F">
        <w:rPr>
          <w:rFonts w:ascii="Times New Roman" w:hAnsi="Times New Roman"/>
          <w:sz w:val="24"/>
          <w:szCs w:val="24"/>
        </w:rPr>
        <w:t xml:space="preserve"> млн.м</w:t>
      </w:r>
      <w:r w:rsidRPr="002B7B7F">
        <w:rPr>
          <w:rFonts w:ascii="Times New Roman" w:hAnsi="Times New Roman"/>
          <w:sz w:val="24"/>
          <w:szCs w:val="24"/>
          <w:vertAlign w:val="superscript"/>
        </w:rPr>
        <w:t>3</w:t>
      </w:r>
      <w:r w:rsidRPr="002B7B7F">
        <w:rPr>
          <w:rFonts w:ascii="Times New Roman" w:hAnsi="Times New Roman"/>
          <w:sz w:val="24"/>
          <w:szCs w:val="24"/>
        </w:rPr>
        <w:t xml:space="preserve">. </w:t>
      </w:r>
      <w:r w:rsidRPr="002B7B7F">
        <w:rPr>
          <w:rFonts w:ascii="Times New Roman" w:hAnsi="Times New Roman"/>
          <w:sz w:val="24"/>
          <w:szCs w:val="24"/>
          <w:lang w:eastAsia="ru-RU"/>
        </w:rPr>
        <w:t>Лидерами по преобладанию в них наиболее ценных хвойных лесов являются Северо-Западное (</w:t>
      </w:r>
      <w:r w:rsidR="007B1A10" w:rsidRPr="002B7B7F">
        <w:rPr>
          <w:rFonts w:ascii="Times New Roman" w:hAnsi="Times New Roman"/>
          <w:sz w:val="24"/>
          <w:szCs w:val="24"/>
          <w:lang w:eastAsia="ru-RU"/>
        </w:rPr>
        <w:t>82,4</w:t>
      </w:r>
      <w:r w:rsidR="0068301C" w:rsidRPr="002B7B7F">
        <w:rPr>
          <w:rFonts w:ascii="Times New Roman" w:hAnsi="Times New Roman"/>
          <w:sz w:val="24"/>
          <w:szCs w:val="24"/>
          <w:lang w:eastAsia="ru-RU"/>
        </w:rPr>
        <w:t xml:space="preserve"> </w:t>
      </w:r>
      <w:r w:rsidRPr="002B7B7F">
        <w:rPr>
          <w:rFonts w:ascii="Times New Roman" w:hAnsi="Times New Roman"/>
          <w:sz w:val="24"/>
          <w:szCs w:val="24"/>
          <w:lang w:eastAsia="ru-RU"/>
        </w:rPr>
        <w:t>%), Приозерское (</w:t>
      </w:r>
      <w:r w:rsidR="007B1A10" w:rsidRPr="002B7B7F">
        <w:rPr>
          <w:rFonts w:ascii="Times New Roman" w:hAnsi="Times New Roman"/>
          <w:sz w:val="24"/>
          <w:szCs w:val="24"/>
          <w:lang w:eastAsia="ru-RU"/>
        </w:rPr>
        <w:t>77,6</w:t>
      </w:r>
      <w:r w:rsidR="0068301C" w:rsidRPr="002B7B7F">
        <w:rPr>
          <w:rFonts w:ascii="Times New Roman" w:hAnsi="Times New Roman"/>
          <w:sz w:val="24"/>
          <w:szCs w:val="24"/>
          <w:lang w:eastAsia="ru-RU"/>
        </w:rPr>
        <w:t xml:space="preserve"> </w:t>
      </w:r>
      <w:r w:rsidRPr="002B7B7F">
        <w:rPr>
          <w:rFonts w:ascii="Times New Roman" w:hAnsi="Times New Roman"/>
          <w:sz w:val="24"/>
          <w:szCs w:val="24"/>
          <w:lang w:eastAsia="ru-RU"/>
        </w:rPr>
        <w:t>%),  Кингисеппское (</w:t>
      </w:r>
      <w:r w:rsidR="009E0FF8" w:rsidRPr="002B7B7F">
        <w:rPr>
          <w:rFonts w:ascii="Times New Roman" w:hAnsi="Times New Roman"/>
          <w:sz w:val="24"/>
          <w:szCs w:val="24"/>
          <w:lang w:eastAsia="ru-RU"/>
        </w:rPr>
        <w:t>66,1</w:t>
      </w:r>
      <w:r w:rsidR="0068301C" w:rsidRPr="002B7B7F">
        <w:rPr>
          <w:rFonts w:ascii="Times New Roman" w:hAnsi="Times New Roman"/>
          <w:sz w:val="24"/>
          <w:szCs w:val="24"/>
          <w:lang w:eastAsia="ru-RU"/>
        </w:rPr>
        <w:t xml:space="preserve"> </w:t>
      </w:r>
      <w:r w:rsidRPr="002B7B7F">
        <w:rPr>
          <w:rFonts w:ascii="Times New Roman" w:hAnsi="Times New Roman"/>
          <w:sz w:val="24"/>
          <w:szCs w:val="24"/>
          <w:lang w:eastAsia="ru-RU"/>
        </w:rPr>
        <w:t xml:space="preserve">%) и </w:t>
      </w:r>
      <w:r w:rsidR="001B3E52" w:rsidRPr="002B7B7F">
        <w:rPr>
          <w:rFonts w:ascii="Times New Roman" w:hAnsi="Times New Roman"/>
          <w:sz w:val="24"/>
          <w:szCs w:val="24"/>
          <w:lang w:eastAsia="ru-RU"/>
        </w:rPr>
        <w:t>Рощин</w:t>
      </w:r>
      <w:r w:rsidRPr="002B7B7F">
        <w:rPr>
          <w:rFonts w:ascii="Times New Roman" w:hAnsi="Times New Roman"/>
          <w:sz w:val="24"/>
          <w:szCs w:val="24"/>
          <w:lang w:eastAsia="ru-RU"/>
        </w:rPr>
        <w:t>ское (</w:t>
      </w:r>
      <w:r w:rsidR="001B3E52" w:rsidRPr="002B7B7F">
        <w:rPr>
          <w:rFonts w:ascii="Times New Roman" w:hAnsi="Times New Roman"/>
          <w:sz w:val="24"/>
          <w:szCs w:val="24"/>
          <w:lang w:eastAsia="ru-RU"/>
        </w:rPr>
        <w:t>8</w:t>
      </w:r>
      <w:r w:rsidR="009E0FF8" w:rsidRPr="002B7B7F">
        <w:rPr>
          <w:rFonts w:ascii="Times New Roman" w:hAnsi="Times New Roman"/>
          <w:sz w:val="24"/>
          <w:szCs w:val="24"/>
          <w:lang w:eastAsia="ru-RU"/>
        </w:rPr>
        <w:t>6</w:t>
      </w:r>
      <w:r w:rsidR="0041661E" w:rsidRPr="002B7B7F">
        <w:rPr>
          <w:rFonts w:ascii="Times New Roman" w:hAnsi="Times New Roman"/>
          <w:sz w:val="24"/>
          <w:szCs w:val="24"/>
          <w:lang w:eastAsia="ru-RU"/>
        </w:rPr>
        <w:t>,</w:t>
      </w:r>
      <w:r w:rsidR="009E0FF8" w:rsidRPr="002B7B7F">
        <w:rPr>
          <w:rFonts w:ascii="Times New Roman" w:hAnsi="Times New Roman"/>
          <w:sz w:val="24"/>
          <w:szCs w:val="24"/>
          <w:lang w:eastAsia="ru-RU"/>
        </w:rPr>
        <w:t>8</w:t>
      </w:r>
      <w:r w:rsidR="0068301C" w:rsidRPr="002B7B7F">
        <w:rPr>
          <w:rFonts w:ascii="Times New Roman" w:hAnsi="Times New Roman"/>
          <w:sz w:val="24"/>
          <w:szCs w:val="24"/>
          <w:lang w:eastAsia="ru-RU"/>
        </w:rPr>
        <w:t xml:space="preserve"> </w:t>
      </w:r>
      <w:r w:rsidRPr="002B7B7F">
        <w:rPr>
          <w:rFonts w:ascii="Times New Roman" w:hAnsi="Times New Roman"/>
          <w:sz w:val="24"/>
          <w:szCs w:val="24"/>
          <w:lang w:eastAsia="ru-RU"/>
        </w:rPr>
        <w:t xml:space="preserve">%) лесничества.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Мягколиственные леса по площади в Киришском (</w:t>
      </w:r>
      <w:r w:rsidR="007B1A10" w:rsidRPr="002B7B7F">
        <w:rPr>
          <w:rFonts w:ascii="Times New Roman" w:hAnsi="Times New Roman"/>
          <w:sz w:val="24"/>
          <w:szCs w:val="24"/>
          <w:lang w:eastAsia="ru-RU"/>
        </w:rPr>
        <w:t>6</w:t>
      </w:r>
      <w:r w:rsidR="009E0FF8" w:rsidRPr="002B7B7F">
        <w:rPr>
          <w:rFonts w:ascii="Times New Roman" w:hAnsi="Times New Roman"/>
          <w:sz w:val="24"/>
          <w:szCs w:val="24"/>
          <w:lang w:eastAsia="ru-RU"/>
        </w:rPr>
        <w:t>2</w:t>
      </w:r>
      <w:r w:rsidR="007B1A10" w:rsidRPr="002B7B7F">
        <w:rPr>
          <w:rFonts w:ascii="Times New Roman" w:hAnsi="Times New Roman"/>
          <w:sz w:val="24"/>
          <w:szCs w:val="24"/>
          <w:lang w:eastAsia="ru-RU"/>
        </w:rPr>
        <w:t>,</w:t>
      </w:r>
      <w:r w:rsidR="009E0FF8" w:rsidRPr="002B7B7F">
        <w:rPr>
          <w:rFonts w:ascii="Times New Roman" w:hAnsi="Times New Roman"/>
          <w:sz w:val="24"/>
          <w:szCs w:val="24"/>
          <w:lang w:eastAsia="ru-RU"/>
        </w:rPr>
        <w:t>3</w:t>
      </w:r>
      <w:r w:rsidR="0068301C" w:rsidRPr="002B7B7F">
        <w:rPr>
          <w:rFonts w:ascii="Times New Roman" w:hAnsi="Times New Roman"/>
          <w:sz w:val="24"/>
          <w:szCs w:val="24"/>
          <w:lang w:eastAsia="ru-RU"/>
        </w:rPr>
        <w:t xml:space="preserve"> </w:t>
      </w:r>
      <w:r w:rsidRPr="002B7B7F">
        <w:rPr>
          <w:rFonts w:ascii="Times New Roman" w:hAnsi="Times New Roman"/>
          <w:sz w:val="24"/>
          <w:szCs w:val="24"/>
          <w:lang w:eastAsia="ru-RU"/>
        </w:rPr>
        <w:t>%), Кировском (</w:t>
      </w:r>
      <w:r w:rsidR="009E0FF8" w:rsidRPr="002B7B7F">
        <w:rPr>
          <w:rFonts w:ascii="Times New Roman" w:hAnsi="Times New Roman"/>
          <w:sz w:val="24"/>
          <w:szCs w:val="24"/>
          <w:lang w:eastAsia="ru-RU"/>
        </w:rPr>
        <w:t>53,2</w:t>
      </w:r>
      <w:r w:rsidR="0068301C" w:rsidRPr="002B7B7F">
        <w:rPr>
          <w:rFonts w:ascii="Times New Roman" w:hAnsi="Times New Roman"/>
          <w:sz w:val="24"/>
          <w:szCs w:val="24"/>
          <w:lang w:eastAsia="ru-RU"/>
        </w:rPr>
        <w:t xml:space="preserve"> </w:t>
      </w:r>
      <w:r w:rsidRPr="002B7B7F">
        <w:rPr>
          <w:rFonts w:ascii="Times New Roman" w:hAnsi="Times New Roman"/>
          <w:sz w:val="24"/>
          <w:szCs w:val="24"/>
          <w:lang w:eastAsia="ru-RU"/>
        </w:rPr>
        <w:t>%),   Лу</w:t>
      </w:r>
      <w:r w:rsidRPr="002B7B7F">
        <w:rPr>
          <w:rFonts w:ascii="Times New Roman" w:hAnsi="Times New Roman"/>
          <w:sz w:val="24"/>
          <w:szCs w:val="24"/>
          <w:lang w:eastAsia="ru-RU"/>
        </w:rPr>
        <w:t>ж</w:t>
      </w:r>
      <w:r w:rsidRPr="002B7B7F">
        <w:rPr>
          <w:rFonts w:ascii="Times New Roman" w:hAnsi="Times New Roman"/>
          <w:sz w:val="24"/>
          <w:szCs w:val="24"/>
          <w:lang w:eastAsia="ru-RU"/>
        </w:rPr>
        <w:t>ском (</w:t>
      </w:r>
      <w:r w:rsidR="007B1A10" w:rsidRPr="002B7B7F">
        <w:rPr>
          <w:rFonts w:ascii="Times New Roman" w:hAnsi="Times New Roman"/>
          <w:sz w:val="24"/>
          <w:szCs w:val="24"/>
          <w:lang w:eastAsia="ru-RU"/>
        </w:rPr>
        <w:t>70,7</w:t>
      </w:r>
      <w:r w:rsidR="0068301C" w:rsidRPr="002B7B7F">
        <w:rPr>
          <w:rFonts w:ascii="Times New Roman" w:hAnsi="Times New Roman"/>
          <w:sz w:val="24"/>
          <w:szCs w:val="24"/>
          <w:lang w:eastAsia="ru-RU"/>
        </w:rPr>
        <w:t xml:space="preserve"> </w:t>
      </w:r>
      <w:r w:rsidRPr="002B7B7F">
        <w:rPr>
          <w:rFonts w:ascii="Times New Roman" w:hAnsi="Times New Roman"/>
          <w:sz w:val="24"/>
          <w:szCs w:val="24"/>
          <w:lang w:eastAsia="ru-RU"/>
        </w:rPr>
        <w:t>%)  лесничествах. Из мягколиственных насаждений наибольший интерес для лесопользования представляют березовые насаждения.</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rPr>
        <w:t>Благодаря запасам лесных ресурсов область является одной из ведущих зон на Северо-Западе России по лесозаготовкам, деревообработке и лесному экспорту.</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Использование расчетной лесосеки по лесничествам</w:t>
      </w:r>
      <w:r w:rsidR="004E298E" w:rsidRPr="002B7B7F">
        <w:rPr>
          <w:rFonts w:ascii="Times New Roman" w:hAnsi="Times New Roman"/>
          <w:sz w:val="24"/>
          <w:szCs w:val="24"/>
          <w:lang w:eastAsia="ru-RU"/>
        </w:rPr>
        <w:t xml:space="preserve"> за </w:t>
      </w:r>
      <w:r w:rsidRPr="002B7B7F">
        <w:rPr>
          <w:rFonts w:ascii="Times New Roman" w:hAnsi="Times New Roman"/>
          <w:sz w:val="24"/>
          <w:szCs w:val="24"/>
          <w:lang w:eastAsia="ru-RU"/>
        </w:rPr>
        <w:t xml:space="preserve"> 20</w:t>
      </w:r>
      <w:r w:rsidR="00A93635" w:rsidRPr="002B7B7F">
        <w:rPr>
          <w:rFonts w:ascii="Times New Roman" w:hAnsi="Times New Roman"/>
          <w:sz w:val="24"/>
          <w:szCs w:val="24"/>
          <w:lang w:eastAsia="ru-RU"/>
        </w:rPr>
        <w:t>2</w:t>
      </w:r>
      <w:r w:rsidR="004E298E" w:rsidRPr="002B7B7F">
        <w:rPr>
          <w:rFonts w:ascii="Times New Roman" w:hAnsi="Times New Roman"/>
          <w:sz w:val="24"/>
          <w:szCs w:val="24"/>
          <w:lang w:eastAsia="ru-RU"/>
        </w:rPr>
        <w:t>2</w:t>
      </w:r>
      <w:r w:rsidR="003563A1" w:rsidRPr="002B7B7F">
        <w:rPr>
          <w:rFonts w:ascii="Times New Roman" w:hAnsi="Times New Roman"/>
          <w:sz w:val="24"/>
          <w:szCs w:val="24"/>
          <w:lang w:eastAsia="ru-RU"/>
        </w:rPr>
        <w:t xml:space="preserve"> г</w:t>
      </w:r>
      <w:r w:rsidRPr="002B7B7F">
        <w:rPr>
          <w:rFonts w:ascii="Times New Roman" w:hAnsi="Times New Roman"/>
          <w:sz w:val="24"/>
          <w:szCs w:val="24"/>
          <w:lang w:eastAsia="ru-RU"/>
        </w:rPr>
        <w:t>од представлено в табл</w:t>
      </w:r>
      <w:r w:rsidRPr="002B7B7F">
        <w:rPr>
          <w:rFonts w:ascii="Times New Roman" w:hAnsi="Times New Roman"/>
          <w:sz w:val="24"/>
          <w:szCs w:val="24"/>
          <w:lang w:eastAsia="ru-RU"/>
        </w:rPr>
        <w:t>и</w:t>
      </w:r>
      <w:r w:rsidRPr="002B7B7F">
        <w:rPr>
          <w:rFonts w:ascii="Times New Roman" w:hAnsi="Times New Roman"/>
          <w:sz w:val="24"/>
          <w:szCs w:val="24"/>
          <w:lang w:eastAsia="ru-RU"/>
        </w:rPr>
        <w:t xml:space="preserve">це 4.4.1. </w:t>
      </w:r>
    </w:p>
    <w:p w:rsidR="006D18CC" w:rsidRPr="002B7B7F" w:rsidRDefault="006D18CC" w:rsidP="00AF7665">
      <w:pPr>
        <w:tabs>
          <w:tab w:val="left" w:pos="6209"/>
        </w:tabs>
        <w:spacing w:after="0"/>
        <w:ind w:left="-284" w:firstLine="567"/>
        <w:jc w:val="both"/>
        <w:rPr>
          <w:rFonts w:ascii="Times New Roman" w:hAnsi="Times New Roman"/>
          <w:sz w:val="24"/>
          <w:szCs w:val="24"/>
          <w:lang w:eastAsia="ru-RU"/>
        </w:rPr>
        <w:sectPr w:rsidR="006D18CC" w:rsidRPr="002B7B7F" w:rsidSect="000D64D9">
          <w:pgSz w:w="11906" w:h="16838"/>
          <w:pgMar w:top="1134" w:right="850" w:bottom="1134" w:left="1701" w:header="708" w:footer="708" w:gutter="0"/>
          <w:cols w:space="708"/>
          <w:docGrid w:linePitch="360"/>
        </w:sectPr>
      </w:pPr>
    </w:p>
    <w:p w:rsidR="00EE22C3" w:rsidRPr="002B7B7F" w:rsidRDefault="00EE22C3" w:rsidP="00E86C2B">
      <w:pPr>
        <w:pStyle w:val="formattext"/>
        <w:spacing w:before="0" w:beforeAutospacing="0" w:after="0" w:afterAutospacing="0"/>
        <w:ind w:left="-284"/>
        <w:jc w:val="both"/>
      </w:pPr>
      <w:r w:rsidRPr="002B7B7F">
        <w:lastRenderedPageBreak/>
        <w:t xml:space="preserve">Таблица 4.4.1. Использование расчетной лесосеки </w:t>
      </w:r>
      <w:r w:rsidR="004E298E" w:rsidRPr="002B7B7F">
        <w:t>за 2022</w:t>
      </w:r>
      <w:r w:rsidR="000142AA" w:rsidRPr="002B7B7F">
        <w:t xml:space="preserve"> </w:t>
      </w:r>
      <w:r w:rsidRPr="002B7B7F">
        <w:t>год по лесничествам Ленинградской области.</w:t>
      </w:r>
    </w:p>
    <w:p w:rsidR="007C7E3D" w:rsidRPr="002B7B7F" w:rsidRDefault="007C7E3D" w:rsidP="00E86C2B">
      <w:pPr>
        <w:pStyle w:val="formattext"/>
        <w:spacing w:before="0" w:beforeAutospacing="0" w:after="0" w:afterAutospacing="0"/>
        <w:ind w:left="-284"/>
        <w:jc w:val="both"/>
      </w:pPr>
    </w:p>
    <w:tbl>
      <w:tblPr>
        <w:tblW w:w="0" w:type="auto"/>
        <w:tblLook w:val="00A0" w:firstRow="1" w:lastRow="0" w:firstColumn="1" w:lastColumn="0" w:noHBand="0" w:noVBand="0"/>
      </w:tblPr>
      <w:tblGrid>
        <w:gridCol w:w="487"/>
        <w:gridCol w:w="1881"/>
        <w:gridCol w:w="1117"/>
        <w:gridCol w:w="1315"/>
        <w:gridCol w:w="1094"/>
        <w:gridCol w:w="1289"/>
        <w:gridCol w:w="1107"/>
        <w:gridCol w:w="1306"/>
        <w:gridCol w:w="1164"/>
        <w:gridCol w:w="1376"/>
        <w:gridCol w:w="1086"/>
        <w:gridCol w:w="1280"/>
      </w:tblGrid>
      <w:tr w:rsidR="00743159" w:rsidRPr="002B7B7F" w:rsidTr="00C75669">
        <w:trPr>
          <w:trHeight w:val="354"/>
          <w:tblHeader/>
        </w:trPr>
        <w:tc>
          <w:tcPr>
            <w:tcW w:w="0" w:type="auto"/>
            <w:vMerge w:val="restart"/>
            <w:tcBorders>
              <w:top w:val="single" w:sz="8" w:space="0" w:color="auto"/>
              <w:left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п/п</w:t>
            </w:r>
          </w:p>
        </w:tc>
        <w:tc>
          <w:tcPr>
            <w:tcW w:w="1881" w:type="dxa"/>
            <w:vMerge w:val="restart"/>
            <w:tcBorders>
              <w:top w:val="single" w:sz="8" w:space="0" w:color="auto"/>
              <w:left w:val="nil"/>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Наименование участкового лесничества</w:t>
            </w:r>
          </w:p>
        </w:tc>
        <w:tc>
          <w:tcPr>
            <w:tcW w:w="2432" w:type="dxa"/>
            <w:gridSpan w:val="2"/>
            <w:tcBorders>
              <w:top w:val="single" w:sz="8" w:space="0" w:color="auto"/>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При рубке спелых и п</w:t>
            </w:r>
            <w:r w:rsidRPr="002B7B7F">
              <w:rPr>
                <w:rFonts w:ascii="Times New Roman" w:hAnsi="Times New Roman"/>
                <w:sz w:val="20"/>
                <w:szCs w:val="20"/>
                <w:lang w:eastAsia="ru-RU"/>
              </w:rPr>
              <w:t>е</w:t>
            </w:r>
            <w:r w:rsidRPr="002B7B7F">
              <w:rPr>
                <w:rFonts w:ascii="Times New Roman" w:hAnsi="Times New Roman"/>
                <w:sz w:val="20"/>
                <w:szCs w:val="20"/>
                <w:lang w:eastAsia="ru-RU"/>
              </w:rPr>
              <w:t>рестойных лесных насаждений</w:t>
            </w:r>
          </w:p>
        </w:tc>
        <w:tc>
          <w:tcPr>
            <w:tcW w:w="0" w:type="auto"/>
            <w:gridSpan w:val="2"/>
            <w:tcBorders>
              <w:top w:val="single" w:sz="8" w:space="0" w:color="auto"/>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При рубке лесных насаждений при уходе за лесами</w:t>
            </w:r>
          </w:p>
        </w:tc>
        <w:tc>
          <w:tcPr>
            <w:tcW w:w="0" w:type="auto"/>
            <w:gridSpan w:val="2"/>
            <w:tcBorders>
              <w:top w:val="single" w:sz="8" w:space="0" w:color="auto"/>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При вырубке повр</w:t>
            </w:r>
            <w:r w:rsidRPr="002B7B7F">
              <w:rPr>
                <w:rFonts w:ascii="Times New Roman" w:hAnsi="Times New Roman"/>
                <w:sz w:val="20"/>
                <w:szCs w:val="20"/>
                <w:lang w:eastAsia="ru-RU"/>
              </w:rPr>
              <w:t>е</w:t>
            </w:r>
            <w:r w:rsidRPr="002B7B7F">
              <w:rPr>
                <w:rFonts w:ascii="Times New Roman" w:hAnsi="Times New Roman"/>
                <w:sz w:val="20"/>
                <w:szCs w:val="20"/>
                <w:lang w:eastAsia="ru-RU"/>
              </w:rPr>
              <w:t>жденных и погибших лесных насаждений</w:t>
            </w:r>
          </w:p>
        </w:tc>
        <w:tc>
          <w:tcPr>
            <w:tcW w:w="0" w:type="auto"/>
            <w:gridSpan w:val="2"/>
            <w:tcBorders>
              <w:top w:val="single" w:sz="8" w:space="0" w:color="auto"/>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При рубке лесных наса</w:t>
            </w:r>
            <w:r w:rsidRPr="002B7B7F">
              <w:rPr>
                <w:rFonts w:ascii="Times New Roman" w:hAnsi="Times New Roman"/>
                <w:sz w:val="20"/>
                <w:szCs w:val="20"/>
                <w:lang w:eastAsia="ru-RU"/>
              </w:rPr>
              <w:t>ж</w:t>
            </w:r>
            <w:r w:rsidRPr="002B7B7F">
              <w:rPr>
                <w:rFonts w:ascii="Times New Roman" w:hAnsi="Times New Roman"/>
                <w:sz w:val="20"/>
                <w:szCs w:val="20"/>
                <w:lang w:eastAsia="ru-RU"/>
              </w:rPr>
              <w:t>дений на лесных участках, предназначенных для строительства, реко</w:t>
            </w:r>
            <w:r w:rsidRPr="002B7B7F">
              <w:rPr>
                <w:rFonts w:ascii="Times New Roman" w:hAnsi="Times New Roman"/>
                <w:sz w:val="20"/>
                <w:szCs w:val="20"/>
                <w:lang w:eastAsia="ru-RU"/>
              </w:rPr>
              <w:t>н</w:t>
            </w:r>
            <w:r w:rsidRPr="002B7B7F">
              <w:rPr>
                <w:rFonts w:ascii="Times New Roman" w:hAnsi="Times New Roman"/>
                <w:sz w:val="20"/>
                <w:szCs w:val="20"/>
                <w:lang w:eastAsia="ru-RU"/>
              </w:rPr>
              <w:t>струкции</w:t>
            </w:r>
          </w:p>
        </w:tc>
        <w:tc>
          <w:tcPr>
            <w:tcW w:w="0" w:type="auto"/>
            <w:gridSpan w:val="2"/>
            <w:tcBorders>
              <w:top w:val="single" w:sz="8" w:space="0" w:color="auto"/>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Всего</w:t>
            </w:r>
          </w:p>
        </w:tc>
      </w:tr>
      <w:tr w:rsidR="00743159" w:rsidRPr="002B7B7F" w:rsidTr="00C75669">
        <w:trPr>
          <w:trHeight w:val="946"/>
          <w:tblHeader/>
        </w:trPr>
        <w:tc>
          <w:tcPr>
            <w:tcW w:w="0" w:type="auto"/>
            <w:vMerge/>
            <w:tcBorders>
              <w:left w:val="single" w:sz="8" w:space="0" w:color="auto"/>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p>
        </w:tc>
        <w:tc>
          <w:tcPr>
            <w:tcW w:w="1881" w:type="dxa"/>
            <w:vMerge/>
            <w:tcBorders>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p>
        </w:tc>
        <w:tc>
          <w:tcPr>
            <w:tcW w:w="1117" w:type="dxa"/>
            <w:tcBorders>
              <w:top w:val="nil"/>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расчетная лесосека</w:t>
            </w:r>
          </w:p>
        </w:tc>
        <w:tc>
          <w:tcPr>
            <w:tcW w:w="1315" w:type="dxa"/>
            <w:tcBorders>
              <w:top w:val="nil"/>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фактически заготовлено</w:t>
            </w:r>
          </w:p>
        </w:tc>
        <w:tc>
          <w:tcPr>
            <w:tcW w:w="0" w:type="auto"/>
            <w:tcBorders>
              <w:top w:val="nil"/>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расчетная лесосека</w:t>
            </w:r>
          </w:p>
        </w:tc>
        <w:tc>
          <w:tcPr>
            <w:tcW w:w="0" w:type="auto"/>
            <w:tcBorders>
              <w:top w:val="nil"/>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фактически заготовлено</w:t>
            </w:r>
          </w:p>
        </w:tc>
        <w:tc>
          <w:tcPr>
            <w:tcW w:w="0" w:type="auto"/>
            <w:tcBorders>
              <w:top w:val="nil"/>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расчетная лесосека</w:t>
            </w:r>
          </w:p>
        </w:tc>
        <w:tc>
          <w:tcPr>
            <w:tcW w:w="0" w:type="auto"/>
            <w:tcBorders>
              <w:top w:val="nil"/>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фактически заготовлено</w:t>
            </w:r>
          </w:p>
        </w:tc>
        <w:tc>
          <w:tcPr>
            <w:tcW w:w="0" w:type="auto"/>
            <w:tcBorders>
              <w:top w:val="nil"/>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расчетная лесосека</w:t>
            </w:r>
          </w:p>
        </w:tc>
        <w:tc>
          <w:tcPr>
            <w:tcW w:w="0" w:type="auto"/>
            <w:tcBorders>
              <w:top w:val="nil"/>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фактически заготовлено</w:t>
            </w:r>
          </w:p>
        </w:tc>
        <w:tc>
          <w:tcPr>
            <w:tcW w:w="0" w:type="auto"/>
            <w:tcBorders>
              <w:top w:val="nil"/>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расчетная лесосека</w:t>
            </w:r>
          </w:p>
        </w:tc>
        <w:tc>
          <w:tcPr>
            <w:tcW w:w="0" w:type="auto"/>
            <w:tcBorders>
              <w:top w:val="nil"/>
              <w:left w:val="nil"/>
              <w:bottom w:val="single" w:sz="8" w:space="0" w:color="auto"/>
              <w:right w:val="single" w:sz="8" w:space="0" w:color="auto"/>
            </w:tcBorders>
            <w:vAlign w:val="center"/>
          </w:tcPr>
          <w:p w:rsidR="00EE22C3" w:rsidRPr="002B7B7F" w:rsidRDefault="00EE22C3" w:rsidP="008E36CD">
            <w:pPr>
              <w:spacing w:after="0" w:line="240" w:lineRule="auto"/>
              <w:jc w:val="center"/>
              <w:rPr>
                <w:rFonts w:ascii="Times New Roman" w:hAnsi="Times New Roman"/>
                <w:sz w:val="20"/>
                <w:szCs w:val="20"/>
                <w:lang w:val="en-US" w:eastAsia="ru-RU"/>
              </w:rPr>
            </w:pPr>
            <w:r w:rsidRPr="002B7B7F">
              <w:rPr>
                <w:rFonts w:ascii="Times New Roman" w:hAnsi="Times New Roman"/>
                <w:sz w:val="20"/>
                <w:szCs w:val="20"/>
                <w:lang w:val="en-US" w:eastAsia="ru-RU"/>
              </w:rPr>
              <w:t>фактически заготовлено</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1</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Бокситогорское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817,3</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300,0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213,2</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3,2</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0,1</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29,5</w:t>
            </w:r>
          </w:p>
        </w:tc>
        <w:tc>
          <w:tcPr>
            <w:tcW w:w="0" w:type="auto"/>
            <w:tcBorders>
              <w:top w:val="nil"/>
              <w:left w:val="nil"/>
              <w:bottom w:val="single" w:sz="8" w:space="0" w:color="auto"/>
              <w:right w:val="single" w:sz="8" w:space="0" w:color="auto"/>
            </w:tcBorders>
            <w:vAlign w:val="bottom"/>
          </w:tcPr>
          <w:p w:rsidR="00C75669" w:rsidRPr="002B7B7F" w:rsidRDefault="00C75669" w:rsidP="003A6F60">
            <w:pPr>
              <w:spacing w:after="0" w:line="240" w:lineRule="auto"/>
              <w:jc w:val="right"/>
              <w:rPr>
                <w:rFonts w:ascii="Times New Roman" w:hAnsi="Times New Roman"/>
                <w:lang w:eastAsia="ru-RU"/>
              </w:rPr>
            </w:pPr>
            <w:r w:rsidRPr="002B7B7F">
              <w:rPr>
                <w:rFonts w:ascii="Times New Roman" w:hAnsi="Times New Roman"/>
                <w:lang w:eastAsia="ru-RU"/>
              </w:rPr>
              <w:t>7,2</w:t>
            </w:r>
          </w:p>
        </w:tc>
        <w:tc>
          <w:tcPr>
            <w:tcW w:w="0" w:type="auto"/>
            <w:tcBorders>
              <w:top w:val="nil"/>
              <w:left w:val="nil"/>
              <w:bottom w:val="single" w:sz="8" w:space="0" w:color="auto"/>
              <w:right w:val="single" w:sz="8" w:space="0" w:color="auto"/>
            </w:tcBorders>
            <w:vAlign w:val="bottom"/>
          </w:tcPr>
          <w:p w:rsidR="00C75669" w:rsidRPr="002B7B7F" w:rsidRDefault="00C75669" w:rsidP="004F5AA9">
            <w:pPr>
              <w:spacing w:after="0" w:line="240" w:lineRule="auto"/>
              <w:jc w:val="right"/>
              <w:rPr>
                <w:rFonts w:ascii="Times New Roman" w:hAnsi="Times New Roman"/>
                <w:lang w:eastAsia="ru-RU"/>
              </w:rPr>
            </w:pPr>
            <w:r w:rsidRPr="002B7B7F">
              <w:rPr>
                <w:rFonts w:ascii="Times New Roman" w:hAnsi="Times New Roman"/>
                <w:lang w:val="en-US" w:eastAsia="ru-RU"/>
              </w:rPr>
              <w:t>1060,</w:t>
            </w:r>
            <w:r w:rsidR="004F5AA9" w:rsidRPr="002B7B7F">
              <w:rPr>
                <w:rFonts w:ascii="Times New Roman" w:hAnsi="Times New Roman"/>
                <w:lang w:eastAsia="ru-RU"/>
              </w:rPr>
              <w:t>1</w:t>
            </w:r>
          </w:p>
        </w:tc>
        <w:tc>
          <w:tcPr>
            <w:tcW w:w="0" w:type="auto"/>
            <w:tcBorders>
              <w:top w:val="nil"/>
              <w:left w:val="nil"/>
              <w:bottom w:val="single" w:sz="8" w:space="0" w:color="auto"/>
              <w:right w:val="single" w:sz="8" w:space="0" w:color="auto"/>
            </w:tcBorders>
            <w:vAlign w:val="bottom"/>
          </w:tcPr>
          <w:p w:rsidR="00C75669" w:rsidRPr="002B7B7F" w:rsidRDefault="00C75669" w:rsidP="00217C4B">
            <w:pPr>
              <w:spacing w:after="0" w:line="240" w:lineRule="auto"/>
              <w:jc w:val="right"/>
              <w:rPr>
                <w:rFonts w:ascii="Times New Roman" w:hAnsi="Times New Roman"/>
                <w:lang w:val="en-US" w:eastAsia="ru-RU"/>
              </w:rPr>
            </w:pPr>
            <w:r w:rsidRPr="002B7B7F">
              <w:rPr>
                <w:rFonts w:ascii="Times New Roman" w:hAnsi="Times New Roman"/>
                <w:lang w:val="en-US" w:eastAsia="ru-RU"/>
              </w:rPr>
              <w:t>31</w:t>
            </w:r>
            <w:r w:rsidRPr="002B7B7F">
              <w:rPr>
                <w:rFonts w:ascii="Times New Roman" w:hAnsi="Times New Roman"/>
                <w:lang w:eastAsia="ru-RU"/>
              </w:rPr>
              <w:t>0</w:t>
            </w:r>
            <w:r w:rsidRPr="002B7B7F">
              <w:rPr>
                <w:rFonts w:ascii="Times New Roman" w:hAnsi="Times New Roman"/>
                <w:lang w:val="en-US" w:eastAsia="ru-RU"/>
              </w:rPr>
              <w:t>,4</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2</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Волосовское</w:t>
            </w:r>
          </w:p>
        </w:tc>
        <w:tc>
          <w:tcPr>
            <w:tcW w:w="1117" w:type="dxa"/>
            <w:tcBorders>
              <w:top w:val="nil"/>
              <w:left w:val="nil"/>
              <w:bottom w:val="single" w:sz="8" w:space="0" w:color="auto"/>
              <w:right w:val="single" w:sz="8" w:space="0" w:color="auto"/>
            </w:tcBorders>
            <w:vAlign w:val="bottom"/>
          </w:tcPr>
          <w:p w:rsidR="00C75669" w:rsidRPr="002B7B7F" w:rsidRDefault="00C75669" w:rsidP="00414DCF">
            <w:pPr>
              <w:spacing w:after="0" w:line="240" w:lineRule="auto"/>
              <w:jc w:val="right"/>
              <w:rPr>
                <w:rFonts w:ascii="Times New Roman" w:hAnsi="Times New Roman"/>
                <w:lang w:eastAsia="ru-RU"/>
              </w:rPr>
            </w:pPr>
            <w:r w:rsidRPr="002B7B7F">
              <w:rPr>
                <w:rFonts w:ascii="Times New Roman" w:hAnsi="Times New Roman"/>
                <w:lang w:val="en-US" w:eastAsia="ru-RU"/>
              </w:rPr>
              <w:t>3</w:t>
            </w:r>
            <w:r w:rsidRPr="002B7B7F">
              <w:rPr>
                <w:rFonts w:ascii="Times New Roman" w:hAnsi="Times New Roman"/>
                <w:lang w:eastAsia="ru-RU"/>
              </w:rPr>
              <w:t>11,9</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178,8</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63,5</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0,4</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1,4</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5,0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3,2</w:t>
            </w:r>
          </w:p>
        </w:tc>
        <w:tc>
          <w:tcPr>
            <w:tcW w:w="0" w:type="auto"/>
            <w:tcBorders>
              <w:top w:val="nil"/>
              <w:left w:val="nil"/>
              <w:bottom w:val="single" w:sz="8" w:space="0" w:color="auto"/>
              <w:right w:val="single" w:sz="8" w:space="0" w:color="auto"/>
            </w:tcBorders>
            <w:vAlign w:val="bottom"/>
          </w:tcPr>
          <w:p w:rsidR="00C75669" w:rsidRPr="002B7B7F" w:rsidRDefault="00C75669" w:rsidP="006A537E">
            <w:pPr>
              <w:spacing w:after="0" w:line="240" w:lineRule="auto"/>
              <w:jc w:val="right"/>
              <w:rPr>
                <w:rFonts w:ascii="Times New Roman" w:hAnsi="Times New Roman"/>
                <w:lang w:val="en-US" w:eastAsia="ru-RU"/>
              </w:rPr>
            </w:pPr>
            <w:r w:rsidRPr="002B7B7F">
              <w:rPr>
                <w:rFonts w:ascii="Times New Roman" w:hAnsi="Times New Roman"/>
                <w:lang w:val="en-US" w:eastAsia="ru-RU"/>
              </w:rPr>
              <w:t>3</w:t>
            </w:r>
            <w:r w:rsidRPr="002B7B7F">
              <w:rPr>
                <w:rFonts w:ascii="Times New Roman" w:hAnsi="Times New Roman"/>
                <w:lang w:eastAsia="ru-RU"/>
              </w:rPr>
              <w:t>80</w:t>
            </w:r>
            <w:r w:rsidRPr="002B7B7F">
              <w:rPr>
                <w:rFonts w:ascii="Times New Roman" w:hAnsi="Times New Roman"/>
                <w:lang w:val="en-US" w:eastAsia="ru-RU"/>
              </w:rPr>
              <w:t>,4</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183,8</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3</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Волховское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443,9</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154,6</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54,0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8,1</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0,8</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15,6</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6,2</w:t>
            </w:r>
          </w:p>
        </w:tc>
        <w:tc>
          <w:tcPr>
            <w:tcW w:w="0" w:type="auto"/>
            <w:tcBorders>
              <w:top w:val="nil"/>
              <w:left w:val="nil"/>
              <w:bottom w:val="single" w:sz="8" w:space="0" w:color="auto"/>
              <w:right w:val="single" w:sz="8" w:space="0" w:color="auto"/>
            </w:tcBorders>
            <w:vAlign w:val="bottom"/>
          </w:tcPr>
          <w:p w:rsidR="00C75669" w:rsidRPr="002B7B7F" w:rsidRDefault="00C75669" w:rsidP="004F5AA9">
            <w:pPr>
              <w:spacing w:after="0" w:line="240" w:lineRule="auto"/>
              <w:jc w:val="right"/>
              <w:rPr>
                <w:rFonts w:ascii="Times New Roman" w:hAnsi="Times New Roman"/>
                <w:lang w:eastAsia="ru-RU"/>
              </w:rPr>
            </w:pPr>
            <w:r w:rsidRPr="002B7B7F">
              <w:rPr>
                <w:rFonts w:ascii="Times New Roman" w:hAnsi="Times New Roman"/>
                <w:lang w:val="en-US" w:eastAsia="ru-RU"/>
              </w:rPr>
              <w:t>51</w:t>
            </w:r>
            <w:r w:rsidR="004F5AA9" w:rsidRPr="002B7B7F">
              <w:rPr>
                <w:rFonts w:ascii="Times New Roman" w:hAnsi="Times New Roman"/>
                <w:lang w:eastAsia="ru-RU"/>
              </w:rPr>
              <w:t>4</w:t>
            </w:r>
            <w:r w:rsidRPr="002B7B7F">
              <w:rPr>
                <w:rFonts w:ascii="Times New Roman" w:hAnsi="Times New Roman"/>
                <w:lang w:val="en-US" w:eastAsia="ru-RU"/>
              </w:rPr>
              <w:t>,</w:t>
            </w:r>
            <w:r w:rsidR="004F5AA9" w:rsidRPr="002B7B7F">
              <w:rPr>
                <w:rFonts w:ascii="Times New Roman" w:hAnsi="Times New Roman"/>
                <w:lang w:eastAsia="ru-RU"/>
              </w:rPr>
              <w:t>3</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168,9</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4</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Гатчинское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177,2</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37,9</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24,5</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1,1</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14,1</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1,0</w:t>
            </w:r>
          </w:p>
        </w:tc>
        <w:tc>
          <w:tcPr>
            <w:tcW w:w="0" w:type="auto"/>
            <w:tcBorders>
              <w:top w:val="nil"/>
              <w:left w:val="nil"/>
              <w:bottom w:val="single" w:sz="8" w:space="0" w:color="auto"/>
              <w:right w:val="single" w:sz="8" w:space="0" w:color="auto"/>
            </w:tcBorders>
            <w:vAlign w:val="bottom"/>
          </w:tcPr>
          <w:p w:rsidR="00C75669" w:rsidRPr="002B7B7F" w:rsidRDefault="004F5AA9" w:rsidP="008E36CD">
            <w:pPr>
              <w:spacing w:after="0" w:line="240" w:lineRule="auto"/>
              <w:jc w:val="right"/>
              <w:rPr>
                <w:rFonts w:ascii="Times New Roman" w:hAnsi="Times New Roman"/>
                <w:lang w:eastAsia="ru-RU"/>
              </w:rPr>
            </w:pPr>
            <w:r w:rsidRPr="002B7B7F">
              <w:rPr>
                <w:rFonts w:ascii="Times New Roman" w:hAnsi="Times New Roman"/>
                <w:lang w:eastAsia="ru-RU"/>
              </w:rPr>
              <w:t>216,9</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38,9</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5</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Кингисеппское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219,4</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49,9</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27,1</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6,2</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0,3</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40,0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70,9</w:t>
            </w:r>
          </w:p>
        </w:tc>
        <w:tc>
          <w:tcPr>
            <w:tcW w:w="0" w:type="auto"/>
            <w:tcBorders>
              <w:top w:val="nil"/>
              <w:left w:val="nil"/>
              <w:bottom w:val="single" w:sz="8" w:space="0" w:color="auto"/>
              <w:right w:val="single" w:sz="8" w:space="0" w:color="auto"/>
            </w:tcBorders>
            <w:vAlign w:val="bottom"/>
          </w:tcPr>
          <w:p w:rsidR="00C75669" w:rsidRPr="002B7B7F" w:rsidRDefault="00C75669" w:rsidP="004F5AA9">
            <w:pPr>
              <w:spacing w:after="0" w:line="240" w:lineRule="auto"/>
              <w:jc w:val="right"/>
              <w:rPr>
                <w:rFonts w:ascii="Times New Roman" w:hAnsi="Times New Roman"/>
                <w:lang w:eastAsia="ru-RU"/>
              </w:rPr>
            </w:pPr>
            <w:r w:rsidRPr="002B7B7F">
              <w:rPr>
                <w:rFonts w:ascii="Times New Roman" w:hAnsi="Times New Roman"/>
                <w:lang w:val="en-US" w:eastAsia="ru-RU"/>
              </w:rPr>
              <w:t>286,</w:t>
            </w:r>
            <w:r w:rsidR="004F5AA9" w:rsidRPr="002B7B7F">
              <w:rPr>
                <w:rFonts w:ascii="Times New Roman" w:hAnsi="Times New Roman"/>
                <w:lang w:eastAsia="ru-RU"/>
              </w:rPr>
              <w:t>8</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127,0</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6</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Киришское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458,8</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101,6</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42,2</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8,8</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4,9</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509,8</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106,5</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7</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Кировское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184,7</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85,0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7,7</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1,7</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22,7</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4,4</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215,1</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91,5</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8</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Лодейнопольское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688,1</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604,3</w:t>
            </w:r>
          </w:p>
        </w:tc>
        <w:tc>
          <w:tcPr>
            <w:tcW w:w="0" w:type="auto"/>
            <w:tcBorders>
              <w:top w:val="nil"/>
              <w:left w:val="nil"/>
              <w:bottom w:val="single" w:sz="8" w:space="0" w:color="auto"/>
              <w:right w:val="single" w:sz="8" w:space="0" w:color="auto"/>
            </w:tcBorders>
            <w:vAlign w:val="bottom"/>
          </w:tcPr>
          <w:p w:rsidR="00C75669" w:rsidRPr="002B7B7F" w:rsidRDefault="00C75669" w:rsidP="00851247">
            <w:pPr>
              <w:spacing w:after="0" w:line="240" w:lineRule="auto"/>
              <w:jc w:val="right"/>
              <w:rPr>
                <w:rFonts w:ascii="Times New Roman" w:hAnsi="Times New Roman"/>
                <w:lang w:eastAsia="ru-RU"/>
              </w:rPr>
            </w:pPr>
            <w:r w:rsidRPr="002B7B7F">
              <w:rPr>
                <w:rFonts w:ascii="Times New Roman" w:hAnsi="Times New Roman"/>
                <w:lang w:eastAsia="ru-RU"/>
              </w:rPr>
              <w:t>112,7</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8,9</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3,7</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26,7</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14,6</w:t>
            </w:r>
          </w:p>
        </w:tc>
        <w:tc>
          <w:tcPr>
            <w:tcW w:w="0" w:type="auto"/>
            <w:tcBorders>
              <w:top w:val="nil"/>
              <w:left w:val="nil"/>
              <w:bottom w:val="single" w:sz="8" w:space="0" w:color="auto"/>
              <w:right w:val="single" w:sz="8" w:space="0" w:color="auto"/>
            </w:tcBorders>
            <w:vAlign w:val="bottom"/>
          </w:tcPr>
          <w:p w:rsidR="00C75669" w:rsidRPr="002B7B7F" w:rsidRDefault="00C75669" w:rsidP="004F5AA9">
            <w:pPr>
              <w:spacing w:after="0" w:line="240" w:lineRule="auto"/>
              <w:jc w:val="right"/>
              <w:rPr>
                <w:rFonts w:ascii="Times New Roman" w:hAnsi="Times New Roman"/>
                <w:lang w:eastAsia="ru-RU"/>
              </w:rPr>
            </w:pPr>
            <w:r w:rsidRPr="002B7B7F">
              <w:rPr>
                <w:rFonts w:ascii="Times New Roman" w:hAnsi="Times New Roman"/>
                <w:lang w:eastAsia="ru-RU"/>
              </w:rPr>
              <w:t>8</w:t>
            </w:r>
            <w:r w:rsidR="004F5AA9" w:rsidRPr="002B7B7F">
              <w:rPr>
                <w:rFonts w:ascii="Times New Roman" w:hAnsi="Times New Roman"/>
                <w:lang w:eastAsia="ru-RU"/>
              </w:rPr>
              <w:t>31,2</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627,8</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9</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Ломоносовское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122,0</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0,6</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4,4</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40,0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9,2</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166,4</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9,8</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10</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Лужское</w:t>
            </w:r>
          </w:p>
        </w:tc>
        <w:tc>
          <w:tcPr>
            <w:tcW w:w="1117" w:type="dxa"/>
            <w:tcBorders>
              <w:top w:val="nil"/>
              <w:left w:val="nil"/>
              <w:bottom w:val="single" w:sz="8" w:space="0" w:color="auto"/>
              <w:right w:val="single" w:sz="8" w:space="0" w:color="auto"/>
            </w:tcBorders>
            <w:vAlign w:val="bottom"/>
          </w:tcPr>
          <w:p w:rsidR="00C75669" w:rsidRPr="002B7B7F" w:rsidRDefault="00C75669" w:rsidP="00414DCF">
            <w:pPr>
              <w:spacing w:after="0" w:line="240" w:lineRule="auto"/>
              <w:jc w:val="right"/>
              <w:rPr>
                <w:rFonts w:ascii="Times New Roman" w:hAnsi="Times New Roman"/>
                <w:lang w:eastAsia="ru-RU"/>
              </w:rPr>
            </w:pPr>
            <w:r w:rsidRPr="002B7B7F">
              <w:rPr>
                <w:rFonts w:ascii="Times New Roman" w:hAnsi="Times New Roman"/>
                <w:lang w:val="en-US" w:eastAsia="ru-RU"/>
              </w:rPr>
              <w:t>59</w:t>
            </w:r>
            <w:r w:rsidRPr="002B7B7F">
              <w:rPr>
                <w:rFonts w:ascii="Times New Roman" w:hAnsi="Times New Roman"/>
                <w:lang w:eastAsia="ru-RU"/>
              </w:rPr>
              <w:t>5,5</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395,4</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45,8</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28,8</w:t>
            </w:r>
          </w:p>
        </w:tc>
        <w:tc>
          <w:tcPr>
            <w:tcW w:w="0" w:type="auto"/>
            <w:tcBorders>
              <w:top w:val="nil"/>
              <w:left w:val="nil"/>
              <w:bottom w:val="single" w:sz="8" w:space="0" w:color="auto"/>
              <w:right w:val="single" w:sz="8" w:space="0" w:color="auto"/>
            </w:tcBorders>
            <w:vAlign w:val="bottom"/>
          </w:tcPr>
          <w:p w:rsidR="00C75669" w:rsidRPr="002B7B7F" w:rsidRDefault="003E6E41" w:rsidP="000C6396">
            <w:pPr>
              <w:spacing w:after="0" w:line="240" w:lineRule="auto"/>
              <w:jc w:val="right"/>
              <w:rPr>
                <w:rFonts w:ascii="Times New Roman" w:hAnsi="Times New Roman"/>
                <w:sz w:val="24"/>
                <w:szCs w:val="24"/>
              </w:rPr>
            </w:pPr>
            <w:r w:rsidRPr="002B7B7F">
              <w:rPr>
                <w:rFonts w:ascii="Times New Roman" w:hAnsi="Times New Roman"/>
                <w:sz w:val="24"/>
                <w:szCs w:val="24"/>
              </w:rPr>
              <w:t>4,7</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18,0</w:t>
            </w:r>
          </w:p>
        </w:tc>
        <w:tc>
          <w:tcPr>
            <w:tcW w:w="0" w:type="auto"/>
            <w:tcBorders>
              <w:top w:val="nil"/>
              <w:left w:val="nil"/>
              <w:bottom w:val="single" w:sz="8" w:space="0" w:color="auto"/>
              <w:right w:val="single" w:sz="8" w:space="0" w:color="auto"/>
            </w:tcBorders>
            <w:vAlign w:val="bottom"/>
          </w:tcPr>
          <w:p w:rsidR="00C75669" w:rsidRPr="002B7B7F" w:rsidRDefault="00C75669" w:rsidP="00760B96">
            <w:pPr>
              <w:spacing w:after="0" w:line="240" w:lineRule="auto"/>
              <w:jc w:val="right"/>
              <w:rPr>
                <w:rFonts w:ascii="Times New Roman" w:hAnsi="Times New Roman"/>
                <w:lang w:val="en-US" w:eastAsia="ru-RU"/>
              </w:rPr>
            </w:pPr>
            <w:r w:rsidRPr="002B7B7F">
              <w:rPr>
                <w:rFonts w:ascii="Times New Roman" w:hAnsi="Times New Roman"/>
                <w:lang w:val="en-US" w:eastAsia="ru-RU"/>
              </w:rPr>
              <w:t>1</w:t>
            </w:r>
            <w:r w:rsidRPr="002B7B7F">
              <w:rPr>
                <w:rFonts w:ascii="Times New Roman" w:hAnsi="Times New Roman"/>
                <w:lang w:eastAsia="ru-RU"/>
              </w:rPr>
              <w:t>5</w:t>
            </w:r>
            <w:r w:rsidRPr="002B7B7F">
              <w:rPr>
                <w:rFonts w:ascii="Times New Roman" w:hAnsi="Times New Roman"/>
                <w:lang w:val="en-US" w:eastAsia="ru-RU"/>
              </w:rPr>
              <w:t>,5</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664,0</w:t>
            </w:r>
          </w:p>
        </w:tc>
        <w:tc>
          <w:tcPr>
            <w:tcW w:w="0" w:type="auto"/>
            <w:tcBorders>
              <w:top w:val="nil"/>
              <w:left w:val="nil"/>
              <w:bottom w:val="single" w:sz="8" w:space="0" w:color="auto"/>
              <w:right w:val="single" w:sz="8" w:space="0" w:color="auto"/>
            </w:tcBorders>
            <w:vAlign w:val="bottom"/>
          </w:tcPr>
          <w:p w:rsidR="00C75669" w:rsidRPr="002B7B7F" w:rsidRDefault="00C75669" w:rsidP="00217C4B">
            <w:pPr>
              <w:spacing w:after="0" w:line="240" w:lineRule="auto"/>
              <w:jc w:val="right"/>
              <w:rPr>
                <w:rFonts w:ascii="Times New Roman" w:hAnsi="Times New Roman"/>
                <w:lang w:val="en-US" w:eastAsia="ru-RU"/>
              </w:rPr>
            </w:pPr>
            <w:r w:rsidRPr="002B7B7F">
              <w:rPr>
                <w:rFonts w:ascii="Times New Roman" w:hAnsi="Times New Roman"/>
                <w:lang w:val="en-US" w:eastAsia="ru-RU"/>
              </w:rPr>
              <w:t>43</w:t>
            </w:r>
            <w:r w:rsidRPr="002B7B7F">
              <w:rPr>
                <w:rFonts w:ascii="Times New Roman" w:hAnsi="Times New Roman"/>
                <w:lang w:eastAsia="ru-RU"/>
              </w:rPr>
              <w:t>9</w:t>
            </w:r>
            <w:r w:rsidRPr="002B7B7F">
              <w:rPr>
                <w:rFonts w:ascii="Times New Roman" w:hAnsi="Times New Roman"/>
                <w:lang w:val="en-US" w:eastAsia="ru-RU"/>
              </w:rPr>
              <w:t>,7</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11</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Любанское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474,0</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131,6</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33,8</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1,4</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31,5</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23,3</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539,3</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156,3</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12</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Подпорожское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1312,6</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428,0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183,5</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5,5</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11,2</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15,3</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1507,3</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448,8</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13</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Приозерское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val="en-US" w:eastAsia="ru-RU"/>
              </w:rPr>
              <w:t>155</w:t>
            </w:r>
            <w:r w:rsidRPr="002B7B7F">
              <w:rPr>
                <w:rFonts w:ascii="Times New Roman" w:hAnsi="Times New Roman"/>
                <w:lang w:eastAsia="ru-RU"/>
              </w:rPr>
              <w:t>,6</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75,7</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8,7</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0,5</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6,3</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30,0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3,0</w:t>
            </w:r>
          </w:p>
        </w:tc>
        <w:tc>
          <w:tcPr>
            <w:tcW w:w="0" w:type="auto"/>
            <w:tcBorders>
              <w:top w:val="nil"/>
              <w:left w:val="nil"/>
              <w:bottom w:val="single" w:sz="8" w:space="0" w:color="auto"/>
              <w:right w:val="single" w:sz="8" w:space="0" w:color="auto"/>
            </w:tcBorders>
            <w:vAlign w:val="bottom"/>
          </w:tcPr>
          <w:p w:rsidR="00C75669" w:rsidRPr="002B7B7F" w:rsidRDefault="00C85DB7" w:rsidP="008E36CD">
            <w:pPr>
              <w:spacing w:after="0" w:line="240" w:lineRule="auto"/>
              <w:jc w:val="right"/>
              <w:rPr>
                <w:rFonts w:ascii="Times New Roman" w:hAnsi="Times New Roman"/>
                <w:lang w:eastAsia="ru-RU"/>
              </w:rPr>
            </w:pPr>
            <w:r w:rsidRPr="002B7B7F">
              <w:rPr>
                <w:rFonts w:ascii="Times New Roman" w:hAnsi="Times New Roman"/>
                <w:lang w:eastAsia="ru-RU"/>
              </w:rPr>
              <w:t>200,6</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79,2</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14</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Рощинское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162,2</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102,9</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5,1</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1,2</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4,7</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1,6</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110,0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29,1</w:t>
            </w:r>
          </w:p>
        </w:tc>
        <w:tc>
          <w:tcPr>
            <w:tcW w:w="0" w:type="auto"/>
            <w:tcBorders>
              <w:top w:val="nil"/>
              <w:left w:val="nil"/>
              <w:bottom w:val="single" w:sz="8" w:space="0" w:color="auto"/>
              <w:right w:val="single" w:sz="8" w:space="0" w:color="auto"/>
            </w:tcBorders>
            <w:vAlign w:val="bottom"/>
          </w:tcPr>
          <w:p w:rsidR="00C75669" w:rsidRPr="002B7B7F" w:rsidRDefault="00C85DB7" w:rsidP="008E36CD">
            <w:pPr>
              <w:spacing w:after="0" w:line="240" w:lineRule="auto"/>
              <w:jc w:val="right"/>
              <w:rPr>
                <w:rFonts w:ascii="Times New Roman" w:hAnsi="Times New Roman"/>
                <w:lang w:eastAsia="ru-RU"/>
              </w:rPr>
            </w:pPr>
            <w:r w:rsidRPr="002B7B7F">
              <w:rPr>
                <w:rFonts w:ascii="Times New Roman" w:hAnsi="Times New Roman"/>
                <w:lang w:eastAsia="ru-RU"/>
              </w:rPr>
              <w:t>282,0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134,8</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15</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Северо-Западное</w:t>
            </w:r>
          </w:p>
        </w:tc>
        <w:tc>
          <w:tcPr>
            <w:tcW w:w="1117" w:type="dxa"/>
            <w:tcBorders>
              <w:top w:val="nil"/>
              <w:left w:val="nil"/>
              <w:bottom w:val="single" w:sz="8" w:space="0" w:color="auto"/>
              <w:right w:val="single" w:sz="8" w:space="0" w:color="auto"/>
            </w:tcBorders>
            <w:vAlign w:val="bottom"/>
          </w:tcPr>
          <w:p w:rsidR="00C75669" w:rsidRPr="002B7B7F" w:rsidRDefault="00C75669" w:rsidP="00A55F62">
            <w:pPr>
              <w:spacing w:after="0" w:line="240" w:lineRule="auto"/>
              <w:jc w:val="right"/>
              <w:rPr>
                <w:rFonts w:ascii="Times New Roman" w:hAnsi="Times New Roman"/>
                <w:lang w:eastAsia="ru-RU"/>
              </w:rPr>
            </w:pPr>
            <w:r w:rsidRPr="002B7B7F">
              <w:rPr>
                <w:rFonts w:ascii="Times New Roman" w:hAnsi="Times New Roman"/>
                <w:lang w:val="en-US" w:eastAsia="ru-RU"/>
              </w:rPr>
              <w:t>22</w:t>
            </w:r>
            <w:r w:rsidRPr="002B7B7F">
              <w:rPr>
                <w:rFonts w:ascii="Times New Roman" w:hAnsi="Times New Roman"/>
                <w:lang w:eastAsia="ru-RU"/>
              </w:rPr>
              <w:t>5,2</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170,7</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12,5</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1,2</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51,7</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4,5</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84,5</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6,1</w:t>
            </w:r>
          </w:p>
        </w:tc>
        <w:tc>
          <w:tcPr>
            <w:tcW w:w="0" w:type="auto"/>
            <w:tcBorders>
              <w:top w:val="nil"/>
              <w:left w:val="nil"/>
              <w:bottom w:val="single" w:sz="8" w:space="0" w:color="auto"/>
              <w:right w:val="single" w:sz="8" w:space="0" w:color="auto"/>
            </w:tcBorders>
            <w:vAlign w:val="bottom"/>
          </w:tcPr>
          <w:p w:rsidR="00C75669" w:rsidRPr="002B7B7F" w:rsidRDefault="00C85DB7" w:rsidP="008E36CD">
            <w:pPr>
              <w:spacing w:after="0" w:line="240" w:lineRule="auto"/>
              <w:jc w:val="right"/>
              <w:rPr>
                <w:rFonts w:ascii="Times New Roman" w:hAnsi="Times New Roman"/>
                <w:lang w:eastAsia="ru-RU"/>
              </w:rPr>
            </w:pPr>
            <w:r w:rsidRPr="002B7B7F">
              <w:rPr>
                <w:rFonts w:ascii="Times New Roman" w:hAnsi="Times New Roman"/>
                <w:lang w:eastAsia="ru-RU"/>
              </w:rPr>
              <w:t>373,9</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182,5</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16</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Сланцевское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293,8</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26,2</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20,8</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1,9</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11,3</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5,9</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325,9</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34,0</w:t>
            </w:r>
          </w:p>
        </w:tc>
      </w:tr>
      <w:tr w:rsidR="00C75669" w:rsidRPr="002B7B7F" w:rsidTr="00C75669">
        <w:trPr>
          <w:trHeight w:val="280"/>
        </w:trPr>
        <w:tc>
          <w:tcPr>
            <w:tcW w:w="0" w:type="auto"/>
            <w:tcBorders>
              <w:top w:val="nil"/>
              <w:left w:val="single" w:sz="8" w:space="0" w:color="auto"/>
              <w:bottom w:val="single" w:sz="4"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17</w:t>
            </w:r>
          </w:p>
        </w:tc>
        <w:tc>
          <w:tcPr>
            <w:tcW w:w="1881" w:type="dxa"/>
            <w:tcBorders>
              <w:top w:val="nil"/>
              <w:left w:val="nil"/>
              <w:bottom w:val="single" w:sz="4"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 xml:space="preserve">Тихвинское </w:t>
            </w:r>
          </w:p>
        </w:tc>
        <w:tc>
          <w:tcPr>
            <w:tcW w:w="1117" w:type="dxa"/>
            <w:tcBorders>
              <w:top w:val="nil"/>
              <w:left w:val="nil"/>
              <w:bottom w:val="single" w:sz="4"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841,3</w:t>
            </w:r>
          </w:p>
        </w:tc>
        <w:tc>
          <w:tcPr>
            <w:tcW w:w="1315" w:type="dxa"/>
            <w:tcBorders>
              <w:top w:val="nil"/>
              <w:left w:val="nil"/>
              <w:bottom w:val="single" w:sz="4"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417,5</w:t>
            </w:r>
          </w:p>
        </w:tc>
        <w:tc>
          <w:tcPr>
            <w:tcW w:w="0" w:type="auto"/>
            <w:tcBorders>
              <w:top w:val="nil"/>
              <w:left w:val="nil"/>
              <w:bottom w:val="single" w:sz="4"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120,8</w:t>
            </w:r>
          </w:p>
        </w:tc>
        <w:tc>
          <w:tcPr>
            <w:tcW w:w="0" w:type="auto"/>
            <w:tcBorders>
              <w:top w:val="nil"/>
              <w:left w:val="nil"/>
              <w:bottom w:val="single" w:sz="4"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4,9</w:t>
            </w:r>
          </w:p>
        </w:tc>
        <w:tc>
          <w:tcPr>
            <w:tcW w:w="0" w:type="auto"/>
            <w:tcBorders>
              <w:top w:val="nil"/>
              <w:left w:val="nil"/>
              <w:bottom w:val="single" w:sz="4"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0,7</w:t>
            </w:r>
          </w:p>
        </w:tc>
        <w:tc>
          <w:tcPr>
            <w:tcW w:w="0" w:type="auto"/>
            <w:tcBorders>
              <w:top w:val="nil"/>
              <w:left w:val="nil"/>
              <w:bottom w:val="single" w:sz="4"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4"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29,3</w:t>
            </w:r>
          </w:p>
        </w:tc>
        <w:tc>
          <w:tcPr>
            <w:tcW w:w="0" w:type="auto"/>
            <w:tcBorders>
              <w:top w:val="nil"/>
              <w:left w:val="nil"/>
              <w:bottom w:val="single" w:sz="4"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12,9</w:t>
            </w:r>
          </w:p>
        </w:tc>
        <w:tc>
          <w:tcPr>
            <w:tcW w:w="0" w:type="auto"/>
            <w:tcBorders>
              <w:top w:val="nil"/>
              <w:left w:val="nil"/>
              <w:bottom w:val="single" w:sz="4" w:space="0" w:color="auto"/>
              <w:right w:val="single" w:sz="8" w:space="0" w:color="auto"/>
            </w:tcBorders>
            <w:vAlign w:val="bottom"/>
          </w:tcPr>
          <w:p w:rsidR="00C75669" w:rsidRPr="002B7B7F" w:rsidRDefault="00C75669" w:rsidP="00C85DB7">
            <w:pPr>
              <w:spacing w:after="0" w:line="240" w:lineRule="auto"/>
              <w:jc w:val="right"/>
              <w:rPr>
                <w:rFonts w:ascii="Times New Roman" w:hAnsi="Times New Roman"/>
                <w:lang w:eastAsia="ru-RU"/>
              </w:rPr>
            </w:pPr>
            <w:r w:rsidRPr="002B7B7F">
              <w:rPr>
                <w:rFonts w:ascii="Times New Roman" w:hAnsi="Times New Roman"/>
                <w:lang w:val="en-US" w:eastAsia="ru-RU"/>
              </w:rPr>
              <w:t>99</w:t>
            </w:r>
            <w:r w:rsidR="00C85DB7" w:rsidRPr="002B7B7F">
              <w:rPr>
                <w:rFonts w:ascii="Times New Roman" w:hAnsi="Times New Roman"/>
                <w:lang w:eastAsia="ru-RU"/>
              </w:rPr>
              <w:t>2</w:t>
            </w:r>
            <w:r w:rsidRPr="002B7B7F">
              <w:rPr>
                <w:rFonts w:ascii="Times New Roman" w:hAnsi="Times New Roman"/>
                <w:lang w:val="en-US" w:eastAsia="ru-RU"/>
              </w:rPr>
              <w:t>,</w:t>
            </w:r>
            <w:r w:rsidR="00C85DB7" w:rsidRPr="002B7B7F">
              <w:rPr>
                <w:rFonts w:ascii="Times New Roman" w:hAnsi="Times New Roman"/>
                <w:lang w:eastAsia="ru-RU"/>
              </w:rPr>
              <w:t>1</w:t>
            </w:r>
          </w:p>
        </w:tc>
        <w:tc>
          <w:tcPr>
            <w:tcW w:w="0" w:type="auto"/>
            <w:tcBorders>
              <w:top w:val="nil"/>
              <w:left w:val="nil"/>
              <w:bottom w:val="single" w:sz="4" w:space="0" w:color="auto"/>
              <w:right w:val="single" w:sz="8" w:space="0" w:color="auto"/>
            </w:tcBorders>
            <w:vAlign w:val="bottom"/>
          </w:tcPr>
          <w:p w:rsidR="00C75669" w:rsidRPr="002B7B7F" w:rsidRDefault="00C75669" w:rsidP="00217C4B">
            <w:pPr>
              <w:spacing w:after="0" w:line="240" w:lineRule="auto"/>
              <w:jc w:val="right"/>
              <w:rPr>
                <w:rFonts w:ascii="Times New Roman" w:hAnsi="Times New Roman"/>
                <w:lang w:eastAsia="ru-RU"/>
              </w:rPr>
            </w:pPr>
            <w:r w:rsidRPr="002B7B7F">
              <w:rPr>
                <w:rFonts w:ascii="Times New Roman" w:hAnsi="Times New Roman"/>
                <w:lang w:eastAsia="ru-RU"/>
              </w:rPr>
              <w:t>435,3</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18</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Учебно-опытное</w:t>
            </w:r>
          </w:p>
        </w:tc>
        <w:tc>
          <w:tcPr>
            <w:tcW w:w="1117" w:type="dxa"/>
            <w:tcBorders>
              <w:top w:val="nil"/>
              <w:left w:val="nil"/>
              <w:bottom w:val="single" w:sz="8" w:space="0" w:color="auto"/>
              <w:right w:val="single" w:sz="8" w:space="0" w:color="auto"/>
            </w:tcBorders>
            <w:vAlign w:val="bottom"/>
          </w:tcPr>
          <w:p w:rsidR="00C75669" w:rsidRPr="002B7B7F" w:rsidRDefault="00DB3BC6" w:rsidP="008E36CD">
            <w:pPr>
              <w:spacing w:after="0" w:line="240" w:lineRule="auto"/>
              <w:jc w:val="right"/>
              <w:rPr>
                <w:rFonts w:ascii="Times New Roman" w:hAnsi="Times New Roman"/>
                <w:lang w:eastAsia="ru-RU"/>
              </w:rPr>
            </w:pPr>
            <w:r w:rsidRPr="002B7B7F">
              <w:rPr>
                <w:rFonts w:ascii="Times New Roman" w:hAnsi="Times New Roman"/>
                <w:lang w:val="en-US" w:eastAsia="ru-RU"/>
              </w:rPr>
              <w:t>11</w:t>
            </w:r>
            <w:r w:rsidRPr="002B7B7F">
              <w:rPr>
                <w:rFonts w:ascii="Times New Roman" w:hAnsi="Times New Roman"/>
                <w:lang w:eastAsia="ru-RU"/>
              </w:rPr>
              <w:t>,2</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3,0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0,5</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2,0</w:t>
            </w:r>
          </w:p>
        </w:tc>
        <w:tc>
          <w:tcPr>
            <w:tcW w:w="0" w:type="auto"/>
            <w:tcBorders>
              <w:top w:val="nil"/>
              <w:left w:val="nil"/>
              <w:bottom w:val="single" w:sz="8" w:space="0" w:color="auto"/>
              <w:right w:val="single" w:sz="8" w:space="0" w:color="auto"/>
            </w:tcBorders>
            <w:vAlign w:val="bottom"/>
          </w:tcPr>
          <w:p w:rsidR="00C75669" w:rsidRPr="002B7B7F" w:rsidRDefault="00C75669" w:rsidP="00A96E29">
            <w:pPr>
              <w:spacing w:after="0" w:line="240" w:lineRule="auto"/>
              <w:jc w:val="right"/>
              <w:rPr>
                <w:rFonts w:ascii="Times New Roman" w:hAnsi="Times New Roman"/>
                <w:lang w:eastAsia="ru-RU"/>
              </w:rPr>
            </w:pPr>
            <w:r w:rsidRPr="002B7B7F">
              <w:rPr>
                <w:rFonts w:ascii="Times New Roman" w:hAnsi="Times New Roman"/>
                <w:lang w:val="en-US" w:eastAsia="ru-RU"/>
              </w:rPr>
              <w:t>0,</w:t>
            </w:r>
            <w:r w:rsidRPr="002B7B7F">
              <w:rPr>
                <w:rFonts w:ascii="Times New Roman" w:hAnsi="Times New Roman"/>
                <w:lang w:eastAsia="ru-RU"/>
              </w:rPr>
              <w:t>1</w:t>
            </w:r>
          </w:p>
        </w:tc>
        <w:tc>
          <w:tcPr>
            <w:tcW w:w="0" w:type="auto"/>
            <w:tcBorders>
              <w:top w:val="nil"/>
              <w:left w:val="nil"/>
              <w:bottom w:val="single" w:sz="8" w:space="0" w:color="auto"/>
              <w:right w:val="single" w:sz="8" w:space="0" w:color="auto"/>
            </w:tcBorders>
            <w:vAlign w:val="bottom"/>
          </w:tcPr>
          <w:p w:rsidR="00C75669" w:rsidRPr="002B7B7F" w:rsidRDefault="00DB3BC6" w:rsidP="00C85DB7">
            <w:pPr>
              <w:spacing w:after="0" w:line="240" w:lineRule="auto"/>
              <w:jc w:val="right"/>
              <w:rPr>
                <w:rFonts w:ascii="Times New Roman" w:hAnsi="Times New Roman"/>
                <w:lang w:eastAsia="ru-RU"/>
              </w:rPr>
            </w:pPr>
            <w:r w:rsidRPr="002B7B7F">
              <w:rPr>
                <w:rFonts w:ascii="Times New Roman" w:hAnsi="Times New Roman"/>
                <w:lang w:eastAsia="ru-RU"/>
              </w:rPr>
              <w:t>16,7</w:t>
            </w:r>
          </w:p>
        </w:tc>
        <w:tc>
          <w:tcPr>
            <w:tcW w:w="0" w:type="auto"/>
            <w:tcBorders>
              <w:top w:val="nil"/>
              <w:left w:val="nil"/>
              <w:bottom w:val="single" w:sz="8" w:space="0" w:color="auto"/>
              <w:right w:val="single" w:sz="8" w:space="0" w:color="auto"/>
            </w:tcBorders>
            <w:vAlign w:val="bottom"/>
          </w:tcPr>
          <w:p w:rsidR="00C75669" w:rsidRPr="002B7B7F" w:rsidRDefault="00C75669" w:rsidP="00217C4B">
            <w:pPr>
              <w:spacing w:after="0" w:line="240" w:lineRule="auto"/>
              <w:jc w:val="right"/>
              <w:rPr>
                <w:rFonts w:ascii="Times New Roman" w:hAnsi="Times New Roman"/>
                <w:lang w:eastAsia="ru-RU"/>
              </w:rPr>
            </w:pPr>
            <w:r w:rsidRPr="002B7B7F">
              <w:rPr>
                <w:rFonts w:ascii="Times New Roman" w:hAnsi="Times New Roman"/>
                <w:lang w:val="en-US" w:eastAsia="ru-RU"/>
              </w:rPr>
              <w:t>0,</w:t>
            </w:r>
            <w:r w:rsidRPr="002B7B7F">
              <w:rPr>
                <w:rFonts w:ascii="Times New Roman" w:hAnsi="Times New Roman"/>
                <w:lang w:eastAsia="ru-RU"/>
              </w:rPr>
              <w:t>1</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19</w:t>
            </w:r>
          </w:p>
        </w:tc>
        <w:tc>
          <w:tcPr>
            <w:tcW w:w="1881" w:type="dxa"/>
            <w:tcBorders>
              <w:top w:val="nil"/>
              <w:left w:val="nil"/>
              <w:bottom w:val="single" w:sz="8" w:space="0" w:color="auto"/>
              <w:right w:val="single" w:sz="8" w:space="0" w:color="auto"/>
            </w:tcBorders>
            <w:vAlign w:val="center"/>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Всеволожское</w:t>
            </w:r>
          </w:p>
        </w:tc>
        <w:tc>
          <w:tcPr>
            <w:tcW w:w="1117"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20,9</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0C6396">
            <w:pPr>
              <w:spacing w:after="0" w:line="240" w:lineRule="auto"/>
              <w:jc w:val="right"/>
              <w:rPr>
                <w:rFonts w:ascii="Times New Roman" w:hAnsi="Times New Roman"/>
                <w:sz w:val="24"/>
                <w:szCs w:val="24"/>
              </w:rPr>
            </w:pPr>
            <w:r w:rsidRPr="002B7B7F">
              <w:rPr>
                <w:rFonts w:ascii="Times New Roman" w:hAnsi="Times New Roman"/>
                <w:sz w:val="24"/>
                <w:szCs w:val="24"/>
              </w:rPr>
              <w:t>26,5</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24,0</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12,5</w:t>
            </w:r>
          </w:p>
        </w:tc>
        <w:tc>
          <w:tcPr>
            <w:tcW w:w="0" w:type="auto"/>
            <w:tcBorders>
              <w:top w:val="nil"/>
              <w:left w:val="nil"/>
              <w:bottom w:val="single" w:sz="8" w:space="0" w:color="auto"/>
              <w:right w:val="single" w:sz="8" w:space="0" w:color="auto"/>
            </w:tcBorders>
            <w:vAlign w:val="bottom"/>
          </w:tcPr>
          <w:p w:rsidR="00C75669" w:rsidRPr="002B7B7F" w:rsidRDefault="00C85DB7" w:rsidP="008E36CD">
            <w:pPr>
              <w:spacing w:after="0" w:line="240" w:lineRule="auto"/>
              <w:jc w:val="right"/>
              <w:rPr>
                <w:rFonts w:ascii="Times New Roman" w:hAnsi="Times New Roman"/>
                <w:lang w:eastAsia="ru-RU"/>
              </w:rPr>
            </w:pPr>
            <w:r w:rsidRPr="002B7B7F">
              <w:rPr>
                <w:rFonts w:ascii="Times New Roman" w:hAnsi="Times New Roman"/>
                <w:lang w:eastAsia="ru-RU"/>
              </w:rPr>
              <w:t>71,4</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12,5</w:t>
            </w:r>
          </w:p>
        </w:tc>
      </w:tr>
      <w:tr w:rsidR="00C75669" w:rsidRPr="002B7B7F" w:rsidTr="00C75669">
        <w:trPr>
          <w:trHeight w:val="20"/>
        </w:trPr>
        <w:tc>
          <w:tcPr>
            <w:tcW w:w="0" w:type="auto"/>
            <w:tcBorders>
              <w:top w:val="nil"/>
              <w:left w:val="single" w:sz="8" w:space="0" w:color="auto"/>
              <w:bottom w:val="single" w:sz="8" w:space="0" w:color="auto"/>
              <w:right w:val="single" w:sz="8" w:space="0" w:color="auto"/>
            </w:tcBorders>
            <w:vAlign w:val="bottom"/>
          </w:tcPr>
          <w:p w:rsidR="00C75669" w:rsidRPr="002B7B7F" w:rsidRDefault="00C75669" w:rsidP="008E36CD">
            <w:pPr>
              <w:spacing w:after="0" w:line="240" w:lineRule="auto"/>
              <w:jc w:val="center"/>
              <w:rPr>
                <w:rFonts w:ascii="Times New Roman" w:hAnsi="Times New Roman"/>
                <w:lang w:val="en-US" w:eastAsia="ru-RU"/>
              </w:rPr>
            </w:pPr>
            <w:r w:rsidRPr="002B7B7F">
              <w:rPr>
                <w:rFonts w:ascii="Times New Roman" w:hAnsi="Times New Roman"/>
                <w:lang w:val="en-US" w:eastAsia="ru-RU"/>
              </w:rPr>
              <w:t> </w:t>
            </w:r>
          </w:p>
        </w:tc>
        <w:tc>
          <w:tcPr>
            <w:tcW w:w="1881"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rPr>
                <w:rFonts w:ascii="Times New Roman" w:hAnsi="Times New Roman"/>
                <w:lang w:val="en-US" w:eastAsia="ru-RU"/>
              </w:rPr>
            </w:pPr>
            <w:r w:rsidRPr="002B7B7F">
              <w:rPr>
                <w:rFonts w:ascii="Times New Roman" w:hAnsi="Times New Roman"/>
                <w:lang w:val="en-US" w:eastAsia="ru-RU"/>
              </w:rPr>
              <w:t>Итого</w:t>
            </w:r>
          </w:p>
        </w:tc>
        <w:tc>
          <w:tcPr>
            <w:tcW w:w="1117" w:type="dxa"/>
            <w:tcBorders>
              <w:top w:val="nil"/>
              <w:left w:val="nil"/>
              <w:bottom w:val="single" w:sz="8" w:space="0" w:color="auto"/>
              <w:right w:val="single" w:sz="8" w:space="0" w:color="auto"/>
            </w:tcBorders>
            <w:vAlign w:val="bottom"/>
          </w:tcPr>
          <w:p w:rsidR="00C75669" w:rsidRPr="002B7B7F" w:rsidRDefault="00C75669" w:rsidP="00DB3BC6">
            <w:pPr>
              <w:spacing w:after="0" w:line="240" w:lineRule="auto"/>
              <w:jc w:val="right"/>
              <w:rPr>
                <w:rFonts w:ascii="Times New Roman" w:hAnsi="Times New Roman"/>
                <w:lang w:eastAsia="ru-RU"/>
              </w:rPr>
            </w:pPr>
            <w:r w:rsidRPr="002B7B7F">
              <w:rPr>
                <w:rFonts w:ascii="Times New Roman" w:hAnsi="Times New Roman"/>
                <w:lang w:eastAsia="ru-RU"/>
              </w:rPr>
              <w:t>74</w:t>
            </w:r>
            <w:r w:rsidR="00DB3BC6" w:rsidRPr="002B7B7F">
              <w:rPr>
                <w:rFonts w:ascii="Times New Roman" w:hAnsi="Times New Roman"/>
                <w:lang w:eastAsia="ru-RU"/>
              </w:rPr>
              <w:t>94</w:t>
            </w:r>
            <w:r w:rsidRPr="002B7B7F">
              <w:rPr>
                <w:rFonts w:ascii="Times New Roman" w:hAnsi="Times New Roman"/>
                <w:lang w:eastAsia="ru-RU"/>
              </w:rPr>
              <w:t>,</w:t>
            </w:r>
            <w:r w:rsidR="00DB3BC6" w:rsidRPr="002B7B7F">
              <w:rPr>
                <w:rFonts w:ascii="Times New Roman" w:hAnsi="Times New Roman"/>
                <w:lang w:eastAsia="ru-RU"/>
              </w:rPr>
              <w:t>7</w:t>
            </w:r>
          </w:p>
        </w:tc>
        <w:tc>
          <w:tcPr>
            <w:tcW w:w="1315" w:type="dxa"/>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3260,7</w:t>
            </w:r>
          </w:p>
        </w:tc>
        <w:tc>
          <w:tcPr>
            <w:tcW w:w="0" w:type="auto"/>
            <w:tcBorders>
              <w:top w:val="nil"/>
              <w:left w:val="nil"/>
              <w:bottom w:val="single" w:sz="8" w:space="0" w:color="auto"/>
              <w:right w:val="single" w:sz="8" w:space="0" w:color="auto"/>
            </w:tcBorders>
            <w:vAlign w:val="bottom"/>
          </w:tcPr>
          <w:p w:rsidR="00C75669" w:rsidRPr="002B7B7F" w:rsidRDefault="004F5AA9" w:rsidP="00236375">
            <w:pPr>
              <w:spacing w:after="0" w:line="240" w:lineRule="auto"/>
              <w:jc w:val="right"/>
              <w:rPr>
                <w:rFonts w:ascii="Times New Roman" w:hAnsi="Times New Roman"/>
                <w:lang w:eastAsia="ru-RU"/>
              </w:rPr>
            </w:pPr>
            <w:r w:rsidRPr="002B7B7F">
              <w:rPr>
                <w:rFonts w:ascii="Times New Roman" w:hAnsi="Times New Roman"/>
                <w:lang w:eastAsia="ru-RU"/>
              </w:rPr>
              <w:t>1004,2</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73,9</w:t>
            </w:r>
          </w:p>
        </w:tc>
        <w:tc>
          <w:tcPr>
            <w:tcW w:w="0" w:type="auto"/>
            <w:tcBorders>
              <w:top w:val="nil"/>
              <w:left w:val="nil"/>
              <w:bottom w:val="single" w:sz="8" w:space="0" w:color="auto"/>
              <w:right w:val="single" w:sz="8" w:space="0" w:color="auto"/>
            </w:tcBorders>
            <w:vAlign w:val="bottom"/>
          </w:tcPr>
          <w:p w:rsidR="00C75669" w:rsidRPr="002B7B7F" w:rsidRDefault="004F5AA9" w:rsidP="000C6396">
            <w:pPr>
              <w:spacing w:after="0" w:line="240" w:lineRule="auto"/>
              <w:jc w:val="right"/>
              <w:rPr>
                <w:rFonts w:ascii="Times New Roman" w:hAnsi="Times New Roman"/>
                <w:sz w:val="24"/>
                <w:szCs w:val="24"/>
              </w:rPr>
            </w:pPr>
            <w:r w:rsidRPr="002B7B7F">
              <w:rPr>
                <w:rFonts w:ascii="Times New Roman" w:hAnsi="Times New Roman"/>
                <w:sz w:val="24"/>
                <w:szCs w:val="24"/>
              </w:rPr>
              <w:t>101,1</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7,5</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val="en-US" w:eastAsia="ru-RU"/>
              </w:rPr>
            </w:pPr>
            <w:r w:rsidRPr="002B7B7F">
              <w:rPr>
                <w:rFonts w:ascii="Times New Roman" w:hAnsi="Times New Roman"/>
                <w:lang w:val="en-US" w:eastAsia="ru-RU"/>
              </w:rPr>
              <w:t>554,2</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245,3</w:t>
            </w:r>
          </w:p>
        </w:tc>
        <w:tc>
          <w:tcPr>
            <w:tcW w:w="0" w:type="auto"/>
            <w:tcBorders>
              <w:top w:val="nil"/>
              <w:left w:val="nil"/>
              <w:bottom w:val="single" w:sz="8" w:space="0" w:color="auto"/>
              <w:right w:val="single" w:sz="8" w:space="0" w:color="auto"/>
            </w:tcBorders>
            <w:vAlign w:val="bottom"/>
          </w:tcPr>
          <w:p w:rsidR="00C75669" w:rsidRPr="002B7B7F" w:rsidRDefault="00C85DB7" w:rsidP="00DB3BC6">
            <w:pPr>
              <w:spacing w:after="0" w:line="240" w:lineRule="auto"/>
              <w:jc w:val="right"/>
              <w:rPr>
                <w:rFonts w:ascii="Times New Roman" w:hAnsi="Times New Roman"/>
                <w:lang w:eastAsia="ru-RU"/>
              </w:rPr>
            </w:pPr>
            <w:r w:rsidRPr="002B7B7F">
              <w:rPr>
                <w:rFonts w:ascii="Times New Roman" w:hAnsi="Times New Roman"/>
                <w:lang w:eastAsia="ru-RU"/>
              </w:rPr>
              <w:t>91</w:t>
            </w:r>
            <w:r w:rsidR="00DB3BC6" w:rsidRPr="002B7B7F">
              <w:rPr>
                <w:rFonts w:ascii="Times New Roman" w:hAnsi="Times New Roman"/>
                <w:lang w:eastAsia="ru-RU"/>
              </w:rPr>
              <w:t>54</w:t>
            </w:r>
            <w:r w:rsidRPr="002B7B7F">
              <w:rPr>
                <w:rFonts w:ascii="Times New Roman" w:hAnsi="Times New Roman"/>
                <w:lang w:eastAsia="ru-RU"/>
              </w:rPr>
              <w:t>,</w:t>
            </w:r>
            <w:r w:rsidR="00DB3BC6" w:rsidRPr="002B7B7F">
              <w:rPr>
                <w:rFonts w:ascii="Times New Roman" w:hAnsi="Times New Roman"/>
                <w:lang w:eastAsia="ru-RU"/>
              </w:rPr>
              <w:t>2</w:t>
            </w:r>
          </w:p>
        </w:tc>
        <w:tc>
          <w:tcPr>
            <w:tcW w:w="0" w:type="auto"/>
            <w:tcBorders>
              <w:top w:val="nil"/>
              <w:left w:val="nil"/>
              <w:bottom w:val="single" w:sz="8" w:space="0" w:color="auto"/>
              <w:right w:val="single" w:sz="8" w:space="0" w:color="auto"/>
            </w:tcBorders>
            <w:vAlign w:val="bottom"/>
          </w:tcPr>
          <w:p w:rsidR="00C75669" w:rsidRPr="002B7B7F" w:rsidRDefault="00C75669" w:rsidP="008E36CD">
            <w:pPr>
              <w:spacing w:after="0" w:line="240" w:lineRule="auto"/>
              <w:jc w:val="right"/>
              <w:rPr>
                <w:rFonts w:ascii="Times New Roman" w:hAnsi="Times New Roman"/>
                <w:lang w:eastAsia="ru-RU"/>
              </w:rPr>
            </w:pPr>
            <w:r w:rsidRPr="002B7B7F">
              <w:rPr>
                <w:rFonts w:ascii="Times New Roman" w:hAnsi="Times New Roman"/>
                <w:lang w:eastAsia="ru-RU"/>
              </w:rPr>
              <w:t>3587,4</w:t>
            </w:r>
          </w:p>
        </w:tc>
      </w:tr>
    </w:tbl>
    <w:p w:rsidR="003C1CD5" w:rsidRPr="002B7B7F" w:rsidRDefault="003C1CD5" w:rsidP="00E86C2B">
      <w:pPr>
        <w:pStyle w:val="formattext"/>
        <w:ind w:left="-284"/>
      </w:pPr>
    </w:p>
    <w:p w:rsidR="006D18CC" w:rsidRPr="002B7B7F" w:rsidRDefault="006D18CC" w:rsidP="00E86C2B">
      <w:pPr>
        <w:pStyle w:val="formattext"/>
        <w:ind w:left="-284"/>
        <w:sectPr w:rsidR="006D18CC" w:rsidRPr="002B7B7F" w:rsidSect="000D64D9">
          <w:pgSz w:w="16838" w:h="11906" w:orient="landscape"/>
          <w:pgMar w:top="1134" w:right="851" w:bottom="1134" w:left="1701" w:header="708" w:footer="708" w:gutter="0"/>
          <w:cols w:space="708"/>
          <w:docGrid w:linePitch="360"/>
        </w:sectPr>
      </w:pP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lastRenderedPageBreak/>
        <w:t>В 20</w:t>
      </w:r>
      <w:r w:rsidR="00CF0714" w:rsidRPr="002B7B7F">
        <w:rPr>
          <w:rFonts w:ascii="Times New Roman" w:hAnsi="Times New Roman"/>
          <w:sz w:val="24"/>
          <w:szCs w:val="24"/>
          <w:lang w:eastAsia="ru-RU"/>
        </w:rPr>
        <w:t>2</w:t>
      </w:r>
      <w:r w:rsidR="00A675CA" w:rsidRPr="002B7B7F">
        <w:rPr>
          <w:rFonts w:ascii="Times New Roman" w:hAnsi="Times New Roman"/>
          <w:sz w:val="24"/>
          <w:szCs w:val="24"/>
          <w:lang w:eastAsia="ru-RU"/>
        </w:rPr>
        <w:t>2</w:t>
      </w:r>
      <w:r w:rsidRPr="002B7B7F">
        <w:rPr>
          <w:rFonts w:ascii="Times New Roman" w:hAnsi="Times New Roman"/>
          <w:sz w:val="24"/>
          <w:szCs w:val="24"/>
          <w:lang w:eastAsia="ru-RU"/>
        </w:rPr>
        <w:t xml:space="preserve"> году освоение расчетной лесосеки составило </w:t>
      </w:r>
      <w:r w:rsidR="00C72253" w:rsidRPr="002B7B7F">
        <w:rPr>
          <w:rFonts w:ascii="Times New Roman" w:hAnsi="Times New Roman"/>
          <w:sz w:val="24"/>
          <w:szCs w:val="24"/>
          <w:lang w:eastAsia="ru-RU"/>
        </w:rPr>
        <w:t>4</w:t>
      </w:r>
      <w:r w:rsidR="000C191D" w:rsidRPr="002B7B7F">
        <w:rPr>
          <w:rFonts w:ascii="Times New Roman" w:hAnsi="Times New Roman"/>
          <w:sz w:val="24"/>
          <w:szCs w:val="24"/>
          <w:lang w:eastAsia="ru-RU"/>
        </w:rPr>
        <w:t>8</w:t>
      </w:r>
      <w:r w:rsidRPr="002B7B7F">
        <w:rPr>
          <w:rFonts w:ascii="Times New Roman" w:hAnsi="Times New Roman"/>
          <w:sz w:val="24"/>
          <w:szCs w:val="24"/>
          <w:lang w:eastAsia="ru-RU"/>
        </w:rPr>
        <w:t xml:space="preserve">%. Причинами неэффективного использования лесных ресурсов области являются наличие в составе лесов области </w:t>
      </w:r>
      <w:r w:rsidR="003C67E8" w:rsidRPr="002B7B7F">
        <w:rPr>
          <w:rFonts w:ascii="Times New Roman" w:hAnsi="Times New Roman"/>
          <w:sz w:val="24"/>
          <w:szCs w:val="24"/>
          <w:lang w:eastAsia="ru-RU"/>
        </w:rPr>
        <w:t>41</w:t>
      </w:r>
      <w:r w:rsidRPr="002B7B7F">
        <w:rPr>
          <w:rFonts w:ascii="Times New Roman" w:hAnsi="Times New Roman"/>
          <w:sz w:val="24"/>
          <w:szCs w:val="24"/>
          <w:lang w:eastAsia="ru-RU"/>
        </w:rPr>
        <w:t>%  мягколиственных пород, которые на сегодняшний день менее привлекательны для лесопер</w:t>
      </w:r>
      <w:r w:rsidRPr="002B7B7F">
        <w:rPr>
          <w:rFonts w:ascii="Times New Roman" w:hAnsi="Times New Roman"/>
          <w:sz w:val="24"/>
          <w:szCs w:val="24"/>
          <w:lang w:eastAsia="ru-RU"/>
        </w:rPr>
        <w:t>е</w:t>
      </w:r>
      <w:r w:rsidRPr="002B7B7F">
        <w:rPr>
          <w:rFonts w:ascii="Times New Roman" w:hAnsi="Times New Roman"/>
          <w:sz w:val="24"/>
          <w:szCs w:val="24"/>
          <w:lang w:eastAsia="ru-RU"/>
        </w:rPr>
        <w:t>рабатывающей промышленности и недостаточная сеть лесных дорог, необходимых для освоения лесосечного фонда в полном объеме (</w:t>
      </w:r>
      <w:r w:rsidR="002B7B8B" w:rsidRPr="002B7B7F">
        <w:rPr>
          <w:rFonts w:ascii="Times New Roman" w:hAnsi="Times New Roman"/>
          <w:sz w:val="24"/>
          <w:szCs w:val="24"/>
          <w:lang w:eastAsia="ru-RU"/>
        </w:rPr>
        <w:t>5</w:t>
      </w:r>
      <w:r w:rsidRPr="002B7B7F">
        <w:rPr>
          <w:rFonts w:ascii="Times New Roman" w:hAnsi="Times New Roman"/>
          <w:sz w:val="24"/>
          <w:szCs w:val="24"/>
          <w:lang w:eastAsia="ru-RU"/>
        </w:rPr>
        <w:t>,</w:t>
      </w:r>
      <w:r w:rsidR="002B7B8B" w:rsidRPr="002B7B7F">
        <w:rPr>
          <w:rFonts w:ascii="Times New Roman" w:hAnsi="Times New Roman"/>
          <w:sz w:val="24"/>
          <w:szCs w:val="24"/>
          <w:lang w:eastAsia="ru-RU"/>
        </w:rPr>
        <w:t>5</w:t>
      </w:r>
      <w:r w:rsidRPr="002B7B7F">
        <w:rPr>
          <w:rFonts w:ascii="Times New Roman" w:hAnsi="Times New Roman"/>
          <w:sz w:val="24"/>
          <w:szCs w:val="24"/>
          <w:lang w:eastAsia="ru-RU"/>
        </w:rPr>
        <w:t xml:space="preserve"> км на 1000 га лесных земель).</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Наиболее интенсивно заготовка древесины ведется в лесах Лодейнопольского,  </w:t>
      </w:r>
      <w:r w:rsidR="00380613" w:rsidRPr="002B7B7F">
        <w:rPr>
          <w:rFonts w:ascii="Times New Roman" w:hAnsi="Times New Roman"/>
          <w:sz w:val="24"/>
          <w:szCs w:val="24"/>
        </w:rPr>
        <w:t>Бокс</w:t>
      </w:r>
      <w:r w:rsidR="00380613" w:rsidRPr="002B7B7F">
        <w:rPr>
          <w:rFonts w:ascii="Times New Roman" w:hAnsi="Times New Roman"/>
          <w:sz w:val="24"/>
          <w:szCs w:val="24"/>
        </w:rPr>
        <w:t>и</w:t>
      </w:r>
      <w:r w:rsidR="00380613" w:rsidRPr="002B7B7F">
        <w:rPr>
          <w:rFonts w:ascii="Times New Roman" w:hAnsi="Times New Roman"/>
          <w:sz w:val="24"/>
          <w:szCs w:val="24"/>
        </w:rPr>
        <w:t>тогорского,</w:t>
      </w:r>
      <w:r w:rsidR="00380613" w:rsidRPr="002B7B7F">
        <w:rPr>
          <w:rFonts w:ascii="Times New Roman" w:hAnsi="Times New Roman"/>
          <w:sz w:val="24"/>
          <w:szCs w:val="24"/>
          <w:lang w:eastAsia="ru-RU"/>
        </w:rPr>
        <w:t xml:space="preserve"> </w:t>
      </w:r>
      <w:r w:rsidR="00380613" w:rsidRPr="002B7B7F">
        <w:rPr>
          <w:rFonts w:ascii="Times New Roman" w:hAnsi="Times New Roman"/>
          <w:sz w:val="24"/>
          <w:szCs w:val="24"/>
        </w:rPr>
        <w:t>Подпорожского,</w:t>
      </w:r>
      <w:r w:rsidR="00380613" w:rsidRPr="002B7B7F">
        <w:rPr>
          <w:rFonts w:ascii="Times New Roman" w:hAnsi="Times New Roman"/>
          <w:sz w:val="24"/>
          <w:szCs w:val="24"/>
          <w:lang w:eastAsia="ru-RU"/>
        </w:rPr>
        <w:t xml:space="preserve"> </w:t>
      </w:r>
      <w:r w:rsidR="00380613" w:rsidRPr="002B7B7F">
        <w:rPr>
          <w:rFonts w:ascii="Times New Roman" w:hAnsi="Times New Roman"/>
          <w:sz w:val="24"/>
          <w:szCs w:val="24"/>
        </w:rPr>
        <w:t>Тихвинского, Лужского,</w:t>
      </w:r>
      <w:r w:rsidRPr="002B7B7F">
        <w:rPr>
          <w:rFonts w:ascii="Times New Roman" w:hAnsi="Times New Roman"/>
          <w:sz w:val="24"/>
          <w:szCs w:val="24"/>
          <w:lang w:eastAsia="ru-RU"/>
        </w:rPr>
        <w:t>Кингисеппского,   Любанского,  Сев</w:t>
      </w:r>
      <w:r w:rsidRPr="002B7B7F">
        <w:rPr>
          <w:rFonts w:ascii="Times New Roman" w:hAnsi="Times New Roman"/>
          <w:sz w:val="24"/>
          <w:szCs w:val="24"/>
          <w:lang w:eastAsia="ru-RU"/>
        </w:rPr>
        <w:t>е</w:t>
      </w:r>
      <w:r w:rsidRPr="002B7B7F">
        <w:rPr>
          <w:rFonts w:ascii="Times New Roman" w:hAnsi="Times New Roman"/>
          <w:sz w:val="24"/>
          <w:szCs w:val="24"/>
          <w:lang w:eastAsia="ru-RU"/>
        </w:rPr>
        <w:t>ро-Западного, Волосовского и Волховского, менее интенсивно – в лесах Приозерского</w:t>
      </w:r>
      <w:r w:rsidR="00380613" w:rsidRPr="002B7B7F">
        <w:rPr>
          <w:rFonts w:ascii="Times New Roman" w:hAnsi="Times New Roman"/>
          <w:sz w:val="24"/>
          <w:szCs w:val="24"/>
          <w:lang w:eastAsia="ru-RU"/>
        </w:rPr>
        <w:t>,</w:t>
      </w:r>
      <w:r w:rsidR="00380613" w:rsidRPr="002B7B7F">
        <w:rPr>
          <w:rFonts w:ascii="Times New Roman" w:hAnsi="Times New Roman"/>
          <w:sz w:val="24"/>
          <w:szCs w:val="24"/>
        </w:rPr>
        <w:t xml:space="preserve"> Всеволожского</w:t>
      </w:r>
      <w:r w:rsidRPr="002B7B7F">
        <w:rPr>
          <w:rFonts w:ascii="Times New Roman" w:hAnsi="Times New Roman"/>
          <w:sz w:val="24"/>
          <w:szCs w:val="24"/>
          <w:lang w:eastAsia="ru-RU"/>
        </w:rPr>
        <w:t xml:space="preserve"> и Учебно-опытного лесничеств.</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В период действия Лесного Плана предусматривается значительное </w:t>
      </w:r>
      <w:r w:rsidR="004814A8" w:rsidRPr="002B7B7F">
        <w:rPr>
          <w:rFonts w:ascii="Times New Roman" w:hAnsi="Times New Roman"/>
          <w:sz w:val="24"/>
          <w:szCs w:val="24"/>
          <w:lang w:eastAsia="ru-RU"/>
        </w:rPr>
        <w:t>снижение</w:t>
      </w:r>
      <w:r w:rsidR="00231A9F" w:rsidRPr="002B7B7F">
        <w:rPr>
          <w:rFonts w:ascii="Times New Roman" w:hAnsi="Times New Roman"/>
          <w:sz w:val="24"/>
          <w:szCs w:val="24"/>
          <w:lang w:eastAsia="ru-RU"/>
        </w:rPr>
        <w:t xml:space="preserve"> </w:t>
      </w:r>
      <w:r w:rsidRPr="002B7B7F">
        <w:rPr>
          <w:rFonts w:ascii="Times New Roman" w:hAnsi="Times New Roman"/>
          <w:sz w:val="24"/>
          <w:szCs w:val="24"/>
          <w:lang w:eastAsia="ru-RU"/>
        </w:rPr>
        <w:t>объемов рубок, к концу действия Лесного Плана</w:t>
      </w:r>
      <w:r w:rsidR="00BC512D"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Снижение объемов лесопользования предполагается в первую очередь из-за увелич</w:t>
      </w:r>
      <w:r w:rsidRPr="002B7B7F">
        <w:rPr>
          <w:rFonts w:ascii="Times New Roman" w:hAnsi="Times New Roman"/>
          <w:sz w:val="24"/>
          <w:szCs w:val="24"/>
          <w:lang w:eastAsia="ru-RU"/>
        </w:rPr>
        <w:t>е</w:t>
      </w:r>
      <w:r w:rsidRPr="002B7B7F">
        <w:rPr>
          <w:rFonts w:ascii="Times New Roman" w:hAnsi="Times New Roman"/>
          <w:sz w:val="24"/>
          <w:szCs w:val="24"/>
          <w:lang w:eastAsia="ru-RU"/>
        </w:rPr>
        <w:t>ния планируемых особо охраняемых природных территорий (ООПТ), на которых режим лесопользования ограничен.  На 01.01.20</w:t>
      </w:r>
      <w:r w:rsidR="00380613" w:rsidRPr="002B7B7F">
        <w:rPr>
          <w:rFonts w:ascii="Times New Roman" w:hAnsi="Times New Roman"/>
          <w:sz w:val="24"/>
          <w:szCs w:val="24"/>
          <w:lang w:eastAsia="ru-RU"/>
        </w:rPr>
        <w:t>2</w:t>
      </w:r>
      <w:r w:rsidR="00A675CA" w:rsidRPr="002B7B7F">
        <w:rPr>
          <w:rFonts w:ascii="Times New Roman" w:hAnsi="Times New Roman"/>
          <w:sz w:val="24"/>
          <w:szCs w:val="24"/>
          <w:lang w:eastAsia="ru-RU"/>
        </w:rPr>
        <w:t>3</w:t>
      </w:r>
      <w:r w:rsidRPr="002B7B7F">
        <w:rPr>
          <w:rFonts w:ascii="Times New Roman" w:hAnsi="Times New Roman"/>
          <w:sz w:val="24"/>
          <w:szCs w:val="24"/>
          <w:lang w:eastAsia="ru-RU"/>
        </w:rPr>
        <w:t xml:space="preserve"> года  земли ООПТ составляют </w:t>
      </w:r>
      <w:r w:rsidR="00A675CA" w:rsidRPr="002B7B7F">
        <w:rPr>
          <w:rFonts w:ascii="Times New Roman" w:hAnsi="Times New Roman"/>
          <w:sz w:val="24"/>
          <w:szCs w:val="24"/>
          <w:lang w:eastAsia="ru-RU"/>
        </w:rPr>
        <w:t>10</w:t>
      </w:r>
      <w:r w:rsidRPr="002B7B7F">
        <w:rPr>
          <w:rFonts w:ascii="Times New Roman" w:hAnsi="Times New Roman"/>
          <w:sz w:val="24"/>
          <w:szCs w:val="24"/>
          <w:lang w:eastAsia="ru-RU"/>
        </w:rPr>
        <w:t xml:space="preserve"> % от общей площади лесного фонда области, к 202</w:t>
      </w:r>
      <w:r w:rsidR="00380613" w:rsidRPr="002B7B7F">
        <w:rPr>
          <w:rFonts w:ascii="Times New Roman" w:hAnsi="Times New Roman"/>
          <w:sz w:val="24"/>
          <w:szCs w:val="24"/>
          <w:lang w:eastAsia="ru-RU"/>
        </w:rPr>
        <w:t>5</w:t>
      </w:r>
      <w:r w:rsidRPr="002B7B7F">
        <w:rPr>
          <w:rFonts w:ascii="Times New Roman" w:hAnsi="Times New Roman"/>
          <w:sz w:val="24"/>
          <w:szCs w:val="24"/>
          <w:lang w:eastAsia="ru-RU"/>
        </w:rPr>
        <w:t xml:space="preserve"> году их долю  планируется увеличить до15,7 %, а к 2035 году</w:t>
      </w:r>
      <w:r w:rsidR="00A5231C" w:rsidRPr="002B7B7F">
        <w:rPr>
          <w:rFonts w:ascii="Times New Roman" w:hAnsi="Times New Roman"/>
          <w:sz w:val="24"/>
          <w:szCs w:val="24"/>
          <w:lang w:eastAsia="ru-RU"/>
        </w:rPr>
        <w:t xml:space="preserve"> – </w:t>
      </w:r>
      <w:r w:rsidRPr="002B7B7F">
        <w:rPr>
          <w:rFonts w:ascii="Times New Roman" w:hAnsi="Times New Roman"/>
          <w:sz w:val="24"/>
          <w:szCs w:val="24"/>
          <w:lang w:eastAsia="ru-RU"/>
        </w:rPr>
        <w:t>до 20,2 %.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В тоже время, увеличение размера пользования возможно за счет увеличения объемов ликвидных рубок ухода при внедрении интенсивной модели ведения лесного хозяйства.</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Зонирование не представляется возможным, т.к. более 8</w:t>
      </w:r>
      <w:r w:rsidR="002572A4" w:rsidRPr="002B7B7F">
        <w:rPr>
          <w:rFonts w:ascii="Times New Roman" w:hAnsi="Times New Roman"/>
          <w:sz w:val="24"/>
          <w:szCs w:val="24"/>
          <w:lang w:eastAsia="ru-RU"/>
        </w:rPr>
        <w:t>3,4</w:t>
      </w:r>
      <w:r w:rsidRPr="002B7B7F">
        <w:rPr>
          <w:rFonts w:ascii="Times New Roman" w:hAnsi="Times New Roman"/>
          <w:sz w:val="24"/>
          <w:szCs w:val="24"/>
          <w:lang w:eastAsia="ru-RU"/>
        </w:rPr>
        <w:t xml:space="preserve"> % территории земель ле</w:t>
      </w:r>
      <w:r w:rsidRPr="002B7B7F">
        <w:rPr>
          <w:rFonts w:ascii="Times New Roman" w:hAnsi="Times New Roman"/>
          <w:sz w:val="24"/>
          <w:szCs w:val="24"/>
          <w:lang w:eastAsia="ru-RU"/>
        </w:rPr>
        <w:t>с</w:t>
      </w:r>
      <w:r w:rsidRPr="002B7B7F">
        <w:rPr>
          <w:rFonts w:ascii="Times New Roman" w:hAnsi="Times New Roman"/>
          <w:sz w:val="24"/>
          <w:szCs w:val="24"/>
          <w:lang w:eastAsia="ru-RU"/>
        </w:rPr>
        <w:t>ного фонда Ленинградской области предоставлено в аренду с целью заготовки древесины. Свободный от аренды фонд представляет собой разрозненную территорию. К тому же на ней имеются ограничения по заготовке древесины (охранная зона вокруг ЛАЭС, защитные леса с большим количеством ОЗУ, проектируемые ООПТ и т.д.)</w:t>
      </w:r>
    </w:p>
    <w:p w:rsidR="00EE22C3" w:rsidRPr="002B7B7F" w:rsidRDefault="00EE22C3" w:rsidP="007C7E3D">
      <w:pPr>
        <w:ind w:left="-284"/>
        <w:jc w:val="center"/>
        <w:rPr>
          <w:rFonts w:ascii="Times New Roman" w:hAnsi="Times New Roman"/>
          <w:b/>
          <w:sz w:val="24"/>
          <w:szCs w:val="24"/>
          <w:lang w:eastAsia="ru-RU"/>
        </w:rPr>
      </w:pPr>
      <w:bookmarkStart w:id="187" w:name="_Toc110931373"/>
      <w:bookmarkStart w:id="188" w:name="_Toc117237644"/>
      <w:r w:rsidRPr="002B7B7F">
        <w:rPr>
          <w:rFonts w:ascii="Times New Roman" w:hAnsi="Times New Roman"/>
          <w:b/>
          <w:sz w:val="24"/>
          <w:szCs w:val="24"/>
          <w:lang w:eastAsia="ru-RU"/>
        </w:rPr>
        <w:t>Осуществление видов деятельности в сфере охотничьего хозяйства</w:t>
      </w:r>
      <w:bookmarkEnd w:id="187"/>
      <w:bookmarkEnd w:id="188"/>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В Ленинградской области развивается любительско – спортивное направление охоты. На территории области заключено 1</w:t>
      </w:r>
      <w:r w:rsidR="00A71067" w:rsidRPr="002B7B7F">
        <w:rPr>
          <w:rFonts w:ascii="Times New Roman" w:hAnsi="Times New Roman"/>
          <w:sz w:val="24"/>
          <w:szCs w:val="24"/>
          <w:lang w:eastAsia="ru-RU"/>
        </w:rPr>
        <w:t>20</w:t>
      </w:r>
      <w:r w:rsidRPr="002B7B7F">
        <w:rPr>
          <w:rFonts w:ascii="Times New Roman" w:hAnsi="Times New Roman"/>
          <w:sz w:val="24"/>
          <w:szCs w:val="24"/>
          <w:lang w:eastAsia="ru-RU"/>
        </w:rPr>
        <w:t xml:space="preserve"> охотхозяйственных соглашений, на общую площадь </w:t>
      </w:r>
      <w:r w:rsidR="00197F31" w:rsidRPr="002B7B7F">
        <w:rPr>
          <w:rFonts w:ascii="Times New Roman" w:hAnsi="Times New Roman"/>
          <w:sz w:val="24"/>
          <w:szCs w:val="24"/>
          <w:lang w:eastAsia="ru-RU"/>
        </w:rPr>
        <w:t>666,1</w:t>
      </w:r>
      <w:r w:rsidRPr="002B7B7F">
        <w:rPr>
          <w:rFonts w:ascii="Times New Roman" w:hAnsi="Times New Roman"/>
          <w:sz w:val="24"/>
          <w:szCs w:val="24"/>
          <w:lang w:eastAsia="ru-RU"/>
        </w:rPr>
        <w:t xml:space="preserve"> тыс. га, что составляет </w:t>
      </w:r>
      <w:r w:rsidR="00197F31" w:rsidRPr="002B7B7F">
        <w:rPr>
          <w:rFonts w:ascii="Times New Roman" w:hAnsi="Times New Roman"/>
          <w:sz w:val="24"/>
          <w:szCs w:val="24"/>
          <w:lang w:eastAsia="ru-RU"/>
        </w:rPr>
        <w:t>65</w:t>
      </w:r>
      <w:r w:rsidRPr="002B7B7F">
        <w:rPr>
          <w:rFonts w:ascii="Times New Roman" w:hAnsi="Times New Roman"/>
          <w:sz w:val="24"/>
          <w:szCs w:val="24"/>
          <w:lang w:eastAsia="ru-RU"/>
        </w:rPr>
        <w:t>% от общей площади закрепленных охотничьих угодий</w:t>
      </w:r>
      <w:r w:rsidR="00A5231C"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p>
    <w:p w:rsidR="005E289A" w:rsidRPr="002B7B7F" w:rsidRDefault="005E28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xml:space="preserve">Арендованная площадь под осуществление видов деятельности в сфере охотничьего хозяйства составляет 424870,3902 га. Участки закреплены по 34 договорам на территории 11 лесничеств.  Наибольшая площадь аренды деятельности в сфере охотничьего хозяйства расположена в Приозерском лесничестве – 201064,947 га (11 договоров), в Лодейнопольском - 32341 га (2 договоров) и Северо-Западном – 68653,4 га (5 договоров). </w:t>
      </w:r>
    </w:p>
    <w:p w:rsidR="00F670E8" w:rsidRPr="002B7B7F" w:rsidRDefault="00A5231C"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rPr>
        <w:t xml:space="preserve">Арендные отношения </w:t>
      </w:r>
      <w:r w:rsidRPr="002B7B7F">
        <w:rPr>
          <w:rFonts w:ascii="Times New Roman" w:hAnsi="Times New Roman"/>
          <w:sz w:val="24"/>
          <w:szCs w:val="24"/>
          <w:lang w:eastAsia="ru-RU"/>
        </w:rPr>
        <w:t xml:space="preserve">в сфере охотничьего хозяйства </w:t>
      </w:r>
      <w:r w:rsidRPr="002B7B7F">
        <w:rPr>
          <w:rFonts w:ascii="Times New Roman" w:hAnsi="Times New Roman"/>
          <w:sz w:val="24"/>
          <w:szCs w:val="24"/>
        </w:rPr>
        <w:t xml:space="preserve">в </w:t>
      </w:r>
      <w:r w:rsidRPr="002B7B7F">
        <w:rPr>
          <w:rFonts w:ascii="Times New Roman" w:hAnsi="Times New Roman"/>
          <w:sz w:val="24"/>
          <w:szCs w:val="24"/>
          <w:lang w:eastAsia="ru-RU"/>
        </w:rPr>
        <w:t>Ленинградской области</w:t>
      </w:r>
      <w:r w:rsidRPr="002B7B7F">
        <w:rPr>
          <w:rFonts w:ascii="Times New Roman" w:hAnsi="Times New Roman"/>
          <w:sz w:val="24"/>
          <w:szCs w:val="24"/>
        </w:rPr>
        <w:t xml:space="preserve"> нах</w:t>
      </w:r>
      <w:r w:rsidRPr="002B7B7F">
        <w:rPr>
          <w:rFonts w:ascii="Times New Roman" w:hAnsi="Times New Roman"/>
          <w:sz w:val="24"/>
          <w:szCs w:val="24"/>
        </w:rPr>
        <w:t>о</w:t>
      </w:r>
      <w:r w:rsidRPr="002B7B7F">
        <w:rPr>
          <w:rFonts w:ascii="Times New Roman" w:hAnsi="Times New Roman"/>
          <w:sz w:val="24"/>
          <w:szCs w:val="24"/>
        </w:rPr>
        <w:t>дятся на высоком уровне, в перспективе увеличение количества участков и площадей не планируется.</w:t>
      </w:r>
    </w:p>
    <w:p w:rsidR="00EE22C3" w:rsidRPr="002B7B7F" w:rsidRDefault="00EE22C3" w:rsidP="007C7E3D">
      <w:pPr>
        <w:ind w:left="-284"/>
        <w:jc w:val="center"/>
        <w:rPr>
          <w:rFonts w:ascii="Times New Roman" w:hAnsi="Times New Roman"/>
          <w:b/>
          <w:sz w:val="24"/>
          <w:szCs w:val="24"/>
          <w:lang w:eastAsia="ru-RU"/>
        </w:rPr>
      </w:pPr>
      <w:bookmarkStart w:id="189" w:name="_Toc110931374"/>
      <w:bookmarkStart w:id="190" w:name="_Toc117237645"/>
      <w:r w:rsidRPr="002B7B7F">
        <w:rPr>
          <w:rFonts w:ascii="Times New Roman" w:hAnsi="Times New Roman"/>
          <w:b/>
          <w:sz w:val="24"/>
          <w:szCs w:val="24"/>
          <w:lang w:eastAsia="ru-RU"/>
        </w:rPr>
        <w:t>Ведение сельского хозяйства</w:t>
      </w:r>
      <w:bookmarkEnd w:id="189"/>
      <w:bookmarkEnd w:id="190"/>
    </w:p>
    <w:p w:rsidR="005E289A" w:rsidRPr="002B7B7F" w:rsidRDefault="00EE22C3" w:rsidP="00E86C2B">
      <w:pPr>
        <w:spacing w:after="0" w:line="240" w:lineRule="auto"/>
        <w:ind w:left="-284" w:firstLine="567"/>
        <w:contextualSpacing/>
        <w:jc w:val="both"/>
        <w:rPr>
          <w:rFonts w:ascii="Times New Roman" w:hAnsi="Times New Roman"/>
          <w:sz w:val="24"/>
          <w:szCs w:val="24"/>
        </w:rPr>
      </w:pPr>
      <w:r w:rsidRPr="002B7B7F">
        <w:rPr>
          <w:rStyle w:val="95pt"/>
          <w:color w:val="auto"/>
          <w:sz w:val="24"/>
          <w:szCs w:val="24"/>
        </w:rPr>
        <w:t>Использование лесов</w:t>
      </w:r>
      <w:r w:rsidRPr="002B7B7F">
        <w:rPr>
          <w:rFonts w:ascii="Times New Roman" w:hAnsi="Times New Roman"/>
          <w:sz w:val="24"/>
          <w:szCs w:val="24"/>
        </w:rPr>
        <w:t xml:space="preserve"> для ведения сельского хозяйства осуществляется  </w:t>
      </w:r>
      <w:r w:rsidRPr="002B7B7F">
        <w:rPr>
          <w:rFonts w:ascii="Times New Roman" w:hAnsi="Times New Roman"/>
          <w:sz w:val="24"/>
          <w:szCs w:val="24"/>
          <w:lang w:eastAsia="ru-RU"/>
        </w:rPr>
        <w:t xml:space="preserve">на территории 8 лесничеств. </w:t>
      </w:r>
      <w:r w:rsidR="005E289A" w:rsidRPr="002B7B7F">
        <w:rPr>
          <w:rFonts w:ascii="Times New Roman" w:hAnsi="Times New Roman"/>
          <w:sz w:val="24"/>
          <w:szCs w:val="24"/>
        </w:rPr>
        <w:t>Для этих целей заключено 35 договоров на площади 1245,0978 га, в том числе:</w:t>
      </w:r>
    </w:p>
    <w:p w:rsidR="005E289A" w:rsidRPr="002B7B7F" w:rsidRDefault="005E28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выпас сельскохозяйственных животных на территории 6 лесничеств на площади 676,2 га и 10 участках;</w:t>
      </w:r>
    </w:p>
    <w:p w:rsidR="005E289A" w:rsidRPr="002B7B7F" w:rsidRDefault="005E28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пчеловодство - на территории 5 лесничеств на площади 510.9350 га и 24 участках;</w:t>
      </w:r>
    </w:p>
    <w:p w:rsidR="005E289A" w:rsidRPr="002B7B7F" w:rsidRDefault="005E289A" w:rsidP="00E86C2B">
      <w:pPr>
        <w:spacing w:after="0" w:line="240" w:lineRule="auto"/>
        <w:ind w:left="-284" w:firstLine="567"/>
        <w:contextualSpacing/>
        <w:jc w:val="both"/>
        <w:rPr>
          <w:rFonts w:ascii="Times New Roman" w:hAnsi="Times New Roman"/>
          <w:sz w:val="24"/>
          <w:szCs w:val="24"/>
        </w:rPr>
      </w:pPr>
      <w:r w:rsidRPr="002B7B7F">
        <w:rPr>
          <w:rFonts w:ascii="Times New Roman" w:hAnsi="Times New Roman"/>
          <w:sz w:val="24"/>
          <w:szCs w:val="24"/>
        </w:rPr>
        <w:t>- сенокошение - в Кировском лесничестве – 58 га (1 договор).</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Планирование новых договоров и площадей по </w:t>
      </w:r>
      <w:r w:rsidRPr="002B7B7F">
        <w:rPr>
          <w:rStyle w:val="95pt"/>
          <w:color w:val="auto"/>
          <w:sz w:val="24"/>
          <w:szCs w:val="24"/>
        </w:rPr>
        <w:t>использованию лесов</w:t>
      </w:r>
      <w:r w:rsidRPr="002B7B7F">
        <w:rPr>
          <w:rFonts w:ascii="Times New Roman" w:hAnsi="Times New Roman"/>
          <w:sz w:val="24"/>
          <w:szCs w:val="24"/>
        </w:rPr>
        <w:t xml:space="preserve"> для ведения сел</w:t>
      </w:r>
      <w:r w:rsidRPr="002B7B7F">
        <w:rPr>
          <w:rFonts w:ascii="Times New Roman" w:hAnsi="Times New Roman"/>
          <w:sz w:val="24"/>
          <w:szCs w:val="24"/>
        </w:rPr>
        <w:t>ь</w:t>
      </w:r>
      <w:r w:rsidRPr="002B7B7F">
        <w:rPr>
          <w:rFonts w:ascii="Times New Roman" w:hAnsi="Times New Roman"/>
          <w:sz w:val="24"/>
          <w:szCs w:val="24"/>
        </w:rPr>
        <w:t xml:space="preserve">ского хозяйства  </w:t>
      </w:r>
      <w:r w:rsidRPr="002B7B7F">
        <w:rPr>
          <w:rFonts w:ascii="Times New Roman" w:hAnsi="Times New Roman"/>
          <w:sz w:val="24"/>
          <w:szCs w:val="24"/>
          <w:lang w:eastAsia="ru-RU"/>
        </w:rPr>
        <w:t>Лесным Планом не предусматривается.</w:t>
      </w:r>
    </w:p>
    <w:p w:rsidR="00EE22C3" w:rsidRPr="002B7B7F" w:rsidRDefault="00EE22C3" w:rsidP="007C7E3D">
      <w:pPr>
        <w:ind w:left="-284"/>
        <w:jc w:val="center"/>
        <w:rPr>
          <w:rFonts w:ascii="Times New Roman" w:hAnsi="Times New Roman"/>
          <w:b/>
          <w:sz w:val="24"/>
          <w:szCs w:val="24"/>
          <w:lang w:eastAsia="ru-RU"/>
        </w:rPr>
      </w:pPr>
      <w:bookmarkStart w:id="191" w:name="_Toc110931375"/>
      <w:bookmarkStart w:id="192" w:name="_Toc117237646"/>
      <w:r w:rsidRPr="002B7B7F">
        <w:rPr>
          <w:rFonts w:ascii="Times New Roman" w:hAnsi="Times New Roman"/>
          <w:b/>
          <w:sz w:val="24"/>
          <w:szCs w:val="24"/>
          <w:lang w:eastAsia="ru-RU"/>
        </w:rPr>
        <w:t>Осуществление рекреационной деятельности</w:t>
      </w:r>
      <w:bookmarkEnd w:id="191"/>
      <w:bookmarkEnd w:id="192"/>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lastRenderedPageBreak/>
        <w:t>Леса Ленинградской области популярны с точки зрения туризма, рекреации и рыбалки.</w:t>
      </w:r>
    </w:p>
    <w:p w:rsidR="00A5231C" w:rsidRPr="002B7B7F" w:rsidRDefault="00A5231C" w:rsidP="00CB32CE">
      <w:pPr>
        <w:spacing w:after="0" w:line="240" w:lineRule="auto"/>
        <w:ind w:left="-284" w:firstLine="567"/>
        <w:contextualSpacing/>
        <w:jc w:val="center"/>
        <w:rPr>
          <w:rFonts w:ascii="Times New Roman" w:hAnsi="Times New Roman"/>
          <w:sz w:val="24"/>
          <w:szCs w:val="24"/>
          <w:lang w:eastAsia="ru-RU"/>
        </w:rPr>
      </w:pPr>
      <w:r w:rsidRPr="002B7B7F">
        <w:rPr>
          <w:rFonts w:ascii="Times New Roman" w:hAnsi="Times New Roman"/>
          <w:sz w:val="24"/>
          <w:szCs w:val="24"/>
          <w:lang w:eastAsia="ru-RU"/>
        </w:rPr>
        <w:t>Берега Ладожского, Онежского и других крупных озер области застроены базами и д</w:t>
      </w:r>
      <w:r w:rsidRPr="002B7B7F">
        <w:rPr>
          <w:rFonts w:ascii="Times New Roman" w:hAnsi="Times New Roman"/>
          <w:sz w:val="24"/>
          <w:szCs w:val="24"/>
          <w:lang w:eastAsia="ru-RU"/>
        </w:rPr>
        <w:t>о</w:t>
      </w:r>
      <w:r w:rsidRPr="002B7B7F">
        <w:rPr>
          <w:rFonts w:ascii="Times New Roman" w:hAnsi="Times New Roman"/>
          <w:sz w:val="24"/>
          <w:szCs w:val="24"/>
          <w:lang w:eastAsia="ru-RU"/>
        </w:rPr>
        <w:t>мами отдыха. Реки Свирь, Вуокса, Волхов, Сясь знамениты своим водными туристскими маршрутами. Арендные участки лесного фонда, переданные для рекреационной деятельн</w:t>
      </w:r>
      <w:r w:rsidRPr="002B7B7F">
        <w:rPr>
          <w:rFonts w:ascii="Times New Roman" w:hAnsi="Times New Roman"/>
          <w:sz w:val="24"/>
          <w:szCs w:val="24"/>
          <w:lang w:eastAsia="ru-RU"/>
        </w:rPr>
        <w:t>о</w:t>
      </w:r>
      <w:r w:rsidRPr="002B7B7F">
        <w:rPr>
          <w:rFonts w:ascii="Times New Roman" w:hAnsi="Times New Roman"/>
          <w:sz w:val="24"/>
          <w:szCs w:val="24"/>
          <w:lang w:eastAsia="ru-RU"/>
        </w:rPr>
        <w:t xml:space="preserve">сти в области, составляют </w:t>
      </w:r>
      <w:r w:rsidR="00944DB2" w:rsidRPr="002B7B7F">
        <w:rPr>
          <w:rFonts w:ascii="Times New Roman" w:hAnsi="Times New Roman"/>
          <w:sz w:val="24"/>
          <w:szCs w:val="24"/>
        </w:rPr>
        <w:t>2026,6</w:t>
      </w:r>
      <w:r w:rsidR="0075679C" w:rsidRPr="002B7B7F">
        <w:rPr>
          <w:rFonts w:ascii="Times New Roman" w:hAnsi="Times New Roman"/>
          <w:sz w:val="24"/>
          <w:szCs w:val="24"/>
        </w:rPr>
        <w:t xml:space="preserve"> </w:t>
      </w:r>
      <w:r w:rsidRPr="002B7B7F">
        <w:rPr>
          <w:rFonts w:ascii="Times New Roman" w:hAnsi="Times New Roman"/>
          <w:sz w:val="24"/>
          <w:szCs w:val="24"/>
          <w:lang w:eastAsia="ru-RU"/>
        </w:rPr>
        <w:t xml:space="preserve">га на </w:t>
      </w:r>
      <w:r w:rsidR="0075679C" w:rsidRPr="002B7B7F">
        <w:rPr>
          <w:rFonts w:ascii="Times New Roman" w:hAnsi="Times New Roman"/>
          <w:sz w:val="24"/>
          <w:szCs w:val="24"/>
          <w:lang w:eastAsia="ru-RU"/>
        </w:rPr>
        <w:t>288</w:t>
      </w:r>
      <w:r w:rsidRPr="002B7B7F">
        <w:rPr>
          <w:rFonts w:ascii="Times New Roman" w:hAnsi="Times New Roman"/>
          <w:sz w:val="24"/>
          <w:szCs w:val="24"/>
          <w:lang w:eastAsia="ru-RU"/>
        </w:rPr>
        <w:t xml:space="preserve"> участках. Наибольшее их количество находится в  </w:t>
      </w:r>
      <w:r w:rsidRPr="002B7B7F">
        <w:rPr>
          <w:rFonts w:ascii="Times New Roman" w:hAnsi="Times New Roman"/>
          <w:sz w:val="24"/>
          <w:szCs w:val="24"/>
        </w:rPr>
        <w:t>Приозерском (</w:t>
      </w:r>
      <w:r w:rsidR="00CB32CE" w:rsidRPr="002B7B7F">
        <w:rPr>
          <w:rFonts w:ascii="Times New Roman" w:hAnsi="Times New Roman"/>
          <w:sz w:val="24"/>
          <w:szCs w:val="24"/>
        </w:rPr>
        <w:t xml:space="preserve">586,7 </w:t>
      </w:r>
      <w:r w:rsidRPr="002B7B7F">
        <w:rPr>
          <w:rFonts w:ascii="Times New Roman" w:hAnsi="Times New Roman"/>
          <w:sz w:val="24"/>
          <w:szCs w:val="24"/>
        </w:rPr>
        <w:t xml:space="preserve">га – </w:t>
      </w:r>
      <w:r w:rsidR="00CB32CE" w:rsidRPr="002B7B7F">
        <w:rPr>
          <w:rFonts w:ascii="Times New Roman" w:hAnsi="Times New Roman"/>
          <w:sz w:val="24"/>
          <w:szCs w:val="24"/>
        </w:rPr>
        <w:t>76</w:t>
      </w:r>
      <w:r w:rsidRPr="002B7B7F">
        <w:rPr>
          <w:rFonts w:ascii="Times New Roman" w:hAnsi="Times New Roman"/>
          <w:sz w:val="24"/>
          <w:szCs w:val="24"/>
        </w:rPr>
        <w:t xml:space="preserve"> участк</w:t>
      </w:r>
      <w:r w:rsidR="000D7D0A" w:rsidRPr="002B7B7F">
        <w:rPr>
          <w:rFonts w:ascii="Times New Roman" w:hAnsi="Times New Roman"/>
          <w:sz w:val="24"/>
          <w:szCs w:val="24"/>
        </w:rPr>
        <w:t>а</w:t>
      </w:r>
      <w:r w:rsidRPr="002B7B7F">
        <w:rPr>
          <w:rFonts w:ascii="Times New Roman" w:hAnsi="Times New Roman"/>
          <w:sz w:val="24"/>
          <w:szCs w:val="24"/>
        </w:rPr>
        <w:t>), Рощинском (</w:t>
      </w:r>
      <w:r w:rsidR="00CB32CE" w:rsidRPr="002B7B7F">
        <w:rPr>
          <w:rFonts w:ascii="Times New Roman" w:hAnsi="Times New Roman"/>
          <w:sz w:val="24"/>
          <w:szCs w:val="24"/>
        </w:rPr>
        <w:t>443,2</w:t>
      </w:r>
      <w:r w:rsidRPr="002B7B7F">
        <w:rPr>
          <w:rFonts w:ascii="Times New Roman" w:hAnsi="Times New Roman"/>
          <w:sz w:val="24"/>
          <w:szCs w:val="24"/>
        </w:rPr>
        <w:t xml:space="preserve"> га – </w:t>
      </w:r>
      <w:r w:rsidR="00CB32CE" w:rsidRPr="002B7B7F">
        <w:rPr>
          <w:rFonts w:ascii="Times New Roman" w:hAnsi="Times New Roman"/>
          <w:sz w:val="24"/>
          <w:szCs w:val="24"/>
        </w:rPr>
        <w:t>88</w:t>
      </w:r>
      <w:r w:rsidRPr="002B7B7F">
        <w:rPr>
          <w:rFonts w:ascii="Times New Roman" w:hAnsi="Times New Roman"/>
          <w:sz w:val="24"/>
          <w:szCs w:val="24"/>
        </w:rPr>
        <w:t xml:space="preserve"> участк</w:t>
      </w:r>
      <w:r w:rsidR="000D7D0A" w:rsidRPr="002B7B7F">
        <w:rPr>
          <w:rFonts w:ascii="Times New Roman" w:hAnsi="Times New Roman"/>
          <w:sz w:val="24"/>
          <w:szCs w:val="24"/>
        </w:rPr>
        <w:t>а</w:t>
      </w:r>
      <w:r w:rsidRPr="002B7B7F">
        <w:rPr>
          <w:rFonts w:ascii="Times New Roman" w:hAnsi="Times New Roman"/>
          <w:sz w:val="24"/>
          <w:szCs w:val="24"/>
        </w:rPr>
        <w:t>), Всеволожском (</w:t>
      </w:r>
      <w:r w:rsidR="00630E34" w:rsidRPr="002B7B7F">
        <w:rPr>
          <w:rFonts w:ascii="Times New Roman" w:hAnsi="Times New Roman"/>
          <w:sz w:val="24"/>
          <w:szCs w:val="24"/>
        </w:rPr>
        <w:t xml:space="preserve">524,4 </w:t>
      </w:r>
      <w:r w:rsidRPr="002B7B7F">
        <w:rPr>
          <w:rFonts w:ascii="Times New Roman" w:hAnsi="Times New Roman"/>
          <w:sz w:val="24"/>
          <w:szCs w:val="24"/>
        </w:rPr>
        <w:t xml:space="preserve">га – </w:t>
      </w:r>
      <w:r w:rsidR="00630E34" w:rsidRPr="002B7B7F">
        <w:rPr>
          <w:rFonts w:ascii="Times New Roman" w:hAnsi="Times New Roman"/>
          <w:sz w:val="24"/>
          <w:szCs w:val="24"/>
        </w:rPr>
        <w:t>72</w:t>
      </w:r>
      <w:r w:rsidRPr="002B7B7F">
        <w:rPr>
          <w:rFonts w:ascii="Times New Roman" w:hAnsi="Times New Roman"/>
          <w:sz w:val="24"/>
          <w:szCs w:val="24"/>
        </w:rPr>
        <w:t xml:space="preserve"> участка), Северо-Западном (74,7га – 1</w:t>
      </w:r>
      <w:r w:rsidR="00630E34" w:rsidRPr="002B7B7F">
        <w:rPr>
          <w:rFonts w:ascii="Times New Roman" w:hAnsi="Times New Roman"/>
          <w:sz w:val="24"/>
          <w:szCs w:val="24"/>
        </w:rPr>
        <w:t>2</w:t>
      </w:r>
      <w:r w:rsidRPr="002B7B7F">
        <w:rPr>
          <w:rFonts w:ascii="Times New Roman" w:hAnsi="Times New Roman"/>
          <w:sz w:val="24"/>
          <w:szCs w:val="24"/>
        </w:rPr>
        <w:t xml:space="preserve"> участк</w:t>
      </w:r>
      <w:r w:rsidR="007F4BB2" w:rsidRPr="002B7B7F">
        <w:rPr>
          <w:rFonts w:ascii="Times New Roman" w:hAnsi="Times New Roman"/>
          <w:sz w:val="24"/>
          <w:szCs w:val="24"/>
        </w:rPr>
        <w:t>а</w:t>
      </w:r>
      <w:r w:rsidRPr="002B7B7F">
        <w:rPr>
          <w:rFonts w:ascii="Times New Roman" w:hAnsi="Times New Roman"/>
          <w:sz w:val="24"/>
          <w:szCs w:val="24"/>
        </w:rPr>
        <w:t>)</w:t>
      </w:r>
      <w:r w:rsidR="007F4BB2" w:rsidRPr="002B7B7F">
        <w:rPr>
          <w:rFonts w:ascii="Times New Roman" w:hAnsi="Times New Roman"/>
          <w:sz w:val="24"/>
          <w:szCs w:val="24"/>
        </w:rPr>
        <w:t>.</w:t>
      </w:r>
      <w:r w:rsidR="000D7D0A" w:rsidRPr="002B7B7F">
        <w:rPr>
          <w:rFonts w:ascii="Times New Roman" w:hAnsi="Times New Roman"/>
          <w:sz w:val="24"/>
          <w:szCs w:val="24"/>
        </w:rPr>
        <w:t xml:space="preserve"> </w:t>
      </w:r>
      <w:r w:rsidR="00CB32CE" w:rsidRPr="002B7B7F">
        <w:rPr>
          <w:rFonts w:ascii="Times New Roman" w:hAnsi="Times New Roman"/>
          <w:sz w:val="24"/>
          <w:szCs w:val="24"/>
        </w:rPr>
        <w:t xml:space="preserve">В </w:t>
      </w:r>
      <w:r w:rsidRPr="002B7B7F">
        <w:rPr>
          <w:rFonts w:ascii="Times New Roman" w:hAnsi="Times New Roman"/>
          <w:sz w:val="24"/>
          <w:szCs w:val="24"/>
          <w:lang w:eastAsia="ru-RU"/>
        </w:rPr>
        <w:t>лесничествах.</w:t>
      </w:r>
    </w:p>
    <w:p w:rsidR="00EE22C3" w:rsidRPr="002B7B7F" w:rsidRDefault="00EE22C3" w:rsidP="00E86C2B">
      <w:pPr>
        <w:pStyle w:val="ConsPlusNormal"/>
        <w:widowControl/>
        <w:ind w:left="-284" w:firstLine="567"/>
        <w:contextualSpacing/>
        <w:jc w:val="both"/>
        <w:rPr>
          <w:rFonts w:ascii="Times New Roman" w:hAnsi="Times New Roman"/>
          <w:sz w:val="24"/>
          <w:szCs w:val="24"/>
        </w:rPr>
      </w:pPr>
      <w:r w:rsidRPr="002B7B7F">
        <w:rPr>
          <w:rFonts w:ascii="Times New Roman" w:hAnsi="Times New Roman"/>
          <w:sz w:val="24"/>
          <w:szCs w:val="24"/>
        </w:rPr>
        <w:t>Наиболее перспективным для развития всех видов рекреации являются территории Р</w:t>
      </w:r>
      <w:r w:rsidRPr="002B7B7F">
        <w:rPr>
          <w:rFonts w:ascii="Times New Roman" w:hAnsi="Times New Roman"/>
          <w:sz w:val="24"/>
          <w:szCs w:val="24"/>
        </w:rPr>
        <w:t>о</w:t>
      </w:r>
      <w:r w:rsidRPr="002B7B7F">
        <w:rPr>
          <w:rFonts w:ascii="Times New Roman" w:hAnsi="Times New Roman"/>
          <w:sz w:val="24"/>
          <w:szCs w:val="24"/>
        </w:rPr>
        <w:t xml:space="preserve">щинского, Северо-Западного, Приозерского, Всеволожского лесничеств, расположенных на Карельском перешейке. </w:t>
      </w:r>
    </w:p>
    <w:p w:rsidR="00EE22C3" w:rsidRPr="002B7B7F" w:rsidRDefault="00EE22C3" w:rsidP="00E86C2B">
      <w:pPr>
        <w:pStyle w:val="ConsPlusNormal"/>
        <w:widowControl/>
        <w:ind w:left="-284" w:firstLine="567"/>
        <w:contextualSpacing/>
        <w:jc w:val="both"/>
        <w:rPr>
          <w:rFonts w:ascii="Times New Roman" w:hAnsi="Times New Roman"/>
          <w:sz w:val="24"/>
          <w:szCs w:val="24"/>
        </w:rPr>
      </w:pPr>
      <w:r w:rsidRPr="002B7B7F">
        <w:rPr>
          <w:rFonts w:ascii="Times New Roman" w:hAnsi="Times New Roman"/>
          <w:sz w:val="24"/>
          <w:szCs w:val="24"/>
        </w:rPr>
        <w:t>Учитывая растущую потребность в использовании лесов в сфере рекреационной де</w:t>
      </w:r>
      <w:r w:rsidRPr="002B7B7F">
        <w:rPr>
          <w:rFonts w:ascii="Times New Roman" w:hAnsi="Times New Roman"/>
          <w:sz w:val="24"/>
          <w:szCs w:val="24"/>
        </w:rPr>
        <w:t>я</w:t>
      </w:r>
      <w:r w:rsidRPr="002B7B7F">
        <w:rPr>
          <w:rFonts w:ascii="Times New Roman" w:hAnsi="Times New Roman"/>
          <w:sz w:val="24"/>
          <w:szCs w:val="24"/>
        </w:rPr>
        <w:t xml:space="preserve">тельности, к концу действия Лесного Плана планируется увеличение площадей аренды для этого  вида пользования на </w:t>
      </w:r>
      <w:r w:rsidR="00C6564D" w:rsidRPr="002B7B7F">
        <w:rPr>
          <w:rFonts w:ascii="Times New Roman" w:hAnsi="Times New Roman"/>
          <w:sz w:val="24"/>
          <w:szCs w:val="24"/>
        </w:rPr>
        <w:t>0,4</w:t>
      </w:r>
      <w:r w:rsidRPr="002B7B7F">
        <w:rPr>
          <w:rFonts w:ascii="Times New Roman" w:hAnsi="Times New Roman"/>
          <w:sz w:val="24"/>
          <w:szCs w:val="24"/>
        </w:rPr>
        <w:t xml:space="preserve"> %.</w:t>
      </w:r>
    </w:p>
    <w:p w:rsidR="00EE22C3" w:rsidRPr="002B7B7F" w:rsidRDefault="00EE22C3" w:rsidP="00E86C2B">
      <w:pPr>
        <w:spacing w:after="0"/>
        <w:ind w:left="-284" w:firstLine="567"/>
        <w:jc w:val="both"/>
        <w:rPr>
          <w:rFonts w:ascii="Times New Roman" w:hAnsi="Times New Roman"/>
          <w:b/>
          <w:sz w:val="24"/>
          <w:szCs w:val="24"/>
          <w:lang w:eastAsia="ru-RU"/>
        </w:rPr>
      </w:pPr>
      <w:r w:rsidRPr="002B7B7F">
        <w:rPr>
          <w:rFonts w:ascii="Times New Roman" w:hAnsi="Times New Roman"/>
          <w:b/>
          <w:sz w:val="24"/>
          <w:szCs w:val="24"/>
          <w:lang w:eastAsia="ru-RU"/>
        </w:rPr>
        <w:t xml:space="preserve">Выполнение работ по геологическому изучению недр, разработка месторождений полезных ископаемых </w:t>
      </w:r>
    </w:p>
    <w:p w:rsidR="005E289A" w:rsidRPr="002B7B7F" w:rsidRDefault="00A5231C" w:rsidP="00E86C2B">
      <w:pPr>
        <w:pStyle w:val="ae"/>
        <w:ind w:left="-284" w:firstLine="567"/>
        <w:contextualSpacing/>
      </w:pPr>
      <w:r w:rsidRPr="002B7B7F">
        <w:t>Работы по геологическому изучению недр, разработка месторождений полезных иск</w:t>
      </w:r>
      <w:r w:rsidRPr="002B7B7F">
        <w:t>о</w:t>
      </w:r>
      <w:r w:rsidRPr="002B7B7F">
        <w:t xml:space="preserve">паемых интенсивно ведутся на территории 17 лесничеств на площади </w:t>
      </w:r>
      <w:r w:rsidR="005E289A" w:rsidRPr="002B7B7F">
        <w:t>10 068,8508 га и 209 участках</w:t>
      </w:r>
      <w:r w:rsidRPr="002B7B7F">
        <w:t xml:space="preserve">. </w:t>
      </w:r>
      <w:r w:rsidR="005E289A" w:rsidRPr="002B7B7F">
        <w:t>Основные из них ведутся в Приозерском лесничестве на площади 745 га и 18 участках, в Рощинском – на 2023 га и 34 участках, в Кингисеппском – на 1196 га и 27 учас</w:t>
      </w:r>
      <w:r w:rsidR="005E289A" w:rsidRPr="002B7B7F">
        <w:t>т</w:t>
      </w:r>
      <w:r w:rsidR="005E289A" w:rsidRPr="002B7B7F">
        <w:t xml:space="preserve">ках, в Северо-Западном - на 1373 га и 44 участках. </w:t>
      </w:r>
    </w:p>
    <w:p w:rsidR="00EE22C3" w:rsidRPr="002B7B7F" w:rsidRDefault="00EE22C3" w:rsidP="00E86C2B">
      <w:pPr>
        <w:spacing w:after="0"/>
        <w:ind w:left="-284" w:firstLine="567"/>
        <w:jc w:val="both"/>
        <w:rPr>
          <w:rFonts w:ascii="Times New Roman" w:hAnsi="Times New Roman"/>
          <w:sz w:val="24"/>
          <w:szCs w:val="24"/>
        </w:rPr>
      </w:pPr>
      <w:r w:rsidRPr="002B7B7F">
        <w:rPr>
          <w:rFonts w:ascii="Times New Roman" w:hAnsi="Times New Roman"/>
          <w:sz w:val="24"/>
          <w:szCs w:val="24"/>
        </w:rPr>
        <w:t xml:space="preserve">Количество арендных </w:t>
      </w:r>
      <w:r w:rsidRPr="002B7B7F">
        <w:rPr>
          <w:rFonts w:ascii="Times New Roman" w:hAnsi="Times New Roman"/>
          <w:sz w:val="24"/>
          <w:szCs w:val="24"/>
          <w:lang w:eastAsia="ru-RU"/>
        </w:rPr>
        <w:t>участков для геологического изучения недр, разработки мест</w:t>
      </w:r>
      <w:r w:rsidRPr="002B7B7F">
        <w:rPr>
          <w:rFonts w:ascii="Times New Roman" w:hAnsi="Times New Roman"/>
          <w:sz w:val="24"/>
          <w:szCs w:val="24"/>
          <w:lang w:eastAsia="ru-RU"/>
        </w:rPr>
        <w:t>о</w:t>
      </w:r>
      <w:r w:rsidRPr="002B7B7F">
        <w:rPr>
          <w:rFonts w:ascii="Times New Roman" w:hAnsi="Times New Roman"/>
          <w:sz w:val="24"/>
          <w:szCs w:val="24"/>
          <w:lang w:eastAsia="ru-RU"/>
        </w:rPr>
        <w:t xml:space="preserve">рождений полезных ископаемых </w:t>
      </w:r>
      <w:r w:rsidRPr="002B7B7F">
        <w:rPr>
          <w:rFonts w:ascii="Times New Roman" w:hAnsi="Times New Roman"/>
          <w:sz w:val="24"/>
          <w:szCs w:val="24"/>
        </w:rPr>
        <w:t>за последний период меняется незначительно, поэтому планируется сохранение количества и площадей арендованных участков на достигнутом уровне.</w:t>
      </w:r>
    </w:p>
    <w:p w:rsidR="00EE22C3" w:rsidRPr="002B7B7F" w:rsidRDefault="00EE22C3" w:rsidP="00E86C2B">
      <w:pPr>
        <w:spacing w:after="0"/>
        <w:ind w:left="-284" w:firstLine="567"/>
        <w:jc w:val="both"/>
        <w:rPr>
          <w:rFonts w:ascii="Times New Roman" w:hAnsi="Times New Roman"/>
          <w:b/>
          <w:sz w:val="24"/>
          <w:szCs w:val="24"/>
          <w:lang w:eastAsia="ru-RU"/>
        </w:rPr>
      </w:pPr>
      <w:r w:rsidRPr="002B7B7F">
        <w:rPr>
          <w:rFonts w:ascii="Times New Roman" w:hAnsi="Times New Roman"/>
          <w:b/>
          <w:sz w:val="24"/>
          <w:szCs w:val="24"/>
          <w:lang w:eastAsia="ru-RU"/>
        </w:rPr>
        <w:t>Осуществление научно-исследовательской деятельности, образовательной де</w:t>
      </w:r>
      <w:r w:rsidRPr="002B7B7F">
        <w:rPr>
          <w:rFonts w:ascii="Times New Roman" w:hAnsi="Times New Roman"/>
          <w:b/>
          <w:sz w:val="24"/>
          <w:szCs w:val="24"/>
          <w:lang w:eastAsia="ru-RU"/>
        </w:rPr>
        <w:t>я</w:t>
      </w:r>
      <w:r w:rsidRPr="002B7B7F">
        <w:rPr>
          <w:rFonts w:ascii="Times New Roman" w:hAnsi="Times New Roman"/>
          <w:b/>
          <w:sz w:val="24"/>
          <w:szCs w:val="24"/>
          <w:lang w:eastAsia="ru-RU"/>
        </w:rPr>
        <w:t xml:space="preserve">тельности </w:t>
      </w:r>
      <w:r w:rsidR="00543154" w:rsidRPr="002B7B7F">
        <w:rPr>
          <w:rFonts w:ascii="Times New Roman" w:hAnsi="Times New Roman"/>
          <w:b/>
          <w:sz w:val="24"/>
          <w:szCs w:val="24"/>
          <w:lang w:eastAsia="ru-RU"/>
        </w:rPr>
        <w:t xml:space="preserve">  </w:t>
      </w:r>
    </w:p>
    <w:p w:rsidR="003D216B" w:rsidRPr="002B7B7F" w:rsidRDefault="00EE22C3" w:rsidP="00E86C2B">
      <w:pPr>
        <w:ind w:left="-284"/>
        <w:jc w:val="both"/>
        <w:rPr>
          <w:rFonts w:ascii="Times New Roman" w:hAnsi="Times New Roman"/>
          <w:sz w:val="24"/>
          <w:szCs w:val="24"/>
          <w:lang w:eastAsia="ru-RU"/>
        </w:rPr>
      </w:pPr>
      <w:r w:rsidRPr="002B7B7F">
        <w:rPr>
          <w:rFonts w:ascii="Times New Roman" w:hAnsi="Times New Roman"/>
          <w:sz w:val="24"/>
          <w:szCs w:val="24"/>
          <w:lang w:eastAsia="ru-RU"/>
        </w:rPr>
        <w:t xml:space="preserve">В Ленинградской области получила развитие </w:t>
      </w:r>
      <w:r w:rsidRPr="002B7B7F">
        <w:rPr>
          <w:rFonts w:ascii="Times New Roman" w:hAnsi="Times New Roman"/>
          <w:sz w:val="24"/>
          <w:szCs w:val="24"/>
        </w:rPr>
        <w:t>научно-исследовательская деятельность, обр</w:t>
      </w:r>
      <w:r w:rsidRPr="002B7B7F">
        <w:rPr>
          <w:rFonts w:ascii="Times New Roman" w:hAnsi="Times New Roman"/>
          <w:sz w:val="24"/>
          <w:szCs w:val="24"/>
        </w:rPr>
        <w:t>а</w:t>
      </w:r>
      <w:r w:rsidRPr="002B7B7F">
        <w:rPr>
          <w:rFonts w:ascii="Times New Roman" w:hAnsi="Times New Roman"/>
          <w:sz w:val="24"/>
          <w:szCs w:val="24"/>
        </w:rPr>
        <w:t>зовательная деятельность</w:t>
      </w:r>
      <w:r w:rsidRPr="002B7B7F">
        <w:rPr>
          <w:rFonts w:ascii="Times New Roman" w:hAnsi="Times New Roman"/>
          <w:sz w:val="24"/>
          <w:szCs w:val="24"/>
          <w:lang w:eastAsia="ru-RU"/>
        </w:rPr>
        <w:t xml:space="preserve">. На территории области заключено </w:t>
      </w:r>
      <w:r w:rsidR="004814A8" w:rsidRPr="002B7B7F">
        <w:rPr>
          <w:rFonts w:ascii="Times New Roman" w:hAnsi="Times New Roman"/>
          <w:sz w:val="24"/>
          <w:szCs w:val="24"/>
          <w:lang w:eastAsia="ru-RU"/>
        </w:rPr>
        <w:t>11</w:t>
      </w:r>
      <w:r w:rsidRPr="002B7B7F">
        <w:rPr>
          <w:rFonts w:ascii="Times New Roman" w:hAnsi="Times New Roman"/>
          <w:sz w:val="24"/>
          <w:szCs w:val="24"/>
          <w:lang w:eastAsia="ru-RU"/>
        </w:rPr>
        <w:t xml:space="preserve"> договоров  для </w:t>
      </w:r>
      <w:r w:rsidRPr="002B7B7F">
        <w:rPr>
          <w:rFonts w:ascii="Times New Roman" w:hAnsi="Times New Roman"/>
          <w:sz w:val="24"/>
          <w:szCs w:val="24"/>
        </w:rPr>
        <w:t>осуществл</w:t>
      </w:r>
      <w:r w:rsidRPr="002B7B7F">
        <w:rPr>
          <w:rFonts w:ascii="Times New Roman" w:hAnsi="Times New Roman"/>
          <w:sz w:val="24"/>
          <w:szCs w:val="24"/>
        </w:rPr>
        <w:t>е</w:t>
      </w:r>
      <w:r w:rsidRPr="002B7B7F">
        <w:rPr>
          <w:rFonts w:ascii="Times New Roman" w:hAnsi="Times New Roman"/>
          <w:sz w:val="24"/>
          <w:szCs w:val="24"/>
        </w:rPr>
        <w:t>ния научно-исследовательской деятельности, образовательной деятельности</w:t>
      </w:r>
      <w:r w:rsidRPr="002B7B7F">
        <w:rPr>
          <w:rFonts w:ascii="Times New Roman" w:hAnsi="Times New Roman"/>
          <w:sz w:val="24"/>
          <w:szCs w:val="24"/>
          <w:lang w:eastAsia="ru-RU"/>
        </w:rPr>
        <w:t xml:space="preserve"> на общей пл</w:t>
      </w:r>
      <w:r w:rsidRPr="002B7B7F">
        <w:rPr>
          <w:rFonts w:ascii="Times New Roman" w:hAnsi="Times New Roman"/>
          <w:sz w:val="24"/>
          <w:szCs w:val="24"/>
          <w:lang w:eastAsia="ru-RU"/>
        </w:rPr>
        <w:t>о</w:t>
      </w:r>
      <w:r w:rsidRPr="002B7B7F">
        <w:rPr>
          <w:rFonts w:ascii="Times New Roman" w:hAnsi="Times New Roman"/>
          <w:sz w:val="24"/>
          <w:szCs w:val="24"/>
          <w:lang w:eastAsia="ru-RU"/>
        </w:rPr>
        <w:t xml:space="preserve">щади </w:t>
      </w:r>
      <w:r w:rsidR="005E289A" w:rsidRPr="002B7B7F">
        <w:rPr>
          <w:rFonts w:ascii="Times New Roman" w:hAnsi="Times New Roman"/>
          <w:sz w:val="24"/>
          <w:szCs w:val="24"/>
        </w:rPr>
        <w:t xml:space="preserve">68054.8699 </w:t>
      </w:r>
      <w:r w:rsidR="006C7CCE" w:rsidRPr="002B7B7F">
        <w:rPr>
          <w:rFonts w:ascii="Times New Roman" w:hAnsi="Times New Roman"/>
          <w:sz w:val="24"/>
          <w:szCs w:val="24"/>
        </w:rPr>
        <w:t>га</w:t>
      </w:r>
      <w:r w:rsidRPr="002B7B7F">
        <w:rPr>
          <w:rFonts w:ascii="Times New Roman" w:hAnsi="Times New Roman"/>
          <w:sz w:val="24"/>
          <w:szCs w:val="24"/>
          <w:lang w:eastAsia="ru-RU"/>
        </w:rPr>
        <w:t>.</w:t>
      </w:r>
      <w:r w:rsidR="003D216B"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r w:rsidR="003D216B" w:rsidRPr="002B7B7F">
        <w:rPr>
          <w:rFonts w:ascii="Times New Roman" w:hAnsi="Times New Roman"/>
          <w:sz w:val="24"/>
          <w:szCs w:val="24"/>
        </w:rPr>
        <w:t xml:space="preserve">среди которых основным лесопользователем (площадь лесного участка  - </w:t>
      </w:r>
      <w:r w:rsidR="00561917" w:rsidRPr="002B7B7F">
        <w:rPr>
          <w:rFonts w:ascii="Times New Roman" w:hAnsi="Times New Roman"/>
          <w:sz w:val="24"/>
          <w:szCs w:val="24"/>
          <w:lang w:eastAsia="ru-RU"/>
        </w:rPr>
        <w:t xml:space="preserve">40 028.7590 </w:t>
      </w:r>
      <w:r w:rsidR="003D216B" w:rsidRPr="002B7B7F">
        <w:rPr>
          <w:rFonts w:ascii="Times New Roman" w:hAnsi="Times New Roman"/>
          <w:sz w:val="24"/>
          <w:szCs w:val="24"/>
        </w:rPr>
        <w:t xml:space="preserve">га является ГБПОУ ЛО </w:t>
      </w:r>
      <w:r w:rsidR="005A7A07" w:rsidRPr="002B7B7F">
        <w:rPr>
          <w:rFonts w:ascii="Times New Roman" w:hAnsi="Times New Roman"/>
          <w:sz w:val="24"/>
          <w:szCs w:val="24"/>
        </w:rPr>
        <w:t>"</w:t>
      </w:r>
      <w:r w:rsidR="003D216B" w:rsidRPr="002B7B7F">
        <w:rPr>
          <w:rFonts w:ascii="Times New Roman" w:hAnsi="Times New Roman"/>
          <w:sz w:val="24"/>
          <w:szCs w:val="24"/>
        </w:rPr>
        <w:t>Лисинский лесной колледж</w:t>
      </w:r>
      <w:r w:rsidR="005A7A07" w:rsidRPr="002B7B7F">
        <w:rPr>
          <w:rFonts w:ascii="Times New Roman" w:hAnsi="Times New Roman"/>
          <w:sz w:val="24"/>
          <w:szCs w:val="24"/>
        </w:rPr>
        <w:t>"</w:t>
      </w:r>
      <w:r w:rsidR="003D216B"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Остальные участки, расположенные на территории 7 лесничеств, созданы для разр</w:t>
      </w:r>
      <w:r w:rsidRPr="002B7B7F">
        <w:rPr>
          <w:rFonts w:ascii="Times New Roman" w:hAnsi="Times New Roman"/>
          <w:sz w:val="24"/>
          <w:szCs w:val="24"/>
          <w:lang w:eastAsia="ru-RU"/>
        </w:rPr>
        <w:t>а</w:t>
      </w:r>
      <w:r w:rsidRPr="002B7B7F">
        <w:rPr>
          <w:rFonts w:ascii="Times New Roman" w:hAnsi="Times New Roman"/>
          <w:sz w:val="24"/>
          <w:szCs w:val="24"/>
          <w:lang w:eastAsia="ru-RU"/>
        </w:rPr>
        <w:t>ботки научных программ, в основном, СПБНИИЛХа.</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rPr>
        <w:t>Научно-исследовательская деятельность, образовательная деятельность в</w:t>
      </w:r>
      <w:r w:rsidRPr="002B7B7F">
        <w:rPr>
          <w:rFonts w:ascii="Times New Roman" w:hAnsi="Times New Roman"/>
          <w:sz w:val="24"/>
          <w:szCs w:val="24"/>
          <w:lang w:eastAsia="ru-RU"/>
        </w:rPr>
        <w:t xml:space="preserve"> Ленингра</w:t>
      </w:r>
      <w:r w:rsidRPr="002B7B7F">
        <w:rPr>
          <w:rFonts w:ascii="Times New Roman" w:hAnsi="Times New Roman"/>
          <w:sz w:val="24"/>
          <w:szCs w:val="24"/>
          <w:lang w:eastAsia="ru-RU"/>
        </w:rPr>
        <w:t>д</w:t>
      </w:r>
      <w:r w:rsidRPr="002B7B7F">
        <w:rPr>
          <w:rFonts w:ascii="Times New Roman" w:hAnsi="Times New Roman"/>
          <w:sz w:val="24"/>
          <w:szCs w:val="24"/>
          <w:lang w:eastAsia="ru-RU"/>
        </w:rPr>
        <w:t xml:space="preserve">ской области сохраняется на высоком уровне, дальнейшее её развитие на период действия Лесного Плана не планируется. </w:t>
      </w:r>
    </w:p>
    <w:p w:rsidR="00EE22C3" w:rsidRPr="002B7B7F" w:rsidRDefault="00EE22C3" w:rsidP="007C7E3D">
      <w:pPr>
        <w:ind w:left="-284"/>
        <w:jc w:val="center"/>
        <w:rPr>
          <w:rFonts w:ascii="Times New Roman" w:hAnsi="Times New Roman"/>
          <w:b/>
          <w:sz w:val="24"/>
          <w:szCs w:val="24"/>
          <w:lang w:eastAsia="ru-RU"/>
        </w:rPr>
      </w:pPr>
      <w:bookmarkStart w:id="193" w:name="_Toc110931376"/>
      <w:bookmarkStart w:id="194" w:name="_Toc117237647"/>
      <w:r w:rsidRPr="002B7B7F">
        <w:rPr>
          <w:rFonts w:ascii="Times New Roman" w:hAnsi="Times New Roman"/>
          <w:b/>
          <w:sz w:val="24"/>
          <w:szCs w:val="24"/>
          <w:lang w:eastAsia="ru-RU"/>
        </w:rPr>
        <w:t>Заготовка пищевых лесных ресурсов и сбор лекарственных растений</w:t>
      </w:r>
      <w:bookmarkEnd w:id="193"/>
      <w:bookmarkEnd w:id="194"/>
    </w:p>
    <w:p w:rsidR="00EE22C3" w:rsidRPr="002B7B7F" w:rsidRDefault="00EE22C3" w:rsidP="00E86C2B">
      <w:pPr>
        <w:spacing w:after="0"/>
        <w:ind w:left="-284" w:firstLine="567"/>
        <w:jc w:val="both"/>
        <w:rPr>
          <w:rFonts w:ascii="Times New Roman" w:hAnsi="Times New Roman"/>
          <w:sz w:val="24"/>
          <w:szCs w:val="24"/>
          <w:lang w:eastAsia="ru-RU"/>
        </w:rPr>
      </w:pPr>
      <w:r w:rsidRPr="002B7B7F">
        <w:rPr>
          <w:rStyle w:val="95pt"/>
          <w:color w:val="auto"/>
          <w:sz w:val="24"/>
          <w:szCs w:val="24"/>
        </w:rPr>
        <w:t>Использование лесов</w:t>
      </w:r>
      <w:r w:rsidRPr="002B7B7F">
        <w:rPr>
          <w:rFonts w:ascii="Times New Roman" w:hAnsi="Times New Roman"/>
          <w:sz w:val="24"/>
          <w:szCs w:val="24"/>
        </w:rPr>
        <w:t xml:space="preserve"> для заготовки пищевых лесных ресурсов и лекарственных раст</w:t>
      </w:r>
      <w:r w:rsidRPr="002B7B7F">
        <w:rPr>
          <w:rFonts w:ascii="Times New Roman" w:hAnsi="Times New Roman"/>
          <w:sz w:val="24"/>
          <w:szCs w:val="24"/>
        </w:rPr>
        <w:t>е</w:t>
      </w:r>
      <w:r w:rsidRPr="002B7B7F">
        <w:rPr>
          <w:rFonts w:ascii="Times New Roman" w:hAnsi="Times New Roman"/>
          <w:sz w:val="24"/>
          <w:szCs w:val="24"/>
        </w:rPr>
        <w:t xml:space="preserve">ний осуществляется  </w:t>
      </w:r>
      <w:r w:rsidRPr="002B7B7F">
        <w:rPr>
          <w:rFonts w:ascii="Times New Roman" w:hAnsi="Times New Roman"/>
          <w:sz w:val="24"/>
          <w:szCs w:val="24"/>
          <w:lang w:eastAsia="ru-RU"/>
        </w:rPr>
        <w:t xml:space="preserve">на территории  </w:t>
      </w:r>
      <w:r w:rsidR="00BF6FE1" w:rsidRPr="002B7B7F">
        <w:rPr>
          <w:rFonts w:ascii="Times New Roman" w:hAnsi="Times New Roman"/>
          <w:sz w:val="24"/>
          <w:szCs w:val="24"/>
          <w:lang w:eastAsia="ru-RU"/>
        </w:rPr>
        <w:t xml:space="preserve">Рощинского </w:t>
      </w:r>
      <w:r w:rsidRPr="002B7B7F">
        <w:rPr>
          <w:rFonts w:ascii="Times New Roman" w:hAnsi="Times New Roman"/>
          <w:sz w:val="24"/>
          <w:szCs w:val="24"/>
          <w:lang w:eastAsia="ru-RU"/>
        </w:rPr>
        <w:t>лесничеств</w:t>
      </w:r>
      <w:r w:rsidR="00C44572" w:rsidRPr="002B7B7F">
        <w:rPr>
          <w:rFonts w:ascii="Times New Roman" w:hAnsi="Times New Roman"/>
          <w:sz w:val="24"/>
          <w:szCs w:val="24"/>
          <w:lang w:eastAsia="ru-RU"/>
        </w:rPr>
        <w:t>а</w:t>
      </w:r>
      <w:r w:rsidRPr="002B7B7F">
        <w:rPr>
          <w:rFonts w:ascii="Times New Roman" w:hAnsi="Times New Roman"/>
          <w:sz w:val="24"/>
          <w:szCs w:val="24"/>
          <w:lang w:eastAsia="ru-RU"/>
        </w:rPr>
        <w:t xml:space="preserve">. Для этих целей заключен </w:t>
      </w:r>
      <w:r w:rsidR="002B3B8F" w:rsidRPr="002B7B7F">
        <w:rPr>
          <w:rFonts w:ascii="Times New Roman" w:hAnsi="Times New Roman"/>
          <w:sz w:val="24"/>
          <w:szCs w:val="24"/>
          <w:lang w:eastAsia="ru-RU"/>
        </w:rPr>
        <w:t>1</w:t>
      </w:r>
      <w:r w:rsidRPr="002B7B7F">
        <w:rPr>
          <w:rFonts w:ascii="Times New Roman" w:hAnsi="Times New Roman"/>
          <w:sz w:val="24"/>
          <w:szCs w:val="24"/>
          <w:lang w:eastAsia="ru-RU"/>
        </w:rPr>
        <w:t xml:space="preserve"> договор на площади </w:t>
      </w:r>
      <w:r w:rsidR="002B3B8F" w:rsidRPr="002B7B7F">
        <w:rPr>
          <w:rFonts w:ascii="Times New Roman" w:hAnsi="Times New Roman"/>
          <w:sz w:val="24"/>
          <w:szCs w:val="24"/>
          <w:lang w:eastAsia="ru-RU"/>
        </w:rPr>
        <w:t>8,0</w:t>
      </w:r>
      <w:r w:rsidRPr="002B7B7F">
        <w:rPr>
          <w:rFonts w:ascii="Times New Roman" w:hAnsi="Times New Roman"/>
          <w:sz w:val="24"/>
          <w:szCs w:val="24"/>
          <w:lang w:eastAsia="ru-RU"/>
        </w:rPr>
        <w:t xml:space="preserve"> га.</w:t>
      </w:r>
    </w:p>
    <w:p w:rsidR="00EE22C3" w:rsidRPr="002B7B7F" w:rsidRDefault="00EE22C3" w:rsidP="00E86C2B">
      <w:pPr>
        <w:autoSpaceDE w:val="0"/>
        <w:autoSpaceDN w:val="0"/>
        <w:adjustRightInd w:val="0"/>
        <w:spacing w:line="240" w:lineRule="auto"/>
        <w:ind w:left="-284" w:firstLine="567"/>
        <w:contextualSpacing/>
        <w:jc w:val="both"/>
        <w:rPr>
          <w:rFonts w:ascii="Times New Roman" w:hAnsi="Times New Roman"/>
          <w:sz w:val="24"/>
          <w:szCs w:val="24"/>
          <w:lang w:eastAsia="ru-RU"/>
        </w:rPr>
      </w:pPr>
      <w:r w:rsidRPr="002B7B7F">
        <w:rPr>
          <w:rFonts w:ascii="Times New Roman" w:hAnsi="Times New Roman"/>
          <w:sz w:val="24"/>
          <w:szCs w:val="24"/>
        </w:rPr>
        <w:t>Заготовка пищевых лесных ресурсов ведется местным и городским населением для личных потребностей практически на всей территории лесного фонда области, поэтому заключение</w:t>
      </w:r>
      <w:r w:rsidRPr="002B7B7F">
        <w:rPr>
          <w:rFonts w:ascii="Times New Roman" w:hAnsi="Times New Roman"/>
          <w:sz w:val="24"/>
          <w:szCs w:val="24"/>
          <w:lang w:eastAsia="ru-RU"/>
        </w:rPr>
        <w:t xml:space="preserve"> новых договоров по </w:t>
      </w:r>
      <w:r w:rsidRPr="002B7B7F">
        <w:rPr>
          <w:rStyle w:val="95pt"/>
          <w:color w:val="auto"/>
          <w:sz w:val="24"/>
          <w:szCs w:val="24"/>
        </w:rPr>
        <w:t>использованию лесов</w:t>
      </w:r>
      <w:r w:rsidRPr="002B7B7F">
        <w:rPr>
          <w:rFonts w:ascii="Times New Roman" w:hAnsi="Times New Roman"/>
          <w:sz w:val="24"/>
          <w:szCs w:val="24"/>
        </w:rPr>
        <w:t xml:space="preserve"> для заготовки пищевых лесных ресу</w:t>
      </w:r>
      <w:r w:rsidRPr="002B7B7F">
        <w:rPr>
          <w:rFonts w:ascii="Times New Roman" w:hAnsi="Times New Roman"/>
          <w:sz w:val="24"/>
          <w:szCs w:val="24"/>
        </w:rPr>
        <w:t>р</w:t>
      </w:r>
      <w:r w:rsidRPr="002B7B7F">
        <w:rPr>
          <w:rFonts w:ascii="Times New Roman" w:hAnsi="Times New Roman"/>
          <w:sz w:val="24"/>
          <w:szCs w:val="24"/>
        </w:rPr>
        <w:t xml:space="preserve">сов и лекарственных растений, как вида предпринимательской деятельности,  </w:t>
      </w:r>
      <w:r w:rsidRPr="002B7B7F">
        <w:rPr>
          <w:rFonts w:ascii="Times New Roman" w:hAnsi="Times New Roman"/>
          <w:sz w:val="24"/>
          <w:szCs w:val="24"/>
          <w:lang w:eastAsia="ru-RU"/>
        </w:rPr>
        <w:t>Лесным Пл</w:t>
      </w:r>
      <w:r w:rsidRPr="002B7B7F">
        <w:rPr>
          <w:rFonts w:ascii="Times New Roman" w:hAnsi="Times New Roman"/>
          <w:sz w:val="24"/>
          <w:szCs w:val="24"/>
          <w:lang w:eastAsia="ru-RU"/>
        </w:rPr>
        <w:t>а</w:t>
      </w:r>
      <w:r w:rsidRPr="002B7B7F">
        <w:rPr>
          <w:rFonts w:ascii="Times New Roman" w:hAnsi="Times New Roman"/>
          <w:sz w:val="24"/>
          <w:szCs w:val="24"/>
          <w:lang w:eastAsia="ru-RU"/>
        </w:rPr>
        <w:t>ном не предусматривается.</w:t>
      </w:r>
    </w:p>
    <w:p w:rsidR="00EE22C3" w:rsidRPr="002B7B7F" w:rsidRDefault="00EE22C3" w:rsidP="00073961">
      <w:pPr>
        <w:ind w:left="-284"/>
        <w:jc w:val="center"/>
        <w:rPr>
          <w:rFonts w:ascii="Times New Roman" w:hAnsi="Times New Roman"/>
          <w:b/>
          <w:sz w:val="24"/>
          <w:szCs w:val="24"/>
          <w:lang w:eastAsia="ru-RU"/>
        </w:rPr>
      </w:pPr>
      <w:bookmarkStart w:id="195" w:name="_Toc110931377"/>
      <w:bookmarkStart w:id="196" w:name="_Toc117237648"/>
      <w:r w:rsidRPr="002B7B7F">
        <w:rPr>
          <w:rFonts w:ascii="Times New Roman" w:hAnsi="Times New Roman"/>
          <w:b/>
          <w:sz w:val="24"/>
          <w:szCs w:val="24"/>
          <w:lang w:eastAsia="ru-RU"/>
        </w:rPr>
        <w:t>Выращивание посадочного материала лесных растений (саженцев, сеянцев)</w:t>
      </w:r>
      <w:bookmarkEnd w:id="195"/>
      <w:bookmarkEnd w:id="196"/>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lastRenderedPageBreak/>
        <w:t xml:space="preserve">Использование лесов для </w:t>
      </w:r>
      <w:r w:rsidRPr="002B7B7F">
        <w:rPr>
          <w:rFonts w:ascii="Times New Roman" w:hAnsi="Times New Roman"/>
          <w:sz w:val="24"/>
          <w:szCs w:val="24"/>
        </w:rPr>
        <w:t>выращивания посадочного материала лесных растений (с</w:t>
      </w:r>
      <w:r w:rsidRPr="002B7B7F">
        <w:rPr>
          <w:rFonts w:ascii="Times New Roman" w:hAnsi="Times New Roman"/>
          <w:sz w:val="24"/>
          <w:szCs w:val="24"/>
        </w:rPr>
        <w:t>а</w:t>
      </w:r>
      <w:r w:rsidRPr="002B7B7F">
        <w:rPr>
          <w:rFonts w:ascii="Times New Roman" w:hAnsi="Times New Roman"/>
          <w:sz w:val="24"/>
          <w:szCs w:val="24"/>
        </w:rPr>
        <w:t xml:space="preserve">женцев, сеянцев) ведется </w:t>
      </w:r>
      <w:r w:rsidRPr="002B7B7F">
        <w:rPr>
          <w:rFonts w:ascii="Times New Roman" w:hAnsi="Times New Roman"/>
          <w:sz w:val="24"/>
          <w:szCs w:val="24"/>
          <w:lang w:eastAsia="ru-RU"/>
        </w:rPr>
        <w:t xml:space="preserve">на территории </w:t>
      </w:r>
      <w:r w:rsidR="00532F42" w:rsidRPr="002B7B7F">
        <w:rPr>
          <w:rFonts w:ascii="Times New Roman" w:hAnsi="Times New Roman"/>
          <w:sz w:val="24"/>
          <w:szCs w:val="24"/>
          <w:lang w:eastAsia="ru-RU"/>
        </w:rPr>
        <w:t>7</w:t>
      </w:r>
      <w:r w:rsidRPr="002B7B7F">
        <w:rPr>
          <w:rFonts w:ascii="Times New Roman" w:hAnsi="Times New Roman"/>
          <w:sz w:val="24"/>
          <w:szCs w:val="24"/>
          <w:lang w:eastAsia="ru-RU"/>
        </w:rPr>
        <w:t xml:space="preserve"> лесничеств. Для этих целей создано </w:t>
      </w:r>
      <w:r w:rsidR="00FD75A3" w:rsidRPr="002B7B7F">
        <w:rPr>
          <w:rFonts w:ascii="Times New Roman" w:hAnsi="Times New Roman"/>
          <w:sz w:val="24"/>
          <w:szCs w:val="24"/>
          <w:lang w:eastAsia="ru-RU"/>
        </w:rPr>
        <w:t>7</w:t>
      </w:r>
      <w:r w:rsidRPr="002B7B7F">
        <w:rPr>
          <w:rFonts w:ascii="Times New Roman" w:hAnsi="Times New Roman"/>
          <w:sz w:val="24"/>
          <w:szCs w:val="24"/>
          <w:lang w:eastAsia="ru-RU"/>
        </w:rPr>
        <w:t xml:space="preserve"> постоянных питомников, общей площадью </w:t>
      </w:r>
      <w:r w:rsidR="006C7CCE" w:rsidRPr="002B7B7F">
        <w:rPr>
          <w:rFonts w:ascii="Times New Roman" w:hAnsi="Times New Roman"/>
          <w:sz w:val="24"/>
          <w:szCs w:val="24"/>
        </w:rPr>
        <w:t>364,5</w:t>
      </w:r>
      <w:r w:rsidRPr="002B7B7F">
        <w:rPr>
          <w:rFonts w:ascii="Times New Roman" w:hAnsi="Times New Roman"/>
          <w:sz w:val="24"/>
          <w:szCs w:val="24"/>
          <w:lang w:eastAsia="ru-RU"/>
        </w:rPr>
        <w:t xml:space="preserve"> га</w:t>
      </w:r>
      <w:r w:rsidR="00BF6FE1"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r w:rsidR="00BF6FE1" w:rsidRPr="002B7B7F">
        <w:rPr>
          <w:rFonts w:ascii="Times New Roman" w:hAnsi="Times New Roman"/>
          <w:sz w:val="24"/>
          <w:szCs w:val="24"/>
          <w:lang w:eastAsia="ru-RU"/>
        </w:rPr>
        <w:t>предоставлены в пользование на оснований Расп</w:t>
      </w:r>
      <w:r w:rsidR="00BF6FE1" w:rsidRPr="002B7B7F">
        <w:rPr>
          <w:rFonts w:ascii="Times New Roman" w:hAnsi="Times New Roman"/>
          <w:sz w:val="24"/>
          <w:szCs w:val="24"/>
          <w:lang w:eastAsia="ru-RU"/>
        </w:rPr>
        <w:t>о</w:t>
      </w:r>
      <w:r w:rsidR="00BF6FE1" w:rsidRPr="002B7B7F">
        <w:rPr>
          <w:rFonts w:ascii="Times New Roman" w:hAnsi="Times New Roman"/>
          <w:sz w:val="24"/>
          <w:szCs w:val="24"/>
          <w:lang w:eastAsia="ru-RU"/>
        </w:rPr>
        <w:t>ряжений Правительства Ленинградской области</w:t>
      </w:r>
      <w:r w:rsidRPr="002B7B7F">
        <w:rPr>
          <w:rFonts w:ascii="Times New Roman" w:hAnsi="Times New Roman"/>
          <w:sz w:val="24"/>
          <w:szCs w:val="24"/>
          <w:lang w:eastAsia="ru-RU"/>
        </w:rPr>
        <w:t xml:space="preserve"> на площади </w:t>
      </w:r>
      <w:r w:rsidR="006C7CCE" w:rsidRPr="002B7B7F">
        <w:rPr>
          <w:rFonts w:ascii="Times New Roman" w:hAnsi="Times New Roman"/>
          <w:sz w:val="24"/>
          <w:szCs w:val="24"/>
        </w:rPr>
        <w:t xml:space="preserve">364,5 </w:t>
      </w:r>
      <w:r w:rsidRPr="002B7B7F">
        <w:rPr>
          <w:rFonts w:ascii="Times New Roman" w:hAnsi="Times New Roman"/>
          <w:sz w:val="24"/>
          <w:szCs w:val="24"/>
          <w:lang w:eastAsia="ru-RU"/>
        </w:rPr>
        <w:t xml:space="preserve">га. </w:t>
      </w:r>
    </w:p>
    <w:p w:rsidR="00EE22C3" w:rsidRPr="002B7B7F" w:rsidRDefault="00EE22C3" w:rsidP="00E86C2B">
      <w:pPr>
        <w:spacing w:after="0"/>
        <w:ind w:left="-284" w:firstLine="567"/>
        <w:jc w:val="both"/>
        <w:rPr>
          <w:rFonts w:ascii="Times New Roman" w:hAnsi="Times New Roman"/>
          <w:sz w:val="24"/>
          <w:szCs w:val="24"/>
        </w:rPr>
      </w:pPr>
      <w:r w:rsidRPr="002B7B7F">
        <w:rPr>
          <w:rFonts w:ascii="Times New Roman" w:hAnsi="Times New Roman"/>
          <w:sz w:val="24"/>
          <w:szCs w:val="24"/>
          <w:lang w:eastAsia="ru-RU"/>
        </w:rPr>
        <w:t xml:space="preserve">На период действия Лесного Плана увеличение количества и площадей питомников не предусматривается, </w:t>
      </w:r>
      <w:r w:rsidRPr="002B7B7F">
        <w:rPr>
          <w:rFonts w:ascii="Times New Roman" w:hAnsi="Times New Roman"/>
          <w:sz w:val="24"/>
          <w:szCs w:val="24"/>
        </w:rPr>
        <w:t>потребность Ленинградской области в посевном и посадочном матери</w:t>
      </w:r>
      <w:r w:rsidRPr="002B7B7F">
        <w:rPr>
          <w:rFonts w:ascii="Times New Roman" w:hAnsi="Times New Roman"/>
          <w:sz w:val="24"/>
          <w:szCs w:val="24"/>
        </w:rPr>
        <w:t>а</w:t>
      </w:r>
      <w:r w:rsidRPr="002B7B7F">
        <w:rPr>
          <w:rFonts w:ascii="Times New Roman" w:hAnsi="Times New Roman"/>
          <w:sz w:val="24"/>
          <w:szCs w:val="24"/>
        </w:rPr>
        <w:t>ле полностью покрывается из питомников Лужского, Тихвинского, Приозерского, Волхо</w:t>
      </w:r>
      <w:r w:rsidRPr="002B7B7F">
        <w:rPr>
          <w:rFonts w:ascii="Times New Roman" w:hAnsi="Times New Roman"/>
          <w:sz w:val="24"/>
          <w:szCs w:val="24"/>
        </w:rPr>
        <w:t>в</w:t>
      </w:r>
      <w:r w:rsidRPr="002B7B7F">
        <w:rPr>
          <w:rFonts w:ascii="Times New Roman" w:hAnsi="Times New Roman"/>
          <w:sz w:val="24"/>
          <w:szCs w:val="24"/>
        </w:rPr>
        <w:t xml:space="preserve">ского, Лодейнопольского, </w:t>
      </w:r>
      <w:r w:rsidR="006C7CCE" w:rsidRPr="002B7B7F">
        <w:rPr>
          <w:rFonts w:ascii="Times New Roman" w:hAnsi="Times New Roman"/>
          <w:sz w:val="24"/>
          <w:szCs w:val="24"/>
        </w:rPr>
        <w:t xml:space="preserve">и </w:t>
      </w:r>
      <w:r w:rsidRPr="002B7B7F">
        <w:rPr>
          <w:rFonts w:ascii="Times New Roman" w:hAnsi="Times New Roman"/>
          <w:sz w:val="24"/>
          <w:szCs w:val="24"/>
        </w:rPr>
        <w:t xml:space="preserve">Подпорожского  лесничеств. </w:t>
      </w:r>
    </w:p>
    <w:p w:rsidR="00EE22C3" w:rsidRPr="002B7B7F" w:rsidRDefault="00EE22C3" w:rsidP="007C7E3D">
      <w:pPr>
        <w:ind w:left="-284"/>
        <w:jc w:val="center"/>
        <w:rPr>
          <w:rStyle w:val="95pt"/>
          <w:b/>
          <w:color w:val="auto"/>
          <w:sz w:val="24"/>
          <w:szCs w:val="24"/>
        </w:rPr>
      </w:pPr>
      <w:bookmarkStart w:id="197" w:name="_Toc110931378"/>
      <w:bookmarkStart w:id="198" w:name="_Toc117237649"/>
      <w:r w:rsidRPr="002B7B7F">
        <w:rPr>
          <w:rFonts w:ascii="Times New Roman" w:hAnsi="Times New Roman"/>
          <w:b/>
          <w:sz w:val="24"/>
          <w:szCs w:val="24"/>
          <w:lang w:eastAsia="ru-RU"/>
        </w:rPr>
        <w:t>Переработка древесины и иных лесных ресурсов</w:t>
      </w:r>
      <w:bookmarkEnd w:id="197"/>
      <w:bookmarkEnd w:id="198"/>
    </w:p>
    <w:p w:rsidR="00EE22C3" w:rsidRPr="002B7B7F" w:rsidRDefault="00EE22C3" w:rsidP="00E86C2B">
      <w:pPr>
        <w:spacing w:after="0"/>
        <w:ind w:left="-284" w:firstLine="567"/>
        <w:jc w:val="both"/>
        <w:rPr>
          <w:rFonts w:ascii="Times New Roman" w:hAnsi="Times New Roman"/>
          <w:sz w:val="24"/>
          <w:szCs w:val="24"/>
          <w:lang w:eastAsia="ru-RU"/>
        </w:rPr>
      </w:pPr>
      <w:r w:rsidRPr="002B7B7F">
        <w:rPr>
          <w:rStyle w:val="95pt"/>
          <w:color w:val="auto"/>
          <w:sz w:val="24"/>
          <w:szCs w:val="24"/>
        </w:rPr>
        <w:t>П</w:t>
      </w:r>
      <w:r w:rsidRPr="002B7B7F">
        <w:rPr>
          <w:rFonts w:ascii="Times New Roman" w:hAnsi="Times New Roman"/>
          <w:sz w:val="24"/>
          <w:szCs w:val="24"/>
        </w:rPr>
        <w:t>ереработка древесины и иных лесных ресурсов</w:t>
      </w:r>
      <w:r w:rsidRPr="002B7B7F">
        <w:rPr>
          <w:rFonts w:ascii="Times New Roman" w:hAnsi="Times New Roman"/>
          <w:sz w:val="24"/>
          <w:szCs w:val="24"/>
          <w:lang w:eastAsia="ru-RU"/>
        </w:rPr>
        <w:t xml:space="preserve"> </w:t>
      </w:r>
      <w:r w:rsidRPr="002B7B7F">
        <w:rPr>
          <w:rFonts w:ascii="Times New Roman" w:hAnsi="Times New Roman"/>
          <w:sz w:val="24"/>
          <w:szCs w:val="24"/>
        </w:rPr>
        <w:t xml:space="preserve">ведется </w:t>
      </w:r>
      <w:r w:rsidRPr="002B7B7F">
        <w:rPr>
          <w:rFonts w:ascii="Times New Roman" w:hAnsi="Times New Roman"/>
          <w:sz w:val="24"/>
          <w:szCs w:val="24"/>
          <w:lang w:eastAsia="ru-RU"/>
        </w:rPr>
        <w:t xml:space="preserve">на территории  2 лесничеств, </w:t>
      </w:r>
      <w:r w:rsidRPr="002B7B7F">
        <w:rPr>
          <w:rFonts w:ascii="Times New Roman" w:hAnsi="Times New Roman"/>
          <w:sz w:val="24"/>
          <w:szCs w:val="24"/>
        </w:rPr>
        <w:t>Волосовского и Ломоносовского</w:t>
      </w:r>
      <w:r w:rsidRPr="002B7B7F">
        <w:rPr>
          <w:rFonts w:ascii="Times New Roman" w:hAnsi="Times New Roman"/>
          <w:sz w:val="24"/>
          <w:szCs w:val="24"/>
          <w:lang w:eastAsia="ru-RU"/>
        </w:rPr>
        <w:t xml:space="preserve">. Для этих целей заключено </w:t>
      </w:r>
      <w:r w:rsidR="00932267" w:rsidRPr="002B7B7F">
        <w:rPr>
          <w:rFonts w:ascii="Times New Roman" w:hAnsi="Times New Roman"/>
          <w:sz w:val="24"/>
          <w:szCs w:val="24"/>
          <w:lang w:eastAsia="ru-RU"/>
        </w:rPr>
        <w:t>4</w:t>
      </w:r>
      <w:r w:rsidRPr="002B7B7F">
        <w:rPr>
          <w:rFonts w:ascii="Times New Roman" w:hAnsi="Times New Roman"/>
          <w:sz w:val="24"/>
          <w:szCs w:val="24"/>
          <w:lang w:eastAsia="ru-RU"/>
        </w:rPr>
        <w:t xml:space="preserve"> договора на площади </w:t>
      </w:r>
      <w:r w:rsidR="00932267" w:rsidRPr="002B7B7F">
        <w:rPr>
          <w:rFonts w:ascii="Times New Roman" w:hAnsi="Times New Roman"/>
          <w:sz w:val="24"/>
          <w:szCs w:val="24"/>
          <w:lang w:eastAsia="ru-RU"/>
        </w:rPr>
        <w:t>11,48</w:t>
      </w:r>
      <w:r w:rsidRPr="002B7B7F">
        <w:rPr>
          <w:rFonts w:ascii="Times New Roman" w:hAnsi="Times New Roman"/>
          <w:sz w:val="24"/>
          <w:szCs w:val="24"/>
          <w:lang w:eastAsia="ru-RU"/>
        </w:rPr>
        <w:t xml:space="preserve"> га.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В Ленинградской области работают несколько крупных предприятий, ориентирова</w:t>
      </w:r>
      <w:r w:rsidRPr="002B7B7F">
        <w:rPr>
          <w:rFonts w:ascii="Times New Roman" w:hAnsi="Times New Roman"/>
          <w:sz w:val="24"/>
          <w:szCs w:val="24"/>
          <w:lang w:eastAsia="ru-RU"/>
        </w:rPr>
        <w:t>н</w:t>
      </w:r>
      <w:r w:rsidRPr="002B7B7F">
        <w:rPr>
          <w:rFonts w:ascii="Times New Roman" w:hAnsi="Times New Roman"/>
          <w:sz w:val="24"/>
          <w:szCs w:val="24"/>
          <w:lang w:eastAsia="ru-RU"/>
        </w:rPr>
        <w:t xml:space="preserve">ных на комплексную </w:t>
      </w:r>
      <w:r w:rsidRPr="002B7B7F">
        <w:rPr>
          <w:rFonts w:ascii="Times New Roman" w:hAnsi="Times New Roman"/>
          <w:sz w:val="24"/>
          <w:szCs w:val="24"/>
        </w:rPr>
        <w:t xml:space="preserve">переработку древесины, поэтому </w:t>
      </w:r>
      <w:r w:rsidRPr="002B7B7F">
        <w:rPr>
          <w:rFonts w:ascii="Times New Roman" w:hAnsi="Times New Roman"/>
          <w:sz w:val="24"/>
          <w:szCs w:val="24"/>
          <w:lang w:eastAsia="ru-RU"/>
        </w:rPr>
        <w:t xml:space="preserve">дополнительно на период действия Лесного Плана увеличение количества цехов переработки  </w:t>
      </w:r>
      <w:r w:rsidRPr="002B7B7F">
        <w:rPr>
          <w:rFonts w:ascii="Times New Roman" w:hAnsi="Times New Roman"/>
          <w:sz w:val="24"/>
          <w:szCs w:val="24"/>
        </w:rPr>
        <w:t>лесных ресурсов</w:t>
      </w:r>
      <w:r w:rsidRPr="002B7B7F">
        <w:rPr>
          <w:rFonts w:ascii="Times New Roman" w:hAnsi="Times New Roman"/>
          <w:sz w:val="24"/>
          <w:szCs w:val="24"/>
          <w:lang w:eastAsia="ru-RU"/>
        </w:rPr>
        <w:t xml:space="preserve"> не предусматр</w:t>
      </w:r>
      <w:r w:rsidRPr="002B7B7F">
        <w:rPr>
          <w:rFonts w:ascii="Times New Roman" w:hAnsi="Times New Roman"/>
          <w:sz w:val="24"/>
          <w:szCs w:val="24"/>
          <w:lang w:eastAsia="ru-RU"/>
        </w:rPr>
        <w:t>и</w:t>
      </w:r>
      <w:r w:rsidRPr="002B7B7F">
        <w:rPr>
          <w:rFonts w:ascii="Times New Roman" w:hAnsi="Times New Roman"/>
          <w:sz w:val="24"/>
          <w:szCs w:val="24"/>
          <w:lang w:eastAsia="ru-RU"/>
        </w:rPr>
        <w:t>вается.</w:t>
      </w:r>
    </w:p>
    <w:p w:rsidR="00EE22C3" w:rsidRPr="002B7B7F" w:rsidRDefault="00EE22C3" w:rsidP="007C7E3D">
      <w:pPr>
        <w:ind w:left="-284"/>
        <w:jc w:val="center"/>
        <w:rPr>
          <w:rFonts w:ascii="Times New Roman" w:hAnsi="Times New Roman"/>
          <w:b/>
          <w:sz w:val="24"/>
          <w:szCs w:val="24"/>
        </w:rPr>
      </w:pPr>
      <w:bookmarkStart w:id="199" w:name="_Toc110931379"/>
      <w:bookmarkStart w:id="200" w:name="_Toc117237650"/>
      <w:r w:rsidRPr="002B7B7F">
        <w:rPr>
          <w:rFonts w:ascii="Times New Roman" w:hAnsi="Times New Roman"/>
          <w:b/>
          <w:sz w:val="24"/>
          <w:szCs w:val="24"/>
        </w:rPr>
        <w:t>Выполнение изыскательских работ</w:t>
      </w:r>
      <w:bookmarkEnd w:id="199"/>
      <w:bookmarkEnd w:id="200"/>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rPr>
        <w:t xml:space="preserve">Изыскательские работы  </w:t>
      </w:r>
      <w:r w:rsidRPr="002B7B7F">
        <w:rPr>
          <w:rFonts w:ascii="Times New Roman" w:hAnsi="Times New Roman"/>
          <w:sz w:val="24"/>
          <w:szCs w:val="24"/>
          <w:lang w:eastAsia="ru-RU"/>
        </w:rPr>
        <w:t>в Ленинградской области ведутся на территории 12 лесн</w:t>
      </w:r>
      <w:r w:rsidRPr="002B7B7F">
        <w:rPr>
          <w:rFonts w:ascii="Times New Roman" w:hAnsi="Times New Roman"/>
          <w:sz w:val="24"/>
          <w:szCs w:val="24"/>
          <w:lang w:eastAsia="ru-RU"/>
        </w:rPr>
        <w:t>и</w:t>
      </w:r>
      <w:r w:rsidRPr="002B7B7F">
        <w:rPr>
          <w:rFonts w:ascii="Times New Roman" w:hAnsi="Times New Roman"/>
          <w:sz w:val="24"/>
          <w:szCs w:val="24"/>
          <w:lang w:eastAsia="ru-RU"/>
        </w:rPr>
        <w:t xml:space="preserve">честв. Для этих целей заключено </w:t>
      </w:r>
      <w:r w:rsidR="00932267" w:rsidRPr="002B7B7F">
        <w:rPr>
          <w:rFonts w:ascii="Times New Roman" w:hAnsi="Times New Roman"/>
          <w:sz w:val="24"/>
          <w:szCs w:val="24"/>
          <w:lang w:eastAsia="ru-RU"/>
        </w:rPr>
        <w:t>1</w:t>
      </w:r>
      <w:r w:rsidR="000F1CA0" w:rsidRPr="002B7B7F">
        <w:rPr>
          <w:rFonts w:ascii="Times New Roman" w:hAnsi="Times New Roman"/>
          <w:sz w:val="24"/>
          <w:szCs w:val="24"/>
          <w:lang w:eastAsia="ru-RU"/>
        </w:rPr>
        <w:t>1</w:t>
      </w:r>
      <w:r w:rsidRPr="002B7B7F">
        <w:rPr>
          <w:rFonts w:ascii="Times New Roman" w:hAnsi="Times New Roman"/>
          <w:sz w:val="24"/>
          <w:szCs w:val="24"/>
          <w:lang w:eastAsia="ru-RU"/>
        </w:rPr>
        <w:t xml:space="preserve"> договоров на площади </w:t>
      </w:r>
      <w:r w:rsidR="000F1CA0" w:rsidRPr="002B7B7F">
        <w:rPr>
          <w:rFonts w:ascii="Times New Roman" w:hAnsi="Times New Roman"/>
          <w:sz w:val="24"/>
          <w:szCs w:val="24"/>
        </w:rPr>
        <w:t xml:space="preserve">1 048.3714 </w:t>
      </w:r>
      <w:r w:rsidRPr="002B7B7F">
        <w:rPr>
          <w:rFonts w:ascii="Times New Roman" w:hAnsi="Times New Roman"/>
          <w:sz w:val="24"/>
          <w:szCs w:val="24"/>
          <w:lang w:eastAsia="ru-RU"/>
        </w:rPr>
        <w:t>га. Ежегодно колич</w:t>
      </w:r>
      <w:r w:rsidRPr="002B7B7F">
        <w:rPr>
          <w:rFonts w:ascii="Times New Roman" w:hAnsi="Times New Roman"/>
          <w:sz w:val="24"/>
          <w:szCs w:val="24"/>
          <w:lang w:eastAsia="ru-RU"/>
        </w:rPr>
        <w:t>е</w:t>
      </w:r>
      <w:r w:rsidRPr="002B7B7F">
        <w:rPr>
          <w:rFonts w:ascii="Times New Roman" w:hAnsi="Times New Roman"/>
          <w:sz w:val="24"/>
          <w:szCs w:val="24"/>
          <w:lang w:eastAsia="ru-RU"/>
        </w:rPr>
        <w:t xml:space="preserve">ство договоров, площадей и районов </w:t>
      </w:r>
      <w:r w:rsidRPr="002B7B7F">
        <w:rPr>
          <w:rFonts w:ascii="Times New Roman" w:hAnsi="Times New Roman"/>
          <w:sz w:val="24"/>
          <w:szCs w:val="24"/>
        </w:rPr>
        <w:t>по выполнению изыскательских работ меняется, но фактически остается в пределах показателей 20</w:t>
      </w:r>
      <w:r w:rsidR="003A30E1" w:rsidRPr="002B7B7F">
        <w:rPr>
          <w:rFonts w:ascii="Times New Roman" w:hAnsi="Times New Roman"/>
          <w:sz w:val="24"/>
          <w:szCs w:val="24"/>
        </w:rPr>
        <w:t>20</w:t>
      </w:r>
      <w:r w:rsidRPr="002B7B7F">
        <w:rPr>
          <w:rFonts w:ascii="Times New Roman" w:hAnsi="Times New Roman"/>
          <w:sz w:val="24"/>
          <w:szCs w:val="24"/>
        </w:rPr>
        <w:t xml:space="preserve"> года, поэтому </w:t>
      </w:r>
      <w:r w:rsidRPr="002B7B7F">
        <w:rPr>
          <w:rFonts w:ascii="Times New Roman" w:hAnsi="Times New Roman"/>
          <w:sz w:val="24"/>
          <w:szCs w:val="24"/>
          <w:lang w:eastAsia="ru-RU"/>
        </w:rPr>
        <w:t>на период действия Лесного Плана увеличение объёмов по этому видам</w:t>
      </w:r>
      <w:r w:rsidRPr="002B7B7F">
        <w:rPr>
          <w:rFonts w:ascii="Times New Roman" w:hAnsi="Times New Roman"/>
          <w:sz w:val="24"/>
          <w:szCs w:val="24"/>
        </w:rPr>
        <w:t xml:space="preserve"> работ</w:t>
      </w:r>
      <w:r w:rsidRPr="002B7B7F">
        <w:rPr>
          <w:rFonts w:ascii="Times New Roman" w:hAnsi="Times New Roman"/>
          <w:sz w:val="24"/>
          <w:szCs w:val="24"/>
          <w:lang w:eastAsia="ru-RU"/>
        </w:rPr>
        <w:t xml:space="preserve"> не планируется.</w:t>
      </w:r>
    </w:p>
    <w:p w:rsidR="00EE22C3" w:rsidRPr="002B7B7F" w:rsidRDefault="00EE22C3" w:rsidP="007C7E3D">
      <w:pPr>
        <w:ind w:left="-284"/>
        <w:jc w:val="center"/>
        <w:rPr>
          <w:rFonts w:ascii="Times New Roman" w:hAnsi="Times New Roman"/>
          <w:b/>
          <w:sz w:val="24"/>
          <w:szCs w:val="24"/>
        </w:rPr>
      </w:pPr>
      <w:bookmarkStart w:id="201" w:name="_Toc110931380"/>
      <w:bookmarkStart w:id="202" w:name="_Toc117237651"/>
      <w:r w:rsidRPr="002B7B7F">
        <w:rPr>
          <w:rFonts w:ascii="Times New Roman" w:hAnsi="Times New Roman"/>
          <w:b/>
          <w:sz w:val="24"/>
          <w:szCs w:val="24"/>
          <w:lang w:eastAsia="ru-RU"/>
        </w:rPr>
        <w:t>Строительство, реконструкция, эксплуатация линейных объектов.</w:t>
      </w:r>
      <w:bookmarkEnd w:id="201"/>
      <w:bookmarkEnd w:id="202"/>
    </w:p>
    <w:p w:rsidR="007F5A8A"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rPr>
        <w:t xml:space="preserve">Работы по строительству, реконструкции, эксплуатации линейных объектов </w:t>
      </w:r>
      <w:r w:rsidRPr="002B7B7F">
        <w:rPr>
          <w:rFonts w:ascii="Times New Roman" w:hAnsi="Times New Roman"/>
          <w:sz w:val="24"/>
          <w:szCs w:val="24"/>
          <w:lang w:eastAsia="ru-RU"/>
        </w:rPr>
        <w:t xml:space="preserve">ведутся на территории всех 19  лесничеств Ленинградской области. Под эти цели заключено </w:t>
      </w:r>
      <w:r w:rsidR="00932267" w:rsidRPr="002B7B7F">
        <w:rPr>
          <w:rFonts w:ascii="Times New Roman" w:hAnsi="Times New Roman"/>
          <w:sz w:val="24"/>
          <w:szCs w:val="24"/>
          <w:lang w:eastAsia="ru-RU"/>
        </w:rPr>
        <w:t>1</w:t>
      </w:r>
      <w:r w:rsidR="000F1CA0" w:rsidRPr="002B7B7F">
        <w:rPr>
          <w:rFonts w:ascii="Times New Roman" w:hAnsi="Times New Roman"/>
          <w:sz w:val="24"/>
          <w:szCs w:val="24"/>
          <w:lang w:eastAsia="ru-RU"/>
        </w:rPr>
        <w:t>243</w:t>
      </w:r>
      <w:r w:rsidR="00932267" w:rsidRPr="002B7B7F">
        <w:rPr>
          <w:rFonts w:ascii="Times New Roman" w:hAnsi="Times New Roman"/>
          <w:sz w:val="24"/>
          <w:szCs w:val="24"/>
          <w:lang w:eastAsia="ru-RU"/>
        </w:rPr>
        <w:t xml:space="preserve"> дог</w:t>
      </w:r>
      <w:r w:rsidR="00932267" w:rsidRPr="002B7B7F">
        <w:rPr>
          <w:rFonts w:ascii="Times New Roman" w:hAnsi="Times New Roman"/>
          <w:sz w:val="24"/>
          <w:szCs w:val="24"/>
          <w:lang w:eastAsia="ru-RU"/>
        </w:rPr>
        <w:t>о</w:t>
      </w:r>
      <w:r w:rsidR="00932267" w:rsidRPr="002B7B7F">
        <w:rPr>
          <w:rFonts w:ascii="Times New Roman" w:hAnsi="Times New Roman"/>
          <w:sz w:val="24"/>
          <w:szCs w:val="24"/>
          <w:lang w:eastAsia="ru-RU"/>
        </w:rPr>
        <w:t>вор</w:t>
      </w:r>
      <w:r w:rsidR="000F1CA0" w:rsidRPr="002B7B7F">
        <w:rPr>
          <w:rFonts w:ascii="Times New Roman" w:hAnsi="Times New Roman"/>
          <w:sz w:val="24"/>
          <w:szCs w:val="24"/>
          <w:lang w:eastAsia="ru-RU"/>
        </w:rPr>
        <w:t>ов</w:t>
      </w:r>
      <w:r w:rsidRPr="002B7B7F">
        <w:rPr>
          <w:rFonts w:ascii="Times New Roman" w:hAnsi="Times New Roman"/>
          <w:sz w:val="24"/>
          <w:szCs w:val="24"/>
          <w:lang w:eastAsia="ru-RU"/>
        </w:rPr>
        <w:t xml:space="preserve"> на площади </w:t>
      </w:r>
      <w:r w:rsidR="000F1CA0" w:rsidRPr="002B7B7F">
        <w:rPr>
          <w:rFonts w:ascii="Times New Roman" w:hAnsi="Times New Roman"/>
          <w:sz w:val="24"/>
          <w:szCs w:val="24"/>
        </w:rPr>
        <w:t xml:space="preserve">7 686.8140 </w:t>
      </w:r>
      <w:r w:rsidR="006C7CCE" w:rsidRPr="002B7B7F">
        <w:rPr>
          <w:rFonts w:ascii="Times New Roman" w:hAnsi="Times New Roman"/>
          <w:sz w:val="24"/>
          <w:szCs w:val="24"/>
        </w:rPr>
        <w:t>га.</w:t>
      </w:r>
      <w:r w:rsidRPr="002B7B7F">
        <w:rPr>
          <w:rFonts w:ascii="Times New Roman" w:hAnsi="Times New Roman"/>
          <w:sz w:val="24"/>
          <w:szCs w:val="24"/>
          <w:lang w:eastAsia="ru-RU"/>
        </w:rPr>
        <w:t xml:space="preserve"> Ежегодно количество договоров, площадей </w:t>
      </w:r>
      <w:r w:rsidRPr="002B7B7F">
        <w:rPr>
          <w:rFonts w:ascii="Times New Roman" w:hAnsi="Times New Roman"/>
          <w:sz w:val="24"/>
          <w:szCs w:val="24"/>
        </w:rPr>
        <w:t>по выполнению работ на строительство, реконструкцию, эксплуатацию линейных объектов меняется, но фактически остается в пределах средних показателей 20</w:t>
      </w:r>
      <w:r w:rsidR="006C7CCE" w:rsidRPr="002B7B7F">
        <w:rPr>
          <w:rFonts w:ascii="Times New Roman" w:hAnsi="Times New Roman"/>
          <w:sz w:val="24"/>
          <w:szCs w:val="24"/>
        </w:rPr>
        <w:t>20</w:t>
      </w:r>
      <w:r w:rsidRPr="002B7B7F">
        <w:rPr>
          <w:rFonts w:ascii="Times New Roman" w:hAnsi="Times New Roman"/>
          <w:sz w:val="24"/>
          <w:szCs w:val="24"/>
        </w:rPr>
        <w:t xml:space="preserve"> года, поэтому </w:t>
      </w:r>
      <w:r w:rsidRPr="002B7B7F">
        <w:rPr>
          <w:rFonts w:ascii="Times New Roman" w:hAnsi="Times New Roman"/>
          <w:sz w:val="24"/>
          <w:szCs w:val="24"/>
          <w:lang w:eastAsia="ru-RU"/>
        </w:rPr>
        <w:t>на период действия Лесного Плана увеличение объёмов по этим видам</w:t>
      </w:r>
      <w:r w:rsidRPr="002B7B7F">
        <w:rPr>
          <w:rFonts w:ascii="Times New Roman" w:hAnsi="Times New Roman"/>
          <w:sz w:val="24"/>
          <w:szCs w:val="24"/>
        </w:rPr>
        <w:t xml:space="preserve"> работ</w:t>
      </w:r>
      <w:r w:rsidRPr="002B7B7F">
        <w:rPr>
          <w:rFonts w:ascii="Times New Roman" w:hAnsi="Times New Roman"/>
          <w:sz w:val="24"/>
          <w:szCs w:val="24"/>
          <w:lang w:eastAsia="ru-RU"/>
        </w:rPr>
        <w:t xml:space="preserve">  планируется</w:t>
      </w:r>
      <w:r w:rsidR="00223EFE" w:rsidRPr="002B7B7F">
        <w:rPr>
          <w:rFonts w:ascii="Times New Roman" w:hAnsi="Times New Roman"/>
          <w:sz w:val="24"/>
          <w:szCs w:val="24"/>
          <w:lang w:eastAsia="ru-RU"/>
        </w:rPr>
        <w:t xml:space="preserve"> и </w:t>
      </w:r>
      <w:r w:rsidR="00223EFE" w:rsidRPr="002B7B7F">
        <w:rPr>
          <w:rFonts w:ascii="Times New Roman" w:hAnsi="Times New Roman"/>
          <w:sz w:val="24"/>
          <w:szCs w:val="24"/>
        </w:rPr>
        <w:t xml:space="preserve">предусматривается ежегодный рост </w:t>
      </w:r>
      <w:r w:rsidR="00223EFE" w:rsidRPr="002B7B7F">
        <w:rPr>
          <w:rFonts w:ascii="Times New Roman" w:hAnsi="Times New Roman"/>
          <w:sz w:val="24"/>
          <w:szCs w:val="24"/>
          <w:lang w:eastAsia="ru-RU"/>
        </w:rPr>
        <w:t xml:space="preserve">объемов по </w:t>
      </w:r>
      <w:r w:rsidR="00223EFE" w:rsidRPr="002B7B7F">
        <w:rPr>
          <w:rFonts w:ascii="Times New Roman" w:hAnsi="Times New Roman"/>
          <w:sz w:val="24"/>
          <w:szCs w:val="24"/>
        </w:rPr>
        <w:t>эксплуатации</w:t>
      </w:r>
      <w:r w:rsidR="007F5A8A" w:rsidRPr="002B7B7F">
        <w:rPr>
          <w:rFonts w:ascii="Times New Roman" w:hAnsi="Times New Roman"/>
          <w:sz w:val="24"/>
          <w:szCs w:val="24"/>
        </w:rPr>
        <w:t xml:space="preserve"> линейных объектов на 2-5 % </w:t>
      </w:r>
      <w:r w:rsidR="007F5A8A" w:rsidRPr="002B7B7F">
        <w:rPr>
          <w:rFonts w:ascii="Times New Roman" w:hAnsi="Times New Roman"/>
          <w:sz w:val="24"/>
          <w:szCs w:val="24"/>
          <w:lang w:eastAsia="ru-RU"/>
        </w:rPr>
        <w:t>в основном, за счет ввода в эксплуатацию новых линейных объектов.</w:t>
      </w:r>
    </w:p>
    <w:p w:rsidR="007C7E3D" w:rsidRPr="002B7B7F" w:rsidRDefault="00EE22C3" w:rsidP="007C7E3D">
      <w:pPr>
        <w:pStyle w:val="2"/>
        <w:spacing w:before="120" w:after="120"/>
        <w:rPr>
          <w:color w:val="auto"/>
        </w:rPr>
      </w:pPr>
      <w:bookmarkStart w:id="203" w:name="_Toc156377550"/>
      <w:r w:rsidRPr="002B7B7F">
        <w:rPr>
          <w:color w:val="auto"/>
        </w:rPr>
        <w:t>Строительство и эксплуатация водохранилищ и иных искусственных водных объе</w:t>
      </w:r>
      <w:r w:rsidRPr="002B7B7F">
        <w:rPr>
          <w:color w:val="auto"/>
        </w:rPr>
        <w:t>к</w:t>
      </w:r>
      <w:r w:rsidRPr="002B7B7F">
        <w:rPr>
          <w:color w:val="auto"/>
        </w:rPr>
        <w:t>тов,</w:t>
      </w:r>
      <w:r w:rsidRPr="002B7B7F">
        <w:rPr>
          <w:b w:val="0"/>
          <w:color w:val="auto"/>
        </w:rPr>
        <w:t xml:space="preserve"> </w:t>
      </w:r>
      <w:r w:rsidR="007C7E3D" w:rsidRPr="002B7B7F">
        <w:rPr>
          <w:color w:val="auto"/>
        </w:rPr>
        <w:t>создания и расширения территорий морских и речных портов, строительства, реконструкции и эксплуатации гидротехнических сооружений</w:t>
      </w:r>
      <w:bookmarkEnd w:id="203"/>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rPr>
        <w:t>Использование лесов для строительства и эксплуатации водохранилищ и иных иску</w:t>
      </w:r>
      <w:r w:rsidRPr="002B7B7F">
        <w:rPr>
          <w:rFonts w:ascii="Times New Roman" w:hAnsi="Times New Roman"/>
          <w:sz w:val="24"/>
          <w:szCs w:val="24"/>
        </w:rPr>
        <w:t>с</w:t>
      </w:r>
      <w:r w:rsidRPr="002B7B7F">
        <w:rPr>
          <w:rFonts w:ascii="Times New Roman" w:hAnsi="Times New Roman"/>
          <w:sz w:val="24"/>
          <w:szCs w:val="24"/>
        </w:rPr>
        <w:t xml:space="preserve">ственных водных объектов, а также гидротехнических сооружений морских портов, морских терминалов, речных портов, причалов </w:t>
      </w:r>
      <w:r w:rsidRPr="002B7B7F">
        <w:rPr>
          <w:rFonts w:ascii="Times New Roman" w:hAnsi="Times New Roman"/>
          <w:sz w:val="24"/>
          <w:szCs w:val="24"/>
          <w:lang w:eastAsia="ru-RU"/>
        </w:rPr>
        <w:t xml:space="preserve">в Ленинградской области ведутся на территории </w:t>
      </w:r>
      <w:r w:rsidR="009E2AB2" w:rsidRPr="002B7B7F">
        <w:rPr>
          <w:rFonts w:ascii="Times New Roman" w:hAnsi="Times New Roman"/>
          <w:sz w:val="24"/>
          <w:szCs w:val="24"/>
          <w:lang w:eastAsia="ru-RU"/>
        </w:rPr>
        <w:t>9</w:t>
      </w:r>
      <w:r w:rsidRPr="002B7B7F">
        <w:rPr>
          <w:rFonts w:ascii="Times New Roman" w:hAnsi="Times New Roman"/>
          <w:sz w:val="24"/>
          <w:szCs w:val="24"/>
          <w:lang w:eastAsia="ru-RU"/>
        </w:rPr>
        <w:t xml:space="preserve"> лесничеств. Для этих целей заключен </w:t>
      </w:r>
      <w:r w:rsidR="00932267" w:rsidRPr="002B7B7F">
        <w:rPr>
          <w:rFonts w:ascii="Times New Roman" w:hAnsi="Times New Roman"/>
          <w:sz w:val="24"/>
          <w:szCs w:val="24"/>
          <w:lang w:eastAsia="ru-RU"/>
        </w:rPr>
        <w:t>2</w:t>
      </w:r>
      <w:r w:rsidR="00A66298" w:rsidRPr="002B7B7F">
        <w:rPr>
          <w:rFonts w:ascii="Times New Roman" w:hAnsi="Times New Roman"/>
          <w:sz w:val="24"/>
          <w:szCs w:val="24"/>
          <w:lang w:eastAsia="ru-RU"/>
        </w:rPr>
        <w:t>0</w:t>
      </w:r>
      <w:r w:rsidRPr="002B7B7F">
        <w:rPr>
          <w:rFonts w:ascii="Times New Roman" w:hAnsi="Times New Roman"/>
          <w:sz w:val="24"/>
          <w:szCs w:val="24"/>
          <w:lang w:eastAsia="ru-RU"/>
        </w:rPr>
        <w:t xml:space="preserve"> договор</w:t>
      </w:r>
      <w:r w:rsidR="00A66298" w:rsidRPr="002B7B7F">
        <w:rPr>
          <w:rFonts w:ascii="Times New Roman" w:hAnsi="Times New Roman"/>
          <w:sz w:val="24"/>
          <w:szCs w:val="24"/>
          <w:lang w:eastAsia="ru-RU"/>
        </w:rPr>
        <w:t>ов</w:t>
      </w:r>
      <w:r w:rsidRPr="002B7B7F">
        <w:rPr>
          <w:rFonts w:ascii="Times New Roman" w:hAnsi="Times New Roman"/>
          <w:sz w:val="24"/>
          <w:szCs w:val="24"/>
          <w:lang w:eastAsia="ru-RU"/>
        </w:rPr>
        <w:t xml:space="preserve"> на площади </w:t>
      </w:r>
      <w:r w:rsidR="00A66298" w:rsidRPr="002B7B7F">
        <w:rPr>
          <w:rFonts w:ascii="Times New Roman" w:hAnsi="Times New Roman"/>
          <w:sz w:val="24"/>
          <w:szCs w:val="24"/>
        </w:rPr>
        <w:t xml:space="preserve">247.2330 </w:t>
      </w:r>
      <w:r w:rsidRPr="002B7B7F">
        <w:rPr>
          <w:rFonts w:ascii="Times New Roman" w:hAnsi="Times New Roman"/>
          <w:sz w:val="24"/>
          <w:szCs w:val="24"/>
          <w:lang w:eastAsia="ru-RU"/>
        </w:rPr>
        <w:t>га.</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Перспективных планов строительства новых объектов </w:t>
      </w:r>
      <w:r w:rsidRPr="002B7B7F">
        <w:rPr>
          <w:rFonts w:ascii="Times New Roman" w:hAnsi="Times New Roman"/>
          <w:sz w:val="24"/>
          <w:szCs w:val="24"/>
        </w:rPr>
        <w:t>водохранилищ и иных иску</w:t>
      </w:r>
      <w:r w:rsidRPr="002B7B7F">
        <w:rPr>
          <w:rFonts w:ascii="Times New Roman" w:hAnsi="Times New Roman"/>
          <w:sz w:val="24"/>
          <w:szCs w:val="24"/>
        </w:rPr>
        <w:t>с</w:t>
      </w:r>
      <w:r w:rsidRPr="002B7B7F">
        <w:rPr>
          <w:rFonts w:ascii="Times New Roman" w:hAnsi="Times New Roman"/>
          <w:sz w:val="24"/>
          <w:szCs w:val="24"/>
        </w:rPr>
        <w:t xml:space="preserve">ственных водных объектов, а также гидротехнических сооружений морских портов, морских терминалов, речных портов, причалов </w:t>
      </w:r>
      <w:r w:rsidRPr="002B7B7F">
        <w:rPr>
          <w:rFonts w:ascii="Times New Roman" w:hAnsi="Times New Roman"/>
          <w:sz w:val="24"/>
          <w:szCs w:val="24"/>
          <w:lang w:eastAsia="ru-RU"/>
        </w:rPr>
        <w:t>Лесным Планом не предусмотрено.</w:t>
      </w:r>
    </w:p>
    <w:p w:rsidR="00EE22C3" w:rsidRPr="002B7B7F" w:rsidRDefault="00EE22C3" w:rsidP="007C7E3D">
      <w:pPr>
        <w:ind w:left="-284"/>
        <w:jc w:val="center"/>
        <w:rPr>
          <w:rFonts w:ascii="Times New Roman" w:hAnsi="Times New Roman"/>
          <w:b/>
          <w:sz w:val="24"/>
          <w:szCs w:val="24"/>
        </w:rPr>
      </w:pPr>
      <w:bookmarkStart w:id="204" w:name="_Toc110931381"/>
      <w:bookmarkStart w:id="205" w:name="_Toc117237652"/>
      <w:r w:rsidRPr="002B7B7F">
        <w:rPr>
          <w:rFonts w:ascii="Times New Roman" w:hAnsi="Times New Roman"/>
          <w:b/>
          <w:sz w:val="24"/>
          <w:szCs w:val="24"/>
          <w:lang w:eastAsia="ru-RU"/>
        </w:rPr>
        <w:t>Осуществление религиозной деятельности</w:t>
      </w:r>
      <w:bookmarkEnd w:id="204"/>
      <w:bookmarkEnd w:id="205"/>
    </w:p>
    <w:p w:rsidR="004A2C89" w:rsidRPr="002B7B7F" w:rsidRDefault="004A2C89"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rPr>
        <w:lastRenderedPageBreak/>
        <w:t xml:space="preserve">Использование лесов для религиозной деятельности осуществляется во Всеволожском, Приозерском, Рощинском и Учебно-опытном лесничествах. </w:t>
      </w:r>
      <w:r w:rsidRPr="002B7B7F">
        <w:rPr>
          <w:rFonts w:ascii="Times New Roman" w:hAnsi="Times New Roman"/>
          <w:sz w:val="24"/>
          <w:szCs w:val="24"/>
          <w:lang w:eastAsia="ru-RU"/>
        </w:rPr>
        <w:t xml:space="preserve">Для этих целей заключено </w:t>
      </w:r>
      <w:r w:rsidR="00932267" w:rsidRPr="002B7B7F">
        <w:rPr>
          <w:rFonts w:ascii="Times New Roman" w:hAnsi="Times New Roman"/>
          <w:sz w:val="24"/>
          <w:szCs w:val="24"/>
          <w:lang w:eastAsia="ru-RU"/>
        </w:rPr>
        <w:t>7</w:t>
      </w:r>
      <w:r w:rsidRPr="002B7B7F">
        <w:rPr>
          <w:rFonts w:ascii="Times New Roman" w:hAnsi="Times New Roman"/>
          <w:sz w:val="24"/>
          <w:szCs w:val="24"/>
          <w:lang w:eastAsia="ru-RU"/>
        </w:rPr>
        <w:t xml:space="preserve"> договоров на площади </w:t>
      </w:r>
      <w:r w:rsidR="00932267" w:rsidRPr="002B7B7F">
        <w:rPr>
          <w:rFonts w:ascii="Times New Roman" w:hAnsi="Times New Roman"/>
          <w:sz w:val="24"/>
          <w:szCs w:val="24"/>
          <w:lang w:eastAsia="ru-RU"/>
        </w:rPr>
        <w:t>33,2425</w:t>
      </w:r>
      <w:r w:rsidRPr="002B7B7F">
        <w:rPr>
          <w:rFonts w:ascii="Times New Roman" w:hAnsi="Times New Roman"/>
          <w:sz w:val="24"/>
          <w:szCs w:val="24"/>
          <w:lang w:eastAsia="ru-RU"/>
        </w:rPr>
        <w:t xml:space="preserve"> га. </w:t>
      </w:r>
    </w:p>
    <w:p w:rsidR="004A2C89" w:rsidRPr="002B7B7F" w:rsidRDefault="004A2C89"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rPr>
        <w:t xml:space="preserve">На территории лесов Ленинградской области достаточно объектов, подведомственных Санкт-Петербургской Епархии Русской Православной церкви (РПЦ), </w:t>
      </w:r>
      <w:r w:rsidRPr="002B7B7F">
        <w:rPr>
          <w:rFonts w:ascii="Times New Roman" w:hAnsi="Times New Roman"/>
          <w:sz w:val="24"/>
          <w:szCs w:val="24"/>
          <w:lang w:eastAsia="ru-RU"/>
        </w:rPr>
        <w:t xml:space="preserve">осуществляющих </w:t>
      </w:r>
      <w:r w:rsidRPr="002B7B7F">
        <w:rPr>
          <w:rFonts w:ascii="Times New Roman" w:hAnsi="Times New Roman"/>
          <w:sz w:val="24"/>
          <w:szCs w:val="24"/>
        </w:rPr>
        <w:t>религиозную деятельность. П</w:t>
      </w:r>
      <w:r w:rsidRPr="002B7B7F">
        <w:rPr>
          <w:rFonts w:ascii="Times New Roman" w:hAnsi="Times New Roman"/>
          <w:sz w:val="24"/>
          <w:szCs w:val="24"/>
          <w:lang w:eastAsia="ru-RU"/>
        </w:rPr>
        <w:t>ланирование новых договоров по использованию лесов для осуществления религиозной деятельности Лесным Планом не предусматривается.</w:t>
      </w:r>
    </w:p>
    <w:p w:rsidR="00EE22C3" w:rsidRPr="002B7B7F" w:rsidRDefault="00EE22C3" w:rsidP="00E86C2B">
      <w:pPr>
        <w:pStyle w:val="1"/>
        <w:spacing w:line="276" w:lineRule="auto"/>
        <w:ind w:left="-284"/>
        <w:rPr>
          <w:color w:val="auto"/>
        </w:rPr>
      </w:pPr>
      <w:bookmarkStart w:id="206" w:name="_Toc518979192"/>
      <w:bookmarkStart w:id="207" w:name="_Toc520189381"/>
      <w:bookmarkStart w:id="208" w:name="_Toc528600655"/>
      <w:bookmarkStart w:id="209" w:name="_Toc156377551"/>
      <w:bookmarkStart w:id="210" w:name="_Toc519006599"/>
      <w:r w:rsidRPr="002B7B7F">
        <w:rPr>
          <w:color w:val="auto"/>
        </w:rPr>
        <w:t xml:space="preserve">4.5. Информация о планируемом развитии лесной и лесоперерабатывающей </w:t>
      </w:r>
      <w:r w:rsidR="00434720" w:rsidRPr="002B7B7F">
        <w:rPr>
          <w:color w:val="auto"/>
        </w:rPr>
        <w:t xml:space="preserve">                  </w:t>
      </w:r>
      <w:r w:rsidRPr="002B7B7F">
        <w:rPr>
          <w:color w:val="auto"/>
        </w:rPr>
        <w:t xml:space="preserve">инфраструктур с учетом наличия и перспектив освоения лесов для различных </w:t>
      </w:r>
      <w:r w:rsidR="00434720" w:rsidRPr="002B7B7F">
        <w:rPr>
          <w:color w:val="auto"/>
        </w:rPr>
        <w:t xml:space="preserve">              </w:t>
      </w:r>
      <w:r w:rsidRPr="002B7B7F">
        <w:rPr>
          <w:color w:val="auto"/>
        </w:rPr>
        <w:t>видов использования</w:t>
      </w:r>
      <w:bookmarkEnd w:id="206"/>
      <w:bookmarkEnd w:id="207"/>
      <w:bookmarkEnd w:id="208"/>
      <w:bookmarkEnd w:id="209"/>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Учитывая высокую значимость лесного комплекса для социально-экономического ра</w:t>
      </w:r>
      <w:r w:rsidRPr="002B7B7F">
        <w:rPr>
          <w:rFonts w:ascii="Times New Roman" w:hAnsi="Times New Roman"/>
          <w:sz w:val="24"/>
          <w:szCs w:val="24"/>
          <w:lang w:eastAsia="ru-RU"/>
        </w:rPr>
        <w:t>з</w:t>
      </w:r>
      <w:r w:rsidRPr="002B7B7F">
        <w:rPr>
          <w:rFonts w:ascii="Times New Roman" w:hAnsi="Times New Roman"/>
          <w:sz w:val="24"/>
          <w:szCs w:val="24"/>
          <w:lang w:eastAsia="ru-RU"/>
        </w:rPr>
        <w:t>вития региона, Правительство Ленинградской области уделяет особое внимание его разв</w:t>
      </w:r>
      <w:r w:rsidRPr="002B7B7F">
        <w:rPr>
          <w:rFonts w:ascii="Times New Roman" w:hAnsi="Times New Roman"/>
          <w:sz w:val="24"/>
          <w:szCs w:val="24"/>
          <w:lang w:eastAsia="ru-RU"/>
        </w:rPr>
        <w:t>и</w:t>
      </w:r>
      <w:r w:rsidRPr="002B7B7F">
        <w:rPr>
          <w:rFonts w:ascii="Times New Roman" w:hAnsi="Times New Roman"/>
          <w:sz w:val="24"/>
          <w:szCs w:val="24"/>
          <w:lang w:eastAsia="ru-RU"/>
        </w:rPr>
        <w:t xml:space="preserve">тию.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При этом, исходя из сложившихся территориально-отраслевых особенностей его стру</w:t>
      </w:r>
      <w:r w:rsidRPr="002B7B7F">
        <w:rPr>
          <w:rFonts w:ascii="Times New Roman" w:hAnsi="Times New Roman"/>
          <w:sz w:val="24"/>
          <w:szCs w:val="24"/>
          <w:lang w:eastAsia="ru-RU"/>
        </w:rPr>
        <w:t>к</w:t>
      </w:r>
      <w:r w:rsidRPr="002B7B7F">
        <w:rPr>
          <w:rFonts w:ascii="Times New Roman" w:hAnsi="Times New Roman"/>
          <w:sz w:val="24"/>
          <w:szCs w:val="24"/>
          <w:lang w:eastAsia="ru-RU"/>
        </w:rPr>
        <w:t>туры, текущих проблем отрасли, тенденций развития лесопромышленного комплекса в стране и мире в настоящий момент основными стратегическими приоритетами его развития для руководства области являются:</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повышение конкурентоспособности лесопромышленного комплекса на внутреннем и внешнем рынках;</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 рациональное размещение и эффективная территориальная организация производства;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формирование кооперационных связей лесопромышленных предприятий и инфр</w:t>
      </w:r>
      <w:r w:rsidRPr="002B7B7F">
        <w:rPr>
          <w:rFonts w:ascii="Times New Roman" w:hAnsi="Times New Roman"/>
          <w:sz w:val="24"/>
          <w:szCs w:val="24"/>
          <w:lang w:eastAsia="ru-RU"/>
        </w:rPr>
        <w:t>а</w:t>
      </w:r>
      <w:r w:rsidRPr="002B7B7F">
        <w:rPr>
          <w:rFonts w:ascii="Times New Roman" w:hAnsi="Times New Roman"/>
          <w:sz w:val="24"/>
          <w:szCs w:val="24"/>
          <w:lang w:eastAsia="ru-RU"/>
        </w:rPr>
        <w:t>структурных организаций на основе кластерного подхода;</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диверсификация товарно-сырьевой структуры с учетом мировых технологических и рыночных требований;</w:t>
      </w:r>
    </w:p>
    <w:p w:rsidR="00EE22C3" w:rsidRPr="002B7B7F" w:rsidRDefault="00EE22C3" w:rsidP="00E86C2B">
      <w:pPr>
        <w:spacing w:after="0"/>
        <w:ind w:left="-284" w:firstLine="567"/>
        <w:jc w:val="both"/>
        <w:rPr>
          <w:rFonts w:ascii="Times New Roman" w:hAnsi="Times New Roman"/>
          <w:sz w:val="24"/>
          <w:szCs w:val="24"/>
        </w:rPr>
      </w:pPr>
      <w:r w:rsidRPr="002B7B7F">
        <w:rPr>
          <w:rFonts w:ascii="Times New Roman" w:hAnsi="Times New Roman"/>
          <w:sz w:val="24"/>
          <w:szCs w:val="24"/>
          <w:lang w:eastAsia="ru-RU"/>
        </w:rPr>
        <w:t xml:space="preserve">К 2028 году планируется увеличить объём </w:t>
      </w:r>
      <w:r w:rsidRPr="002B7B7F">
        <w:rPr>
          <w:rFonts w:ascii="Times New Roman" w:hAnsi="Times New Roman"/>
          <w:sz w:val="24"/>
          <w:szCs w:val="24"/>
        </w:rPr>
        <w:t>лесной продукции по производству пилом</w:t>
      </w:r>
      <w:r w:rsidRPr="002B7B7F">
        <w:rPr>
          <w:rFonts w:ascii="Times New Roman" w:hAnsi="Times New Roman"/>
          <w:sz w:val="24"/>
          <w:szCs w:val="24"/>
        </w:rPr>
        <w:t>а</w:t>
      </w:r>
      <w:r w:rsidRPr="002B7B7F">
        <w:rPr>
          <w:rFonts w:ascii="Times New Roman" w:hAnsi="Times New Roman"/>
          <w:sz w:val="24"/>
          <w:szCs w:val="24"/>
        </w:rPr>
        <w:t>териалов, производству древесно-стружечн</w:t>
      </w:r>
      <w:r w:rsidR="00E839CC" w:rsidRPr="002B7B7F">
        <w:rPr>
          <w:rFonts w:ascii="Times New Roman" w:hAnsi="Times New Roman"/>
          <w:sz w:val="24"/>
          <w:szCs w:val="24"/>
        </w:rPr>
        <w:t xml:space="preserve">ых и древесно-волокнистых плит, </w:t>
      </w:r>
      <w:r w:rsidRPr="002B7B7F">
        <w:rPr>
          <w:rFonts w:ascii="Times New Roman" w:hAnsi="Times New Roman"/>
          <w:sz w:val="24"/>
          <w:szCs w:val="24"/>
        </w:rPr>
        <w:t>производство целлюлозы и древесной массы, производство бумаги и картона.</w:t>
      </w:r>
    </w:p>
    <w:p w:rsidR="00EE22C3" w:rsidRPr="002B7B7F" w:rsidRDefault="00EE22C3" w:rsidP="00E86C2B">
      <w:pPr>
        <w:spacing w:after="0"/>
        <w:ind w:left="-284" w:firstLine="567"/>
        <w:jc w:val="both"/>
        <w:rPr>
          <w:rFonts w:ascii="Times New Roman" w:hAnsi="Times New Roman"/>
          <w:sz w:val="24"/>
          <w:szCs w:val="24"/>
        </w:rPr>
      </w:pPr>
      <w:r w:rsidRPr="002B7B7F">
        <w:rPr>
          <w:rFonts w:ascii="Times New Roman" w:hAnsi="Times New Roman"/>
          <w:sz w:val="24"/>
          <w:szCs w:val="24"/>
          <w:lang w:eastAsia="ru-RU"/>
        </w:rPr>
        <w:t xml:space="preserve">Объём экспорта </w:t>
      </w:r>
      <w:r w:rsidRPr="002B7B7F">
        <w:rPr>
          <w:rFonts w:ascii="Times New Roman" w:hAnsi="Times New Roman"/>
          <w:sz w:val="24"/>
          <w:szCs w:val="24"/>
        </w:rPr>
        <w:t>пиломатериалов</w:t>
      </w:r>
      <w:r w:rsidR="00E839CC" w:rsidRPr="002B7B7F">
        <w:rPr>
          <w:rFonts w:ascii="Times New Roman" w:hAnsi="Times New Roman"/>
          <w:sz w:val="24"/>
          <w:szCs w:val="24"/>
        </w:rPr>
        <w:t>, древесно-стружечных,</w:t>
      </w:r>
      <w:r w:rsidRPr="002B7B7F">
        <w:rPr>
          <w:rFonts w:ascii="Times New Roman" w:hAnsi="Times New Roman"/>
          <w:sz w:val="24"/>
          <w:szCs w:val="24"/>
        </w:rPr>
        <w:t xml:space="preserve"> древесно-во</w:t>
      </w:r>
      <w:r w:rsidR="00E839CC" w:rsidRPr="002B7B7F">
        <w:rPr>
          <w:rFonts w:ascii="Times New Roman" w:hAnsi="Times New Roman"/>
          <w:sz w:val="24"/>
          <w:szCs w:val="24"/>
        </w:rPr>
        <w:t xml:space="preserve">локнистых плит, бумаги и картона, </w:t>
      </w:r>
      <w:r w:rsidR="00E839CC" w:rsidRPr="002B7B7F">
        <w:rPr>
          <w:rFonts w:ascii="Times New Roman" w:hAnsi="Times New Roman"/>
          <w:sz w:val="24"/>
          <w:szCs w:val="24"/>
          <w:lang w:eastAsia="ru-RU"/>
        </w:rPr>
        <w:t>планируется увеличить</w:t>
      </w:r>
      <w:r w:rsidRPr="002B7B7F">
        <w:rPr>
          <w:rFonts w:ascii="Times New Roman" w:hAnsi="Times New Roman"/>
          <w:sz w:val="24"/>
          <w:szCs w:val="24"/>
        </w:rPr>
        <w:t>.</w:t>
      </w:r>
    </w:p>
    <w:p w:rsidR="00EE22C3" w:rsidRPr="002B7B7F" w:rsidRDefault="00EE22C3" w:rsidP="00E86C2B">
      <w:pPr>
        <w:spacing w:after="0"/>
        <w:ind w:left="-284" w:firstLine="567"/>
        <w:jc w:val="both"/>
        <w:rPr>
          <w:rFonts w:ascii="Times New Roman" w:hAnsi="Times New Roman"/>
          <w:sz w:val="24"/>
          <w:szCs w:val="24"/>
        </w:rPr>
      </w:pPr>
      <w:r w:rsidRPr="002B7B7F">
        <w:rPr>
          <w:rFonts w:ascii="Times New Roman" w:hAnsi="Times New Roman"/>
          <w:sz w:val="24"/>
          <w:szCs w:val="24"/>
          <w:lang w:eastAsia="ru-RU"/>
        </w:rPr>
        <w:t>Экспорт</w:t>
      </w:r>
      <w:r w:rsidRPr="002B7B7F">
        <w:rPr>
          <w:rFonts w:ascii="Times New Roman" w:hAnsi="Times New Roman"/>
          <w:sz w:val="24"/>
          <w:szCs w:val="24"/>
        </w:rPr>
        <w:t xml:space="preserve"> целлюлозы и древесной массы, топливных гранул и брикетов</w:t>
      </w:r>
      <w:r w:rsidR="00E839CC" w:rsidRPr="002B7B7F">
        <w:rPr>
          <w:rFonts w:ascii="Times New Roman" w:hAnsi="Times New Roman"/>
          <w:sz w:val="24"/>
          <w:szCs w:val="24"/>
        </w:rPr>
        <w:t>, снизится</w:t>
      </w:r>
      <w:r w:rsidRPr="002B7B7F">
        <w:rPr>
          <w:rFonts w:ascii="Times New Roman" w:hAnsi="Times New Roman"/>
          <w:sz w:val="24"/>
          <w:szCs w:val="24"/>
        </w:rPr>
        <w:t>.</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Увеличение объёмов </w:t>
      </w:r>
      <w:r w:rsidRPr="002B7B7F">
        <w:rPr>
          <w:rFonts w:ascii="Times New Roman" w:hAnsi="Times New Roman"/>
          <w:sz w:val="24"/>
          <w:szCs w:val="24"/>
        </w:rPr>
        <w:t xml:space="preserve">переработки древесины  </w:t>
      </w:r>
      <w:r w:rsidRPr="002B7B7F">
        <w:rPr>
          <w:rFonts w:ascii="Times New Roman" w:hAnsi="Times New Roman"/>
          <w:sz w:val="24"/>
          <w:szCs w:val="24"/>
          <w:lang w:eastAsia="ru-RU"/>
        </w:rPr>
        <w:t>планируется в основном за счет внутре</w:t>
      </w:r>
      <w:r w:rsidRPr="002B7B7F">
        <w:rPr>
          <w:rFonts w:ascii="Times New Roman" w:hAnsi="Times New Roman"/>
          <w:sz w:val="24"/>
          <w:szCs w:val="24"/>
          <w:lang w:eastAsia="ru-RU"/>
        </w:rPr>
        <w:t>н</w:t>
      </w:r>
      <w:r w:rsidRPr="002B7B7F">
        <w:rPr>
          <w:rFonts w:ascii="Times New Roman" w:hAnsi="Times New Roman"/>
          <w:sz w:val="24"/>
          <w:szCs w:val="24"/>
          <w:lang w:eastAsia="ru-RU"/>
        </w:rPr>
        <w:t>него потребления на территории Ленинградской области.</w:t>
      </w:r>
    </w:p>
    <w:p w:rsidR="00EE22C3" w:rsidRPr="002B7B7F" w:rsidRDefault="00EE22C3" w:rsidP="00E86C2B">
      <w:pPr>
        <w:pStyle w:val="1"/>
        <w:spacing w:line="276" w:lineRule="auto"/>
        <w:ind w:left="-284"/>
        <w:rPr>
          <w:color w:val="auto"/>
        </w:rPr>
      </w:pPr>
      <w:bookmarkStart w:id="211" w:name="_Toc528600656"/>
      <w:bookmarkStart w:id="212" w:name="_Toc156377552"/>
      <w:r w:rsidRPr="002B7B7F">
        <w:rPr>
          <w:color w:val="auto"/>
        </w:rPr>
        <w:t>4.6. Сведения о планируемом предоставлении лесных участков для исп</w:t>
      </w:r>
      <w:r w:rsidR="00FB41C5" w:rsidRPr="002B7B7F">
        <w:rPr>
          <w:color w:val="auto"/>
        </w:rPr>
        <w:t>ользования на период  действия Л</w:t>
      </w:r>
      <w:r w:rsidRPr="002B7B7F">
        <w:rPr>
          <w:color w:val="auto"/>
        </w:rPr>
        <w:t>есного плана субъекта Российской Федерации</w:t>
      </w:r>
      <w:bookmarkEnd w:id="210"/>
      <w:bookmarkEnd w:id="211"/>
      <w:bookmarkEnd w:id="212"/>
    </w:p>
    <w:p w:rsidR="00EE22C3" w:rsidRPr="002B7B7F" w:rsidRDefault="00EE22C3" w:rsidP="00E86C2B">
      <w:pPr>
        <w:spacing w:after="0"/>
        <w:ind w:left="-284" w:firstLine="567"/>
        <w:jc w:val="both"/>
        <w:rPr>
          <w:rFonts w:ascii="Times New Roman" w:hAnsi="Times New Roman"/>
          <w:sz w:val="24"/>
          <w:szCs w:val="24"/>
        </w:rPr>
      </w:pPr>
      <w:r w:rsidRPr="002B7B7F">
        <w:rPr>
          <w:rFonts w:ascii="Times New Roman" w:hAnsi="Times New Roman"/>
          <w:sz w:val="24"/>
          <w:szCs w:val="24"/>
        </w:rPr>
        <w:t xml:space="preserve"> Арендные отношения в </w:t>
      </w:r>
      <w:r w:rsidRPr="002B7B7F">
        <w:rPr>
          <w:rFonts w:ascii="Times New Roman" w:hAnsi="Times New Roman"/>
          <w:sz w:val="24"/>
          <w:szCs w:val="24"/>
          <w:lang w:eastAsia="ru-RU"/>
        </w:rPr>
        <w:t>Ленинградской области</w:t>
      </w:r>
      <w:r w:rsidRPr="002B7B7F">
        <w:rPr>
          <w:rFonts w:ascii="Times New Roman" w:hAnsi="Times New Roman"/>
          <w:sz w:val="24"/>
          <w:szCs w:val="24"/>
        </w:rPr>
        <w:t xml:space="preserve"> находятся на высоком уровне.</w:t>
      </w:r>
    </w:p>
    <w:p w:rsidR="00974649" w:rsidRPr="002B7B7F" w:rsidRDefault="00EE22C3" w:rsidP="00974649">
      <w:pPr>
        <w:spacing w:after="0" w:line="240" w:lineRule="auto"/>
        <w:jc w:val="center"/>
        <w:rPr>
          <w:rFonts w:ascii="Times New Roman" w:hAnsi="Times New Roman"/>
          <w:lang w:eastAsia="ru-RU"/>
        </w:rPr>
      </w:pPr>
      <w:r w:rsidRPr="002B7B7F">
        <w:rPr>
          <w:rFonts w:ascii="Times New Roman" w:hAnsi="Times New Roman"/>
          <w:sz w:val="24"/>
          <w:szCs w:val="24"/>
          <w:lang w:eastAsia="ru-RU"/>
        </w:rPr>
        <w:t>К 20</w:t>
      </w:r>
      <w:r w:rsidR="007C4094" w:rsidRPr="002B7B7F">
        <w:rPr>
          <w:rFonts w:ascii="Times New Roman" w:hAnsi="Times New Roman"/>
          <w:sz w:val="24"/>
          <w:szCs w:val="24"/>
          <w:lang w:eastAsia="ru-RU"/>
        </w:rPr>
        <w:t>2</w:t>
      </w:r>
      <w:r w:rsidR="00845D95" w:rsidRPr="002B7B7F">
        <w:rPr>
          <w:rFonts w:ascii="Times New Roman" w:hAnsi="Times New Roman"/>
          <w:sz w:val="24"/>
          <w:szCs w:val="24"/>
          <w:lang w:eastAsia="ru-RU"/>
        </w:rPr>
        <w:t>3</w:t>
      </w:r>
      <w:r w:rsidRPr="002B7B7F">
        <w:rPr>
          <w:rFonts w:ascii="Times New Roman" w:hAnsi="Times New Roman"/>
          <w:sz w:val="24"/>
          <w:szCs w:val="24"/>
          <w:lang w:eastAsia="ru-RU"/>
        </w:rPr>
        <w:t xml:space="preserve"> году общая площадь земель, переданная в аренду, составила </w:t>
      </w:r>
      <w:r w:rsidR="00974649" w:rsidRPr="002B7B7F">
        <w:rPr>
          <w:rFonts w:ascii="Times New Roman" w:hAnsi="Times New Roman"/>
          <w:lang w:eastAsia="ru-RU"/>
        </w:rPr>
        <w:t>5144269,8798</w:t>
      </w:r>
    </w:p>
    <w:p w:rsidR="007F5EBB" w:rsidRPr="002B7B7F" w:rsidRDefault="007F5EBB" w:rsidP="007F5EBB">
      <w:pPr>
        <w:spacing w:after="0" w:line="240" w:lineRule="auto"/>
        <w:jc w:val="center"/>
        <w:rPr>
          <w:rFonts w:ascii="Times New Roman" w:hAnsi="Times New Roman"/>
          <w:lang w:eastAsia="ru-RU"/>
        </w:rPr>
      </w:pP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га (9</w:t>
      </w:r>
      <w:r w:rsidR="00F4169A" w:rsidRPr="002B7B7F">
        <w:rPr>
          <w:rFonts w:ascii="Times New Roman" w:hAnsi="Times New Roman"/>
          <w:sz w:val="24"/>
          <w:szCs w:val="24"/>
          <w:lang w:eastAsia="ru-RU"/>
        </w:rPr>
        <w:t>0</w:t>
      </w:r>
      <w:r w:rsidRPr="002B7B7F">
        <w:rPr>
          <w:rFonts w:ascii="Times New Roman" w:hAnsi="Times New Roman"/>
          <w:sz w:val="24"/>
          <w:szCs w:val="24"/>
          <w:lang w:eastAsia="ru-RU"/>
        </w:rPr>
        <w:t xml:space="preserve"> % от общей площади земель лесного фонда). Для этих целей заключено </w:t>
      </w:r>
      <w:r w:rsidR="00932267" w:rsidRPr="002B7B7F">
        <w:rPr>
          <w:rFonts w:ascii="Times New Roman" w:hAnsi="Times New Roman"/>
          <w:sz w:val="24"/>
          <w:szCs w:val="24"/>
        </w:rPr>
        <w:t>2</w:t>
      </w:r>
      <w:r w:rsidR="00F4169A" w:rsidRPr="002B7B7F">
        <w:rPr>
          <w:rFonts w:ascii="Times New Roman" w:hAnsi="Times New Roman"/>
          <w:sz w:val="24"/>
          <w:szCs w:val="24"/>
        </w:rPr>
        <w:t>049</w:t>
      </w:r>
      <w:r w:rsidRPr="002B7B7F">
        <w:rPr>
          <w:rFonts w:ascii="Times New Roman" w:hAnsi="Times New Roman"/>
          <w:sz w:val="24"/>
          <w:szCs w:val="24"/>
          <w:lang w:eastAsia="ru-RU"/>
        </w:rPr>
        <w:t xml:space="preserve"> д</w:t>
      </w:r>
      <w:r w:rsidRPr="002B7B7F">
        <w:rPr>
          <w:rFonts w:ascii="Times New Roman" w:hAnsi="Times New Roman"/>
          <w:sz w:val="24"/>
          <w:szCs w:val="24"/>
          <w:lang w:eastAsia="ru-RU"/>
        </w:rPr>
        <w:t>о</w:t>
      </w:r>
      <w:r w:rsidRPr="002B7B7F">
        <w:rPr>
          <w:rFonts w:ascii="Times New Roman" w:hAnsi="Times New Roman"/>
          <w:sz w:val="24"/>
          <w:szCs w:val="24"/>
          <w:lang w:eastAsia="ru-RU"/>
        </w:rPr>
        <w:t xml:space="preserve">говора. </w:t>
      </w:r>
    </w:p>
    <w:p w:rsidR="00EE22C3" w:rsidRPr="002B7B7F" w:rsidRDefault="00EE22C3" w:rsidP="00E86C2B">
      <w:pPr>
        <w:spacing w:after="0"/>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Планируемые объёмы использования лесов по видам использования до 2028 года пр</w:t>
      </w:r>
      <w:r w:rsidRPr="002B7B7F">
        <w:rPr>
          <w:rFonts w:ascii="Times New Roman" w:hAnsi="Times New Roman"/>
          <w:sz w:val="24"/>
          <w:szCs w:val="24"/>
          <w:lang w:eastAsia="ru-RU"/>
        </w:rPr>
        <w:t>и</w:t>
      </w:r>
      <w:r w:rsidRPr="002B7B7F">
        <w:rPr>
          <w:rFonts w:ascii="Times New Roman" w:hAnsi="Times New Roman"/>
          <w:sz w:val="24"/>
          <w:szCs w:val="24"/>
          <w:lang w:eastAsia="ru-RU"/>
        </w:rPr>
        <w:t>ведены в приложении 23.</w:t>
      </w:r>
    </w:p>
    <w:p w:rsidR="00142513" w:rsidRPr="002B7B7F" w:rsidRDefault="00142513" w:rsidP="00E86C2B">
      <w:pPr>
        <w:pStyle w:val="1"/>
        <w:spacing w:line="276" w:lineRule="auto"/>
        <w:ind w:left="-284"/>
        <w:rPr>
          <w:color w:val="auto"/>
        </w:rPr>
      </w:pPr>
      <w:bookmarkStart w:id="213" w:name="_Toc156377553"/>
      <w:bookmarkStart w:id="214" w:name="_Toc532226471"/>
      <w:bookmarkStart w:id="215" w:name="_Toc518979199"/>
      <w:bookmarkStart w:id="216" w:name="_Toc528600662"/>
      <w:r w:rsidRPr="002B7B7F">
        <w:rPr>
          <w:color w:val="auto"/>
        </w:rPr>
        <w:t>4.7. Распределение лесов по классам пожарной опасности, плановые показатели в</w:t>
      </w:r>
      <w:r w:rsidRPr="002B7B7F">
        <w:rPr>
          <w:color w:val="auto"/>
        </w:rPr>
        <w:t>ы</w:t>
      </w:r>
      <w:r w:rsidRPr="002B7B7F">
        <w:rPr>
          <w:color w:val="auto"/>
        </w:rPr>
        <w:t>полнения мероприятий по охране лесов</w:t>
      </w:r>
      <w:bookmarkEnd w:id="213"/>
    </w:p>
    <w:p w:rsidR="00142513" w:rsidRPr="002B7B7F" w:rsidRDefault="00142513" w:rsidP="00E86C2B">
      <w:pPr>
        <w:widowControl w:val="0"/>
        <w:spacing w:after="0" w:line="264" w:lineRule="auto"/>
        <w:ind w:left="-284" w:firstLine="709"/>
        <w:jc w:val="both"/>
        <w:rPr>
          <w:rFonts w:ascii="Times New Roman" w:hAnsi="Times New Roman"/>
          <w:spacing w:val="4"/>
          <w:sz w:val="24"/>
          <w:szCs w:val="24"/>
        </w:rPr>
      </w:pPr>
      <w:r w:rsidRPr="002B7B7F">
        <w:rPr>
          <w:rFonts w:ascii="Times New Roman" w:hAnsi="Times New Roman"/>
          <w:spacing w:val="4"/>
          <w:sz w:val="24"/>
          <w:szCs w:val="24"/>
        </w:rPr>
        <w:t xml:space="preserve">Основные цели системы охраны лесов от пожаров - сбережение лесных ресурсов, </w:t>
      </w:r>
      <w:r w:rsidRPr="002B7B7F">
        <w:rPr>
          <w:rFonts w:ascii="Times New Roman" w:hAnsi="Times New Roman"/>
          <w:spacing w:val="4"/>
          <w:sz w:val="24"/>
          <w:szCs w:val="24"/>
        </w:rPr>
        <w:lastRenderedPageBreak/>
        <w:t>сокращение всех видов прямого и косвенного ущерба и создание условий для устойчив</w:t>
      </w:r>
      <w:r w:rsidRPr="002B7B7F">
        <w:rPr>
          <w:rFonts w:ascii="Times New Roman" w:hAnsi="Times New Roman"/>
          <w:spacing w:val="4"/>
          <w:sz w:val="24"/>
          <w:szCs w:val="24"/>
        </w:rPr>
        <w:t>о</w:t>
      </w:r>
      <w:r w:rsidRPr="002B7B7F">
        <w:rPr>
          <w:rFonts w:ascii="Times New Roman" w:hAnsi="Times New Roman"/>
          <w:spacing w:val="4"/>
          <w:sz w:val="24"/>
          <w:szCs w:val="24"/>
        </w:rPr>
        <w:t>го развития лесной экосистемы.</w:t>
      </w:r>
    </w:p>
    <w:p w:rsidR="00142513" w:rsidRPr="002B7B7F" w:rsidRDefault="00142513" w:rsidP="00E86C2B">
      <w:pPr>
        <w:spacing w:after="0" w:line="264" w:lineRule="auto"/>
        <w:ind w:left="-284" w:firstLine="709"/>
        <w:contextualSpacing/>
        <w:jc w:val="both"/>
        <w:rPr>
          <w:rFonts w:ascii="Times New Roman" w:hAnsi="Times New Roman"/>
          <w:sz w:val="24"/>
          <w:szCs w:val="24"/>
          <w:lang w:eastAsia="ru-RU"/>
        </w:rPr>
      </w:pPr>
      <w:r w:rsidRPr="002B7B7F">
        <w:rPr>
          <w:rFonts w:ascii="Times New Roman" w:hAnsi="Times New Roman"/>
          <w:sz w:val="24"/>
          <w:szCs w:val="24"/>
          <w:lang w:eastAsia="ru-RU"/>
        </w:rPr>
        <w:t>Реальность всего лесохозяйственного производства в значительной мере обеспечив</w:t>
      </w:r>
      <w:r w:rsidRPr="002B7B7F">
        <w:rPr>
          <w:rFonts w:ascii="Times New Roman" w:hAnsi="Times New Roman"/>
          <w:sz w:val="24"/>
          <w:szCs w:val="24"/>
          <w:lang w:eastAsia="ru-RU"/>
        </w:rPr>
        <w:t>а</w:t>
      </w:r>
      <w:r w:rsidRPr="002B7B7F">
        <w:rPr>
          <w:rFonts w:ascii="Times New Roman" w:hAnsi="Times New Roman"/>
          <w:sz w:val="24"/>
          <w:szCs w:val="24"/>
          <w:lang w:eastAsia="ru-RU"/>
        </w:rPr>
        <w:t>ется тем, насколько надёжно обеспечена охрана и защита леса. Поэтому необходимо пред</w:t>
      </w:r>
      <w:r w:rsidRPr="002B7B7F">
        <w:rPr>
          <w:rFonts w:ascii="Times New Roman" w:hAnsi="Times New Roman"/>
          <w:sz w:val="24"/>
          <w:szCs w:val="24"/>
          <w:lang w:eastAsia="ru-RU"/>
        </w:rPr>
        <w:t>у</w:t>
      </w:r>
      <w:r w:rsidRPr="002B7B7F">
        <w:rPr>
          <w:rFonts w:ascii="Times New Roman" w:hAnsi="Times New Roman"/>
          <w:sz w:val="24"/>
          <w:szCs w:val="24"/>
          <w:lang w:eastAsia="ru-RU"/>
        </w:rPr>
        <w:t>смотреть обоснованную систему организационно-технических мероприятий по охране и защите леса, выполнение которых должно обеспечить сохранение и усиление различных функций леса.</w:t>
      </w:r>
    </w:p>
    <w:p w:rsidR="00142513" w:rsidRPr="002B7B7F" w:rsidRDefault="00142513" w:rsidP="00E86C2B">
      <w:pPr>
        <w:spacing w:after="0" w:line="264" w:lineRule="auto"/>
        <w:ind w:left="-284" w:firstLine="709"/>
        <w:contextualSpacing/>
        <w:jc w:val="both"/>
        <w:rPr>
          <w:rFonts w:ascii="Times New Roman" w:hAnsi="Times New Roman"/>
          <w:sz w:val="24"/>
          <w:szCs w:val="24"/>
          <w:lang w:eastAsia="ru-RU"/>
        </w:rPr>
      </w:pPr>
      <w:r w:rsidRPr="002B7B7F">
        <w:rPr>
          <w:rFonts w:ascii="Times New Roman" w:hAnsi="Times New Roman"/>
          <w:sz w:val="24"/>
          <w:szCs w:val="24"/>
        </w:rPr>
        <w:t xml:space="preserve">Распределение лесов Ленинградской области по классам пожарной опасности </w:t>
      </w:r>
      <w:r w:rsidRPr="002B7B7F">
        <w:rPr>
          <w:rFonts w:ascii="Times New Roman" w:hAnsi="Times New Roman"/>
          <w:sz w:val="24"/>
          <w:szCs w:val="24"/>
          <w:lang w:eastAsia="ru-RU"/>
        </w:rPr>
        <w:t>прив</w:t>
      </w:r>
      <w:r w:rsidRPr="002B7B7F">
        <w:rPr>
          <w:rFonts w:ascii="Times New Roman" w:hAnsi="Times New Roman"/>
          <w:sz w:val="24"/>
          <w:szCs w:val="24"/>
          <w:lang w:eastAsia="ru-RU"/>
        </w:rPr>
        <w:t>о</w:t>
      </w:r>
      <w:r w:rsidRPr="002B7B7F">
        <w:rPr>
          <w:rFonts w:ascii="Times New Roman" w:hAnsi="Times New Roman"/>
          <w:sz w:val="24"/>
          <w:szCs w:val="24"/>
          <w:lang w:eastAsia="ru-RU"/>
        </w:rPr>
        <w:t>дится в таблице 4.7.1.</w:t>
      </w:r>
    </w:p>
    <w:p w:rsidR="00142513" w:rsidRPr="002B7B7F" w:rsidRDefault="00142513" w:rsidP="00E86C2B">
      <w:pPr>
        <w:spacing w:before="100" w:beforeAutospacing="1" w:after="0" w:line="240" w:lineRule="auto"/>
        <w:ind w:left="-284" w:firstLine="709"/>
        <w:contextualSpacing/>
        <w:jc w:val="center"/>
        <w:rPr>
          <w:rFonts w:ascii="Times New Roman" w:hAnsi="Times New Roman"/>
          <w:sz w:val="24"/>
          <w:szCs w:val="24"/>
        </w:rPr>
      </w:pPr>
      <w:r w:rsidRPr="002B7B7F">
        <w:rPr>
          <w:rFonts w:ascii="Times New Roman" w:hAnsi="Times New Roman"/>
          <w:sz w:val="24"/>
          <w:szCs w:val="24"/>
        </w:rPr>
        <w:t xml:space="preserve">Таблица 4.7.1 </w:t>
      </w:r>
      <w:r w:rsidRPr="002B7B7F">
        <w:rPr>
          <w:rFonts w:ascii="Times New Roman" w:hAnsi="Times New Roman"/>
          <w:bCs/>
          <w:sz w:val="24"/>
          <w:szCs w:val="24"/>
        </w:rPr>
        <w:t>–</w:t>
      </w:r>
      <w:r w:rsidRPr="002B7B7F">
        <w:rPr>
          <w:rFonts w:ascii="Times New Roman" w:hAnsi="Times New Roman"/>
          <w:sz w:val="24"/>
          <w:szCs w:val="24"/>
        </w:rPr>
        <w:t xml:space="preserve"> Распределение лесов Ленинградской области </w:t>
      </w:r>
    </w:p>
    <w:p w:rsidR="00142513" w:rsidRPr="002B7B7F" w:rsidRDefault="00142513" w:rsidP="00E86C2B">
      <w:pPr>
        <w:spacing w:before="100" w:beforeAutospacing="1" w:after="60" w:line="240" w:lineRule="auto"/>
        <w:ind w:left="-284" w:firstLine="709"/>
        <w:contextualSpacing/>
        <w:jc w:val="center"/>
        <w:rPr>
          <w:rFonts w:ascii="Times New Roman" w:hAnsi="Times New Roman"/>
          <w:sz w:val="24"/>
          <w:szCs w:val="24"/>
        </w:rPr>
      </w:pPr>
      <w:r w:rsidRPr="002B7B7F">
        <w:rPr>
          <w:rFonts w:ascii="Times New Roman" w:hAnsi="Times New Roman"/>
          <w:sz w:val="24"/>
          <w:szCs w:val="24"/>
        </w:rPr>
        <w:t>по классам пожарной опасности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822"/>
        <w:gridCol w:w="170"/>
        <w:gridCol w:w="822"/>
        <w:gridCol w:w="170"/>
        <w:gridCol w:w="1134"/>
        <w:gridCol w:w="993"/>
        <w:gridCol w:w="113"/>
        <w:gridCol w:w="879"/>
        <w:gridCol w:w="1247"/>
        <w:gridCol w:w="1417"/>
      </w:tblGrid>
      <w:tr w:rsidR="00E8344F" w:rsidRPr="002B7B7F" w:rsidTr="008319B9">
        <w:trPr>
          <w:cantSplit/>
          <w:trHeight w:val="20"/>
          <w:tblHeader/>
        </w:trPr>
        <w:tc>
          <w:tcPr>
            <w:tcW w:w="1980" w:type="dxa"/>
            <w:vMerge w:val="restart"/>
            <w:vAlign w:val="center"/>
          </w:tcPr>
          <w:p w:rsidR="00E8344F" w:rsidRPr="002B7B7F" w:rsidRDefault="00E8344F" w:rsidP="008E36CD">
            <w:pPr>
              <w:spacing w:before="100" w:beforeAutospacing="1" w:after="100" w:afterAutospacing="1"/>
              <w:jc w:val="center"/>
              <w:rPr>
                <w:rFonts w:ascii="Times New Roman" w:hAnsi="Times New Roman"/>
              </w:rPr>
            </w:pPr>
            <w:r w:rsidRPr="002B7B7F">
              <w:rPr>
                <w:rFonts w:ascii="Times New Roman" w:hAnsi="Times New Roman"/>
              </w:rPr>
              <w:t>Наименование лесничеств</w:t>
            </w:r>
          </w:p>
        </w:tc>
        <w:tc>
          <w:tcPr>
            <w:tcW w:w="5103" w:type="dxa"/>
            <w:gridSpan w:val="8"/>
            <w:vAlign w:val="center"/>
          </w:tcPr>
          <w:p w:rsidR="00E8344F" w:rsidRPr="002B7B7F" w:rsidRDefault="00E8344F" w:rsidP="008E36CD">
            <w:pPr>
              <w:jc w:val="center"/>
              <w:rPr>
                <w:rFonts w:ascii="Times New Roman" w:hAnsi="Times New Roman"/>
              </w:rPr>
            </w:pPr>
            <w:r w:rsidRPr="002B7B7F">
              <w:rPr>
                <w:rFonts w:ascii="Times New Roman" w:hAnsi="Times New Roman"/>
              </w:rPr>
              <w:t xml:space="preserve">Площади </w:t>
            </w:r>
          </w:p>
          <w:p w:rsidR="00E8344F" w:rsidRPr="002B7B7F" w:rsidRDefault="00E8344F" w:rsidP="008E36CD">
            <w:pPr>
              <w:jc w:val="center"/>
              <w:rPr>
                <w:rFonts w:ascii="Times New Roman" w:hAnsi="Times New Roman"/>
              </w:rPr>
            </w:pPr>
            <w:r w:rsidRPr="002B7B7F">
              <w:rPr>
                <w:rFonts w:ascii="Times New Roman" w:hAnsi="Times New Roman"/>
              </w:rPr>
              <w:t>по классам природной пожарной опасности, га</w:t>
            </w:r>
          </w:p>
        </w:tc>
        <w:tc>
          <w:tcPr>
            <w:tcW w:w="1247" w:type="dxa"/>
            <w:vMerge w:val="restart"/>
            <w:vAlign w:val="center"/>
          </w:tcPr>
          <w:p w:rsidR="00E8344F" w:rsidRPr="002B7B7F" w:rsidRDefault="00E8344F" w:rsidP="008E36CD">
            <w:pPr>
              <w:spacing w:before="100" w:beforeAutospacing="1" w:after="100" w:afterAutospacing="1"/>
              <w:jc w:val="center"/>
              <w:rPr>
                <w:rFonts w:ascii="Times New Roman" w:hAnsi="Times New Roman"/>
              </w:rPr>
            </w:pPr>
            <w:r w:rsidRPr="002B7B7F">
              <w:rPr>
                <w:rFonts w:ascii="Times New Roman" w:hAnsi="Times New Roman"/>
              </w:rPr>
              <w:t>Итого</w:t>
            </w:r>
          </w:p>
        </w:tc>
        <w:tc>
          <w:tcPr>
            <w:tcW w:w="1417" w:type="dxa"/>
            <w:vMerge w:val="restart"/>
            <w:vAlign w:val="center"/>
          </w:tcPr>
          <w:p w:rsidR="00E8344F" w:rsidRPr="002B7B7F" w:rsidRDefault="00E8344F" w:rsidP="008E36CD">
            <w:pPr>
              <w:spacing w:before="100" w:beforeAutospacing="1" w:after="100" w:afterAutospacing="1"/>
              <w:jc w:val="center"/>
              <w:rPr>
                <w:rFonts w:ascii="Times New Roman" w:hAnsi="Times New Roman"/>
              </w:rPr>
            </w:pPr>
            <w:r w:rsidRPr="002B7B7F">
              <w:rPr>
                <w:rFonts w:ascii="Times New Roman" w:hAnsi="Times New Roman"/>
              </w:rPr>
              <w:t>Средний класс пр</w:t>
            </w:r>
            <w:r w:rsidRPr="002B7B7F">
              <w:rPr>
                <w:rFonts w:ascii="Times New Roman" w:hAnsi="Times New Roman"/>
              </w:rPr>
              <w:t>и</w:t>
            </w:r>
            <w:r w:rsidRPr="002B7B7F">
              <w:rPr>
                <w:rFonts w:ascii="Times New Roman" w:hAnsi="Times New Roman"/>
              </w:rPr>
              <w:t>родной п</w:t>
            </w:r>
            <w:r w:rsidRPr="002B7B7F">
              <w:rPr>
                <w:rFonts w:ascii="Times New Roman" w:hAnsi="Times New Roman"/>
              </w:rPr>
              <w:t>о</w:t>
            </w:r>
            <w:r w:rsidRPr="002B7B7F">
              <w:rPr>
                <w:rFonts w:ascii="Times New Roman" w:hAnsi="Times New Roman"/>
              </w:rPr>
              <w:t>жарной опасности</w:t>
            </w:r>
          </w:p>
        </w:tc>
      </w:tr>
      <w:tr w:rsidR="00E8344F" w:rsidRPr="002B7B7F" w:rsidTr="00A76AEE">
        <w:trPr>
          <w:cantSplit/>
          <w:trHeight w:val="20"/>
          <w:tblHeader/>
        </w:trPr>
        <w:tc>
          <w:tcPr>
            <w:tcW w:w="1980" w:type="dxa"/>
            <w:vMerge/>
          </w:tcPr>
          <w:p w:rsidR="00E8344F" w:rsidRPr="002B7B7F" w:rsidRDefault="00E8344F" w:rsidP="008E36CD">
            <w:pPr>
              <w:spacing w:before="100" w:beforeAutospacing="1" w:after="100" w:afterAutospacing="1"/>
              <w:jc w:val="center"/>
              <w:rPr>
                <w:rFonts w:ascii="Times New Roman" w:hAnsi="Times New Roman"/>
              </w:rPr>
            </w:pPr>
          </w:p>
        </w:tc>
        <w:tc>
          <w:tcPr>
            <w:tcW w:w="822" w:type="dxa"/>
            <w:vAlign w:val="center"/>
          </w:tcPr>
          <w:p w:rsidR="00E8344F" w:rsidRPr="002B7B7F" w:rsidRDefault="00E8344F" w:rsidP="008E36CD">
            <w:pPr>
              <w:spacing w:before="100" w:beforeAutospacing="1" w:after="100" w:afterAutospacing="1"/>
              <w:jc w:val="center"/>
              <w:rPr>
                <w:rFonts w:ascii="Times New Roman" w:hAnsi="Times New Roman"/>
              </w:rPr>
            </w:pPr>
            <w:r w:rsidRPr="002B7B7F">
              <w:rPr>
                <w:rFonts w:ascii="Times New Roman" w:hAnsi="Times New Roman"/>
              </w:rPr>
              <w:t>I</w:t>
            </w:r>
          </w:p>
        </w:tc>
        <w:tc>
          <w:tcPr>
            <w:tcW w:w="992" w:type="dxa"/>
            <w:gridSpan w:val="2"/>
            <w:vAlign w:val="center"/>
          </w:tcPr>
          <w:p w:rsidR="00E8344F" w:rsidRPr="002B7B7F" w:rsidRDefault="00E8344F" w:rsidP="008E36CD">
            <w:pPr>
              <w:spacing w:before="100" w:beforeAutospacing="1" w:after="100" w:afterAutospacing="1"/>
              <w:jc w:val="center"/>
              <w:rPr>
                <w:rFonts w:ascii="Times New Roman" w:hAnsi="Times New Roman"/>
              </w:rPr>
            </w:pPr>
            <w:r w:rsidRPr="002B7B7F">
              <w:rPr>
                <w:rFonts w:ascii="Times New Roman" w:hAnsi="Times New Roman"/>
              </w:rPr>
              <w:t>II</w:t>
            </w:r>
          </w:p>
        </w:tc>
        <w:tc>
          <w:tcPr>
            <w:tcW w:w="1304" w:type="dxa"/>
            <w:gridSpan w:val="2"/>
            <w:vAlign w:val="center"/>
          </w:tcPr>
          <w:p w:rsidR="00E8344F" w:rsidRPr="002B7B7F" w:rsidRDefault="00E8344F" w:rsidP="008E36CD">
            <w:pPr>
              <w:spacing w:before="100" w:beforeAutospacing="1" w:after="100" w:afterAutospacing="1"/>
              <w:jc w:val="center"/>
              <w:rPr>
                <w:rFonts w:ascii="Times New Roman" w:hAnsi="Times New Roman"/>
              </w:rPr>
            </w:pPr>
            <w:r w:rsidRPr="002B7B7F">
              <w:rPr>
                <w:rFonts w:ascii="Times New Roman" w:hAnsi="Times New Roman"/>
              </w:rPr>
              <w:t>III</w:t>
            </w:r>
          </w:p>
        </w:tc>
        <w:tc>
          <w:tcPr>
            <w:tcW w:w="1106" w:type="dxa"/>
            <w:gridSpan w:val="2"/>
            <w:vAlign w:val="center"/>
          </w:tcPr>
          <w:p w:rsidR="00E8344F" w:rsidRPr="002B7B7F" w:rsidRDefault="00E8344F" w:rsidP="008E36CD">
            <w:pPr>
              <w:spacing w:before="100" w:beforeAutospacing="1" w:after="100" w:afterAutospacing="1"/>
              <w:jc w:val="center"/>
              <w:rPr>
                <w:rFonts w:ascii="Times New Roman" w:hAnsi="Times New Roman"/>
              </w:rPr>
            </w:pPr>
            <w:r w:rsidRPr="002B7B7F">
              <w:rPr>
                <w:rFonts w:ascii="Times New Roman" w:hAnsi="Times New Roman"/>
              </w:rPr>
              <w:t>IV</w:t>
            </w:r>
          </w:p>
        </w:tc>
        <w:tc>
          <w:tcPr>
            <w:tcW w:w="879" w:type="dxa"/>
            <w:vAlign w:val="center"/>
          </w:tcPr>
          <w:p w:rsidR="00E8344F" w:rsidRPr="002B7B7F" w:rsidRDefault="00E8344F" w:rsidP="008E36CD">
            <w:pPr>
              <w:spacing w:before="100" w:beforeAutospacing="1" w:after="100" w:afterAutospacing="1"/>
              <w:jc w:val="center"/>
              <w:rPr>
                <w:rFonts w:ascii="Times New Roman" w:hAnsi="Times New Roman"/>
              </w:rPr>
            </w:pPr>
            <w:r w:rsidRPr="002B7B7F">
              <w:rPr>
                <w:rFonts w:ascii="Times New Roman" w:hAnsi="Times New Roman"/>
              </w:rPr>
              <w:t>V</w:t>
            </w:r>
          </w:p>
        </w:tc>
        <w:tc>
          <w:tcPr>
            <w:tcW w:w="1247" w:type="dxa"/>
            <w:vMerge/>
          </w:tcPr>
          <w:p w:rsidR="00E8344F" w:rsidRPr="002B7B7F" w:rsidRDefault="00E8344F" w:rsidP="008E36CD">
            <w:pPr>
              <w:spacing w:before="100" w:beforeAutospacing="1" w:after="100" w:afterAutospacing="1"/>
              <w:jc w:val="center"/>
              <w:rPr>
                <w:rFonts w:ascii="Times New Roman" w:hAnsi="Times New Roman"/>
              </w:rPr>
            </w:pPr>
          </w:p>
        </w:tc>
        <w:tc>
          <w:tcPr>
            <w:tcW w:w="1417" w:type="dxa"/>
            <w:vMerge/>
          </w:tcPr>
          <w:p w:rsidR="00E8344F" w:rsidRPr="002B7B7F" w:rsidRDefault="00E8344F" w:rsidP="008E36CD">
            <w:pPr>
              <w:spacing w:before="100" w:beforeAutospacing="1" w:after="100" w:afterAutospacing="1"/>
              <w:jc w:val="center"/>
              <w:rPr>
                <w:rFonts w:ascii="Times New Roman" w:hAnsi="Times New Roman"/>
              </w:rPr>
            </w:pPr>
          </w:p>
        </w:tc>
      </w:tr>
      <w:tr w:rsidR="00E8344F" w:rsidRPr="002B7B7F" w:rsidTr="008319B9">
        <w:trPr>
          <w:cantSplit/>
          <w:trHeight w:val="250"/>
        </w:trPr>
        <w:tc>
          <w:tcPr>
            <w:tcW w:w="9747" w:type="dxa"/>
            <w:gridSpan w:val="11"/>
          </w:tcPr>
          <w:p w:rsidR="00E8344F" w:rsidRPr="002B7B7F" w:rsidRDefault="00E8344F" w:rsidP="008E36CD">
            <w:pPr>
              <w:spacing w:before="100" w:beforeAutospacing="1" w:after="100" w:afterAutospacing="1"/>
              <w:jc w:val="center"/>
              <w:rPr>
                <w:rFonts w:ascii="Times New Roman" w:hAnsi="Times New Roman"/>
              </w:rPr>
            </w:pPr>
            <w:r w:rsidRPr="002B7B7F">
              <w:rPr>
                <w:rFonts w:ascii="Times New Roman" w:hAnsi="Times New Roman"/>
              </w:rPr>
              <w:t>Леса, расположенные на землях лесного фонда</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Бокситогорское</w:t>
            </w:r>
          </w:p>
        </w:tc>
        <w:tc>
          <w:tcPr>
            <w:tcW w:w="822"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1682</w:t>
            </w:r>
          </w:p>
        </w:tc>
        <w:tc>
          <w:tcPr>
            <w:tcW w:w="992"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81448</w:t>
            </w:r>
          </w:p>
        </w:tc>
        <w:tc>
          <w:tcPr>
            <w:tcW w:w="1304"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429433</w:t>
            </w:r>
          </w:p>
        </w:tc>
        <w:tc>
          <w:tcPr>
            <w:tcW w:w="1106"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144355</w:t>
            </w:r>
          </w:p>
        </w:tc>
        <w:tc>
          <w:tcPr>
            <w:tcW w:w="879"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777</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657695</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3.1</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Волосовское</w:t>
            </w:r>
          </w:p>
        </w:tc>
        <w:tc>
          <w:tcPr>
            <w:tcW w:w="822"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299</w:t>
            </w:r>
          </w:p>
        </w:tc>
        <w:tc>
          <w:tcPr>
            <w:tcW w:w="992"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11234</w:t>
            </w:r>
          </w:p>
        </w:tc>
        <w:tc>
          <w:tcPr>
            <w:tcW w:w="1304"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107330</w:t>
            </w:r>
          </w:p>
        </w:tc>
        <w:tc>
          <w:tcPr>
            <w:tcW w:w="1106"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56708</w:t>
            </w:r>
          </w:p>
        </w:tc>
        <w:tc>
          <w:tcPr>
            <w:tcW w:w="879"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578</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176149</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3.3</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Волховское</w:t>
            </w:r>
          </w:p>
        </w:tc>
        <w:tc>
          <w:tcPr>
            <w:tcW w:w="822"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102</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20037</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235095</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154095</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2147</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411476</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3.3</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Всеволожское</w:t>
            </w:r>
          </w:p>
        </w:tc>
        <w:tc>
          <w:tcPr>
            <w:tcW w:w="822"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108</w:t>
            </w:r>
          </w:p>
        </w:tc>
        <w:tc>
          <w:tcPr>
            <w:tcW w:w="992"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5910</w:t>
            </w:r>
          </w:p>
        </w:tc>
        <w:tc>
          <w:tcPr>
            <w:tcW w:w="1304"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67247</w:t>
            </w:r>
          </w:p>
        </w:tc>
        <w:tc>
          <w:tcPr>
            <w:tcW w:w="1106"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39010</w:t>
            </w:r>
          </w:p>
        </w:tc>
        <w:tc>
          <w:tcPr>
            <w:tcW w:w="879"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273</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112548</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3.3</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Гатчинское</w:t>
            </w:r>
          </w:p>
        </w:tc>
        <w:tc>
          <w:tcPr>
            <w:tcW w:w="822"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272</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12057</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102509</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72551</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888</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188277</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3.3</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Кингисеппское</w:t>
            </w:r>
          </w:p>
        </w:tc>
        <w:tc>
          <w:tcPr>
            <w:tcW w:w="822"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1981</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19036</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114607</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62246</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224</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198094</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3.2</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Киришское</w:t>
            </w:r>
          </w:p>
        </w:tc>
        <w:tc>
          <w:tcPr>
            <w:tcW w:w="822"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11218</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124865</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120705</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1003</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257791</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3.4</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Кировское</w:t>
            </w:r>
          </w:p>
        </w:tc>
        <w:tc>
          <w:tcPr>
            <w:tcW w:w="822"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6474</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90190</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77573</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1068</w:t>
            </w:r>
          </w:p>
        </w:tc>
        <w:tc>
          <w:tcPr>
            <w:tcW w:w="1247" w:type="dxa"/>
            <w:tcBorders>
              <w:left w:val="nil"/>
              <w:right w:val="nil"/>
            </w:tcBorders>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175305</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3.4</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Лодейнопол</w:t>
            </w:r>
            <w:r w:rsidRPr="002B7B7F">
              <w:rPr>
                <w:rFonts w:ascii="Times New Roman" w:hAnsi="Times New Roman"/>
                <w:sz w:val="24"/>
                <w:szCs w:val="24"/>
              </w:rPr>
              <w:t>ь</w:t>
            </w:r>
            <w:r w:rsidRPr="002B7B7F">
              <w:rPr>
                <w:rFonts w:ascii="Times New Roman" w:hAnsi="Times New Roman"/>
                <w:sz w:val="24"/>
                <w:szCs w:val="24"/>
              </w:rPr>
              <w:t>ское</w:t>
            </w:r>
          </w:p>
        </w:tc>
        <w:tc>
          <w:tcPr>
            <w:tcW w:w="822"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70496</w:t>
            </w:r>
          </w:p>
        </w:tc>
        <w:tc>
          <w:tcPr>
            <w:tcW w:w="992"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35457</w:t>
            </w:r>
          </w:p>
        </w:tc>
        <w:tc>
          <w:tcPr>
            <w:tcW w:w="1304"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134075</w:t>
            </w:r>
          </w:p>
        </w:tc>
        <w:tc>
          <w:tcPr>
            <w:tcW w:w="1106"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145073</w:t>
            </w:r>
          </w:p>
        </w:tc>
        <w:tc>
          <w:tcPr>
            <w:tcW w:w="879"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16798</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401899</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3.0</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Ломоносовское</w:t>
            </w:r>
          </w:p>
        </w:tc>
        <w:tc>
          <w:tcPr>
            <w:tcW w:w="822"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533</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4179</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62962</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35750</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262</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103686</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3.3</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Любанское</w:t>
            </w:r>
          </w:p>
        </w:tc>
        <w:tc>
          <w:tcPr>
            <w:tcW w:w="822"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24</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3642</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130248</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133620</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385</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267919</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3.5</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Лужское</w:t>
            </w:r>
          </w:p>
        </w:tc>
        <w:tc>
          <w:tcPr>
            <w:tcW w:w="822"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177</w:t>
            </w:r>
          </w:p>
        </w:tc>
        <w:tc>
          <w:tcPr>
            <w:tcW w:w="992"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29337</w:t>
            </w:r>
          </w:p>
        </w:tc>
        <w:tc>
          <w:tcPr>
            <w:tcW w:w="1304"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219554</w:t>
            </w:r>
          </w:p>
        </w:tc>
        <w:tc>
          <w:tcPr>
            <w:tcW w:w="1106"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118890</w:t>
            </w:r>
          </w:p>
        </w:tc>
        <w:tc>
          <w:tcPr>
            <w:tcW w:w="879"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2454</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370412</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3.3</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Подпорожское</w:t>
            </w:r>
          </w:p>
        </w:tc>
        <w:tc>
          <w:tcPr>
            <w:tcW w:w="822"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3834</w:t>
            </w:r>
          </w:p>
        </w:tc>
        <w:tc>
          <w:tcPr>
            <w:tcW w:w="992"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70346</w:t>
            </w:r>
          </w:p>
        </w:tc>
        <w:tc>
          <w:tcPr>
            <w:tcW w:w="1304"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443923</w:t>
            </w:r>
          </w:p>
        </w:tc>
        <w:tc>
          <w:tcPr>
            <w:tcW w:w="1106"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203734</w:t>
            </w:r>
          </w:p>
        </w:tc>
        <w:tc>
          <w:tcPr>
            <w:tcW w:w="879"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575</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722412</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3.2</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Приозерское</w:t>
            </w:r>
          </w:p>
        </w:tc>
        <w:tc>
          <w:tcPr>
            <w:tcW w:w="822"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4655</w:t>
            </w:r>
          </w:p>
        </w:tc>
        <w:tc>
          <w:tcPr>
            <w:tcW w:w="992"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67992</w:t>
            </w:r>
          </w:p>
        </w:tc>
        <w:tc>
          <w:tcPr>
            <w:tcW w:w="1304"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163555</w:t>
            </w:r>
          </w:p>
        </w:tc>
        <w:tc>
          <w:tcPr>
            <w:tcW w:w="1106"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39177</w:t>
            </w:r>
          </w:p>
        </w:tc>
        <w:tc>
          <w:tcPr>
            <w:tcW w:w="879"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11585</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286964</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2.8</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Рощинское</w:t>
            </w:r>
          </w:p>
        </w:tc>
        <w:tc>
          <w:tcPr>
            <w:tcW w:w="822"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1220</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53019.4</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168922.2</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24316.4</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8867</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256345</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2.8</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Северо-Западное</w:t>
            </w:r>
          </w:p>
        </w:tc>
        <w:tc>
          <w:tcPr>
            <w:tcW w:w="822"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3157</w:t>
            </w:r>
          </w:p>
        </w:tc>
        <w:tc>
          <w:tcPr>
            <w:tcW w:w="992"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89499</w:t>
            </w:r>
          </w:p>
        </w:tc>
        <w:tc>
          <w:tcPr>
            <w:tcW w:w="1304"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193817</w:t>
            </w:r>
          </w:p>
        </w:tc>
        <w:tc>
          <w:tcPr>
            <w:tcW w:w="1106" w:type="dxa"/>
            <w:gridSpan w:val="2"/>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26977</w:t>
            </w:r>
          </w:p>
        </w:tc>
        <w:tc>
          <w:tcPr>
            <w:tcW w:w="879" w:type="dxa"/>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685</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314135</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2.8</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Сланцевское</w:t>
            </w:r>
          </w:p>
        </w:tc>
        <w:tc>
          <w:tcPr>
            <w:tcW w:w="822"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27</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5600</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87238</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71378</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471</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164714</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3.4</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Тихвинское</w:t>
            </w:r>
          </w:p>
        </w:tc>
        <w:tc>
          <w:tcPr>
            <w:tcW w:w="822"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1849</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63137</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385692</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145097.0</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337</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596112</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3.1</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spacing w:line="40" w:lineRule="atLeast"/>
              <w:rPr>
                <w:rFonts w:ascii="Times New Roman" w:hAnsi="Times New Roman"/>
                <w:sz w:val="24"/>
                <w:szCs w:val="24"/>
              </w:rPr>
            </w:pPr>
            <w:r w:rsidRPr="002B7B7F">
              <w:rPr>
                <w:rFonts w:ascii="Times New Roman" w:hAnsi="Times New Roman"/>
                <w:sz w:val="24"/>
                <w:szCs w:val="24"/>
              </w:rPr>
              <w:t>Учебно-опытное</w:t>
            </w:r>
          </w:p>
        </w:tc>
        <w:tc>
          <w:tcPr>
            <w:tcW w:w="822"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199</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3122</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23542</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3345</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0</w:t>
            </w:r>
          </w:p>
        </w:tc>
        <w:tc>
          <w:tcPr>
            <w:tcW w:w="124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30208</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3.0</w:t>
            </w:r>
          </w:p>
        </w:tc>
      </w:tr>
      <w:tr w:rsidR="00D67C92" w:rsidRPr="002B7B7F" w:rsidTr="00A76AEE">
        <w:trPr>
          <w:cantSplit/>
          <w:trHeight w:hRule="exact" w:val="284"/>
        </w:trPr>
        <w:tc>
          <w:tcPr>
            <w:tcW w:w="1980" w:type="dxa"/>
            <w:tcBorders>
              <w:top w:val="single" w:sz="6" w:space="0" w:color="auto"/>
              <w:left w:val="single" w:sz="6" w:space="0" w:color="auto"/>
              <w:bottom w:val="single" w:sz="6" w:space="0" w:color="auto"/>
            </w:tcBorders>
            <w:shd w:val="solid" w:color="FFFFFF" w:fill="auto"/>
          </w:tcPr>
          <w:p w:rsidR="00D67C92" w:rsidRPr="002B7B7F" w:rsidRDefault="00D67C92" w:rsidP="00302BC9">
            <w:pPr>
              <w:autoSpaceDE w:val="0"/>
              <w:autoSpaceDN w:val="0"/>
              <w:adjustRightInd w:val="0"/>
              <w:rPr>
                <w:rFonts w:ascii="Times New Roman" w:hAnsi="Times New Roman"/>
                <w:sz w:val="24"/>
                <w:szCs w:val="24"/>
              </w:rPr>
            </w:pPr>
            <w:r w:rsidRPr="002B7B7F">
              <w:rPr>
                <w:rFonts w:ascii="Times New Roman" w:hAnsi="Times New Roman"/>
                <w:sz w:val="24"/>
                <w:szCs w:val="24"/>
              </w:rPr>
              <w:t>Всего</w:t>
            </w:r>
          </w:p>
        </w:tc>
        <w:tc>
          <w:tcPr>
            <w:tcW w:w="822"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90615</w:t>
            </w:r>
          </w:p>
        </w:tc>
        <w:tc>
          <w:tcPr>
            <w:tcW w:w="992"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592744.4</w:t>
            </w:r>
          </w:p>
        </w:tc>
        <w:tc>
          <w:tcPr>
            <w:tcW w:w="1304"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3284804</w:t>
            </w:r>
          </w:p>
        </w:tc>
        <w:tc>
          <w:tcPr>
            <w:tcW w:w="1106" w:type="dxa"/>
            <w:gridSpan w:val="2"/>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1674600</w:t>
            </w:r>
          </w:p>
        </w:tc>
        <w:tc>
          <w:tcPr>
            <w:tcW w:w="879"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49377</w:t>
            </w:r>
          </w:p>
        </w:tc>
        <w:tc>
          <w:tcPr>
            <w:tcW w:w="1247" w:type="dxa"/>
            <w:vAlign w:val="center"/>
          </w:tcPr>
          <w:p w:rsidR="00D67C92" w:rsidRPr="002B7B7F" w:rsidRDefault="00D67C92" w:rsidP="008E36CD">
            <w:pPr>
              <w:spacing w:before="100" w:beforeAutospacing="1" w:after="100" w:afterAutospacing="1" w:line="240" w:lineRule="auto"/>
              <w:jc w:val="center"/>
              <w:rPr>
                <w:rFonts w:ascii="Times New Roman" w:hAnsi="Times New Roman"/>
              </w:rPr>
            </w:pPr>
            <w:r w:rsidRPr="002B7B7F">
              <w:rPr>
                <w:rFonts w:ascii="Times New Roman" w:hAnsi="Times New Roman"/>
              </w:rPr>
              <w:t>5692141</w:t>
            </w:r>
          </w:p>
        </w:tc>
        <w:tc>
          <w:tcPr>
            <w:tcW w:w="1417" w:type="dxa"/>
            <w:vAlign w:val="bottom"/>
          </w:tcPr>
          <w:p w:rsidR="00D67C92" w:rsidRPr="002B7B7F" w:rsidRDefault="00D67C92" w:rsidP="008E36CD">
            <w:pPr>
              <w:spacing w:before="100" w:beforeAutospacing="1" w:after="100" w:afterAutospacing="1"/>
              <w:jc w:val="center"/>
              <w:rPr>
                <w:rFonts w:ascii="Times New Roman" w:hAnsi="Times New Roman"/>
              </w:rPr>
            </w:pPr>
            <w:r w:rsidRPr="002B7B7F">
              <w:rPr>
                <w:rFonts w:ascii="Times New Roman" w:hAnsi="Times New Roman"/>
              </w:rPr>
              <w:t>3.0</w:t>
            </w:r>
          </w:p>
        </w:tc>
      </w:tr>
      <w:tr w:rsidR="001079F0" w:rsidRPr="002B7B7F" w:rsidTr="008319B9">
        <w:trPr>
          <w:cantSplit/>
          <w:trHeight w:hRule="exact" w:val="284"/>
        </w:trPr>
        <w:tc>
          <w:tcPr>
            <w:tcW w:w="9747" w:type="dxa"/>
            <w:gridSpan w:val="11"/>
            <w:tcBorders>
              <w:top w:val="single" w:sz="6" w:space="0" w:color="auto"/>
              <w:left w:val="single" w:sz="6" w:space="0" w:color="auto"/>
            </w:tcBorders>
            <w:shd w:val="solid" w:color="FFFFFF" w:fill="auto"/>
          </w:tcPr>
          <w:p w:rsidR="001079F0" w:rsidRPr="002B7B7F" w:rsidRDefault="001079F0" w:rsidP="008E36CD">
            <w:pPr>
              <w:spacing w:before="100" w:beforeAutospacing="1" w:after="100" w:afterAutospacing="1"/>
              <w:jc w:val="center"/>
              <w:rPr>
                <w:rFonts w:ascii="Times New Roman" w:hAnsi="Times New Roman"/>
              </w:rPr>
            </w:pPr>
            <w:r w:rsidRPr="002B7B7F">
              <w:rPr>
                <w:rFonts w:ascii="Times New Roman" w:hAnsi="Times New Roman"/>
              </w:rPr>
              <w:t>Леса, расположенные на землях ООПТ</w:t>
            </w:r>
          </w:p>
        </w:tc>
      </w:tr>
      <w:tr w:rsidR="001079F0" w:rsidRPr="002B7B7F" w:rsidTr="008319B9">
        <w:trPr>
          <w:cantSplit/>
          <w:trHeight w:hRule="exact" w:val="284"/>
        </w:trPr>
        <w:tc>
          <w:tcPr>
            <w:tcW w:w="1980" w:type="dxa"/>
          </w:tcPr>
          <w:p w:rsidR="001079F0" w:rsidRPr="002B7B7F" w:rsidRDefault="001079F0" w:rsidP="00D67C92">
            <w:pPr>
              <w:spacing w:before="100" w:beforeAutospacing="1" w:after="100" w:afterAutospacing="1"/>
              <w:jc w:val="center"/>
              <w:rPr>
                <w:rFonts w:ascii="Times New Roman" w:hAnsi="Times New Roman"/>
              </w:rPr>
            </w:pPr>
            <w:r w:rsidRPr="002B7B7F">
              <w:rPr>
                <w:rFonts w:ascii="Times New Roman" w:hAnsi="Times New Roman"/>
              </w:rPr>
              <w:t xml:space="preserve">ФГБУ ГПЗ </w:t>
            </w:r>
          </w:p>
        </w:tc>
        <w:tc>
          <w:tcPr>
            <w:tcW w:w="992" w:type="dxa"/>
            <w:gridSpan w:val="2"/>
            <w:vAlign w:val="center"/>
          </w:tcPr>
          <w:p w:rsidR="001079F0" w:rsidRPr="002B7B7F" w:rsidRDefault="001079F0" w:rsidP="008E36CD">
            <w:pPr>
              <w:spacing w:before="100" w:beforeAutospacing="1" w:after="100" w:afterAutospacing="1"/>
              <w:jc w:val="center"/>
              <w:rPr>
                <w:rFonts w:ascii="Times New Roman" w:hAnsi="Times New Roman"/>
              </w:rPr>
            </w:pPr>
            <w:r w:rsidRPr="002B7B7F">
              <w:rPr>
                <w:rFonts w:ascii="Times New Roman" w:hAnsi="Times New Roman"/>
              </w:rPr>
              <w:t>0</w:t>
            </w:r>
          </w:p>
        </w:tc>
        <w:tc>
          <w:tcPr>
            <w:tcW w:w="992" w:type="dxa"/>
            <w:gridSpan w:val="2"/>
            <w:vAlign w:val="center"/>
          </w:tcPr>
          <w:p w:rsidR="001079F0" w:rsidRPr="002B7B7F" w:rsidRDefault="001079F0" w:rsidP="008E36CD">
            <w:pPr>
              <w:spacing w:before="100" w:beforeAutospacing="1" w:after="100" w:afterAutospacing="1"/>
              <w:jc w:val="center"/>
              <w:rPr>
                <w:rFonts w:ascii="Times New Roman" w:hAnsi="Times New Roman"/>
              </w:rPr>
            </w:pPr>
            <w:r w:rsidRPr="002B7B7F">
              <w:rPr>
                <w:rFonts w:ascii="Times New Roman" w:hAnsi="Times New Roman"/>
              </w:rPr>
              <w:t>1559</w:t>
            </w:r>
          </w:p>
        </w:tc>
        <w:tc>
          <w:tcPr>
            <w:tcW w:w="1134" w:type="dxa"/>
            <w:vAlign w:val="center"/>
          </w:tcPr>
          <w:p w:rsidR="001079F0" w:rsidRPr="002B7B7F" w:rsidRDefault="001079F0" w:rsidP="008E36CD">
            <w:pPr>
              <w:spacing w:before="100" w:beforeAutospacing="1" w:after="100" w:afterAutospacing="1"/>
              <w:jc w:val="center"/>
              <w:rPr>
                <w:rFonts w:ascii="Times New Roman" w:hAnsi="Times New Roman"/>
              </w:rPr>
            </w:pPr>
            <w:r w:rsidRPr="002B7B7F">
              <w:rPr>
                <w:rFonts w:ascii="Times New Roman" w:hAnsi="Times New Roman"/>
              </w:rPr>
              <w:t>22572</w:t>
            </w:r>
          </w:p>
        </w:tc>
        <w:tc>
          <w:tcPr>
            <w:tcW w:w="993" w:type="dxa"/>
            <w:vAlign w:val="center"/>
          </w:tcPr>
          <w:p w:rsidR="001079F0" w:rsidRPr="002B7B7F" w:rsidRDefault="001079F0" w:rsidP="008E36CD">
            <w:pPr>
              <w:spacing w:before="100" w:beforeAutospacing="1" w:after="100" w:afterAutospacing="1"/>
              <w:jc w:val="center"/>
              <w:rPr>
                <w:rFonts w:ascii="Times New Roman" w:hAnsi="Times New Roman"/>
              </w:rPr>
            </w:pPr>
            <w:r w:rsidRPr="002B7B7F">
              <w:rPr>
                <w:rFonts w:ascii="Times New Roman" w:hAnsi="Times New Roman"/>
              </w:rPr>
              <w:t>13259</w:t>
            </w:r>
          </w:p>
        </w:tc>
        <w:tc>
          <w:tcPr>
            <w:tcW w:w="992" w:type="dxa"/>
            <w:gridSpan w:val="2"/>
            <w:vAlign w:val="center"/>
          </w:tcPr>
          <w:p w:rsidR="001079F0" w:rsidRPr="002B7B7F" w:rsidRDefault="001079F0" w:rsidP="008E36CD">
            <w:pPr>
              <w:spacing w:before="100" w:beforeAutospacing="1" w:after="100" w:afterAutospacing="1"/>
              <w:jc w:val="center"/>
              <w:rPr>
                <w:rFonts w:ascii="Times New Roman" w:hAnsi="Times New Roman"/>
              </w:rPr>
            </w:pPr>
            <w:r w:rsidRPr="002B7B7F">
              <w:rPr>
                <w:rFonts w:ascii="Times New Roman" w:hAnsi="Times New Roman"/>
              </w:rPr>
              <w:t>0</w:t>
            </w:r>
          </w:p>
        </w:tc>
        <w:tc>
          <w:tcPr>
            <w:tcW w:w="1247" w:type="dxa"/>
            <w:vAlign w:val="center"/>
          </w:tcPr>
          <w:p w:rsidR="001079F0" w:rsidRPr="002B7B7F" w:rsidRDefault="001079F0" w:rsidP="008E36CD">
            <w:pPr>
              <w:spacing w:before="100" w:beforeAutospacing="1" w:after="100" w:afterAutospacing="1"/>
              <w:jc w:val="center"/>
              <w:rPr>
                <w:rFonts w:ascii="Times New Roman" w:hAnsi="Times New Roman"/>
              </w:rPr>
            </w:pPr>
            <w:r w:rsidRPr="002B7B7F">
              <w:rPr>
                <w:rFonts w:ascii="Times New Roman" w:hAnsi="Times New Roman"/>
              </w:rPr>
              <w:t>37390</w:t>
            </w:r>
          </w:p>
        </w:tc>
        <w:tc>
          <w:tcPr>
            <w:tcW w:w="1417" w:type="dxa"/>
            <w:vAlign w:val="center"/>
          </w:tcPr>
          <w:p w:rsidR="001079F0" w:rsidRPr="002B7B7F" w:rsidRDefault="001079F0" w:rsidP="008E36CD">
            <w:pPr>
              <w:spacing w:before="100" w:beforeAutospacing="1" w:after="100" w:afterAutospacing="1"/>
              <w:jc w:val="center"/>
              <w:rPr>
                <w:rFonts w:ascii="Times New Roman" w:hAnsi="Times New Roman"/>
              </w:rPr>
            </w:pPr>
            <w:r w:rsidRPr="002B7B7F">
              <w:rPr>
                <w:rFonts w:ascii="Times New Roman" w:hAnsi="Times New Roman"/>
              </w:rPr>
              <w:t>3.0</w:t>
            </w:r>
          </w:p>
        </w:tc>
      </w:tr>
      <w:tr w:rsidR="001079F0" w:rsidRPr="002B7B7F" w:rsidTr="008319B9">
        <w:trPr>
          <w:cantSplit/>
          <w:trHeight w:hRule="exact" w:val="284"/>
        </w:trPr>
        <w:tc>
          <w:tcPr>
            <w:tcW w:w="9747" w:type="dxa"/>
            <w:gridSpan w:val="11"/>
          </w:tcPr>
          <w:p w:rsidR="001079F0" w:rsidRPr="002B7B7F" w:rsidRDefault="001079F0" w:rsidP="008E36CD">
            <w:pPr>
              <w:spacing w:before="100" w:beforeAutospacing="1" w:after="100" w:afterAutospacing="1"/>
              <w:jc w:val="center"/>
              <w:rPr>
                <w:rFonts w:ascii="Times New Roman" w:hAnsi="Times New Roman"/>
              </w:rPr>
            </w:pPr>
            <w:r w:rsidRPr="002B7B7F">
              <w:rPr>
                <w:rFonts w:ascii="Times New Roman" w:hAnsi="Times New Roman"/>
              </w:rPr>
              <w:t>Всего по Ленинградской области*</w:t>
            </w:r>
          </w:p>
        </w:tc>
      </w:tr>
      <w:tr w:rsidR="00F20132" w:rsidRPr="002B7B7F" w:rsidTr="0046050D">
        <w:trPr>
          <w:cantSplit/>
          <w:trHeight w:hRule="exact" w:val="284"/>
        </w:trPr>
        <w:tc>
          <w:tcPr>
            <w:tcW w:w="1980" w:type="dxa"/>
          </w:tcPr>
          <w:p w:rsidR="00F20132" w:rsidRPr="002B7B7F" w:rsidRDefault="00F20132" w:rsidP="008E36CD">
            <w:pPr>
              <w:spacing w:before="100" w:beforeAutospacing="1" w:after="100" w:afterAutospacing="1"/>
              <w:jc w:val="center"/>
              <w:rPr>
                <w:rFonts w:ascii="Times New Roman" w:hAnsi="Times New Roman"/>
              </w:rPr>
            </w:pPr>
          </w:p>
        </w:tc>
        <w:tc>
          <w:tcPr>
            <w:tcW w:w="992" w:type="dxa"/>
            <w:gridSpan w:val="2"/>
            <w:vAlign w:val="bottom"/>
          </w:tcPr>
          <w:p w:rsidR="00F20132" w:rsidRPr="002B7B7F" w:rsidRDefault="00F20132" w:rsidP="008E36CD">
            <w:pPr>
              <w:spacing w:before="100" w:beforeAutospacing="1" w:after="100" w:afterAutospacing="1"/>
              <w:jc w:val="center"/>
              <w:rPr>
                <w:rFonts w:ascii="Times New Roman" w:hAnsi="Times New Roman"/>
              </w:rPr>
            </w:pPr>
            <w:r w:rsidRPr="002B7B7F">
              <w:rPr>
                <w:rFonts w:ascii="Times New Roman" w:hAnsi="Times New Roman"/>
              </w:rPr>
              <w:t>90615</w:t>
            </w:r>
          </w:p>
        </w:tc>
        <w:tc>
          <w:tcPr>
            <w:tcW w:w="992" w:type="dxa"/>
            <w:gridSpan w:val="2"/>
            <w:vAlign w:val="bottom"/>
          </w:tcPr>
          <w:p w:rsidR="00F20132" w:rsidRPr="002B7B7F" w:rsidRDefault="00F20132" w:rsidP="008E36CD">
            <w:pPr>
              <w:spacing w:before="100" w:beforeAutospacing="1" w:after="100" w:afterAutospacing="1"/>
              <w:jc w:val="center"/>
              <w:rPr>
                <w:rFonts w:ascii="Times New Roman" w:hAnsi="Times New Roman"/>
              </w:rPr>
            </w:pPr>
            <w:r w:rsidRPr="002B7B7F">
              <w:rPr>
                <w:rFonts w:ascii="Times New Roman" w:hAnsi="Times New Roman"/>
              </w:rPr>
              <w:t>594303</w:t>
            </w:r>
          </w:p>
        </w:tc>
        <w:tc>
          <w:tcPr>
            <w:tcW w:w="1134" w:type="dxa"/>
            <w:vAlign w:val="bottom"/>
          </w:tcPr>
          <w:p w:rsidR="00F20132" w:rsidRPr="002B7B7F" w:rsidRDefault="00F20132" w:rsidP="008E36CD">
            <w:pPr>
              <w:spacing w:before="100" w:beforeAutospacing="1" w:after="100" w:afterAutospacing="1"/>
              <w:jc w:val="center"/>
              <w:rPr>
                <w:rFonts w:ascii="Times New Roman" w:hAnsi="Times New Roman"/>
              </w:rPr>
            </w:pPr>
            <w:r w:rsidRPr="002B7B7F">
              <w:rPr>
                <w:rFonts w:ascii="Times New Roman" w:hAnsi="Times New Roman"/>
              </w:rPr>
              <w:t>3307376</w:t>
            </w:r>
          </w:p>
        </w:tc>
        <w:tc>
          <w:tcPr>
            <w:tcW w:w="993" w:type="dxa"/>
            <w:vAlign w:val="bottom"/>
          </w:tcPr>
          <w:p w:rsidR="00F20132" w:rsidRPr="002B7B7F" w:rsidRDefault="00F20132" w:rsidP="008E36CD">
            <w:pPr>
              <w:spacing w:before="100" w:beforeAutospacing="1" w:after="100" w:afterAutospacing="1"/>
              <w:jc w:val="center"/>
              <w:rPr>
                <w:rFonts w:ascii="Times New Roman" w:hAnsi="Times New Roman"/>
              </w:rPr>
            </w:pPr>
            <w:r w:rsidRPr="002B7B7F">
              <w:rPr>
                <w:rFonts w:ascii="Times New Roman" w:hAnsi="Times New Roman"/>
              </w:rPr>
              <w:t>1687859</w:t>
            </w:r>
          </w:p>
        </w:tc>
        <w:tc>
          <w:tcPr>
            <w:tcW w:w="992" w:type="dxa"/>
            <w:gridSpan w:val="2"/>
            <w:vAlign w:val="bottom"/>
          </w:tcPr>
          <w:p w:rsidR="00F20132" w:rsidRPr="002B7B7F" w:rsidRDefault="00F20132" w:rsidP="008E36CD">
            <w:pPr>
              <w:spacing w:before="100" w:beforeAutospacing="1" w:after="100" w:afterAutospacing="1"/>
              <w:jc w:val="center"/>
              <w:rPr>
                <w:rFonts w:ascii="Times New Roman" w:hAnsi="Times New Roman"/>
              </w:rPr>
            </w:pPr>
            <w:r w:rsidRPr="002B7B7F">
              <w:rPr>
                <w:rFonts w:ascii="Times New Roman" w:hAnsi="Times New Roman"/>
              </w:rPr>
              <w:t>49377</w:t>
            </w:r>
          </w:p>
        </w:tc>
        <w:tc>
          <w:tcPr>
            <w:tcW w:w="1247" w:type="dxa"/>
            <w:vAlign w:val="bottom"/>
          </w:tcPr>
          <w:p w:rsidR="00F20132" w:rsidRPr="002B7B7F" w:rsidRDefault="00F20132" w:rsidP="008E36CD">
            <w:pPr>
              <w:spacing w:before="100" w:beforeAutospacing="1" w:after="100" w:afterAutospacing="1"/>
              <w:jc w:val="center"/>
              <w:rPr>
                <w:rFonts w:ascii="Times New Roman" w:hAnsi="Times New Roman"/>
              </w:rPr>
            </w:pPr>
            <w:r w:rsidRPr="002B7B7F">
              <w:rPr>
                <w:rFonts w:ascii="Times New Roman" w:hAnsi="Times New Roman"/>
              </w:rPr>
              <w:t>5729531</w:t>
            </w:r>
          </w:p>
        </w:tc>
        <w:tc>
          <w:tcPr>
            <w:tcW w:w="1417" w:type="dxa"/>
            <w:vAlign w:val="center"/>
          </w:tcPr>
          <w:p w:rsidR="00F20132" w:rsidRPr="002B7B7F" w:rsidRDefault="00F20132" w:rsidP="008E36CD">
            <w:pPr>
              <w:spacing w:before="100" w:beforeAutospacing="1" w:after="100" w:afterAutospacing="1"/>
              <w:jc w:val="center"/>
              <w:rPr>
                <w:rFonts w:ascii="Times New Roman" w:hAnsi="Times New Roman"/>
              </w:rPr>
            </w:pPr>
            <w:r w:rsidRPr="002B7B7F">
              <w:rPr>
                <w:rFonts w:ascii="Times New Roman" w:hAnsi="Times New Roman"/>
              </w:rPr>
              <w:t>3.0</w:t>
            </w:r>
          </w:p>
        </w:tc>
      </w:tr>
    </w:tbl>
    <w:p w:rsidR="00E8344F" w:rsidRPr="002B7B7F" w:rsidRDefault="00E8344F" w:rsidP="00E86C2B">
      <w:pPr>
        <w:spacing w:after="0" w:line="240" w:lineRule="auto"/>
        <w:ind w:left="-284"/>
        <w:jc w:val="both"/>
        <w:rPr>
          <w:rFonts w:ascii="Times New Roman" w:hAnsi="Times New Roman"/>
          <w:sz w:val="20"/>
          <w:szCs w:val="20"/>
        </w:rPr>
      </w:pPr>
    </w:p>
    <w:p w:rsidR="00142513" w:rsidRPr="002B7B7F" w:rsidRDefault="00142513" w:rsidP="00E86C2B">
      <w:pPr>
        <w:spacing w:after="0" w:line="240" w:lineRule="auto"/>
        <w:ind w:left="-284"/>
        <w:jc w:val="both"/>
        <w:rPr>
          <w:rFonts w:ascii="Times New Roman" w:hAnsi="Times New Roman"/>
          <w:sz w:val="20"/>
          <w:szCs w:val="20"/>
          <w:lang w:eastAsia="ru-RU"/>
        </w:rPr>
      </w:pPr>
      <w:r w:rsidRPr="002B7B7F">
        <w:rPr>
          <w:rFonts w:ascii="Times New Roman" w:hAnsi="Times New Roman"/>
          <w:sz w:val="20"/>
          <w:szCs w:val="20"/>
        </w:rPr>
        <w:t>*Всего по Ленинградской области за исключением лесов</w:t>
      </w:r>
      <w:r w:rsidRPr="002B7B7F">
        <w:rPr>
          <w:rFonts w:ascii="Times New Roman" w:hAnsi="Times New Roman"/>
          <w:i/>
          <w:sz w:val="20"/>
          <w:szCs w:val="20"/>
        </w:rPr>
        <w:t>,</w:t>
      </w:r>
      <w:r w:rsidRPr="002B7B7F">
        <w:rPr>
          <w:rFonts w:ascii="Times New Roman" w:hAnsi="Times New Roman"/>
          <w:sz w:val="20"/>
          <w:szCs w:val="20"/>
        </w:rPr>
        <w:t xml:space="preserve"> расположенных на землях обороны и безопасности и на землях</w:t>
      </w:r>
      <w:r w:rsidRPr="002B7B7F">
        <w:rPr>
          <w:rFonts w:ascii="Times New Roman" w:hAnsi="Times New Roman"/>
          <w:sz w:val="20"/>
          <w:szCs w:val="20"/>
          <w:shd w:val="clear" w:color="auto" w:fill="FFFFFF"/>
        </w:rPr>
        <w:t xml:space="preserve"> населенных пунктов, на которых расположены леса</w:t>
      </w:r>
      <w:r w:rsidRPr="002B7B7F">
        <w:rPr>
          <w:rFonts w:ascii="Times New Roman" w:hAnsi="Times New Roman"/>
          <w:sz w:val="20"/>
          <w:szCs w:val="20"/>
        </w:rPr>
        <w:t>.</w:t>
      </w:r>
      <w:r w:rsidRPr="002B7B7F">
        <w:rPr>
          <w:rFonts w:ascii="Times New Roman" w:hAnsi="Times New Roman"/>
          <w:sz w:val="20"/>
          <w:szCs w:val="20"/>
          <w:lang w:eastAsia="ru-RU"/>
        </w:rPr>
        <w:t xml:space="preserve"> </w:t>
      </w:r>
    </w:p>
    <w:p w:rsidR="00142513" w:rsidRPr="002B7B7F" w:rsidRDefault="00142513" w:rsidP="00E86C2B">
      <w:pPr>
        <w:spacing w:before="120"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Средний классом пожарной опасности лесов является третий. Леса Ленинградской области характеризуются средней степенью природной пожарной опасности.  </w:t>
      </w:r>
    </w:p>
    <w:p w:rsidR="00B510DE" w:rsidRPr="002B7B7F" w:rsidRDefault="00B510DE" w:rsidP="00B510DE">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Пожароопасный сезон в лесах Ленинградской области начинается со сходом снегов</w:t>
      </w:r>
      <w:r w:rsidRPr="002B7B7F">
        <w:rPr>
          <w:rFonts w:ascii="Times New Roman" w:hAnsi="Times New Roman"/>
          <w:sz w:val="24"/>
          <w:szCs w:val="24"/>
          <w:lang w:eastAsia="ru-RU"/>
        </w:rPr>
        <w:t>о</w:t>
      </w:r>
      <w:r w:rsidRPr="002B7B7F">
        <w:rPr>
          <w:rFonts w:ascii="Times New Roman" w:hAnsi="Times New Roman"/>
          <w:sz w:val="24"/>
          <w:szCs w:val="24"/>
          <w:lang w:eastAsia="ru-RU"/>
        </w:rPr>
        <w:t>го покрова и заканчивается с наступлением устойчивой дождливой погоды.</w:t>
      </w:r>
      <w:r w:rsidRPr="002B7B7F">
        <w:t xml:space="preserve"> </w:t>
      </w:r>
      <w:r w:rsidRPr="002B7B7F">
        <w:rPr>
          <w:rFonts w:ascii="Times New Roman" w:hAnsi="Times New Roman"/>
          <w:sz w:val="24"/>
          <w:szCs w:val="24"/>
          <w:lang w:eastAsia="ru-RU"/>
        </w:rPr>
        <w:t>Средний срок пожароопасного сезона на территории Ленинградской области находится в пределах с 24 апреля по 1 октября, т.е. 160 дней.</w:t>
      </w:r>
    </w:p>
    <w:p w:rsidR="00B510DE" w:rsidRPr="002B7B7F" w:rsidRDefault="00B510DE" w:rsidP="00B510DE">
      <w:pPr>
        <w:tabs>
          <w:tab w:val="left" w:pos="540"/>
          <w:tab w:val="left" w:pos="900"/>
        </w:tabs>
        <w:spacing w:after="120" w:line="264" w:lineRule="auto"/>
        <w:ind w:left="-284" w:firstLine="539"/>
        <w:jc w:val="both"/>
        <w:rPr>
          <w:rFonts w:ascii="Times New Roman" w:hAnsi="Times New Roman"/>
          <w:sz w:val="24"/>
          <w:szCs w:val="24"/>
        </w:rPr>
      </w:pPr>
      <w:r w:rsidRPr="002B7B7F">
        <w:rPr>
          <w:rFonts w:ascii="Times New Roman" w:hAnsi="Times New Roman"/>
          <w:sz w:val="24"/>
          <w:szCs w:val="24"/>
          <w:lang w:eastAsia="ru-RU"/>
        </w:rPr>
        <w:lastRenderedPageBreak/>
        <w:t xml:space="preserve"> </w:t>
      </w:r>
      <w:r w:rsidRPr="002B7B7F">
        <w:rPr>
          <w:rFonts w:ascii="Times New Roman" w:hAnsi="Times New Roman"/>
          <w:sz w:val="24"/>
          <w:szCs w:val="24"/>
        </w:rPr>
        <w:t>Сведения о противопожарном устройстве лесов в 2022 году приведены в таблицах 4.7.2.</w:t>
      </w:r>
    </w:p>
    <w:p w:rsidR="00B510DE" w:rsidRPr="002B7B7F" w:rsidRDefault="00B510DE" w:rsidP="00B510DE">
      <w:pPr>
        <w:spacing w:before="120" w:after="0"/>
        <w:ind w:left="-284"/>
        <w:contextualSpacing/>
        <w:jc w:val="center"/>
        <w:rPr>
          <w:rFonts w:ascii="Times New Roman" w:hAnsi="Times New Roman"/>
          <w:sz w:val="24"/>
          <w:szCs w:val="24"/>
        </w:rPr>
      </w:pPr>
      <w:r w:rsidRPr="002B7B7F">
        <w:rPr>
          <w:rFonts w:ascii="Times New Roman" w:hAnsi="Times New Roman"/>
          <w:sz w:val="24"/>
          <w:szCs w:val="24"/>
        </w:rPr>
        <w:t>Таблица 4.7.2. Пожарное обустройство лесов на землях лесного фонда  Ленинградской области в 2022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54"/>
        <w:gridCol w:w="1034"/>
        <w:gridCol w:w="1380"/>
        <w:gridCol w:w="1599"/>
        <w:gridCol w:w="1980"/>
        <w:gridCol w:w="1855"/>
      </w:tblGrid>
      <w:tr w:rsidR="00B510DE" w:rsidRPr="002B7B7F" w:rsidTr="00A33F9D">
        <w:trPr>
          <w:tblHeader/>
        </w:trPr>
        <w:tc>
          <w:tcPr>
            <w:tcW w:w="0" w:type="auto"/>
            <w:vMerge w:val="restart"/>
            <w:vAlign w:val="center"/>
          </w:tcPr>
          <w:p w:rsidR="00B510DE" w:rsidRPr="002B7B7F" w:rsidRDefault="00B510DE" w:rsidP="00A33F9D">
            <w:pPr>
              <w:contextualSpacing/>
              <w:jc w:val="center"/>
              <w:rPr>
                <w:rFonts w:ascii="Times New Roman" w:hAnsi="Times New Roman"/>
                <w:lang w:val="en-US"/>
              </w:rPr>
            </w:pPr>
            <w:r w:rsidRPr="002B7B7F">
              <w:rPr>
                <w:rFonts w:ascii="Times New Roman" w:hAnsi="Times New Roman"/>
                <w:lang w:val="en-US"/>
              </w:rPr>
              <w:t>Наименование   лесничества</w:t>
            </w:r>
          </w:p>
        </w:tc>
        <w:tc>
          <w:tcPr>
            <w:tcW w:w="0" w:type="auto"/>
            <w:gridSpan w:val="2"/>
            <w:vAlign w:val="center"/>
          </w:tcPr>
          <w:p w:rsidR="00B510DE" w:rsidRPr="002B7B7F" w:rsidRDefault="00B510DE" w:rsidP="00A33F9D">
            <w:pPr>
              <w:contextualSpacing/>
              <w:jc w:val="center"/>
              <w:rPr>
                <w:rFonts w:ascii="Times New Roman" w:hAnsi="Times New Roman"/>
                <w:lang w:val="en-US"/>
              </w:rPr>
            </w:pPr>
            <w:r w:rsidRPr="002B7B7F">
              <w:rPr>
                <w:rFonts w:ascii="Times New Roman" w:hAnsi="Times New Roman"/>
                <w:lang w:val="en-US"/>
              </w:rPr>
              <w:t>Способ патрулирования</w:t>
            </w:r>
          </w:p>
        </w:tc>
        <w:tc>
          <w:tcPr>
            <w:tcW w:w="0" w:type="auto"/>
            <w:vMerge w:val="restart"/>
            <w:vAlign w:val="center"/>
          </w:tcPr>
          <w:p w:rsidR="00B510DE" w:rsidRPr="002B7B7F" w:rsidRDefault="00B510DE" w:rsidP="00A33F9D">
            <w:pPr>
              <w:contextualSpacing/>
              <w:jc w:val="center"/>
              <w:rPr>
                <w:rFonts w:ascii="Times New Roman" w:hAnsi="Times New Roman"/>
              </w:rPr>
            </w:pPr>
            <w:r w:rsidRPr="002B7B7F">
              <w:rPr>
                <w:rFonts w:ascii="Times New Roman" w:hAnsi="Times New Roman"/>
              </w:rPr>
              <w:t>Количество с</w:t>
            </w:r>
            <w:r w:rsidRPr="002B7B7F">
              <w:rPr>
                <w:rFonts w:ascii="Times New Roman" w:hAnsi="Times New Roman"/>
              </w:rPr>
              <w:t>о</w:t>
            </w:r>
            <w:r w:rsidRPr="002B7B7F">
              <w:rPr>
                <w:rFonts w:ascii="Times New Roman" w:hAnsi="Times New Roman"/>
              </w:rPr>
              <w:t>зданных в 2022 году иску</w:t>
            </w:r>
            <w:r w:rsidRPr="002B7B7F">
              <w:rPr>
                <w:rFonts w:ascii="Times New Roman" w:hAnsi="Times New Roman"/>
              </w:rPr>
              <w:t>с</w:t>
            </w:r>
            <w:r w:rsidRPr="002B7B7F">
              <w:rPr>
                <w:rFonts w:ascii="Times New Roman" w:hAnsi="Times New Roman"/>
              </w:rPr>
              <w:t>ственных вод</w:t>
            </w:r>
            <w:r w:rsidRPr="002B7B7F">
              <w:rPr>
                <w:rFonts w:ascii="Times New Roman" w:hAnsi="Times New Roman"/>
              </w:rPr>
              <w:t>о</w:t>
            </w:r>
            <w:r w:rsidRPr="002B7B7F">
              <w:rPr>
                <w:rFonts w:ascii="Times New Roman" w:hAnsi="Times New Roman"/>
              </w:rPr>
              <w:t>емов и площ</w:t>
            </w:r>
            <w:r w:rsidRPr="002B7B7F">
              <w:rPr>
                <w:rFonts w:ascii="Times New Roman" w:hAnsi="Times New Roman"/>
              </w:rPr>
              <w:t>а</w:t>
            </w:r>
            <w:r w:rsidRPr="002B7B7F">
              <w:rPr>
                <w:rFonts w:ascii="Times New Roman" w:hAnsi="Times New Roman"/>
              </w:rPr>
              <w:t>док для забора</w:t>
            </w:r>
          </w:p>
          <w:p w:rsidR="00B510DE" w:rsidRPr="002B7B7F" w:rsidRDefault="00B510DE" w:rsidP="00A33F9D">
            <w:pPr>
              <w:contextualSpacing/>
              <w:jc w:val="center"/>
              <w:rPr>
                <w:rFonts w:ascii="Times New Roman" w:hAnsi="Times New Roman"/>
              </w:rPr>
            </w:pPr>
            <w:r w:rsidRPr="002B7B7F">
              <w:rPr>
                <w:rFonts w:ascii="Times New Roman" w:hAnsi="Times New Roman"/>
              </w:rPr>
              <w:t>воды пожарн</w:t>
            </w:r>
            <w:r w:rsidRPr="002B7B7F">
              <w:rPr>
                <w:rFonts w:ascii="Times New Roman" w:hAnsi="Times New Roman"/>
              </w:rPr>
              <w:t>ы</w:t>
            </w:r>
            <w:r w:rsidRPr="002B7B7F">
              <w:rPr>
                <w:rFonts w:ascii="Times New Roman" w:hAnsi="Times New Roman"/>
              </w:rPr>
              <w:t xml:space="preserve">ми насосами из естественных водоемов, </w:t>
            </w:r>
          </w:p>
          <w:p w:rsidR="00B510DE" w:rsidRPr="002B7B7F" w:rsidRDefault="00B510DE" w:rsidP="00A33F9D">
            <w:pPr>
              <w:contextualSpacing/>
              <w:jc w:val="center"/>
              <w:rPr>
                <w:rFonts w:ascii="Times New Roman" w:hAnsi="Times New Roman"/>
                <w:lang w:val="en-US"/>
              </w:rPr>
            </w:pPr>
            <w:r w:rsidRPr="002B7B7F">
              <w:rPr>
                <w:rFonts w:ascii="Times New Roman" w:hAnsi="Times New Roman"/>
                <w:lang w:val="en-US"/>
              </w:rPr>
              <w:t>шт.</w:t>
            </w:r>
          </w:p>
        </w:tc>
        <w:tc>
          <w:tcPr>
            <w:tcW w:w="0" w:type="auto"/>
            <w:vMerge w:val="restart"/>
            <w:vAlign w:val="center"/>
          </w:tcPr>
          <w:p w:rsidR="00B510DE" w:rsidRPr="002B7B7F" w:rsidRDefault="00B510DE" w:rsidP="00A33F9D">
            <w:pPr>
              <w:contextualSpacing/>
              <w:jc w:val="center"/>
              <w:rPr>
                <w:rFonts w:ascii="Times New Roman" w:hAnsi="Times New Roman"/>
              </w:rPr>
            </w:pPr>
            <w:r w:rsidRPr="002B7B7F">
              <w:rPr>
                <w:rFonts w:ascii="Times New Roman" w:hAnsi="Times New Roman"/>
              </w:rPr>
              <w:t>Протяженность с</w:t>
            </w:r>
            <w:r w:rsidRPr="002B7B7F">
              <w:rPr>
                <w:rFonts w:ascii="Times New Roman" w:hAnsi="Times New Roman"/>
              </w:rPr>
              <w:t>о</w:t>
            </w:r>
            <w:r w:rsidRPr="002B7B7F">
              <w:rPr>
                <w:rFonts w:ascii="Times New Roman" w:hAnsi="Times New Roman"/>
              </w:rPr>
              <w:t>зданных в 2022 году  противопожарных минерализованных полос, км</w:t>
            </w:r>
          </w:p>
        </w:tc>
        <w:tc>
          <w:tcPr>
            <w:tcW w:w="0" w:type="auto"/>
            <w:vMerge w:val="restart"/>
            <w:vAlign w:val="center"/>
          </w:tcPr>
          <w:p w:rsidR="00B510DE" w:rsidRPr="002B7B7F" w:rsidRDefault="00B510DE" w:rsidP="00A33F9D">
            <w:pPr>
              <w:contextualSpacing/>
              <w:jc w:val="center"/>
              <w:rPr>
                <w:rFonts w:ascii="Times New Roman" w:hAnsi="Times New Roman"/>
              </w:rPr>
            </w:pPr>
            <w:r w:rsidRPr="002B7B7F">
              <w:rPr>
                <w:rFonts w:ascii="Times New Roman" w:hAnsi="Times New Roman"/>
              </w:rPr>
              <w:t>Протяженность созданныхв 2022 году дорог, пре</w:t>
            </w:r>
            <w:r w:rsidRPr="002B7B7F">
              <w:rPr>
                <w:rFonts w:ascii="Times New Roman" w:hAnsi="Times New Roman"/>
              </w:rPr>
              <w:t>д</w:t>
            </w:r>
            <w:r w:rsidRPr="002B7B7F">
              <w:rPr>
                <w:rFonts w:ascii="Times New Roman" w:hAnsi="Times New Roman"/>
              </w:rPr>
              <w:t>назначенных для охраны лесов от пожаров, км</w:t>
            </w:r>
          </w:p>
        </w:tc>
      </w:tr>
      <w:tr w:rsidR="00B510DE" w:rsidRPr="002B7B7F" w:rsidTr="00A33F9D">
        <w:tc>
          <w:tcPr>
            <w:tcW w:w="0" w:type="auto"/>
            <w:vMerge/>
            <w:vAlign w:val="center"/>
          </w:tcPr>
          <w:p w:rsidR="00B510DE" w:rsidRPr="002B7B7F" w:rsidRDefault="00B510DE" w:rsidP="00A33F9D">
            <w:pPr>
              <w:contextualSpacing/>
              <w:jc w:val="center"/>
              <w:rPr>
                <w:rFonts w:ascii="Times New Roman" w:hAnsi="Times New Roman"/>
              </w:rPr>
            </w:pPr>
          </w:p>
        </w:tc>
        <w:tc>
          <w:tcPr>
            <w:tcW w:w="0" w:type="auto"/>
            <w:vAlign w:val="center"/>
          </w:tcPr>
          <w:p w:rsidR="00B510DE" w:rsidRPr="002B7B7F" w:rsidRDefault="00B510DE" w:rsidP="00A33F9D">
            <w:pPr>
              <w:contextualSpacing/>
              <w:jc w:val="center"/>
              <w:rPr>
                <w:rFonts w:ascii="Times New Roman" w:hAnsi="Times New Roman"/>
                <w:lang w:val="en-US"/>
              </w:rPr>
            </w:pPr>
            <w:r w:rsidRPr="002B7B7F">
              <w:rPr>
                <w:rFonts w:ascii="Times New Roman" w:hAnsi="Times New Roman"/>
                <w:lang w:val="en-US"/>
              </w:rPr>
              <w:t>наземный,</w:t>
            </w:r>
          </w:p>
          <w:p w:rsidR="00B510DE" w:rsidRPr="002B7B7F" w:rsidRDefault="00B510DE" w:rsidP="00A33F9D">
            <w:pPr>
              <w:contextualSpacing/>
              <w:jc w:val="center"/>
              <w:rPr>
                <w:rFonts w:ascii="Times New Roman" w:hAnsi="Times New Roman"/>
                <w:lang w:val="en-US"/>
              </w:rPr>
            </w:pPr>
            <w:r w:rsidRPr="002B7B7F">
              <w:rPr>
                <w:rFonts w:ascii="Times New Roman" w:hAnsi="Times New Roman"/>
                <w:lang w:val="en-US"/>
              </w:rPr>
              <w:t>га</w:t>
            </w:r>
          </w:p>
        </w:tc>
        <w:tc>
          <w:tcPr>
            <w:tcW w:w="0" w:type="auto"/>
            <w:vAlign w:val="center"/>
          </w:tcPr>
          <w:p w:rsidR="00B510DE" w:rsidRPr="002B7B7F" w:rsidRDefault="00B510DE" w:rsidP="00A33F9D">
            <w:pPr>
              <w:contextualSpacing/>
              <w:jc w:val="center"/>
              <w:rPr>
                <w:rFonts w:ascii="Times New Roman" w:hAnsi="Times New Roman"/>
                <w:lang w:val="en-US"/>
              </w:rPr>
            </w:pPr>
            <w:r w:rsidRPr="002B7B7F">
              <w:rPr>
                <w:rFonts w:ascii="Times New Roman" w:hAnsi="Times New Roman"/>
                <w:lang w:val="en-US"/>
              </w:rPr>
              <w:t>авиационный, га</w:t>
            </w:r>
          </w:p>
        </w:tc>
        <w:tc>
          <w:tcPr>
            <w:tcW w:w="0" w:type="auto"/>
            <w:vMerge/>
            <w:vAlign w:val="center"/>
          </w:tcPr>
          <w:p w:rsidR="00B510DE" w:rsidRPr="002B7B7F" w:rsidRDefault="00B510DE" w:rsidP="00A33F9D">
            <w:pPr>
              <w:contextualSpacing/>
              <w:jc w:val="center"/>
              <w:rPr>
                <w:rFonts w:ascii="Times New Roman" w:hAnsi="Times New Roman"/>
                <w:lang w:val="en-US"/>
              </w:rPr>
            </w:pPr>
          </w:p>
        </w:tc>
        <w:tc>
          <w:tcPr>
            <w:tcW w:w="0" w:type="auto"/>
            <w:vMerge/>
            <w:vAlign w:val="center"/>
          </w:tcPr>
          <w:p w:rsidR="00B510DE" w:rsidRPr="002B7B7F" w:rsidRDefault="00B510DE" w:rsidP="00A33F9D">
            <w:pPr>
              <w:contextualSpacing/>
              <w:jc w:val="center"/>
              <w:rPr>
                <w:rFonts w:ascii="Times New Roman" w:hAnsi="Times New Roman"/>
                <w:lang w:val="en-US"/>
              </w:rPr>
            </w:pPr>
          </w:p>
        </w:tc>
        <w:tc>
          <w:tcPr>
            <w:tcW w:w="0" w:type="auto"/>
            <w:vMerge/>
            <w:vAlign w:val="center"/>
          </w:tcPr>
          <w:p w:rsidR="00B510DE" w:rsidRPr="002B7B7F" w:rsidRDefault="00B510DE" w:rsidP="00A33F9D">
            <w:pPr>
              <w:contextualSpacing/>
              <w:jc w:val="center"/>
              <w:rPr>
                <w:rFonts w:ascii="Times New Roman" w:hAnsi="Times New Roman"/>
                <w:lang w:val="en-US"/>
              </w:rPr>
            </w:pPr>
          </w:p>
        </w:tc>
      </w:tr>
      <w:tr w:rsidR="00B510DE" w:rsidRPr="002B7B7F" w:rsidTr="00A33F9D">
        <w:tc>
          <w:tcPr>
            <w:tcW w:w="0" w:type="auto"/>
            <w:gridSpan w:val="6"/>
            <w:vAlign w:val="center"/>
          </w:tcPr>
          <w:p w:rsidR="00B510DE" w:rsidRPr="002B7B7F" w:rsidRDefault="00B510DE" w:rsidP="00A33F9D">
            <w:pPr>
              <w:contextualSpacing/>
              <w:jc w:val="center"/>
              <w:rPr>
                <w:rFonts w:ascii="Times New Roman" w:hAnsi="Times New Roman"/>
              </w:rPr>
            </w:pPr>
            <w:r w:rsidRPr="002B7B7F">
              <w:rPr>
                <w:rFonts w:ascii="Times New Roman" w:hAnsi="Times New Roman"/>
              </w:rPr>
              <w:t>Леса, расположенные на землях лесного фонда</w:t>
            </w:r>
          </w:p>
        </w:tc>
      </w:tr>
      <w:tr w:rsidR="00B510DE" w:rsidRPr="002B7B7F" w:rsidTr="00A33F9D">
        <w:trPr>
          <w:trHeight w:val="248"/>
        </w:trPr>
        <w:tc>
          <w:tcPr>
            <w:tcW w:w="0" w:type="auto"/>
            <w:tcBorders>
              <w:top w:val="single" w:sz="6" w:space="0" w:color="auto"/>
              <w:left w:val="single" w:sz="6" w:space="0" w:color="auto"/>
              <w:right w:val="single" w:sz="6" w:space="0" w:color="auto"/>
            </w:tcBorders>
            <w:shd w:val="solid" w:color="FFFFFF" w:fill="auto"/>
            <w:vAlign w:val="center"/>
          </w:tcPr>
          <w:p w:rsidR="00B510DE" w:rsidRPr="002B7B7F" w:rsidRDefault="00B510DE" w:rsidP="00A33F9D">
            <w:pPr>
              <w:contextualSpacing/>
              <w:jc w:val="center"/>
              <w:rPr>
                <w:rFonts w:ascii="Times New Roman" w:hAnsi="Times New Roman"/>
              </w:rPr>
            </w:pPr>
            <w:r w:rsidRPr="002B7B7F">
              <w:rPr>
                <w:rFonts w:ascii="Times New Roman" w:hAnsi="Times New Roman"/>
                <w:lang w:val="en-US"/>
              </w:rPr>
              <w:t>ИТОГО</w:t>
            </w:r>
          </w:p>
        </w:tc>
        <w:tc>
          <w:tcPr>
            <w:tcW w:w="0" w:type="auto"/>
            <w:vAlign w:val="center"/>
          </w:tcPr>
          <w:p w:rsidR="00B510DE" w:rsidRPr="002B7B7F" w:rsidRDefault="00B510DE" w:rsidP="00A33F9D">
            <w:pPr>
              <w:spacing w:after="0" w:line="240" w:lineRule="auto"/>
              <w:jc w:val="center"/>
              <w:rPr>
                <w:rFonts w:ascii="Times New Roman" w:hAnsi="Times New Roman"/>
                <w:lang w:val="en-US"/>
              </w:rPr>
            </w:pPr>
            <w:r w:rsidRPr="002B7B7F">
              <w:rPr>
                <w:rFonts w:ascii="Times New Roman" w:hAnsi="Times New Roman"/>
                <w:lang w:val="en-US"/>
              </w:rPr>
              <w:t>5692141</w:t>
            </w:r>
          </w:p>
        </w:tc>
        <w:tc>
          <w:tcPr>
            <w:tcW w:w="0" w:type="auto"/>
            <w:vAlign w:val="center"/>
          </w:tcPr>
          <w:p w:rsidR="00B510DE" w:rsidRPr="002B7B7F" w:rsidRDefault="00B510DE" w:rsidP="00A33F9D">
            <w:pPr>
              <w:jc w:val="center"/>
              <w:rPr>
                <w:rFonts w:ascii="Times New Roman" w:hAnsi="Times New Roman"/>
              </w:rPr>
            </w:pPr>
            <w:r w:rsidRPr="002B7B7F">
              <w:rPr>
                <w:rFonts w:ascii="Times New Roman" w:hAnsi="Times New Roman"/>
              </w:rPr>
              <w:t>-</w:t>
            </w:r>
          </w:p>
        </w:tc>
        <w:tc>
          <w:tcPr>
            <w:tcW w:w="0" w:type="auto"/>
            <w:vAlign w:val="center"/>
          </w:tcPr>
          <w:p w:rsidR="00B510DE" w:rsidRPr="002B7B7F" w:rsidRDefault="00B510DE" w:rsidP="00A33F9D">
            <w:pPr>
              <w:contextualSpacing/>
              <w:jc w:val="center"/>
              <w:rPr>
                <w:rFonts w:ascii="Times New Roman" w:hAnsi="Times New Roman"/>
              </w:rPr>
            </w:pPr>
            <w:r w:rsidRPr="002B7B7F">
              <w:rPr>
                <w:rFonts w:ascii="Times New Roman" w:hAnsi="Times New Roman"/>
              </w:rPr>
              <w:t>57</w:t>
            </w:r>
          </w:p>
        </w:tc>
        <w:tc>
          <w:tcPr>
            <w:tcW w:w="0" w:type="auto"/>
            <w:vAlign w:val="center"/>
          </w:tcPr>
          <w:p w:rsidR="00B510DE" w:rsidRPr="002B7B7F" w:rsidRDefault="00B510DE" w:rsidP="00A33F9D">
            <w:pPr>
              <w:contextualSpacing/>
              <w:jc w:val="center"/>
              <w:rPr>
                <w:rFonts w:ascii="Times New Roman" w:hAnsi="Times New Roman"/>
              </w:rPr>
            </w:pPr>
            <w:r w:rsidRPr="002B7B7F">
              <w:rPr>
                <w:rFonts w:ascii="Times New Roman" w:hAnsi="Times New Roman"/>
              </w:rPr>
              <w:t>1008,347</w:t>
            </w:r>
          </w:p>
        </w:tc>
        <w:tc>
          <w:tcPr>
            <w:tcW w:w="0" w:type="auto"/>
            <w:vAlign w:val="center"/>
          </w:tcPr>
          <w:p w:rsidR="00B510DE" w:rsidRPr="002B7B7F" w:rsidRDefault="00B510DE" w:rsidP="00A33F9D">
            <w:pPr>
              <w:contextualSpacing/>
              <w:jc w:val="center"/>
              <w:rPr>
                <w:rFonts w:ascii="Times New Roman" w:hAnsi="Times New Roman"/>
              </w:rPr>
            </w:pPr>
            <w:r w:rsidRPr="002B7B7F">
              <w:rPr>
                <w:rFonts w:ascii="Times New Roman" w:hAnsi="Times New Roman"/>
              </w:rPr>
              <w:t>62,988</w:t>
            </w:r>
          </w:p>
        </w:tc>
      </w:tr>
    </w:tbl>
    <w:p w:rsidR="00B510DE" w:rsidRPr="002B7B7F" w:rsidRDefault="00B510DE" w:rsidP="00B510DE">
      <w:pPr>
        <w:tabs>
          <w:tab w:val="left" w:pos="540"/>
          <w:tab w:val="left" w:pos="900"/>
        </w:tabs>
        <w:spacing w:before="120" w:after="0" w:line="264" w:lineRule="auto"/>
        <w:ind w:left="-284" w:firstLine="539"/>
        <w:jc w:val="both"/>
        <w:rPr>
          <w:rFonts w:ascii="Times New Roman" w:hAnsi="Times New Roman"/>
          <w:sz w:val="24"/>
          <w:szCs w:val="24"/>
          <w:lang w:eastAsia="ru-RU"/>
        </w:rPr>
      </w:pPr>
      <w:r w:rsidRPr="002B7B7F">
        <w:rPr>
          <w:rFonts w:ascii="Times New Roman" w:hAnsi="Times New Roman"/>
          <w:sz w:val="24"/>
          <w:szCs w:val="24"/>
          <w:lang w:eastAsia="ru-RU"/>
        </w:rPr>
        <w:t>В соответствии с действующим  Положением о порядке отнесения территорий лесного фонда Российской Федерации и не входящих в лесной фонд Российской Федерации лесов к зонам и районам охраны, утвержденного Рослесхозом 19.09.1997 г. все лесные участки на территории Ленинградской области отнесены к зоне наземной охраны лесов.</w:t>
      </w:r>
    </w:p>
    <w:p w:rsidR="00B510DE" w:rsidRPr="002B7B7F" w:rsidRDefault="00B510DE" w:rsidP="00B510DE">
      <w:pPr>
        <w:tabs>
          <w:tab w:val="left" w:pos="540"/>
          <w:tab w:val="left" w:pos="900"/>
        </w:tabs>
        <w:spacing w:before="120" w:after="0" w:line="264" w:lineRule="auto"/>
        <w:ind w:left="-284" w:firstLine="539"/>
        <w:jc w:val="both"/>
        <w:rPr>
          <w:rFonts w:ascii="Times New Roman" w:hAnsi="Times New Roman"/>
          <w:sz w:val="24"/>
          <w:szCs w:val="24"/>
          <w:lang w:eastAsia="ru-RU"/>
        </w:rPr>
      </w:pPr>
      <w:r w:rsidRPr="002B7B7F">
        <w:rPr>
          <w:rFonts w:ascii="Times New Roman" w:hAnsi="Times New Roman"/>
          <w:sz w:val="24"/>
          <w:szCs w:val="24"/>
          <w:lang w:eastAsia="ru-RU"/>
        </w:rPr>
        <w:t>Наземную охрану лесов планируется осуществлять двумя способами – при помощи наземного патрулирования лесов и при помощи системы мониторинга и раннего обнаруж</w:t>
      </w:r>
      <w:r w:rsidRPr="002B7B7F">
        <w:rPr>
          <w:rFonts w:ascii="Times New Roman" w:hAnsi="Times New Roman"/>
          <w:sz w:val="24"/>
          <w:szCs w:val="24"/>
          <w:lang w:eastAsia="ru-RU"/>
        </w:rPr>
        <w:t>е</w:t>
      </w:r>
      <w:r w:rsidRPr="002B7B7F">
        <w:rPr>
          <w:rFonts w:ascii="Times New Roman" w:hAnsi="Times New Roman"/>
          <w:sz w:val="24"/>
          <w:szCs w:val="24"/>
          <w:lang w:eastAsia="ru-RU"/>
        </w:rPr>
        <w:t>ния лесных пожаров (камер видеонаблюдения).</w:t>
      </w:r>
    </w:p>
    <w:p w:rsidR="00B510DE" w:rsidRPr="002B7B7F" w:rsidRDefault="00B510DE" w:rsidP="00B510DE">
      <w:pPr>
        <w:spacing w:after="0" w:line="264" w:lineRule="auto"/>
        <w:ind w:left="-284" w:firstLine="539"/>
        <w:jc w:val="both"/>
        <w:rPr>
          <w:rFonts w:ascii="Times New Roman" w:hAnsi="Times New Roman"/>
          <w:sz w:val="24"/>
          <w:szCs w:val="24"/>
          <w:lang w:eastAsia="ru-RU"/>
        </w:rPr>
      </w:pPr>
      <w:r w:rsidRPr="002B7B7F">
        <w:rPr>
          <w:rFonts w:ascii="Times New Roman" w:hAnsi="Times New Roman"/>
          <w:sz w:val="24"/>
          <w:szCs w:val="24"/>
        </w:rPr>
        <w:t>Вся территория Ленинградской области – наземный мониторинг (</w:t>
      </w:r>
      <w:r w:rsidRPr="002B7B7F">
        <w:rPr>
          <w:rFonts w:ascii="Times New Roman" w:hAnsi="Times New Roman"/>
          <w:sz w:val="24"/>
          <w:szCs w:val="24"/>
          <w:lang w:eastAsia="ru-RU"/>
        </w:rPr>
        <w:t>приказ Рослесхоза от 26.01.2022 № 22 «Об установлении лесопожарного зонирования земель лесного фонда и признании утратившим силу приказа Федерального агентства лесного хозяйства от 05.08.2020 № 753»).</w:t>
      </w:r>
    </w:p>
    <w:p w:rsidR="00B510DE" w:rsidRPr="002B7B7F" w:rsidRDefault="00B510DE" w:rsidP="00B510DE">
      <w:pPr>
        <w:spacing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На территории земель лесного фонда лесничеств Ленинградской области действует 71 пожарно-химическая станция (далее – ПХС), из них 20 ПХС </w:t>
      </w:r>
      <w:r w:rsidRPr="002B7B7F">
        <w:rPr>
          <w:rFonts w:ascii="Times New Roman" w:hAnsi="Times New Roman"/>
          <w:sz w:val="24"/>
          <w:szCs w:val="24"/>
          <w:lang w:val="en-US" w:eastAsia="ru-RU"/>
        </w:rPr>
        <w:t>I</w:t>
      </w:r>
      <w:r w:rsidRPr="002B7B7F">
        <w:rPr>
          <w:rFonts w:ascii="Times New Roman" w:hAnsi="Times New Roman"/>
          <w:sz w:val="24"/>
          <w:szCs w:val="24"/>
          <w:lang w:eastAsia="ru-RU"/>
        </w:rPr>
        <w:t xml:space="preserve"> типа, 41 ПХС </w:t>
      </w:r>
      <w:r w:rsidRPr="002B7B7F">
        <w:rPr>
          <w:rFonts w:ascii="Times New Roman" w:hAnsi="Times New Roman"/>
          <w:sz w:val="24"/>
          <w:szCs w:val="24"/>
          <w:lang w:val="en-US" w:eastAsia="ru-RU"/>
        </w:rPr>
        <w:t>II</w:t>
      </w:r>
      <w:r w:rsidRPr="002B7B7F">
        <w:rPr>
          <w:rFonts w:ascii="Times New Roman" w:hAnsi="Times New Roman"/>
          <w:sz w:val="24"/>
          <w:szCs w:val="24"/>
          <w:lang w:eastAsia="ru-RU"/>
        </w:rPr>
        <w:t xml:space="preserve"> типа, 10 ПХС </w:t>
      </w:r>
      <w:r w:rsidRPr="002B7B7F">
        <w:rPr>
          <w:rFonts w:ascii="Times New Roman" w:hAnsi="Times New Roman"/>
          <w:sz w:val="24"/>
          <w:szCs w:val="24"/>
          <w:lang w:val="en-US" w:eastAsia="ru-RU"/>
        </w:rPr>
        <w:t>III</w:t>
      </w:r>
      <w:r w:rsidRPr="002B7B7F">
        <w:rPr>
          <w:rFonts w:ascii="Times New Roman" w:hAnsi="Times New Roman"/>
          <w:sz w:val="24"/>
          <w:szCs w:val="24"/>
          <w:lang w:eastAsia="ru-RU"/>
        </w:rPr>
        <w:t xml:space="preserve"> типа. Оснащение ПХС осуществляется в соответствии с распоряжением Правительства Российской Федерации от 19.07.2019 года № 1605-р «Об утверждении нормативов обесп</w:t>
      </w:r>
      <w:r w:rsidRPr="002B7B7F">
        <w:rPr>
          <w:rFonts w:ascii="Times New Roman" w:hAnsi="Times New Roman"/>
          <w:sz w:val="24"/>
          <w:szCs w:val="24"/>
          <w:lang w:eastAsia="ru-RU"/>
        </w:rPr>
        <w:t>е</w:t>
      </w:r>
      <w:r w:rsidRPr="002B7B7F">
        <w:rPr>
          <w:rFonts w:ascii="Times New Roman" w:hAnsi="Times New Roman"/>
          <w:sz w:val="24"/>
          <w:szCs w:val="24"/>
          <w:lang w:eastAsia="ru-RU"/>
        </w:rPr>
        <w:t>ченности субъекта Российской Федерации лесопожарными формированиями, пожарной техникой и оборудованием, противопожарным снаряжением, пожарной техникой и инвент</w:t>
      </w:r>
      <w:r w:rsidRPr="002B7B7F">
        <w:rPr>
          <w:rFonts w:ascii="Times New Roman" w:hAnsi="Times New Roman"/>
          <w:sz w:val="24"/>
          <w:szCs w:val="24"/>
          <w:lang w:eastAsia="ru-RU"/>
        </w:rPr>
        <w:t>а</w:t>
      </w:r>
      <w:r w:rsidRPr="002B7B7F">
        <w:rPr>
          <w:rFonts w:ascii="Times New Roman" w:hAnsi="Times New Roman"/>
          <w:sz w:val="24"/>
          <w:szCs w:val="24"/>
          <w:lang w:eastAsia="ru-RU"/>
        </w:rPr>
        <w:t xml:space="preserve">рем, иными средствами предупреждения и тушения лесных пожаров». </w:t>
      </w:r>
    </w:p>
    <w:p w:rsidR="00B510DE" w:rsidRPr="002B7B7F" w:rsidRDefault="00B510DE" w:rsidP="00B510DE">
      <w:pPr>
        <w:spacing w:after="0"/>
        <w:ind w:left="-284" w:firstLine="709"/>
        <w:contextualSpacing/>
        <w:jc w:val="both"/>
        <w:rPr>
          <w:rFonts w:ascii="Times New Roman" w:hAnsi="Times New Roman"/>
          <w:sz w:val="24"/>
          <w:szCs w:val="24"/>
        </w:rPr>
      </w:pPr>
      <w:r w:rsidRPr="002B7B7F">
        <w:rPr>
          <w:rFonts w:ascii="Times New Roman" w:hAnsi="Times New Roman"/>
          <w:sz w:val="24"/>
          <w:szCs w:val="24"/>
        </w:rPr>
        <w:t>Сведения об оснащении лесопожарных формирований согласно Сводному плану т</w:t>
      </w:r>
      <w:r w:rsidRPr="002B7B7F">
        <w:rPr>
          <w:rFonts w:ascii="Times New Roman" w:hAnsi="Times New Roman"/>
          <w:sz w:val="24"/>
          <w:szCs w:val="24"/>
        </w:rPr>
        <w:t>у</w:t>
      </w:r>
      <w:r w:rsidRPr="002B7B7F">
        <w:rPr>
          <w:rFonts w:ascii="Times New Roman" w:hAnsi="Times New Roman"/>
          <w:sz w:val="24"/>
          <w:szCs w:val="24"/>
        </w:rPr>
        <w:t>шения лесных пожаров на территории Ленинградской области на 01.01.2023 года приведены в таблице 4.7.3.</w:t>
      </w:r>
    </w:p>
    <w:p w:rsidR="00B510DE" w:rsidRPr="002B7B7F" w:rsidRDefault="00B510DE" w:rsidP="00B510DE">
      <w:pPr>
        <w:spacing w:after="0" w:line="264" w:lineRule="auto"/>
        <w:ind w:left="-284" w:firstLine="709"/>
        <w:jc w:val="center"/>
        <w:rPr>
          <w:rFonts w:ascii="Times New Roman" w:hAnsi="Times New Roman"/>
          <w:sz w:val="24"/>
          <w:szCs w:val="24"/>
          <w:lang w:eastAsia="ru-RU"/>
        </w:rPr>
      </w:pPr>
      <w:r w:rsidRPr="002B7B7F">
        <w:rPr>
          <w:rFonts w:ascii="Times New Roman" w:hAnsi="Times New Roman"/>
          <w:sz w:val="24"/>
          <w:szCs w:val="24"/>
        </w:rPr>
        <w:t>Таблица 4.7.3. С</w:t>
      </w:r>
      <w:r w:rsidRPr="002B7B7F">
        <w:rPr>
          <w:rFonts w:ascii="Times New Roman" w:hAnsi="Times New Roman"/>
          <w:sz w:val="24"/>
          <w:szCs w:val="24"/>
          <w:lang w:eastAsia="ru-RU"/>
        </w:rPr>
        <w:t xml:space="preserve">илы и средства лесопожарных формирований, </w:t>
      </w:r>
    </w:p>
    <w:p w:rsidR="00B510DE" w:rsidRPr="002B7B7F" w:rsidRDefault="00B510DE" w:rsidP="00B510DE">
      <w:pPr>
        <w:spacing w:after="0" w:line="264" w:lineRule="auto"/>
        <w:ind w:left="-284" w:firstLine="709"/>
        <w:jc w:val="center"/>
        <w:rPr>
          <w:rFonts w:ascii="Times New Roman" w:hAnsi="Times New Roman"/>
          <w:sz w:val="24"/>
          <w:szCs w:val="24"/>
          <w:lang w:eastAsia="ru-RU"/>
        </w:rPr>
      </w:pPr>
      <w:r w:rsidRPr="002B7B7F">
        <w:rPr>
          <w:rFonts w:ascii="Times New Roman" w:hAnsi="Times New Roman"/>
          <w:sz w:val="24"/>
          <w:szCs w:val="24"/>
          <w:lang w:eastAsia="ru-RU"/>
        </w:rPr>
        <w:t>пожарной техники и оборудования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1180"/>
        <w:gridCol w:w="1418"/>
        <w:gridCol w:w="1417"/>
      </w:tblGrid>
      <w:tr w:rsidR="00B510DE" w:rsidRPr="002B7B7F" w:rsidTr="00A33F9D">
        <w:trPr>
          <w:tblHeader/>
        </w:trPr>
        <w:tc>
          <w:tcPr>
            <w:tcW w:w="5307" w:type="dxa"/>
            <w:vMerge w:val="restart"/>
            <w:vAlign w:val="center"/>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Наименование</w:t>
            </w:r>
          </w:p>
        </w:tc>
        <w:tc>
          <w:tcPr>
            <w:tcW w:w="1180" w:type="dxa"/>
            <w:vMerge w:val="restart"/>
            <w:vAlign w:val="center"/>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Ед.</w:t>
            </w:r>
          </w:p>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измер</w:t>
            </w:r>
            <w:r w:rsidRPr="002B7B7F">
              <w:rPr>
                <w:rFonts w:ascii="Times New Roman" w:hAnsi="Times New Roman"/>
              </w:rPr>
              <w:t>е</w:t>
            </w:r>
            <w:r w:rsidRPr="002B7B7F">
              <w:rPr>
                <w:rFonts w:ascii="Times New Roman" w:hAnsi="Times New Roman"/>
              </w:rPr>
              <w:t>ния</w:t>
            </w:r>
          </w:p>
        </w:tc>
        <w:tc>
          <w:tcPr>
            <w:tcW w:w="2835" w:type="dxa"/>
            <w:gridSpan w:val="2"/>
            <w:vAlign w:val="center"/>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Количество единиц</w:t>
            </w:r>
          </w:p>
        </w:tc>
      </w:tr>
      <w:tr w:rsidR="00B510DE" w:rsidRPr="002B7B7F" w:rsidTr="00A33F9D">
        <w:trPr>
          <w:tblHeader/>
        </w:trPr>
        <w:tc>
          <w:tcPr>
            <w:tcW w:w="5307" w:type="dxa"/>
            <w:vMerge/>
            <w:vAlign w:val="center"/>
          </w:tcPr>
          <w:p w:rsidR="00B510DE" w:rsidRPr="002B7B7F" w:rsidRDefault="00B510DE" w:rsidP="00A33F9D">
            <w:pPr>
              <w:spacing w:after="60" w:line="240" w:lineRule="auto"/>
              <w:jc w:val="center"/>
              <w:rPr>
                <w:rFonts w:ascii="Times New Roman" w:hAnsi="Times New Roman"/>
              </w:rPr>
            </w:pPr>
          </w:p>
        </w:tc>
        <w:tc>
          <w:tcPr>
            <w:tcW w:w="1180" w:type="dxa"/>
            <w:vMerge/>
            <w:vAlign w:val="center"/>
          </w:tcPr>
          <w:p w:rsidR="00B510DE" w:rsidRPr="002B7B7F" w:rsidRDefault="00B510DE" w:rsidP="00A33F9D">
            <w:pPr>
              <w:spacing w:after="60" w:line="240" w:lineRule="auto"/>
              <w:jc w:val="center"/>
              <w:rPr>
                <w:rFonts w:ascii="Times New Roman" w:hAnsi="Times New Roman"/>
              </w:rPr>
            </w:pPr>
          </w:p>
        </w:tc>
        <w:tc>
          <w:tcPr>
            <w:tcW w:w="1418" w:type="dxa"/>
            <w:vAlign w:val="center"/>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по субъекту (Ленингра</w:t>
            </w:r>
            <w:r w:rsidRPr="002B7B7F">
              <w:rPr>
                <w:rFonts w:ascii="Times New Roman" w:hAnsi="Times New Roman"/>
              </w:rPr>
              <w:t>д</w:t>
            </w:r>
            <w:r w:rsidRPr="002B7B7F">
              <w:rPr>
                <w:rFonts w:ascii="Times New Roman" w:hAnsi="Times New Roman"/>
              </w:rPr>
              <w:t>ской обл</w:t>
            </w:r>
            <w:r w:rsidRPr="002B7B7F">
              <w:rPr>
                <w:rFonts w:ascii="Times New Roman" w:hAnsi="Times New Roman"/>
              </w:rPr>
              <w:t>а</w:t>
            </w:r>
            <w:r w:rsidRPr="002B7B7F">
              <w:rPr>
                <w:rFonts w:ascii="Times New Roman" w:hAnsi="Times New Roman"/>
              </w:rPr>
              <w:t>сти)</w:t>
            </w:r>
          </w:p>
        </w:tc>
        <w:tc>
          <w:tcPr>
            <w:tcW w:w="1417" w:type="dxa"/>
            <w:vAlign w:val="center"/>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 xml:space="preserve">в т.ч. на землях </w:t>
            </w:r>
          </w:p>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лесного фонда</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lastRenderedPageBreak/>
              <w:t>Лесопожарные формирования</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кол-во</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82</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71</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Руководители тушения лесных пожаров</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чел.</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87</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74</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 xml:space="preserve">Работники наземных служб пожаротушения </w:t>
            </w:r>
          </w:p>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(лесные пожарные)</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чел.</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655</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475</w:t>
            </w:r>
          </w:p>
        </w:tc>
      </w:tr>
      <w:tr w:rsidR="00B510DE" w:rsidRPr="002B7B7F" w:rsidTr="00A33F9D">
        <w:tc>
          <w:tcPr>
            <w:tcW w:w="9322" w:type="dxa"/>
            <w:gridSpan w:val="4"/>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Техника, оборудование и средства для тушения лесных пожаров:</w:t>
            </w:r>
          </w:p>
        </w:tc>
      </w:tr>
      <w:tr w:rsidR="00B510DE" w:rsidRPr="002B7B7F" w:rsidTr="00A33F9D">
        <w:tc>
          <w:tcPr>
            <w:tcW w:w="530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лесопожарные автоцистерны (лесопожарные маш</w:t>
            </w:r>
            <w:r w:rsidRPr="002B7B7F">
              <w:rPr>
                <w:rFonts w:ascii="Times New Roman" w:hAnsi="Times New Roman"/>
              </w:rPr>
              <w:t>и</w:t>
            </w:r>
            <w:r w:rsidRPr="002B7B7F">
              <w:rPr>
                <w:rFonts w:ascii="Times New Roman" w:hAnsi="Times New Roman"/>
              </w:rPr>
              <w:t>ны)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145</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129</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тракторы лесопожарные</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28</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28</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бульдозеры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25</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20</w:t>
            </w:r>
          </w:p>
        </w:tc>
      </w:tr>
      <w:tr w:rsidR="00B510DE" w:rsidRPr="002B7B7F" w:rsidTr="00A33F9D">
        <w:tc>
          <w:tcPr>
            <w:tcW w:w="5307" w:type="dxa"/>
          </w:tcPr>
          <w:p w:rsidR="00B510DE" w:rsidRPr="002B7B7F" w:rsidRDefault="00B510DE" w:rsidP="00A33F9D">
            <w:pPr>
              <w:tabs>
                <w:tab w:val="right" w:pos="5091"/>
              </w:tabs>
              <w:spacing w:after="60" w:line="240" w:lineRule="auto"/>
              <w:jc w:val="both"/>
              <w:rPr>
                <w:rFonts w:ascii="Times New Roman" w:hAnsi="Times New Roman"/>
              </w:rPr>
            </w:pPr>
            <w:r w:rsidRPr="002B7B7F">
              <w:rPr>
                <w:rFonts w:ascii="Times New Roman" w:hAnsi="Times New Roman"/>
              </w:rPr>
              <w:t>плуги лесные</w:t>
            </w:r>
            <w:r w:rsidRPr="002B7B7F">
              <w:rPr>
                <w:rFonts w:ascii="Times New Roman" w:hAnsi="Times New Roman"/>
              </w:rPr>
              <w:tab/>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118</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115</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трейлеры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24</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24</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мотопомпы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386</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362</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бензопилы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154</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131</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воздуходувки</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113</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105</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зажигательные аппараты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69</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63</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трактор гусеничный</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36</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26</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трактор колесный</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44</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42</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пожарные автоцистерны (машины)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20</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20</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экскаваторы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6</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3</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вездеходы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27</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17</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грузовые машины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34</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16</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автобусы, вахтовки</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легковые машины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113</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94</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тралы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7</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пожарные емкости</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302</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290</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ранцевые лесные огнетушители</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1844</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1519</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лопаты</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4204</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3371</w:t>
            </w:r>
          </w:p>
        </w:tc>
      </w:tr>
      <w:tr w:rsidR="00B510DE" w:rsidRPr="002B7B7F" w:rsidTr="00A33F9D">
        <w:trPr>
          <w:trHeight w:val="287"/>
        </w:trPr>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топоры-мотыги</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967</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925</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радиостанции УКВ-диапазона</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722</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691</w:t>
            </w:r>
          </w:p>
        </w:tc>
      </w:tr>
      <w:tr w:rsidR="00B510DE" w:rsidRPr="002B7B7F" w:rsidTr="00A33F9D">
        <w:tc>
          <w:tcPr>
            <w:tcW w:w="5307" w:type="dxa"/>
          </w:tcPr>
          <w:p w:rsidR="00B510DE" w:rsidRPr="002B7B7F" w:rsidRDefault="00B510DE" w:rsidP="00A33F9D">
            <w:pPr>
              <w:spacing w:after="60" w:line="240" w:lineRule="auto"/>
              <w:jc w:val="both"/>
              <w:rPr>
                <w:rFonts w:ascii="Times New Roman" w:hAnsi="Times New Roman"/>
              </w:rPr>
            </w:pPr>
            <w:r w:rsidRPr="002B7B7F">
              <w:rPr>
                <w:rFonts w:ascii="Times New Roman" w:hAnsi="Times New Roman"/>
              </w:rPr>
              <w:t>радиостанции КВ-диапазона</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18</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0</w:t>
            </w:r>
          </w:p>
        </w:tc>
      </w:tr>
      <w:tr w:rsidR="00B510DE" w:rsidRPr="002B7B7F" w:rsidTr="00A33F9D">
        <w:tc>
          <w:tcPr>
            <w:tcW w:w="5307" w:type="dxa"/>
          </w:tcPr>
          <w:p w:rsidR="00B510DE" w:rsidRPr="002B7B7F" w:rsidRDefault="00B510DE" w:rsidP="00A33F9D">
            <w:pPr>
              <w:spacing w:after="60" w:line="240" w:lineRule="auto"/>
              <w:rPr>
                <w:rFonts w:ascii="Times New Roman" w:hAnsi="Times New Roman"/>
              </w:rPr>
            </w:pPr>
            <w:r w:rsidRPr="002B7B7F">
              <w:rPr>
                <w:rFonts w:ascii="Times New Roman" w:hAnsi="Times New Roman"/>
              </w:rPr>
              <w:t>лесопожарные катера, моторные лодки</w:t>
            </w:r>
          </w:p>
        </w:tc>
        <w:tc>
          <w:tcPr>
            <w:tcW w:w="1180"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шт.</w:t>
            </w:r>
          </w:p>
        </w:tc>
        <w:tc>
          <w:tcPr>
            <w:tcW w:w="1418"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25</w:t>
            </w:r>
          </w:p>
        </w:tc>
        <w:tc>
          <w:tcPr>
            <w:tcW w:w="1417" w:type="dxa"/>
          </w:tcPr>
          <w:p w:rsidR="00B510DE" w:rsidRPr="002B7B7F" w:rsidRDefault="00B510DE" w:rsidP="00A33F9D">
            <w:pPr>
              <w:spacing w:after="60" w:line="240" w:lineRule="auto"/>
              <w:jc w:val="center"/>
              <w:rPr>
                <w:rFonts w:ascii="Times New Roman" w:hAnsi="Times New Roman"/>
              </w:rPr>
            </w:pPr>
            <w:r w:rsidRPr="002B7B7F">
              <w:rPr>
                <w:rFonts w:ascii="Times New Roman" w:hAnsi="Times New Roman"/>
              </w:rPr>
              <w:t>21</w:t>
            </w:r>
          </w:p>
        </w:tc>
      </w:tr>
    </w:tbl>
    <w:p w:rsidR="00142513" w:rsidRPr="002B7B7F" w:rsidRDefault="00142513" w:rsidP="00E86C2B">
      <w:pPr>
        <w:spacing w:after="0" w:line="264" w:lineRule="auto"/>
        <w:ind w:left="-284" w:firstLine="709"/>
        <w:jc w:val="both"/>
        <w:rPr>
          <w:rFonts w:ascii="Times New Roman" w:hAnsi="Times New Roman"/>
          <w:sz w:val="24"/>
          <w:szCs w:val="24"/>
          <w:lang w:eastAsia="ru-RU"/>
        </w:rPr>
      </w:pPr>
    </w:p>
    <w:p w:rsidR="00B510DE" w:rsidRPr="002B7B7F" w:rsidRDefault="00B510DE" w:rsidP="00B510DE">
      <w:pPr>
        <w:spacing w:after="0"/>
        <w:ind w:left="-284" w:firstLine="709"/>
        <w:contextualSpacing/>
        <w:jc w:val="both"/>
        <w:rPr>
          <w:rFonts w:ascii="Times New Roman" w:hAnsi="Times New Roman"/>
          <w:sz w:val="24"/>
          <w:szCs w:val="24"/>
        </w:rPr>
      </w:pPr>
      <w:r w:rsidRPr="002B7B7F">
        <w:rPr>
          <w:rFonts w:ascii="Times New Roman" w:hAnsi="Times New Roman"/>
          <w:sz w:val="24"/>
          <w:szCs w:val="24"/>
        </w:rPr>
        <w:t>При необходимости, для тушения лесных пожаров, привлекаются силы и средства арендаторов лесных участков, а также лиц, привлекаемых к тушению в соответствии со Сводным планом тушения лесных пожаров на территории Ленинградской области.</w:t>
      </w:r>
    </w:p>
    <w:p w:rsidR="00B510DE" w:rsidRPr="002B7B7F" w:rsidRDefault="00B510DE" w:rsidP="00B510DE">
      <w:pPr>
        <w:spacing w:after="0" w:line="264" w:lineRule="auto"/>
        <w:ind w:left="-284" w:firstLine="680"/>
        <w:jc w:val="both"/>
        <w:rPr>
          <w:rFonts w:ascii="Times New Roman" w:hAnsi="Times New Roman"/>
          <w:sz w:val="24"/>
          <w:szCs w:val="24"/>
          <w:lang w:eastAsia="ru-RU"/>
        </w:rPr>
      </w:pPr>
      <w:r w:rsidRPr="002B7B7F">
        <w:rPr>
          <w:rFonts w:ascii="Times New Roman" w:hAnsi="Times New Roman"/>
          <w:sz w:val="24"/>
          <w:szCs w:val="24"/>
          <w:lang w:eastAsia="ru-RU"/>
        </w:rPr>
        <w:t>В целях сокращения расходов на строительство пожарных наблюдательных вышек, камеры видеонаблюдения располагаются на антенно-мачтовых сооружениях операторов мобильной связи с таким расчетом, чтобы обеспечить максимальный обзор охраняемой территории и определение места возгорания при помощи камер, размещенных на 2-х -3-х АМС.</w:t>
      </w:r>
    </w:p>
    <w:p w:rsidR="00B510DE" w:rsidRPr="002B7B7F" w:rsidRDefault="00B510DE" w:rsidP="00B510DE">
      <w:pPr>
        <w:widowControl w:val="0"/>
        <w:autoSpaceDE w:val="0"/>
        <w:autoSpaceDN w:val="0"/>
        <w:adjustRightInd w:val="0"/>
        <w:spacing w:after="0" w:line="264" w:lineRule="auto"/>
        <w:ind w:left="-284" w:firstLine="709"/>
        <w:contextualSpacing/>
        <w:jc w:val="both"/>
        <w:rPr>
          <w:rFonts w:ascii="Times New Roman" w:hAnsi="Times New Roman"/>
          <w:sz w:val="24"/>
          <w:szCs w:val="24"/>
        </w:rPr>
      </w:pPr>
      <w:r w:rsidRPr="002B7B7F">
        <w:rPr>
          <w:rFonts w:ascii="Times New Roman" w:hAnsi="Times New Roman"/>
          <w:sz w:val="24"/>
          <w:szCs w:val="24"/>
        </w:rPr>
        <w:t>Сведения о видах и объемах мероприятий по охране леса на 01.01.2023 года предста</w:t>
      </w:r>
      <w:r w:rsidRPr="002B7B7F">
        <w:rPr>
          <w:rFonts w:ascii="Times New Roman" w:hAnsi="Times New Roman"/>
          <w:sz w:val="24"/>
          <w:szCs w:val="24"/>
        </w:rPr>
        <w:t>в</w:t>
      </w:r>
      <w:r w:rsidRPr="002B7B7F">
        <w:rPr>
          <w:rFonts w:ascii="Times New Roman" w:hAnsi="Times New Roman"/>
          <w:sz w:val="24"/>
          <w:szCs w:val="24"/>
        </w:rPr>
        <w:lastRenderedPageBreak/>
        <w:t>лены в таблице 4.7.4.</w:t>
      </w:r>
    </w:p>
    <w:p w:rsidR="00B510DE" w:rsidRPr="002B7B7F" w:rsidRDefault="00B510DE" w:rsidP="00B510DE">
      <w:pPr>
        <w:spacing w:after="0" w:line="240" w:lineRule="auto"/>
        <w:rPr>
          <w:rFonts w:ascii="Times New Roman" w:hAnsi="Times New Roman"/>
          <w:sz w:val="24"/>
          <w:szCs w:val="24"/>
        </w:rPr>
      </w:pPr>
    </w:p>
    <w:p w:rsidR="00B510DE" w:rsidRPr="002B7B7F" w:rsidRDefault="00B510DE" w:rsidP="00B510DE">
      <w:pPr>
        <w:spacing w:after="0" w:line="240" w:lineRule="auto"/>
        <w:jc w:val="center"/>
        <w:rPr>
          <w:rFonts w:ascii="Times New Roman" w:hAnsi="Times New Roman"/>
          <w:sz w:val="24"/>
          <w:szCs w:val="24"/>
        </w:rPr>
      </w:pPr>
      <w:r w:rsidRPr="002B7B7F">
        <w:rPr>
          <w:rFonts w:ascii="Times New Roman" w:hAnsi="Times New Roman"/>
          <w:sz w:val="24"/>
          <w:szCs w:val="24"/>
        </w:rPr>
        <w:t>Таблица 4.7.4.  Виды и объемы мероприятий по охране лесов выполненных в 2022 году</w:t>
      </w:r>
    </w:p>
    <w:tbl>
      <w:tblPr>
        <w:tblW w:w="9639" w:type="dxa"/>
        <w:tblInd w:w="-34" w:type="dxa"/>
        <w:tblLayout w:type="fixed"/>
        <w:tblLook w:val="00A0" w:firstRow="1" w:lastRow="0" w:firstColumn="1" w:lastColumn="0" w:noHBand="0" w:noVBand="0"/>
      </w:tblPr>
      <w:tblGrid>
        <w:gridCol w:w="4678"/>
        <w:gridCol w:w="1446"/>
        <w:gridCol w:w="1814"/>
        <w:gridCol w:w="1701"/>
      </w:tblGrid>
      <w:tr w:rsidR="00B510DE" w:rsidRPr="002B7B7F" w:rsidTr="00A33F9D">
        <w:trPr>
          <w:trHeight w:val="315"/>
          <w:tblHeader/>
        </w:trPr>
        <w:tc>
          <w:tcPr>
            <w:tcW w:w="4678" w:type="dxa"/>
            <w:vMerge w:val="restart"/>
            <w:tcBorders>
              <w:top w:val="single" w:sz="4" w:space="0" w:color="auto"/>
              <w:left w:val="single" w:sz="4" w:space="0" w:color="auto"/>
              <w:bottom w:val="single" w:sz="4" w:space="0" w:color="000000"/>
              <w:right w:val="nil"/>
            </w:tcBorders>
            <w:vAlign w:val="center"/>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Виды мероприятий</w:t>
            </w:r>
          </w:p>
        </w:tc>
        <w:tc>
          <w:tcPr>
            <w:tcW w:w="1446" w:type="dxa"/>
            <w:vMerge w:val="restart"/>
            <w:tcBorders>
              <w:top w:val="single" w:sz="4" w:space="0" w:color="auto"/>
              <w:left w:val="single" w:sz="4" w:space="0" w:color="auto"/>
              <w:bottom w:val="single" w:sz="4" w:space="0" w:color="000000"/>
              <w:right w:val="single" w:sz="4" w:space="0" w:color="auto"/>
            </w:tcBorders>
            <w:vAlign w:val="center"/>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 xml:space="preserve">Единица </w:t>
            </w:r>
          </w:p>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измерения</w:t>
            </w:r>
          </w:p>
        </w:tc>
        <w:tc>
          <w:tcPr>
            <w:tcW w:w="3515" w:type="dxa"/>
            <w:gridSpan w:val="2"/>
            <w:tcBorders>
              <w:top w:val="single" w:sz="4" w:space="0" w:color="auto"/>
              <w:left w:val="nil"/>
              <w:bottom w:val="single" w:sz="4" w:space="0" w:color="auto"/>
              <w:right w:val="single" w:sz="4" w:space="0" w:color="000000"/>
            </w:tcBorders>
            <w:vAlign w:val="center"/>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Годовой объем мероприятий</w:t>
            </w:r>
          </w:p>
        </w:tc>
      </w:tr>
      <w:tr w:rsidR="00B510DE" w:rsidRPr="002B7B7F" w:rsidTr="00A33F9D">
        <w:trPr>
          <w:trHeight w:val="176"/>
          <w:tblHeader/>
        </w:trPr>
        <w:tc>
          <w:tcPr>
            <w:tcW w:w="4678" w:type="dxa"/>
            <w:vMerge/>
            <w:tcBorders>
              <w:top w:val="single" w:sz="4" w:space="0" w:color="auto"/>
              <w:left w:val="single" w:sz="4" w:space="0" w:color="auto"/>
              <w:bottom w:val="single" w:sz="4" w:space="0" w:color="auto"/>
              <w:right w:val="nil"/>
            </w:tcBorders>
            <w:vAlign w:val="center"/>
          </w:tcPr>
          <w:p w:rsidR="00B510DE" w:rsidRPr="002B7B7F" w:rsidRDefault="00B510DE" w:rsidP="00A33F9D">
            <w:pPr>
              <w:spacing w:after="0" w:line="240" w:lineRule="auto"/>
              <w:contextualSpacing/>
              <w:jc w:val="center"/>
              <w:rPr>
                <w:rFonts w:ascii="Times New Roman" w:hAnsi="Times New Roman"/>
                <w:lang w:eastAsia="ru-RU"/>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B510DE" w:rsidRPr="002B7B7F" w:rsidRDefault="00B510DE" w:rsidP="00A33F9D">
            <w:pPr>
              <w:spacing w:after="0" w:line="240" w:lineRule="auto"/>
              <w:contextualSpacing/>
              <w:jc w:val="center"/>
              <w:rPr>
                <w:rFonts w:ascii="Times New Roman" w:hAnsi="Times New Roman"/>
                <w:lang w:eastAsia="ru-RU"/>
              </w:rPr>
            </w:pPr>
          </w:p>
        </w:tc>
        <w:tc>
          <w:tcPr>
            <w:tcW w:w="1814" w:type="dxa"/>
            <w:tcBorders>
              <w:top w:val="nil"/>
              <w:left w:val="nil"/>
              <w:bottom w:val="single" w:sz="4" w:space="0" w:color="auto"/>
              <w:right w:val="single" w:sz="4" w:space="0" w:color="auto"/>
            </w:tcBorders>
            <w:vAlign w:val="center"/>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план, устано</w:t>
            </w:r>
            <w:r w:rsidRPr="002B7B7F">
              <w:rPr>
                <w:rFonts w:ascii="Times New Roman" w:hAnsi="Times New Roman"/>
                <w:lang w:eastAsia="ru-RU"/>
              </w:rPr>
              <w:t>в</w:t>
            </w:r>
            <w:r w:rsidRPr="002B7B7F">
              <w:rPr>
                <w:rFonts w:ascii="Times New Roman" w:hAnsi="Times New Roman"/>
                <w:lang w:eastAsia="ru-RU"/>
              </w:rPr>
              <w:t xml:space="preserve">ленный </w:t>
            </w:r>
          </w:p>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ЛП или ЛХР на 2022 год</w:t>
            </w:r>
          </w:p>
        </w:tc>
        <w:tc>
          <w:tcPr>
            <w:tcW w:w="1701" w:type="dxa"/>
            <w:tcBorders>
              <w:top w:val="nil"/>
              <w:left w:val="nil"/>
              <w:bottom w:val="single" w:sz="4" w:space="0" w:color="auto"/>
              <w:right w:val="single" w:sz="4" w:space="0" w:color="auto"/>
            </w:tcBorders>
            <w:vAlign w:val="center"/>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Выполненный в 2022 году</w:t>
            </w:r>
          </w:p>
        </w:tc>
      </w:tr>
      <w:tr w:rsidR="00B510DE" w:rsidRPr="002B7B7F" w:rsidTr="00A33F9D">
        <w:trPr>
          <w:trHeight w:val="315"/>
        </w:trPr>
        <w:tc>
          <w:tcPr>
            <w:tcW w:w="4678" w:type="dxa"/>
            <w:tcBorders>
              <w:top w:val="single" w:sz="4" w:space="0" w:color="auto"/>
              <w:left w:val="single" w:sz="4" w:space="0" w:color="auto"/>
              <w:bottom w:val="single" w:sz="4" w:space="0" w:color="auto"/>
              <w:right w:val="single" w:sz="4" w:space="0" w:color="auto"/>
            </w:tcBorders>
            <w:noWrap/>
            <w:vAlign w:val="bottom"/>
          </w:tcPr>
          <w:p w:rsidR="00B510DE" w:rsidRPr="002B7B7F" w:rsidRDefault="00B510DE" w:rsidP="00A33F9D">
            <w:pPr>
              <w:spacing w:after="0" w:line="240" w:lineRule="auto"/>
              <w:contextualSpacing/>
              <w:rPr>
                <w:rFonts w:ascii="Times New Roman" w:hAnsi="Times New Roman"/>
                <w:lang w:eastAsia="ru-RU"/>
              </w:rPr>
            </w:pPr>
            <w:r w:rsidRPr="002B7B7F">
              <w:rPr>
                <w:rFonts w:ascii="Times New Roman" w:hAnsi="Times New Roman"/>
                <w:lang w:eastAsia="ru-RU"/>
              </w:rPr>
              <w:t>Меры противопожарного обустройства лесов:</w:t>
            </w:r>
          </w:p>
        </w:tc>
        <w:tc>
          <w:tcPr>
            <w:tcW w:w="1446"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p>
        </w:tc>
        <w:tc>
          <w:tcPr>
            <w:tcW w:w="1814"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p>
        </w:tc>
        <w:tc>
          <w:tcPr>
            <w:tcW w:w="1701"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p>
        </w:tc>
      </w:tr>
      <w:tr w:rsidR="00B510DE" w:rsidRPr="002B7B7F" w:rsidTr="00A33F9D">
        <w:trPr>
          <w:trHeight w:val="315"/>
        </w:trPr>
        <w:tc>
          <w:tcPr>
            <w:tcW w:w="4678" w:type="dxa"/>
            <w:tcBorders>
              <w:top w:val="single" w:sz="4" w:space="0" w:color="auto"/>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5" w:firstLine="33"/>
              <w:rPr>
                <w:rFonts w:ascii="Times New Roman" w:hAnsi="Times New Roman"/>
              </w:rPr>
            </w:pPr>
            <w:r w:rsidRPr="002B7B7F">
              <w:rPr>
                <w:rFonts w:ascii="Times New Roman" w:hAnsi="Times New Roman"/>
              </w:rPr>
              <w:br w:type="page"/>
              <w:t>Создание лесных дорог предназначенных для охраны лесов от пожаров</w:t>
            </w:r>
          </w:p>
        </w:tc>
        <w:tc>
          <w:tcPr>
            <w:tcW w:w="1446"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км</w:t>
            </w:r>
          </w:p>
        </w:tc>
        <w:tc>
          <w:tcPr>
            <w:tcW w:w="1814"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26,8</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63,0</w:t>
            </w:r>
          </w:p>
        </w:tc>
      </w:tr>
      <w:tr w:rsidR="00B510DE" w:rsidRPr="002B7B7F" w:rsidTr="00A33F9D">
        <w:trPr>
          <w:trHeight w:val="315"/>
        </w:trPr>
        <w:tc>
          <w:tcPr>
            <w:tcW w:w="4678" w:type="dxa"/>
            <w:tcBorders>
              <w:top w:val="nil"/>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5" w:firstLine="33"/>
              <w:rPr>
                <w:rFonts w:ascii="Times New Roman" w:hAnsi="Times New Roman"/>
              </w:rPr>
            </w:pPr>
            <w:r w:rsidRPr="002B7B7F">
              <w:rPr>
                <w:rFonts w:ascii="Times New Roman" w:hAnsi="Times New Roman"/>
              </w:rPr>
              <w:t>Реконструкция лесных дорог предназначе</w:t>
            </w:r>
            <w:r w:rsidRPr="002B7B7F">
              <w:rPr>
                <w:rFonts w:ascii="Times New Roman" w:hAnsi="Times New Roman"/>
              </w:rPr>
              <w:t>н</w:t>
            </w:r>
            <w:r w:rsidRPr="002B7B7F">
              <w:rPr>
                <w:rFonts w:ascii="Times New Roman" w:hAnsi="Times New Roman"/>
              </w:rPr>
              <w:t>ных для охраны лесов от пожаров</w:t>
            </w:r>
          </w:p>
        </w:tc>
        <w:tc>
          <w:tcPr>
            <w:tcW w:w="1446"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км</w:t>
            </w:r>
          </w:p>
        </w:tc>
        <w:tc>
          <w:tcPr>
            <w:tcW w:w="1814"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0</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0</w:t>
            </w:r>
          </w:p>
        </w:tc>
      </w:tr>
      <w:tr w:rsidR="00B510DE" w:rsidRPr="002B7B7F" w:rsidTr="00A33F9D">
        <w:trPr>
          <w:trHeight w:val="315"/>
        </w:trPr>
        <w:tc>
          <w:tcPr>
            <w:tcW w:w="4678" w:type="dxa"/>
            <w:tcBorders>
              <w:top w:val="nil"/>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5" w:firstLine="33"/>
              <w:rPr>
                <w:rFonts w:ascii="Times New Roman" w:hAnsi="Times New Roman"/>
              </w:rPr>
            </w:pPr>
            <w:r w:rsidRPr="002B7B7F">
              <w:rPr>
                <w:rFonts w:ascii="Times New Roman" w:hAnsi="Times New Roman"/>
              </w:rPr>
              <w:t>Эксплуатация лесных дорог предназначенных для охраны лесов от пожаров</w:t>
            </w:r>
          </w:p>
        </w:tc>
        <w:tc>
          <w:tcPr>
            <w:tcW w:w="1446"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км</w:t>
            </w:r>
          </w:p>
        </w:tc>
        <w:tc>
          <w:tcPr>
            <w:tcW w:w="1814"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170,0</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430,8</w:t>
            </w:r>
          </w:p>
        </w:tc>
      </w:tr>
      <w:tr w:rsidR="00B510DE" w:rsidRPr="002B7B7F" w:rsidTr="00A33F9D">
        <w:trPr>
          <w:trHeight w:val="315"/>
        </w:trPr>
        <w:tc>
          <w:tcPr>
            <w:tcW w:w="4678" w:type="dxa"/>
            <w:tcBorders>
              <w:top w:val="nil"/>
              <w:left w:val="single" w:sz="4" w:space="0" w:color="auto"/>
              <w:bottom w:val="single" w:sz="4" w:space="0" w:color="auto"/>
              <w:right w:val="single" w:sz="4" w:space="0" w:color="auto"/>
            </w:tcBorders>
            <w:noWrap/>
          </w:tcPr>
          <w:p w:rsidR="00B510DE" w:rsidRPr="002B7B7F" w:rsidRDefault="00B510DE" w:rsidP="00A33F9D">
            <w:pPr>
              <w:spacing w:after="0" w:line="240" w:lineRule="auto"/>
              <w:ind w:firstLineChars="15" w:firstLine="33"/>
              <w:rPr>
                <w:rFonts w:ascii="Times New Roman" w:hAnsi="Times New Roman"/>
              </w:rPr>
            </w:pPr>
            <w:r w:rsidRPr="002B7B7F">
              <w:rPr>
                <w:rFonts w:ascii="Times New Roman" w:hAnsi="Times New Roman"/>
              </w:rPr>
              <w:t>Прочистка просек (квартальных)  и уход за противопожарными разрывами</w:t>
            </w:r>
          </w:p>
        </w:tc>
        <w:tc>
          <w:tcPr>
            <w:tcW w:w="1446"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км</w:t>
            </w:r>
          </w:p>
        </w:tc>
        <w:tc>
          <w:tcPr>
            <w:tcW w:w="1814"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1 000,0</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1 623,8</w:t>
            </w:r>
          </w:p>
        </w:tc>
      </w:tr>
      <w:tr w:rsidR="00B510DE" w:rsidRPr="002B7B7F" w:rsidTr="00A33F9D">
        <w:trPr>
          <w:trHeight w:val="315"/>
        </w:trPr>
        <w:tc>
          <w:tcPr>
            <w:tcW w:w="4678" w:type="dxa"/>
            <w:tcBorders>
              <w:top w:val="nil"/>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5" w:firstLine="33"/>
              <w:rPr>
                <w:rFonts w:ascii="Times New Roman" w:hAnsi="Times New Roman"/>
              </w:rPr>
            </w:pPr>
            <w:r w:rsidRPr="002B7B7F">
              <w:rPr>
                <w:rFonts w:ascii="Times New Roman" w:hAnsi="Times New Roman"/>
              </w:rPr>
              <w:t>Устройство противопожарных минерализ</w:t>
            </w:r>
            <w:r w:rsidRPr="002B7B7F">
              <w:rPr>
                <w:rFonts w:ascii="Times New Roman" w:hAnsi="Times New Roman"/>
              </w:rPr>
              <w:t>о</w:t>
            </w:r>
            <w:r w:rsidRPr="002B7B7F">
              <w:rPr>
                <w:rFonts w:ascii="Times New Roman" w:hAnsi="Times New Roman"/>
              </w:rPr>
              <w:t>ванных полос</w:t>
            </w:r>
          </w:p>
        </w:tc>
        <w:tc>
          <w:tcPr>
            <w:tcW w:w="1446"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км</w:t>
            </w:r>
          </w:p>
        </w:tc>
        <w:tc>
          <w:tcPr>
            <w:tcW w:w="1814"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781,0</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1 008,3</w:t>
            </w:r>
          </w:p>
        </w:tc>
      </w:tr>
      <w:tr w:rsidR="00B510DE" w:rsidRPr="002B7B7F" w:rsidTr="00A33F9D">
        <w:trPr>
          <w:trHeight w:val="315"/>
        </w:trPr>
        <w:tc>
          <w:tcPr>
            <w:tcW w:w="4678" w:type="dxa"/>
            <w:tcBorders>
              <w:top w:val="nil"/>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5" w:firstLine="33"/>
              <w:rPr>
                <w:rFonts w:ascii="Times New Roman" w:hAnsi="Times New Roman"/>
              </w:rPr>
            </w:pPr>
            <w:r w:rsidRPr="002B7B7F">
              <w:rPr>
                <w:rFonts w:ascii="Times New Roman" w:hAnsi="Times New Roman"/>
              </w:rPr>
              <w:t>Прочистка противопожарных минерализова</w:t>
            </w:r>
            <w:r w:rsidRPr="002B7B7F">
              <w:rPr>
                <w:rFonts w:ascii="Times New Roman" w:hAnsi="Times New Roman"/>
              </w:rPr>
              <w:t>н</w:t>
            </w:r>
            <w:r w:rsidRPr="002B7B7F">
              <w:rPr>
                <w:rFonts w:ascii="Times New Roman" w:hAnsi="Times New Roman"/>
              </w:rPr>
              <w:t>ных полос и их обновление (уход)</w:t>
            </w:r>
          </w:p>
        </w:tc>
        <w:tc>
          <w:tcPr>
            <w:tcW w:w="1446"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км</w:t>
            </w:r>
          </w:p>
        </w:tc>
        <w:tc>
          <w:tcPr>
            <w:tcW w:w="1814"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7 095,0</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7 917,6</w:t>
            </w:r>
          </w:p>
        </w:tc>
      </w:tr>
      <w:tr w:rsidR="00B510DE" w:rsidRPr="002B7B7F" w:rsidTr="00A33F9D">
        <w:trPr>
          <w:trHeight w:val="315"/>
        </w:trPr>
        <w:tc>
          <w:tcPr>
            <w:tcW w:w="4678" w:type="dxa"/>
            <w:tcBorders>
              <w:top w:val="single" w:sz="4" w:space="0" w:color="auto"/>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5" w:firstLine="33"/>
              <w:rPr>
                <w:rFonts w:ascii="Times New Roman" w:hAnsi="Times New Roman"/>
              </w:rPr>
            </w:pPr>
            <w:r w:rsidRPr="002B7B7F">
              <w:rPr>
                <w:rFonts w:ascii="Times New Roman" w:hAnsi="Times New Roman"/>
              </w:rPr>
              <w:br w:type="page"/>
              <w:t>Эксплуатация пожарных наблюдательных пунктов (вышек, мачт, павильонов и других наблюдательных пунктов), пунктов сосредот</w:t>
            </w:r>
            <w:r w:rsidRPr="002B7B7F">
              <w:rPr>
                <w:rFonts w:ascii="Times New Roman" w:hAnsi="Times New Roman"/>
              </w:rPr>
              <w:t>о</w:t>
            </w:r>
            <w:r w:rsidRPr="002B7B7F">
              <w:rPr>
                <w:rFonts w:ascii="Times New Roman" w:hAnsi="Times New Roman"/>
              </w:rPr>
              <w:t>чения противопожарного инвентаря</w:t>
            </w:r>
          </w:p>
        </w:tc>
        <w:tc>
          <w:tcPr>
            <w:tcW w:w="1446"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шт.</w:t>
            </w:r>
          </w:p>
        </w:tc>
        <w:tc>
          <w:tcPr>
            <w:tcW w:w="1814"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154</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154</w:t>
            </w:r>
          </w:p>
        </w:tc>
      </w:tr>
      <w:tr w:rsidR="00B510DE" w:rsidRPr="002B7B7F" w:rsidTr="00A33F9D">
        <w:trPr>
          <w:trHeight w:val="315"/>
        </w:trPr>
        <w:tc>
          <w:tcPr>
            <w:tcW w:w="4678" w:type="dxa"/>
            <w:tcBorders>
              <w:top w:val="single" w:sz="4" w:space="0" w:color="auto"/>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00" w:firstLine="220"/>
              <w:rPr>
                <w:rFonts w:ascii="Times New Roman" w:hAnsi="Times New Roman"/>
              </w:rPr>
            </w:pPr>
            <w:r w:rsidRPr="002B7B7F">
              <w:rPr>
                <w:rFonts w:ascii="Times New Roman" w:hAnsi="Times New Roman"/>
              </w:rPr>
              <w:t>Устройство пожарных водоемов и подъе</w:t>
            </w:r>
            <w:r w:rsidRPr="002B7B7F">
              <w:rPr>
                <w:rFonts w:ascii="Times New Roman" w:hAnsi="Times New Roman"/>
              </w:rPr>
              <w:t>з</w:t>
            </w:r>
            <w:r w:rsidRPr="002B7B7F">
              <w:rPr>
                <w:rFonts w:ascii="Times New Roman" w:hAnsi="Times New Roman"/>
              </w:rPr>
              <w:t>дов к источникам водоснабжения</w:t>
            </w:r>
          </w:p>
        </w:tc>
        <w:tc>
          <w:tcPr>
            <w:tcW w:w="1446"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шт./тыс.руб.</w:t>
            </w:r>
          </w:p>
        </w:tc>
        <w:tc>
          <w:tcPr>
            <w:tcW w:w="1814"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21/811,2</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57/2 201,8</w:t>
            </w:r>
          </w:p>
        </w:tc>
      </w:tr>
      <w:tr w:rsidR="00B510DE" w:rsidRPr="002B7B7F" w:rsidTr="00A33F9D">
        <w:trPr>
          <w:trHeight w:val="315"/>
        </w:trPr>
        <w:tc>
          <w:tcPr>
            <w:tcW w:w="4678" w:type="dxa"/>
            <w:tcBorders>
              <w:top w:val="single" w:sz="4" w:space="0" w:color="auto"/>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00" w:firstLine="220"/>
              <w:rPr>
                <w:rFonts w:ascii="Times New Roman" w:hAnsi="Times New Roman"/>
              </w:rPr>
            </w:pPr>
            <w:r w:rsidRPr="002B7B7F">
              <w:rPr>
                <w:rFonts w:ascii="Times New Roman" w:hAnsi="Times New Roman"/>
              </w:rPr>
              <w:br w:type="page"/>
              <w:t>Эксплуатация пожарных водоемов и под</w:t>
            </w:r>
            <w:r w:rsidRPr="002B7B7F">
              <w:rPr>
                <w:rFonts w:ascii="Times New Roman" w:hAnsi="Times New Roman"/>
              </w:rPr>
              <w:t>ъ</w:t>
            </w:r>
            <w:r w:rsidRPr="002B7B7F">
              <w:rPr>
                <w:rFonts w:ascii="Times New Roman" w:hAnsi="Times New Roman"/>
              </w:rPr>
              <w:t>ездов к источникам водоснабжения</w:t>
            </w:r>
          </w:p>
        </w:tc>
        <w:tc>
          <w:tcPr>
            <w:tcW w:w="1446"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шт./тыс.руб.</w:t>
            </w:r>
          </w:p>
        </w:tc>
        <w:tc>
          <w:tcPr>
            <w:tcW w:w="1814"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133/5 090,3</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231/8 841,1</w:t>
            </w:r>
          </w:p>
        </w:tc>
      </w:tr>
      <w:tr w:rsidR="00B510DE" w:rsidRPr="002B7B7F" w:rsidTr="00A33F9D">
        <w:trPr>
          <w:trHeight w:val="315"/>
        </w:trPr>
        <w:tc>
          <w:tcPr>
            <w:tcW w:w="4678" w:type="dxa"/>
            <w:tcBorders>
              <w:top w:val="nil"/>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00" w:firstLine="220"/>
              <w:rPr>
                <w:rFonts w:ascii="Times New Roman" w:hAnsi="Times New Roman"/>
              </w:rPr>
            </w:pPr>
            <w:r w:rsidRPr="002B7B7F">
              <w:rPr>
                <w:rFonts w:ascii="Times New Roman" w:hAnsi="Times New Roman"/>
              </w:rPr>
              <w:br w:type="page"/>
              <w:t>Снижение природной пожарной опасности лесов путем регулирования породного состава лесных насаждений</w:t>
            </w:r>
          </w:p>
        </w:tc>
        <w:tc>
          <w:tcPr>
            <w:tcW w:w="1446"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га</w:t>
            </w:r>
          </w:p>
        </w:tc>
        <w:tc>
          <w:tcPr>
            <w:tcW w:w="1814"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0</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0</w:t>
            </w:r>
          </w:p>
        </w:tc>
      </w:tr>
      <w:tr w:rsidR="00B510DE" w:rsidRPr="002B7B7F" w:rsidTr="00A33F9D">
        <w:trPr>
          <w:trHeight w:val="315"/>
        </w:trPr>
        <w:tc>
          <w:tcPr>
            <w:tcW w:w="4678" w:type="dxa"/>
            <w:tcBorders>
              <w:top w:val="nil"/>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00" w:firstLine="220"/>
              <w:rPr>
                <w:rFonts w:ascii="Times New Roman" w:hAnsi="Times New Roman"/>
              </w:rPr>
            </w:pPr>
            <w:r w:rsidRPr="002B7B7F">
              <w:rPr>
                <w:rFonts w:ascii="Times New Roman" w:hAnsi="Times New Roman"/>
              </w:rPr>
              <w:t>Проведение профилактического контрол</w:t>
            </w:r>
            <w:r w:rsidRPr="002B7B7F">
              <w:rPr>
                <w:rFonts w:ascii="Times New Roman" w:hAnsi="Times New Roman"/>
              </w:rPr>
              <w:t>и</w:t>
            </w:r>
            <w:r w:rsidRPr="002B7B7F">
              <w:rPr>
                <w:rFonts w:ascii="Times New Roman" w:hAnsi="Times New Roman"/>
              </w:rPr>
              <w:t>руемого противопожарного выжигания хвор</w:t>
            </w:r>
            <w:r w:rsidRPr="002B7B7F">
              <w:rPr>
                <w:rFonts w:ascii="Times New Roman" w:hAnsi="Times New Roman"/>
              </w:rPr>
              <w:t>о</w:t>
            </w:r>
            <w:r w:rsidRPr="002B7B7F">
              <w:rPr>
                <w:rFonts w:ascii="Times New Roman" w:hAnsi="Times New Roman"/>
              </w:rPr>
              <w:t>ста, лесной подстилки, сухой травы и других лесных горючих материалов</w:t>
            </w:r>
          </w:p>
        </w:tc>
        <w:tc>
          <w:tcPr>
            <w:tcW w:w="1446"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га</w:t>
            </w:r>
          </w:p>
        </w:tc>
        <w:tc>
          <w:tcPr>
            <w:tcW w:w="1814"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0</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0</w:t>
            </w:r>
          </w:p>
        </w:tc>
      </w:tr>
      <w:tr w:rsidR="00B510DE" w:rsidRPr="002B7B7F" w:rsidTr="00A33F9D">
        <w:trPr>
          <w:trHeight w:val="315"/>
        </w:trPr>
        <w:tc>
          <w:tcPr>
            <w:tcW w:w="4678" w:type="dxa"/>
            <w:tcBorders>
              <w:top w:val="nil"/>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00" w:firstLine="220"/>
              <w:rPr>
                <w:rFonts w:ascii="Times New Roman" w:hAnsi="Times New Roman"/>
              </w:rPr>
            </w:pPr>
            <w:r w:rsidRPr="002B7B7F">
              <w:rPr>
                <w:rFonts w:ascii="Times New Roman" w:hAnsi="Times New Roman"/>
              </w:rPr>
              <w:t>Благоустройство зон отдыха граждан, пр</w:t>
            </w:r>
            <w:r w:rsidRPr="002B7B7F">
              <w:rPr>
                <w:rFonts w:ascii="Times New Roman" w:hAnsi="Times New Roman"/>
              </w:rPr>
              <w:t>е</w:t>
            </w:r>
            <w:r w:rsidRPr="002B7B7F">
              <w:rPr>
                <w:rFonts w:ascii="Times New Roman" w:hAnsi="Times New Roman"/>
              </w:rPr>
              <w:t xml:space="preserve">бывающих в лесах </w:t>
            </w:r>
          </w:p>
        </w:tc>
        <w:tc>
          <w:tcPr>
            <w:tcW w:w="1446"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шт./тыс.руб.</w:t>
            </w:r>
          </w:p>
        </w:tc>
        <w:tc>
          <w:tcPr>
            <w:tcW w:w="1814"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1 492/13 126,7</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1 777/15 634,2</w:t>
            </w:r>
          </w:p>
        </w:tc>
      </w:tr>
      <w:tr w:rsidR="00B510DE" w:rsidRPr="002B7B7F" w:rsidTr="00A33F9D">
        <w:trPr>
          <w:trHeight w:val="315"/>
        </w:trPr>
        <w:tc>
          <w:tcPr>
            <w:tcW w:w="4678" w:type="dxa"/>
            <w:tcBorders>
              <w:top w:val="nil"/>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00" w:firstLine="220"/>
              <w:rPr>
                <w:rFonts w:ascii="Times New Roman" w:hAnsi="Times New Roman"/>
              </w:rPr>
            </w:pPr>
            <w:r w:rsidRPr="002B7B7F">
              <w:rPr>
                <w:rFonts w:ascii="Times New Roman" w:hAnsi="Times New Roman"/>
              </w:rPr>
              <w:t>Установка и размещение стендов, знаков и указателей, содержащих информацию о мерах пожарной безопасности в лесах</w:t>
            </w:r>
          </w:p>
        </w:tc>
        <w:tc>
          <w:tcPr>
            <w:tcW w:w="1446"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шт./тыс.руб.</w:t>
            </w:r>
          </w:p>
        </w:tc>
        <w:tc>
          <w:tcPr>
            <w:tcW w:w="1814"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1 767/7 686,7</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3 666/15 947,7</w:t>
            </w:r>
          </w:p>
        </w:tc>
      </w:tr>
      <w:tr w:rsidR="00B510DE" w:rsidRPr="002B7B7F" w:rsidTr="00A33F9D">
        <w:trPr>
          <w:trHeight w:val="315"/>
        </w:trPr>
        <w:tc>
          <w:tcPr>
            <w:tcW w:w="4678" w:type="dxa"/>
            <w:tcBorders>
              <w:top w:val="single" w:sz="4" w:space="0" w:color="auto"/>
              <w:left w:val="single" w:sz="4" w:space="0" w:color="auto"/>
              <w:bottom w:val="single" w:sz="4" w:space="0" w:color="auto"/>
              <w:right w:val="single" w:sz="4" w:space="0" w:color="auto"/>
            </w:tcBorders>
            <w:noWrap/>
          </w:tcPr>
          <w:p w:rsidR="00B510DE" w:rsidRPr="002B7B7F" w:rsidRDefault="00B510DE" w:rsidP="00A33F9D">
            <w:pPr>
              <w:spacing w:after="0" w:line="240" w:lineRule="auto"/>
              <w:rPr>
                <w:rFonts w:ascii="Times New Roman" w:hAnsi="Times New Roman"/>
              </w:rPr>
            </w:pPr>
            <w:r w:rsidRPr="002B7B7F">
              <w:rPr>
                <w:rFonts w:ascii="Times New Roman" w:hAnsi="Times New Roman"/>
              </w:rPr>
              <w:t>Тушение лесных пожаров</w:t>
            </w:r>
          </w:p>
        </w:tc>
        <w:tc>
          <w:tcPr>
            <w:tcW w:w="1446"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га</w:t>
            </w:r>
          </w:p>
        </w:tc>
        <w:tc>
          <w:tcPr>
            <w:tcW w:w="1814"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5692141,0</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11,07</w:t>
            </w:r>
          </w:p>
        </w:tc>
      </w:tr>
      <w:tr w:rsidR="00B510DE" w:rsidRPr="002B7B7F" w:rsidTr="00A33F9D">
        <w:trPr>
          <w:trHeight w:val="315"/>
        </w:trPr>
        <w:tc>
          <w:tcPr>
            <w:tcW w:w="4678" w:type="dxa"/>
            <w:tcBorders>
              <w:top w:val="single" w:sz="4" w:space="0" w:color="auto"/>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100" w:firstLine="220"/>
              <w:rPr>
                <w:rFonts w:ascii="Times New Roman" w:hAnsi="Times New Roman"/>
              </w:rPr>
            </w:pPr>
            <w:r w:rsidRPr="002B7B7F">
              <w:rPr>
                <w:rFonts w:ascii="Times New Roman" w:hAnsi="Times New Roman"/>
              </w:rPr>
              <w:t>Мониторинг пожарной опасности в лесах и лесных пожаров, всего</w:t>
            </w:r>
          </w:p>
        </w:tc>
        <w:tc>
          <w:tcPr>
            <w:tcW w:w="1446"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га</w:t>
            </w:r>
          </w:p>
        </w:tc>
        <w:tc>
          <w:tcPr>
            <w:tcW w:w="1814"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5692141,0</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5692141,0</w:t>
            </w:r>
          </w:p>
        </w:tc>
      </w:tr>
      <w:tr w:rsidR="00B510DE" w:rsidRPr="002B7B7F" w:rsidTr="00A33F9D">
        <w:trPr>
          <w:trHeight w:val="315"/>
        </w:trPr>
        <w:tc>
          <w:tcPr>
            <w:tcW w:w="4678" w:type="dxa"/>
            <w:tcBorders>
              <w:top w:val="nil"/>
              <w:left w:val="single" w:sz="4" w:space="0" w:color="auto"/>
              <w:bottom w:val="single" w:sz="4" w:space="0" w:color="auto"/>
              <w:right w:val="single" w:sz="4" w:space="0" w:color="auto"/>
            </w:tcBorders>
            <w:noWrap/>
            <w:vAlign w:val="center"/>
          </w:tcPr>
          <w:p w:rsidR="00B510DE" w:rsidRPr="002B7B7F" w:rsidRDefault="00B510DE" w:rsidP="00A33F9D">
            <w:pPr>
              <w:spacing w:after="0" w:line="240" w:lineRule="auto"/>
              <w:ind w:firstLineChars="200" w:firstLine="440"/>
              <w:rPr>
                <w:rFonts w:ascii="Times New Roman" w:hAnsi="Times New Roman"/>
              </w:rPr>
            </w:pPr>
            <w:r w:rsidRPr="002B7B7F">
              <w:rPr>
                <w:rFonts w:ascii="Times New Roman" w:hAnsi="Times New Roman"/>
              </w:rPr>
              <w:t>в том числе:</w:t>
            </w:r>
          </w:p>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rPr>
              <w:t>организация наземного патрулирования</w:t>
            </w:r>
          </w:p>
        </w:tc>
        <w:tc>
          <w:tcPr>
            <w:tcW w:w="1446" w:type="dxa"/>
            <w:tcBorders>
              <w:top w:val="nil"/>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га</w:t>
            </w:r>
          </w:p>
        </w:tc>
        <w:tc>
          <w:tcPr>
            <w:tcW w:w="1814"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5692141,0</w:t>
            </w:r>
          </w:p>
        </w:tc>
        <w:tc>
          <w:tcPr>
            <w:tcW w:w="1701" w:type="dxa"/>
            <w:tcBorders>
              <w:top w:val="single" w:sz="4" w:space="0" w:color="auto"/>
              <w:left w:val="nil"/>
              <w:bottom w:val="single" w:sz="4" w:space="0" w:color="auto"/>
              <w:right w:val="single" w:sz="4" w:space="0" w:color="auto"/>
            </w:tcBorders>
            <w:noWrap/>
            <w:vAlign w:val="bottom"/>
          </w:tcPr>
          <w:p w:rsidR="00B510DE" w:rsidRPr="002B7B7F" w:rsidRDefault="00B510DE" w:rsidP="00A33F9D">
            <w:pPr>
              <w:spacing w:after="0" w:line="240" w:lineRule="auto"/>
              <w:contextualSpacing/>
              <w:jc w:val="center"/>
              <w:rPr>
                <w:rFonts w:ascii="Times New Roman" w:hAnsi="Times New Roman"/>
                <w:lang w:eastAsia="ru-RU"/>
              </w:rPr>
            </w:pPr>
            <w:r w:rsidRPr="002B7B7F">
              <w:rPr>
                <w:rFonts w:ascii="Times New Roman" w:hAnsi="Times New Roman"/>
                <w:lang w:eastAsia="ru-RU"/>
              </w:rPr>
              <w:t>5692141,0</w:t>
            </w:r>
          </w:p>
        </w:tc>
      </w:tr>
    </w:tbl>
    <w:p w:rsidR="00B510DE" w:rsidRPr="002B7B7F" w:rsidRDefault="00B510DE" w:rsidP="00E86C2B">
      <w:pPr>
        <w:spacing w:after="0" w:line="264" w:lineRule="auto"/>
        <w:ind w:left="-284" w:firstLine="709"/>
        <w:jc w:val="both"/>
        <w:rPr>
          <w:rFonts w:ascii="Times New Roman" w:hAnsi="Times New Roman"/>
          <w:sz w:val="24"/>
          <w:szCs w:val="24"/>
          <w:lang w:eastAsia="ru-RU"/>
        </w:rPr>
      </w:pPr>
    </w:p>
    <w:p w:rsidR="00B510DE" w:rsidRPr="002B7B7F" w:rsidRDefault="00B510DE" w:rsidP="00B510DE">
      <w:pPr>
        <w:spacing w:after="0" w:line="264" w:lineRule="auto"/>
        <w:ind w:left="-284" w:firstLine="709"/>
        <w:rPr>
          <w:rFonts w:ascii="Times New Roman" w:hAnsi="Times New Roman"/>
          <w:sz w:val="24"/>
          <w:szCs w:val="24"/>
          <w:lang w:eastAsia="ru-RU"/>
        </w:rPr>
      </w:pPr>
      <w:r w:rsidRPr="002B7B7F">
        <w:rPr>
          <w:rFonts w:ascii="Times New Roman" w:hAnsi="Times New Roman"/>
          <w:sz w:val="24"/>
          <w:szCs w:val="24"/>
          <w:lang w:eastAsia="ru-RU"/>
        </w:rPr>
        <w:t>Сведения о количестве и площади лесных пожаров, о размере ущерба, причиненного лесными пожарами, возникших в 2022 году, приведены в таблицах 4.7.5 и 4.7.6.</w:t>
      </w:r>
    </w:p>
    <w:p w:rsidR="00142513" w:rsidRPr="002B7B7F" w:rsidRDefault="00142513" w:rsidP="00E86C2B">
      <w:pPr>
        <w:spacing w:before="120"/>
        <w:ind w:left="-284" w:firstLine="709"/>
        <w:rPr>
          <w:rFonts w:ascii="Times New Roman" w:hAnsi="Times New Roman"/>
          <w:sz w:val="24"/>
          <w:szCs w:val="24"/>
        </w:rPr>
      </w:pPr>
      <w:r w:rsidRPr="002B7B7F">
        <w:rPr>
          <w:rFonts w:ascii="Times New Roman" w:hAnsi="Times New Roman"/>
          <w:sz w:val="24"/>
          <w:szCs w:val="24"/>
        </w:rPr>
        <w:t>Таблица 4.7.5.</w:t>
      </w:r>
      <w:r w:rsidRPr="002B7B7F">
        <w:rPr>
          <w:rFonts w:ascii="Times New Roman" w:hAnsi="Times New Roman"/>
          <w:bCs/>
          <w:sz w:val="24"/>
          <w:szCs w:val="24"/>
        </w:rPr>
        <w:t xml:space="preserve"> –</w:t>
      </w:r>
      <w:r w:rsidRPr="002B7B7F">
        <w:rPr>
          <w:rFonts w:ascii="Times New Roman" w:hAnsi="Times New Roman"/>
          <w:sz w:val="24"/>
          <w:szCs w:val="24"/>
        </w:rPr>
        <w:t xml:space="preserve"> Сведения о возникновении лесных пожаров и их тушении</w:t>
      </w:r>
    </w:p>
    <w:tbl>
      <w:tblPr>
        <w:tblW w:w="9435" w:type="dxa"/>
        <w:tblLayout w:type="fixed"/>
        <w:tblLook w:val="00A0" w:firstRow="1" w:lastRow="0" w:firstColumn="1" w:lastColumn="0" w:noHBand="0" w:noVBand="0"/>
      </w:tblPr>
      <w:tblGrid>
        <w:gridCol w:w="3794"/>
        <w:gridCol w:w="992"/>
        <w:gridCol w:w="992"/>
        <w:gridCol w:w="993"/>
        <w:gridCol w:w="821"/>
        <w:gridCol w:w="993"/>
        <w:gridCol w:w="850"/>
      </w:tblGrid>
      <w:tr w:rsidR="00160C10" w:rsidRPr="002B7B7F" w:rsidTr="00160C10">
        <w:trPr>
          <w:trHeight w:val="20"/>
          <w:tblHeader/>
        </w:trPr>
        <w:tc>
          <w:tcPr>
            <w:tcW w:w="3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60C10" w:rsidRPr="002B7B7F" w:rsidRDefault="00160C10" w:rsidP="00476338">
            <w:pPr>
              <w:spacing w:after="0" w:line="240" w:lineRule="auto"/>
              <w:jc w:val="center"/>
              <w:rPr>
                <w:rFonts w:ascii="Times New Roman" w:hAnsi="Times New Roman"/>
                <w:lang w:eastAsia="ru-RU"/>
              </w:rPr>
            </w:pPr>
            <w:r w:rsidRPr="002B7B7F">
              <w:rPr>
                <w:rFonts w:ascii="Times New Roman" w:hAnsi="Times New Roman"/>
                <w:lang w:eastAsia="ru-RU"/>
              </w:rPr>
              <w:t>Наименование показателя</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160C10" w:rsidRPr="002B7B7F" w:rsidRDefault="00160C10" w:rsidP="00685943">
            <w:pPr>
              <w:spacing w:after="0" w:line="240" w:lineRule="auto"/>
              <w:ind w:left="-284"/>
              <w:jc w:val="center"/>
              <w:rPr>
                <w:rFonts w:ascii="Times New Roman" w:hAnsi="Times New Roman"/>
                <w:lang w:eastAsia="ru-RU"/>
              </w:rPr>
            </w:pPr>
            <w:r w:rsidRPr="002B7B7F">
              <w:rPr>
                <w:rFonts w:ascii="Times New Roman" w:hAnsi="Times New Roman"/>
                <w:lang w:eastAsia="ru-RU"/>
              </w:rPr>
              <w:t>Защитные леса</w:t>
            </w:r>
          </w:p>
        </w:tc>
        <w:tc>
          <w:tcPr>
            <w:tcW w:w="1814" w:type="dxa"/>
            <w:gridSpan w:val="2"/>
            <w:tcBorders>
              <w:top w:val="single" w:sz="4" w:space="0" w:color="auto"/>
              <w:left w:val="nil"/>
              <w:bottom w:val="single" w:sz="4" w:space="0" w:color="auto"/>
              <w:right w:val="single" w:sz="4" w:space="0" w:color="auto"/>
            </w:tcBorders>
            <w:shd w:val="clear" w:color="000000" w:fill="FFFFFF"/>
            <w:vAlign w:val="center"/>
          </w:tcPr>
          <w:p w:rsidR="00685943" w:rsidRPr="002B7B7F" w:rsidRDefault="00160C10" w:rsidP="00685943">
            <w:pPr>
              <w:spacing w:after="0" w:line="240" w:lineRule="auto"/>
              <w:ind w:left="-284"/>
              <w:jc w:val="center"/>
              <w:rPr>
                <w:rFonts w:ascii="Times New Roman" w:hAnsi="Times New Roman"/>
                <w:lang w:eastAsia="ru-RU"/>
              </w:rPr>
            </w:pPr>
            <w:r w:rsidRPr="002B7B7F">
              <w:rPr>
                <w:rFonts w:ascii="Times New Roman" w:hAnsi="Times New Roman"/>
                <w:lang w:eastAsia="ru-RU"/>
              </w:rPr>
              <w:t>Эксплуата</w:t>
            </w:r>
            <w:r w:rsidR="00685943" w:rsidRPr="002B7B7F">
              <w:rPr>
                <w:rFonts w:ascii="Times New Roman" w:hAnsi="Times New Roman"/>
                <w:lang w:eastAsia="ru-RU"/>
              </w:rPr>
              <w:t>-</w:t>
            </w:r>
          </w:p>
          <w:p w:rsidR="00160C10" w:rsidRPr="002B7B7F" w:rsidRDefault="00160C10" w:rsidP="00685943">
            <w:pPr>
              <w:spacing w:after="0" w:line="240" w:lineRule="auto"/>
              <w:ind w:left="-284"/>
              <w:jc w:val="center"/>
              <w:rPr>
                <w:rFonts w:ascii="Times New Roman" w:hAnsi="Times New Roman"/>
                <w:lang w:eastAsia="ru-RU"/>
              </w:rPr>
            </w:pPr>
            <w:r w:rsidRPr="002B7B7F">
              <w:rPr>
                <w:rFonts w:ascii="Times New Roman" w:hAnsi="Times New Roman"/>
                <w:lang w:eastAsia="ru-RU"/>
              </w:rPr>
              <w:t>ционные леса</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160C10" w:rsidRPr="002B7B7F" w:rsidRDefault="00160C10" w:rsidP="00685943">
            <w:pPr>
              <w:spacing w:after="0" w:line="240" w:lineRule="auto"/>
              <w:ind w:left="-284"/>
              <w:jc w:val="center"/>
              <w:rPr>
                <w:rFonts w:ascii="Times New Roman" w:hAnsi="Times New Roman"/>
                <w:lang w:eastAsia="ru-RU"/>
              </w:rPr>
            </w:pPr>
            <w:r w:rsidRPr="002B7B7F">
              <w:rPr>
                <w:rFonts w:ascii="Times New Roman" w:hAnsi="Times New Roman"/>
                <w:lang w:eastAsia="ru-RU"/>
              </w:rPr>
              <w:t>Итого</w:t>
            </w:r>
          </w:p>
        </w:tc>
      </w:tr>
      <w:tr w:rsidR="00160C10" w:rsidRPr="002B7B7F" w:rsidTr="00160C10">
        <w:trPr>
          <w:trHeight w:val="20"/>
          <w:tblHeader/>
        </w:trPr>
        <w:tc>
          <w:tcPr>
            <w:tcW w:w="3794" w:type="dxa"/>
            <w:vMerge/>
            <w:tcBorders>
              <w:top w:val="single" w:sz="4" w:space="0" w:color="auto"/>
              <w:left w:val="single" w:sz="4" w:space="0" w:color="auto"/>
              <w:bottom w:val="single" w:sz="4" w:space="0" w:color="auto"/>
              <w:right w:val="single" w:sz="4" w:space="0" w:color="auto"/>
            </w:tcBorders>
            <w:vAlign w:val="center"/>
          </w:tcPr>
          <w:p w:rsidR="00160C10" w:rsidRPr="002B7B7F" w:rsidRDefault="00160C10" w:rsidP="00476338">
            <w:pPr>
              <w:spacing w:after="0" w:line="240" w:lineRule="auto"/>
              <w:jc w:val="center"/>
              <w:rPr>
                <w:rFonts w:ascii="Times New Roman" w:hAnsi="Times New Roman"/>
                <w:lang w:eastAsia="ru-RU"/>
              </w:rPr>
            </w:pPr>
          </w:p>
        </w:tc>
        <w:tc>
          <w:tcPr>
            <w:tcW w:w="992" w:type="dxa"/>
            <w:tcBorders>
              <w:top w:val="nil"/>
              <w:left w:val="nil"/>
              <w:bottom w:val="single" w:sz="4" w:space="0" w:color="auto"/>
              <w:right w:val="single" w:sz="4" w:space="0" w:color="auto"/>
            </w:tcBorders>
            <w:shd w:val="clear" w:color="000000" w:fill="FFFFFF"/>
            <w:vAlign w:val="center"/>
          </w:tcPr>
          <w:p w:rsidR="00160C10" w:rsidRPr="002B7B7F" w:rsidRDefault="00160C10" w:rsidP="00476338">
            <w:pPr>
              <w:spacing w:after="0" w:line="240" w:lineRule="auto"/>
              <w:jc w:val="center"/>
              <w:rPr>
                <w:rFonts w:ascii="Times New Roman" w:hAnsi="Times New Roman"/>
                <w:lang w:eastAsia="ru-RU"/>
              </w:rPr>
            </w:pPr>
            <w:r w:rsidRPr="002B7B7F">
              <w:rPr>
                <w:rFonts w:ascii="Times New Roman" w:hAnsi="Times New Roman"/>
                <w:lang w:eastAsia="ru-RU"/>
              </w:rPr>
              <w:t>колич</w:t>
            </w:r>
            <w:r w:rsidRPr="002B7B7F">
              <w:rPr>
                <w:rFonts w:ascii="Times New Roman" w:hAnsi="Times New Roman"/>
                <w:lang w:eastAsia="ru-RU"/>
              </w:rPr>
              <w:t>е</w:t>
            </w:r>
            <w:r w:rsidRPr="002B7B7F">
              <w:rPr>
                <w:rFonts w:ascii="Times New Roman" w:hAnsi="Times New Roman"/>
                <w:lang w:eastAsia="ru-RU"/>
              </w:rPr>
              <w:t>ство пож</w:t>
            </w:r>
            <w:r w:rsidRPr="002B7B7F">
              <w:rPr>
                <w:rFonts w:ascii="Times New Roman" w:hAnsi="Times New Roman"/>
                <w:lang w:eastAsia="ru-RU"/>
              </w:rPr>
              <w:t>а</w:t>
            </w:r>
            <w:r w:rsidRPr="002B7B7F">
              <w:rPr>
                <w:rFonts w:ascii="Times New Roman" w:hAnsi="Times New Roman"/>
                <w:lang w:eastAsia="ru-RU"/>
              </w:rPr>
              <w:t>ров, шт.</w:t>
            </w:r>
          </w:p>
        </w:tc>
        <w:tc>
          <w:tcPr>
            <w:tcW w:w="992" w:type="dxa"/>
            <w:tcBorders>
              <w:top w:val="nil"/>
              <w:left w:val="nil"/>
              <w:bottom w:val="single" w:sz="4" w:space="0" w:color="auto"/>
              <w:right w:val="single" w:sz="4" w:space="0" w:color="auto"/>
            </w:tcBorders>
            <w:shd w:val="clear" w:color="000000" w:fill="FFFFFF"/>
            <w:vAlign w:val="center"/>
          </w:tcPr>
          <w:p w:rsidR="00160C10" w:rsidRPr="002B7B7F" w:rsidRDefault="00160C10" w:rsidP="00476338">
            <w:pPr>
              <w:spacing w:after="0" w:line="240" w:lineRule="auto"/>
              <w:jc w:val="center"/>
              <w:rPr>
                <w:rFonts w:ascii="Times New Roman" w:hAnsi="Times New Roman"/>
                <w:lang w:eastAsia="ru-RU"/>
              </w:rPr>
            </w:pPr>
            <w:r w:rsidRPr="002B7B7F">
              <w:rPr>
                <w:rFonts w:ascii="Times New Roman" w:hAnsi="Times New Roman"/>
                <w:lang w:eastAsia="ru-RU"/>
              </w:rPr>
              <w:t>пл</w:t>
            </w:r>
            <w:r w:rsidRPr="002B7B7F">
              <w:rPr>
                <w:rFonts w:ascii="Times New Roman" w:hAnsi="Times New Roman"/>
                <w:lang w:eastAsia="ru-RU"/>
              </w:rPr>
              <w:t>о</w:t>
            </w:r>
            <w:r w:rsidRPr="002B7B7F">
              <w:rPr>
                <w:rFonts w:ascii="Times New Roman" w:hAnsi="Times New Roman"/>
                <w:lang w:eastAsia="ru-RU"/>
              </w:rPr>
              <w:t>щадь, га</w:t>
            </w:r>
          </w:p>
        </w:tc>
        <w:tc>
          <w:tcPr>
            <w:tcW w:w="993" w:type="dxa"/>
            <w:tcBorders>
              <w:top w:val="nil"/>
              <w:left w:val="nil"/>
              <w:bottom w:val="single" w:sz="4" w:space="0" w:color="auto"/>
              <w:right w:val="single" w:sz="4" w:space="0" w:color="auto"/>
            </w:tcBorders>
            <w:shd w:val="clear" w:color="000000" w:fill="FFFFFF"/>
            <w:vAlign w:val="center"/>
          </w:tcPr>
          <w:p w:rsidR="00160C10" w:rsidRPr="002B7B7F" w:rsidRDefault="00160C10" w:rsidP="00476338">
            <w:pPr>
              <w:spacing w:after="0" w:line="240" w:lineRule="auto"/>
              <w:jc w:val="center"/>
              <w:rPr>
                <w:rFonts w:ascii="Times New Roman" w:hAnsi="Times New Roman"/>
                <w:lang w:eastAsia="ru-RU"/>
              </w:rPr>
            </w:pPr>
            <w:r w:rsidRPr="002B7B7F">
              <w:rPr>
                <w:rFonts w:ascii="Times New Roman" w:hAnsi="Times New Roman"/>
                <w:lang w:eastAsia="ru-RU"/>
              </w:rPr>
              <w:t>колич</w:t>
            </w:r>
            <w:r w:rsidRPr="002B7B7F">
              <w:rPr>
                <w:rFonts w:ascii="Times New Roman" w:hAnsi="Times New Roman"/>
                <w:lang w:eastAsia="ru-RU"/>
              </w:rPr>
              <w:t>е</w:t>
            </w:r>
            <w:r w:rsidRPr="002B7B7F">
              <w:rPr>
                <w:rFonts w:ascii="Times New Roman" w:hAnsi="Times New Roman"/>
                <w:lang w:eastAsia="ru-RU"/>
              </w:rPr>
              <w:t>ство, шт.</w:t>
            </w:r>
          </w:p>
        </w:tc>
        <w:tc>
          <w:tcPr>
            <w:tcW w:w="821" w:type="dxa"/>
            <w:tcBorders>
              <w:top w:val="nil"/>
              <w:left w:val="nil"/>
              <w:bottom w:val="single" w:sz="4" w:space="0" w:color="auto"/>
              <w:right w:val="single" w:sz="4" w:space="0" w:color="auto"/>
            </w:tcBorders>
            <w:shd w:val="clear" w:color="000000" w:fill="FFFFFF"/>
            <w:vAlign w:val="center"/>
          </w:tcPr>
          <w:p w:rsidR="00160C10" w:rsidRPr="002B7B7F" w:rsidRDefault="00160C10" w:rsidP="00476338">
            <w:pPr>
              <w:spacing w:after="0" w:line="240" w:lineRule="auto"/>
              <w:jc w:val="center"/>
              <w:rPr>
                <w:rFonts w:ascii="Times New Roman" w:hAnsi="Times New Roman"/>
                <w:lang w:eastAsia="ru-RU"/>
              </w:rPr>
            </w:pPr>
            <w:r w:rsidRPr="002B7B7F">
              <w:rPr>
                <w:rFonts w:ascii="Times New Roman" w:hAnsi="Times New Roman"/>
                <w:lang w:eastAsia="ru-RU"/>
              </w:rPr>
              <w:t>пл</w:t>
            </w:r>
            <w:r w:rsidRPr="002B7B7F">
              <w:rPr>
                <w:rFonts w:ascii="Times New Roman" w:hAnsi="Times New Roman"/>
                <w:lang w:eastAsia="ru-RU"/>
              </w:rPr>
              <w:t>о</w:t>
            </w:r>
            <w:r w:rsidRPr="002B7B7F">
              <w:rPr>
                <w:rFonts w:ascii="Times New Roman" w:hAnsi="Times New Roman"/>
                <w:lang w:eastAsia="ru-RU"/>
              </w:rPr>
              <w:t>щадь,</w:t>
            </w:r>
            <w:r w:rsidRPr="002B7B7F">
              <w:rPr>
                <w:rFonts w:ascii="Times New Roman" w:hAnsi="Times New Roman"/>
                <w:lang w:eastAsia="ru-RU"/>
              </w:rPr>
              <w:br/>
              <w:t xml:space="preserve"> га</w:t>
            </w:r>
          </w:p>
        </w:tc>
        <w:tc>
          <w:tcPr>
            <w:tcW w:w="993" w:type="dxa"/>
            <w:tcBorders>
              <w:top w:val="nil"/>
              <w:left w:val="nil"/>
              <w:bottom w:val="single" w:sz="4" w:space="0" w:color="auto"/>
              <w:right w:val="single" w:sz="4" w:space="0" w:color="auto"/>
            </w:tcBorders>
            <w:shd w:val="clear" w:color="000000" w:fill="FFFFFF"/>
            <w:vAlign w:val="center"/>
          </w:tcPr>
          <w:p w:rsidR="00160C10" w:rsidRPr="002B7B7F" w:rsidRDefault="00160C10" w:rsidP="00476338">
            <w:pPr>
              <w:spacing w:after="0" w:line="240" w:lineRule="auto"/>
              <w:jc w:val="center"/>
              <w:rPr>
                <w:rFonts w:ascii="Times New Roman" w:hAnsi="Times New Roman"/>
                <w:lang w:eastAsia="ru-RU"/>
              </w:rPr>
            </w:pPr>
            <w:r w:rsidRPr="002B7B7F">
              <w:rPr>
                <w:rFonts w:ascii="Times New Roman" w:hAnsi="Times New Roman"/>
                <w:lang w:eastAsia="ru-RU"/>
              </w:rPr>
              <w:t>колич</w:t>
            </w:r>
            <w:r w:rsidRPr="002B7B7F">
              <w:rPr>
                <w:rFonts w:ascii="Times New Roman" w:hAnsi="Times New Roman"/>
                <w:lang w:eastAsia="ru-RU"/>
              </w:rPr>
              <w:t>е</w:t>
            </w:r>
            <w:r w:rsidRPr="002B7B7F">
              <w:rPr>
                <w:rFonts w:ascii="Times New Roman" w:hAnsi="Times New Roman"/>
                <w:lang w:eastAsia="ru-RU"/>
              </w:rPr>
              <w:t>ство пож</w:t>
            </w:r>
            <w:r w:rsidRPr="002B7B7F">
              <w:rPr>
                <w:rFonts w:ascii="Times New Roman" w:hAnsi="Times New Roman"/>
                <w:lang w:eastAsia="ru-RU"/>
              </w:rPr>
              <w:t>а</w:t>
            </w:r>
            <w:r w:rsidRPr="002B7B7F">
              <w:rPr>
                <w:rFonts w:ascii="Times New Roman" w:hAnsi="Times New Roman"/>
                <w:lang w:eastAsia="ru-RU"/>
              </w:rPr>
              <w:t>ров, шт.</w:t>
            </w:r>
          </w:p>
        </w:tc>
        <w:tc>
          <w:tcPr>
            <w:tcW w:w="850" w:type="dxa"/>
            <w:tcBorders>
              <w:top w:val="nil"/>
              <w:left w:val="nil"/>
              <w:bottom w:val="single" w:sz="4" w:space="0" w:color="auto"/>
              <w:right w:val="single" w:sz="4" w:space="0" w:color="auto"/>
            </w:tcBorders>
            <w:shd w:val="clear" w:color="000000" w:fill="FFFFFF"/>
            <w:vAlign w:val="center"/>
          </w:tcPr>
          <w:p w:rsidR="00160C10" w:rsidRPr="002B7B7F" w:rsidRDefault="00160C10" w:rsidP="00476338">
            <w:pPr>
              <w:spacing w:after="0" w:line="240" w:lineRule="auto"/>
              <w:jc w:val="center"/>
              <w:rPr>
                <w:rFonts w:ascii="Times New Roman" w:hAnsi="Times New Roman"/>
                <w:lang w:eastAsia="ru-RU"/>
              </w:rPr>
            </w:pPr>
            <w:r w:rsidRPr="002B7B7F">
              <w:rPr>
                <w:rFonts w:ascii="Times New Roman" w:hAnsi="Times New Roman"/>
                <w:lang w:eastAsia="ru-RU"/>
              </w:rPr>
              <w:t>пл</w:t>
            </w:r>
            <w:r w:rsidRPr="002B7B7F">
              <w:rPr>
                <w:rFonts w:ascii="Times New Roman" w:hAnsi="Times New Roman"/>
                <w:lang w:eastAsia="ru-RU"/>
              </w:rPr>
              <w:t>о</w:t>
            </w:r>
            <w:r w:rsidRPr="002B7B7F">
              <w:rPr>
                <w:rFonts w:ascii="Times New Roman" w:hAnsi="Times New Roman"/>
                <w:lang w:eastAsia="ru-RU"/>
              </w:rPr>
              <w:t>щадь, га</w:t>
            </w:r>
          </w:p>
        </w:tc>
      </w:tr>
      <w:tr w:rsidR="00302BC9" w:rsidRPr="002B7B7F" w:rsidTr="00160C10">
        <w:trPr>
          <w:trHeight w:val="20"/>
        </w:trPr>
        <w:tc>
          <w:tcPr>
            <w:tcW w:w="3794" w:type="dxa"/>
            <w:tcBorders>
              <w:top w:val="nil"/>
              <w:left w:val="single" w:sz="4" w:space="0" w:color="auto"/>
              <w:bottom w:val="single" w:sz="4" w:space="0" w:color="auto"/>
              <w:right w:val="single" w:sz="4" w:space="0" w:color="auto"/>
            </w:tcBorders>
            <w:shd w:val="clear" w:color="000000" w:fill="FFFFFF"/>
            <w:vAlign w:val="center"/>
          </w:tcPr>
          <w:p w:rsidR="00302BC9" w:rsidRPr="002B7B7F" w:rsidRDefault="00302BC9" w:rsidP="00302BC9">
            <w:pPr>
              <w:spacing w:after="0" w:line="240" w:lineRule="auto"/>
              <w:rPr>
                <w:rFonts w:ascii="Times New Roman" w:hAnsi="Times New Roman"/>
                <w:lang w:eastAsia="ru-RU"/>
              </w:rPr>
            </w:pPr>
            <w:r w:rsidRPr="002B7B7F">
              <w:rPr>
                <w:rFonts w:ascii="Times New Roman" w:hAnsi="Times New Roman"/>
                <w:lang w:eastAsia="ru-RU"/>
              </w:rPr>
              <w:t xml:space="preserve">Возникло лесных пожаров, всего  </w:t>
            </w:r>
          </w:p>
        </w:tc>
        <w:tc>
          <w:tcPr>
            <w:tcW w:w="992"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66</w:t>
            </w:r>
          </w:p>
        </w:tc>
        <w:tc>
          <w:tcPr>
            <w:tcW w:w="992"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10,16</w:t>
            </w:r>
          </w:p>
        </w:tc>
        <w:tc>
          <w:tcPr>
            <w:tcW w:w="993"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4</w:t>
            </w:r>
          </w:p>
        </w:tc>
        <w:tc>
          <w:tcPr>
            <w:tcW w:w="821"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0,91</w:t>
            </w:r>
          </w:p>
        </w:tc>
        <w:tc>
          <w:tcPr>
            <w:tcW w:w="993"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70</w:t>
            </w:r>
          </w:p>
        </w:tc>
        <w:tc>
          <w:tcPr>
            <w:tcW w:w="850"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11,07</w:t>
            </w:r>
          </w:p>
        </w:tc>
      </w:tr>
      <w:tr w:rsidR="00302BC9" w:rsidRPr="002B7B7F" w:rsidTr="00160C10">
        <w:trPr>
          <w:trHeight w:val="20"/>
        </w:trPr>
        <w:tc>
          <w:tcPr>
            <w:tcW w:w="3794" w:type="dxa"/>
            <w:tcBorders>
              <w:top w:val="nil"/>
              <w:left w:val="single" w:sz="4" w:space="0" w:color="auto"/>
              <w:bottom w:val="single" w:sz="4" w:space="0" w:color="auto"/>
              <w:right w:val="single" w:sz="4" w:space="0" w:color="auto"/>
            </w:tcBorders>
            <w:shd w:val="clear" w:color="000000" w:fill="FFFFFF"/>
            <w:vAlign w:val="center"/>
          </w:tcPr>
          <w:p w:rsidR="00302BC9" w:rsidRPr="002B7B7F" w:rsidRDefault="00302BC9" w:rsidP="00302BC9">
            <w:pPr>
              <w:spacing w:after="0" w:line="240" w:lineRule="auto"/>
              <w:rPr>
                <w:rFonts w:ascii="Times New Roman" w:hAnsi="Times New Roman"/>
                <w:lang w:eastAsia="ru-RU"/>
              </w:rPr>
            </w:pPr>
            <w:r w:rsidRPr="002B7B7F">
              <w:rPr>
                <w:rFonts w:ascii="Times New Roman" w:hAnsi="Times New Roman"/>
                <w:lang w:eastAsia="ru-RU"/>
              </w:rPr>
              <w:t>в том числе:</w:t>
            </w:r>
          </w:p>
          <w:p w:rsidR="00302BC9" w:rsidRPr="002B7B7F" w:rsidRDefault="00302BC9" w:rsidP="00302BC9">
            <w:pPr>
              <w:spacing w:after="0" w:line="240" w:lineRule="auto"/>
              <w:rPr>
                <w:rFonts w:ascii="Times New Roman" w:hAnsi="Times New Roman"/>
                <w:lang w:eastAsia="ru-RU"/>
              </w:rPr>
            </w:pPr>
            <w:r w:rsidRPr="002B7B7F">
              <w:rPr>
                <w:rFonts w:ascii="Times New Roman" w:hAnsi="Times New Roman"/>
                <w:lang w:eastAsia="ru-RU"/>
              </w:rPr>
              <w:t>а) Лесные пожары, по которым ос</w:t>
            </w:r>
            <w:r w:rsidRPr="002B7B7F">
              <w:rPr>
                <w:rFonts w:ascii="Times New Roman" w:hAnsi="Times New Roman"/>
                <w:lang w:eastAsia="ru-RU"/>
              </w:rPr>
              <w:t>у</w:t>
            </w:r>
            <w:r w:rsidRPr="002B7B7F">
              <w:rPr>
                <w:rFonts w:ascii="Times New Roman" w:hAnsi="Times New Roman"/>
                <w:lang w:eastAsia="ru-RU"/>
              </w:rPr>
              <w:t>ществлялись мероприятия по туш</w:t>
            </w:r>
            <w:r w:rsidRPr="002B7B7F">
              <w:rPr>
                <w:rFonts w:ascii="Times New Roman" w:hAnsi="Times New Roman"/>
                <w:lang w:eastAsia="ru-RU"/>
              </w:rPr>
              <w:t>е</w:t>
            </w:r>
            <w:r w:rsidRPr="002B7B7F">
              <w:rPr>
                <w:rFonts w:ascii="Times New Roman" w:hAnsi="Times New Roman"/>
                <w:lang w:eastAsia="ru-RU"/>
              </w:rPr>
              <w:t>нию</w:t>
            </w:r>
          </w:p>
        </w:tc>
        <w:tc>
          <w:tcPr>
            <w:tcW w:w="992"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66</w:t>
            </w:r>
          </w:p>
        </w:tc>
        <w:tc>
          <w:tcPr>
            <w:tcW w:w="992"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10,16</w:t>
            </w:r>
          </w:p>
        </w:tc>
        <w:tc>
          <w:tcPr>
            <w:tcW w:w="993"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4</w:t>
            </w:r>
          </w:p>
        </w:tc>
        <w:tc>
          <w:tcPr>
            <w:tcW w:w="821"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0,91</w:t>
            </w:r>
          </w:p>
        </w:tc>
        <w:tc>
          <w:tcPr>
            <w:tcW w:w="993"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70</w:t>
            </w:r>
          </w:p>
        </w:tc>
        <w:tc>
          <w:tcPr>
            <w:tcW w:w="850"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11,07</w:t>
            </w:r>
          </w:p>
        </w:tc>
      </w:tr>
      <w:tr w:rsidR="00302BC9" w:rsidRPr="002B7B7F" w:rsidTr="00160C10">
        <w:trPr>
          <w:trHeight w:val="20"/>
        </w:trPr>
        <w:tc>
          <w:tcPr>
            <w:tcW w:w="3794" w:type="dxa"/>
            <w:tcBorders>
              <w:top w:val="nil"/>
              <w:left w:val="single" w:sz="4" w:space="0" w:color="auto"/>
              <w:bottom w:val="single" w:sz="4" w:space="0" w:color="auto"/>
              <w:right w:val="single" w:sz="4" w:space="0" w:color="auto"/>
            </w:tcBorders>
            <w:shd w:val="clear" w:color="000000" w:fill="FFFFFF"/>
            <w:vAlign w:val="center"/>
          </w:tcPr>
          <w:p w:rsidR="00302BC9" w:rsidRPr="002B7B7F" w:rsidRDefault="00302BC9" w:rsidP="00302BC9">
            <w:pPr>
              <w:spacing w:after="0" w:line="240" w:lineRule="auto"/>
              <w:rPr>
                <w:rFonts w:ascii="Times New Roman" w:hAnsi="Times New Roman"/>
                <w:lang w:eastAsia="ru-RU"/>
              </w:rPr>
            </w:pPr>
            <w:r w:rsidRPr="002B7B7F">
              <w:rPr>
                <w:rFonts w:ascii="Times New Roman" w:hAnsi="Times New Roman"/>
                <w:lang w:eastAsia="ru-RU"/>
              </w:rPr>
              <w:t>из них перешло в категорию крупных</w:t>
            </w:r>
          </w:p>
        </w:tc>
        <w:tc>
          <w:tcPr>
            <w:tcW w:w="992" w:type="dxa"/>
            <w:tcBorders>
              <w:top w:val="single" w:sz="4" w:space="0" w:color="auto"/>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21" w:type="dxa"/>
            <w:tcBorders>
              <w:top w:val="single" w:sz="4" w:space="0" w:color="auto"/>
              <w:left w:val="single" w:sz="4" w:space="0" w:color="auto"/>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r>
      <w:tr w:rsidR="00302BC9" w:rsidRPr="002B7B7F" w:rsidTr="00160C10">
        <w:trPr>
          <w:trHeight w:val="20"/>
        </w:trPr>
        <w:tc>
          <w:tcPr>
            <w:tcW w:w="3794" w:type="dxa"/>
            <w:tcBorders>
              <w:top w:val="nil"/>
              <w:left w:val="single" w:sz="4" w:space="0" w:color="auto"/>
              <w:bottom w:val="single" w:sz="4" w:space="0" w:color="auto"/>
              <w:right w:val="single" w:sz="4" w:space="0" w:color="auto"/>
            </w:tcBorders>
            <w:shd w:val="clear" w:color="000000" w:fill="FFFFFF"/>
            <w:vAlign w:val="center"/>
          </w:tcPr>
          <w:p w:rsidR="00302BC9" w:rsidRPr="002B7B7F" w:rsidRDefault="00302BC9" w:rsidP="00302BC9">
            <w:pPr>
              <w:spacing w:after="0" w:line="240" w:lineRule="auto"/>
              <w:rPr>
                <w:rFonts w:ascii="Times New Roman" w:hAnsi="Times New Roman"/>
                <w:lang w:eastAsia="ru-RU"/>
              </w:rPr>
            </w:pPr>
            <w:r w:rsidRPr="002B7B7F">
              <w:rPr>
                <w:rFonts w:ascii="Times New Roman" w:hAnsi="Times New Roman"/>
                <w:lang w:eastAsia="ru-RU"/>
              </w:rPr>
              <w:t xml:space="preserve">Ликвидировано лесных пожаров  </w:t>
            </w:r>
          </w:p>
        </w:tc>
        <w:tc>
          <w:tcPr>
            <w:tcW w:w="992" w:type="dxa"/>
            <w:tcBorders>
              <w:top w:val="single" w:sz="4" w:space="0" w:color="auto"/>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66</w:t>
            </w:r>
          </w:p>
        </w:tc>
        <w:tc>
          <w:tcPr>
            <w:tcW w:w="992" w:type="dxa"/>
            <w:tcBorders>
              <w:top w:val="single" w:sz="4" w:space="0" w:color="auto"/>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10,16</w:t>
            </w:r>
          </w:p>
        </w:tc>
        <w:tc>
          <w:tcPr>
            <w:tcW w:w="993" w:type="dxa"/>
            <w:tcBorders>
              <w:top w:val="single" w:sz="4" w:space="0" w:color="auto"/>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4</w:t>
            </w:r>
          </w:p>
        </w:tc>
        <w:tc>
          <w:tcPr>
            <w:tcW w:w="821" w:type="dxa"/>
            <w:tcBorders>
              <w:top w:val="single" w:sz="4" w:space="0" w:color="auto"/>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0,91</w:t>
            </w:r>
          </w:p>
        </w:tc>
        <w:tc>
          <w:tcPr>
            <w:tcW w:w="993" w:type="dxa"/>
            <w:tcBorders>
              <w:top w:val="single" w:sz="4" w:space="0" w:color="auto"/>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70</w:t>
            </w:r>
          </w:p>
        </w:tc>
        <w:tc>
          <w:tcPr>
            <w:tcW w:w="850" w:type="dxa"/>
            <w:tcBorders>
              <w:top w:val="single" w:sz="4" w:space="0" w:color="auto"/>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11,07</w:t>
            </w:r>
          </w:p>
        </w:tc>
      </w:tr>
      <w:tr w:rsidR="00302BC9" w:rsidRPr="002B7B7F" w:rsidTr="00160C10">
        <w:trPr>
          <w:trHeight w:val="20"/>
        </w:trPr>
        <w:tc>
          <w:tcPr>
            <w:tcW w:w="3794" w:type="dxa"/>
            <w:tcBorders>
              <w:top w:val="nil"/>
              <w:left w:val="single" w:sz="4" w:space="0" w:color="auto"/>
              <w:bottom w:val="single" w:sz="4" w:space="0" w:color="auto"/>
              <w:right w:val="single" w:sz="4" w:space="0" w:color="auto"/>
            </w:tcBorders>
            <w:shd w:val="clear" w:color="000000" w:fill="FFFFFF"/>
            <w:vAlign w:val="center"/>
          </w:tcPr>
          <w:p w:rsidR="00302BC9" w:rsidRPr="002B7B7F" w:rsidRDefault="00302BC9" w:rsidP="00302BC9">
            <w:pPr>
              <w:spacing w:after="0" w:line="240" w:lineRule="auto"/>
              <w:rPr>
                <w:rFonts w:ascii="Times New Roman" w:hAnsi="Times New Roman"/>
                <w:lang w:eastAsia="ru-RU"/>
              </w:rPr>
            </w:pPr>
            <w:r w:rsidRPr="002B7B7F">
              <w:rPr>
                <w:rFonts w:ascii="Times New Roman" w:hAnsi="Times New Roman"/>
                <w:lang w:eastAsia="ru-RU"/>
              </w:rPr>
              <w:t xml:space="preserve">    в том числе в течение суток  </w:t>
            </w:r>
          </w:p>
        </w:tc>
        <w:tc>
          <w:tcPr>
            <w:tcW w:w="992"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66</w:t>
            </w:r>
          </w:p>
        </w:tc>
        <w:tc>
          <w:tcPr>
            <w:tcW w:w="992"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10,16</w:t>
            </w:r>
          </w:p>
        </w:tc>
        <w:tc>
          <w:tcPr>
            <w:tcW w:w="993"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4</w:t>
            </w:r>
          </w:p>
        </w:tc>
        <w:tc>
          <w:tcPr>
            <w:tcW w:w="821"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0,91</w:t>
            </w:r>
          </w:p>
        </w:tc>
        <w:tc>
          <w:tcPr>
            <w:tcW w:w="993"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70</w:t>
            </w:r>
          </w:p>
        </w:tc>
        <w:tc>
          <w:tcPr>
            <w:tcW w:w="850"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11,07</w:t>
            </w:r>
          </w:p>
        </w:tc>
      </w:tr>
      <w:tr w:rsidR="00302BC9" w:rsidRPr="002B7B7F" w:rsidTr="00160C10">
        <w:trPr>
          <w:trHeight w:val="20"/>
        </w:trPr>
        <w:tc>
          <w:tcPr>
            <w:tcW w:w="3794" w:type="dxa"/>
            <w:tcBorders>
              <w:top w:val="nil"/>
              <w:left w:val="single" w:sz="4" w:space="0" w:color="auto"/>
              <w:bottom w:val="single" w:sz="4" w:space="0" w:color="auto"/>
              <w:right w:val="single" w:sz="4" w:space="0" w:color="auto"/>
            </w:tcBorders>
            <w:shd w:val="clear" w:color="000000" w:fill="FFFFFF"/>
            <w:vAlign w:val="center"/>
          </w:tcPr>
          <w:p w:rsidR="00302BC9" w:rsidRPr="002B7B7F" w:rsidRDefault="00302BC9" w:rsidP="00302BC9">
            <w:pPr>
              <w:spacing w:after="0" w:line="240" w:lineRule="auto"/>
              <w:rPr>
                <w:rFonts w:ascii="Times New Roman" w:hAnsi="Times New Roman"/>
                <w:lang w:eastAsia="ru-RU"/>
              </w:rPr>
            </w:pPr>
            <w:r w:rsidRPr="002B7B7F">
              <w:rPr>
                <w:rFonts w:ascii="Times New Roman" w:hAnsi="Times New Roman"/>
                <w:lang w:eastAsia="ru-RU"/>
              </w:rPr>
              <w:t>Удельный вес пожаров, ликвидир</w:t>
            </w:r>
            <w:r w:rsidRPr="002B7B7F">
              <w:rPr>
                <w:rFonts w:ascii="Times New Roman" w:hAnsi="Times New Roman"/>
                <w:lang w:eastAsia="ru-RU"/>
              </w:rPr>
              <w:t>о</w:t>
            </w:r>
            <w:r w:rsidRPr="002B7B7F">
              <w:rPr>
                <w:rFonts w:ascii="Times New Roman" w:hAnsi="Times New Roman"/>
                <w:lang w:eastAsia="ru-RU"/>
              </w:rPr>
              <w:t>ванных в течение суток, в общем к</w:t>
            </w:r>
            <w:r w:rsidRPr="002B7B7F">
              <w:rPr>
                <w:rFonts w:ascii="Times New Roman" w:hAnsi="Times New Roman"/>
                <w:lang w:eastAsia="ru-RU"/>
              </w:rPr>
              <w:t>о</w:t>
            </w:r>
            <w:r w:rsidRPr="002B7B7F">
              <w:rPr>
                <w:rFonts w:ascii="Times New Roman" w:hAnsi="Times New Roman"/>
                <w:lang w:eastAsia="ru-RU"/>
              </w:rPr>
              <w:t>личестве возникших пожаров, %</w:t>
            </w:r>
          </w:p>
        </w:tc>
        <w:tc>
          <w:tcPr>
            <w:tcW w:w="992"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100,0</w:t>
            </w:r>
          </w:p>
        </w:tc>
        <w:tc>
          <w:tcPr>
            <w:tcW w:w="992"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100,0</w:t>
            </w:r>
          </w:p>
        </w:tc>
        <w:tc>
          <w:tcPr>
            <w:tcW w:w="993"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100,0</w:t>
            </w:r>
          </w:p>
        </w:tc>
        <w:tc>
          <w:tcPr>
            <w:tcW w:w="821"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100,0</w:t>
            </w:r>
          </w:p>
        </w:tc>
        <w:tc>
          <w:tcPr>
            <w:tcW w:w="993"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100,0</w:t>
            </w:r>
          </w:p>
        </w:tc>
        <w:tc>
          <w:tcPr>
            <w:tcW w:w="850"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100,0</w:t>
            </w:r>
          </w:p>
        </w:tc>
      </w:tr>
      <w:tr w:rsidR="00302BC9" w:rsidRPr="002B7B7F" w:rsidTr="00160C10">
        <w:trPr>
          <w:trHeight w:val="20"/>
        </w:trPr>
        <w:tc>
          <w:tcPr>
            <w:tcW w:w="3794" w:type="dxa"/>
            <w:tcBorders>
              <w:top w:val="nil"/>
              <w:left w:val="single" w:sz="4" w:space="0" w:color="auto"/>
              <w:bottom w:val="single" w:sz="4" w:space="0" w:color="auto"/>
              <w:right w:val="single" w:sz="4" w:space="0" w:color="auto"/>
            </w:tcBorders>
            <w:shd w:val="clear" w:color="000000" w:fill="FFFFFF"/>
            <w:vAlign w:val="center"/>
          </w:tcPr>
          <w:p w:rsidR="00302BC9" w:rsidRPr="002B7B7F" w:rsidRDefault="00302BC9" w:rsidP="00302BC9">
            <w:pPr>
              <w:spacing w:after="0" w:line="240" w:lineRule="auto"/>
              <w:rPr>
                <w:rFonts w:ascii="Times New Roman" w:hAnsi="Times New Roman"/>
                <w:lang w:eastAsia="ru-RU"/>
              </w:rPr>
            </w:pPr>
            <w:r w:rsidRPr="002B7B7F">
              <w:rPr>
                <w:rFonts w:ascii="Times New Roman" w:hAnsi="Times New Roman"/>
                <w:lang w:eastAsia="ru-RU"/>
              </w:rPr>
              <w:t>Средняя площадь одного пожара</w:t>
            </w:r>
          </w:p>
        </w:tc>
        <w:tc>
          <w:tcPr>
            <w:tcW w:w="992"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992"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0,15</w:t>
            </w:r>
          </w:p>
        </w:tc>
        <w:tc>
          <w:tcPr>
            <w:tcW w:w="993"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21"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0,23</w:t>
            </w:r>
          </w:p>
        </w:tc>
        <w:tc>
          <w:tcPr>
            <w:tcW w:w="993"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50"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0,16</w:t>
            </w:r>
          </w:p>
        </w:tc>
      </w:tr>
      <w:tr w:rsidR="00302BC9" w:rsidRPr="002B7B7F" w:rsidTr="00160C10">
        <w:trPr>
          <w:trHeight w:val="20"/>
        </w:trPr>
        <w:tc>
          <w:tcPr>
            <w:tcW w:w="3794" w:type="dxa"/>
            <w:tcBorders>
              <w:top w:val="nil"/>
              <w:left w:val="single" w:sz="4" w:space="0" w:color="auto"/>
              <w:bottom w:val="single" w:sz="4" w:space="0" w:color="auto"/>
              <w:right w:val="single" w:sz="4" w:space="0" w:color="auto"/>
            </w:tcBorders>
            <w:shd w:val="clear" w:color="000000" w:fill="FFFFFF"/>
            <w:vAlign w:val="center"/>
          </w:tcPr>
          <w:p w:rsidR="00302BC9" w:rsidRPr="002B7B7F" w:rsidRDefault="00302BC9" w:rsidP="00302BC9">
            <w:pPr>
              <w:spacing w:after="0" w:line="240" w:lineRule="auto"/>
              <w:rPr>
                <w:rFonts w:ascii="Times New Roman" w:hAnsi="Times New Roman"/>
                <w:lang w:eastAsia="ru-RU"/>
              </w:rPr>
            </w:pPr>
            <w:r w:rsidRPr="002B7B7F">
              <w:rPr>
                <w:rFonts w:ascii="Times New Roman" w:hAnsi="Times New Roman"/>
                <w:lang w:eastAsia="ru-RU"/>
              </w:rPr>
              <w:t>б) Лесные пожары, возникшие в зоне контроля, работы по тушению кот</w:t>
            </w:r>
            <w:r w:rsidRPr="002B7B7F">
              <w:rPr>
                <w:rFonts w:ascii="Times New Roman" w:hAnsi="Times New Roman"/>
                <w:lang w:eastAsia="ru-RU"/>
              </w:rPr>
              <w:t>о</w:t>
            </w:r>
            <w:r w:rsidRPr="002B7B7F">
              <w:rPr>
                <w:rFonts w:ascii="Times New Roman" w:hAnsi="Times New Roman"/>
                <w:lang w:eastAsia="ru-RU"/>
              </w:rPr>
              <w:t>рых прекращены, приостановлены решением КЧС и ПБ</w:t>
            </w:r>
          </w:p>
        </w:tc>
        <w:tc>
          <w:tcPr>
            <w:tcW w:w="992" w:type="dxa"/>
            <w:tcBorders>
              <w:top w:val="nil"/>
              <w:left w:val="nil"/>
              <w:bottom w:val="single" w:sz="4" w:space="0" w:color="auto"/>
              <w:right w:val="single" w:sz="4" w:space="0" w:color="auto"/>
            </w:tcBorders>
            <w:noWrap/>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992" w:type="dxa"/>
            <w:tcBorders>
              <w:top w:val="nil"/>
              <w:left w:val="nil"/>
              <w:bottom w:val="single" w:sz="4" w:space="0" w:color="auto"/>
              <w:right w:val="single" w:sz="4" w:space="0" w:color="auto"/>
            </w:tcBorders>
            <w:noWrap/>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993" w:type="dxa"/>
            <w:tcBorders>
              <w:top w:val="nil"/>
              <w:left w:val="nil"/>
              <w:bottom w:val="single" w:sz="4" w:space="0" w:color="auto"/>
              <w:right w:val="single" w:sz="4" w:space="0" w:color="auto"/>
            </w:tcBorders>
            <w:noWrap/>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21" w:type="dxa"/>
            <w:tcBorders>
              <w:top w:val="nil"/>
              <w:left w:val="nil"/>
              <w:bottom w:val="single" w:sz="4" w:space="0" w:color="auto"/>
              <w:right w:val="single" w:sz="4" w:space="0" w:color="auto"/>
            </w:tcBorders>
            <w:noWrap/>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993"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c>
          <w:tcPr>
            <w:tcW w:w="850" w:type="dxa"/>
            <w:tcBorders>
              <w:top w:val="nil"/>
              <w:left w:val="nil"/>
              <w:bottom w:val="single" w:sz="4" w:space="0" w:color="auto"/>
              <w:right w:val="single" w:sz="4" w:space="0" w:color="auto"/>
            </w:tcBorders>
            <w:vAlign w:val="center"/>
          </w:tcPr>
          <w:p w:rsidR="00302BC9" w:rsidRPr="002B7B7F" w:rsidRDefault="00302BC9" w:rsidP="00476338">
            <w:pPr>
              <w:spacing w:after="0" w:line="240" w:lineRule="auto"/>
              <w:jc w:val="center"/>
              <w:rPr>
                <w:rFonts w:ascii="Times New Roman" w:hAnsi="Times New Roman"/>
                <w:lang w:eastAsia="ru-RU"/>
              </w:rPr>
            </w:pPr>
            <w:r w:rsidRPr="002B7B7F">
              <w:rPr>
                <w:rFonts w:ascii="Times New Roman" w:hAnsi="Times New Roman"/>
                <w:lang w:eastAsia="ru-RU"/>
              </w:rPr>
              <w:t>-</w:t>
            </w:r>
          </w:p>
        </w:tc>
      </w:tr>
    </w:tbl>
    <w:p w:rsidR="00B510DE" w:rsidRPr="002B7B7F" w:rsidRDefault="00B510DE" w:rsidP="00E86C2B">
      <w:pPr>
        <w:spacing w:before="240" w:after="120" w:line="240" w:lineRule="auto"/>
        <w:ind w:left="-284" w:firstLine="567"/>
        <w:jc w:val="both"/>
        <w:rPr>
          <w:rFonts w:ascii="Times New Roman" w:hAnsi="Times New Roman"/>
          <w:sz w:val="24"/>
          <w:szCs w:val="24"/>
        </w:rPr>
      </w:pPr>
    </w:p>
    <w:p w:rsidR="00B510DE" w:rsidRPr="002B7B7F" w:rsidRDefault="00B510DE" w:rsidP="00E86C2B">
      <w:pPr>
        <w:spacing w:before="240" w:after="120" w:line="240" w:lineRule="auto"/>
        <w:ind w:left="-284" w:firstLine="567"/>
        <w:jc w:val="both"/>
        <w:rPr>
          <w:rFonts w:ascii="Times New Roman" w:hAnsi="Times New Roman"/>
          <w:sz w:val="24"/>
          <w:szCs w:val="24"/>
        </w:rPr>
      </w:pPr>
    </w:p>
    <w:p w:rsidR="00142513" w:rsidRPr="002B7B7F" w:rsidRDefault="00142513" w:rsidP="00E86C2B">
      <w:pPr>
        <w:spacing w:before="240" w:after="12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Таблица 4.7.6. </w:t>
      </w:r>
      <w:r w:rsidRPr="002B7B7F">
        <w:rPr>
          <w:rFonts w:ascii="Times New Roman" w:hAnsi="Times New Roman"/>
          <w:bCs/>
          <w:sz w:val="24"/>
          <w:szCs w:val="24"/>
        </w:rPr>
        <w:t xml:space="preserve">– </w:t>
      </w:r>
      <w:r w:rsidRPr="002B7B7F">
        <w:rPr>
          <w:rFonts w:ascii="Times New Roman" w:hAnsi="Times New Roman"/>
          <w:sz w:val="24"/>
          <w:szCs w:val="24"/>
        </w:rPr>
        <w:t>Сведения о вреде, причиненном лесному хозяйству вследствие возни</w:t>
      </w:r>
      <w:r w:rsidRPr="002B7B7F">
        <w:rPr>
          <w:rFonts w:ascii="Times New Roman" w:hAnsi="Times New Roman"/>
          <w:sz w:val="24"/>
          <w:szCs w:val="24"/>
        </w:rPr>
        <w:t>к</w:t>
      </w:r>
      <w:r w:rsidRPr="002B7B7F">
        <w:rPr>
          <w:rFonts w:ascii="Times New Roman" w:hAnsi="Times New Roman"/>
          <w:sz w:val="24"/>
          <w:szCs w:val="24"/>
        </w:rPr>
        <w:t>новения лесных пожаров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2"/>
        <w:gridCol w:w="1494"/>
        <w:gridCol w:w="1592"/>
        <w:gridCol w:w="1984"/>
      </w:tblGrid>
      <w:tr w:rsidR="00B510DE" w:rsidRPr="002B7B7F" w:rsidTr="00A33F9D">
        <w:trPr>
          <w:cantSplit/>
          <w:trHeight w:val="530"/>
          <w:tblHeader/>
        </w:trPr>
        <w:tc>
          <w:tcPr>
            <w:tcW w:w="4252"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Наименование показателя</w:t>
            </w:r>
          </w:p>
        </w:tc>
        <w:tc>
          <w:tcPr>
            <w:tcW w:w="1494"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Объем, м3</w:t>
            </w:r>
          </w:p>
        </w:tc>
        <w:tc>
          <w:tcPr>
            <w:tcW w:w="1592"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Площадь, га</w:t>
            </w:r>
          </w:p>
        </w:tc>
        <w:tc>
          <w:tcPr>
            <w:tcW w:w="1984"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Сумма, тыс. руб.</w:t>
            </w:r>
          </w:p>
        </w:tc>
      </w:tr>
      <w:tr w:rsidR="00B510DE" w:rsidRPr="002B7B7F" w:rsidTr="00A33F9D">
        <w:trPr>
          <w:cantSplit/>
          <w:trHeight w:val="265"/>
        </w:trPr>
        <w:tc>
          <w:tcPr>
            <w:tcW w:w="4252" w:type="dxa"/>
            <w:vAlign w:val="center"/>
          </w:tcPr>
          <w:p w:rsidR="00B510DE" w:rsidRPr="002B7B7F" w:rsidRDefault="00B510DE" w:rsidP="00A33F9D">
            <w:pPr>
              <w:spacing w:after="0"/>
              <w:rPr>
                <w:rFonts w:ascii="Times New Roman" w:hAnsi="Times New Roman"/>
              </w:rPr>
            </w:pPr>
            <w:r w:rsidRPr="002B7B7F">
              <w:rPr>
                <w:rFonts w:ascii="Times New Roman" w:hAnsi="Times New Roman"/>
              </w:rPr>
              <w:t>Потери древесины на корню</w:t>
            </w:r>
          </w:p>
        </w:tc>
        <w:tc>
          <w:tcPr>
            <w:tcW w:w="1494"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78,0</w:t>
            </w:r>
          </w:p>
        </w:tc>
        <w:tc>
          <w:tcPr>
            <w:tcW w:w="1592"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w:t>
            </w:r>
          </w:p>
        </w:tc>
        <w:tc>
          <w:tcPr>
            <w:tcW w:w="1984"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10,6</w:t>
            </w:r>
          </w:p>
        </w:tc>
      </w:tr>
      <w:tr w:rsidR="00B510DE" w:rsidRPr="002B7B7F" w:rsidTr="00A33F9D">
        <w:trPr>
          <w:cantSplit/>
          <w:trHeight w:val="282"/>
        </w:trPr>
        <w:tc>
          <w:tcPr>
            <w:tcW w:w="4252" w:type="dxa"/>
            <w:vAlign w:val="center"/>
          </w:tcPr>
          <w:p w:rsidR="00B510DE" w:rsidRPr="002B7B7F" w:rsidRDefault="00B510DE" w:rsidP="00A33F9D">
            <w:pPr>
              <w:spacing w:after="0"/>
              <w:rPr>
                <w:rFonts w:ascii="Times New Roman" w:hAnsi="Times New Roman"/>
              </w:rPr>
            </w:pPr>
            <w:r w:rsidRPr="002B7B7F">
              <w:rPr>
                <w:rFonts w:ascii="Times New Roman" w:hAnsi="Times New Roman"/>
              </w:rPr>
              <w:t>Погибло молодняков</w:t>
            </w:r>
          </w:p>
        </w:tc>
        <w:tc>
          <w:tcPr>
            <w:tcW w:w="1494"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w:t>
            </w:r>
          </w:p>
        </w:tc>
        <w:tc>
          <w:tcPr>
            <w:tcW w:w="1592"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w:t>
            </w:r>
          </w:p>
        </w:tc>
        <w:tc>
          <w:tcPr>
            <w:tcW w:w="1984"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w:t>
            </w:r>
          </w:p>
        </w:tc>
      </w:tr>
      <w:tr w:rsidR="00B510DE" w:rsidRPr="002B7B7F" w:rsidTr="00A33F9D">
        <w:trPr>
          <w:cantSplit/>
          <w:trHeight w:val="561"/>
        </w:trPr>
        <w:tc>
          <w:tcPr>
            <w:tcW w:w="4252" w:type="dxa"/>
            <w:vAlign w:val="center"/>
          </w:tcPr>
          <w:p w:rsidR="00B510DE" w:rsidRPr="002B7B7F" w:rsidRDefault="00B510DE" w:rsidP="00A33F9D">
            <w:pPr>
              <w:spacing w:after="0"/>
              <w:rPr>
                <w:rFonts w:ascii="Times New Roman" w:hAnsi="Times New Roman"/>
              </w:rPr>
            </w:pPr>
            <w:r w:rsidRPr="002B7B7F">
              <w:rPr>
                <w:rFonts w:ascii="Times New Roman" w:hAnsi="Times New Roman"/>
              </w:rPr>
              <w:t>Сгорело и повреждено лесной продукции (снижение стоимости)</w:t>
            </w:r>
          </w:p>
        </w:tc>
        <w:tc>
          <w:tcPr>
            <w:tcW w:w="1494"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w:t>
            </w:r>
          </w:p>
        </w:tc>
        <w:tc>
          <w:tcPr>
            <w:tcW w:w="1592"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w:t>
            </w:r>
          </w:p>
        </w:tc>
        <w:tc>
          <w:tcPr>
            <w:tcW w:w="1984"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w:t>
            </w:r>
          </w:p>
        </w:tc>
      </w:tr>
      <w:tr w:rsidR="00B510DE" w:rsidRPr="002B7B7F" w:rsidTr="00A33F9D">
        <w:trPr>
          <w:cantSplit/>
          <w:trHeight w:val="552"/>
        </w:trPr>
        <w:tc>
          <w:tcPr>
            <w:tcW w:w="4252" w:type="dxa"/>
            <w:vAlign w:val="center"/>
          </w:tcPr>
          <w:p w:rsidR="00B510DE" w:rsidRPr="002B7B7F" w:rsidRDefault="00B510DE" w:rsidP="00A33F9D">
            <w:pPr>
              <w:spacing w:after="0"/>
              <w:rPr>
                <w:rFonts w:ascii="Times New Roman" w:hAnsi="Times New Roman"/>
              </w:rPr>
            </w:pPr>
            <w:r w:rsidRPr="002B7B7F">
              <w:rPr>
                <w:rFonts w:ascii="Times New Roman" w:hAnsi="Times New Roman"/>
              </w:rPr>
              <w:t xml:space="preserve">    из нее: заготовленной древесины</w:t>
            </w:r>
          </w:p>
        </w:tc>
        <w:tc>
          <w:tcPr>
            <w:tcW w:w="1494"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w:t>
            </w:r>
          </w:p>
        </w:tc>
        <w:tc>
          <w:tcPr>
            <w:tcW w:w="1592"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w:t>
            </w:r>
          </w:p>
        </w:tc>
        <w:tc>
          <w:tcPr>
            <w:tcW w:w="1984"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w:t>
            </w:r>
          </w:p>
        </w:tc>
      </w:tr>
      <w:tr w:rsidR="00B510DE" w:rsidRPr="002B7B7F" w:rsidTr="00A33F9D">
        <w:trPr>
          <w:cantSplit/>
          <w:trHeight w:val="298"/>
        </w:trPr>
        <w:tc>
          <w:tcPr>
            <w:tcW w:w="4252" w:type="dxa"/>
            <w:vAlign w:val="center"/>
          </w:tcPr>
          <w:p w:rsidR="00B510DE" w:rsidRPr="002B7B7F" w:rsidRDefault="00B510DE" w:rsidP="00A33F9D">
            <w:pPr>
              <w:spacing w:after="0"/>
              <w:rPr>
                <w:rFonts w:ascii="Times New Roman" w:hAnsi="Times New Roman"/>
              </w:rPr>
            </w:pPr>
            <w:r w:rsidRPr="002B7B7F">
              <w:rPr>
                <w:rFonts w:ascii="Times New Roman" w:hAnsi="Times New Roman"/>
              </w:rPr>
              <w:t>Расходы (затраты) на тушение лесных п</w:t>
            </w:r>
            <w:r w:rsidRPr="002B7B7F">
              <w:rPr>
                <w:rFonts w:ascii="Times New Roman" w:hAnsi="Times New Roman"/>
              </w:rPr>
              <w:t>о</w:t>
            </w:r>
            <w:r w:rsidRPr="002B7B7F">
              <w:rPr>
                <w:rFonts w:ascii="Times New Roman" w:hAnsi="Times New Roman"/>
              </w:rPr>
              <w:t xml:space="preserve">жаров, </w:t>
            </w:r>
          </w:p>
        </w:tc>
        <w:tc>
          <w:tcPr>
            <w:tcW w:w="1494" w:type="dxa"/>
            <w:vAlign w:val="center"/>
          </w:tcPr>
          <w:p w:rsidR="00B510DE" w:rsidRPr="002B7B7F" w:rsidRDefault="00B510DE" w:rsidP="00A33F9D">
            <w:pPr>
              <w:spacing w:after="0"/>
              <w:jc w:val="center"/>
              <w:rPr>
                <w:rFonts w:ascii="Times New Roman" w:hAnsi="Times New Roman"/>
              </w:rPr>
            </w:pPr>
          </w:p>
        </w:tc>
        <w:tc>
          <w:tcPr>
            <w:tcW w:w="1592" w:type="dxa"/>
            <w:vAlign w:val="center"/>
          </w:tcPr>
          <w:p w:rsidR="00B510DE" w:rsidRPr="002B7B7F" w:rsidRDefault="00B510DE" w:rsidP="00A33F9D">
            <w:pPr>
              <w:spacing w:after="0"/>
              <w:jc w:val="center"/>
              <w:rPr>
                <w:rFonts w:ascii="Times New Roman" w:hAnsi="Times New Roman"/>
              </w:rPr>
            </w:pPr>
          </w:p>
        </w:tc>
        <w:tc>
          <w:tcPr>
            <w:tcW w:w="1984"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1703,6</w:t>
            </w:r>
          </w:p>
        </w:tc>
      </w:tr>
      <w:tr w:rsidR="00B510DE" w:rsidRPr="002B7B7F" w:rsidTr="00A33F9D">
        <w:trPr>
          <w:cantSplit/>
          <w:trHeight w:val="547"/>
        </w:trPr>
        <w:tc>
          <w:tcPr>
            <w:tcW w:w="4252" w:type="dxa"/>
            <w:vAlign w:val="bottom"/>
          </w:tcPr>
          <w:p w:rsidR="00B510DE" w:rsidRPr="002B7B7F" w:rsidRDefault="00B510DE" w:rsidP="00A33F9D">
            <w:pPr>
              <w:spacing w:after="0"/>
              <w:rPr>
                <w:rFonts w:ascii="Times New Roman" w:hAnsi="Times New Roman"/>
              </w:rPr>
            </w:pPr>
            <w:r w:rsidRPr="002B7B7F">
              <w:rPr>
                <w:rFonts w:ascii="Times New Roman" w:hAnsi="Times New Roman"/>
              </w:rPr>
              <w:t>Итого - ущерб, нанесенный лесными п</w:t>
            </w:r>
            <w:r w:rsidRPr="002B7B7F">
              <w:rPr>
                <w:rFonts w:ascii="Times New Roman" w:hAnsi="Times New Roman"/>
              </w:rPr>
              <w:t>о</w:t>
            </w:r>
            <w:r w:rsidRPr="002B7B7F">
              <w:rPr>
                <w:rFonts w:ascii="Times New Roman" w:hAnsi="Times New Roman"/>
              </w:rPr>
              <w:t>жарами</w:t>
            </w:r>
          </w:p>
        </w:tc>
        <w:tc>
          <w:tcPr>
            <w:tcW w:w="1494" w:type="dxa"/>
            <w:vAlign w:val="center"/>
          </w:tcPr>
          <w:p w:rsidR="00B510DE" w:rsidRPr="002B7B7F" w:rsidRDefault="00B510DE" w:rsidP="00A33F9D">
            <w:pPr>
              <w:spacing w:after="0"/>
              <w:jc w:val="center"/>
              <w:rPr>
                <w:rFonts w:ascii="Times New Roman" w:hAnsi="Times New Roman"/>
              </w:rPr>
            </w:pPr>
          </w:p>
        </w:tc>
        <w:tc>
          <w:tcPr>
            <w:tcW w:w="1592" w:type="dxa"/>
            <w:vAlign w:val="center"/>
          </w:tcPr>
          <w:p w:rsidR="00B510DE" w:rsidRPr="002B7B7F" w:rsidRDefault="00B510DE" w:rsidP="00A33F9D">
            <w:pPr>
              <w:spacing w:after="0"/>
              <w:jc w:val="center"/>
              <w:rPr>
                <w:rFonts w:ascii="Times New Roman" w:hAnsi="Times New Roman"/>
              </w:rPr>
            </w:pPr>
            <w:r w:rsidRPr="002B7B7F">
              <w:rPr>
                <w:rFonts w:ascii="Times New Roman" w:hAnsi="Times New Roman"/>
              </w:rPr>
              <w:t>-</w:t>
            </w:r>
          </w:p>
        </w:tc>
        <w:tc>
          <w:tcPr>
            <w:tcW w:w="1984" w:type="dxa"/>
            <w:vAlign w:val="center"/>
          </w:tcPr>
          <w:p w:rsidR="00B510DE" w:rsidRPr="002B7B7F" w:rsidRDefault="00B510DE" w:rsidP="00A33F9D">
            <w:pPr>
              <w:spacing w:after="0"/>
              <w:jc w:val="center"/>
              <w:rPr>
                <w:rFonts w:ascii="Times New Roman" w:hAnsi="Times New Roman"/>
                <w:lang w:val="en-US"/>
              </w:rPr>
            </w:pPr>
            <w:r w:rsidRPr="002B7B7F">
              <w:rPr>
                <w:rFonts w:ascii="Times New Roman" w:hAnsi="Times New Roman"/>
              </w:rPr>
              <w:t>1714,2</w:t>
            </w:r>
          </w:p>
        </w:tc>
      </w:tr>
    </w:tbl>
    <w:p w:rsidR="00142513" w:rsidRPr="002B7B7F" w:rsidRDefault="00142513" w:rsidP="00E86C2B">
      <w:pPr>
        <w:spacing w:after="0" w:line="264" w:lineRule="auto"/>
        <w:ind w:left="-284" w:firstLine="709"/>
        <w:jc w:val="both"/>
        <w:rPr>
          <w:rFonts w:ascii="Times New Roman" w:hAnsi="Times New Roman"/>
          <w:sz w:val="24"/>
          <w:szCs w:val="24"/>
          <w:lang w:eastAsia="ru-RU"/>
        </w:rPr>
      </w:pPr>
    </w:p>
    <w:p w:rsidR="00987270" w:rsidRPr="002B7B7F" w:rsidRDefault="00987270"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В 2022 году произошло 70 лесных пожаров на площади 11,07 га. Все пожары ликв</w:t>
      </w:r>
      <w:r w:rsidRPr="002B7B7F">
        <w:rPr>
          <w:rFonts w:ascii="Times New Roman" w:hAnsi="Times New Roman"/>
          <w:sz w:val="24"/>
          <w:szCs w:val="24"/>
          <w:lang w:eastAsia="ru-RU"/>
        </w:rPr>
        <w:t>и</w:t>
      </w:r>
      <w:r w:rsidRPr="002B7B7F">
        <w:rPr>
          <w:rFonts w:ascii="Times New Roman" w:hAnsi="Times New Roman"/>
          <w:sz w:val="24"/>
          <w:szCs w:val="24"/>
          <w:lang w:eastAsia="ru-RU"/>
        </w:rPr>
        <w:t xml:space="preserve">дированы в первые сутки после обнаружения. Крупных пожаров не допущено. Величина средней площади одного лесного пожара составила 0,16 га. Ущерб от лесных пожаров с учетом затрат на тушение составил  1714,2 тыс. рублей. </w:t>
      </w:r>
    </w:p>
    <w:p w:rsidR="00142513" w:rsidRPr="002B7B7F" w:rsidRDefault="0014251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Площадь поврежденных лесными пожарами насаждений по состоянию на 01.01.202</w:t>
      </w:r>
      <w:r w:rsidR="007B529A" w:rsidRPr="002B7B7F">
        <w:rPr>
          <w:rFonts w:ascii="Times New Roman" w:hAnsi="Times New Roman"/>
          <w:sz w:val="24"/>
          <w:szCs w:val="24"/>
          <w:lang w:eastAsia="ru-RU"/>
        </w:rPr>
        <w:t>3</w:t>
      </w:r>
      <w:r w:rsidRPr="002B7B7F">
        <w:rPr>
          <w:rFonts w:ascii="Times New Roman" w:hAnsi="Times New Roman"/>
          <w:sz w:val="24"/>
          <w:szCs w:val="24"/>
          <w:lang w:eastAsia="ru-RU"/>
        </w:rPr>
        <w:t xml:space="preserve"> г.  составила </w:t>
      </w:r>
      <w:r w:rsidR="00F4193F" w:rsidRPr="002B7B7F">
        <w:rPr>
          <w:rFonts w:ascii="Times New Roman" w:hAnsi="Times New Roman"/>
          <w:sz w:val="24"/>
          <w:szCs w:val="24"/>
          <w:lang w:eastAsia="ru-RU"/>
        </w:rPr>
        <w:t xml:space="preserve">57,82 </w:t>
      </w:r>
      <w:r w:rsidRPr="002B7B7F">
        <w:rPr>
          <w:rFonts w:ascii="Times New Roman" w:hAnsi="Times New Roman"/>
          <w:sz w:val="24"/>
          <w:szCs w:val="24"/>
          <w:lang w:eastAsia="ru-RU"/>
        </w:rPr>
        <w:t xml:space="preserve"> га, из них наибольшую площадь (</w:t>
      </w:r>
      <w:r w:rsidR="00F4193F" w:rsidRPr="002B7B7F">
        <w:rPr>
          <w:rFonts w:ascii="Times New Roman" w:hAnsi="Times New Roman"/>
          <w:sz w:val="24"/>
          <w:szCs w:val="24"/>
          <w:lang w:eastAsia="ru-RU"/>
        </w:rPr>
        <w:t>57,08</w:t>
      </w:r>
      <w:r w:rsidRPr="002B7B7F">
        <w:rPr>
          <w:rFonts w:ascii="Times New Roman" w:hAnsi="Times New Roman"/>
          <w:sz w:val="24"/>
          <w:szCs w:val="24"/>
          <w:lang w:eastAsia="ru-RU"/>
        </w:rPr>
        <w:t xml:space="preserve"> га) занимают насаждения со степенью усыхания более 40%. На всей площади поврежденных насаждений (</w:t>
      </w:r>
      <w:r w:rsidR="007D14C4" w:rsidRPr="002B7B7F">
        <w:rPr>
          <w:rFonts w:ascii="Times New Roman" w:hAnsi="Times New Roman"/>
          <w:sz w:val="24"/>
          <w:szCs w:val="24"/>
          <w:lang w:eastAsia="ru-RU"/>
        </w:rPr>
        <w:t>57,82</w:t>
      </w:r>
      <w:r w:rsidRPr="002B7B7F">
        <w:rPr>
          <w:rFonts w:ascii="Times New Roman" w:hAnsi="Times New Roman"/>
          <w:sz w:val="24"/>
          <w:szCs w:val="24"/>
          <w:lang w:eastAsia="ru-RU"/>
        </w:rPr>
        <w:t xml:space="preserve"> га) были проведены лесопатологические обследования. </w:t>
      </w:r>
    </w:p>
    <w:p w:rsidR="00142513" w:rsidRPr="002B7B7F" w:rsidRDefault="00142513" w:rsidP="00E86C2B">
      <w:pPr>
        <w:widowControl w:val="0"/>
        <w:spacing w:after="0" w:line="264" w:lineRule="auto"/>
        <w:ind w:left="-284" w:firstLine="709"/>
        <w:contextualSpacing/>
        <w:jc w:val="both"/>
        <w:rPr>
          <w:rFonts w:ascii="Times New Roman" w:hAnsi="Times New Roman"/>
          <w:sz w:val="24"/>
          <w:szCs w:val="24"/>
        </w:rPr>
      </w:pPr>
      <w:r w:rsidRPr="002B7B7F">
        <w:rPr>
          <w:rFonts w:ascii="Times New Roman" w:hAnsi="Times New Roman"/>
          <w:sz w:val="24"/>
          <w:szCs w:val="24"/>
          <w:lang w:eastAsia="ru-RU"/>
        </w:rPr>
        <w:t>Площадь погибших от лесных пожаров насаждений по состоянию на 01.01.202</w:t>
      </w:r>
      <w:r w:rsidR="007B529A" w:rsidRPr="002B7B7F">
        <w:rPr>
          <w:rFonts w:ascii="Times New Roman" w:hAnsi="Times New Roman"/>
          <w:sz w:val="24"/>
          <w:szCs w:val="24"/>
          <w:lang w:eastAsia="ru-RU"/>
        </w:rPr>
        <w:t>3</w:t>
      </w:r>
      <w:r w:rsidRPr="002B7B7F">
        <w:rPr>
          <w:rFonts w:ascii="Times New Roman" w:hAnsi="Times New Roman"/>
          <w:sz w:val="24"/>
          <w:szCs w:val="24"/>
          <w:lang w:eastAsia="ru-RU"/>
        </w:rPr>
        <w:t xml:space="preserve"> г. с</w:t>
      </w:r>
      <w:r w:rsidRPr="002B7B7F">
        <w:rPr>
          <w:rFonts w:ascii="Times New Roman" w:hAnsi="Times New Roman"/>
          <w:sz w:val="24"/>
          <w:szCs w:val="24"/>
          <w:lang w:eastAsia="ru-RU"/>
        </w:rPr>
        <w:t>о</w:t>
      </w:r>
      <w:r w:rsidRPr="002B7B7F">
        <w:rPr>
          <w:rFonts w:ascii="Times New Roman" w:hAnsi="Times New Roman"/>
          <w:sz w:val="24"/>
          <w:szCs w:val="24"/>
          <w:lang w:eastAsia="ru-RU"/>
        </w:rPr>
        <w:t xml:space="preserve">ставила </w:t>
      </w:r>
      <w:r w:rsidR="007D14C4" w:rsidRPr="002B7B7F">
        <w:rPr>
          <w:rFonts w:ascii="Times New Roman" w:hAnsi="Times New Roman"/>
          <w:sz w:val="24"/>
          <w:szCs w:val="24"/>
          <w:lang w:eastAsia="ru-RU"/>
        </w:rPr>
        <w:t xml:space="preserve"> 43,18</w:t>
      </w:r>
      <w:r w:rsidRPr="002B7B7F">
        <w:rPr>
          <w:rFonts w:ascii="Times New Roman" w:hAnsi="Times New Roman"/>
          <w:sz w:val="24"/>
          <w:szCs w:val="24"/>
          <w:lang w:eastAsia="ru-RU"/>
        </w:rPr>
        <w:t xml:space="preserve">  га. На всей площади погибших насаждений были проведены лесопатологич</w:t>
      </w:r>
      <w:r w:rsidRPr="002B7B7F">
        <w:rPr>
          <w:rFonts w:ascii="Times New Roman" w:hAnsi="Times New Roman"/>
          <w:sz w:val="24"/>
          <w:szCs w:val="24"/>
          <w:lang w:eastAsia="ru-RU"/>
        </w:rPr>
        <w:t>е</w:t>
      </w:r>
      <w:r w:rsidRPr="002B7B7F">
        <w:rPr>
          <w:rFonts w:ascii="Times New Roman" w:hAnsi="Times New Roman"/>
          <w:sz w:val="24"/>
          <w:szCs w:val="24"/>
          <w:lang w:eastAsia="ru-RU"/>
        </w:rPr>
        <w:t xml:space="preserve">ские обследования. </w:t>
      </w:r>
      <w:r w:rsidRPr="002B7B7F">
        <w:rPr>
          <w:rFonts w:ascii="Times New Roman" w:hAnsi="Times New Roman"/>
          <w:sz w:val="24"/>
          <w:szCs w:val="24"/>
        </w:rPr>
        <w:t>В целом пожароопасный сезон 202</w:t>
      </w:r>
      <w:r w:rsidR="007B529A" w:rsidRPr="002B7B7F">
        <w:rPr>
          <w:rFonts w:ascii="Times New Roman" w:hAnsi="Times New Roman"/>
          <w:sz w:val="24"/>
          <w:szCs w:val="24"/>
        </w:rPr>
        <w:t>2</w:t>
      </w:r>
      <w:r w:rsidRPr="002B7B7F">
        <w:rPr>
          <w:rFonts w:ascii="Times New Roman" w:hAnsi="Times New Roman"/>
          <w:sz w:val="24"/>
          <w:szCs w:val="24"/>
        </w:rPr>
        <w:t xml:space="preserve"> года пройден с положительными результатами, как по средней площади лесного пожара, так и по оперативности их тушения. </w:t>
      </w:r>
    </w:p>
    <w:p w:rsidR="00142513" w:rsidRPr="002B7B7F" w:rsidRDefault="00142513" w:rsidP="00E86C2B">
      <w:pPr>
        <w:widowControl w:val="0"/>
        <w:spacing w:after="0" w:line="264" w:lineRule="auto"/>
        <w:ind w:left="-284" w:firstLine="709"/>
        <w:contextualSpacing/>
        <w:jc w:val="both"/>
        <w:rPr>
          <w:rFonts w:ascii="Times New Roman" w:hAnsi="Times New Roman"/>
          <w:sz w:val="24"/>
          <w:szCs w:val="24"/>
        </w:rPr>
      </w:pPr>
      <w:r w:rsidRPr="002B7B7F">
        <w:rPr>
          <w:rFonts w:ascii="Times New Roman" w:hAnsi="Times New Roman"/>
          <w:sz w:val="24"/>
          <w:szCs w:val="24"/>
        </w:rPr>
        <w:lastRenderedPageBreak/>
        <w:t xml:space="preserve">Аналитика последних трех лет говорит о том, что ситуация с пожарами в области улучшается - снижается количество, площадь пожаров и ущерб от них. </w:t>
      </w:r>
    </w:p>
    <w:p w:rsidR="00142513" w:rsidRPr="002B7B7F" w:rsidRDefault="00142513" w:rsidP="00E86C2B">
      <w:pPr>
        <w:spacing w:after="0" w:line="264" w:lineRule="auto"/>
        <w:ind w:left="-284" w:firstLine="680"/>
        <w:jc w:val="both"/>
        <w:rPr>
          <w:rFonts w:ascii="Times New Roman" w:hAnsi="Times New Roman"/>
          <w:sz w:val="24"/>
          <w:szCs w:val="24"/>
        </w:rPr>
      </w:pPr>
      <w:r w:rsidRPr="002B7B7F">
        <w:rPr>
          <w:rFonts w:ascii="Times New Roman" w:hAnsi="Times New Roman"/>
          <w:sz w:val="24"/>
          <w:szCs w:val="24"/>
        </w:rPr>
        <w:t>Радиационная обстановка на территории Ленинградской области остаётся стабильной. Разработка и осуществление профилактических и реабилитационных мероприятий по охране лесов не требуется.</w:t>
      </w:r>
    </w:p>
    <w:p w:rsidR="00142513" w:rsidRPr="002B7B7F" w:rsidRDefault="00142513" w:rsidP="00E86C2B">
      <w:pPr>
        <w:spacing w:after="0" w:line="264" w:lineRule="auto"/>
        <w:ind w:left="-284" w:firstLine="680"/>
        <w:contextualSpacing/>
        <w:jc w:val="both"/>
        <w:rPr>
          <w:rFonts w:ascii="Times New Roman" w:hAnsi="Times New Roman"/>
          <w:sz w:val="24"/>
          <w:szCs w:val="24"/>
        </w:rPr>
      </w:pPr>
      <w:r w:rsidRPr="002B7B7F">
        <w:rPr>
          <w:rFonts w:ascii="Times New Roman" w:hAnsi="Times New Roman"/>
          <w:sz w:val="24"/>
          <w:szCs w:val="24"/>
        </w:rPr>
        <w:t>Органом исполнительной власти в области лесных отношений проведен детальный анализ состояния противопожарного обустройства на землях лесного фонда в Ленинградской области. С учетом достигнутых показателей прошлых лет, а также целесообразности пров</w:t>
      </w:r>
      <w:r w:rsidRPr="002B7B7F">
        <w:rPr>
          <w:rFonts w:ascii="Times New Roman" w:hAnsi="Times New Roman"/>
          <w:sz w:val="24"/>
          <w:szCs w:val="24"/>
        </w:rPr>
        <w:t>е</w:t>
      </w:r>
      <w:r w:rsidRPr="002B7B7F">
        <w:rPr>
          <w:rFonts w:ascii="Times New Roman" w:hAnsi="Times New Roman"/>
          <w:sz w:val="24"/>
          <w:szCs w:val="24"/>
        </w:rPr>
        <w:t>дения соответствующих мероприятий, плановые объемы в лесохозяйственных регламентах и в Лесном плане приведены в соответствие с необходимыми объемными показателями, хара</w:t>
      </w:r>
      <w:r w:rsidRPr="002B7B7F">
        <w:rPr>
          <w:rFonts w:ascii="Times New Roman" w:hAnsi="Times New Roman"/>
          <w:sz w:val="24"/>
          <w:szCs w:val="24"/>
        </w:rPr>
        <w:t>к</w:t>
      </w:r>
      <w:r w:rsidRPr="002B7B7F">
        <w:rPr>
          <w:rFonts w:ascii="Times New Roman" w:hAnsi="Times New Roman"/>
          <w:sz w:val="24"/>
          <w:szCs w:val="24"/>
        </w:rPr>
        <w:t>терными для каждого лесничества, с учетом классификации природной пожарной опасности, антропогенной нагрузки и других факторов.</w:t>
      </w:r>
    </w:p>
    <w:p w:rsidR="00142513" w:rsidRPr="002B7B7F" w:rsidRDefault="00142513" w:rsidP="00E86C2B">
      <w:pPr>
        <w:spacing w:after="0" w:line="264" w:lineRule="auto"/>
        <w:ind w:left="-284" w:firstLine="708"/>
        <w:contextualSpacing/>
        <w:jc w:val="both"/>
        <w:rPr>
          <w:rFonts w:ascii="Times New Roman" w:hAnsi="Times New Roman"/>
          <w:sz w:val="24"/>
          <w:szCs w:val="24"/>
        </w:rPr>
      </w:pPr>
      <w:r w:rsidRPr="002B7B7F">
        <w:rPr>
          <w:rFonts w:ascii="Times New Roman" w:hAnsi="Times New Roman"/>
          <w:sz w:val="24"/>
          <w:szCs w:val="24"/>
        </w:rPr>
        <w:t xml:space="preserve">В соответствии с Лесохозяйственными регламентами и Лесным планом прошлых лет мероприятие, связанное с реконструкцией дорог на землях лесного фонда в Ленинградской области, не проектировалось в связи с отсутствием необходимости в проведении данного мероприятия. </w:t>
      </w:r>
    </w:p>
    <w:p w:rsidR="00142513" w:rsidRPr="002B7B7F" w:rsidRDefault="00142513" w:rsidP="00E86C2B">
      <w:pPr>
        <w:spacing w:after="0" w:line="240" w:lineRule="auto"/>
        <w:ind w:left="-284" w:firstLine="709"/>
        <w:contextualSpacing/>
        <w:jc w:val="both"/>
        <w:rPr>
          <w:rFonts w:ascii="Times New Roman" w:hAnsi="Times New Roman"/>
          <w:sz w:val="24"/>
          <w:szCs w:val="24"/>
          <w:lang w:eastAsia="ru-RU"/>
        </w:rPr>
      </w:pPr>
      <w:r w:rsidRPr="002B7B7F">
        <w:rPr>
          <w:rFonts w:ascii="Times New Roman" w:hAnsi="Times New Roman"/>
          <w:sz w:val="24"/>
          <w:szCs w:val="24"/>
          <w:lang w:eastAsia="ru-RU"/>
        </w:rPr>
        <w:t xml:space="preserve">Количество профилактических противопожарных мероприятий на период с 2019 по 2028 годы запланировано с учётом состояния лесов Ленинградской области. </w:t>
      </w:r>
    </w:p>
    <w:p w:rsidR="00142513" w:rsidRPr="002B7B7F" w:rsidRDefault="00142513" w:rsidP="00E86C2B">
      <w:pPr>
        <w:widowControl w:val="0"/>
        <w:tabs>
          <w:tab w:val="left" w:leader="underscore" w:pos="12518"/>
        </w:tabs>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Плановые показатели выполнения мероприятий по охране лесов по годам действия лесного плана представлены в приложении 24. </w:t>
      </w:r>
    </w:p>
    <w:p w:rsidR="00142513" w:rsidRPr="002B7B7F" w:rsidRDefault="00142513" w:rsidP="00E86C2B">
      <w:pPr>
        <w:pStyle w:val="1"/>
        <w:ind w:left="-284"/>
        <w:rPr>
          <w:color w:val="auto"/>
        </w:rPr>
      </w:pPr>
      <w:bookmarkStart w:id="217" w:name="_Toc528600658"/>
      <w:bookmarkStart w:id="218" w:name="_Toc156377554"/>
      <w:r w:rsidRPr="002B7B7F">
        <w:rPr>
          <w:color w:val="auto"/>
        </w:rPr>
        <w:t>4.8. Плановые показатели выполнения мероприятий по защите лесов</w:t>
      </w:r>
      <w:bookmarkEnd w:id="217"/>
      <w:bookmarkEnd w:id="218"/>
    </w:p>
    <w:p w:rsidR="00142513" w:rsidRPr="002B7B7F" w:rsidRDefault="00142513" w:rsidP="00E86C2B">
      <w:pPr>
        <w:tabs>
          <w:tab w:val="left" w:pos="1260"/>
        </w:tabs>
        <w:spacing w:after="0" w:line="264" w:lineRule="auto"/>
        <w:ind w:left="-284" w:firstLine="709"/>
        <w:jc w:val="both"/>
        <w:rPr>
          <w:rFonts w:ascii="Times New Roman" w:hAnsi="Times New Roman"/>
          <w:sz w:val="24"/>
          <w:szCs w:val="24"/>
          <w:lang w:eastAsia="ru-RU"/>
        </w:rPr>
      </w:pPr>
      <w:bookmarkStart w:id="219" w:name="_Toc518979196"/>
      <w:r w:rsidRPr="002B7B7F">
        <w:rPr>
          <w:rFonts w:ascii="Times New Roman" w:hAnsi="Times New Roman"/>
          <w:sz w:val="24"/>
          <w:szCs w:val="24"/>
          <w:lang w:eastAsia="ru-RU"/>
        </w:rPr>
        <w:t>Главной целью мероприятий по защите лесов является улучшение их санитарного и лесопатологического состояния, сохранение полезных функций, выполняемых насаждени</w:t>
      </w:r>
      <w:r w:rsidRPr="002B7B7F">
        <w:rPr>
          <w:rFonts w:ascii="Times New Roman" w:hAnsi="Times New Roman"/>
          <w:sz w:val="24"/>
          <w:szCs w:val="24"/>
          <w:lang w:eastAsia="ru-RU"/>
        </w:rPr>
        <w:t>я</w:t>
      </w:r>
      <w:r w:rsidRPr="002B7B7F">
        <w:rPr>
          <w:rFonts w:ascii="Times New Roman" w:hAnsi="Times New Roman"/>
          <w:sz w:val="24"/>
          <w:szCs w:val="24"/>
          <w:lang w:eastAsia="ru-RU"/>
        </w:rPr>
        <w:t xml:space="preserve">ми, сокращение экономического ущерба от потери древесины. </w:t>
      </w:r>
    </w:p>
    <w:p w:rsidR="00142513" w:rsidRPr="002B7B7F" w:rsidRDefault="00142513" w:rsidP="00E86C2B">
      <w:pPr>
        <w:widowControl w:val="0"/>
        <w:autoSpaceDE w:val="0"/>
        <w:autoSpaceDN w:val="0"/>
        <w:adjustRightInd w:val="0"/>
        <w:spacing w:after="0" w:line="264" w:lineRule="auto"/>
        <w:ind w:left="-284" w:firstLine="709"/>
        <w:contextualSpacing/>
        <w:jc w:val="both"/>
        <w:rPr>
          <w:rFonts w:ascii="Times New Roman" w:hAnsi="Times New Roman"/>
          <w:sz w:val="24"/>
          <w:szCs w:val="24"/>
        </w:rPr>
      </w:pPr>
      <w:r w:rsidRPr="002B7B7F">
        <w:rPr>
          <w:rFonts w:ascii="Times New Roman" w:hAnsi="Times New Roman"/>
          <w:sz w:val="24"/>
          <w:szCs w:val="24"/>
        </w:rPr>
        <w:t>Деятельность по защите леса в Ленинградской области направлена на повышение устойчивости лесов, поддержание надлежащего санитарного и лесопатологического состо</w:t>
      </w:r>
      <w:r w:rsidRPr="002B7B7F">
        <w:rPr>
          <w:rFonts w:ascii="Times New Roman" w:hAnsi="Times New Roman"/>
          <w:sz w:val="24"/>
          <w:szCs w:val="24"/>
        </w:rPr>
        <w:t>я</w:t>
      </w:r>
      <w:r w:rsidRPr="002B7B7F">
        <w:rPr>
          <w:rFonts w:ascii="Times New Roman" w:hAnsi="Times New Roman"/>
          <w:sz w:val="24"/>
          <w:szCs w:val="24"/>
        </w:rPr>
        <w:t>ния, увеличение продуктивности и выполнение других целевых функций леса. Главную роль играет защита объектов лесного хозяйства от вредителей, болезней и других неблагоприя</w:t>
      </w:r>
      <w:r w:rsidRPr="002B7B7F">
        <w:rPr>
          <w:rFonts w:ascii="Times New Roman" w:hAnsi="Times New Roman"/>
          <w:sz w:val="24"/>
          <w:szCs w:val="24"/>
        </w:rPr>
        <w:t>т</w:t>
      </w:r>
      <w:r w:rsidRPr="002B7B7F">
        <w:rPr>
          <w:rFonts w:ascii="Times New Roman" w:hAnsi="Times New Roman"/>
          <w:sz w:val="24"/>
          <w:szCs w:val="24"/>
        </w:rPr>
        <w:t>ных природных и антропогенных факторов.</w:t>
      </w:r>
    </w:p>
    <w:p w:rsidR="00142513" w:rsidRPr="002B7B7F" w:rsidRDefault="0014251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Сведения о поврежденных и погибших лесных насаждениях в 202</w:t>
      </w:r>
      <w:r w:rsidR="007B529A" w:rsidRPr="002B7B7F">
        <w:rPr>
          <w:rFonts w:ascii="Times New Roman" w:hAnsi="Times New Roman"/>
          <w:sz w:val="24"/>
          <w:szCs w:val="24"/>
          <w:lang w:eastAsia="ru-RU"/>
        </w:rPr>
        <w:t>2</w:t>
      </w:r>
      <w:r w:rsidRPr="002B7B7F">
        <w:rPr>
          <w:rFonts w:ascii="Times New Roman" w:hAnsi="Times New Roman"/>
          <w:sz w:val="24"/>
          <w:szCs w:val="24"/>
          <w:lang w:eastAsia="ru-RU"/>
        </w:rPr>
        <w:t xml:space="preserve"> году от вредит</w:t>
      </w:r>
      <w:r w:rsidRPr="002B7B7F">
        <w:rPr>
          <w:rFonts w:ascii="Times New Roman" w:hAnsi="Times New Roman"/>
          <w:sz w:val="24"/>
          <w:szCs w:val="24"/>
          <w:lang w:eastAsia="ru-RU"/>
        </w:rPr>
        <w:t>е</w:t>
      </w:r>
      <w:r w:rsidRPr="002B7B7F">
        <w:rPr>
          <w:rFonts w:ascii="Times New Roman" w:hAnsi="Times New Roman"/>
          <w:sz w:val="24"/>
          <w:szCs w:val="24"/>
          <w:lang w:eastAsia="ru-RU"/>
        </w:rPr>
        <w:t>лей и болезней леса, иных факторов негативного воздействия на леса приведены в таблице 4.8.1.</w:t>
      </w:r>
    </w:p>
    <w:p w:rsidR="00142513" w:rsidRPr="002B7B7F" w:rsidRDefault="00142513" w:rsidP="00E86C2B">
      <w:pPr>
        <w:autoSpaceDE w:val="0"/>
        <w:autoSpaceDN w:val="0"/>
        <w:adjustRightInd w:val="0"/>
        <w:spacing w:before="240" w:after="120" w:line="240" w:lineRule="auto"/>
        <w:ind w:left="-284" w:firstLine="567"/>
        <w:jc w:val="both"/>
        <w:rPr>
          <w:rFonts w:ascii="Times New Roman" w:hAnsi="Times New Roman"/>
          <w:sz w:val="24"/>
          <w:szCs w:val="24"/>
        </w:rPr>
      </w:pPr>
      <w:r w:rsidRPr="002B7B7F">
        <w:rPr>
          <w:rFonts w:ascii="Times New Roman" w:hAnsi="Times New Roman"/>
          <w:sz w:val="24"/>
          <w:szCs w:val="24"/>
        </w:rPr>
        <w:t xml:space="preserve">Таблица 4.8.1. </w:t>
      </w:r>
      <w:r w:rsidRPr="002B7B7F">
        <w:rPr>
          <w:rFonts w:ascii="Times New Roman" w:hAnsi="Times New Roman"/>
          <w:bCs/>
          <w:sz w:val="24"/>
          <w:szCs w:val="24"/>
        </w:rPr>
        <w:t xml:space="preserve">– </w:t>
      </w:r>
      <w:r w:rsidRPr="002B7B7F">
        <w:rPr>
          <w:rFonts w:ascii="Times New Roman" w:hAnsi="Times New Roman"/>
          <w:sz w:val="24"/>
          <w:szCs w:val="24"/>
        </w:rPr>
        <w:t>Площади поврежденных и погибших лесных насаждений</w:t>
      </w:r>
      <w:r w:rsidRPr="002B7B7F">
        <w:rPr>
          <w:rFonts w:ascii="Times New Roman" w:hAnsi="Times New Roman"/>
          <w:i/>
          <w:lang w:eastAsia="ru-RU"/>
        </w:rPr>
        <w:t xml:space="preserve"> </w:t>
      </w:r>
    </w:p>
    <w:tbl>
      <w:tblPr>
        <w:tblW w:w="9605" w:type="dxa"/>
        <w:tblLayout w:type="fixed"/>
        <w:tblLook w:val="00A0" w:firstRow="1" w:lastRow="0" w:firstColumn="1" w:lastColumn="0" w:noHBand="0" w:noVBand="0"/>
      </w:tblPr>
      <w:tblGrid>
        <w:gridCol w:w="2660"/>
        <w:gridCol w:w="992"/>
        <w:gridCol w:w="1134"/>
        <w:gridCol w:w="1418"/>
        <w:gridCol w:w="992"/>
        <w:gridCol w:w="992"/>
        <w:gridCol w:w="1417"/>
      </w:tblGrid>
      <w:tr w:rsidR="00142513" w:rsidRPr="002B7B7F" w:rsidTr="006E6EE1">
        <w:trPr>
          <w:trHeight w:val="20"/>
          <w:tblHeader/>
        </w:trPr>
        <w:tc>
          <w:tcPr>
            <w:tcW w:w="2660" w:type="dxa"/>
            <w:vMerge w:val="restart"/>
            <w:tcBorders>
              <w:top w:val="single" w:sz="4" w:space="0" w:color="auto"/>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Наименование причин п</w:t>
            </w:r>
            <w:r w:rsidRPr="002B7B7F">
              <w:rPr>
                <w:rFonts w:ascii="Times New Roman" w:hAnsi="Times New Roman"/>
                <w:sz w:val="20"/>
                <w:szCs w:val="20"/>
                <w:lang w:eastAsia="ru-RU"/>
              </w:rPr>
              <w:t>о</w:t>
            </w:r>
            <w:r w:rsidRPr="002B7B7F">
              <w:rPr>
                <w:rFonts w:ascii="Times New Roman" w:hAnsi="Times New Roman"/>
                <w:sz w:val="20"/>
                <w:szCs w:val="20"/>
                <w:lang w:eastAsia="ru-RU"/>
              </w:rPr>
              <w:t>вреждения и гибели лесов</w:t>
            </w:r>
          </w:p>
        </w:tc>
        <w:tc>
          <w:tcPr>
            <w:tcW w:w="3544" w:type="dxa"/>
            <w:gridSpan w:val="3"/>
            <w:tcBorders>
              <w:top w:val="single" w:sz="4" w:space="0" w:color="auto"/>
              <w:left w:val="nil"/>
              <w:bottom w:val="single" w:sz="4" w:space="0" w:color="auto"/>
              <w:right w:val="single" w:sz="4" w:space="0" w:color="auto"/>
            </w:tcBorders>
            <w:noWrap/>
            <w:vAlign w:val="center"/>
          </w:tcPr>
          <w:p w:rsidR="00142513" w:rsidRPr="002B7B7F" w:rsidRDefault="00142513"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Поврежденные насаждения, га</w:t>
            </w:r>
          </w:p>
        </w:tc>
        <w:tc>
          <w:tcPr>
            <w:tcW w:w="3401" w:type="dxa"/>
            <w:gridSpan w:val="3"/>
            <w:tcBorders>
              <w:top w:val="single" w:sz="4" w:space="0" w:color="auto"/>
              <w:left w:val="nil"/>
              <w:bottom w:val="single" w:sz="4" w:space="0" w:color="auto"/>
              <w:right w:val="single" w:sz="4" w:space="0" w:color="auto"/>
            </w:tcBorders>
            <w:noWrap/>
            <w:vAlign w:val="center"/>
          </w:tcPr>
          <w:p w:rsidR="00142513" w:rsidRPr="002B7B7F" w:rsidRDefault="00142513"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Погибшие насаждения, га</w:t>
            </w:r>
          </w:p>
        </w:tc>
      </w:tr>
      <w:tr w:rsidR="00142513" w:rsidRPr="002B7B7F" w:rsidTr="006E6EE1">
        <w:trPr>
          <w:trHeight w:val="20"/>
          <w:tblHeader/>
        </w:trPr>
        <w:tc>
          <w:tcPr>
            <w:tcW w:w="2660" w:type="dxa"/>
            <w:vMerge/>
            <w:tcBorders>
              <w:top w:val="single" w:sz="4" w:space="0" w:color="auto"/>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42513" w:rsidRPr="002B7B7F" w:rsidRDefault="00142513"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noWrap/>
            <w:vAlign w:val="center"/>
          </w:tcPr>
          <w:p w:rsidR="00142513" w:rsidRPr="002B7B7F" w:rsidRDefault="00142513"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в том чи</w:t>
            </w:r>
            <w:r w:rsidRPr="002B7B7F">
              <w:rPr>
                <w:rFonts w:ascii="Times New Roman" w:hAnsi="Times New Roman"/>
                <w:sz w:val="20"/>
                <w:szCs w:val="20"/>
                <w:lang w:eastAsia="ru-RU"/>
              </w:rPr>
              <w:t>с</w:t>
            </w:r>
            <w:r w:rsidRPr="002B7B7F">
              <w:rPr>
                <w:rFonts w:ascii="Times New Roman" w:hAnsi="Times New Roman"/>
                <w:sz w:val="20"/>
                <w:szCs w:val="20"/>
                <w:lang w:eastAsia="ru-RU"/>
              </w:rPr>
              <w:t>ле повр</w:t>
            </w:r>
            <w:r w:rsidRPr="002B7B7F">
              <w:rPr>
                <w:rFonts w:ascii="Times New Roman" w:hAnsi="Times New Roman"/>
                <w:sz w:val="20"/>
                <w:szCs w:val="20"/>
                <w:lang w:eastAsia="ru-RU"/>
              </w:rPr>
              <w:t>е</w:t>
            </w:r>
            <w:r w:rsidRPr="002B7B7F">
              <w:rPr>
                <w:rFonts w:ascii="Times New Roman" w:hAnsi="Times New Roman"/>
                <w:sz w:val="20"/>
                <w:szCs w:val="20"/>
                <w:lang w:eastAsia="ru-RU"/>
              </w:rPr>
              <w:t>ждено с начала года</w:t>
            </w:r>
          </w:p>
        </w:tc>
        <w:tc>
          <w:tcPr>
            <w:tcW w:w="1418" w:type="dxa"/>
            <w:tcBorders>
              <w:top w:val="single" w:sz="4" w:space="0" w:color="auto"/>
              <w:left w:val="single" w:sz="4" w:space="0" w:color="auto"/>
              <w:bottom w:val="single" w:sz="4" w:space="0" w:color="auto"/>
              <w:right w:val="single" w:sz="4" w:space="0" w:color="auto"/>
            </w:tcBorders>
            <w:noWrap/>
            <w:vAlign w:val="center"/>
          </w:tcPr>
          <w:p w:rsidR="00142513" w:rsidRPr="002B7B7F" w:rsidRDefault="00142513"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площадь насаждений, на которых проведены лесопатол</w:t>
            </w:r>
            <w:r w:rsidRPr="002B7B7F">
              <w:rPr>
                <w:rFonts w:ascii="Times New Roman" w:hAnsi="Times New Roman"/>
                <w:sz w:val="20"/>
                <w:szCs w:val="20"/>
                <w:lang w:eastAsia="ru-RU"/>
              </w:rPr>
              <w:t>о</w:t>
            </w:r>
            <w:r w:rsidRPr="002B7B7F">
              <w:rPr>
                <w:rFonts w:ascii="Times New Roman" w:hAnsi="Times New Roman"/>
                <w:sz w:val="20"/>
                <w:szCs w:val="20"/>
                <w:lang w:eastAsia="ru-RU"/>
              </w:rPr>
              <w:t>гические о</w:t>
            </w:r>
            <w:r w:rsidRPr="002B7B7F">
              <w:rPr>
                <w:rFonts w:ascii="Times New Roman" w:hAnsi="Times New Roman"/>
                <w:sz w:val="20"/>
                <w:szCs w:val="20"/>
                <w:lang w:eastAsia="ru-RU"/>
              </w:rPr>
              <w:t>б</w:t>
            </w:r>
            <w:r w:rsidRPr="002B7B7F">
              <w:rPr>
                <w:rFonts w:ascii="Times New Roman" w:hAnsi="Times New Roman"/>
                <w:sz w:val="20"/>
                <w:szCs w:val="20"/>
                <w:lang w:eastAsia="ru-RU"/>
              </w:rPr>
              <w:t>следования</w:t>
            </w:r>
          </w:p>
        </w:tc>
        <w:tc>
          <w:tcPr>
            <w:tcW w:w="992" w:type="dxa"/>
            <w:tcBorders>
              <w:top w:val="single" w:sz="4" w:space="0" w:color="auto"/>
              <w:left w:val="single" w:sz="4" w:space="0" w:color="auto"/>
              <w:bottom w:val="single" w:sz="4" w:space="0" w:color="auto"/>
              <w:right w:val="single" w:sz="4" w:space="0" w:color="auto"/>
            </w:tcBorders>
            <w:noWrap/>
            <w:vAlign w:val="center"/>
          </w:tcPr>
          <w:p w:rsidR="00142513" w:rsidRPr="002B7B7F" w:rsidRDefault="00142513"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noWrap/>
            <w:vAlign w:val="center"/>
          </w:tcPr>
          <w:p w:rsidR="00142513" w:rsidRPr="002B7B7F" w:rsidRDefault="00142513"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в том числе погибло с начала года</w:t>
            </w:r>
          </w:p>
        </w:tc>
        <w:tc>
          <w:tcPr>
            <w:tcW w:w="1417" w:type="dxa"/>
            <w:tcBorders>
              <w:top w:val="single" w:sz="4" w:space="0" w:color="auto"/>
              <w:left w:val="single" w:sz="4" w:space="0" w:color="auto"/>
              <w:bottom w:val="single" w:sz="4" w:space="0" w:color="auto"/>
              <w:right w:val="single" w:sz="4" w:space="0" w:color="auto"/>
            </w:tcBorders>
            <w:noWrap/>
            <w:vAlign w:val="center"/>
          </w:tcPr>
          <w:p w:rsidR="00142513" w:rsidRPr="002B7B7F" w:rsidRDefault="00142513"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площадь насаждений, на которых проведены лесопатол</w:t>
            </w:r>
            <w:r w:rsidRPr="002B7B7F">
              <w:rPr>
                <w:rFonts w:ascii="Times New Roman" w:hAnsi="Times New Roman"/>
                <w:sz w:val="20"/>
                <w:szCs w:val="20"/>
                <w:lang w:eastAsia="ru-RU"/>
              </w:rPr>
              <w:t>о</w:t>
            </w:r>
            <w:r w:rsidRPr="002B7B7F">
              <w:rPr>
                <w:rFonts w:ascii="Times New Roman" w:hAnsi="Times New Roman"/>
                <w:sz w:val="20"/>
                <w:szCs w:val="20"/>
                <w:lang w:eastAsia="ru-RU"/>
              </w:rPr>
              <w:t>гические о</w:t>
            </w:r>
            <w:r w:rsidRPr="002B7B7F">
              <w:rPr>
                <w:rFonts w:ascii="Times New Roman" w:hAnsi="Times New Roman"/>
                <w:sz w:val="20"/>
                <w:szCs w:val="20"/>
                <w:lang w:eastAsia="ru-RU"/>
              </w:rPr>
              <w:t>б</w:t>
            </w:r>
            <w:r w:rsidRPr="002B7B7F">
              <w:rPr>
                <w:rFonts w:ascii="Times New Roman" w:hAnsi="Times New Roman"/>
                <w:sz w:val="20"/>
                <w:szCs w:val="20"/>
                <w:lang w:eastAsia="ru-RU"/>
              </w:rPr>
              <w:t>следования</w:t>
            </w:r>
          </w:p>
        </w:tc>
      </w:tr>
      <w:tr w:rsidR="00302BC9" w:rsidRPr="002B7B7F" w:rsidTr="006E6EE1">
        <w:trPr>
          <w:trHeight w:val="20"/>
        </w:trPr>
        <w:tc>
          <w:tcPr>
            <w:tcW w:w="2660" w:type="dxa"/>
            <w:tcBorders>
              <w:top w:val="single" w:sz="4" w:space="0" w:color="auto"/>
              <w:left w:val="single" w:sz="4" w:space="0" w:color="auto"/>
              <w:bottom w:val="single" w:sz="4" w:space="0" w:color="auto"/>
              <w:right w:val="single" w:sz="4" w:space="0" w:color="auto"/>
            </w:tcBorders>
          </w:tcPr>
          <w:p w:rsidR="00302BC9" w:rsidRPr="002B7B7F" w:rsidRDefault="00302BC9" w:rsidP="00302BC9">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 xml:space="preserve">Лесные пожары </w:t>
            </w:r>
          </w:p>
        </w:tc>
        <w:tc>
          <w:tcPr>
            <w:tcW w:w="992" w:type="dxa"/>
            <w:tcBorders>
              <w:top w:val="single" w:sz="4" w:space="0" w:color="auto"/>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57,82</w:t>
            </w:r>
          </w:p>
        </w:tc>
        <w:tc>
          <w:tcPr>
            <w:tcW w:w="1134" w:type="dxa"/>
            <w:tcBorders>
              <w:top w:val="single" w:sz="4" w:space="0" w:color="auto"/>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34,52</w:t>
            </w:r>
          </w:p>
        </w:tc>
        <w:tc>
          <w:tcPr>
            <w:tcW w:w="1418" w:type="dxa"/>
            <w:tcBorders>
              <w:top w:val="single" w:sz="4" w:space="0" w:color="auto"/>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57,82</w:t>
            </w:r>
          </w:p>
        </w:tc>
        <w:tc>
          <w:tcPr>
            <w:tcW w:w="992" w:type="dxa"/>
            <w:tcBorders>
              <w:top w:val="single" w:sz="4" w:space="0" w:color="auto"/>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43,18</w:t>
            </w:r>
          </w:p>
        </w:tc>
        <w:tc>
          <w:tcPr>
            <w:tcW w:w="992" w:type="dxa"/>
            <w:tcBorders>
              <w:top w:val="single" w:sz="4" w:space="0" w:color="auto"/>
              <w:left w:val="nil"/>
              <w:bottom w:val="single" w:sz="4" w:space="0" w:color="auto"/>
              <w:right w:val="single" w:sz="4" w:space="0" w:color="auto"/>
            </w:tcBorders>
            <w:shd w:val="clear" w:color="000000" w:fill="FFFFFF"/>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33,38</w:t>
            </w:r>
          </w:p>
        </w:tc>
        <w:tc>
          <w:tcPr>
            <w:tcW w:w="1417" w:type="dxa"/>
            <w:tcBorders>
              <w:top w:val="single" w:sz="4" w:space="0" w:color="auto"/>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43,18</w:t>
            </w:r>
          </w:p>
        </w:tc>
      </w:tr>
      <w:tr w:rsidR="00302BC9" w:rsidRPr="002B7B7F" w:rsidTr="006E6EE1">
        <w:trPr>
          <w:trHeight w:val="20"/>
        </w:trPr>
        <w:tc>
          <w:tcPr>
            <w:tcW w:w="2660" w:type="dxa"/>
            <w:tcBorders>
              <w:top w:val="nil"/>
              <w:left w:val="single" w:sz="4" w:space="0" w:color="auto"/>
              <w:bottom w:val="single" w:sz="4" w:space="0" w:color="auto"/>
              <w:right w:val="single" w:sz="4" w:space="0" w:color="auto"/>
            </w:tcBorders>
          </w:tcPr>
          <w:p w:rsidR="00302BC9" w:rsidRPr="002B7B7F" w:rsidRDefault="00302BC9" w:rsidP="00302BC9">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 xml:space="preserve">в том числе от пожаров </w:t>
            </w:r>
          </w:p>
          <w:p w:rsidR="00302BC9" w:rsidRPr="002B7B7F" w:rsidRDefault="00302BC9" w:rsidP="00302BC9">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текущего года</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p>
        </w:tc>
        <w:tc>
          <w:tcPr>
            <w:tcW w:w="1418"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p>
        </w:tc>
        <w:tc>
          <w:tcPr>
            <w:tcW w:w="1417"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p>
        </w:tc>
      </w:tr>
      <w:tr w:rsidR="00302BC9" w:rsidRPr="002B7B7F" w:rsidTr="006E6EE1">
        <w:trPr>
          <w:trHeight w:val="20"/>
        </w:trPr>
        <w:tc>
          <w:tcPr>
            <w:tcW w:w="2660" w:type="dxa"/>
            <w:tcBorders>
              <w:top w:val="nil"/>
              <w:left w:val="single" w:sz="4" w:space="0" w:color="auto"/>
              <w:bottom w:val="single" w:sz="4" w:space="0" w:color="auto"/>
              <w:right w:val="single" w:sz="4" w:space="0" w:color="auto"/>
            </w:tcBorders>
          </w:tcPr>
          <w:p w:rsidR="00302BC9" w:rsidRPr="002B7B7F" w:rsidRDefault="00302BC9" w:rsidP="00302BC9">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Повреждения насекомыми</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678,54</w:t>
            </w:r>
          </w:p>
        </w:tc>
        <w:tc>
          <w:tcPr>
            <w:tcW w:w="1134"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396,13</w:t>
            </w:r>
          </w:p>
        </w:tc>
        <w:tc>
          <w:tcPr>
            <w:tcW w:w="1418"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678,54</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471,43</w:t>
            </w:r>
          </w:p>
        </w:tc>
        <w:tc>
          <w:tcPr>
            <w:tcW w:w="992" w:type="dxa"/>
            <w:tcBorders>
              <w:top w:val="nil"/>
              <w:left w:val="nil"/>
              <w:bottom w:val="single" w:sz="4" w:space="0" w:color="auto"/>
              <w:right w:val="single" w:sz="4" w:space="0" w:color="auto"/>
            </w:tcBorders>
            <w:shd w:val="clear" w:color="000000" w:fill="FFFFFF"/>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329,83</w:t>
            </w:r>
          </w:p>
        </w:tc>
        <w:tc>
          <w:tcPr>
            <w:tcW w:w="1417"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471,43</w:t>
            </w:r>
          </w:p>
        </w:tc>
      </w:tr>
      <w:tr w:rsidR="00302BC9" w:rsidRPr="002B7B7F" w:rsidTr="006E6EE1">
        <w:trPr>
          <w:trHeight w:val="20"/>
        </w:trPr>
        <w:tc>
          <w:tcPr>
            <w:tcW w:w="2660" w:type="dxa"/>
            <w:tcBorders>
              <w:top w:val="nil"/>
              <w:left w:val="single" w:sz="4" w:space="0" w:color="auto"/>
              <w:bottom w:val="single" w:sz="4" w:space="0" w:color="auto"/>
              <w:right w:val="single" w:sz="4" w:space="0" w:color="auto"/>
            </w:tcBorders>
          </w:tcPr>
          <w:p w:rsidR="00302BC9" w:rsidRPr="002B7B7F" w:rsidRDefault="00302BC9" w:rsidP="00302BC9">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Погодные условия и по</w:t>
            </w:r>
            <w:r w:rsidRPr="002B7B7F">
              <w:rPr>
                <w:rFonts w:ascii="Times New Roman" w:hAnsi="Times New Roman"/>
                <w:sz w:val="20"/>
                <w:szCs w:val="20"/>
                <w:lang w:eastAsia="ru-RU"/>
              </w:rPr>
              <w:t>ч</w:t>
            </w:r>
            <w:r w:rsidRPr="002B7B7F">
              <w:rPr>
                <w:rFonts w:ascii="Times New Roman" w:hAnsi="Times New Roman"/>
                <w:sz w:val="20"/>
                <w:szCs w:val="20"/>
                <w:lang w:eastAsia="ru-RU"/>
              </w:rPr>
              <w:t>венно-климатические фа</w:t>
            </w:r>
            <w:r w:rsidRPr="002B7B7F">
              <w:rPr>
                <w:rFonts w:ascii="Times New Roman" w:hAnsi="Times New Roman"/>
                <w:sz w:val="20"/>
                <w:szCs w:val="20"/>
                <w:lang w:eastAsia="ru-RU"/>
              </w:rPr>
              <w:t>к</w:t>
            </w:r>
            <w:r w:rsidRPr="002B7B7F">
              <w:rPr>
                <w:rFonts w:ascii="Times New Roman" w:hAnsi="Times New Roman"/>
                <w:sz w:val="20"/>
                <w:szCs w:val="20"/>
                <w:lang w:eastAsia="ru-RU"/>
              </w:rPr>
              <w:t>торы</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1007,23</w:t>
            </w:r>
          </w:p>
        </w:tc>
        <w:tc>
          <w:tcPr>
            <w:tcW w:w="1134"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100,95</w:t>
            </w:r>
          </w:p>
        </w:tc>
        <w:tc>
          <w:tcPr>
            <w:tcW w:w="1418"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1007,23</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501,10</w:t>
            </w:r>
          </w:p>
        </w:tc>
        <w:tc>
          <w:tcPr>
            <w:tcW w:w="992" w:type="dxa"/>
            <w:tcBorders>
              <w:top w:val="nil"/>
              <w:left w:val="nil"/>
              <w:bottom w:val="single" w:sz="4" w:space="0" w:color="auto"/>
              <w:right w:val="single" w:sz="4" w:space="0" w:color="auto"/>
            </w:tcBorders>
            <w:shd w:val="clear" w:color="000000" w:fill="FFFFFF"/>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79,85</w:t>
            </w:r>
          </w:p>
        </w:tc>
        <w:tc>
          <w:tcPr>
            <w:tcW w:w="1417"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501,10</w:t>
            </w:r>
          </w:p>
        </w:tc>
      </w:tr>
      <w:tr w:rsidR="00302BC9" w:rsidRPr="002B7B7F" w:rsidTr="006E6EE1">
        <w:trPr>
          <w:trHeight w:val="20"/>
        </w:trPr>
        <w:tc>
          <w:tcPr>
            <w:tcW w:w="2660" w:type="dxa"/>
            <w:tcBorders>
              <w:top w:val="nil"/>
              <w:left w:val="single" w:sz="4" w:space="0" w:color="auto"/>
              <w:bottom w:val="single" w:sz="4" w:space="0" w:color="auto"/>
              <w:right w:val="single" w:sz="4" w:space="0" w:color="auto"/>
            </w:tcBorders>
          </w:tcPr>
          <w:p w:rsidR="00302BC9" w:rsidRPr="002B7B7F" w:rsidRDefault="00302BC9" w:rsidP="00302BC9">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Болезни леса</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120,20</w:t>
            </w:r>
          </w:p>
        </w:tc>
        <w:tc>
          <w:tcPr>
            <w:tcW w:w="1134"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32,70</w:t>
            </w:r>
          </w:p>
        </w:tc>
        <w:tc>
          <w:tcPr>
            <w:tcW w:w="1418"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120,20</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49,40</w:t>
            </w:r>
          </w:p>
        </w:tc>
        <w:tc>
          <w:tcPr>
            <w:tcW w:w="992" w:type="dxa"/>
            <w:tcBorders>
              <w:top w:val="nil"/>
              <w:left w:val="nil"/>
              <w:bottom w:val="single" w:sz="4" w:space="0" w:color="auto"/>
              <w:right w:val="single" w:sz="4" w:space="0" w:color="auto"/>
            </w:tcBorders>
            <w:shd w:val="clear" w:color="000000" w:fill="FFFFFF"/>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0,7</w:t>
            </w:r>
          </w:p>
        </w:tc>
        <w:tc>
          <w:tcPr>
            <w:tcW w:w="1417"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49,40</w:t>
            </w:r>
          </w:p>
        </w:tc>
      </w:tr>
      <w:tr w:rsidR="00302BC9" w:rsidRPr="002B7B7F" w:rsidTr="006E6EE1">
        <w:trPr>
          <w:trHeight w:val="20"/>
        </w:trPr>
        <w:tc>
          <w:tcPr>
            <w:tcW w:w="2660" w:type="dxa"/>
            <w:tcBorders>
              <w:top w:val="nil"/>
              <w:left w:val="single" w:sz="4" w:space="0" w:color="auto"/>
              <w:bottom w:val="single" w:sz="4" w:space="0" w:color="auto"/>
              <w:right w:val="single" w:sz="4" w:space="0" w:color="auto"/>
            </w:tcBorders>
          </w:tcPr>
          <w:p w:rsidR="00302BC9" w:rsidRPr="002B7B7F" w:rsidRDefault="00302BC9" w:rsidP="00302BC9">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Повреждения дикими ж</w:t>
            </w:r>
            <w:r w:rsidRPr="002B7B7F">
              <w:rPr>
                <w:rFonts w:ascii="Times New Roman" w:hAnsi="Times New Roman"/>
                <w:sz w:val="20"/>
                <w:szCs w:val="20"/>
                <w:lang w:eastAsia="ru-RU"/>
              </w:rPr>
              <w:t>и</w:t>
            </w:r>
            <w:r w:rsidRPr="002B7B7F">
              <w:rPr>
                <w:rFonts w:ascii="Times New Roman" w:hAnsi="Times New Roman"/>
                <w:sz w:val="20"/>
                <w:szCs w:val="20"/>
                <w:lang w:eastAsia="ru-RU"/>
              </w:rPr>
              <w:lastRenderedPageBreak/>
              <w:t>вотными</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lastRenderedPageBreak/>
              <w:t>0,7</w:t>
            </w:r>
          </w:p>
        </w:tc>
        <w:tc>
          <w:tcPr>
            <w:tcW w:w="1134"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1418"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0,7</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0,7</w:t>
            </w:r>
          </w:p>
        </w:tc>
        <w:tc>
          <w:tcPr>
            <w:tcW w:w="992" w:type="dxa"/>
            <w:tcBorders>
              <w:top w:val="nil"/>
              <w:left w:val="nil"/>
              <w:bottom w:val="single" w:sz="4" w:space="0" w:color="auto"/>
              <w:right w:val="single" w:sz="4" w:space="0" w:color="auto"/>
            </w:tcBorders>
            <w:shd w:val="clear" w:color="000000" w:fill="FFFFFF"/>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1417"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0,7</w:t>
            </w:r>
          </w:p>
        </w:tc>
      </w:tr>
      <w:tr w:rsidR="00302BC9" w:rsidRPr="002B7B7F" w:rsidTr="006E6EE1">
        <w:trPr>
          <w:trHeight w:val="20"/>
        </w:trPr>
        <w:tc>
          <w:tcPr>
            <w:tcW w:w="2660" w:type="dxa"/>
            <w:tcBorders>
              <w:top w:val="nil"/>
              <w:left w:val="single" w:sz="4" w:space="0" w:color="auto"/>
              <w:bottom w:val="single" w:sz="4" w:space="0" w:color="auto"/>
              <w:right w:val="single" w:sz="4" w:space="0" w:color="auto"/>
            </w:tcBorders>
          </w:tcPr>
          <w:p w:rsidR="00302BC9" w:rsidRPr="002B7B7F" w:rsidRDefault="00302BC9" w:rsidP="00302BC9">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lastRenderedPageBreak/>
              <w:t>Антропогенные факторы</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17,36</w:t>
            </w:r>
          </w:p>
        </w:tc>
        <w:tc>
          <w:tcPr>
            <w:tcW w:w="1134"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1,20</w:t>
            </w:r>
          </w:p>
        </w:tc>
        <w:tc>
          <w:tcPr>
            <w:tcW w:w="1418"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17,36</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12,66</w:t>
            </w:r>
          </w:p>
        </w:tc>
        <w:tc>
          <w:tcPr>
            <w:tcW w:w="992" w:type="dxa"/>
            <w:tcBorders>
              <w:top w:val="nil"/>
              <w:left w:val="nil"/>
              <w:bottom w:val="single" w:sz="4" w:space="0" w:color="auto"/>
              <w:right w:val="single" w:sz="4" w:space="0" w:color="auto"/>
            </w:tcBorders>
            <w:shd w:val="clear" w:color="000000" w:fill="FFFFFF"/>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1,2</w:t>
            </w:r>
          </w:p>
        </w:tc>
        <w:tc>
          <w:tcPr>
            <w:tcW w:w="1417"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12,66</w:t>
            </w:r>
          </w:p>
        </w:tc>
      </w:tr>
      <w:tr w:rsidR="00302BC9" w:rsidRPr="002B7B7F" w:rsidTr="006E6EE1">
        <w:trPr>
          <w:trHeight w:val="20"/>
        </w:trPr>
        <w:tc>
          <w:tcPr>
            <w:tcW w:w="2660" w:type="dxa"/>
            <w:tcBorders>
              <w:top w:val="nil"/>
              <w:left w:val="single" w:sz="4" w:space="0" w:color="auto"/>
              <w:bottom w:val="single" w:sz="4" w:space="0" w:color="auto"/>
              <w:right w:val="single" w:sz="4" w:space="0" w:color="auto"/>
            </w:tcBorders>
          </w:tcPr>
          <w:p w:rsidR="00302BC9" w:rsidRPr="002B7B7F" w:rsidRDefault="00302BC9" w:rsidP="00302BC9">
            <w:pPr>
              <w:spacing w:after="0" w:line="240" w:lineRule="auto"/>
              <w:rPr>
                <w:rFonts w:ascii="Times New Roman" w:hAnsi="Times New Roman"/>
                <w:sz w:val="20"/>
                <w:szCs w:val="20"/>
                <w:lang w:eastAsia="ru-RU"/>
              </w:rPr>
            </w:pPr>
            <w:r w:rsidRPr="002B7B7F">
              <w:rPr>
                <w:rFonts w:ascii="Times New Roman" w:hAnsi="Times New Roman"/>
                <w:sz w:val="20"/>
                <w:szCs w:val="20"/>
                <w:lang w:eastAsia="ru-RU"/>
              </w:rPr>
              <w:t>Непатогенные факторы</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1134"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p>
        </w:tc>
        <w:tc>
          <w:tcPr>
            <w:tcW w:w="1418"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0</w:t>
            </w:r>
          </w:p>
        </w:tc>
        <w:tc>
          <w:tcPr>
            <w:tcW w:w="1417" w:type="dxa"/>
            <w:tcBorders>
              <w:top w:val="nil"/>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p>
        </w:tc>
      </w:tr>
      <w:tr w:rsidR="00302BC9" w:rsidRPr="002B7B7F" w:rsidTr="006E6EE1">
        <w:trPr>
          <w:trHeight w:val="20"/>
        </w:trPr>
        <w:tc>
          <w:tcPr>
            <w:tcW w:w="2660" w:type="dxa"/>
            <w:tcBorders>
              <w:top w:val="single" w:sz="4" w:space="0" w:color="auto"/>
              <w:left w:val="single" w:sz="4" w:space="0" w:color="auto"/>
              <w:bottom w:val="single" w:sz="4" w:space="0" w:color="auto"/>
              <w:right w:val="single" w:sz="4" w:space="0" w:color="auto"/>
            </w:tcBorders>
          </w:tcPr>
          <w:p w:rsidR="00302BC9" w:rsidRPr="002B7B7F" w:rsidRDefault="00302BC9" w:rsidP="00302BC9">
            <w:pPr>
              <w:spacing w:after="0" w:line="240" w:lineRule="auto"/>
              <w:rPr>
                <w:rFonts w:ascii="Times New Roman" w:hAnsi="Times New Roman"/>
                <w:b/>
                <w:bCs/>
                <w:sz w:val="20"/>
                <w:szCs w:val="20"/>
                <w:lang w:eastAsia="ru-RU"/>
              </w:rPr>
            </w:pPr>
            <w:r w:rsidRPr="002B7B7F">
              <w:rPr>
                <w:rFonts w:ascii="Times New Roman" w:hAnsi="Times New Roman"/>
                <w:b/>
                <w:bCs/>
                <w:sz w:val="20"/>
                <w:szCs w:val="20"/>
                <w:lang w:eastAsia="ru-RU"/>
              </w:rPr>
              <w:t>Всего</w:t>
            </w:r>
          </w:p>
        </w:tc>
        <w:tc>
          <w:tcPr>
            <w:tcW w:w="992" w:type="dxa"/>
            <w:tcBorders>
              <w:top w:val="single" w:sz="4" w:space="0" w:color="auto"/>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1881,85</w:t>
            </w:r>
          </w:p>
        </w:tc>
        <w:tc>
          <w:tcPr>
            <w:tcW w:w="1134" w:type="dxa"/>
            <w:tcBorders>
              <w:top w:val="single" w:sz="4" w:space="0" w:color="auto"/>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565,50</w:t>
            </w:r>
          </w:p>
        </w:tc>
        <w:tc>
          <w:tcPr>
            <w:tcW w:w="1418" w:type="dxa"/>
            <w:tcBorders>
              <w:top w:val="single" w:sz="4" w:space="0" w:color="auto"/>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1881,85</w:t>
            </w:r>
          </w:p>
        </w:tc>
        <w:tc>
          <w:tcPr>
            <w:tcW w:w="992" w:type="dxa"/>
            <w:tcBorders>
              <w:top w:val="single" w:sz="4" w:space="0" w:color="auto"/>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1078,47</w:t>
            </w:r>
          </w:p>
        </w:tc>
        <w:tc>
          <w:tcPr>
            <w:tcW w:w="992" w:type="dxa"/>
            <w:tcBorders>
              <w:top w:val="single" w:sz="4" w:space="0" w:color="auto"/>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444,96</w:t>
            </w:r>
          </w:p>
        </w:tc>
        <w:tc>
          <w:tcPr>
            <w:tcW w:w="1417" w:type="dxa"/>
            <w:tcBorders>
              <w:top w:val="single" w:sz="4" w:space="0" w:color="auto"/>
              <w:left w:val="nil"/>
              <w:bottom w:val="single" w:sz="4" w:space="0" w:color="auto"/>
              <w:right w:val="single" w:sz="4" w:space="0" w:color="auto"/>
            </w:tcBorders>
            <w:noWrap/>
            <w:tcMar>
              <w:left w:w="57" w:type="dxa"/>
              <w:right w:w="57" w:type="dxa"/>
            </w:tcMar>
            <w:vAlign w:val="bottom"/>
          </w:tcPr>
          <w:p w:rsidR="00302BC9" w:rsidRPr="002B7B7F" w:rsidRDefault="00302BC9" w:rsidP="00476338">
            <w:pPr>
              <w:spacing w:after="0" w:line="240" w:lineRule="auto"/>
              <w:jc w:val="center"/>
              <w:rPr>
                <w:rFonts w:ascii="Times New Roman" w:hAnsi="Times New Roman"/>
                <w:sz w:val="20"/>
                <w:szCs w:val="20"/>
                <w:lang w:eastAsia="ru-RU"/>
              </w:rPr>
            </w:pPr>
            <w:r w:rsidRPr="002B7B7F">
              <w:rPr>
                <w:rFonts w:ascii="Times New Roman" w:hAnsi="Times New Roman"/>
                <w:sz w:val="20"/>
                <w:szCs w:val="20"/>
                <w:lang w:eastAsia="ru-RU"/>
              </w:rPr>
              <w:t>1078,47</w:t>
            </w:r>
          </w:p>
        </w:tc>
      </w:tr>
    </w:tbl>
    <w:p w:rsidR="00625587" w:rsidRPr="002B7B7F" w:rsidRDefault="00625587" w:rsidP="00E86C2B">
      <w:pPr>
        <w:pStyle w:val="1e"/>
        <w:ind w:left="-284" w:firstLine="708"/>
        <w:jc w:val="both"/>
        <w:rPr>
          <w:szCs w:val="26"/>
        </w:rPr>
      </w:pPr>
    </w:p>
    <w:p w:rsidR="00142513" w:rsidRPr="002B7B7F" w:rsidRDefault="00142513" w:rsidP="00E86C2B">
      <w:pPr>
        <w:pStyle w:val="1e"/>
        <w:ind w:left="-284" w:firstLine="708"/>
        <w:jc w:val="both"/>
        <w:rPr>
          <w:szCs w:val="26"/>
        </w:rPr>
      </w:pPr>
      <w:r w:rsidRPr="002B7B7F">
        <w:rPr>
          <w:szCs w:val="26"/>
        </w:rPr>
        <w:t>Современное санитарное состояние лесов Ленинградской области определяют, пре</w:t>
      </w:r>
      <w:r w:rsidRPr="002B7B7F">
        <w:rPr>
          <w:szCs w:val="26"/>
        </w:rPr>
        <w:t>ж</w:t>
      </w:r>
      <w:r w:rsidRPr="002B7B7F">
        <w:rPr>
          <w:szCs w:val="26"/>
        </w:rPr>
        <w:t>де всего, насаждения, пройденные ветровалами в 2010, 2012 годах (более 70% от общей площади погибших насаждений). Основная площадь расстроенных, по вышеуказанной причине, насаждений приходится на территорию Киришского, Тихвинского, Волховского, Приозерского, Кировского, Северо-Западного лесничеств – ураганные ветра 2010 года, на территорию Бокситогорского лесничества - 2012 года.</w:t>
      </w:r>
    </w:p>
    <w:p w:rsidR="00142513" w:rsidRPr="002B7B7F" w:rsidRDefault="00142513" w:rsidP="00E86C2B">
      <w:pPr>
        <w:autoSpaceDE w:val="0"/>
        <w:autoSpaceDN w:val="0"/>
        <w:adjustRightInd w:val="0"/>
        <w:spacing w:after="0" w:line="264" w:lineRule="auto"/>
        <w:ind w:left="-284" w:firstLine="708"/>
        <w:jc w:val="both"/>
        <w:rPr>
          <w:rFonts w:ascii="Times New Roman" w:hAnsi="Times New Roman"/>
          <w:sz w:val="24"/>
          <w:szCs w:val="24"/>
          <w:lang w:eastAsia="ru-RU"/>
        </w:rPr>
      </w:pPr>
      <w:r w:rsidRPr="002B7B7F">
        <w:rPr>
          <w:rFonts w:ascii="Times New Roman" w:hAnsi="Times New Roman"/>
          <w:sz w:val="24"/>
          <w:szCs w:val="24"/>
          <w:lang w:eastAsia="ru-RU"/>
        </w:rPr>
        <w:t>На территории Ленинградской области факторами, вызывающими ослабление и г</w:t>
      </w:r>
      <w:r w:rsidRPr="002B7B7F">
        <w:rPr>
          <w:rFonts w:ascii="Times New Roman" w:hAnsi="Times New Roman"/>
          <w:sz w:val="24"/>
          <w:szCs w:val="24"/>
          <w:lang w:eastAsia="ru-RU"/>
        </w:rPr>
        <w:t>и</w:t>
      </w:r>
      <w:r w:rsidRPr="002B7B7F">
        <w:rPr>
          <w:rFonts w:ascii="Times New Roman" w:hAnsi="Times New Roman"/>
          <w:sz w:val="24"/>
          <w:szCs w:val="24"/>
          <w:lang w:eastAsia="ru-RU"/>
        </w:rPr>
        <w:t>бель лесных насаждений, являются: погодные условия, почвенно-климатические факторы и повреждения вредными организмами и насекомыми, также гибель лесов вызывают антроп</w:t>
      </w:r>
      <w:r w:rsidRPr="002B7B7F">
        <w:rPr>
          <w:rFonts w:ascii="Times New Roman" w:hAnsi="Times New Roman"/>
          <w:sz w:val="24"/>
          <w:szCs w:val="24"/>
          <w:lang w:eastAsia="ru-RU"/>
        </w:rPr>
        <w:t>о</w:t>
      </w:r>
      <w:r w:rsidRPr="002B7B7F">
        <w:rPr>
          <w:rFonts w:ascii="Times New Roman" w:hAnsi="Times New Roman"/>
          <w:sz w:val="24"/>
          <w:szCs w:val="24"/>
          <w:lang w:eastAsia="ru-RU"/>
        </w:rPr>
        <w:t>генные факторы, болезни леса, лесные пожары и иные негативные воздействия на леса. Наибольшую площадь занимают насаждения, поврежденные и погибшие в результате во</w:t>
      </w:r>
      <w:r w:rsidRPr="002B7B7F">
        <w:rPr>
          <w:rFonts w:ascii="Times New Roman" w:hAnsi="Times New Roman"/>
          <w:sz w:val="24"/>
          <w:szCs w:val="24"/>
          <w:lang w:eastAsia="ru-RU"/>
        </w:rPr>
        <w:t>з</w:t>
      </w:r>
      <w:r w:rsidRPr="002B7B7F">
        <w:rPr>
          <w:rFonts w:ascii="Times New Roman" w:hAnsi="Times New Roman"/>
          <w:sz w:val="24"/>
          <w:szCs w:val="24"/>
          <w:lang w:eastAsia="ru-RU"/>
        </w:rPr>
        <w:t>действия неблагоприятных погодных условий и почвенно-климатических факторов.</w:t>
      </w:r>
    </w:p>
    <w:p w:rsidR="00142513" w:rsidRPr="002B7B7F" w:rsidRDefault="00142513" w:rsidP="00E86C2B">
      <w:pPr>
        <w:autoSpaceDE w:val="0"/>
        <w:autoSpaceDN w:val="0"/>
        <w:adjustRightInd w:val="0"/>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Лесная площадь насаждений пострадавших от неблагоприятных климатических фа</w:t>
      </w:r>
      <w:r w:rsidRPr="002B7B7F">
        <w:rPr>
          <w:rFonts w:ascii="Times New Roman" w:hAnsi="Times New Roman"/>
          <w:sz w:val="24"/>
          <w:szCs w:val="24"/>
          <w:lang w:eastAsia="ru-RU"/>
        </w:rPr>
        <w:t>к</w:t>
      </w:r>
      <w:r w:rsidRPr="002B7B7F">
        <w:rPr>
          <w:rFonts w:ascii="Times New Roman" w:hAnsi="Times New Roman"/>
          <w:sz w:val="24"/>
          <w:szCs w:val="24"/>
          <w:lang w:eastAsia="ru-RU"/>
        </w:rPr>
        <w:t>торов составила  в 202</w:t>
      </w:r>
      <w:r w:rsidR="008729E2" w:rsidRPr="002B7B7F">
        <w:rPr>
          <w:rFonts w:ascii="Times New Roman" w:hAnsi="Times New Roman"/>
          <w:sz w:val="24"/>
          <w:szCs w:val="24"/>
          <w:lang w:eastAsia="ru-RU"/>
        </w:rPr>
        <w:t>2</w:t>
      </w:r>
      <w:r w:rsidRPr="002B7B7F">
        <w:rPr>
          <w:rFonts w:ascii="Times New Roman" w:hAnsi="Times New Roman"/>
          <w:sz w:val="24"/>
          <w:szCs w:val="24"/>
          <w:lang w:eastAsia="ru-RU"/>
        </w:rPr>
        <w:t xml:space="preserve"> году </w:t>
      </w:r>
      <w:r w:rsidR="00D47266" w:rsidRPr="002B7B7F">
        <w:rPr>
          <w:rFonts w:ascii="Times New Roman" w:hAnsi="Times New Roman"/>
          <w:sz w:val="24"/>
          <w:szCs w:val="24"/>
          <w:lang w:eastAsia="ru-RU"/>
        </w:rPr>
        <w:t>–</w:t>
      </w:r>
      <w:r w:rsidR="00A54557" w:rsidRPr="002B7B7F">
        <w:rPr>
          <w:rFonts w:ascii="Times New Roman" w:hAnsi="Times New Roman"/>
          <w:sz w:val="24"/>
          <w:szCs w:val="24"/>
          <w:lang w:eastAsia="ru-RU"/>
        </w:rPr>
        <w:t xml:space="preserve"> </w:t>
      </w:r>
      <w:r w:rsidR="00D47266" w:rsidRPr="002B7B7F">
        <w:rPr>
          <w:rFonts w:ascii="Times New Roman" w:hAnsi="Times New Roman"/>
          <w:sz w:val="24"/>
          <w:szCs w:val="24"/>
          <w:lang w:eastAsia="ru-RU"/>
        </w:rPr>
        <w:t>1007,23</w:t>
      </w:r>
      <w:r w:rsidRPr="002B7B7F">
        <w:rPr>
          <w:rFonts w:ascii="Times New Roman" w:hAnsi="Times New Roman"/>
          <w:sz w:val="24"/>
          <w:szCs w:val="24"/>
          <w:lang w:eastAsia="ru-RU"/>
        </w:rPr>
        <w:t xml:space="preserve"> га. В том числе повреждено за 202</w:t>
      </w:r>
      <w:r w:rsidR="008729E2" w:rsidRPr="002B7B7F">
        <w:rPr>
          <w:rFonts w:ascii="Times New Roman" w:hAnsi="Times New Roman"/>
          <w:sz w:val="24"/>
          <w:szCs w:val="24"/>
          <w:lang w:eastAsia="ru-RU"/>
        </w:rPr>
        <w:t>2</w:t>
      </w:r>
      <w:r w:rsidRPr="002B7B7F">
        <w:rPr>
          <w:rFonts w:ascii="Times New Roman" w:hAnsi="Times New Roman"/>
          <w:sz w:val="24"/>
          <w:szCs w:val="24"/>
          <w:lang w:eastAsia="ru-RU"/>
        </w:rPr>
        <w:t xml:space="preserve"> год – </w:t>
      </w:r>
      <w:r w:rsidR="00D47266" w:rsidRPr="002B7B7F">
        <w:rPr>
          <w:rFonts w:ascii="Times New Roman" w:hAnsi="Times New Roman"/>
          <w:sz w:val="24"/>
          <w:szCs w:val="24"/>
          <w:lang w:eastAsia="ru-RU"/>
        </w:rPr>
        <w:t>100,95</w:t>
      </w:r>
      <w:r w:rsidRPr="002B7B7F">
        <w:rPr>
          <w:rFonts w:ascii="Times New Roman" w:hAnsi="Times New Roman"/>
          <w:sz w:val="24"/>
          <w:szCs w:val="24"/>
          <w:lang w:eastAsia="ru-RU"/>
        </w:rPr>
        <w:t xml:space="preserve"> га.</w:t>
      </w:r>
    </w:p>
    <w:p w:rsidR="00142513" w:rsidRPr="002B7B7F" w:rsidRDefault="00142513" w:rsidP="00E86C2B">
      <w:pPr>
        <w:autoSpaceDE w:val="0"/>
        <w:autoSpaceDN w:val="0"/>
        <w:adjustRightInd w:val="0"/>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Лесная площадь, поврежденная вредными организмами за 202</w:t>
      </w:r>
      <w:r w:rsidR="008729E2" w:rsidRPr="002B7B7F">
        <w:rPr>
          <w:rFonts w:ascii="Times New Roman" w:hAnsi="Times New Roman"/>
          <w:sz w:val="24"/>
          <w:szCs w:val="24"/>
          <w:lang w:eastAsia="ru-RU"/>
        </w:rPr>
        <w:t>2</w:t>
      </w:r>
      <w:r w:rsidRPr="002B7B7F">
        <w:rPr>
          <w:rFonts w:ascii="Times New Roman" w:hAnsi="Times New Roman"/>
          <w:sz w:val="24"/>
          <w:szCs w:val="24"/>
          <w:lang w:eastAsia="ru-RU"/>
        </w:rPr>
        <w:t xml:space="preserve"> год, составила </w:t>
      </w:r>
      <w:r w:rsidR="00434C13" w:rsidRPr="002B7B7F">
        <w:rPr>
          <w:rFonts w:ascii="Times New Roman" w:hAnsi="Times New Roman"/>
          <w:sz w:val="24"/>
          <w:szCs w:val="24"/>
          <w:lang w:eastAsia="ru-RU"/>
        </w:rPr>
        <w:t>798,74</w:t>
      </w:r>
      <w:r w:rsidR="008D12DE" w:rsidRPr="002B7B7F">
        <w:rPr>
          <w:rFonts w:ascii="Times New Roman" w:hAnsi="Times New Roman"/>
          <w:sz w:val="24"/>
          <w:szCs w:val="24"/>
          <w:lang w:eastAsia="ru-RU"/>
        </w:rPr>
        <w:t xml:space="preserve"> </w:t>
      </w:r>
      <w:r w:rsidRPr="002B7B7F">
        <w:rPr>
          <w:rFonts w:ascii="Times New Roman" w:hAnsi="Times New Roman"/>
          <w:sz w:val="24"/>
          <w:szCs w:val="24"/>
          <w:lang w:eastAsia="ru-RU"/>
        </w:rPr>
        <w:t xml:space="preserve"> га, в том числе повреждено с начала 202</w:t>
      </w:r>
      <w:r w:rsidR="00D411D0" w:rsidRPr="002B7B7F">
        <w:rPr>
          <w:rFonts w:ascii="Times New Roman" w:hAnsi="Times New Roman"/>
          <w:sz w:val="24"/>
          <w:szCs w:val="24"/>
          <w:lang w:eastAsia="ru-RU"/>
        </w:rPr>
        <w:t>3</w:t>
      </w:r>
      <w:r w:rsidRPr="002B7B7F">
        <w:rPr>
          <w:rFonts w:ascii="Times New Roman" w:hAnsi="Times New Roman"/>
          <w:sz w:val="24"/>
          <w:szCs w:val="24"/>
          <w:lang w:eastAsia="ru-RU"/>
        </w:rPr>
        <w:t xml:space="preserve"> года –</w:t>
      </w:r>
      <w:r w:rsidR="0071540F" w:rsidRPr="002B7B7F">
        <w:rPr>
          <w:rFonts w:ascii="Times New Roman" w:hAnsi="Times New Roman"/>
          <w:sz w:val="24"/>
          <w:szCs w:val="24"/>
          <w:lang w:eastAsia="ru-RU"/>
        </w:rPr>
        <w:t>428,83</w:t>
      </w:r>
      <w:r w:rsidRPr="002B7B7F">
        <w:rPr>
          <w:rFonts w:ascii="Times New Roman" w:hAnsi="Times New Roman"/>
          <w:sz w:val="24"/>
          <w:szCs w:val="24"/>
          <w:lang w:eastAsia="ru-RU"/>
        </w:rPr>
        <w:t xml:space="preserve"> га. Повреждено в результате иных факторов негативного воздействия на леса – </w:t>
      </w:r>
      <w:r w:rsidR="0071540F" w:rsidRPr="002B7B7F">
        <w:rPr>
          <w:rFonts w:ascii="Times New Roman" w:hAnsi="Times New Roman"/>
          <w:sz w:val="24"/>
          <w:szCs w:val="24"/>
          <w:lang w:eastAsia="ru-RU"/>
        </w:rPr>
        <w:t>75,88</w:t>
      </w:r>
      <w:r w:rsidR="00D47266" w:rsidRPr="002B7B7F">
        <w:rPr>
          <w:rFonts w:ascii="Times New Roman" w:hAnsi="Times New Roman"/>
          <w:sz w:val="24"/>
          <w:szCs w:val="24"/>
          <w:lang w:eastAsia="ru-RU"/>
        </w:rPr>
        <w:t xml:space="preserve"> </w:t>
      </w:r>
      <w:r w:rsidRPr="002B7B7F">
        <w:rPr>
          <w:rFonts w:ascii="Times New Roman" w:hAnsi="Times New Roman"/>
          <w:sz w:val="24"/>
          <w:szCs w:val="24"/>
          <w:lang w:eastAsia="ru-RU"/>
        </w:rPr>
        <w:t>га, том числе повреждено с начала года –</w:t>
      </w:r>
      <w:r w:rsidR="0071540F" w:rsidRPr="002B7B7F">
        <w:rPr>
          <w:rFonts w:ascii="Times New Roman" w:hAnsi="Times New Roman"/>
          <w:sz w:val="24"/>
          <w:szCs w:val="24"/>
          <w:lang w:eastAsia="ru-RU"/>
        </w:rPr>
        <w:t>35,72</w:t>
      </w:r>
      <w:r w:rsidRPr="002B7B7F">
        <w:rPr>
          <w:rFonts w:ascii="Times New Roman" w:hAnsi="Times New Roman"/>
          <w:sz w:val="24"/>
          <w:szCs w:val="24"/>
          <w:lang w:eastAsia="ru-RU"/>
        </w:rPr>
        <w:t xml:space="preserve"> га. Площадь погибших насаждений на 01.01.202</w:t>
      </w:r>
      <w:r w:rsidR="008729E2" w:rsidRPr="002B7B7F">
        <w:rPr>
          <w:rFonts w:ascii="Times New Roman" w:hAnsi="Times New Roman"/>
          <w:sz w:val="24"/>
          <w:szCs w:val="24"/>
          <w:lang w:eastAsia="ru-RU"/>
        </w:rPr>
        <w:t>3</w:t>
      </w:r>
      <w:r w:rsidRPr="002B7B7F">
        <w:rPr>
          <w:rFonts w:ascii="Times New Roman" w:hAnsi="Times New Roman"/>
          <w:sz w:val="24"/>
          <w:szCs w:val="24"/>
          <w:lang w:eastAsia="ru-RU"/>
        </w:rPr>
        <w:t xml:space="preserve"> года составила </w:t>
      </w:r>
      <w:r w:rsidR="00391838" w:rsidRPr="002B7B7F">
        <w:rPr>
          <w:rFonts w:ascii="Times New Roman" w:hAnsi="Times New Roman"/>
          <w:sz w:val="24"/>
          <w:szCs w:val="24"/>
          <w:lang w:eastAsia="ru-RU"/>
        </w:rPr>
        <w:t>1078</w:t>
      </w:r>
      <w:r w:rsidRPr="002B7B7F">
        <w:rPr>
          <w:rFonts w:ascii="Times New Roman" w:hAnsi="Times New Roman"/>
          <w:sz w:val="24"/>
          <w:szCs w:val="24"/>
          <w:lang w:eastAsia="ru-RU"/>
        </w:rPr>
        <w:t>,</w:t>
      </w:r>
      <w:r w:rsidR="00391838" w:rsidRPr="002B7B7F">
        <w:rPr>
          <w:rFonts w:ascii="Times New Roman" w:hAnsi="Times New Roman"/>
          <w:sz w:val="24"/>
          <w:szCs w:val="24"/>
          <w:lang w:eastAsia="ru-RU"/>
        </w:rPr>
        <w:t>47</w:t>
      </w:r>
      <w:r w:rsidRPr="002B7B7F">
        <w:rPr>
          <w:rFonts w:ascii="Times New Roman" w:hAnsi="Times New Roman"/>
          <w:sz w:val="24"/>
          <w:szCs w:val="24"/>
          <w:lang w:eastAsia="ru-RU"/>
        </w:rPr>
        <w:t xml:space="preserve"> в том числе с начала года составила </w:t>
      </w:r>
      <w:r w:rsidR="00391838" w:rsidRPr="002B7B7F">
        <w:rPr>
          <w:rFonts w:ascii="Times New Roman" w:hAnsi="Times New Roman"/>
          <w:sz w:val="24"/>
          <w:szCs w:val="24"/>
          <w:lang w:eastAsia="ru-RU"/>
        </w:rPr>
        <w:t>444,96</w:t>
      </w:r>
      <w:r w:rsidRPr="002B7B7F">
        <w:rPr>
          <w:rFonts w:ascii="Times New Roman" w:hAnsi="Times New Roman"/>
          <w:sz w:val="24"/>
          <w:szCs w:val="24"/>
          <w:lang w:eastAsia="ru-RU"/>
        </w:rPr>
        <w:t xml:space="preserve"> га. </w:t>
      </w:r>
    </w:p>
    <w:p w:rsidR="00142513" w:rsidRPr="002B7B7F" w:rsidRDefault="00142513" w:rsidP="00E86C2B">
      <w:pPr>
        <w:autoSpaceDE w:val="0"/>
        <w:autoSpaceDN w:val="0"/>
        <w:adjustRightInd w:val="0"/>
        <w:spacing w:after="0" w:line="240" w:lineRule="auto"/>
        <w:ind w:left="-284" w:firstLine="709"/>
        <w:jc w:val="both"/>
        <w:rPr>
          <w:rFonts w:ascii="Times New Roman" w:hAnsi="Times New Roman"/>
          <w:sz w:val="24"/>
          <w:szCs w:val="24"/>
        </w:rPr>
      </w:pPr>
      <w:r w:rsidRPr="002B7B7F">
        <w:rPr>
          <w:rFonts w:ascii="Times New Roman" w:hAnsi="Times New Roman"/>
          <w:bCs/>
          <w:sz w:val="24"/>
          <w:szCs w:val="24"/>
        </w:rPr>
        <w:t>Сведения об очагах вредителей и болезней лес</w:t>
      </w:r>
      <w:r w:rsidRPr="002B7B7F">
        <w:rPr>
          <w:rFonts w:ascii="Times New Roman" w:hAnsi="Times New Roman"/>
          <w:sz w:val="24"/>
          <w:szCs w:val="24"/>
        </w:rPr>
        <w:t>а приведены в таблице 4.8.2</w:t>
      </w:r>
    </w:p>
    <w:p w:rsidR="00142513" w:rsidRPr="002B7B7F" w:rsidRDefault="00142513" w:rsidP="00E86C2B">
      <w:pPr>
        <w:autoSpaceDE w:val="0"/>
        <w:autoSpaceDN w:val="0"/>
        <w:adjustRightInd w:val="0"/>
        <w:spacing w:before="120" w:after="120" w:line="240" w:lineRule="auto"/>
        <w:ind w:left="-284" w:firstLine="567"/>
        <w:jc w:val="center"/>
        <w:rPr>
          <w:rFonts w:ascii="Times New Roman" w:hAnsi="Times New Roman"/>
          <w:sz w:val="24"/>
          <w:szCs w:val="24"/>
        </w:rPr>
      </w:pPr>
      <w:r w:rsidRPr="002B7B7F">
        <w:rPr>
          <w:rFonts w:ascii="Times New Roman" w:hAnsi="Times New Roman"/>
          <w:sz w:val="24"/>
          <w:szCs w:val="24"/>
        </w:rPr>
        <w:t xml:space="preserve">Таблица 4.8.2. </w:t>
      </w:r>
      <w:r w:rsidRPr="002B7B7F">
        <w:rPr>
          <w:rFonts w:ascii="Times New Roman" w:hAnsi="Times New Roman"/>
          <w:bCs/>
          <w:sz w:val="24"/>
          <w:szCs w:val="24"/>
        </w:rPr>
        <w:t>– Сведения об очагах вредителей и болезней лес</w:t>
      </w:r>
      <w:r w:rsidRPr="002B7B7F">
        <w:rPr>
          <w:rFonts w:ascii="Times New Roman" w:hAnsi="Times New Roman"/>
          <w:sz w:val="24"/>
          <w:szCs w:val="24"/>
        </w:rPr>
        <w:t>а</w:t>
      </w:r>
    </w:p>
    <w:tbl>
      <w:tblPr>
        <w:tblW w:w="9356" w:type="dxa"/>
        <w:tblInd w:w="108" w:type="dxa"/>
        <w:tblLayout w:type="fixed"/>
        <w:tblLook w:val="00A0" w:firstRow="1" w:lastRow="0" w:firstColumn="1" w:lastColumn="0" w:noHBand="0" w:noVBand="0"/>
      </w:tblPr>
      <w:tblGrid>
        <w:gridCol w:w="2835"/>
        <w:gridCol w:w="1134"/>
        <w:gridCol w:w="1134"/>
        <w:gridCol w:w="1134"/>
        <w:gridCol w:w="1134"/>
        <w:gridCol w:w="993"/>
        <w:gridCol w:w="992"/>
      </w:tblGrid>
      <w:tr w:rsidR="00142513" w:rsidRPr="002B7B7F" w:rsidTr="00F561FC">
        <w:trPr>
          <w:trHeight w:val="300"/>
          <w:tblHead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r w:rsidRPr="002B7B7F">
              <w:rPr>
                <w:rFonts w:ascii="Times New Roman" w:hAnsi="Times New Roman"/>
                <w:lang w:eastAsia="ru-RU"/>
              </w:rPr>
              <w:t>Наименование показателя</w:t>
            </w:r>
          </w:p>
        </w:tc>
        <w:tc>
          <w:tcPr>
            <w:tcW w:w="6521" w:type="dxa"/>
            <w:gridSpan w:val="6"/>
            <w:tcBorders>
              <w:top w:val="single" w:sz="4" w:space="0" w:color="auto"/>
              <w:left w:val="nil"/>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r w:rsidRPr="002B7B7F">
              <w:rPr>
                <w:rFonts w:ascii="Times New Roman" w:hAnsi="Times New Roman"/>
                <w:lang w:eastAsia="ru-RU"/>
              </w:rPr>
              <w:t>Площадь очагов вредных организмов, га</w:t>
            </w:r>
          </w:p>
        </w:tc>
      </w:tr>
      <w:tr w:rsidR="00142513" w:rsidRPr="002B7B7F" w:rsidTr="00F561FC">
        <w:trPr>
          <w:trHeight w:val="255"/>
          <w:tblHeader/>
        </w:trPr>
        <w:tc>
          <w:tcPr>
            <w:tcW w:w="2835" w:type="dxa"/>
            <w:vMerge/>
            <w:tcBorders>
              <w:top w:val="single" w:sz="4" w:space="0" w:color="auto"/>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p>
        </w:tc>
        <w:tc>
          <w:tcPr>
            <w:tcW w:w="1134" w:type="dxa"/>
            <w:vMerge w:val="restart"/>
            <w:tcBorders>
              <w:top w:val="nil"/>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r w:rsidRPr="002B7B7F">
              <w:rPr>
                <w:rFonts w:ascii="Times New Roman" w:hAnsi="Times New Roman"/>
                <w:lang w:eastAsia="ru-RU"/>
              </w:rPr>
              <w:t>на начало отчетн</w:t>
            </w:r>
            <w:r w:rsidRPr="002B7B7F">
              <w:rPr>
                <w:rFonts w:ascii="Times New Roman" w:hAnsi="Times New Roman"/>
                <w:lang w:eastAsia="ru-RU"/>
              </w:rPr>
              <w:t>о</w:t>
            </w:r>
            <w:r w:rsidRPr="002B7B7F">
              <w:rPr>
                <w:rFonts w:ascii="Times New Roman" w:hAnsi="Times New Roman"/>
                <w:lang w:eastAsia="ru-RU"/>
              </w:rPr>
              <w:t>го года</w:t>
            </w:r>
          </w:p>
        </w:tc>
        <w:tc>
          <w:tcPr>
            <w:tcW w:w="1134" w:type="dxa"/>
            <w:vMerge w:val="restart"/>
            <w:tcBorders>
              <w:top w:val="nil"/>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r w:rsidRPr="002B7B7F">
              <w:rPr>
                <w:rFonts w:ascii="Times New Roman" w:hAnsi="Times New Roman"/>
                <w:lang w:eastAsia="ru-RU"/>
              </w:rPr>
              <w:t>возникло вновь</w:t>
            </w:r>
          </w:p>
        </w:tc>
        <w:tc>
          <w:tcPr>
            <w:tcW w:w="1134" w:type="dxa"/>
            <w:vMerge w:val="restart"/>
            <w:tcBorders>
              <w:top w:val="nil"/>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r w:rsidRPr="002B7B7F">
              <w:rPr>
                <w:rFonts w:ascii="Times New Roman" w:hAnsi="Times New Roman"/>
                <w:lang w:eastAsia="ru-RU"/>
              </w:rPr>
              <w:t>ликвид</w:t>
            </w:r>
            <w:r w:rsidRPr="002B7B7F">
              <w:rPr>
                <w:rFonts w:ascii="Times New Roman" w:hAnsi="Times New Roman"/>
                <w:lang w:eastAsia="ru-RU"/>
              </w:rPr>
              <w:t>и</w:t>
            </w:r>
            <w:r w:rsidRPr="002B7B7F">
              <w:rPr>
                <w:rFonts w:ascii="Times New Roman" w:hAnsi="Times New Roman"/>
                <w:lang w:eastAsia="ru-RU"/>
              </w:rPr>
              <w:t>ровано мерами борьбы</w:t>
            </w:r>
          </w:p>
        </w:tc>
        <w:tc>
          <w:tcPr>
            <w:tcW w:w="1134" w:type="dxa"/>
            <w:vMerge w:val="restart"/>
            <w:tcBorders>
              <w:top w:val="nil"/>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r w:rsidRPr="002B7B7F">
              <w:rPr>
                <w:rFonts w:ascii="Times New Roman" w:hAnsi="Times New Roman"/>
                <w:lang w:eastAsia="ru-RU"/>
              </w:rPr>
              <w:t>затухло под во</w:t>
            </w:r>
            <w:r w:rsidRPr="002B7B7F">
              <w:rPr>
                <w:rFonts w:ascii="Times New Roman" w:hAnsi="Times New Roman"/>
                <w:lang w:eastAsia="ru-RU"/>
              </w:rPr>
              <w:t>з</w:t>
            </w:r>
            <w:r w:rsidRPr="002B7B7F">
              <w:rPr>
                <w:rFonts w:ascii="Times New Roman" w:hAnsi="Times New Roman"/>
                <w:lang w:eastAsia="ru-RU"/>
              </w:rPr>
              <w:t>действ</w:t>
            </w:r>
            <w:r w:rsidRPr="002B7B7F">
              <w:rPr>
                <w:rFonts w:ascii="Times New Roman" w:hAnsi="Times New Roman"/>
                <w:lang w:eastAsia="ru-RU"/>
              </w:rPr>
              <w:t>и</w:t>
            </w:r>
            <w:r w:rsidRPr="002B7B7F">
              <w:rPr>
                <w:rFonts w:ascii="Times New Roman" w:hAnsi="Times New Roman"/>
                <w:lang w:eastAsia="ru-RU"/>
              </w:rPr>
              <w:t>ем ест</w:t>
            </w:r>
            <w:r w:rsidRPr="002B7B7F">
              <w:rPr>
                <w:rFonts w:ascii="Times New Roman" w:hAnsi="Times New Roman"/>
                <w:lang w:eastAsia="ru-RU"/>
              </w:rPr>
              <w:t>е</w:t>
            </w:r>
            <w:r w:rsidRPr="002B7B7F">
              <w:rPr>
                <w:rFonts w:ascii="Times New Roman" w:hAnsi="Times New Roman"/>
                <w:lang w:eastAsia="ru-RU"/>
              </w:rPr>
              <w:t>ственных факторов</w:t>
            </w:r>
          </w:p>
        </w:tc>
        <w:tc>
          <w:tcPr>
            <w:tcW w:w="1985" w:type="dxa"/>
            <w:gridSpan w:val="2"/>
            <w:tcBorders>
              <w:top w:val="single" w:sz="4" w:space="0" w:color="auto"/>
              <w:left w:val="nil"/>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r w:rsidRPr="002B7B7F">
              <w:rPr>
                <w:rFonts w:ascii="Times New Roman" w:hAnsi="Times New Roman"/>
                <w:lang w:eastAsia="ru-RU"/>
              </w:rPr>
              <w:t>на конец отчетн</w:t>
            </w:r>
            <w:r w:rsidRPr="002B7B7F">
              <w:rPr>
                <w:rFonts w:ascii="Times New Roman" w:hAnsi="Times New Roman"/>
                <w:lang w:eastAsia="ru-RU"/>
              </w:rPr>
              <w:t>о</w:t>
            </w:r>
            <w:r w:rsidRPr="002B7B7F">
              <w:rPr>
                <w:rFonts w:ascii="Times New Roman" w:hAnsi="Times New Roman"/>
                <w:lang w:eastAsia="ru-RU"/>
              </w:rPr>
              <w:t>го периода</w:t>
            </w:r>
          </w:p>
        </w:tc>
      </w:tr>
      <w:tr w:rsidR="00142513" w:rsidRPr="002B7B7F" w:rsidTr="00F561FC">
        <w:trPr>
          <w:trHeight w:val="750"/>
          <w:tblHeader/>
        </w:trPr>
        <w:tc>
          <w:tcPr>
            <w:tcW w:w="2835" w:type="dxa"/>
            <w:vMerge/>
            <w:tcBorders>
              <w:top w:val="single" w:sz="4" w:space="0" w:color="auto"/>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p>
        </w:tc>
        <w:tc>
          <w:tcPr>
            <w:tcW w:w="1134" w:type="dxa"/>
            <w:vMerge/>
            <w:tcBorders>
              <w:top w:val="nil"/>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p>
        </w:tc>
        <w:tc>
          <w:tcPr>
            <w:tcW w:w="1134" w:type="dxa"/>
            <w:vMerge/>
            <w:tcBorders>
              <w:top w:val="nil"/>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p>
        </w:tc>
        <w:tc>
          <w:tcPr>
            <w:tcW w:w="1134" w:type="dxa"/>
            <w:vMerge/>
            <w:tcBorders>
              <w:top w:val="nil"/>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p>
        </w:tc>
        <w:tc>
          <w:tcPr>
            <w:tcW w:w="1134" w:type="dxa"/>
            <w:vMerge/>
            <w:tcBorders>
              <w:top w:val="nil"/>
              <w:left w:val="single" w:sz="4" w:space="0" w:color="auto"/>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p>
        </w:tc>
        <w:tc>
          <w:tcPr>
            <w:tcW w:w="993" w:type="dxa"/>
            <w:tcBorders>
              <w:top w:val="nil"/>
              <w:left w:val="nil"/>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r w:rsidRPr="002B7B7F">
              <w:rPr>
                <w:rFonts w:ascii="Times New Roman" w:hAnsi="Times New Roman"/>
                <w:lang w:eastAsia="ru-RU"/>
              </w:rPr>
              <w:t>всего</w:t>
            </w:r>
            <w:r w:rsidRPr="002B7B7F">
              <w:rPr>
                <w:rFonts w:ascii="Times New Roman" w:hAnsi="Times New Roman"/>
                <w:lang w:eastAsia="ru-RU"/>
              </w:rPr>
              <w:br/>
            </w:r>
          </w:p>
        </w:tc>
        <w:tc>
          <w:tcPr>
            <w:tcW w:w="992" w:type="dxa"/>
            <w:tcBorders>
              <w:top w:val="nil"/>
              <w:left w:val="nil"/>
              <w:bottom w:val="single" w:sz="4" w:space="0" w:color="auto"/>
              <w:right w:val="single" w:sz="4" w:space="0" w:color="auto"/>
            </w:tcBorders>
            <w:vAlign w:val="center"/>
          </w:tcPr>
          <w:p w:rsidR="00142513" w:rsidRPr="002B7B7F" w:rsidRDefault="00142513" w:rsidP="00476338">
            <w:pPr>
              <w:spacing w:after="0" w:line="240" w:lineRule="auto"/>
              <w:jc w:val="center"/>
              <w:rPr>
                <w:rFonts w:ascii="Times New Roman" w:hAnsi="Times New Roman"/>
                <w:lang w:eastAsia="ru-RU"/>
              </w:rPr>
            </w:pPr>
            <w:r w:rsidRPr="002B7B7F">
              <w:rPr>
                <w:rFonts w:ascii="Times New Roman" w:hAnsi="Times New Roman"/>
                <w:lang w:eastAsia="ru-RU"/>
              </w:rPr>
              <w:t>в т.ч. треб</w:t>
            </w:r>
            <w:r w:rsidRPr="002B7B7F">
              <w:rPr>
                <w:rFonts w:ascii="Times New Roman" w:hAnsi="Times New Roman"/>
                <w:lang w:eastAsia="ru-RU"/>
              </w:rPr>
              <w:t>у</w:t>
            </w:r>
            <w:r w:rsidRPr="002B7B7F">
              <w:rPr>
                <w:rFonts w:ascii="Times New Roman" w:hAnsi="Times New Roman"/>
                <w:lang w:eastAsia="ru-RU"/>
              </w:rPr>
              <w:t>ют мер борьбы</w:t>
            </w:r>
          </w:p>
        </w:tc>
      </w:tr>
      <w:tr w:rsidR="00302BC9" w:rsidRPr="002B7B7F" w:rsidTr="00F561FC">
        <w:trPr>
          <w:trHeight w:val="90"/>
        </w:trPr>
        <w:tc>
          <w:tcPr>
            <w:tcW w:w="2835" w:type="dxa"/>
            <w:tcBorders>
              <w:top w:val="single" w:sz="4" w:space="0" w:color="auto"/>
              <w:left w:val="single" w:sz="4" w:space="0" w:color="auto"/>
              <w:bottom w:val="single" w:sz="4" w:space="0" w:color="auto"/>
              <w:right w:val="single" w:sz="4" w:space="0" w:color="auto"/>
            </w:tcBorders>
            <w:vAlign w:val="center"/>
          </w:tcPr>
          <w:p w:rsidR="00302BC9" w:rsidRPr="002B7B7F" w:rsidRDefault="00302BC9" w:rsidP="00302BC9">
            <w:pPr>
              <w:spacing w:after="0" w:line="240" w:lineRule="auto"/>
              <w:rPr>
                <w:rFonts w:ascii="Times New Roman" w:hAnsi="Times New Roman"/>
              </w:rPr>
            </w:pPr>
            <w:r w:rsidRPr="002B7B7F">
              <w:rPr>
                <w:rFonts w:ascii="Times New Roman" w:hAnsi="Times New Roman"/>
                <w:b/>
                <w:bCs/>
              </w:rPr>
              <w:t>Вредители леса</w:t>
            </w:r>
            <w:r w:rsidRPr="002B7B7F">
              <w:rPr>
                <w:rFonts w:ascii="Times New Roman" w:hAnsi="Times New Roman"/>
              </w:rPr>
              <w:t>, всего</w:t>
            </w:r>
          </w:p>
        </w:tc>
        <w:tc>
          <w:tcPr>
            <w:tcW w:w="1134" w:type="dxa"/>
            <w:tcBorders>
              <w:top w:val="single" w:sz="4" w:space="0" w:color="auto"/>
              <w:left w:val="single" w:sz="4" w:space="0" w:color="auto"/>
              <w:bottom w:val="single" w:sz="4" w:space="0" w:color="auto"/>
              <w:right w:val="single" w:sz="4" w:space="0" w:color="auto"/>
            </w:tcBorders>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442,78</w:t>
            </w:r>
          </w:p>
        </w:tc>
        <w:tc>
          <w:tcPr>
            <w:tcW w:w="1134" w:type="dxa"/>
            <w:tcBorders>
              <w:top w:val="single" w:sz="4" w:space="0" w:color="auto"/>
              <w:left w:val="nil"/>
              <w:bottom w:val="single" w:sz="4" w:space="0" w:color="auto"/>
              <w:right w:val="single" w:sz="4" w:space="0" w:color="auto"/>
            </w:tcBorders>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396,13</w:t>
            </w:r>
          </w:p>
        </w:tc>
        <w:tc>
          <w:tcPr>
            <w:tcW w:w="1134" w:type="dxa"/>
            <w:tcBorders>
              <w:top w:val="single" w:sz="4" w:space="0" w:color="auto"/>
              <w:left w:val="nil"/>
              <w:bottom w:val="single" w:sz="4" w:space="0" w:color="auto"/>
              <w:right w:val="single" w:sz="4" w:space="0" w:color="auto"/>
            </w:tcBorders>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41,77</w:t>
            </w:r>
          </w:p>
        </w:tc>
        <w:tc>
          <w:tcPr>
            <w:tcW w:w="1134" w:type="dxa"/>
            <w:tcBorders>
              <w:top w:val="single" w:sz="4" w:space="0" w:color="auto"/>
              <w:left w:val="nil"/>
              <w:bottom w:val="single" w:sz="4" w:space="0" w:color="auto"/>
              <w:right w:val="single" w:sz="4" w:space="0" w:color="auto"/>
            </w:tcBorders>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118,60</w:t>
            </w:r>
          </w:p>
        </w:tc>
        <w:tc>
          <w:tcPr>
            <w:tcW w:w="993" w:type="dxa"/>
            <w:tcBorders>
              <w:top w:val="single" w:sz="4" w:space="0" w:color="auto"/>
              <w:left w:val="nil"/>
              <w:bottom w:val="single" w:sz="4" w:space="0" w:color="auto"/>
              <w:right w:val="single" w:sz="4" w:space="0" w:color="auto"/>
            </w:tcBorders>
            <w:vAlign w:val="bottom"/>
          </w:tcPr>
          <w:p w:rsidR="00302BC9" w:rsidRPr="002B7B7F" w:rsidRDefault="00302BC9" w:rsidP="001E3650">
            <w:pPr>
              <w:spacing w:after="0" w:line="240" w:lineRule="auto"/>
              <w:jc w:val="right"/>
              <w:rPr>
                <w:rFonts w:ascii="Times New Roman" w:hAnsi="Times New Roman"/>
                <w:lang w:eastAsia="ru-RU"/>
              </w:rPr>
            </w:pPr>
            <w:r w:rsidRPr="002B7B7F">
              <w:rPr>
                <w:rFonts w:ascii="Times New Roman" w:hAnsi="Times New Roman"/>
                <w:lang w:eastAsia="ru-RU"/>
              </w:rPr>
              <w:t>678,54</w:t>
            </w:r>
          </w:p>
        </w:tc>
        <w:tc>
          <w:tcPr>
            <w:tcW w:w="992" w:type="dxa"/>
            <w:tcBorders>
              <w:top w:val="single" w:sz="4" w:space="0" w:color="auto"/>
              <w:left w:val="nil"/>
              <w:bottom w:val="single" w:sz="4" w:space="0" w:color="auto"/>
              <w:right w:val="single" w:sz="4" w:space="0" w:color="auto"/>
            </w:tcBorders>
            <w:vAlign w:val="bottom"/>
          </w:tcPr>
          <w:p w:rsidR="00302BC9" w:rsidRPr="002B7B7F" w:rsidRDefault="00302BC9" w:rsidP="001E3650">
            <w:pPr>
              <w:spacing w:after="0" w:line="240" w:lineRule="auto"/>
              <w:jc w:val="right"/>
              <w:rPr>
                <w:rFonts w:ascii="Times New Roman" w:hAnsi="Times New Roman"/>
                <w:lang w:eastAsia="ru-RU"/>
              </w:rPr>
            </w:pPr>
            <w:r w:rsidRPr="002B7B7F">
              <w:rPr>
                <w:rFonts w:ascii="Times New Roman" w:hAnsi="Times New Roman"/>
                <w:lang w:eastAsia="ru-RU"/>
              </w:rPr>
              <w:t>678,54</w:t>
            </w:r>
          </w:p>
        </w:tc>
      </w:tr>
      <w:tr w:rsidR="00302BC9" w:rsidRPr="002B7B7F" w:rsidTr="00F561FC">
        <w:trPr>
          <w:trHeight w:val="255"/>
        </w:trPr>
        <w:tc>
          <w:tcPr>
            <w:tcW w:w="2835" w:type="dxa"/>
            <w:tcBorders>
              <w:top w:val="nil"/>
              <w:left w:val="single" w:sz="4" w:space="0" w:color="auto"/>
              <w:bottom w:val="single" w:sz="4" w:space="0" w:color="auto"/>
              <w:right w:val="single" w:sz="4" w:space="0" w:color="auto"/>
            </w:tcBorders>
            <w:noWrap/>
            <w:vAlign w:val="bottom"/>
          </w:tcPr>
          <w:p w:rsidR="00302BC9" w:rsidRPr="002B7B7F" w:rsidRDefault="00302BC9" w:rsidP="00302BC9">
            <w:pPr>
              <w:spacing w:after="0" w:line="240" w:lineRule="auto"/>
              <w:jc w:val="center"/>
              <w:rPr>
                <w:rFonts w:ascii="Times New Roman" w:hAnsi="Times New Roman"/>
                <w:bCs/>
                <w:lang w:eastAsia="ru-RU"/>
              </w:rPr>
            </w:pPr>
            <w:r w:rsidRPr="002B7B7F">
              <w:rPr>
                <w:rFonts w:ascii="Times New Roman" w:hAnsi="Times New Roman"/>
                <w:bCs/>
                <w:lang w:eastAsia="ru-RU"/>
              </w:rPr>
              <w:t>стволовые вредители:</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442,78</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396,13</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41,77</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118,60</w:t>
            </w:r>
          </w:p>
        </w:tc>
        <w:tc>
          <w:tcPr>
            <w:tcW w:w="993" w:type="dxa"/>
            <w:tcBorders>
              <w:top w:val="nil"/>
              <w:left w:val="nil"/>
              <w:bottom w:val="single" w:sz="4" w:space="0" w:color="auto"/>
              <w:right w:val="single" w:sz="4" w:space="0" w:color="auto"/>
            </w:tcBorders>
            <w:noWrap/>
            <w:vAlign w:val="bottom"/>
          </w:tcPr>
          <w:p w:rsidR="00302BC9" w:rsidRPr="002B7B7F" w:rsidRDefault="00302BC9" w:rsidP="001E3650">
            <w:pPr>
              <w:spacing w:after="0" w:line="240" w:lineRule="auto"/>
              <w:jc w:val="right"/>
              <w:rPr>
                <w:rFonts w:ascii="Times New Roman" w:hAnsi="Times New Roman"/>
                <w:lang w:eastAsia="ru-RU"/>
              </w:rPr>
            </w:pPr>
            <w:r w:rsidRPr="002B7B7F">
              <w:rPr>
                <w:rFonts w:ascii="Times New Roman" w:hAnsi="Times New Roman"/>
                <w:lang w:eastAsia="ru-RU"/>
              </w:rPr>
              <w:t>678,54</w:t>
            </w:r>
          </w:p>
        </w:tc>
        <w:tc>
          <w:tcPr>
            <w:tcW w:w="992" w:type="dxa"/>
            <w:tcBorders>
              <w:top w:val="nil"/>
              <w:left w:val="nil"/>
              <w:bottom w:val="single" w:sz="4" w:space="0" w:color="auto"/>
              <w:right w:val="single" w:sz="4" w:space="0" w:color="auto"/>
            </w:tcBorders>
            <w:noWrap/>
            <w:vAlign w:val="bottom"/>
          </w:tcPr>
          <w:p w:rsidR="00302BC9" w:rsidRPr="002B7B7F" w:rsidRDefault="00302BC9" w:rsidP="001E3650">
            <w:pPr>
              <w:spacing w:after="0" w:line="240" w:lineRule="auto"/>
              <w:jc w:val="right"/>
              <w:rPr>
                <w:rFonts w:ascii="Times New Roman" w:hAnsi="Times New Roman"/>
                <w:lang w:eastAsia="ru-RU"/>
              </w:rPr>
            </w:pPr>
            <w:r w:rsidRPr="002B7B7F">
              <w:rPr>
                <w:rFonts w:ascii="Times New Roman" w:hAnsi="Times New Roman"/>
                <w:lang w:eastAsia="ru-RU"/>
              </w:rPr>
              <w:t>678,54</w:t>
            </w:r>
          </w:p>
        </w:tc>
      </w:tr>
      <w:tr w:rsidR="00302BC9" w:rsidRPr="002B7B7F" w:rsidTr="00F561FC">
        <w:trPr>
          <w:trHeight w:val="255"/>
        </w:trPr>
        <w:tc>
          <w:tcPr>
            <w:tcW w:w="2835" w:type="dxa"/>
            <w:tcBorders>
              <w:top w:val="nil"/>
              <w:left w:val="single" w:sz="4" w:space="0" w:color="auto"/>
              <w:bottom w:val="single" w:sz="4" w:space="0" w:color="auto"/>
              <w:right w:val="single" w:sz="4" w:space="0" w:color="auto"/>
            </w:tcBorders>
            <w:noWrap/>
            <w:vAlign w:val="bottom"/>
          </w:tcPr>
          <w:p w:rsidR="00302BC9" w:rsidRPr="002B7B7F" w:rsidRDefault="00302BC9" w:rsidP="00302BC9">
            <w:pPr>
              <w:spacing w:after="0" w:line="240" w:lineRule="auto"/>
              <w:jc w:val="center"/>
              <w:rPr>
                <w:rFonts w:ascii="Times New Roman" w:hAnsi="Times New Roman"/>
                <w:lang w:eastAsia="ru-RU"/>
              </w:rPr>
            </w:pPr>
            <w:r w:rsidRPr="002B7B7F">
              <w:rPr>
                <w:rFonts w:ascii="Times New Roman" w:hAnsi="Times New Roman"/>
                <w:lang w:eastAsia="ru-RU"/>
              </w:rPr>
              <w:t>хрущи</w:t>
            </w:r>
          </w:p>
        </w:tc>
        <w:tc>
          <w:tcPr>
            <w:tcW w:w="1134"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c>
          <w:tcPr>
            <w:tcW w:w="1134"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c>
          <w:tcPr>
            <w:tcW w:w="1134"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c>
          <w:tcPr>
            <w:tcW w:w="1134"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c>
          <w:tcPr>
            <w:tcW w:w="993"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c>
          <w:tcPr>
            <w:tcW w:w="992"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r>
      <w:tr w:rsidR="00302BC9" w:rsidRPr="002B7B7F" w:rsidTr="00F561FC">
        <w:trPr>
          <w:trHeight w:val="255"/>
        </w:trPr>
        <w:tc>
          <w:tcPr>
            <w:tcW w:w="2835" w:type="dxa"/>
            <w:tcBorders>
              <w:top w:val="nil"/>
              <w:left w:val="single" w:sz="4" w:space="0" w:color="auto"/>
              <w:bottom w:val="single" w:sz="4" w:space="0" w:color="auto"/>
              <w:right w:val="single" w:sz="4" w:space="0" w:color="auto"/>
            </w:tcBorders>
            <w:noWrap/>
            <w:vAlign w:val="bottom"/>
          </w:tcPr>
          <w:p w:rsidR="00302BC9" w:rsidRPr="002B7B7F" w:rsidRDefault="00302BC9" w:rsidP="00302BC9">
            <w:pPr>
              <w:spacing w:after="0" w:line="240" w:lineRule="auto"/>
              <w:jc w:val="center"/>
              <w:rPr>
                <w:rFonts w:ascii="Times New Roman" w:hAnsi="Times New Roman"/>
                <w:lang w:eastAsia="ru-RU"/>
              </w:rPr>
            </w:pPr>
            <w:r w:rsidRPr="002B7B7F">
              <w:rPr>
                <w:rFonts w:ascii="Times New Roman" w:hAnsi="Times New Roman"/>
                <w:lang w:eastAsia="ru-RU"/>
              </w:rPr>
              <w:t xml:space="preserve">сосновый подкорный </w:t>
            </w:r>
            <w:r w:rsidRPr="002B7B7F">
              <w:rPr>
                <w:rFonts w:ascii="Times New Roman" w:hAnsi="Times New Roman"/>
                <w:lang w:val="en-US" w:eastAsia="ru-RU"/>
              </w:rPr>
              <w:t xml:space="preserve">      </w:t>
            </w:r>
            <w:r w:rsidRPr="002B7B7F">
              <w:rPr>
                <w:rFonts w:ascii="Times New Roman" w:hAnsi="Times New Roman"/>
                <w:lang w:eastAsia="ru-RU"/>
              </w:rPr>
              <w:t>клоп</w:t>
            </w:r>
          </w:p>
        </w:tc>
        <w:tc>
          <w:tcPr>
            <w:tcW w:w="1134"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c>
          <w:tcPr>
            <w:tcW w:w="1134"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c>
          <w:tcPr>
            <w:tcW w:w="1134"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c>
          <w:tcPr>
            <w:tcW w:w="1134"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c>
          <w:tcPr>
            <w:tcW w:w="993"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c>
          <w:tcPr>
            <w:tcW w:w="992" w:type="dxa"/>
            <w:tcBorders>
              <w:top w:val="nil"/>
              <w:left w:val="nil"/>
              <w:bottom w:val="single" w:sz="4" w:space="0" w:color="auto"/>
              <w:right w:val="single" w:sz="4" w:space="0" w:color="auto"/>
            </w:tcBorders>
            <w:noWrap/>
            <w:vAlign w:val="bottom"/>
          </w:tcPr>
          <w:p w:rsidR="00302BC9" w:rsidRPr="002B7B7F" w:rsidRDefault="00F561FC" w:rsidP="00CD6D6D">
            <w:pPr>
              <w:spacing w:after="0" w:line="240" w:lineRule="auto"/>
              <w:jc w:val="right"/>
              <w:rPr>
                <w:rFonts w:ascii="Times New Roman" w:hAnsi="Times New Roman"/>
                <w:lang w:eastAsia="ru-RU"/>
              </w:rPr>
            </w:pPr>
            <w:r w:rsidRPr="002B7B7F">
              <w:rPr>
                <w:rFonts w:ascii="Times New Roman" w:hAnsi="Times New Roman"/>
                <w:lang w:eastAsia="ru-RU"/>
              </w:rPr>
              <w:t>-</w:t>
            </w:r>
          </w:p>
        </w:tc>
      </w:tr>
      <w:tr w:rsidR="00302BC9" w:rsidRPr="002B7B7F" w:rsidTr="00F561FC">
        <w:trPr>
          <w:trHeight w:val="255"/>
        </w:trPr>
        <w:tc>
          <w:tcPr>
            <w:tcW w:w="2835" w:type="dxa"/>
            <w:tcBorders>
              <w:top w:val="nil"/>
              <w:left w:val="single" w:sz="4" w:space="0" w:color="auto"/>
              <w:bottom w:val="single" w:sz="4" w:space="0" w:color="auto"/>
              <w:right w:val="single" w:sz="4" w:space="0" w:color="auto"/>
            </w:tcBorders>
            <w:noWrap/>
            <w:vAlign w:val="bottom"/>
          </w:tcPr>
          <w:p w:rsidR="00302BC9" w:rsidRPr="002B7B7F" w:rsidRDefault="00302BC9" w:rsidP="00302BC9">
            <w:pPr>
              <w:spacing w:after="0" w:line="240" w:lineRule="auto"/>
              <w:jc w:val="center"/>
              <w:rPr>
                <w:rFonts w:ascii="Times New Roman" w:hAnsi="Times New Roman"/>
                <w:lang w:eastAsia="ru-RU"/>
              </w:rPr>
            </w:pPr>
            <w:r w:rsidRPr="002B7B7F">
              <w:rPr>
                <w:rFonts w:ascii="Times New Roman" w:hAnsi="Times New Roman"/>
                <w:lang w:eastAsia="ru-RU"/>
              </w:rPr>
              <w:t>короед-типограф</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405,68</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381,94</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41,77</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118,60</w:t>
            </w:r>
          </w:p>
        </w:tc>
        <w:tc>
          <w:tcPr>
            <w:tcW w:w="993"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627,25</w:t>
            </w:r>
          </w:p>
        </w:tc>
        <w:tc>
          <w:tcPr>
            <w:tcW w:w="992"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627,25</w:t>
            </w:r>
          </w:p>
        </w:tc>
      </w:tr>
      <w:tr w:rsidR="00302BC9" w:rsidRPr="002B7B7F" w:rsidTr="00F561FC">
        <w:trPr>
          <w:trHeight w:val="255"/>
        </w:trPr>
        <w:tc>
          <w:tcPr>
            <w:tcW w:w="2835" w:type="dxa"/>
            <w:tcBorders>
              <w:top w:val="nil"/>
              <w:left w:val="single" w:sz="4" w:space="0" w:color="auto"/>
              <w:bottom w:val="single" w:sz="4" w:space="0" w:color="auto"/>
              <w:right w:val="single" w:sz="4" w:space="0" w:color="auto"/>
            </w:tcBorders>
            <w:noWrap/>
            <w:vAlign w:val="bottom"/>
          </w:tcPr>
          <w:p w:rsidR="00302BC9" w:rsidRPr="002B7B7F" w:rsidRDefault="00302BC9" w:rsidP="00302BC9">
            <w:pPr>
              <w:spacing w:after="0" w:line="240" w:lineRule="auto"/>
              <w:jc w:val="center"/>
              <w:rPr>
                <w:rFonts w:ascii="Times New Roman" w:hAnsi="Times New Roman"/>
                <w:lang w:eastAsia="ru-RU"/>
              </w:rPr>
            </w:pPr>
            <w:r w:rsidRPr="002B7B7F">
              <w:rPr>
                <w:rFonts w:ascii="Times New Roman" w:hAnsi="Times New Roman"/>
                <w:lang w:eastAsia="ru-RU"/>
              </w:rPr>
              <w:t>другие</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37,1</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14,19</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0</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0</w:t>
            </w:r>
          </w:p>
        </w:tc>
        <w:tc>
          <w:tcPr>
            <w:tcW w:w="993"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51,29</w:t>
            </w:r>
          </w:p>
        </w:tc>
        <w:tc>
          <w:tcPr>
            <w:tcW w:w="992"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51,29</w:t>
            </w:r>
          </w:p>
        </w:tc>
      </w:tr>
      <w:tr w:rsidR="00302BC9" w:rsidRPr="002B7B7F" w:rsidTr="00F561FC">
        <w:trPr>
          <w:trHeight w:val="255"/>
        </w:trPr>
        <w:tc>
          <w:tcPr>
            <w:tcW w:w="2835" w:type="dxa"/>
            <w:tcBorders>
              <w:top w:val="nil"/>
              <w:left w:val="single" w:sz="4" w:space="0" w:color="auto"/>
              <w:bottom w:val="single" w:sz="4" w:space="0" w:color="auto"/>
              <w:right w:val="single" w:sz="4" w:space="0" w:color="auto"/>
            </w:tcBorders>
            <w:vAlign w:val="center"/>
          </w:tcPr>
          <w:p w:rsidR="00302BC9" w:rsidRPr="002B7B7F" w:rsidRDefault="00302BC9" w:rsidP="00302BC9">
            <w:pPr>
              <w:spacing w:after="0" w:line="240" w:lineRule="auto"/>
              <w:jc w:val="center"/>
              <w:rPr>
                <w:rFonts w:ascii="Times New Roman" w:hAnsi="Times New Roman"/>
                <w:b/>
                <w:bCs/>
                <w:lang w:eastAsia="ru-RU"/>
              </w:rPr>
            </w:pPr>
            <w:r w:rsidRPr="002B7B7F">
              <w:rPr>
                <w:rFonts w:ascii="Times New Roman" w:hAnsi="Times New Roman"/>
                <w:b/>
                <w:bCs/>
                <w:lang w:eastAsia="ru-RU"/>
              </w:rPr>
              <w:t>Болезни леса</w:t>
            </w:r>
            <w:r w:rsidRPr="002B7B7F">
              <w:rPr>
                <w:rFonts w:ascii="Times New Roman" w:hAnsi="Times New Roman"/>
                <w:lang w:eastAsia="ru-RU"/>
              </w:rPr>
              <w:t>, всего</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94,80</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32,70</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4,3</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3,0</w:t>
            </w:r>
          </w:p>
        </w:tc>
        <w:tc>
          <w:tcPr>
            <w:tcW w:w="993"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120,20</w:t>
            </w:r>
          </w:p>
        </w:tc>
        <w:tc>
          <w:tcPr>
            <w:tcW w:w="992" w:type="dxa"/>
            <w:tcBorders>
              <w:top w:val="nil"/>
              <w:left w:val="nil"/>
              <w:bottom w:val="single" w:sz="4" w:space="0" w:color="auto"/>
              <w:right w:val="single" w:sz="4" w:space="0" w:color="auto"/>
            </w:tcBorders>
            <w:noWrap/>
            <w:vAlign w:val="bottom"/>
          </w:tcPr>
          <w:p w:rsidR="00302BC9" w:rsidRPr="002B7B7F" w:rsidRDefault="00302BC9" w:rsidP="00CD6D6D">
            <w:pPr>
              <w:spacing w:after="0" w:line="240" w:lineRule="auto"/>
              <w:jc w:val="right"/>
              <w:rPr>
                <w:rFonts w:ascii="Times New Roman" w:hAnsi="Times New Roman"/>
                <w:lang w:eastAsia="ru-RU"/>
              </w:rPr>
            </w:pPr>
            <w:r w:rsidRPr="002B7B7F">
              <w:rPr>
                <w:rFonts w:ascii="Times New Roman" w:hAnsi="Times New Roman"/>
                <w:lang w:eastAsia="ru-RU"/>
              </w:rPr>
              <w:t>120,20</w:t>
            </w:r>
          </w:p>
        </w:tc>
      </w:tr>
      <w:tr w:rsidR="00302BC9" w:rsidRPr="002B7B7F" w:rsidTr="00F561FC">
        <w:trPr>
          <w:trHeight w:val="510"/>
        </w:trPr>
        <w:tc>
          <w:tcPr>
            <w:tcW w:w="2835" w:type="dxa"/>
            <w:tcBorders>
              <w:top w:val="nil"/>
              <w:left w:val="single" w:sz="4" w:space="0" w:color="auto"/>
              <w:bottom w:val="single" w:sz="4" w:space="0" w:color="auto"/>
              <w:right w:val="single" w:sz="4" w:space="0" w:color="auto"/>
            </w:tcBorders>
            <w:vAlign w:val="center"/>
          </w:tcPr>
          <w:p w:rsidR="00302BC9" w:rsidRPr="002B7B7F" w:rsidRDefault="00302BC9" w:rsidP="00302BC9">
            <w:pPr>
              <w:spacing w:after="0" w:line="240" w:lineRule="auto"/>
              <w:jc w:val="center"/>
              <w:rPr>
                <w:rFonts w:ascii="Times New Roman" w:hAnsi="Times New Roman"/>
                <w:lang w:eastAsia="ru-RU"/>
              </w:rPr>
            </w:pPr>
            <w:r w:rsidRPr="002B7B7F">
              <w:rPr>
                <w:rFonts w:ascii="Times New Roman" w:hAnsi="Times New Roman"/>
                <w:lang w:eastAsia="ru-RU"/>
              </w:rPr>
              <w:t>в том числе:</w:t>
            </w:r>
            <w:r w:rsidRPr="002B7B7F">
              <w:rPr>
                <w:rFonts w:ascii="Times New Roman" w:hAnsi="Times New Roman"/>
                <w:lang w:eastAsia="ru-RU"/>
              </w:rPr>
              <w:br/>
              <w:t xml:space="preserve">       корневая губка</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73,60 </w:t>
            </w:r>
          </w:p>
        </w:tc>
        <w:tc>
          <w:tcPr>
            <w:tcW w:w="1134" w:type="dxa"/>
            <w:tcBorders>
              <w:top w:val="nil"/>
              <w:left w:val="nil"/>
              <w:bottom w:val="single" w:sz="4" w:space="0" w:color="auto"/>
              <w:right w:val="single" w:sz="4" w:space="0" w:color="auto"/>
            </w:tcBorders>
            <w:noWrap/>
            <w:vAlign w:val="bottom"/>
          </w:tcPr>
          <w:p w:rsidR="00302BC9" w:rsidRPr="002B7B7F" w:rsidRDefault="00F561FC" w:rsidP="00CD6D6D">
            <w:pPr>
              <w:jc w:val="right"/>
              <w:rPr>
                <w:rFonts w:ascii="Times New Roman" w:hAnsi="Times New Roman"/>
                <w:lang w:eastAsia="ru-RU"/>
              </w:rPr>
            </w:pPr>
            <w:r w:rsidRPr="002B7B7F">
              <w:rPr>
                <w:rFonts w:ascii="Times New Roman" w:hAnsi="Times New Roman"/>
                <w:lang w:eastAsia="ru-RU"/>
              </w:rPr>
              <w:t>-</w:t>
            </w:r>
            <w:r w:rsidR="00302BC9" w:rsidRPr="002B7B7F">
              <w:rPr>
                <w:rFonts w:ascii="Times New Roman" w:hAnsi="Times New Roman"/>
                <w:lang w:eastAsia="ru-RU"/>
              </w:rPr>
              <w:t> </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1,00 </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3,00 </w:t>
            </w:r>
          </w:p>
        </w:tc>
        <w:tc>
          <w:tcPr>
            <w:tcW w:w="993"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69,60 </w:t>
            </w:r>
          </w:p>
        </w:tc>
        <w:tc>
          <w:tcPr>
            <w:tcW w:w="992"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69,60 </w:t>
            </w:r>
          </w:p>
        </w:tc>
      </w:tr>
      <w:tr w:rsidR="00302BC9" w:rsidRPr="002B7B7F" w:rsidTr="00F561FC">
        <w:trPr>
          <w:trHeight w:val="255"/>
        </w:trPr>
        <w:tc>
          <w:tcPr>
            <w:tcW w:w="2835" w:type="dxa"/>
            <w:tcBorders>
              <w:top w:val="nil"/>
              <w:left w:val="single" w:sz="4" w:space="0" w:color="auto"/>
              <w:bottom w:val="single" w:sz="4" w:space="0" w:color="auto"/>
              <w:right w:val="single" w:sz="4" w:space="0" w:color="auto"/>
            </w:tcBorders>
            <w:vAlign w:val="center"/>
          </w:tcPr>
          <w:p w:rsidR="00302BC9" w:rsidRPr="002B7B7F" w:rsidRDefault="00302BC9" w:rsidP="00302BC9">
            <w:pPr>
              <w:spacing w:after="0" w:line="240" w:lineRule="auto"/>
              <w:jc w:val="center"/>
              <w:rPr>
                <w:rFonts w:ascii="Times New Roman" w:hAnsi="Times New Roman"/>
                <w:lang w:eastAsia="ru-RU"/>
              </w:rPr>
            </w:pPr>
            <w:r w:rsidRPr="002B7B7F">
              <w:rPr>
                <w:rFonts w:ascii="Times New Roman" w:hAnsi="Times New Roman"/>
                <w:lang w:eastAsia="ru-RU"/>
              </w:rPr>
              <w:t>другие</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21,20 </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32,70 </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3,30 </w:t>
            </w:r>
          </w:p>
        </w:tc>
        <w:tc>
          <w:tcPr>
            <w:tcW w:w="1134" w:type="dxa"/>
            <w:tcBorders>
              <w:top w:val="nil"/>
              <w:left w:val="nil"/>
              <w:bottom w:val="single" w:sz="4" w:space="0" w:color="auto"/>
              <w:right w:val="single" w:sz="4" w:space="0" w:color="auto"/>
            </w:tcBorders>
            <w:noWrap/>
            <w:vAlign w:val="bottom"/>
          </w:tcPr>
          <w:p w:rsidR="00302BC9" w:rsidRPr="002B7B7F" w:rsidRDefault="00F561FC" w:rsidP="00CD6D6D">
            <w:pPr>
              <w:jc w:val="right"/>
              <w:rPr>
                <w:rFonts w:ascii="Times New Roman" w:hAnsi="Times New Roman"/>
                <w:lang w:eastAsia="ru-RU"/>
              </w:rPr>
            </w:pPr>
            <w:r w:rsidRPr="002B7B7F">
              <w:rPr>
                <w:rFonts w:ascii="Times New Roman" w:hAnsi="Times New Roman"/>
                <w:lang w:eastAsia="ru-RU"/>
              </w:rPr>
              <w:t>-</w:t>
            </w:r>
            <w:r w:rsidR="00302BC9" w:rsidRPr="002B7B7F">
              <w:rPr>
                <w:rFonts w:ascii="Times New Roman" w:hAnsi="Times New Roman"/>
                <w:lang w:eastAsia="ru-RU"/>
              </w:rPr>
              <w:t> </w:t>
            </w:r>
          </w:p>
        </w:tc>
        <w:tc>
          <w:tcPr>
            <w:tcW w:w="993"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50,60 </w:t>
            </w:r>
          </w:p>
        </w:tc>
        <w:tc>
          <w:tcPr>
            <w:tcW w:w="992"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50,60 </w:t>
            </w:r>
          </w:p>
        </w:tc>
      </w:tr>
      <w:tr w:rsidR="00302BC9" w:rsidRPr="002B7B7F" w:rsidTr="00F561FC">
        <w:trPr>
          <w:trHeight w:val="255"/>
        </w:trPr>
        <w:tc>
          <w:tcPr>
            <w:tcW w:w="2835" w:type="dxa"/>
            <w:tcBorders>
              <w:top w:val="nil"/>
              <w:left w:val="single" w:sz="4" w:space="0" w:color="auto"/>
              <w:bottom w:val="single" w:sz="4" w:space="0" w:color="auto"/>
              <w:right w:val="single" w:sz="4" w:space="0" w:color="auto"/>
            </w:tcBorders>
            <w:vAlign w:val="center"/>
          </w:tcPr>
          <w:p w:rsidR="00302BC9" w:rsidRPr="002B7B7F" w:rsidRDefault="00302BC9" w:rsidP="00302BC9">
            <w:pPr>
              <w:spacing w:after="0" w:line="240" w:lineRule="auto"/>
              <w:rPr>
                <w:rFonts w:ascii="Times New Roman" w:hAnsi="Times New Roman"/>
                <w:b/>
                <w:bCs/>
                <w:lang w:eastAsia="ru-RU"/>
              </w:rPr>
            </w:pPr>
            <w:r w:rsidRPr="002B7B7F">
              <w:rPr>
                <w:rFonts w:ascii="Times New Roman" w:hAnsi="Times New Roman"/>
                <w:b/>
                <w:bCs/>
                <w:lang w:eastAsia="ru-RU"/>
              </w:rPr>
              <w:lastRenderedPageBreak/>
              <w:t>Всего</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537,58 </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428,83 </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46,07 </w:t>
            </w:r>
          </w:p>
        </w:tc>
        <w:tc>
          <w:tcPr>
            <w:tcW w:w="1134"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121,60 </w:t>
            </w:r>
          </w:p>
        </w:tc>
        <w:tc>
          <w:tcPr>
            <w:tcW w:w="993"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798,74 </w:t>
            </w:r>
          </w:p>
        </w:tc>
        <w:tc>
          <w:tcPr>
            <w:tcW w:w="992" w:type="dxa"/>
            <w:tcBorders>
              <w:top w:val="nil"/>
              <w:left w:val="nil"/>
              <w:bottom w:val="single" w:sz="4" w:space="0" w:color="auto"/>
              <w:right w:val="single" w:sz="4" w:space="0" w:color="auto"/>
            </w:tcBorders>
            <w:noWrap/>
            <w:vAlign w:val="bottom"/>
          </w:tcPr>
          <w:p w:rsidR="00302BC9" w:rsidRPr="002B7B7F" w:rsidRDefault="00302BC9" w:rsidP="00CD6D6D">
            <w:pPr>
              <w:jc w:val="right"/>
              <w:rPr>
                <w:rFonts w:ascii="Times New Roman" w:hAnsi="Times New Roman"/>
                <w:lang w:eastAsia="ru-RU"/>
              </w:rPr>
            </w:pPr>
            <w:r w:rsidRPr="002B7B7F">
              <w:rPr>
                <w:rFonts w:ascii="Times New Roman" w:hAnsi="Times New Roman"/>
                <w:lang w:eastAsia="ru-RU"/>
              </w:rPr>
              <w:t xml:space="preserve">798,74 </w:t>
            </w:r>
          </w:p>
        </w:tc>
      </w:tr>
    </w:tbl>
    <w:p w:rsidR="00142513" w:rsidRPr="002B7B7F" w:rsidRDefault="00142513" w:rsidP="00E86C2B">
      <w:pPr>
        <w:spacing w:before="120"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В ходе проведения лесопатологических обследований в лесном фонде области в 202</w:t>
      </w:r>
      <w:r w:rsidR="007B529A" w:rsidRPr="002B7B7F">
        <w:rPr>
          <w:rFonts w:ascii="Times New Roman" w:hAnsi="Times New Roman"/>
          <w:sz w:val="24"/>
          <w:szCs w:val="24"/>
          <w:lang w:eastAsia="ru-RU"/>
        </w:rPr>
        <w:t>2</w:t>
      </w:r>
      <w:r w:rsidRPr="002B7B7F">
        <w:rPr>
          <w:rFonts w:ascii="Times New Roman" w:hAnsi="Times New Roman"/>
          <w:sz w:val="24"/>
          <w:szCs w:val="24"/>
          <w:lang w:eastAsia="ru-RU"/>
        </w:rPr>
        <w:t xml:space="preserve"> году обнаружено возникших очагов вредителей и болезней леса на площади </w:t>
      </w:r>
      <w:r w:rsidR="00FC1FD0" w:rsidRPr="002B7B7F">
        <w:rPr>
          <w:rFonts w:ascii="Times New Roman" w:hAnsi="Times New Roman"/>
          <w:sz w:val="24"/>
          <w:szCs w:val="24"/>
          <w:lang w:eastAsia="ru-RU"/>
        </w:rPr>
        <w:t>537,58</w:t>
      </w:r>
      <w:r w:rsidRPr="002B7B7F">
        <w:rPr>
          <w:rFonts w:ascii="Times New Roman" w:hAnsi="Times New Roman"/>
          <w:sz w:val="24"/>
          <w:szCs w:val="24"/>
          <w:lang w:eastAsia="ru-RU"/>
        </w:rPr>
        <w:t xml:space="preserve"> га, из них ликвидировано – </w:t>
      </w:r>
      <w:r w:rsidR="00065A59" w:rsidRPr="002B7B7F">
        <w:rPr>
          <w:rFonts w:ascii="Times New Roman" w:hAnsi="Times New Roman"/>
          <w:sz w:val="24"/>
          <w:szCs w:val="24"/>
          <w:lang w:eastAsia="ru-RU"/>
        </w:rPr>
        <w:t>46,07</w:t>
      </w:r>
      <w:r w:rsidRPr="002B7B7F">
        <w:rPr>
          <w:rFonts w:ascii="Times New Roman" w:hAnsi="Times New Roman"/>
          <w:sz w:val="24"/>
          <w:szCs w:val="24"/>
          <w:lang w:eastAsia="ru-RU"/>
        </w:rPr>
        <w:t xml:space="preserve"> га, требуют мер борьбы по ликвидации очагов вредных организмов – </w:t>
      </w:r>
      <w:r w:rsidR="00065A59" w:rsidRPr="002B7B7F">
        <w:rPr>
          <w:rFonts w:ascii="Times New Roman" w:hAnsi="Times New Roman"/>
          <w:sz w:val="24"/>
          <w:szCs w:val="24"/>
          <w:lang w:eastAsia="ru-RU"/>
        </w:rPr>
        <w:t>798,74</w:t>
      </w:r>
      <w:r w:rsidRPr="002B7B7F">
        <w:rPr>
          <w:rFonts w:ascii="Times New Roman" w:hAnsi="Times New Roman"/>
          <w:sz w:val="24"/>
          <w:szCs w:val="24"/>
          <w:lang w:eastAsia="ru-RU"/>
        </w:rPr>
        <w:t xml:space="preserve"> га.</w:t>
      </w:r>
    </w:p>
    <w:p w:rsidR="00142513" w:rsidRPr="002B7B7F" w:rsidRDefault="0014251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По данным Санитарного обзора за 202</w:t>
      </w:r>
      <w:r w:rsidR="007B529A" w:rsidRPr="002B7B7F">
        <w:rPr>
          <w:rFonts w:ascii="Times New Roman" w:hAnsi="Times New Roman"/>
          <w:sz w:val="24"/>
          <w:szCs w:val="24"/>
          <w:lang w:eastAsia="ru-RU"/>
        </w:rPr>
        <w:t>2</w:t>
      </w:r>
      <w:r w:rsidRPr="002B7B7F">
        <w:rPr>
          <w:rFonts w:ascii="Times New Roman" w:hAnsi="Times New Roman"/>
          <w:sz w:val="24"/>
          <w:szCs w:val="24"/>
          <w:lang w:eastAsia="ru-RU"/>
        </w:rPr>
        <w:t xml:space="preserve"> год филиала ФБУ «Рослесозащита» «Центр защиты леса Ленинградской области» лесопатологическое состояние лесов Ленинградской области удовлетворительное. </w:t>
      </w:r>
    </w:p>
    <w:p w:rsidR="00142513" w:rsidRPr="002B7B7F" w:rsidRDefault="00142513" w:rsidP="00E86C2B">
      <w:pPr>
        <w:widowControl w:val="0"/>
        <w:autoSpaceDE w:val="0"/>
        <w:autoSpaceDN w:val="0"/>
        <w:adjustRightInd w:val="0"/>
        <w:spacing w:after="0" w:line="264" w:lineRule="auto"/>
        <w:ind w:left="-284" w:firstLine="709"/>
        <w:contextualSpacing/>
        <w:jc w:val="both"/>
        <w:rPr>
          <w:rFonts w:ascii="Times New Roman" w:hAnsi="Times New Roman"/>
          <w:sz w:val="24"/>
          <w:szCs w:val="24"/>
        </w:rPr>
      </w:pPr>
      <w:r w:rsidRPr="002B7B7F">
        <w:rPr>
          <w:rFonts w:ascii="Times New Roman" w:hAnsi="Times New Roman"/>
          <w:sz w:val="24"/>
          <w:szCs w:val="24"/>
        </w:rPr>
        <w:t>С целью своевременного обнаружения, оценки и прогноза изменений санитарного и лесопатологического состояния лесов для обеспечения санитарной безопасности в лесах Ленинградской области филиалом ФБУ «Рослесозащита» «Центр защиты леса Ленингра</w:t>
      </w:r>
      <w:r w:rsidRPr="002B7B7F">
        <w:rPr>
          <w:rFonts w:ascii="Times New Roman" w:hAnsi="Times New Roman"/>
          <w:sz w:val="24"/>
          <w:szCs w:val="24"/>
        </w:rPr>
        <w:t>д</w:t>
      </w:r>
      <w:r w:rsidRPr="002B7B7F">
        <w:rPr>
          <w:rFonts w:ascii="Times New Roman" w:hAnsi="Times New Roman"/>
          <w:sz w:val="24"/>
          <w:szCs w:val="24"/>
        </w:rPr>
        <w:t>ской области» ежегодно проводится лесопатологический мониторинг.</w:t>
      </w:r>
    </w:p>
    <w:p w:rsidR="00142513" w:rsidRPr="002B7B7F" w:rsidRDefault="00142513" w:rsidP="00E86C2B">
      <w:pPr>
        <w:widowControl w:val="0"/>
        <w:autoSpaceDE w:val="0"/>
        <w:autoSpaceDN w:val="0"/>
        <w:adjustRightInd w:val="0"/>
        <w:spacing w:after="0" w:line="264" w:lineRule="auto"/>
        <w:ind w:left="-284" w:firstLine="709"/>
        <w:contextualSpacing/>
        <w:jc w:val="both"/>
        <w:rPr>
          <w:rFonts w:ascii="Times New Roman" w:hAnsi="Times New Roman"/>
          <w:sz w:val="24"/>
          <w:szCs w:val="24"/>
        </w:rPr>
      </w:pPr>
      <w:r w:rsidRPr="002B7B7F">
        <w:rPr>
          <w:rFonts w:ascii="Times New Roman" w:hAnsi="Times New Roman"/>
          <w:sz w:val="24"/>
          <w:szCs w:val="24"/>
        </w:rPr>
        <w:t>На основе данных государственного лесопатологического мониторинга и иной и</w:t>
      </w:r>
      <w:r w:rsidRPr="002B7B7F">
        <w:rPr>
          <w:rFonts w:ascii="Times New Roman" w:hAnsi="Times New Roman"/>
          <w:sz w:val="24"/>
          <w:szCs w:val="24"/>
        </w:rPr>
        <w:t>н</w:t>
      </w:r>
      <w:r w:rsidRPr="002B7B7F">
        <w:rPr>
          <w:rFonts w:ascii="Times New Roman" w:hAnsi="Times New Roman"/>
          <w:sz w:val="24"/>
          <w:szCs w:val="24"/>
        </w:rPr>
        <w:t>формации о санитарном и лесопатологическом состоянии лесов проводятся мероприятия по предупреждению распространения вредных организмов, которые подразделяются на проф</w:t>
      </w:r>
      <w:r w:rsidRPr="002B7B7F">
        <w:rPr>
          <w:rFonts w:ascii="Times New Roman" w:hAnsi="Times New Roman"/>
          <w:sz w:val="24"/>
          <w:szCs w:val="24"/>
        </w:rPr>
        <w:t>и</w:t>
      </w:r>
      <w:r w:rsidRPr="002B7B7F">
        <w:rPr>
          <w:rFonts w:ascii="Times New Roman" w:hAnsi="Times New Roman"/>
          <w:sz w:val="24"/>
          <w:szCs w:val="24"/>
        </w:rPr>
        <w:t>лактические мероприятия по защите лесов, санитарно-оздоровительные и агитационные.</w:t>
      </w:r>
    </w:p>
    <w:p w:rsidR="00142513" w:rsidRPr="002B7B7F" w:rsidRDefault="00142513" w:rsidP="00E86C2B">
      <w:pPr>
        <w:widowControl w:val="0"/>
        <w:autoSpaceDE w:val="0"/>
        <w:autoSpaceDN w:val="0"/>
        <w:adjustRightInd w:val="0"/>
        <w:spacing w:after="0" w:line="264" w:lineRule="auto"/>
        <w:ind w:left="-284" w:firstLine="709"/>
        <w:contextualSpacing/>
        <w:jc w:val="both"/>
        <w:rPr>
          <w:rFonts w:ascii="Times New Roman" w:hAnsi="Times New Roman"/>
          <w:sz w:val="24"/>
          <w:szCs w:val="24"/>
        </w:rPr>
      </w:pPr>
      <w:bookmarkStart w:id="220" w:name="_Toc528600235"/>
      <w:r w:rsidRPr="002B7B7F">
        <w:rPr>
          <w:rFonts w:ascii="Times New Roman" w:hAnsi="Times New Roman"/>
          <w:sz w:val="24"/>
          <w:szCs w:val="24"/>
        </w:rPr>
        <w:t>Профилактические мероприятия направлены на повышение устойчивости лесов и предотвращение неблагоприятных воздействий на леса и включают в себя следующие виды работ: развешивание искусственных гнездовий, огораживание и расселение муравейников. К ним же можно отнести и агитационные мероприятия, которые проводятся посредством проведения бесед с населением и размещения информационных материалов в средствах массовой информации.</w:t>
      </w:r>
      <w:bookmarkEnd w:id="220"/>
      <w:r w:rsidRPr="002B7B7F">
        <w:rPr>
          <w:rFonts w:ascii="Times New Roman" w:hAnsi="Times New Roman"/>
          <w:sz w:val="24"/>
          <w:szCs w:val="24"/>
        </w:rPr>
        <w:t xml:space="preserve">  </w:t>
      </w:r>
    </w:p>
    <w:p w:rsidR="00142513" w:rsidRPr="002B7B7F" w:rsidRDefault="00142513" w:rsidP="00E86C2B">
      <w:pPr>
        <w:widowControl w:val="0"/>
        <w:autoSpaceDE w:val="0"/>
        <w:autoSpaceDN w:val="0"/>
        <w:adjustRightInd w:val="0"/>
        <w:spacing w:after="0" w:line="264" w:lineRule="auto"/>
        <w:ind w:left="-284" w:firstLine="709"/>
        <w:contextualSpacing/>
        <w:jc w:val="both"/>
        <w:rPr>
          <w:rFonts w:ascii="Times New Roman" w:hAnsi="Times New Roman"/>
          <w:sz w:val="24"/>
          <w:szCs w:val="24"/>
        </w:rPr>
      </w:pPr>
      <w:r w:rsidRPr="002B7B7F">
        <w:rPr>
          <w:rFonts w:ascii="Times New Roman" w:hAnsi="Times New Roman"/>
          <w:sz w:val="24"/>
          <w:szCs w:val="24"/>
        </w:rPr>
        <w:t>К санитарно-оздоровительным мероприятиям относятся:</w:t>
      </w:r>
    </w:p>
    <w:p w:rsidR="00142513" w:rsidRPr="002B7B7F" w:rsidRDefault="00142513" w:rsidP="00E86C2B">
      <w:pPr>
        <w:widowControl w:val="0"/>
        <w:autoSpaceDE w:val="0"/>
        <w:autoSpaceDN w:val="0"/>
        <w:adjustRightInd w:val="0"/>
        <w:spacing w:after="0" w:line="264" w:lineRule="auto"/>
        <w:ind w:left="-284" w:firstLine="709"/>
        <w:contextualSpacing/>
        <w:jc w:val="both"/>
        <w:rPr>
          <w:rFonts w:ascii="Times New Roman" w:hAnsi="Times New Roman"/>
          <w:sz w:val="24"/>
          <w:szCs w:val="24"/>
        </w:rPr>
      </w:pPr>
      <w:r w:rsidRPr="002B7B7F">
        <w:rPr>
          <w:rFonts w:ascii="Times New Roman" w:hAnsi="Times New Roman"/>
          <w:sz w:val="24"/>
          <w:szCs w:val="24"/>
        </w:rPr>
        <w:t xml:space="preserve">- рубка погибших и повреждённых лесных насаждений; </w:t>
      </w:r>
    </w:p>
    <w:p w:rsidR="00142513" w:rsidRPr="002B7B7F" w:rsidRDefault="00142513" w:rsidP="00E86C2B">
      <w:pPr>
        <w:widowControl w:val="0"/>
        <w:autoSpaceDE w:val="0"/>
        <w:autoSpaceDN w:val="0"/>
        <w:adjustRightInd w:val="0"/>
        <w:spacing w:after="0" w:line="264" w:lineRule="auto"/>
        <w:ind w:left="-284" w:firstLine="709"/>
        <w:contextualSpacing/>
        <w:jc w:val="both"/>
        <w:rPr>
          <w:rFonts w:ascii="Times New Roman" w:hAnsi="Times New Roman"/>
          <w:sz w:val="24"/>
          <w:szCs w:val="24"/>
        </w:rPr>
      </w:pPr>
      <w:r w:rsidRPr="002B7B7F">
        <w:rPr>
          <w:rFonts w:ascii="Times New Roman" w:hAnsi="Times New Roman"/>
          <w:sz w:val="24"/>
          <w:szCs w:val="24"/>
        </w:rPr>
        <w:t xml:space="preserve">- уборка неликвидной древесины; </w:t>
      </w:r>
    </w:p>
    <w:p w:rsidR="00142513" w:rsidRPr="002B7B7F" w:rsidRDefault="00142513" w:rsidP="00E86C2B">
      <w:pPr>
        <w:widowControl w:val="0"/>
        <w:autoSpaceDE w:val="0"/>
        <w:autoSpaceDN w:val="0"/>
        <w:adjustRightInd w:val="0"/>
        <w:spacing w:after="0" w:line="264" w:lineRule="auto"/>
        <w:ind w:left="-284" w:firstLine="709"/>
        <w:contextualSpacing/>
        <w:jc w:val="both"/>
        <w:rPr>
          <w:rFonts w:ascii="Times New Roman" w:hAnsi="Times New Roman"/>
          <w:sz w:val="24"/>
          <w:szCs w:val="24"/>
          <w:lang w:eastAsia="ru-RU"/>
        </w:rPr>
      </w:pPr>
      <w:r w:rsidRPr="002B7B7F">
        <w:rPr>
          <w:rFonts w:ascii="Times New Roman" w:hAnsi="Times New Roman"/>
          <w:sz w:val="24"/>
          <w:szCs w:val="24"/>
        </w:rPr>
        <w:t>Рубка погибших и поврежденных лесных насаждений проводится в форме</w:t>
      </w:r>
      <w:r w:rsidRPr="002B7B7F">
        <w:rPr>
          <w:rFonts w:ascii="Times New Roman" w:hAnsi="Times New Roman"/>
          <w:sz w:val="24"/>
          <w:szCs w:val="24"/>
          <w:lang w:eastAsia="ru-RU"/>
        </w:rPr>
        <w:t xml:space="preserve"> сплошной и выборочной санитарных рубок (для погибших и поврежденных насаждений), которые снижают инфекционный фон в насаждениях, уменьшают потери древесины в результате гибели лесов.</w:t>
      </w:r>
    </w:p>
    <w:p w:rsidR="00142513" w:rsidRPr="002B7B7F" w:rsidRDefault="00142513" w:rsidP="00E86C2B">
      <w:pPr>
        <w:widowControl w:val="0"/>
        <w:numPr>
          <w:ilvl w:val="0"/>
          <w:numId w:val="7"/>
        </w:numPr>
        <w:autoSpaceDE w:val="0"/>
        <w:autoSpaceDN w:val="0"/>
        <w:adjustRightInd w:val="0"/>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rPr>
        <w:t>Уборка неликвидной древесины проводится в местах образования ветровала, бурел</w:t>
      </w:r>
      <w:r w:rsidRPr="002B7B7F">
        <w:rPr>
          <w:rFonts w:ascii="Times New Roman" w:hAnsi="Times New Roman"/>
          <w:sz w:val="24"/>
          <w:szCs w:val="24"/>
        </w:rPr>
        <w:t>о</w:t>
      </w:r>
      <w:r w:rsidRPr="002B7B7F">
        <w:rPr>
          <w:rFonts w:ascii="Times New Roman" w:hAnsi="Times New Roman"/>
          <w:sz w:val="24"/>
          <w:szCs w:val="24"/>
        </w:rPr>
        <w:t>ма, снеголома, верховых пожаров и других повреждений при наличии неликвидной и дров</w:t>
      </w:r>
      <w:r w:rsidRPr="002B7B7F">
        <w:rPr>
          <w:rFonts w:ascii="Times New Roman" w:hAnsi="Times New Roman"/>
          <w:sz w:val="24"/>
          <w:szCs w:val="24"/>
        </w:rPr>
        <w:t>я</w:t>
      </w:r>
      <w:r w:rsidRPr="002B7B7F">
        <w:rPr>
          <w:rFonts w:ascii="Times New Roman" w:hAnsi="Times New Roman"/>
          <w:sz w:val="24"/>
          <w:szCs w:val="24"/>
        </w:rPr>
        <w:t>ной древесины более 90% от общего запаса погибших и поврежденных деревьев.</w:t>
      </w:r>
    </w:p>
    <w:p w:rsidR="009E3E40" w:rsidRPr="002B7B7F" w:rsidRDefault="009E3E40" w:rsidP="00E86C2B">
      <w:pPr>
        <w:pStyle w:val="ae"/>
        <w:widowControl w:val="0"/>
        <w:numPr>
          <w:ilvl w:val="0"/>
          <w:numId w:val="7"/>
        </w:numPr>
        <w:autoSpaceDE w:val="0"/>
        <w:autoSpaceDN w:val="0"/>
        <w:adjustRightInd w:val="0"/>
        <w:spacing w:after="0" w:line="264" w:lineRule="auto"/>
        <w:ind w:left="-284" w:firstLine="709"/>
        <w:jc w:val="both"/>
      </w:pPr>
      <w:r w:rsidRPr="002B7B7F">
        <w:t xml:space="preserve">Рубка аварийных деревьев </w:t>
      </w:r>
      <w:r w:rsidRPr="002B7B7F">
        <w:rPr>
          <w:shd w:val="clear" w:color="auto" w:fill="FFFFFF"/>
        </w:rPr>
        <w:t>с наличием структурных изъянов, в том числе гнилей, о</w:t>
      </w:r>
      <w:r w:rsidRPr="002B7B7F">
        <w:rPr>
          <w:shd w:val="clear" w:color="auto" w:fill="FFFFFF"/>
        </w:rPr>
        <w:t>б</w:t>
      </w:r>
      <w:r w:rsidRPr="002B7B7F">
        <w:rPr>
          <w:shd w:val="clear" w:color="auto" w:fill="FFFFFF"/>
        </w:rPr>
        <w:t>рыва корней, опасного наклона, способных привести к падению всего дерева или его части и причинению ущерба государственному, муниципальному имуществу, а также имуществу и здоровью граждан (аварийные деревья).</w:t>
      </w:r>
    </w:p>
    <w:p w:rsidR="00142513" w:rsidRPr="002B7B7F" w:rsidRDefault="00142513" w:rsidP="00E86C2B">
      <w:pPr>
        <w:pStyle w:val="ae"/>
        <w:widowControl w:val="0"/>
        <w:numPr>
          <w:ilvl w:val="0"/>
          <w:numId w:val="7"/>
        </w:numPr>
        <w:autoSpaceDE w:val="0"/>
        <w:autoSpaceDN w:val="0"/>
        <w:adjustRightInd w:val="0"/>
        <w:spacing w:after="0" w:line="264" w:lineRule="auto"/>
        <w:ind w:left="-284" w:firstLine="709"/>
        <w:jc w:val="both"/>
      </w:pPr>
      <w:r w:rsidRPr="002B7B7F">
        <w:t xml:space="preserve">Для лесных растений, относящихся к видам, занесенным в Красную книгу Российской Федерации и (или) Красные книги субъектов Российской Федерации, а также включенных в </w:t>
      </w:r>
      <w:hyperlink r:id="rId68" w:history="1">
        <w:r w:rsidRPr="002B7B7F">
          <w:t>Перечень</w:t>
        </w:r>
      </w:hyperlink>
      <w:r w:rsidRPr="002B7B7F">
        <w:t xml:space="preserve"> видов (пород) деревьев и кустарников, заготовка древесины которых не допускае</w:t>
      </w:r>
      <w:r w:rsidRPr="002B7B7F">
        <w:t>т</w:t>
      </w:r>
      <w:r w:rsidRPr="002B7B7F">
        <w:t xml:space="preserve">ся, утвержденный приказом Рослесхоза от 05.12.2011 № 513, разрешается рубка только </w:t>
      </w:r>
      <w:r w:rsidRPr="002B7B7F">
        <w:lastRenderedPageBreak/>
        <w:t>погибших экземпляров.</w:t>
      </w:r>
    </w:p>
    <w:p w:rsidR="00142513" w:rsidRPr="002B7B7F" w:rsidRDefault="00142513" w:rsidP="00E86C2B">
      <w:pPr>
        <w:widowControl w:val="0"/>
        <w:numPr>
          <w:ilvl w:val="0"/>
          <w:numId w:val="7"/>
        </w:numPr>
        <w:autoSpaceDE w:val="0"/>
        <w:autoSpaceDN w:val="0"/>
        <w:adjustRightInd w:val="0"/>
        <w:spacing w:after="0" w:line="264" w:lineRule="auto"/>
        <w:ind w:left="-284" w:firstLine="709"/>
        <w:jc w:val="both"/>
        <w:rPr>
          <w:rFonts w:ascii="Times New Roman" w:hAnsi="Times New Roman"/>
          <w:sz w:val="24"/>
          <w:szCs w:val="24"/>
          <w:lang w:eastAsia="ru-RU"/>
        </w:rPr>
      </w:pPr>
      <w:bookmarkStart w:id="221" w:name="_Toc528600236"/>
      <w:r w:rsidRPr="002B7B7F">
        <w:rPr>
          <w:rFonts w:ascii="Times New Roman" w:hAnsi="Times New Roman"/>
          <w:sz w:val="24"/>
          <w:szCs w:val="24"/>
          <w:lang w:eastAsia="ru-RU"/>
        </w:rPr>
        <w:t>Рубка деревьев и кустарников при проведении санитарно-оздоровительных меропри</w:t>
      </w:r>
      <w:r w:rsidRPr="002B7B7F">
        <w:rPr>
          <w:rFonts w:ascii="Times New Roman" w:hAnsi="Times New Roman"/>
          <w:sz w:val="24"/>
          <w:szCs w:val="24"/>
          <w:lang w:eastAsia="ru-RU"/>
        </w:rPr>
        <w:t>я</w:t>
      </w:r>
      <w:r w:rsidRPr="002B7B7F">
        <w:rPr>
          <w:rFonts w:ascii="Times New Roman" w:hAnsi="Times New Roman"/>
          <w:sz w:val="24"/>
          <w:szCs w:val="24"/>
          <w:lang w:eastAsia="ru-RU"/>
        </w:rPr>
        <w:t xml:space="preserve">тий производится в соответствии с </w:t>
      </w:r>
      <w:hyperlink r:id="rId69" w:history="1">
        <w:r w:rsidRPr="002B7B7F">
          <w:rPr>
            <w:rFonts w:ascii="Times New Roman" w:hAnsi="Times New Roman"/>
            <w:sz w:val="24"/>
            <w:szCs w:val="24"/>
            <w:lang w:eastAsia="ru-RU"/>
          </w:rPr>
          <w:t>Правилами</w:t>
        </w:r>
      </w:hyperlink>
      <w:r w:rsidRPr="002B7B7F">
        <w:rPr>
          <w:rFonts w:ascii="Times New Roman" w:hAnsi="Times New Roman"/>
          <w:sz w:val="24"/>
          <w:szCs w:val="24"/>
          <w:lang w:eastAsia="ru-RU"/>
        </w:rPr>
        <w:t xml:space="preserve"> пожарной безопасности в лесах, </w:t>
      </w:r>
      <w:hyperlink r:id="rId70" w:history="1">
        <w:r w:rsidRPr="002B7B7F">
          <w:rPr>
            <w:rFonts w:ascii="Times New Roman" w:hAnsi="Times New Roman"/>
            <w:sz w:val="24"/>
            <w:szCs w:val="24"/>
            <w:lang w:eastAsia="ru-RU"/>
          </w:rPr>
          <w:t>Правилами</w:t>
        </w:r>
      </w:hyperlink>
      <w:r w:rsidRPr="002B7B7F">
        <w:rPr>
          <w:rFonts w:ascii="Times New Roman" w:hAnsi="Times New Roman"/>
          <w:sz w:val="24"/>
          <w:szCs w:val="24"/>
          <w:lang w:eastAsia="ru-RU"/>
        </w:rPr>
        <w:t xml:space="preserve"> заготовки древесины, </w:t>
      </w:r>
      <w:hyperlink r:id="rId71" w:history="1">
        <w:r w:rsidRPr="002B7B7F">
          <w:rPr>
            <w:rFonts w:ascii="Times New Roman" w:hAnsi="Times New Roman"/>
            <w:sz w:val="24"/>
            <w:szCs w:val="24"/>
            <w:lang w:eastAsia="ru-RU"/>
          </w:rPr>
          <w:t>Правилами</w:t>
        </w:r>
      </w:hyperlink>
      <w:r w:rsidRPr="002B7B7F">
        <w:rPr>
          <w:rFonts w:ascii="Times New Roman" w:hAnsi="Times New Roman"/>
          <w:sz w:val="24"/>
          <w:szCs w:val="24"/>
          <w:lang w:eastAsia="ru-RU"/>
        </w:rPr>
        <w:t xml:space="preserve"> ухода за лесами, Правилами осуществления мероприятий по предупреждению распространения вредных организмов.</w:t>
      </w:r>
      <w:bookmarkEnd w:id="221"/>
      <w:r w:rsidRPr="002B7B7F">
        <w:rPr>
          <w:rFonts w:ascii="Times New Roman" w:hAnsi="Times New Roman"/>
          <w:sz w:val="24"/>
          <w:szCs w:val="24"/>
          <w:lang w:eastAsia="ru-RU"/>
        </w:rPr>
        <w:t xml:space="preserve"> </w:t>
      </w:r>
    </w:p>
    <w:p w:rsidR="00142513" w:rsidRPr="002B7B7F" w:rsidRDefault="00142513" w:rsidP="00E86C2B">
      <w:pPr>
        <w:widowControl w:val="0"/>
        <w:numPr>
          <w:ilvl w:val="0"/>
          <w:numId w:val="7"/>
        </w:numPr>
        <w:autoSpaceDE w:val="0"/>
        <w:autoSpaceDN w:val="0"/>
        <w:adjustRightInd w:val="0"/>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Виды и объемы мероприятий по защите леса за 20</w:t>
      </w:r>
      <w:r w:rsidR="00A52587" w:rsidRPr="002B7B7F">
        <w:rPr>
          <w:rFonts w:ascii="Times New Roman" w:hAnsi="Times New Roman"/>
          <w:sz w:val="24"/>
          <w:szCs w:val="24"/>
          <w:lang w:eastAsia="ru-RU"/>
        </w:rPr>
        <w:t>22</w:t>
      </w:r>
      <w:r w:rsidRPr="002B7B7F">
        <w:rPr>
          <w:rFonts w:ascii="Times New Roman" w:hAnsi="Times New Roman"/>
          <w:sz w:val="24"/>
          <w:szCs w:val="24"/>
          <w:lang w:eastAsia="ru-RU"/>
        </w:rPr>
        <w:t xml:space="preserve"> год представлены в таблице 4.8.3.</w:t>
      </w:r>
    </w:p>
    <w:p w:rsidR="00142513" w:rsidRPr="002B7B7F" w:rsidRDefault="00142513" w:rsidP="00E86C2B">
      <w:pPr>
        <w:spacing w:before="120"/>
        <w:ind w:left="-284" w:firstLine="709"/>
        <w:jc w:val="center"/>
        <w:rPr>
          <w:rFonts w:ascii="Times New Roman" w:hAnsi="Times New Roman"/>
          <w:sz w:val="24"/>
          <w:szCs w:val="24"/>
        </w:rPr>
      </w:pPr>
      <w:r w:rsidRPr="002B7B7F">
        <w:rPr>
          <w:rFonts w:ascii="Times New Roman" w:hAnsi="Times New Roman"/>
          <w:sz w:val="24"/>
          <w:szCs w:val="24"/>
        </w:rPr>
        <w:t>Таблица 4.8.3.  Виды и объемы мероприятий по защите леса за предшествующий 202</w:t>
      </w:r>
      <w:r w:rsidR="007B529A" w:rsidRPr="002B7B7F">
        <w:rPr>
          <w:rFonts w:ascii="Times New Roman" w:hAnsi="Times New Roman"/>
          <w:sz w:val="24"/>
          <w:szCs w:val="24"/>
        </w:rPr>
        <w:t>2</w:t>
      </w:r>
      <w:r w:rsidRPr="002B7B7F">
        <w:rPr>
          <w:rFonts w:ascii="Times New Roman" w:hAnsi="Times New Roman"/>
          <w:sz w:val="24"/>
          <w:szCs w:val="24"/>
        </w:rPr>
        <w:t xml:space="preserve"> год.</w:t>
      </w:r>
    </w:p>
    <w:tbl>
      <w:tblPr>
        <w:tblW w:w="9086" w:type="dxa"/>
        <w:tblInd w:w="94" w:type="dxa"/>
        <w:tblLayout w:type="fixed"/>
        <w:tblLook w:val="00A0" w:firstRow="1" w:lastRow="0" w:firstColumn="1" w:lastColumn="0" w:noHBand="0" w:noVBand="0"/>
      </w:tblPr>
      <w:tblGrid>
        <w:gridCol w:w="3870"/>
        <w:gridCol w:w="1531"/>
        <w:gridCol w:w="2126"/>
        <w:gridCol w:w="1559"/>
      </w:tblGrid>
      <w:tr w:rsidR="00280FF2" w:rsidRPr="002B7B7F" w:rsidTr="00280FF2">
        <w:trPr>
          <w:trHeight w:val="20"/>
        </w:trPr>
        <w:tc>
          <w:tcPr>
            <w:tcW w:w="3870" w:type="dxa"/>
            <w:vMerge w:val="restart"/>
            <w:tcBorders>
              <w:top w:val="single" w:sz="4" w:space="0" w:color="auto"/>
              <w:left w:val="single" w:sz="4" w:space="0" w:color="auto"/>
              <w:bottom w:val="single" w:sz="4" w:space="0" w:color="000000"/>
              <w:right w:val="nil"/>
            </w:tcBorders>
            <w:vAlign w:val="center"/>
          </w:tcPr>
          <w:p w:rsidR="00280FF2" w:rsidRPr="002B7B7F" w:rsidRDefault="00280FF2"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Виды мероприятий</w:t>
            </w:r>
          </w:p>
        </w:tc>
        <w:tc>
          <w:tcPr>
            <w:tcW w:w="1531" w:type="dxa"/>
            <w:vMerge w:val="restart"/>
            <w:tcBorders>
              <w:top w:val="single" w:sz="4" w:space="0" w:color="auto"/>
              <w:left w:val="single" w:sz="4" w:space="0" w:color="auto"/>
              <w:bottom w:val="single" w:sz="4" w:space="0" w:color="000000"/>
              <w:right w:val="single" w:sz="4" w:space="0" w:color="auto"/>
            </w:tcBorders>
            <w:vAlign w:val="center"/>
          </w:tcPr>
          <w:p w:rsidR="00280FF2" w:rsidRPr="002B7B7F" w:rsidRDefault="00280FF2"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 xml:space="preserve">Единица </w:t>
            </w:r>
          </w:p>
          <w:p w:rsidR="00280FF2" w:rsidRPr="002B7B7F" w:rsidRDefault="00280FF2"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измерения</w:t>
            </w:r>
          </w:p>
        </w:tc>
        <w:tc>
          <w:tcPr>
            <w:tcW w:w="3685" w:type="dxa"/>
            <w:gridSpan w:val="2"/>
            <w:tcBorders>
              <w:top w:val="single" w:sz="4" w:space="0" w:color="auto"/>
              <w:left w:val="nil"/>
              <w:bottom w:val="single" w:sz="4" w:space="0" w:color="auto"/>
              <w:right w:val="single" w:sz="4" w:space="0" w:color="000000"/>
            </w:tcBorders>
            <w:vAlign w:val="center"/>
          </w:tcPr>
          <w:p w:rsidR="00280FF2" w:rsidRPr="002B7B7F" w:rsidRDefault="00280FF2"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Годовой объем мероприятий</w:t>
            </w:r>
          </w:p>
        </w:tc>
      </w:tr>
      <w:tr w:rsidR="00280FF2" w:rsidRPr="002B7B7F" w:rsidTr="00280FF2">
        <w:trPr>
          <w:trHeight w:val="20"/>
        </w:trPr>
        <w:tc>
          <w:tcPr>
            <w:tcW w:w="3870" w:type="dxa"/>
            <w:vMerge/>
            <w:tcBorders>
              <w:top w:val="single" w:sz="4" w:space="0" w:color="auto"/>
              <w:left w:val="single" w:sz="4" w:space="0" w:color="auto"/>
              <w:bottom w:val="single" w:sz="4" w:space="0" w:color="000000"/>
              <w:right w:val="nil"/>
            </w:tcBorders>
            <w:vAlign w:val="center"/>
          </w:tcPr>
          <w:p w:rsidR="00280FF2" w:rsidRPr="002B7B7F" w:rsidRDefault="00280FF2" w:rsidP="00476338">
            <w:pPr>
              <w:spacing w:after="0" w:line="240" w:lineRule="auto"/>
              <w:contextualSpacing/>
              <w:jc w:val="center"/>
              <w:rPr>
                <w:rFonts w:ascii="Times New Roman" w:hAnsi="Times New Roman"/>
                <w:lang w:eastAsia="ru-RU"/>
              </w:rPr>
            </w:pPr>
          </w:p>
        </w:tc>
        <w:tc>
          <w:tcPr>
            <w:tcW w:w="1531" w:type="dxa"/>
            <w:vMerge/>
            <w:tcBorders>
              <w:top w:val="single" w:sz="4" w:space="0" w:color="auto"/>
              <w:left w:val="single" w:sz="4" w:space="0" w:color="auto"/>
              <w:bottom w:val="single" w:sz="4" w:space="0" w:color="000000"/>
              <w:right w:val="single" w:sz="4" w:space="0" w:color="auto"/>
            </w:tcBorders>
            <w:vAlign w:val="center"/>
          </w:tcPr>
          <w:p w:rsidR="00280FF2" w:rsidRPr="002B7B7F" w:rsidRDefault="00280FF2" w:rsidP="00476338">
            <w:pPr>
              <w:spacing w:after="0" w:line="240" w:lineRule="auto"/>
              <w:contextualSpacing/>
              <w:jc w:val="center"/>
              <w:rPr>
                <w:rFonts w:ascii="Times New Roman" w:hAnsi="Times New Roman"/>
                <w:lang w:eastAsia="ru-RU"/>
              </w:rPr>
            </w:pPr>
          </w:p>
        </w:tc>
        <w:tc>
          <w:tcPr>
            <w:tcW w:w="2126" w:type="dxa"/>
            <w:tcBorders>
              <w:top w:val="nil"/>
              <w:left w:val="nil"/>
              <w:bottom w:val="single" w:sz="4" w:space="0" w:color="auto"/>
              <w:right w:val="single" w:sz="4" w:space="0" w:color="auto"/>
            </w:tcBorders>
            <w:vAlign w:val="center"/>
          </w:tcPr>
          <w:p w:rsidR="00280FF2" w:rsidRPr="002B7B7F" w:rsidRDefault="00280FF2"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план, установле</w:t>
            </w:r>
            <w:r w:rsidRPr="002B7B7F">
              <w:rPr>
                <w:rFonts w:ascii="Times New Roman" w:hAnsi="Times New Roman"/>
                <w:lang w:eastAsia="ru-RU"/>
              </w:rPr>
              <w:t>н</w:t>
            </w:r>
            <w:r w:rsidRPr="002B7B7F">
              <w:rPr>
                <w:rFonts w:ascii="Times New Roman" w:hAnsi="Times New Roman"/>
                <w:lang w:eastAsia="ru-RU"/>
              </w:rPr>
              <w:t xml:space="preserve">ный ЛП </w:t>
            </w:r>
          </w:p>
        </w:tc>
        <w:tc>
          <w:tcPr>
            <w:tcW w:w="1559" w:type="dxa"/>
            <w:tcBorders>
              <w:top w:val="nil"/>
              <w:left w:val="nil"/>
              <w:bottom w:val="single" w:sz="4" w:space="0" w:color="auto"/>
              <w:right w:val="single" w:sz="4" w:space="0" w:color="auto"/>
            </w:tcBorders>
            <w:vAlign w:val="center"/>
          </w:tcPr>
          <w:p w:rsidR="00280FF2" w:rsidRPr="002B7B7F" w:rsidRDefault="00280FF2"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выполненный</w:t>
            </w:r>
          </w:p>
        </w:tc>
      </w:tr>
      <w:tr w:rsidR="00FA3540" w:rsidRPr="002B7B7F" w:rsidTr="00280FF2">
        <w:trPr>
          <w:trHeight w:val="20"/>
        </w:trPr>
        <w:tc>
          <w:tcPr>
            <w:tcW w:w="3870" w:type="dxa"/>
            <w:tcBorders>
              <w:top w:val="single" w:sz="4" w:space="0" w:color="auto"/>
              <w:left w:val="single" w:sz="4" w:space="0" w:color="auto"/>
              <w:bottom w:val="nil"/>
              <w:right w:val="single" w:sz="4" w:space="0" w:color="auto"/>
            </w:tcBorders>
            <w:vAlign w:val="bottom"/>
          </w:tcPr>
          <w:p w:rsidR="00FA3540" w:rsidRPr="002B7B7F" w:rsidRDefault="00FA3540" w:rsidP="00DE35F0">
            <w:pPr>
              <w:spacing w:after="0" w:line="240" w:lineRule="auto"/>
              <w:contextualSpacing/>
              <w:rPr>
                <w:rFonts w:ascii="Times New Roman" w:hAnsi="Times New Roman"/>
                <w:lang w:eastAsia="ru-RU"/>
              </w:rPr>
            </w:pPr>
            <w:r w:rsidRPr="002B7B7F">
              <w:rPr>
                <w:rFonts w:ascii="Times New Roman" w:hAnsi="Times New Roman"/>
                <w:lang w:eastAsia="ru-RU"/>
              </w:rPr>
              <w:t>Лесопатологические обследования, за исключением обследований с испол</w:t>
            </w:r>
            <w:r w:rsidRPr="002B7B7F">
              <w:rPr>
                <w:rFonts w:ascii="Times New Roman" w:hAnsi="Times New Roman"/>
                <w:lang w:eastAsia="ru-RU"/>
              </w:rPr>
              <w:t>ь</w:t>
            </w:r>
            <w:r w:rsidRPr="002B7B7F">
              <w:rPr>
                <w:rFonts w:ascii="Times New Roman" w:hAnsi="Times New Roman"/>
                <w:lang w:eastAsia="ru-RU"/>
              </w:rPr>
              <w:t>зованием авиационных средств</w:t>
            </w:r>
          </w:p>
        </w:tc>
        <w:tc>
          <w:tcPr>
            <w:tcW w:w="1531" w:type="dxa"/>
            <w:tcBorders>
              <w:top w:val="single" w:sz="4" w:space="0" w:color="auto"/>
              <w:left w:val="nil"/>
              <w:bottom w:val="nil"/>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 xml:space="preserve"> га</w:t>
            </w:r>
          </w:p>
        </w:tc>
        <w:tc>
          <w:tcPr>
            <w:tcW w:w="2126" w:type="dxa"/>
            <w:tcBorders>
              <w:top w:val="single" w:sz="4" w:space="0" w:color="auto"/>
              <w:left w:val="nil"/>
              <w:bottom w:val="nil"/>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1200</w:t>
            </w:r>
          </w:p>
        </w:tc>
        <w:tc>
          <w:tcPr>
            <w:tcW w:w="1559" w:type="dxa"/>
            <w:tcBorders>
              <w:top w:val="single" w:sz="4" w:space="0" w:color="auto"/>
              <w:left w:val="nil"/>
              <w:bottom w:val="nil"/>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2278,3</w:t>
            </w:r>
          </w:p>
        </w:tc>
      </w:tr>
      <w:tr w:rsidR="00FA3540" w:rsidRPr="002B7B7F" w:rsidTr="00280FF2">
        <w:trPr>
          <w:trHeight w:val="20"/>
        </w:trPr>
        <w:tc>
          <w:tcPr>
            <w:tcW w:w="3870" w:type="dxa"/>
            <w:tcBorders>
              <w:top w:val="single" w:sz="4" w:space="0" w:color="auto"/>
              <w:left w:val="single" w:sz="4" w:space="0" w:color="auto"/>
              <w:bottom w:val="single" w:sz="4" w:space="0" w:color="auto"/>
              <w:right w:val="single" w:sz="4" w:space="0" w:color="auto"/>
            </w:tcBorders>
            <w:vAlign w:val="bottom"/>
          </w:tcPr>
          <w:p w:rsidR="00FA3540" w:rsidRPr="002B7B7F" w:rsidRDefault="00FA3540" w:rsidP="00DE35F0">
            <w:pPr>
              <w:spacing w:after="0" w:line="240" w:lineRule="auto"/>
              <w:contextualSpacing/>
              <w:rPr>
                <w:rFonts w:ascii="Times New Roman" w:hAnsi="Times New Roman"/>
                <w:lang w:eastAsia="ru-RU"/>
              </w:rPr>
            </w:pPr>
            <w:r w:rsidRPr="002B7B7F">
              <w:rPr>
                <w:rFonts w:ascii="Times New Roman" w:hAnsi="Times New Roman"/>
                <w:lang w:eastAsia="ru-RU"/>
              </w:rPr>
              <w:t>Предупреждение распространения вредных организмов, всего</w:t>
            </w:r>
          </w:p>
        </w:tc>
        <w:tc>
          <w:tcPr>
            <w:tcW w:w="1531" w:type="dxa"/>
            <w:tcBorders>
              <w:top w:val="single" w:sz="4" w:space="0" w:color="auto"/>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 xml:space="preserve"> га</w:t>
            </w:r>
          </w:p>
        </w:tc>
        <w:tc>
          <w:tcPr>
            <w:tcW w:w="2126" w:type="dxa"/>
            <w:tcBorders>
              <w:top w:val="single" w:sz="4" w:space="0" w:color="auto"/>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5159,3</w:t>
            </w:r>
          </w:p>
        </w:tc>
        <w:tc>
          <w:tcPr>
            <w:tcW w:w="1559" w:type="dxa"/>
            <w:tcBorders>
              <w:top w:val="single" w:sz="4" w:space="0" w:color="auto"/>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6792,3</w:t>
            </w:r>
          </w:p>
        </w:tc>
      </w:tr>
      <w:tr w:rsidR="00FA3540" w:rsidRPr="002B7B7F" w:rsidTr="00280FF2">
        <w:trPr>
          <w:trHeight w:val="20"/>
        </w:trPr>
        <w:tc>
          <w:tcPr>
            <w:tcW w:w="3870" w:type="dxa"/>
            <w:tcBorders>
              <w:top w:val="nil"/>
              <w:left w:val="single" w:sz="4" w:space="0" w:color="auto"/>
              <w:bottom w:val="single" w:sz="4" w:space="0" w:color="auto"/>
              <w:right w:val="single" w:sz="4" w:space="0" w:color="auto"/>
            </w:tcBorders>
            <w:vAlign w:val="bottom"/>
          </w:tcPr>
          <w:p w:rsidR="00FA3540" w:rsidRPr="002B7B7F" w:rsidRDefault="00FA3540" w:rsidP="00DE35F0">
            <w:pPr>
              <w:spacing w:after="0" w:line="240" w:lineRule="auto"/>
              <w:contextualSpacing/>
              <w:rPr>
                <w:rFonts w:ascii="Times New Roman" w:hAnsi="Times New Roman"/>
                <w:lang w:eastAsia="ru-RU"/>
              </w:rPr>
            </w:pPr>
            <w:r w:rsidRPr="002B7B7F">
              <w:rPr>
                <w:rFonts w:ascii="Times New Roman" w:hAnsi="Times New Roman"/>
                <w:lang w:eastAsia="ru-RU"/>
              </w:rPr>
              <w:t>в том числе:</w:t>
            </w:r>
          </w:p>
        </w:tc>
        <w:tc>
          <w:tcPr>
            <w:tcW w:w="1531" w:type="dxa"/>
            <w:tcBorders>
              <w:top w:val="nil"/>
              <w:left w:val="nil"/>
              <w:bottom w:val="nil"/>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p>
        </w:tc>
        <w:tc>
          <w:tcPr>
            <w:tcW w:w="2126"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p>
        </w:tc>
        <w:tc>
          <w:tcPr>
            <w:tcW w:w="1559"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p>
        </w:tc>
      </w:tr>
      <w:tr w:rsidR="00FA3540" w:rsidRPr="002B7B7F" w:rsidTr="00280FF2">
        <w:trPr>
          <w:trHeight w:val="20"/>
        </w:trPr>
        <w:tc>
          <w:tcPr>
            <w:tcW w:w="3870" w:type="dxa"/>
            <w:tcBorders>
              <w:top w:val="nil"/>
              <w:left w:val="single" w:sz="4" w:space="0" w:color="auto"/>
              <w:bottom w:val="single" w:sz="4" w:space="0" w:color="auto"/>
              <w:right w:val="single" w:sz="4" w:space="0" w:color="auto"/>
            </w:tcBorders>
            <w:vAlign w:val="bottom"/>
          </w:tcPr>
          <w:p w:rsidR="00FA3540" w:rsidRPr="002B7B7F" w:rsidRDefault="00FA3540" w:rsidP="00DE35F0">
            <w:pPr>
              <w:spacing w:after="0" w:line="240" w:lineRule="auto"/>
              <w:contextualSpacing/>
              <w:rPr>
                <w:rFonts w:ascii="Times New Roman" w:hAnsi="Times New Roman"/>
                <w:lang w:eastAsia="ru-RU"/>
              </w:rPr>
            </w:pPr>
            <w:r w:rsidRPr="002B7B7F">
              <w:rPr>
                <w:rFonts w:ascii="Times New Roman" w:hAnsi="Times New Roman"/>
                <w:lang w:eastAsia="ru-RU"/>
              </w:rPr>
              <w:t>профилактические биотехнические мероприятия по защите лесов</w:t>
            </w:r>
          </w:p>
        </w:tc>
        <w:tc>
          <w:tcPr>
            <w:tcW w:w="1531" w:type="dxa"/>
            <w:tcBorders>
              <w:top w:val="single" w:sz="4" w:space="0" w:color="auto"/>
              <w:left w:val="nil"/>
              <w:bottom w:val="nil"/>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 xml:space="preserve"> га</w:t>
            </w:r>
          </w:p>
        </w:tc>
        <w:tc>
          <w:tcPr>
            <w:tcW w:w="2126"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4570,0</w:t>
            </w:r>
          </w:p>
        </w:tc>
        <w:tc>
          <w:tcPr>
            <w:tcW w:w="1559"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6719,0</w:t>
            </w:r>
          </w:p>
        </w:tc>
      </w:tr>
      <w:tr w:rsidR="00FA3540" w:rsidRPr="002B7B7F" w:rsidTr="00280FF2">
        <w:trPr>
          <w:trHeight w:val="20"/>
        </w:trPr>
        <w:tc>
          <w:tcPr>
            <w:tcW w:w="3870" w:type="dxa"/>
            <w:vMerge w:val="restart"/>
            <w:tcBorders>
              <w:top w:val="nil"/>
              <w:left w:val="single" w:sz="4" w:space="0" w:color="auto"/>
              <w:bottom w:val="single" w:sz="4" w:space="0" w:color="000000"/>
              <w:right w:val="single" w:sz="4" w:space="0" w:color="auto"/>
            </w:tcBorders>
            <w:vAlign w:val="center"/>
          </w:tcPr>
          <w:p w:rsidR="00FA3540" w:rsidRPr="002B7B7F" w:rsidRDefault="00FA3540" w:rsidP="00DE35F0">
            <w:pPr>
              <w:spacing w:after="0" w:line="240" w:lineRule="auto"/>
              <w:contextualSpacing/>
              <w:rPr>
                <w:rFonts w:ascii="Times New Roman" w:hAnsi="Times New Roman"/>
                <w:lang w:eastAsia="ru-RU"/>
              </w:rPr>
            </w:pPr>
            <w:r w:rsidRPr="002B7B7F">
              <w:rPr>
                <w:rFonts w:ascii="Times New Roman" w:hAnsi="Times New Roman"/>
                <w:lang w:eastAsia="ru-RU"/>
              </w:rPr>
              <w:t>санитарно-оздоровительные меропр</w:t>
            </w:r>
            <w:r w:rsidRPr="002B7B7F">
              <w:rPr>
                <w:rFonts w:ascii="Times New Roman" w:hAnsi="Times New Roman"/>
                <w:lang w:eastAsia="ru-RU"/>
              </w:rPr>
              <w:t>и</w:t>
            </w:r>
            <w:r w:rsidRPr="002B7B7F">
              <w:rPr>
                <w:rFonts w:ascii="Times New Roman" w:hAnsi="Times New Roman"/>
                <w:lang w:eastAsia="ru-RU"/>
              </w:rPr>
              <w:t>ятия, всего</w:t>
            </w:r>
          </w:p>
        </w:tc>
        <w:tc>
          <w:tcPr>
            <w:tcW w:w="1531" w:type="dxa"/>
            <w:tcBorders>
              <w:top w:val="single" w:sz="4" w:space="0" w:color="auto"/>
              <w:left w:val="nil"/>
              <w:bottom w:val="nil"/>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 xml:space="preserve"> га</w:t>
            </w:r>
          </w:p>
        </w:tc>
        <w:tc>
          <w:tcPr>
            <w:tcW w:w="2126"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589,3</w:t>
            </w:r>
          </w:p>
        </w:tc>
        <w:tc>
          <w:tcPr>
            <w:tcW w:w="1559"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73,4</w:t>
            </w:r>
          </w:p>
        </w:tc>
      </w:tr>
      <w:tr w:rsidR="00FA3540" w:rsidRPr="002B7B7F" w:rsidTr="00280FF2">
        <w:trPr>
          <w:trHeight w:val="20"/>
        </w:trPr>
        <w:tc>
          <w:tcPr>
            <w:tcW w:w="3870" w:type="dxa"/>
            <w:vMerge/>
            <w:tcBorders>
              <w:top w:val="nil"/>
              <w:left w:val="single" w:sz="4" w:space="0" w:color="auto"/>
              <w:bottom w:val="single" w:sz="4" w:space="0" w:color="auto"/>
              <w:right w:val="single" w:sz="4" w:space="0" w:color="auto"/>
            </w:tcBorders>
            <w:vAlign w:val="center"/>
          </w:tcPr>
          <w:p w:rsidR="00FA3540" w:rsidRPr="002B7B7F" w:rsidRDefault="00FA3540" w:rsidP="00476338">
            <w:pPr>
              <w:spacing w:after="0" w:line="240" w:lineRule="auto"/>
              <w:contextualSpacing/>
              <w:jc w:val="center"/>
              <w:rPr>
                <w:rFonts w:ascii="Times New Roman" w:hAnsi="Times New Roman"/>
                <w:lang w:eastAsia="ru-RU"/>
              </w:rPr>
            </w:pPr>
          </w:p>
        </w:tc>
        <w:tc>
          <w:tcPr>
            <w:tcW w:w="1531" w:type="dxa"/>
            <w:tcBorders>
              <w:top w:val="single" w:sz="4" w:space="0" w:color="auto"/>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тыс.куб. м</w:t>
            </w:r>
          </w:p>
        </w:tc>
        <w:tc>
          <w:tcPr>
            <w:tcW w:w="2126"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73,285</w:t>
            </w:r>
          </w:p>
        </w:tc>
        <w:tc>
          <w:tcPr>
            <w:tcW w:w="1559"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9,131</w:t>
            </w:r>
          </w:p>
        </w:tc>
      </w:tr>
      <w:tr w:rsidR="00FA3540" w:rsidRPr="002B7B7F" w:rsidTr="00280FF2">
        <w:trPr>
          <w:trHeight w:val="20"/>
        </w:trPr>
        <w:tc>
          <w:tcPr>
            <w:tcW w:w="3870" w:type="dxa"/>
            <w:tcBorders>
              <w:top w:val="nil"/>
              <w:left w:val="single" w:sz="4" w:space="0" w:color="auto"/>
              <w:bottom w:val="single" w:sz="4" w:space="0" w:color="auto"/>
              <w:right w:val="single" w:sz="4" w:space="0" w:color="auto"/>
            </w:tcBorders>
            <w:vAlign w:val="center"/>
          </w:tcPr>
          <w:p w:rsidR="00FA3540" w:rsidRPr="002B7B7F" w:rsidRDefault="00FA3540" w:rsidP="00DE35F0">
            <w:pPr>
              <w:spacing w:after="0" w:line="240" w:lineRule="auto"/>
              <w:contextualSpacing/>
              <w:rPr>
                <w:rFonts w:ascii="Times New Roman" w:hAnsi="Times New Roman"/>
                <w:lang w:val="en-US" w:eastAsia="ru-RU"/>
              </w:rPr>
            </w:pPr>
            <w:r w:rsidRPr="002B7B7F">
              <w:rPr>
                <w:rFonts w:ascii="Times New Roman" w:hAnsi="Times New Roman"/>
                <w:lang w:eastAsia="ru-RU"/>
              </w:rPr>
              <w:t>из них</w:t>
            </w:r>
            <w:r w:rsidRPr="002B7B7F">
              <w:rPr>
                <w:rFonts w:ascii="Times New Roman" w:hAnsi="Times New Roman"/>
                <w:lang w:val="en-US" w:eastAsia="ru-RU"/>
              </w:rPr>
              <w:t>:</w:t>
            </w:r>
          </w:p>
        </w:tc>
        <w:tc>
          <w:tcPr>
            <w:tcW w:w="1531" w:type="dxa"/>
            <w:tcBorders>
              <w:top w:val="single" w:sz="4" w:space="0" w:color="auto"/>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p>
        </w:tc>
        <w:tc>
          <w:tcPr>
            <w:tcW w:w="2126"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p>
        </w:tc>
        <w:tc>
          <w:tcPr>
            <w:tcW w:w="1559"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p>
        </w:tc>
      </w:tr>
      <w:tr w:rsidR="00FA3540" w:rsidRPr="002B7B7F" w:rsidTr="00280FF2">
        <w:trPr>
          <w:trHeight w:val="20"/>
        </w:trPr>
        <w:tc>
          <w:tcPr>
            <w:tcW w:w="3870" w:type="dxa"/>
            <w:vMerge w:val="restart"/>
            <w:tcBorders>
              <w:top w:val="nil"/>
              <w:left w:val="single" w:sz="4" w:space="0" w:color="auto"/>
              <w:bottom w:val="single" w:sz="4" w:space="0" w:color="000000"/>
              <w:right w:val="single" w:sz="4" w:space="0" w:color="auto"/>
            </w:tcBorders>
            <w:vAlign w:val="center"/>
          </w:tcPr>
          <w:p w:rsidR="00FA3540" w:rsidRPr="002B7B7F" w:rsidRDefault="00FA3540" w:rsidP="00DE35F0">
            <w:pPr>
              <w:spacing w:after="0" w:line="240" w:lineRule="auto"/>
              <w:contextualSpacing/>
              <w:rPr>
                <w:rFonts w:ascii="Times New Roman" w:hAnsi="Times New Roman"/>
                <w:lang w:eastAsia="ru-RU"/>
              </w:rPr>
            </w:pPr>
            <w:r w:rsidRPr="002B7B7F">
              <w:rPr>
                <w:rFonts w:ascii="Times New Roman" w:hAnsi="Times New Roman"/>
                <w:lang w:eastAsia="ru-RU"/>
              </w:rPr>
              <w:t>сплошные санитарные рубки</w:t>
            </w:r>
          </w:p>
        </w:tc>
        <w:tc>
          <w:tcPr>
            <w:tcW w:w="1531" w:type="dxa"/>
            <w:tcBorders>
              <w:top w:val="single" w:sz="4" w:space="0" w:color="auto"/>
              <w:left w:val="nil"/>
              <w:bottom w:val="nil"/>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 xml:space="preserve"> га</w:t>
            </w:r>
          </w:p>
        </w:tc>
        <w:tc>
          <w:tcPr>
            <w:tcW w:w="2126"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330,5</w:t>
            </w:r>
          </w:p>
        </w:tc>
        <w:tc>
          <w:tcPr>
            <w:tcW w:w="1559"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35,95</w:t>
            </w:r>
          </w:p>
        </w:tc>
      </w:tr>
      <w:tr w:rsidR="00FA3540" w:rsidRPr="002B7B7F" w:rsidTr="00280FF2">
        <w:trPr>
          <w:trHeight w:val="20"/>
        </w:trPr>
        <w:tc>
          <w:tcPr>
            <w:tcW w:w="3870" w:type="dxa"/>
            <w:vMerge/>
            <w:tcBorders>
              <w:top w:val="nil"/>
              <w:left w:val="single" w:sz="4" w:space="0" w:color="auto"/>
              <w:bottom w:val="single" w:sz="4" w:space="0" w:color="auto"/>
              <w:right w:val="single" w:sz="4" w:space="0" w:color="auto"/>
            </w:tcBorders>
            <w:vAlign w:val="center"/>
          </w:tcPr>
          <w:p w:rsidR="00FA3540" w:rsidRPr="002B7B7F" w:rsidRDefault="00FA3540" w:rsidP="00476338">
            <w:pPr>
              <w:spacing w:after="0" w:line="240" w:lineRule="auto"/>
              <w:contextualSpacing/>
              <w:jc w:val="center"/>
              <w:rPr>
                <w:rFonts w:ascii="Times New Roman" w:hAnsi="Times New Roman"/>
                <w:lang w:eastAsia="ru-RU"/>
              </w:rPr>
            </w:pPr>
          </w:p>
        </w:tc>
        <w:tc>
          <w:tcPr>
            <w:tcW w:w="1531" w:type="dxa"/>
            <w:tcBorders>
              <w:top w:val="single" w:sz="4" w:space="0" w:color="auto"/>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тыс.куб. м</w:t>
            </w:r>
          </w:p>
        </w:tc>
        <w:tc>
          <w:tcPr>
            <w:tcW w:w="2126"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57,797</w:t>
            </w:r>
          </w:p>
        </w:tc>
        <w:tc>
          <w:tcPr>
            <w:tcW w:w="1559"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6,811</w:t>
            </w:r>
          </w:p>
        </w:tc>
      </w:tr>
      <w:tr w:rsidR="00FA3540" w:rsidRPr="002B7B7F" w:rsidTr="00280FF2">
        <w:trPr>
          <w:trHeight w:val="20"/>
        </w:trPr>
        <w:tc>
          <w:tcPr>
            <w:tcW w:w="3870" w:type="dxa"/>
            <w:vMerge w:val="restart"/>
            <w:tcBorders>
              <w:top w:val="nil"/>
              <w:left w:val="single" w:sz="4" w:space="0" w:color="auto"/>
              <w:bottom w:val="single" w:sz="4" w:space="0" w:color="000000"/>
              <w:right w:val="single" w:sz="4" w:space="0" w:color="auto"/>
            </w:tcBorders>
            <w:vAlign w:val="center"/>
          </w:tcPr>
          <w:p w:rsidR="00FA3540" w:rsidRPr="002B7B7F" w:rsidRDefault="00FA3540" w:rsidP="00DE35F0">
            <w:pPr>
              <w:spacing w:after="0" w:line="240" w:lineRule="auto"/>
              <w:contextualSpacing/>
              <w:rPr>
                <w:rFonts w:ascii="Times New Roman" w:hAnsi="Times New Roman"/>
                <w:lang w:eastAsia="ru-RU"/>
              </w:rPr>
            </w:pPr>
            <w:r w:rsidRPr="002B7B7F">
              <w:rPr>
                <w:rFonts w:ascii="Times New Roman" w:hAnsi="Times New Roman"/>
                <w:lang w:eastAsia="ru-RU"/>
              </w:rPr>
              <w:t>выборочные санитарные рубки</w:t>
            </w:r>
          </w:p>
        </w:tc>
        <w:tc>
          <w:tcPr>
            <w:tcW w:w="1531" w:type="dxa"/>
            <w:tcBorders>
              <w:top w:val="single" w:sz="4" w:space="0" w:color="auto"/>
              <w:left w:val="nil"/>
              <w:bottom w:val="nil"/>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 xml:space="preserve"> га</w:t>
            </w:r>
          </w:p>
        </w:tc>
        <w:tc>
          <w:tcPr>
            <w:tcW w:w="2126"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244,0</w:t>
            </w:r>
          </w:p>
        </w:tc>
        <w:tc>
          <w:tcPr>
            <w:tcW w:w="1559"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37,4</w:t>
            </w:r>
          </w:p>
        </w:tc>
      </w:tr>
      <w:tr w:rsidR="00FA3540" w:rsidRPr="002B7B7F" w:rsidTr="00280FF2">
        <w:trPr>
          <w:trHeight w:val="20"/>
        </w:trPr>
        <w:tc>
          <w:tcPr>
            <w:tcW w:w="3870" w:type="dxa"/>
            <w:vMerge/>
            <w:tcBorders>
              <w:top w:val="nil"/>
              <w:left w:val="single" w:sz="4" w:space="0" w:color="auto"/>
              <w:bottom w:val="single" w:sz="4" w:space="0" w:color="auto"/>
              <w:right w:val="single" w:sz="4" w:space="0" w:color="auto"/>
            </w:tcBorders>
            <w:vAlign w:val="center"/>
          </w:tcPr>
          <w:p w:rsidR="00FA3540" w:rsidRPr="002B7B7F" w:rsidRDefault="00FA3540" w:rsidP="00476338">
            <w:pPr>
              <w:spacing w:after="0" w:line="240" w:lineRule="auto"/>
              <w:contextualSpacing/>
              <w:jc w:val="center"/>
              <w:rPr>
                <w:rFonts w:ascii="Times New Roman" w:hAnsi="Times New Roman"/>
                <w:lang w:eastAsia="ru-RU"/>
              </w:rPr>
            </w:pPr>
          </w:p>
        </w:tc>
        <w:tc>
          <w:tcPr>
            <w:tcW w:w="1531" w:type="dxa"/>
            <w:tcBorders>
              <w:top w:val="single" w:sz="4" w:space="0" w:color="auto"/>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тыс.куб. м</w:t>
            </w:r>
          </w:p>
        </w:tc>
        <w:tc>
          <w:tcPr>
            <w:tcW w:w="2126"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15,488</w:t>
            </w:r>
          </w:p>
        </w:tc>
        <w:tc>
          <w:tcPr>
            <w:tcW w:w="1559"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2,32</w:t>
            </w:r>
          </w:p>
        </w:tc>
      </w:tr>
      <w:tr w:rsidR="00FA3540" w:rsidRPr="002B7B7F" w:rsidTr="00280FF2">
        <w:trPr>
          <w:trHeight w:val="20"/>
        </w:trPr>
        <w:tc>
          <w:tcPr>
            <w:tcW w:w="3870" w:type="dxa"/>
            <w:vMerge w:val="restart"/>
            <w:tcBorders>
              <w:top w:val="nil"/>
              <w:left w:val="single" w:sz="4" w:space="0" w:color="auto"/>
              <w:bottom w:val="single" w:sz="4" w:space="0" w:color="000000"/>
              <w:right w:val="single" w:sz="4" w:space="0" w:color="auto"/>
            </w:tcBorders>
            <w:vAlign w:val="center"/>
          </w:tcPr>
          <w:p w:rsidR="00FA3540" w:rsidRPr="002B7B7F" w:rsidRDefault="00FA3540" w:rsidP="00DE35F0">
            <w:pPr>
              <w:spacing w:after="0" w:line="240" w:lineRule="auto"/>
              <w:contextualSpacing/>
              <w:rPr>
                <w:rFonts w:ascii="Times New Roman" w:hAnsi="Times New Roman"/>
                <w:lang w:eastAsia="ru-RU"/>
              </w:rPr>
            </w:pPr>
            <w:r w:rsidRPr="002B7B7F">
              <w:rPr>
                <w:rFonts w:ascii="Times New Roman" w:hAnsi="Times New Roman"/>
                <w:lang w:eastAsia="ru-RU"/>
              </w:rPr>
              <w:t>уборка неликвидной древесины</w:t>
            </w:r>
          </w:p>
        </w:tc>
        <w:tc>
          <w:tcPr>
            <w:tcW w:w="1531" w:type="dxa"/>
            <w:tcBorders>
              <w:top w:val="single" w:sz="4" w:space="0" w:color="auto"/>
              <w:left w:val="nil"/>
              <w:bottom w:val="nil"/>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 xml:space="preserve"> га</w:t>
            </w:r>
          </w:p>
        </w:tc>
        <w:tc>
          <w:tcPr>
            <w:tcW w:w="2126"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14,8</w:t>
            </w:r>
          </w:p>
        </w:tc>
        <w:tc>
          <w:tcPr>
            <w:tcW w:w="1559" w:type="dxa"/>
            <w:tcBorders>
              <w:top w:val="nil"/>
              <w:left w:val="nil"/>
              <w:bottom w:val="single" w:sz="4" w:space="0" w:color="auto"/>
              <w:right w:val="single" w:sz="4" w:space="0" w:color="auto"/>
            </w:tcBorders>
            <w:noWrap/>
            <w:vAlign w:val="bottom"/>
          </w:tcPr>
          <w:p w:rsidR="00FA3540" w:rsidRPr="002B7B7F" w:rsidRDefault="00FA3540"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0</w:t>
            </w:r>
          </w:p>
        </w:tc>
      </w:tr>
      <w:tr w:rsidR="00280FF2" w:rsidRPr="002B7B7F" w:rsidTr="00280FF2">
        <w:trPr>
          <w:trHeight w:val="20"/>
        </w:trPr>
        <w:tc>
          <w:tcPr>
            <w:tcW w:w="3870" w:type="dxa"/>
            <w:vMerge/>
            <w:tcBorders>
              <w:top w:val="nil"/>
              <w:left w:val="single" w:sz="4" w:space="0" w:color="auto"/>
              <w:bottom w:val="single" w:sz="4" w:space="0" w:color="auto"/>
              <w:right w:val="single" w:sz="4" w:space="0" w:color="auto"/>
            </w:tcBorders>
            <w:vAlign w:val="center"/>
          </w:tcPr>
          <w:p w:rsidR="00280FF2" w:rsidRPr="002B7B7F" w:rsidRDefault="00280FF2" w:rsidP="00476338">
            <w:pPr>
              <w:spacing w:after="0" w:line="240" w:lineRule="auto"/>
              <w:contextualSpacing/>
              <w:jc w:val="center"/>
              <w:rPr>
                <w:rFonts w:ascii="Times New Roman" w:hAnsi="Times New Roman"/>
                <w:lang w:eastAsia="ru-RU"/>
              </w:rPr>
            </w:pPr>
          </w:p>
        </w:tc>
        <w:tc>
          <w:tcPr>
            <w:tcW w:w="1531" w:type="dxa"/>
            <w:tcBorders>
              <w:top w:val="single" w:sz="4" w:space="0" w:color="auto"/>
              <w:left w:val="nil"/>
              <w:bottom w:val="single" w:sz="4" w:space="0" w:color="auto"/>
              <w:right w:val="single" w:sz="4" w:space="0" w:color="auto"/>
            </w:tcBorders>
            <w:noWrap/>
            <w:vAlign w:val="bottom"/>
          </w:tcPr>
          <w:p w:rsidR="00280FF2" w:rsidRPr="002B7B7F" w:rsidRDefault="00280FF2"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тыс.куб. м</w:t>
            </w:r>
          </w:p>
        </w:tc>
        <w:tc>
          <w:tcPr>
            <w:tcW w:w="2126" w:type="dxa"/>
            <w:tcBorders>
              <w:top w:val="nil"/>
              <w:left w:val="nil"/>
              <w:bottom w:val="single" w:sz="4" w:space="0" w:color="auto"/>
              <w:right w:val="single" w:sz="4" w:space="0" w:color="auto"/>
            </w:tcBorders>
            <w:noWrap/>
            <w:vAlign w:val="bottom"/>
          </w:tcPr>
          <w:p w:rsidR="00280FF2" w:rsidRPr="002B7B7F" w:rsidRDefault="00280FF2"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0</w:t>
            </w:r>
          </w:p>
        </w:tc>
        <w:tc>
          <w:tcPr>
            <w:tcW w:w="1559" w:type="dxa"/>
            <w:tcBorders>
              <w:top w:val="nil"/>
              <w:left w:val="nil"/>
              <w:bottom w:val="single" w:sz="4" w:space="0" w:color="auto"/>
              <w:right w:val="single" w:sz="4" w:space="0" w:color="auto"/>
            </w:tcBorders>
            <w:noWrap/>
            <w:vAlign w:val="bottom"/>
          </w:tcPr>
          <w:p w:rsidR="00280FF2" w:rsidRPr="002B7B7F" w:rsidRDefault="00280FF2" w:rsidP="00476338">
            <w:pPr>
              <w:spacing w:after="0" w:line="240" w:lineRule="auto"/>
              <w:contextualSpacing/>
              <w:jc w:val="center"/>
              <w:rPr>
                <w:rFonts w:ascii="Times New Roman" w:hAnsi="Times New Roman"/>
                <w:lang w:eastAsia="ru-RU"/>
              </w:rPr>
            </w:pPr>
            <w:r w:rsidRPr="002B7B7F">
              <w:rPr>
                <w:rFonts w:ascii="Times New Roman" w:hAnsi="Times New Roman"/>
                <w:lang w:eastAsia="ru-RU"/>
              </w:rPr>
              <w:t>0</w:t>
            </w:r>
          </w:p>
        </w:tc>
      </w:tr>
    </w:tbl>
    <w:p w:rsidR="00142513" w:rsidRPr="002B7B7F" w:rsidRDefault="00142513" w:rsidP="00E86C2B">
      <w:pPr>
        <w:spacing w:after="0" w:line="264" w:lineRule="auto"/>
        <w:ind w:left="-284" w:firstLine="709"/>
        <w:jc w:val="both"/>
        <w:rPr>
          <w:rFonts w:ascii="Times New Roman" w:hAnsi="Times New Roman"/>
          <w:sz w:val="24"/>
          <w:szCs w:val="24"/>
          <w:lang w:eastAsia="ru-RU"/>
        </w:rPr>
      </w:pPr>
    </w:p>
    <w:p w:rsidR="004D2BA8" w:rsidRPr="002B7B7F" w:rsidRDefault="004D2BA8" w:rsidP="004D2BA8">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Выполнение мер санитарной безопасности в лесах в 2022 году заключалось в пров</w:t>
      </w:r>
      <w:r w:rsidRPr="002B7B7F">
        <w:rPr>
          <w:rFonts w:ascii="Times New Roman" w:hAnsi="Times New Roman"/>
          <w:sz w:val="24"/>
          <w:szCs w:val="24"/>
          <w:lang w:eastAsia="ru-RU"/>
        </w:rPr>
        <w:t>е</w:t>
      </w:r>
      <w:r w:rsidRPr="002B7B7F">
        <w:rPr>
          <w:rFonts w:ascii="Times New Roman" w:hAnsi="Times New Roman"/>
          <w:sz w:val="24"/>
          <w:szCs w:val="24"/>
          <w:lang w:eastAsia="ru-RU"/>
        </w:rPr>
        <w:t xml:space="preserve">дении </w:t>
      </w:r>
      <w:r w:rsidRPr="002B7B7F">
        <w:rPr>
          <w:rFonts w:ascii="Times New Roman" w:hAnsi="Times New Roman"/>
          <w:sz w:val="24"/>
          <w:szCs w:val="24"/>
        </w:rPr>
        <w:t xml:space="preserve">лесопатологических обследований </w:t>
      </w:r>
      <w:r w:rsidRPr="002B7B7F">
        <w:rPr>
          <w:rFonts w:ascii="Times New Roman" w:hAnsi="Times New Roman"/>
          <w:sz w:val="24"/>
          <w:szCs w:val="24"/>
          <w:lang w:eastAsia="ru-RU"/>
        </w:rPr>
        <w:t>на площади 2278,3</w:t>
      </w:r>
      <w:r w:rsidRPr="002B7B7F">
        <w:rPr>
          <w:rFonts w:ascii="Times New Roman" w:hAnsi="Times New Roman"/>
          <w:lang w:eastAsia="ru-RU"/>
        </w:rPr>
        <w:t xml:space="preserve"> </w:t>
      </w:r>
      <w:r w:rsidRPr="002B7B7F">
        <w:rPr>
          <w:rFonts w:ascii="Times New Roman" w:hAnsi="Times New Roman"/>
          <w:sz w:val="24"/>
          <w:szCs w:val="24"/>
          <w:lang w:eastAsia="ru-RU"/>
        </w:rPr>
        <w:t xml:space="preserve">га с затратами на выполнение работ – 4 886,8 </w:t>
      </w:r>
      <w:r w:rsidRPr="002B7B7F">
        <w:rPr>
          <w:rFonts w:ascii="Times New Roman" w:hAnsi="Times New Roman"/>
          <w:bCs/>
          <w:sz w:val="24"/>
          <w:szCs w:val="24"/>
          <w:lang w:eastAsia="ru-RU"/>
        </w:rPr>
        <w:t>тыс. руб.</w:t>
      </w:r>
      <w:r w:rsidRPr="002B7B7F">
        <w:rPr>
          <w:rFonts w:ascii="Times New Roman" w:hAnsi="Times New Roman"/>
          <w:sz w:val="24"/>
          <w:szCs w:val="24"/>
          <w:lang w:eastAsia="ru-RU"/>
        </w:rPr>
        <w:t xml:space="preserve"> </w:t>
      </w:r>
      <w:r w:rsidRPr="002B7B7F">
        <w:rPr>
          <w:rFonts w:ascii="Times New Roman" w:hAnsi="Times New Roman"/>
          <w:sz w:val="24"/>
          <w:szCs w:val="24"/>
        </w:rPr>
        <w:t>и</w:t>
      </w:r>
      <w:r w:rsidRPr="002B7B7F">
        <w:rPr>
          <w:rFonts w:ascii="Times New Roman" w:hAnsi="Times New Roman"/>
          <w:sz w:val="24"/>
          <w:szCs w:val="24"/>
          <w:lang w:eastAsia="ru-RU"/>
        </w:rPr>
        <w:t xml:space="preserve"> мероприятий по предупреждению распространения вредных организмов на площади 6 792,4 га с общими затратами на выполнение работ – 15229,1 </w:t>
      </w:r>
      <w:r w:rsidRPr="002B7B7F">
        <w:rPr>
          <w:rFonts w:ascii="Times New Roman" w:hAnsi="Times New Roman"/>
          <w:bCs/>
          <w:sz w:val="24"/>
          <w:szCs w:val="24"/>
          <w:lang w:eastAsia="ru-RU"/>
        </w:rPr>
        <w:t>тыс. руб.</w:t>
      </w:r>
      <w:r w:rsidRPr="002B7B7F">
        <w:rPr>
          <w:rFonts w:ascii="Times New Roman" w:hAnsi="Times New Roman"/>
          <w:sz w:val="24"/>
          <w:szCs w:val="24"/>
          <w:lang w:eastAsia="ru-RU"/>
        </w:rPr>
        <w:t xml:space="preserve">: </w:t>
      </w:r>
    </w:p>
    <w:p w:rsidR="004D2BA8" w:rsidRPr="002B7B7F" w:rsidRDefault="004D2BA8" w:rsidP="004D2BA8">
      <w:pPr>
        <w:spacing w:after="0" w:line="264" w:lineRule="auto"/>
        <w:ind w:left="-284" w:firstLine="709"/>
        <w:jc w:val="both"/>
        <w:rPr>
          <w:rFonts w:ascii="Times New Roman" w:hAnsi="Times New Roman"/>
          <w:bCs/>
          <w:sz w:val="24"/>
          <w:szCs w:val="24"/>
          <w:lang w:eastAsia="ru-RU"/>
        </w:rPr>
      </w:pPr>
      <w:r w:rsidRPr="002B7B7F">
        <w:rPr>
          <w:rFonts w:ascii="Times New Roman" w:hAnsi="Times New Roman"/>
          <w:sz w:val="24"/>
          <w:szCs w:val="24"/>
          <w:lang w:eastAsia="ru-RU"/>
        </w:rPr>
        <w:t>- профилактических мероприятий по защите лесов (биотехнические мероприятия) – на площади 6719,0 га с затратами на выполнение работ – 6 746,6</w:t>
      </w:r>
      <w:r w:rsidRPr="002B7B7F">
        <w:rPr>
          <w:rFonts w:ascii="Times New Roman" w:hAnsi="Times New Roman"/>
          <w:bCs/>
          <w:sz w:val="24"/>
          <w:szCs w:val="24"/>
          <w:lang w:eastAsia="ru-RU"/>
        </w:rPr>
        <w:t xml:space="preserve"> тыс. руб.;</w:t>
      </w:r>
    </w:p>
    <w:p w:rsidR="004D2BA8" w:rsidRPr="002B7B7F" w:rsidRDefault="004D2BA8" w:rsidP="004D2BA8">
      <w:pPr>
        <w:spacing w:after="0" w:line="264" w:lineRule="auto"/>
        <w:ind w:left="-284" w:firstLine="709"/>
        <w:jc w:val="both"/>
        <w:rPr>
          <w:rFonts w:ascii="Times New Roman" w:hAnsi="Times New Roman"/>
          <w:sz w:val="24"/>
          <w:szCs w:val="24"/>
          <w:lang w:eastAsia="ru-RU"/>
        </w:rPr>
      </w:pPr>
      <w:r w:rsidRPr="002B7B7F">
        <w:rPr>
          <w:rFonts w:ascii="Times New Roman" w:hAnsi="Times New Roman"/>
          <w:bCs/>
          <w:sz w:val="24"/>
          <w:szCs w:val="24"/>
          <w:lang w:eastAsia="ru-RU"/>
        </w:rPr>
        <w:t xml:space="preserve">-  </w:t>
      </w:r>
      <w:r w:rsidRPr="002B7B7F">
        <w:rPr>
          <w:rFonts w:ascii="Times New Roman" w:hAnsi="Times New Roman"/>
          <w:sz w:val="24"/>
          <w:szCs w:val="24"/>
          <w:lang w:eastAsia="ru-RU"/>
        </w:rPr>
        <w:t>санитарно-оздоровительных мероприятий – на площади 73,4 га с затратами на в</w:t>
      </w:r>
      <w:r w:rsidRPr="002B7B7F">
        <w:rPr>
          <w:rFonts w:ascii="Times New Roman" w:hAnsi="Times New Roman"/>
          <w:sz w:val="24"/>
          <w:szCs w:val="24"/>
          <w:lang w:eastAsia="ru-RU"/>
        </w:rPr>
        <w:t>ы</w:t>
      </w:r>
      <w:r w:rsidRPr="002B7B7F">
        <w:rPr>
          <w:rFonts w:ascii="Times New Roman" w:hAnsi="Times New Roman"/>
          <w:sz w:val="24"/>
          <w:szCs w:val="24"/>
          <w:lang w:eastAsia="ru-RU"/>
        </w:rPr>
        <w:t xml:space="preserve">полнение работ 8 482,5 </w:t>
      </w:r>
      <w:r w:rsidRPr="002B7B7F">
        <w:rPr>
          <w:rFonts w:ascii="Times New Roman" w:hAnsi="Times New Roman"/>
          <w:bCs/>
          <w:sz w:val="24"/>
          <w:szCs w:val="24"/>
          <w:lang w:eastAsia="ru-RU"/>
        </w:rPr>
        <w:t>тыс. руб.</w:t>
      </w:r>
      <w:r w:rsidRPr="002B7B7F">
        <w:rPr>
          <w:rFonts w:ascii="Times New Roman" w:hAnsi="Times New Roman"/>
          <w:sz w:val="24"/>
          <w:szCs w:val="24"/>
          <w:lang w:eastAsia="ru-RU"/>
        </w:rPr>
        <w:t>, (из них сплошных санитарных рубок на площади – 35,95 га с затратами на выполнение работ 4 703,4 тыс. руб., выборочных санитарных рубок на пл</w:t>
      </w:r>
      <w:r w:rsidRPr="002B7B7F">
        <w:rPr>
          <w:rFonts w:ascii="Times New Roman" w:hAnsi="Times New Roman"/>
          <w:sz w:val="24"/>
          <w:szCs w:val="24"/>
          <w:lang w:eastAsia="ru-RU"/>
        </w:rPr>
        <w:t>о</w:t>
      </w:r>
      <w:r w:rsidRPr="002B7B7F">
        <w:rPr>
          <w:rFonts w:ascii="Times New Roman" w:hAnsi="Times New Roman"/>
          <w:sz w:val="24"/>
          <w:szCs w:val="24"/>
          <w:lang w:eastAsia="ru-RU"/>
        </w:rPr>
        <w:t>щади 37,4 га с затратами на выполнение работ – 2 879,1 тыс. руб., уборка 60 шт. аварийных деревьев – 900 тыс. руб.)</w:t>
      </w:r>
    </w:p>
    <w:p w:rsidR="004D2BA8" w:rsidRPr="002B7B7F" w:rsidRDefault="004D2BA8" w:rsidP="004D2BA8">
      <w:pPr>
        <w:spacing w:after="0" w:line="264" w:lineRule="auto"/>
        <w:ind w:left="-284" w:firstLine="709"/>
        <w:jc w:val="both"/>
        <w:rPr>
          <w:rFonts w:ascii="Times New Roman" w:hAnsi="Times New Roman"/>
          <w:bCs/>
          <w:sz w:val="24"/>
          <w:szCs w:val="24"/>
          <w:lang w:eastAsia="ru-RU"/>
        </w:rPr>
      </w:pPr>
      <w:r w:rsidRPr="002B7B7F">
        <w:rPr>
          <w:rFonts w:ascii="Times New Roman" w:hAnsi="Times New Roman"/>
          <w:sz w:val="24"/>
          <w:szCs w:val="24"/>
          <w:lang w:eastAsia="ru-RU"/>
        </w:rPr>
        <w:t>Общие затраты на выполнение работ по защите лесов составили 20 115,9</w:t>
      </w:r>
      <w:r w:rsidRPr="002B7B7F">
        <w:rPr>
          <w:rFonts w:ascii="Arial" w:hAnsi="Arial" w:cs="Arial"/>
          <w:b/>
          <w:bCs/>
          <w:sz w:val="24"/>
          <w:szCs w:val="24"/>
          <w:lang w:eastAsia="ru-RU"/>
        </w:rPr>
        <w:t xml:space="preserve"> </w:t>
      </w:r>
      <w:r w:rsidRPr="002B7B7F">
        <w:rPr>
          <w:rFonts w:ascii="Times New Roman" w:hAnsi="Times New Roman"/>
          <w:sz w:val="24"/>
          <w:szCs w:val="24"/>
          <w:lang w:eastAsia="ru-RU"/>
        </w:rPr>
        <w:t>тыс. руб.</w:t>
      </w:r>
    </w:p>
    <w:p w:rsidR="00142513" w:rsidRPr="002B7B7F" w:rsidRDefault="00142513" w:rsidP="00E86C2B">
      <w:pPr>
        <w:tabs>
          <w:tab w:val="left" w:pos="1035"/>
        </w:tabs>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На предстоящий период санитарное и лесопатологическое состояние лесов Лени</w:t>
      </w:r>
      <w:r w:rsidRPr="002B7B7F">
        <w:rPr>
          <w:rFonts w:ascii="Times New Roman" w:hAnsi="Times New Roman"/>
          <w:sz w:val="24"/>
          <w:szCs w:val="24"/>
          <w:lang w:eastAsia="ru-RU"/>
        </w:rPr>
        <w:t>н</w:t>
      </w:r>
      <w:r w:rsidRPr="002B7B7F">
        <w:rPr>
          <w:rFonts w:ascii="Times New Roman" w:hAnsi="Times New Roman"/>
          <w:sz w:val="24"/>
          <w:szCs w:val="24"/>
          <w:lang w:eastAsia="ru-RU"/>
        </w:rPr>
        <w:t>градской области прогнозируется как удовлетворительное, с учетом полного выполнения запроектированных мероприятий по охране и защите лесов.</w:t>
      </w:r>
    </w:p>
    <w:p w:rsidR="00142513" w:rsidRPr="002B7B7F" w:rsidRDefault="00142513" w:rsidP="00E86C2B">
      <w:pPr>
        <w:widowControl w:val="0"/>
        <w:spacing w:after="0" w:line="264" w:lineRule="auto"/>
        <w:ind w:left="-284" w:firstLine="709"/>
        <w:jc w:val="both"/>
        <w:rPr>
          <w:rFonts w:ascii="Times New Roman" w:hAnsi="Times New Roman"/>
          <w:spacing w:val="4"/>
          <w:sz w:val="24"/>
          <w:szCs w:val="24"/>
        </w:rPr>
      </w:pPr>
      <w:r w:rsidRPr="002B7B7F">
        <w:rPr>
          <w:rFonts w:ascii="Times New Roman" w:hAnsi="Times New Roman"/>
          <w:spacing w:val="4"/>
          <w:sz w:val="24"/>
          <w:szCs w:val="24"/>
        </w:rPr>
        <w:t>Влияние санитарного и лесопатологического состояния лесов на экологический и санитарно-оздоровительный потенциал лесов, включая биоразнообразие видов и экос</w:t>
      </w:r>
      <w:r w:rsidRPr="002B7B7F">
        <w:rPr>
          <w:rFonts w:ascii="Times New Roman" w:hAnsi="Times New Roman"/>
          <w:spacing w:val="4"/>
          <w:sz w:val="24"/>
          <w:szCs w:val="24"/>
        </w:rPr>
        <w:t>и</w:t>
      </w:r>
      <w:r w:rsidRPr="002B7B7F">
        <w:rPr>
          <w:rFonts w:ascii="Times New Roman" w:hAnsi="Times New Roman"/>
          <w:spacing w:val="4"/>
          <w:sz w:val="24"/>
          <w:szCs w:val="24"/>
        </w:rPr>
        <w:t xml:space="preserve">стем очень велико. </w:t>
      </w:r>
    </w:p>
    <w:p w:rsidR="00142513" w:rsidRPr="002B7B7F" w:rsidRDefault="00142513" w:rsidP="00E86C2B">
      <w:pPr>
        <w:widowControl w:val="0"/>
        <w:spacing w:after="0" w:line="264" w:lineRule="auto"/>
        <w:ind w:left="-284" w:firstLine="709"/>
        <w:jc w:val="both"/>
        <w:rPr>
          <w:rFonts w:ascii="Times New Roman" w:hAnsi="Times New Roman"/>
          <w:spacing w:val="4"/>
          <w:sz w:val="24"/>
          <w:szCs w:val="24"/>
        </w:rPr>
      </w:pPr>
      <w:r w:rsidRPr="002B7B7F">
        <w:rPr>
          <w:rFonts w:ascii="Times New Roman" w:hAnsi="Times New Roman"/>
          <w:spacing w:val="4"/>
          <w:sz w:val="24"/>
          <w:szCs w:val="24"/>
        </w:rPr>
        <w:lastRenderedPageBreak/>
        <w:t xml:space="preserve">Неудовлетворительное санитарное и лесопатологическое состояние лесов ведёт к массовому размножению вредителей и болезней, усыханию древостоев по ряду причин: техногенное загрязнение, пожары и стихийные бедствия, интенсивное хозяйственное и рекреационное воздействие. </w:t>
      </w:r>
    </w:p>
    <w:p w:rsidR="00142513" w:rsidRPr="002B7B7F" w:rsidRDefault="00142513" w:rsidP="00E86C2B">
      <w:pPr>
        <w:widowControl w:val="0"/>
        <w:spacing w:after="0" w:line="264" w:lineRule="auto"/>
        <w:ind w:left="-284" w:firstLine="709"/>
        <w:jc w:val="both"/>
        <w:rPr>
          <w:rFonts w:ascii="Times New Roman" w:hAnsi="Times New Roman"/>
          <w:spacing w:val="4"/>
          <w:sz w:val="24"/>
          <w:szCs w:val="24"/>
        </w:rPr>
      </w:pPr>
      <w:r w:rsidRPr="002B7B7F">
        <w:rPr>
          <w:rFonts w:ascii="Times New Roman" w:hAnsi="Times New Roman"/>
          <w:spacing w:val="4"/>
          <w:sz w:val="24"/>
          <w:szCs w:val="24"/>
        </w:rPr>
        <w:t>Все эти факторы влекут за собой снижение или нарушение устойчивости экос</w:t>
      </w:r>
      <w:r w:rsidRPr="002B7B7F">
        <w:rPr>
          <w:rFonts w:ascii="Times New Roman" w:hAnsi="Times New Roman"/>
          <w:spacing w:val="4"/>
          <w:sz w:val="24"/>
          <w:szCs w:val="24"/>
        </w:rPr>
        <w:t>и</w:t>
      </w:r>
      <w:r w:rsidRPr="002B7B7F">
        <w:rPr>
          <w:rFonts w:ascii="Times New Roman" w:hAnsi="Times New Roman"/>
          <w:spacing w:val="4"/>
          <w:sz w:val="24"/>
          <w:szCs w:val="24"/>
        </w:rPr>
        <w:t xml:space="preserve">стем, уменьшение видового биоразнообразия и в целом сказываются на санитарно-оздоровительном потенциале лесов. </w:t>
      </w:r>
    </w:p>
    <w:p w:rsidR="005E63B0" w:rsidRPr="002B7B7F" w:rsidRDefault="005E63B0" w:rsidP="00E86C2B">
      <w:pPr>
        <w:pStyle w:val="ConsPlusNormal"/>
        <w:ind w:left="-284" w:firstLine="539"/>
        <w:jc w:val="both"/>
        <w:rPr>
          <w:rFonts w:ascii="Times New Roman" w:hAnsi="Times New Roman"/>
          <w:sz w:val="24"/>
          <w:szCs w:val="24"/>
        </w:rPr>
      </w:pPr>
      <w:r w:rsidRPr="002B7B7F">
        <w:rPr>
          <w:rFonts w:ascii="Times New Roman" w:hAnsi="Times New Roman"/>
          <w:spacing w:val="4"/>
          <w:sz w:val="24"/>
          <w:szCs w:val="24"/>
        </w:rPr>
        <w:t xml:space="preserve">В соответствии с п. 10  Порядка проведения лесопатологических обследований, утвержденного приказом Миприроды России от 09.11.2020 № 910 </w:t>
      </w:r>
      <w:r w:rsidRPr="002B7B7F">
        <w:rPr>
          <w:rFonts w:ascii="Times New Roman" w:hAnsi="Times New Roman"/>
          <w:sz w:val="24"/>
          <w:szCs w:val="24"/>
        </w:rPr>
        <w:t>в лесном плане субъекта Российской Федерации и лесохозяйственном регламенте лесничеств устанавливаются объ</w:t>
      </w:r>
      <w:r w:rsidRPr="002B7B7F">
        <w:rPr>
          <w:rFonts w:ascii="Times New Roman" w:hAnsi="Times New Roman"/>
          <w:sz w:val="24"/>
          <w:szCs w:val="24"/>
        </w:rPr>
        <w:t>е</w:t>
      </w:r>
      <w:r w:rsidRPr="002B7B7F">
        <w:rPr>
          <w:rFonts w:ascii="Times New Roman" w:hAnsi="Times New Roman"/>
          <w:sz w:val="24"/>
          <w:szCs w:val="24"/>
        </w:rPr>
        <w:t>мы ЛПО (</w:t>
      </w:r>
      <w:hyperlink r:id="rId72" w:history="1">
        <w:r w:rsidRPr="002B7B7F">
          <w:rPr>
            <w:rFonts w:ascii="Times New Roman" w:hAnsi="Times New Roman"/>
            <w:sz w:val="24"/>
            <w:szCs w:val="24"/>
          </w:rPr>
          <w:t>Часть 2 статьи 60.3</w:t>
        </w:r>
      </w:hyperlink>
      <w:r w:rsidRPr="002B7B7F">
        <w:rPr>
          <w:rFonts w:ascii="Times New Roman" w:hAnsi="Times New Roman"/>
          <w:sz w:val="24"/>
          <w:szCs w:val="24"/>
        </w:rPr>
        <w:t xml:space="preserve"> Лесного кодекса Российской Федерации) исходя из текущей ситуации на момент составления лесного плана. Ежегодные объемы ЛПО корректируются с учетом данных ГЛПМ и иной информации о санитарном и лесопатологическом состоянии лесов.</w:t>
      </w:r>
    </w:p>
    <w:p w:rsidR="00142513" w:rsidRPr="002B7B7F" w:rsidRDefault="00142513" w:rsidP="00E86C2B">
      <w:pPr>
        <w:widowControl w:val="0"/>
        <w:spacing w:after="0" w:line="264" w:lineRule="auto"/>
        <w:ind w:left="-284" w:firstLine="709"/>
        <w:jc w:val="both"/>
        <w:rPr>
          <w:rFonts w:ascii="Times New Roman" w:hAnsi="Times New Roman"/>
          <w:spacing w:val="4"/>
          <w:sz w:val="24"/>
          <w:szCs w:val="24"/>
        </w:rPr>
      </w:pPr>
      <w:r w:rsidRPr="002B7B7F">
        <w:rPr>
          <w:rFonts w:ascii="Times New Roman" w:hAnsi="Times New Roman"/>
          <w:spacing w:val="4"/>
          <w:sz w:val="24"/>
          <w:szCs w:val="24"/>
        </w:rPr>
        <w:t>Проведение мероприятий по локализации и ликвидации очагов вредных органи</w:t>
      </w:r>
      <w:r w:rsidRPr="002B7B7F">
        <w:rPr>
          <w:rFonts w:ascii="Times New Roman" w:hAnsi="Times New Roman"/>
          <w:spacing w:val="4"/>
          <w:sz w:val="24"/>
          <w:szCs w:val="24"/>
        </w:rPr>
        <w:t>з</w:t>
      </w:r>
      <w:r w:rsidRPr="002B7B7F">
        <w:rPr>
          <w:rFonts w:ascii="Times New Roman" w:hAnsi="Times New Roman"/>
          <w:spacing w:val="4"/>
          <w:sz w:val="24"/>
          <w:szCs w:val="24"/>
        </w:rPr>
        <w:t>мов, санитарно-оздоровительных мероприятий в лесах, расположенных на землях особо охраняемых природных территорий, осуществляется в соответствии с установленным для этих территорий режимом особой охраны. Мониторинг состояния насаждений осущест</w:t>
      </w:r>
      <w:r w:rsidRPr="002B7B7F">
        <w:rPr>
          <w:rFonts w:ascii="Times New Roman" w:hAnsi="Times New Roman"/>
          <w:spacing w:val="4"/>
          <w:sz w:val="24"/>
          <w:szCs w:val="24"/>
        </w:rPr>
        <w:t>в</w:t>
      </w:r>
      <w:r w:rsidRPr="002B7B7F">
        <w:rPr>
          <w:rFonts w:ascii="Times New Roman" w:hAnsi="Times New Roman"/>
          <w:spacing w:val="4"/>
          <w:sz w:val="24"/>
          <w:szCs w:val="24"/>
        </w:rPr>
        <w:t>ляется работниками заповедника при проведении патрулирования территории. Санита</w:t>
      </w:r>
      <w:r w:rsidRPr="002B7B7F">
        <w:rPr>
          <w:rFonts w:ascii="Times New Roman" w:hAnsi="Times New Roman"/>
          <w:spacing w:val="4"/>
          <w:sz w:val="24"/>
          <w:szCs w:val="24"/>
        </w:rPr>
        <w:t>р</w:t>
      </w:r>
      <w:r w:rsidRPr="002B7B7F">
        <w:rPr>
          <w:rFonts w:ascii="Times New Roman" w:hAnsi="Times New Roman"/>
          <w:spacing w:val="4"/>
          <w:sz w:val="24"/>
          <w:szCs w:val="24"/>
        </w:rPr>
        <w:t>ное состояние ГПЗ "Нижне-Свирский" удовлетворительное. Санитарно-оздоровительных мероприятий на землях ООПТ на период действия лесного плана не планируется.</w:t>
      </w:r>
    </w:p>
    <w:p w:rsidR="00142513" w:rsidRPr="002B7B7F" w:rsidRDefault="00142513" w:rsidP="00E86C2B">
      <w:pPr>
        <w:widowControl w:val="0"/>
        <w:spacing w:after="0" w:line="264" w:lineRule="auto"/>
        <w:ind w:left="-284" w:firstLine="709"/>
        <w:jc w:val="both"/>
        <w:rPr>
          <w:rFonts w:ascii="Times New Roman" w:hAnsi="Times New Roman"/>
          <w:spacing w:val="4"/>
          <w:sz w:val="24"/>
          <w:szCs w:val="24"/>
        </w:rPr>
      </w:pPr>
      <w:r w:rsidRPr="002B7B7F">
        <w:rPr>
          <w:rFonts w:ascii="Times New Roman" w:hAnsi="Times New Roman"/>
          <w:spacing w:val="4"/>
          <w:sz w:val="24"/>
          <w:szCs w:val="24"/>
        </w:rPr>
        <w:t>Городские леса на территории Ленинградской области не организованы, в связи с чем, информация о планировании санитарно-оздоровительных мероприятий не прив</w:t>
      </w:r>
      <w:r w:rsidRPr="002B7B7F">
        <w:rPr>
          <w:rFonts w:ascii="Times New Roman" w:hAnsi="Times New Roman"/>
          <w:spacing w:val="4"/>
          <w:sz w:val="24"/>
          <w:szCs w:val="24"/>
        </w:rPr>
        <w:t>о</w:t>
      </w:r>
      <w:r w:rsidRPr="002B7B7F">
        <w:rPr>
          <w:rFonts w:ascii="Times New Roman" w:hAnsi="Times New Roman"/>
          <w:spacing w:val="4"/>
          <w:sz w:val="24"/>
          <w:szCs w:val="24"/>
        </w:rPr>
        <w:t>диться.</w:t>
      </w:r>
    </w:p>
    <w:p w:rsidR="00142513" w:rsidRPr="002B7B7F" w:rsidRDefault="00142513" w:rsidP="00E86C2B">
      <w:pPr>
        <w:widowControl w:val="0"/>
        <w:spacing w:after="0" w:line="264" w:lineRule="auto"/>
        <w:ind w:left="-284" w:firstLine="709"/>
        <w:jc w:val="both"/>
        <w:rPr>
          <w:rFonts w:ascii="Times New Roman" w:hAnsi="Times New Roman"/>
          <w:spacing w:val="4"/>
          <w:sz w:val="24"/>
          <w:szCs w:val="24"/>
        </w:rPr>
      </w:pPr>
      <w:r w:rsidRPr="002B7B7F">
        <w:rPr>
          <w:rFonts w:ascii="Times New Roman" w:hAnsi="Times New Roman"/>
          <w:spacing w:val="4"/>
          <w:sz w:val="24"/>
          <w:szCs w:val="24"/>
        </w:rPr>
        <w:t>При выполнении лесозащитных мероприятий необходимо предусмотреть сохран</w:t>
      </w:r>
      <w:r w:rsidRPr="002B7B7F">
        <w:rPr>
          <w:rFonts w:ascii="Times New Roman" w:hAnsi="Times New Roman"/>
          <w:spacing w:val="4"/>
          <w:sz w:val="24"/>
          <w:szCs w:val="24"/>
        </w:rPr>
        <w:t>е</w:t>
      </w:r>
      <w:r w:rsidRPr="002B7B7F">
        <w:rPr>
          <w:rFonts w:ascii="Times New Roman" w:hAnsi="Times New Roman"/>
          <w:spacing w:val="4"/>
          <w:sz w:val="24"/>
          <w:szCs w:val="24"/>
        </w:rPr>
        <w:t>ние сети пунктов постоянного наблюдения (ППН).</w:t>
      </w:r>
    </w:p>
    <w:p w:rsidR="00142513" w:rsidRPr="002B7B7F" w:rsidRDefault="00142513" w:rsidP="00E86C2B">
      <w:pPr>
        <w:widowControl w:val="0"/>
        <w:spacing w:after="0" w:line="264" w:lineRule="auto"/>
        <w:ind w:left="-284" w:firstLine="709"/>
        <w:jc w:val="both"/>
        <w:rPr>
          <w:rFonts w:ascii="Times New Roman" w:hAnsi="Times New Roman"/>
          <w:spacing w:val="4"/>
          <w:sz w:val="24"/>
          <w:szCs w:val="24"/>
        </w:rPr>
      </w:pPr>
      <w:r w:rsidRPr="002B7B7F">
        <w:rPr>
          <w:rFonts w:ascii="Times New Roman" w:hAnsi="Times New Roman"/>
          <w:spacing w:val="4"/>
          <w:sz w:val="24"/>
          <w:szCs w:val="24"/>
        </w:rPr>
        <w:t>Большое значение в комплексе мероприятий по защите лесов имеют профилакт</w:t>
      </w:r>
      <w:r w:rsidRPr="002B7B7F">
        <w:rPr>
          <w:rFonts w:ascii="Times New Roman" w:hAnsi="Times New Roman"/>
          <w:spacing w:val="4"/>
          <w:sz w:val="24"/>
          <w:szCs w:val="24"/>
        </w:rPr>
        <w:t>и</w:t>
      </w:r>
      <w:r w:rsidRPr="002B7B7F">
        <w:rPr>
          <w:rFonts w:ascii="Times New Roman" w:hAnsi="Times New Roman"/>
          <w:spacing w:val="4"/>
          <w:sz w:val="24"/>
          <w:szCs w:val="24"/>
        </w:rPr>
        <w:t>ческие мероприятия, включающие, в частности, массово-разъяснительную работу среди местного населения, лесных рабочих, туристов и разветвлённую сеть наглядной агитации. Требованием профилактического направления является ведение хозяйственной деятел</w:t>
      </w:r>
      <w:r w:rsidRPr="002B7B7F">
        <w:rPr>
          <w:rFonts w:ascii="Times New Roman" w:hAnsi="Times New Roman"/>
          <w:spacing w:val="4"/>
          <w:sz w:val="24"/>
          <w:szCs w:val="24"/>
        </w:rPr>
        <w:t>ь</w:t>
      </w:r>
      <w:r w:rsidRPr="002B7B7F">
        <w:rPr>
          <w:rFonts w:ascii="Times New Roman" w:hAnsi="Times New Roman"/>
          <w:spacing w:val="4"/>
          <w:sz w:val="24"/>
          <w:szCs w:val="24"/>
        </w:rPr>
        <w:t>ности в лесу при строгом соблюдении всех лесохозяйственных правил.</w:t>
      </w:r>
    </w:p>
    <w:p w:rsidR="00142513" w:rsidRPr="002B7B7F" w:rsidRDefault="00142513" w:rsidP="00E86C2B">
      <w:pPr>
        <w:widowControl w:val="0"/>
        <w:spacing w:after="0" w:line="264" w:lineRule="auto"/>
        <w:ind w:left="-284" w:firstLine="709"/>
        <w:jc w:val="both"/>
        <w:rPr>
          <w:rFonts w:ascii="Times New Roman" w:hAnsi="Times New Roman"/>
          <w:spacing w:val="4"/>
          <w:sz w:val="24"/>
          <w:szCs w:val="24"/>
        </w:rPr>
      </w:pPr>
      <w:r w:rsidRPr="002B7B7F">
        <w:rPr>
          <w:rFonts w:ascii="Times New Roman" w:hAnsi="Times New Roman"/>
          <w:spacing w:val="4"/>
          <w:sz w:val="24"/>
          <w:szCs w:val="24"/>
        </w:rPr>
        <w:t>В случаях вредных проявлений со стороны лесных обитателей при их значител</w:t>
      </w:r>
      <w:r w:rsidRPr="002B7B7F">
        <w:rPr>
          <w:rFonts w:ascii="Times New Roman" w:hAnsi="Times New Roman"/>
          <w:spacing w:val="4"/>
          <w:sz w:val="24"/>
          <w:szCs w:val="24"/>
        </w:rPr>
        <w:t>ь</w:t>
      </w:r>
      <w:r w:rsidRPr="002B7B7F">
        <w:rPr>
          <w:rFonts w:ascii="Times New Roman" w:hAnsi="Times New Roman"/>
          <w:spacing w:val="4"/>
          <w:sz w:val="24"/>
          <w:szCs w:val="24"/>
        </w:rPr>
        <w:t>ной концентрации - массовые повреждения хвойных и лиственных молодняков лосями, оленями, зайцами, вред от мышей и других мелких грызунов и т.д., следует наметить меры по уменьшению этого вреда. Должны быть созданы наилучшие условия для ра</w:t>
      </w:r>
      <w:r w:rsidRPr="002B7B7F">
        <w:rPr>
          <w:rFonts w:ascii="Times New Roman" w:hAnsi="Times New Roman"/>
          <w:spacing w:val="4"/>
          <w:sz w:val="24"/>
          <w:szCs w:val="24"/>
        </w:rPr>
        <w:t>з</w:t>
      </w:r>
      <w:r w:rsidRPr="002B7B7F">
        <w:rPr>
          <w:rFonts w:ascii="Times New Roman" w:hAnsi="Times New Roman"/>
          <w:spacing w:val="4"/>
          <w:sz w:val="24"/>
          <w:szCs w:val="24"/>
        </w:rPr>
        <w:t>множения и расселения полезных насекомоядных птиц - дятлов, синиц, поползней, п</w:t>
      </w:r>
      <w:r w:rsidRPr="002B7B7F">
        <w:rPr>
          <w:rFonts w:ascii="Times New Roman" w:hAnsi="Times New Roman"/>
          <w:spacing w:val="4"/>
          <w:sz w:val="24"/>
          <w:szCs w:val="24"/>
        </w:rPr>
        <w:t>и</w:t>
      </w:r>
      <w:r w:rsidRPr="002B7B7F">
        <w:rPr>
          <w:rFonts w:ascii="Times New Roman" w:hAnsi="Times New Roman"/>
          <w:spacing w:val="4"/>
          <w:sz w:val="24"/>
          <w:szCs w:val="24"/>
        </w:rPr>
        <w:t>щух, а также должна осуществляться охрана хищных птиц, уничтожающих мелких гр</w:t>
      </w:r>
      <w:r w:rsidRPr="002B7B7F">
        <w:rPr>
          <w:rFonts w:ascii="Times New Roman" w:hAnsi="Times New Roman"/>
          <w:spacing w:val="4"/>
          <w:sz w:val="24"/>
          <w:szCs w:val="24"/>
        </w:rPr>
        <w:t>ы</w:t>
      </w:r>
      <w:r w:rsidRPr="002B7B7F">
        <w:rPr>
          <w:rFonts w:ascii="Times New Roman" w:hAnsi="Times New Roman"/>
          <w:spacing w:val="4"/>
          <w:sz w:val="24"/>
          <w:szCs w:val="24"/>
        </w:rPr>
        <w:t>зунов.</w:t>
      </w:r>
    </w:p>
    <w:p w:rsidR="00142513" w:rsidRPr="002B7B7F" w:rsidRDefault="00142513" w:rsidP="00E86C2B">
      <w:pPr>
        <w:widowControl w:val="0"/>
        <w:spacing w:after="0" w:line="264" w:lineRule="auto"/>
        <w:ind w:left="-284" w:firstLine="709"/>
        <w:jc w:val="both"/>
        <w:rPr>
          <w:rFonts w:ascii="Times New Roman" w:hAnsi="Times New Roman"/>
          <w:spacing w:val="4"/>
          <w:sz w:val="24"/>
          <w:szCs w:val="24"/>
        </w:rPr>
      </w:pPr>
      <w:r w:rsidRPr="002B7B7F">
        <w:rPr>
          <w:rFonts w:ascii="Times New Roman" w:hAnsi="Times New Roman"/>
          <w:spacing w:val="4"/>
          <w:sz w:val="24"/>
          <w:szCs w:val="24"/>
          <w:lang w:eastAsia="ru-RU"/>
        </w:rPr>
        <w:t xml:space="preserve">Плановые показатели выполнения мероприятий по защите лесов устанавливаются ежегодно по результатам лесопатологического обследования </w:t>
      </w:r>
      <w:r w:rsidRPr="002B7B7F">
        <w:rPr>
          <w:rFonts w:ascii="Times New Roman" w:hAnsi="Times New Roman"/>
          <w:spacing w:val="4"/>
          <w:sz w:val="24"/>
          <w:szCs w:val="24"/>
        </w:rPr>
        <w:t>приводятся в приложении 25.</w:t>
      </w:r>
    </w:p>
    <w:p w:rsidR="00EE22C3" w:rsidRPr="002B7B7F" w:rsidRDefault="00EE22C3" w:rsidP="00E86C2B">
      <w:pPr>
        <w:pStyle w:val="1"/>
        <w:ind w:left="-284"/>
        <w:rPr>
          <w:color w:val="auto"/>
        </w:rPr>
      </w:pPr>
      <w:bookmarkStart w:id="222" w:name="_Toc156377555"/>
      <w:bookmarkEnd w:id="219"/>
      <w:r w:rsidRPr="002B7B7F">
        <w:rPr>
          <w:color w:val="auto"/>
        </w:rPr>
        <w:t>4.9. Сведения об инфраструктуре для воспроизводства лесов и лесоразведения</w:t>
      </w:r>
      <w:bookmarkEnd w:id="214"/>
      <w:bookmarkEnd w:id="222"/>
      <w:r w:rsidRPr="002B7B7F">
        <w:rPr>
          <w:color w:val="auto"/>
        </w:rPr>
        <w:t xml:space="preserve"> </w:t>
      </w:r>
    </w:p>
    <w:p w:rsidR="00EE22C3" w:rsidRPr="002B7B7F" w:rsidRDefault="00EE22C3" w:rsidP="00E86C2B">
      <w:pPr>
        <w:autoSpaceDE w:val="0"/>
        <w:autoSpaceDN w:val="0"/>
        <w:adjustRightInd w:val="0"/>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Сведения о средней ежегодной потребности семян </w:t>
      </w:r>
      <w:r w:rsidRPr="002B7B7F">
        <w:rPr>
          <w:rFonts w:ascii="Times New Roman" w:hAnsi="Times New Roman"/>
          <w:sz w:val="24"/>
          <w:szCs w:val="24"/>
        </w:rPr>
        <w:t>основных лесообразующих пород для посева питомников, о</w:t>
      </w:r>
      <w:r w:rsidRPr="002B7B7F">
        <w:rPr>
          <w:rFonts w:ascii="Times New Roman" w:hAnsi="Times New Roman"/>
          <w:sz w:val="24"/>
          <w:szCs w:val="24"/>
          <w:lang w:eastAsia="ru-RU"/>
        </w:rPr>
        <w:t xml:space="preserve"> лесных питомниках, ежегодных </w:t>
      </w:r>
      <w:r w:rsidRPr="002B7B7F">
        <w:rPr>
          <w:rFonts w:ascii="Times New Roman" w:hAnsi="Times New Roman"/>
          <w:sz w:val="24"/>
          <w:szCs w:val="24"/>
        </w:rPr>
        <w:t>объемах посева и выращивания стандартного посадочного материала</w:t>
      </w:r>
      <w:r w:rsidRPr="002B7B7F">
        <w:rPr>
          <w:rFonts w:ascii="Times New Roman" w:hAnsi="Times New Roman"/>
          <w:sz w:val="24"/>
          <w:szCs w:val="24"/>
          <w:lang w:eastAsia="ru-RU"/>
        </w:rPr>
        <w:t xml:space="preserve"> приведены в таблицах 4.9.1 – 4.9.4. </w:t>
      </w:r>
    </w:p>
    <w:p w:rsidR="00EE22C3" w:rsidRPr="002B7B7F" w:rsidRDefault="00EE22C3" w:rsidP="00CD6D6D">
      <w:pPr>
        <w:spacing w:after="0" w:line="240" w:lineRule="auto"/>
        <w:rPr>
          <w:rFonts w:ascii="Times New Roman" w:hAnsi="Times New Roman"/>
          <w:sz w:val="24"/>
          <w:szCs w:val="24"/>
        </w:rPr>
      </w:pPr>
      <w:r w:rsidRPr="002B7B7F">
        <w:rPr>
          <w:rFonts w:ascii="Times New Roman" w:hAnsi="Times New Roman"/>
          <w:sz w:val="24"/>
          <w:szCs w:val="24"/>
        </w:rPr>
        <w:t>Таблица 4.9.1. – Средняя ежегодная потребность семян основных лесообразующих пород для посева питомников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2"/>
        <w:gridCol w:w="2515"/>
        <w:gridCol w:w="2409"/>
        <w:gridCol w:w="2098"/>
      </w:tblGrid>
      <w:tr w:rsidR="00FA3540" w:rsidRPr="002B7B7F" w:rsidTr="00F561FC">
        <w:trPr>
          <w:tblHeader/>
        </w:trPr>
        <w:tc>
          <w:tcPr>
            <w:tcW w:w="2442" w:type="dxa"/>
            <w:vAlign w:val="center"/>
          </w:tcPr>
          <w:p w:rsidR="00FA3540" w:rsidRPr="002B7B7F" w:rsidRDefault="00FA3540" w:rsidP="00DE35F0">
            <w:pPr>
              <w:spacing w:after="0"/>
              <w:jc w:val="center"/>
              <w:rPr>
                <w:rFonts w:ascii="Times New Roman" w:hAnsi="Times New Roman"/>
                <w:bCs/>
              </w:rPr>
            </w:pPr>
            <w:r w:rsidRPr="002B7B7F">
              <w:rPr>
                <w:rFonts w:ascii="Times New Roman" w:hAnsi="Times New Roman"/>
                <w:bCs/>
              </w:rPr>
              <w:lastRenderedPageBreak/>
              <w:br w:type="page"/>
              <w:t>Питомник</w:t>
            </w:r>
          </w:p>
        </w:tc>
        <w:tc>
          <w:tcPr>
            <w:tcW w:w="2515" w:type="dxa"/>
            <w:vAlign w:val="center"/>
          </w:tcPr>
          <w:p w:rsidR="00FA3540" w:rsidRPr="002B7B7F" w:rsidRDefault="00FA3540" w:rsidP="00DE35F0">
            <w:pPr>
              <w:spacing w:after="0"/>
              <w:jc w:val="center"/>
              <w:rPr>
                <w:rFonts w:ascii="Times New Roman" w:hAnsi="Times New Roman"/>
                <w:bCs/>
              </w:rPr>
            </w:pPr>
            <w:r w:rsidRPr="002B7B7F">
              <w:rPr>
                <w:rFonts w:ascii="Times New Roman" w:hAnsi="Times New Roman"/>
                <w:bCs/>
              </w:rPr>
              <w:t>Лесничество</w:t>
            </w:r>
          </w:p>
        </w:tc>
        <w:tc>
          <w:tcPr>
            <w:tcW w:w="2409" w:type="dxa"/>
            <w:vAlign w:val="center"/>
          </w:tcPr>
          <w:p w:rsidR="00FA3540" w:rsidRPr="002B7B7F" w:rsidRDefault="00FA3540" w:rsidP="00DE35F0">
            <w:pPr>
              <w:spacing w:after="0"/>
              <w:jc w:val="center"/>
              <w:rPr>
                <w:rFonts w:ascii="Times New Roman" w:hAnsi="Times New Roman"/>
                <w:bCs/>
              </w:rPr>
            </w:pPr>
            <w:r w:rsidRPr="002B7B7F">
              <w:rPr>
                <w:rFonts w:ascii="Times New Roman" w:hAnsi="Times New Roman"/>
                <w:bCs/>
              </w:rPr>
              <w:t xml:space="preserve">Семена сосны </w:t>
            </w:r>
          </w:p>
          <w:p w:rsidR="00FA3540" w:rsidRPr="002B7B7F" w:rsidRDefault="00FA3540" w:rsidP="00DE35F0">
            <w:pPr>
              <w:spacing w:after="0"/>
              <w:jc w:val="center"/>
              <w:rPr>
                <w:rFonts w:ascii="Times New Roman" w:hAnsi="Times New Roman"/>
                <w:bCs/>
              </w:rPr>
            </w:pPr>
            <w:r w:rsidRPr="002B7B7F">
              <w:rPr>
                <w:rFonts w:ascii="Times New Roman" w:hAnsi="Times New Roman"/>
                <w:bCs/>
              </w:rPr>
              <w:t>обыкновенной, кг</w:t>
            </w:r>
          </w:p>
        </w:tc>
        <w:tc>
          <w:tcPr>
            <w:tcW w:w="2098" w:type="dxa"/>
            <w:vAlign w:val="center"/>
          </w:tcPr>
          <w:p w:rsidR="00FA3540" w:rsidRPr="002B7B7F" w:rsidRDefault="00FA3540" w:rsidP="00DE35F0">
            <w:pPr>
              <w:spacing w:after="0"/>
              <w:jc w:val="center"/>
              <w:rPr>
                <w:rFonts w:ascii="Times New Roman" w:hAnsi="Times New Roman"/>
                <w:bCs/>
              </w:rPr>
            </w:pPr>
            <w:r w:rsidRPr="002B7B7F">
              <w:rPr>
                <w:rFonts w:ascii="Times New Roman" w:hAnsi="Times New Roman"/>
                <w:bCs/>
              </w:rPr>
              <w:t xml:space="preserve">Семена ели </w:t>
            </w:r>
          </w:p>
          <w:p w:rsidR="00FA3540" w:rsidRPr="002B7B7F" w:rsidRDefault="00FA3540" w:rsidP="00DE35F0">
            <w:pPr>
              <w:spacing w:after="0"/>
              <w:jc w:val="center"/>
              <w:rPr>
                <w:rFonts w:ascii="Times New Roman" w:hAnsi="Times New Roman"/>
                <w:bCs/>
              </w:rPr>
            </w:pPr>
            <w:r w:rsidRPr="002B7B7F">
              <w:rPr>
                <w:rFonts w:ascii="Times New Roman" w:hAnsi="Times New Roman"/>
                <w:bCs/>
              </w:rPr>
              <w:t>европейской, кг</w:t>
            </w:r>
          </w:p>
        </w:tc>
      </w:tr>
      <w:tr w:rsidR="00FA3540" w:rsidRPr="002B7B7F" w:rsidTr="00F561FC">
        <w:tc>
          <w:tcPr>
            <w:tcW w:w="2442"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Волховский</w:t>
            </w:r>
          </w:p>
        </w:tc>
        <w:tc>
          <w:tcPr>
            <w:tcW w:w="2515"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Волховское</w:t>
            </w:r>
          </w:p>
        </w:tc>
        <w:tc>
          <w:tcPr>
            <w:tcW w:w="2409"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0</w:t>
            </w:r>
          </w:p>
        </w:tc>
        <w:tc>
          <w:tcPr>
            <w:tcW w:w="2098"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72,0</w:t>
            </w:r>
          </w:p>
        </w:tc>
      </w:tr>
      <w:tr w:rsidR="00FA3540" w:rsidRPr="002B7B7F" w:rsidTr="00F561FC">
        <w:tc>
          <w:tcPr>
            <w:tcW w:w="2442"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Лодейнопольский</w:t>
            </w:r>
          </w:p>
        </w:tc>
        <w:tc>
          <w:tcPr>
            <w:tcW w:w="2515"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Лодейнопольское</w:t>
            </w:r>
          </w:p>
        </w:tc>
        <w:tc>
          <w:tcPr>
            <w:tcW w:w="2409"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120,0</w:t>
            </w:r>
          </w:p>
        </w:tc>
        <w:tc>
          <w:tcPr>
            <w:tcW w:w="2098"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288,0</w:t>
            </w:r>
          </w:p>
        </w:tc>
      </w:tr>
      <w:tr w:rsidR="00FA3540" w:rsidRPr="002B7B7F" w:rsidTr="00F561FC">
        <w:tc>
          <w:tcPr>
            <w:tcW w:w="2442"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Лужский</w:t>
            </w:r>
          </w:p>
        </w:tc>
        <w:tc>
          <w:tcPr>
            <w:tcW w:w="2515"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Лужское</w:t>
            </w:r>
          </w:p>
        </w:tc>
        <w:tc>
          <w:tcPr>
            <w:tcW w:w="2409"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0</w:t>
            </w:r>
          </w:p>
        </w:tc>
        <w:tc>
          <w:tcPr>
            <w:tcW w:w="2098"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216,0</w:t>
            </w:r>
          </w:p>
        </w:tc>
      </w:tr>
      <w:tr w:rsidR="00FA3540" w:rsidRPr="002B7B7F" w:rsidTr="00F561FC">
        <w:tc>
          <w:tcPr>
            <w:tcW w:w="2442"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ЛССЦ</w:t>
            </w:r>
          </w:p>
        </w:tc>
        <w:tc>
          <w:tcPr>
            <w:tcW w:w="2515"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Лужское</w:t>
            </w:r>
          </w:p>
        </w:tc>
        <w:tc>
          <w:tcPr>
            <w:tcW w:w="2409"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30,0</w:t>
            </w:r>
          </w:p>
        </w:tc>
        <w:tc>
          <w:tcPr>
            <w:tcW w:w="2098"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30,0</w:t>
            </w:r>
          </w:p>
        </w:tc>
      </w:tr>
      <w:tr w:rsidR="00FA3540" w:rsidRPr="002B7B7F" w:rsidTr="00F561FC">
        <w:tc>
          <w:tcPr>
            <w:tcW w:w="2442"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Подпорожский</w:t>
            </w:r>
          </w:p>
        </w:tc>
        <w:tc>
          <w:tcPr>
            <w:tcW w:w="2515"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Подпорожское</w:t>
            </w:r>
          </w:p>
        </w:tc>
        <w:tc>
          <w:tcPr>
            <w:tcW w:w="2409"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0</w:t>
            </w:r>
          </w:p>
        </w:tc>
        <w:tc>
          <w:tcPr>
            <w:tcW w:w="2098"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36,0</w:t>
            </w:r>
          </w:p>
        </w:tc>
      </w:tr>
      <w:tr w:rsidR="00FA3540" w:rsidRPr="002B7B7F" w:rsidTr="00F561FC">
        <w:tc>
          <w:tcPr>
            <w:tcW w:w="2442"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Винницкий</w:t>
            </w:r>
          </w:p>
        </w:tc>
        <w:tc>
          <w:tcPr>
            <w:tcW w:w="2515"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Подпорожское</w:t>
            </w:r>
          </w:p>
        </w:tc>
        <w:tc>
          <w:tcPr>
            <w:tcW w:w="2409"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0</w:t>
            </w:r>
          </w:p>
        </w:tc>
        <w:tc>
          <w:tcPr>
            <w:tcW w:w="2098"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144,0</w:t>
            </w:r>
          </w:p>
        </w:tc>
      </w:tr>
      <w:tr w:rsidR="00FA3540" w:rsidRPr="002B7B7F" w:rsidTr="00F561FC">
        <w:tc>
          <w:tcPr>
            <w:tcW w:w="2442"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Тихвинский</w:t>
            </w:r>
          </w:p>
        </w:tc>
        <w:tc>
          <w:tcPr>
            <w:tcW w:w="2515"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Тихвинское</w:t>
            </w:r>
          </w:p>
        </w:tc>
        <w:tc>
          <w:tcPr>
            <w:tcW w:w="2409"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60,0</w:t>
            </w:r>
          </w:p>
        </w:tc>
        <w:tc>
          <w:tcPr>
            <w:tcW w:w="2098"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324,0</w:t>
            </w:r>
          </w:p>
        </w:tc>
      </w:tr>
      <w:tr w:rsidR="00FA3540" w:rsidRPr="002B7B7F" w:rsidTr="00F561FC">
        <w:tc>
          <w:tcPr>
            <w:tcW w:w="2442"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Сосновский</w:t>
            </w:r>
          </w:p>
        </w:tc>
        <w:tc>
          <w:tcPr>
            <w:tcW w:w="2515"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Приозерское</w:t>
            </w:r>
          </w:p>
        </w:tc>
        <w:tc>
          <w:tcPr>
            <w:tcW w:w="2409"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0</w:t>
            </w:r>
          </w:p>
        </w:tc>
        <w:tc>
          <w:tcPr>
            <w:tcW w:w="2098"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108,0</w:t>
            </w:r>
          </w:p>
        </w:tc>
      </w:tr>
      <w:tr w:rsidR="00FA3540" w:rsidRPr="002B7B7F" w:rsidTr="00F561FC">
        <w:tc>
          <w:tcPr>
            <w:tcW w:w="2442" w:type="dxa"/>
          </w:tcPr>
          <w:p w:rsidR="00FA3540" w:rsidRPr="002B7B7F" w:rsidRDefault="00FA3540" w:rsidP="00DE35F0">
            <w:pPr>
              <w:spacing w:after="0" w:line="240" w:lineRule="atLeast"/>
              <w:rPr>
                <w:rFonts w:ascii="Times New Roman" w:hAnsi="Times New Roman"/>
                <w:bCs/>
                <w:sz w:val="24"/>
                <w:szCs w:val="24"/>
              </w:rPr>
            </w:pPr>
            <w:r w:rsidRPr="002B7B7F">
              <w:rPr>
                <w:rFonts w:ascii="Times New Roman" w:hAnsi="Times New Roman"/>
                <w:bCs/>
                <w:sz w:val="24"/>
                <w:szCs w:val="24"/>
              </w:rPr>
              <w:t>Итого</w:t>
            </w:r>
          </w:p>
        </w:tc>
        <w:tc>
          <w:tcPr>
            <w:tcW w:w="2515" w:type="dxa"/>
          </w:tcPr>
          <w:p w:rsidR="00FA3540" w:rsidRPr="002B7B7F" w:rsidRDefault="00FA3540" w:rsidP="00DE35F0">
            <w:pPr>
              <w:spacing w:after="0" w:line="240" w:lineRule="atLeast"/>
              <w:rPr>
                <w:rFonts w:ascii="Times New Roman" w:hAnsi="Times New Roman"/>
                <w:bCs/>
                <w:sz w:val="24"/>
                <w:szCs w:val="24"/>
              </w:rPr>
            </w:pPr>
          </w:p>
        </w:tc>
        <w:tc>
          <w:tcPr>
            <w:tcW w:w="2409"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210,0</w:t>
            </w:r>
          </w:p>
        </w:tc>
        <w:tc>
          <w:tcPr>
            <w:tcW w:w="2098" w:type="dxa"/>
          </w:tcPr>
          <w:p w:rsidR="00FA3540" w:rsidRPr="002B7B7F" w:rsidRDefault="00FA3540" w:rsidP="00DE35F0">
            <w:pPr>
              <w:spacing w:after="0" w:line="240" w:lineRule="atLeast"/>
              <w:jc w:val="right"/>
              <w:rPr>
                <w:rFonts w:ascii="Times New Roman" w:hAnsi="Times New Roman"/>
                <w:bCs/>
                <w:sz w:val="24"/>
                <w:szCs w:val="24"/>
              </w:rPr>
            </w:pPr>
            <w:r w:rsidRPr="002B7B7F">
              <w:rPr>
                <w:rFonts w:ascii="Times New Roman" w:hAnsi="Times New Roman"/>
                <w:bCs/>
                <w:sz w:val="24"/>
                <w:szCs w:val="24"/>
              </w:rPr>
              <w:t>1218,0</w:t>
            </w:r>
          </w:p>
        </w:tc>
      </w:tr>
    </w:tbl>
    <w:p w:rsidR="0085205F" w:rsidRPr="002B7B7F" w:rsidRDefault="0085205F" w:rsidP="00E86C2B">
      <w:pPr>
        <w:spacing w:after="0" w:line="259" w:lineRule="auto"/>
        <w:ind w:left="-284" w:firstLine="709"/>
        <w:jc w:val="both"/>
        <w:rPr>
          <w:rFonts w:ascii="Times New Roman" w:hAnsi="Times New Roman"/>
          <w:sz w:val="24"/>
          <w:szCs w:val="24"/>
          <w:lang w:val="en-US"/>
        </w:rPr>
      </w:pPr>
    </w:p>
    <w:p w:rsidR="0085205F" w:rsidRPr="002B7B7F" w:rsidRDefault="0085205F" w:rsidP="00E86C2B">
      <w:pPr>
        <w:spacing w:line="240" w:lineRule="auto"/>
        <w:ind w:left="-284"/>
        <w:jc w:val="both"/>
        <w:rPr>
          <w:rFonts w:ascii="Times New Roman" w:hAnsi="Times New Roman"/>
          <w:sz w:val="24"/>
          <w:szCs w:val="24"/>
        </w:rPr>
      </w:pPr>
      <w:r w:rsidRPr="002B7B7F">
        <w:rPr>
          <w:rFonts w:ascii="Times New Roman" w:hAnsi="Times New Roman"/>
          <w:sz w:val="24"/>
          <w:szCs w:val="24"/>
        </w:rPr>
        <w:t xml:space="preserve">             Средняя ежегодная потребность семян основных лесообразующих пород для посева питомников составляет 1428 кг, из них семян сосны обыкновенной – 210 кг, семян ели евр</w:t>
      </w:r>
      <w:r w:rsidRPr="002B7B7F">
        <w:rPr>
          <w:rFonts w:ascii="Times New Roman" w:hAnsi="Times New Roman"/>
          <w:sz w:val="24"/>
          <w:szCs w:val="24"/>
        </w:rPr>
        <w:t>о</w:t>
      </w:r>
      <w:r w:rsidRPr="002B7B7F">
        <w:rPr>
          <w:rFonts w:ascii="Times New Roman" w:hAnsi="Times New Roman"/>
          <w:sz w:val="24"/>
          <w:szCs w:val="24"/>
        </w:rPr>
        <w:t>пейской – 1218 кг. Конкретное количество и породный состав заготавливаемых семян опр</w:t>
      </w:r>
      <w:r w:rsidRPr="002B7B7F">
        <w:rPr>
          <w:rFonts w:ascii="Times New Roman" w:hAnsi="Times New Roman"/>
          <w:sz w:val="24"/>
          <w:szCs w:val="24"/>
        </w:rPr>
        <w:t>е</w:t>
      </w:r>
      <w:r w:rsidRPr="002B7B7F">
        <w:rPr>
          <w:rFonts w:ascii="Times New Roman" w:hAnsi="Times New Roman"/>
          <w:sz w:val="24"/>
          <w:szCs w:val="24"/>
        </w:rPr>
        <w:t>деляют урожайные или неурожайные годы. Как правило урожайные годы меняются с част</w:t>
      </w:r>
      <w:r w:rsidRPr="002B7B7F">
        <w:rPr>
          <w:rFonts w:ascii="Times New Roman" w:hAnsi="Times New Roman"/>
          <w:sz w:val="24"/>
          <w:szCs w:val="24"/>
        </w:rPr>
        <w:t>о</w:t>
      </w:r>
      <w:r w:rsidRPr="002B7B7F">
        <w:rPr>
          <w:rFonts w:ascii="Times New Roman" w:hAnsi="Times New Roman"/>
          <w:sz w:val="24"/>
          <w:szCs w:val="24"/>
        </w:rPr>
        <w:t xml:space="preserve">той 1 раз в 4-5 лет. </w:t>
      </w:r>
    </w:p>
    <w:p w:rsidR="00BF2059" w:rsidRPr="002B7B7F" w:rsidRDefault="00BF2059" w:rsidP="00E86C2B">
      <w:pPr>
        <w:spacing w:line="240" w:lineRule="auto"/>
        <w:ind w:left="-284"/>
        <w:jc w:val="both"/>
        <w:rPr>
          <w:rFonts w:ascii="Times New Roman" w:hAnsi="Times New Roman"/>
          <w:sz w:val="24"/>
          <w:szCs w:val="24"/>
        </w:rPr>
      </w:pPr>
      <w:r w:rsidRPr="002B7B7F">
        <w:rPr>
          <w:rFonts w:ascii="Times New Roman" w:hAnsi="Times New Roman"/>
          <w:sz w:val="24"/>
          <w:szCs w:val="24"/>
        </w:rPr>
        <w:t xml:space="preserve">            Для сбора лесосеменного сырья в Ленинградской области имеются в наличии 2 ги</w:t>
      </w:r>
      <w:r w:rsidRPr="002B7B7F">
        <w:rPr>
          <w:rFonts w:ascii="Times New Roman" w:hAnsi="Times New Roman"/>
          <w:sz w:val="24"/>
          <w:szCs w:val="24"/>
        </w:rPr>
        <w:t>д</w:t>
      </w:r>
      <w:r w:rsidRPr="002B7B7F">
        <w:rPr>
          <w:rFonts w:ascii="Times New Roman" w:hAnsi="Times New Roman"/>
          <w:sz w:val="24"/>
          <w:szCs w:val="24"/>
        </w:rPr>
        <w:t>роподъемника АПГ-18, в Тихвинском и Гатчинском лесничествах, приобретенные за счет средств областного бюджета в 2013 году, Этого объема подъемных механизмов недостато</w:t>
      </w:r>
      <w:r w:rsidRPr="002B7B7F">
        <w:rPr>
          <w:rFonts w:ascii="Times New Roman" w:hAnsi="Times New Roman"/>
          <w:sz w:val="24"/>
          <w:szCs w:val="24"/>
        </w:rPr>
        <w:t>ч</w:t>
      </w:r>
      <w:r w:rsidRPr="002B7B7F">
        <w:rPr>
          <w:rFonts w:ascii="Times New Roman" w:hAnsi="Times New Roman"/>
          <w:sz w:val="24"/>
          <w:szCs w:val="24"/>
        </w:rPr>
        <w:t>но для ухода за кронами и сбора шишек.</w:t>
      </w:r>
    </w:p>
    <w:p w:rsidR="00BF2059" w:rsidRPr="002B7B7F" w:rsidRDefault="00BF2059" w:rsidP="00E86C2B">
      <w:pPr>
        <w:spacing w:line="240" w:lineRule="auto"/>
        <w:ind w:left="-284"/>
        <w:jc w:val="both"/>
        <w:rPr>
          <w:rFonts w:ascii="Times New Roman" w:hAnsi="Times New Roman"/>
          <w:sz w:val="24"/>
          <w:szCs w:val="24"/>
        </w:rPr>
      </w:pPr>
      <w:r w:rsidRPr="002B7B7F">
        <w:rPr>
          <w:rFonts w:ascii="Times New Roman" w:hAnsi="Times New Roman"/>
          <w:sz w:val="24"/>
          <w:szCs w:val="24"/>
        </w:rPr>
        <w:t xml:space="preserve">           Для переработки лесосеменного сырья в ЛОГКУ </w:t>
      </w:r>
      <w:r w:rsidR="005A7A07" w:rsidRPr="002B7B7F">
        <w:rPr>
          <w:rFonts w:ascii="Times New Roman" w:hAnsi="Times New Roman"/>
          <w:spacing w:val="4"/>
          <w:sz w:val="24"/>
          <w:szCs w:val="24"/>
        </w:rPr>
        <w:t>"</w:t>
      </w:r>
      <w:r w:rsidRPr="002B7B7F">
        <w:rPr>
          <w:rFonts w:ascii="Times New Roman" w:hAnsi="Times New Roman"/>
          <w:sz w:val="24"/>
          <w:szCs w:val="24"/>
        </w:rPr>
        <w:t>Ленобллес</w:t>
      </w:r>
      <w:r w:rsidR="005A7A07" w:rsidRPr="002B7B7F">
        <w:rPr>
          <w:rFonts w:ascii="Times New Roman" w:hAnsi="Times New Roman"/>
          <w:sz w:val="24"/>
          <w:szCs w:val="24"/>
        </w:rPr>
        <w:t>"</w:t>
      </w:r>
      <w:r w:rsidRPr="002B7B7F">
        <w:rPr>
          <w:rFonts w:ascii="Times New Roman" w:hAnsi="Times New Roman"/>
          <w:sz w:val="24"/>
          <w:szCs w:val="24"/>
        </w:rPr>
        <w:t xml:space="preserve"> имеется 3 сушильных комплекса финской фирмы САМПРО, разных лет приобретения, расположенные в Северо-Западном лесничестве, Лужском лесничестве (ЛССЦ) и в Тихвинском лесничестве.  Прои</w:t>
      </w:r>
      <w:r w:rsidRPr="002B7B7F">
        <w:rPr>
          <w:rFonts w:ascii="Times New Roman" w:hAnsi="Times New Roman"/>
          <w:sz w:val="24"/>
          <w:szCs w:val="24"/>
        </w:rPr>
        <w:t>з</w:t>
      </w:r>
      <w:r w:rsidRPr="002B7B7F">
        <w:rPr>
          <w:rFonts w:ascii="Times New Roman" w:hAnsi="Times New Roman"/>
          <w:sz w:val="24"/>
          <w:szCs w:val="24"/>
        </w:rPr>
        <w:t>водительность до 0.8 тонн лесосеменного сырья в сутки каждая. В составе комплексов пр</w:t>
      </w:r>
      <w:r w:rsidRPr="002B7B7F">
        <w:rPr>
          <w:rFonts w:ascii="Times New Roman" w:hAnsi="Times New Roman"/>
          <w:sz w:val="24"/>
          <w:szCs w:val="24"/>
        </w:rPr>
        <w:t>и</w:t>
      </w:r>
      <w:r w:rsidRPr="002B7B7F">
        <w:rPr>
          <w:rFonts w:ascii="Times New Roman" w:hAnsi="Times New Roman"/>
          <w:sz w:val="24"/>
          <w:szCs w:val="24"/>
        </w:rPr>
        <w:t xml:space="preserve">обретено оборудование по очистке семян из шишек, очистке и калибровки семян, склады для хранения семян. </w:t>
      </w:r>
    </w:p>
    <w:p w:rsidR="00BF2059" w:rsidRPr="002B7B7F" w:rsidRDefault="00BF2059" w:rsidP="00E86C2B">
      <w:pPr>
        <w:spacing w:after="0" w:line="240" w:lineRule="auto"/>
        <w:ind w:left="-284"/>
        <w:jc w:val="both"/>
        <w:rPr>
          <w:rFonts w:ascii="Times New Roman" w:hAnsi="Times New Roman"/>
          <w:sz w:val="24"/>
          <w:szCs w:val="24"/>
        </w:rPr>
      </w:pPr>
      <w:r w:rsidRPr="002B7B7F">
        <w:rPr>
          <w:rFonts w:ascii="Times New Roman" w:hAnsi="Times New Roman"/>
          <w:sz w:val="24"/>
          <w:szCs w:val="24"/>
        </w:rPr>
        <w:t xml:space="preserve">         Комплекс по переработке шишек в Лужском лесном селекционно-семеноводческом центре был приобретен за счет федерального бюджета при строительстве Центра.</w:t>
      </w:r>
    </w:p>
    <w:p w:rsidR="00BF2059" w:rsidRPr="002B7B7F" w:rsidRDefault="00BF2059" w:rsidP="00E86C2B">
      <w:pPr>
        <w:spacing w:after="0" w:line="240" w:lineRule="auto"/>
        <w:ind w:left="-284"/>
        <w:jc w:val="both"/>
        <w:rPr>
          <w:rFonts w:ascii="Times New Roman" w:hAnsi="Times New Roman"/>
          <w:sz w:val="24"/>
          <w:szCs w:val="24"/>
        </w:rPr>
      </w:pPr>
      <w:r w:rsidRPr="002B7B7F">
        <w:rPr>
          <w:rFonts w:ascii="Times New Roman" w:hAnsi="Times New Roman"/>
          <w:sz w:val="24"/>
          <w:szCs w:val="24"/>
        </w:rPr>
        <w:t xml:space="preserve">        Лесной селекционно-семеноводческий центр (ЛССЦ) расположен на землях лесного фонда в Лужском участковом лесничестве в границах существующего лесного питомника площадью 36,08 га. Общая площадь ЛССЦ – 6,75 га. Проектная мощность ЛССЦ .- 2 тонны семян мелкохвойных пород в год. Единовременная загрузка шишкосушилки – 2000 литров шишек. Время переработки составляет: ель – 1 сутки, сосна – до 2 суток. Средний выход семян составляет: сосна – 1%, ель – до 2%. Объем выращивания при 2-х ротациях – до 8,0 млн.штук в год. </w:t>
      </w:r>
    </w:p>
    <w:p w:rsidR="00BF2059" w:rsidRPr="002B7B7F" w:rsidRDefault="00BF2059" w:rsidP="00E86C2B">
      <w:pPr>
        <w:spacing w:after="0" w:line="240" w:lineRule="auto"/>
        <w:ind w:left="-284"/>
        <w:jc w:val="both"/>
        <w:rPr>
          <w:rFonts w:ascii="Times New Roman" w:hAnsi="Times New Roman"/>
          <w:sz w:val="24"/>
          <w:szCs w:val="24"/>
        </w:rPr>
      </w:pPr>
      <w:r w:rsidRPr="002B7B7F">
        <w:rPr>
          <w:rFonts w:ascii="Times New Roman" w:hAnsi="Times New Roman"/>
          <w:sz w:val="24"/>
          <w:szCs w:val="24"/>
        </w:rPr>
        <w:t>В производственный корпус входят:</w:t>
      </w:r>
    </w:p>
    <w:p w:rsidR="00BF2059" w:rsidRPr="002B7B7F" w:rsidRDefault="00BF2059" w:rsidP="00E86C2B">
      <w:pPr>
        <w:spacing w:after="0" w:line="240" w:lineRule="auto"/>
        <w:ind w:left="-284"/>
        <w:jc w:val="both"/>
        <w:rPr>
          <w:rFonts w:ascii="Times New Roman" w:hAnsi="Times New Roman"/>
          <w:sz w:val="24"/>
          <w:szCs w:val="24"/>
        </w:rPr>
      </w:pPr>
      <w:r w:rsidRPr="002B7B7F">
        <w:rPr>
          <w:rFonts w:ascii="Times New Roman" w:hAnsi="Times New Roman"/>
          <w:sz w:val="24"/>
          <w:szCs w:val="24"/>
        </w:rPr>
        <w:t>- линия предварительной очистки шишек и извлечения из них семян;</w:t>
      </w:r>
    </w:p>
    <w:p w:rsidR="00BF2059" w:rsidRPr="002B7B7F" w:rsidRDefault="00BF2059" w:rsidP="00E86C2B">
      <w:pPr>
        <w:spacing w:after="0" w:line="240" w:lineRule="auto"/>
        <w:ind w:left="-284"/>
        <w:jc w:val="both"/>
        <w:rPr>
          <w:rFonts w:ascii="Times New Roman" w:hAnsi="Times New Roman"/>
          <w:sz w:val="24"/>
          <w:szCs w:val="24"/>
        </w:rPr>
      </w:pPr>
      <w:r w:rsidRPr="002B7B7F">
        <w:rPr>
          <w:rFonts w:ascii="Times New Roman" w:hAnsi="Times New Roman"/>
          <w:sz w:val="24"/>
          <w:szCs w:val="24"/>
        </w:rPr>
        <w:t>- линия приготовления торфяного субстрата “</w:t>
      </w:r>
      <w:r w:rsidRPr="002B7B7F">
        <w:rPr>
          <w:rFonts w:ascii="Times New Roman" w:hAnsi="Times New Roman"/>
          <w:sz w:val="24"/>
          <w:szCs w:val="24"/>
          <w:lang w:val="en-US"/>
        </w:rPr>
        <w:t>Pikkalan</w:t>
      </w:r>
      <w:r w:rsidRPr="002B7B7F">
        <w:rPr>
          <w:rFonts w:ascii="Times New Roman" w:hAnsi="Times New Roman"/>
          <w:sz w:val="24"/>
          <w:szCs w:val="24"/>
        </w:rPr>
        <w:t>” производства Финляндии;</w:t>
      </w:r>
    </w:p>
    <w:p w:rsidR="00BF2059" w:rsidRPr="002B7B7F" w:rsidRDefault="00BF2059" w:rsidP="00E86C2B">
      <w:pPr>
        <w:spacing w:after="0" w:line="240" w:lineRule="auto"/>
        <w:ind w:left="-284"/>
        <w:jc w:val="both"/>
        <w:rPr>
          <w:rFonts w:ascii="Times New Roman" w:hAnsi="Times New Roman"/>
          <w:sz w:val="24"/>
          <w:szCs w:val="24"/>
        </w:rPr>
      </w:pPr>
      <w:r w:rsidRPr="002B7B7F">
        <w:rPr>
          <w:rFonts w:ascii="Times New Roman" w:hAnsi="Times New Roman"/>
          <w:sz w:val="24"/>
          <w:szCs w:val="24"/>
        </w:rPr>
        <w:t>- линия заполнения и засева кассет “</w:t>
      </w:r>
      <w:r w:rsidRPr="002B7B7F">
        <w:rPr>
          <w:rFonts w:ascii="Times New Roman" w:hAnsi="Times New Roman"/>
          <w:sz w:val="24"/>
          <w:szCs w:val="24"/>
          <w:lang w:val="en-US"/>
        </w:rPr>
        <w:t>BCC</w:t>
      </w:r>
      <w:r w:rsidRPr="002B7B7F">
        <w:rPr>
          <w:rFonts w:ascii="Times New Roman" w:hAnsi="Times New Roman"/>
          <w:sz w:val="24"/>
          <w:szCs w:val="24"/>
        </w:rPr>
        <w:t>”;</w:t>
      </w:r>
    </w:p>
    <w:p w:rsidR="00BF2059" w:rsidRPr="002B7B7F" w:rsidRDefault="00BF2059" w:rsidP="00E86C2B">
      <w:pPr>
        <w:spacing w:after="0" w:line="240" w:lineRule="auto"/>
        <w:ind w:left="-284"/>
        <w:jc w:val="both"/>
        <w:rPr>
          <w:rFonts w:ascii="Times New Roman" w:hAnsi="Times New Roman"/>
          <w:sz w:val="24"/>
          <w:szCs w:val="24"/>
        </w:rPr>
      </w:pPr>
      <w:r w:rsidRPr="002B7B7F">
        <w:rPr>
          <w:rFonts w:ascii="Times New Roman" w:hAnsi="Times New Roman"/>
          <w:sz w:val="24"/>
          <w:szCs w:val="24"/>
        </w:rPr>
        <w:t>- линия мойки и дезинфекции кассет (производства фирмы ВСС – Швеция).</w:t>
      </w:r>
    </w:p>
    <w:p w:rsidR="00BF2059" w:rsidRPr="002B7B7F" w:rsidRDefault="00BF2059" w:rsidP="00E86C2B">
      <w:pPr>
        <w:spacing w:after="0" w:line="240" w:lineRule="auto"/>
        <w:ind w:left="-284"/>
        <w:jc w:val="both"/>
        <w:rPr>
          <w:rFonts w:ascii="Times New Roman" w:hAnsi="Times New Roman"/>
          <w:sz w:val="24"/>
          <w:szCs w:val="24"/>
        </w:rPr>
      </w:pPr>
      <w:r w:rsidRPr="002B7B7F">
        <w:rPr>
          <w:rFonts w:ascii="Times New Roman" w:hAnsi="Times New Roman"/>
          <w:sz w:val="24"/>
          <w:szCs w:val="24"/>
        </w:rPr>
        <w:t>Объем заготовки семян основных лесообразующих пород в 2021 году составил 405,0 кг.</w:t>
      </w:r>
    </w:p>
    <w:p w:rsidR="005E63B0" w:rsidRPr="002B7B7F" w:rsidRDefault="005E63B0" w:rsidP="00E86C2B">
      <w:pPr>
        <w:spacing w:after="0" w:line="240" w:lineRule="auto"/>
        <w:ind w:left="-284" w:firstLine="708"/>
        <w:jc w:val="both"/>
        <w:rPr>
          <w:rFonts w:ascii="Times New Roman" w:hAnsi="Times New Roman"/>
          <w:sz w:val="24"/>
          <w:szCs w:val="24"/>
        </w:rPr>
      </w:pPr>
      <w:r w:rsidRPr="002B7B7F">
        <w:rPr>
          <w:rFonts w:ascii="Times New Roman" w:hAnsi="Times New Roman"/>
          <w:sz w:val="24"/>
          <w:szCs w:val="24"/>
        </w:rPr>
        <w:t>На территории Ленинградской области функционируют 7 постоянных лесных пито</w:t>
      </w:r>
      <w:r w:rsidRPr="002B7B7F">
        <w:rPr>
          <w:rFonts w:ascii="Times New Roman" w:hAnsi="Times New Roman"/>
          <w:sz w:val="24"/>
          <w:szCs w:val="24"/>
        </w:rPr>
        <w:t>м</w:t>
      </w:r>
      <w:r w:rsidRPr="002B7B7F">
        <w:rPr>
          <w:rFonts w:ascii="Times New Roman" w:hAnsi="Times New Roman"/>
          <w:sz w:val="24"/>
          <w:szCs w:val="24"/>
        </w:rPr>
        <w:t>ников, переданных в постоянное (бессрочное) пользование на основании распоряжений Правительства Ленинградской области от 22 марта 2012 года № 127-р (в редакции от 10.09.2013 № 403-р), от 21.03.2022 № 160-р и от 15.02.2011 № 51-р ЛОГКУ "Ленобллес",  1 лесной селекционно-семеноводческий центр (Лужское лесничество).</w:t>
      </w:r>
    </w:p>
    <w:p w:rsidR="00EE22C3" w:rsidRPr="002B7B7F" w:rsidRDefault="00EE22C3" w:rsidP="00E86C2B">
      <w:pPr>
        <w:spacing w:before="120" w:after="60" w:line="259" w:lineRule="auto"/>
        <w:ind w:left="-284" w:firstLine="709"/>
        <w:rPr>
          <w:rFonts w:ascii="Times New Roman" w:hAnsi="Times New Roman"/>
          <w:sz w:val="24"/>
          <w:szCs w:val="24"/>
        </w:rPr>
      </w:pPr>
      <w:r w:rsidRPr="002B7B7F">
        <w:rPr>
          <w:rFonts w:ascii="Times New Roman" w:hAnsi="Times New Roman"/>
          <w:sz w:val="24"/>
          <w:szCs w:val="24"/>
        </w:rPr>
        <w:t>Таблица 4.9.2. - Информация о лесных питомниках по стоянию на 01.</w:t>
      </w:r>
      <w:r w:rsidR="00586C92" w:rsidRPr="002B7B7F">
        <w:rPr>
          <w:rFonts w:ascii="Times New Roman" w:hAnsi="Times New Roman"/>
          <w:sz w:val="24"/>
          <w:szCs w:val="24"/>
        </w:rPr>
        <w:t>0</w:t>
      </w:r>
      <w:r w:rsidRPr="002B7B7F">
        <w:rPr>
          <w:rFonts w:ascii="Times New Roman" w:hAnsi="Times New Roman"/>
          <w:sz w:val="24"/>
          <w:szCs w:val="24"/>
        </w:rPr>
        <w:t>1.20</w:t>
      </w:r>
      <w:r w:rsidR="00114969" w:rsidRPr="002B7B7F">
        <w:rPr>
          <w:rFonts w:ascii="Times New Roman" w:hAnsi="Times New Roman"/>
          <w:sz w:val="24"/>
          <w:szCs w:val="24"/>
        </w:rPr>
        <w:t>2</w:t>
      </w:r>
      <w:r w:rsidR="00955023" w:rsidRPr="002B7B7F">
        <w:rPr>
          <w:rFonts w:ascii="Times New Roman" w:hAnsi="Times New Roman"/>
          <w:sz w:val="24"/>
          <w:szCs w:val="24"/>
        </w:rPr>
        <w:t>3</w:t>
      </w:r>
      <w:r w:rsidRPr="002B7B7F">
        <w:rPr>
          <w:rFonts w:ascii="Times New Roman" w:hAnsi="Times New Roman"/>
          <w:sz w:val="24"/>
          <w:szCs w:val="24"/>
        </w:rPr>
        <w:t xml:space="preserve"> г.</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2"/>
        <w:gridCol w:w="1824"/>
        <w:gridCol w:w="1526"/>
        <w:gridCol w:w="963"/>
        <w:gridCol w:w="1905"/>
        <w:gridCol w:w="1126"/>
      </w:tblGrid>
      <w:tr w:rsidR="00AF20AE" w:rsidRPr="002B7B7F" w:rsidTr="00F561FC">
        <w:trPr>
          <w:trHeight w:val="21"/>
          <w:tblHeader/>
        </w:trPr>
        <w:tc>
          <w:tcPr>
            <w:tcW w:w="2007" w:type="dxa"/>
            <w:vMerge w:val="restart"/>
            <w:vAlign w:val="center"/>
          </w:tcPr>
          <w:p w:rsidR="00AF20AE" w:rsidRPr="002B7B7F" w:rsidRDefault="00AF20AE" w:rsidP="004B0141">
            <w:pPr>
              <w:spacing w:after="0" w:line="240" w:lineRule="atLeast"/>
              <w:jc w:val="center"/>
              <w:rPr>
                <w:rFonts w:ascii="Times New Roman" w:hAnsi="Times New Roman"/>
                <w:sz w:val="24"/>
                <w:szCs w:val="24"/>
              </w:rPr>
            </w:pPr>
            <w:r w:rsidRPr="002B7B7F">
              <w:rPr>
                <w:rFonts w:ascii="Times New Roman" w:hAnsi="Times New Roman"/>
                <w:sz w:val="24"/>
                <w:szCs w:val="24"/>
              </w:rPr>
              <w:t>Лесничество</w:t>
            </w:r>
          </w:p>
        </w:tc>
        <w:tc>
          <w:tcPr>
            <w:tcW w:w="1801" w:type="dxa"/>
            <w:vMerge w:val="restart"/>
            <w:vAlign w:val="center"/>
          </w:tcPr>
          <w:p w:rsidR="00AF20AE" w:rsidRPr="002B7B7F" w:rsidRDefault="00AF20AE" w:rsidP="004B0141">
            <w:pPr>
              <w:spacing w:after="0" w:line="240" w:lineRule="atLeast"/>
              <w:jc w:val="center"/>
              <w:rPr>
                <w:rFonts w:ascii="Times New Roman" w:hAnsi="Times New Roman"/>
                <w:sz w:val="24"/>
                <w:szCs w:val="24"/>
              </w:rPr>
            </w:pPr>
            <w:r w:rsidRPr="002B7B7F">
              <w:rPr>
                <w:rFonts w:ascii="Times New Roman" w:hAnsi="Times New Roman"/>
                <w:sz w:val="24"/>
                <w:szCs w:val="24"/>
              </w:rPr>
              <w:t xml:space="preserve">Участковое </w:t>
            </w:r>
          </w:p>
          <w:p w:rsidR="00AF20AE" w:rsidRPr="002B7B7F" w:rsidRDefault="00AF20AE" w:rsidP="004B0141">
            <w:pPr>
              <w:spacing w:after="0" w:line="240" w:lineRule="atLeast"/>
              <w:jc w:val="center"/>
              <w:rPr>
                <w:rFonts w:ascii="Times New Roman" w:hAnsi="Times New Roman"/>
                <w:sz w:val="24"/>
                <w:szCs w:val="24"/>
              </w:rPr>
            </w:pPr>
            <w:r w:rsidRPr="002B7B7F">
              <w:rPr>
                <w:rFonts w:ascii="Times New Roman" w:hAnsi="Times New Roman"/>
                <w:sz w:val="24"/>
                <w:szCs w:val="24"/>
              </w:rPr>
              <w:lastRenderedPageBreak/>
              <w:t>лесничество</w:t>
            </w:r>
          </w:p>
        </w:tc>
        <w:tc>
          <w:tcPr>
            <w:tcW w:w="1554" w:type="dxa"/>
            <w:vMerge w:val="restart"/>
            <w:vAlign w:val="center"/>
          </w:tcPr>
          <w:p w:rsidR="00AF20AE" w:rsidRPr="002B7B7F" w:rsidRDefault="00AF20AE" w:rsidP="004B0141">
            <w:pPr>
              <w:spacing w:after="0" w:line="240" w:lineRule="atLeast"/>
              <w:jc w:val="center"/>
              <w:rPr>
                <w:rFonts w:ascii="Times New Roman" w:hAnsi="Times New Roman"/>
                <w:sz w:val="24"/>
                <w:szCs w:val="24"/>
              </w:rPr>
            </w:pPr>
            <w:r w:rsidRPr="002B7B7F">
              <w:rPr>
                <w:rFonts w:ascii="Times New Roman" w:hAnsi="Times New Roman"/>
                <w:sz w:val="24"/>
                <w:szCs w:val="24"/>
              </w:rPr>
              <w:lastRenderedPageBreak/>
              <w:t xml:space="preserve">Статус </w:t>
            </w:r>
          </w:p>
          <w:p w:rsidR="00AF20AE" w:rsidRPr="002B7B7F" w:rsidRDefault="00AF20AE" w:rsidP="004B0141">
            <w:pPr>
              <w:spacing w:after="0" w:line="240" w:lineRule="atLeast"/>
              <w:jc w:val="center"/>
              <w:rPr>
                <w:rFonts w:ascii="Times New Roman" w:hAnsi="Times New Roman"/>
                <w:sz w:val="24"/>
                <w:szCs w:val="24"/>
              </w:rPr>
            </w:pPr>
            <w:r w:rsidRPr="002B7B7F">
              <w:rPr>
                <w:rFonts w:ascii="Times New Roman" w:hAnsi="Times New Roman"/>
                <w:sz w:val="24"/>
                <w:szCs w:val="24"/>
              </w:rPr>
              <w:lastRenderedPageBreak/>
              <w:t>питомника</w:t>
            </w:r>
          </w:p>
        </w:tc>
        <w:tc>
          <w:tcPr>
            <w:tcW w:w="2878" w:type="dxa"/>
            <w:gridSpan w:val="2"/>
            <w:vAlign w:val="center"/>
          </w:tcPr>
          <w:p w:rsidR="00AF20AE" w:rsidRPr="002B7B7F" w:rsidRDefault="00AF20AE" w:rsidP="004B0141">
            <w:pPr>
              <w:spacing w:after="0" w:line="240" w:lineRule="atLeast"/>
              <w:jc w:val="center"/>
              <w:rPr>
                <w:rFonts w:ascii="Times New Roman" w:hAnsi="Times New Roman"/>
                <w:sz w:val="24"/>
                <w:szCs w:val="24"/>
              </w:rPr>
            </w:pPr>
            <w:r w:rsidRPr="002B7B7F">
              <w:rPr>
                <w:rFonts w:ascii="Times New Roman" w:hAnsi="Times New Roman"/>
                <w:sz w:val="24"/>
                <w:szCs w:val="24"/>
              </w:rPr>
              <w:lastRenderedPageBreak/>
              <w:t>Площадь, га</w:t>
            </w:r>
          </w:p>
        </w:tc>
        <w:tc>
          <w:tcPr>
            <w:tcW w:w="1136" w:type="dxa"/>
            <w:vMerge w:val="restart"/>
            <w:vAlign w:val="center"/>
          </w:tcPr>
          <w:p w:rsidR="00AF20AE" w:rsidRPr="002B7B7F" w:rsidRDefault="00AF20AE" w:rsidP="004B0141">
            <w:pPr>
              <w:spacing w:after="0" w:line="240" w:lineRule="atLeast"/>
              <w:jc w:val="center"/>
              <w:rPr>
                <w:rFonts w:ascii="Times New Roman" w:hAnsi="Times New Roman"/>
                <w:sz w:val="24"/>
                <w:szCs w:val="24"/>
              </w:rPr>
            </w:pPr>
            <w:r w:rsidRPr="002B7B7F">
              <w:rPr>
                <w:rFonts w:ascii="Times New Roman" w:hAnsi="Times New Roman"/>
                <w:sz w:val="24"/>
                <w:szCs w:val="24"/>
              </w:rPr>
              <w:t xml:space="preserve">Наличие </w:t>
            </w:r>
            <w:r w:rsidRPr="002B7B7F">
              <w:rPr>
                <w:rFonts w:ascii="Times New Roman" w:hAnsi="Times New Roman"/>
                <w:sz w:val="24"/>
                <w:szCs w:val="24"/>
              </w:rPr>
              <w:lastRenderedPageBreak/>
              <w:t>теплиц, шт.</w:t>
            </w:r>
          </w:p>
        </w:tc>
      </w:tr>
      <w:tr w:rsidR="00AF20AE" w:rsidRPr="002B7B7F" w:rsidTr="00F561FC">
        <w:trPr>
          <w:trHeight w:val="645"/>
          <w:tblHeader/>
        </w:trPr>
        <w:tc>
          <w:tcPr>
            <w:tcW w:w="2007" w:type="dxa"/>
            <w:vMerge/>
          </w:tcPr>
          <w:p w:rsidR="00AF20AE" w:rsidRPr="002B7B7F" w:rsidRDefault="00AF20AE" w:rsidP="004B0141">
            <w:pPr>
              <w:spacing w:after="0" w:line="240" w:lineRule="atLeast"/>
              <w:jc w:val="center"/>
              <w:rPr>
                <w:rFonts w:ascii="Times New Roman" w:hAnsi="Times New Roman"/>
                <w:sz w:val="24"/>
                <w:szCs w:val="24"/>
              </w:rPr>
            </w:pPr>
          </w:p>
        </w:tc>
        <w:tc>
          <w:tcPr>
            <w:tcW w:w="1801" w:type="dxa"/>
            <w:vMerge/>
          </w:tcPr>
          <w:p w:rsidR="00AF20AE" w:rsidRPr="002B7B7F" w:rsidRDefault="00AF20AE" w:rsidP="004B0141">
            <w:pPr>
              <w:spacing w:after="0" w:line="240" w:lineRule="atLeast"/>
              <w:jc w:val="center"/>
              <w:rPr>
                <w:rFonts w:ascii="Times New Roman" w:hAnsi="Times New Roman"/>
                <w:sz w:val="24"/>
                <w:szCs w:val="24"/>
              </w:rPr>
            </w:pPr>
          </w:p>
        </w:tc>
        <w:tc>
          <w:tcPr>
            <w:tcW w:w="1554" w:type="dxa"/>
            <w:vMerge/>
          </w:tcPr>
          <w:p w:rsidR="00AF20AE" w:rsidRPr="002B7B7F" w:rsidRDefault="00AF20AE" w:rsidP="004B0141">
            <w:pPr>
              <w:spacing w:after="0" w:line="240" w:lineRule="atLeast"/>
              <w:jc w:val="center"/>
              <w:rPr>
                <w:rFonts w:ascii="Times New Roman" w:hAnsi="Times New Roman"/>
                <w:sz w:val="24"/>
                <w:szCs w:val="24"/>
              </w:rPr>
            </w:pPr>
          </w:p>
        </w:tc>
        <w:tc>
          <w:tcPr>
            <w:tcW w:w="997" w:type="dxa"/>
            <w:vAlign w:val="center"/>
          </w:tcPr>
          <w:p w:rsidR="00AF20AE" w:rsidRPr="002B7B7F" w:rsidRDefault="00AF20AE" w:rsidP="004B0141">
            <w:pPr>
              <w:spacing w:after="0" w:line="240" w:lineRule="atLeast"/>
              <w:jc w:val="center"/>
              <w:rPr>
                <w:rFonts w:ascii="Times New Roman" w:hAnsi="Times New Roman"/>
                <w:sz w:val="24"/>
                <w:szCs w:val="24"/>
              </w:rPr>
            </w:pPr>
            <w:r w:rsidRPr="002B7B7F">
              <w:rPr>
                <w:rFonts w:ascii="Times New Roman" w:hAnsi="Times New Roman"/>
                <w:sz w:val="24"/>
                <w:szCs w:val="24"/>
              </w:rPr>
              <w:t>всего</w:t>
            </w:r>
          </w:p>
        </w:tc>
        <w:tc>
          <w:tcPr>
            <w:tcW w:w="1881" w:type="dxa"/>
            <w:vAlign w:val="center"/>
          </w:tcPr>
          <w:p w:rsidR="00AF20AE" w:rsidRPr="002B7B7F" w:rsidRDefault="00AF20AE" w:rsidP="004B0141">
            <w:pPr>
              <w:spacing w:after="0" w:line="240" w:lineRule="atLeast"/>
              <w:jc w:val="center"/>
              <w:rPr>
                <w:rFonts w:ascii="Times New Roman" w:hAnsi="Times New Roman"/>
                <w:sz w:val="24"/>
                <w:szCs w:val="24"/>
              </w:rPr>
            </w:pPr>
            <w:r w:rsidRPr="002B7B7F">
              <w:rPr>
                <w:rFonts w:ascii="Times New Roman" w:hAnsi="Times New Roman"/>
                <w:sz w:val="24"/>
                <w:szCs w:val="24"/>
              </w:rPr>
              <w:t>в т.ч. продуц</w:t>
            </w:r>
            <w:r w:rsidRPr="002B7B7F">
              <w:rPr>
                <w:rFonts w:ascii="Times New Roman" w:hAnsi="Times New Roman"/>
                <w:sz w:val="24"/>
                <w:szCs w:val="24"/>
              </w:rPr>
              <w:t>и</w:t>
            </w:r>
            <w:r w:rsidRPr="002B7B7F">
              <w:rPr>
                <w:rFonts w:ascii="Times New Roman" w:hAnsi="Times New Roman"/>
                <w:sz w:val="24"/>
                <w:szCs w:val="24"/>
              </w:rPr>
              <w:t>рующая</w:t>
            </w:r>
          </w:p>
        </w:tc>
        <w:tc>
          <w:tcPr>
            <w:tcW w:w="1136" w:type="dxa"/>
            <w:vMerge/>
          </w:tcPr>
          <w:p w:rsidR="00AF20AE" w:rsidRPr="002B7B7F" w:rsidRDefault="00AF20AE" w:rsidP="004B0141">
            <w:pPr>
              <w:spacing w:after="0" w:line="240" w:lineRule="atLeast"/>
              <w:jc w:val="center"/>
              <w:rPr>
                <w:rFonts w:ascii="Times New Roman" w:hAnsi="Times New Roman"/>
                <w:sz w:val="24"/>
                <w:szCs w:val="24"/>
              </w:rPr>
            </w:pPr>
          </w:p>
        </w:tc>
      </w:tr>
      <w:tr w:rsidR="00FA3540" w:rsidRPr="002B7B7F" w:rsidTr="00F561FC">
        <w:trPr>
          <w:trHeight w:val="21"/>
        </w:trPr>
        <w:tc>
          <w:tcPr>
            <w:tcW w:w="2007"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lastRenderedPageBreak/>
              <w:t>Волховское</w:t>
            </w:r>
          </w:p>
        </w:tc>
        <w:tc>
          <w:tcPr>
            <w:tcW w:w="1801"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Сясьстроевское</w:t>
            </w:r>
          </w:p>
        </w:tc>
        <w:tc>
          <w:tcPr>
            <w:tcW w:w="1554"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постоянный</w:t>
            </w:r>
          </w:p>
        </w:tc>
        <w:tc>
          <w:tcPr>
            <w:tcW w:w="997"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51,0</w:t>
            </w:r>
          </w:p>
        </w:tc>
        <w:tc>
          <w:tcPr>
            <w:tcW w:w="1881"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6,0</w:t>
            </w:r>
          </w:p>
        </w:tc>
        <w:tc>
          <w:tcPr>
            <w:tcW w:w="1136" w:type="dxa"/>
          </w:tcPr>
          <w:p w:rsidR="00FA3540" w:rsidRPr="002B7B7F" w:rsidRDefault="00FA3540" w:rsidP="004B0141">
            <w:pPr>
              <w:spacing w:after="0" w:line="240" w:lineRule="atLeast"/>
              <w:jc w:val="center"/>
              <w:rPr>
                <w:rFonts w:ascii="Times New Roman" w:hAnsi="Times New Roman"/>
                <w:sz w:val="24"/>
                <w:szCs w:val="24"/>
              </w:rPr>
            </w:pPr>
          </w:p>
        </w:tc>
      </w:tr>
      <w:tr w:rsidR="00FA3540" w:rsidRPr="002B7B7F" w:rsidTr="00F561FC">
        <w:trPr>
          <w:trHeight w:val="21"/>
        </w:trPr>
        <w:tc>
          <w:tcPr>
            <w:tcW w:w="2007"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Лодейнопольское</w:t>
            </w:r>
          </w:p>
        </w:tc>
        <w:tc>
          <w:tcPr>
            <w:tcW w:w="1801"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Свирское</w:t>
            </w:r>
          </w:p>
        </w:tc>
        <w:tc>
          <w:tcPr>
            <w:tcW w:w="1554"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постоянный</w:t>
            </w:r>
          </w:p>
        </w:tc>
        <w:tc>
          <w:tcPr>
            <w:tcW w:w="997" w:type="dxa"/>
          </w:tcPr>
          <w:p w:rsidR="00FA3540" w:rsidRPr="002B7B7F" w:rsidRDefault="00441392" w:rsidP="004B0141">
            <w:pPr>
              <w:spacing w:after="0" w:line="240" w:lineRule="atLeast"/>
              <w:jc w:val="center"/>
              <w:rPr>
                <w:rFonts w:ascii="Times New Roman" w:hAnsi="Times New Roman"/>
                <w:sz w:val="24"/>
                <w:szCs w:val="24"/>
              </w:rPr>
            </w:pPr>
            <w:r w:rsidRPr="002B7B7F">
              <w:rPr>
                <w:rFonts w:ascii="Times New Roman" w:hAnsi="Times New Roman"/>
                <w:sz w:val="24"/>
                <w:szCs w:val="24"/>
              </w:rPr>
              <w:t>61,8</w:t>
            </w:r>
          </w:p>
        </w:tc>
        <w:tc>
          <w:tcPr>
            <w:tcW w:w="1881"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33,6</w:t>
            </w:r>
          </w:p>
        </w:tc>
        <w:tc>
          <w:tcPr>
            <w:tcW w:w="1136" w:type="dxa"/>
          </w:tcPr>
          <w:p w:rsidR="00FA3540" w:rsidRPr="002B7B7F" w:rsidRDefault="00FA3540" w:rsidP="004B0141">
            <w:pPr>
              <w:spacing w:after="0" w:line="240" w:lineRule="atLeast"/>
              <w:jc w:val="center"/>
              <w:rPr>
                <w:rFonts w:ascii="Times New Roman" w:hAnsi="Times New Roman"/>
                <w:sz w:val="24"/>
                <w:szCs w:val="24"/>
              </w:rPr>
            </w:pPr>
          </w:p>
        </w:tc>
      </w:tr>
      <w:tr w:rsidR="00FA3540" w:rsidRPr="002B7B7F" w:rsidTr="00F561FC">
        <w:trPr>
          <w:trHeight w:val="21"/>
        </w:trPr>
        <w:tc>
          <w:tcPr>
            <w:tcW w:w="2007"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Лужское</w:t>
            </w:r>
          </w:p>
        </w:tc>
        <w:tc>
          <w:tcPr>
            <w:tcW w:w="1801"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Лужское</w:t>
            </w:r>
          </w:p>
        </w:tc>
        <w:tc>
          <w:tcPr>
            <w:tcW w:w="1554"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постоянный</w:t>
            </w:r>
          </w:p>
        </w:tc>
        <w:tc>
          <w:tcPr>
            <w:tcW w:w="997" w:type="dxa"/>
          </w:tcPr>
          <w:p w:rsidR="00FA3540" w:rsidRPr="002B7B7F" w:rsidRDefault="00FA3540" w:rsidP="00441392">
            <w:pPr>
              <w:spacing w:after="0" w:line="240" w:lineRule="atLeast"/>
              <w:jc w:val="center"/>
              <w:rPr>
                <w:rFonts w:ascii="Times New Roman" w:hAnsi="Times New Roman"/>
                <w:sz w:val="24"/>
                <w:szCs w:val="24"/>
              </w:rPr>
            </w:pPr>
            <w:r w:rsidRPr="002B7B7F">
              <w:rPr>
                <w:rFonts w:ascii="Times New Roman" w:hAnsi="Times New Roman"/>
                <w:sz w:val="24"/>
                <w:szCs w:val="24"/>
              </w:rPr>
              <w:t>36,</w:t>
            </w:r>
            <w:r w:rsidR="00441392" w:rsidRPr="002B7B7F">
              <w:rPr>
                <w:rFonts w:ascii="Times New Roman" w:hAnsi="Times New Roman"/>
                <w:sz w:val="24"/>
                <w:szCs w:val="24"/>
              </w:rPr>
              <w:t>73</w:t>
            </w:r>
          </w:p>
        </w:tc>
        <w:tc>
          <w:tcPr>
            <w:tcW w:w="1881"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19,7</w:t>
            </w:r>
          </w:p>
        </w:tc>
        <w:tc>
          <w:tcPr>
            <w:tcW w:w="1136"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8</w:t>
            </w:r>
          </w:p>
        </w:tc>
      </w:tr>
      <w:tr w:rsidR="00FA3540" w:rsidRPr="002B7B7F" w:rsidTr="00F561FC">
        <w:trPr>
          <w:trHeight w:val="244"/>
        </w:trPr>
        <w:tc>
          <w:tcPr>
            <w:tcW w:w="2007" w:type="dxa"/>
            <w:vMerge w:val="restart"/>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Подпорожское</w:t>
            </w:r>
          </w:p>
        </w:tc>
        <w:tc>
          <w:tcPr>
            <w:tcW w:w="1801"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Гонгинское</w:t>
            </w:r>
          </w:p>
        </w:tc>
        <w:tc>
          <w:tcPr>
            <w:tcW w:w="1554"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постоянный</w:t>
            </w:r>
          </w:p>
        </w:tc>
        <w:tc>
          <w:tcPr>
            <w:tcW w:w="997" w:type="dxa"/>
          </w:tcPr>
          <w:p w:rsidR="00FA3540" w:rsidRPr="002B7B7F" w:rsidRDefault="00441392" w:rsidP="00F43D7F">
            <w:pPr>
              <w:spacing w:after="0" w:line="240" w:lineRule="atLeast"/>
              <w:jc w:val="center"/>
              <w:rPr>
                <w:rFonts w:ascii="Times New Roman" w:hAnsi="Times New Roman"/>
                <w:sz w:val="24"/>
                <w:szCs w:val="24"/>
              </w:rPr>
            </w:pPr>
            <w:r w:rsidRPr="002B7B7F">
              <w:rPr>
                <w:rFonts w:ascii="Times New Roman" w:hAnsi="Times New Roman"/>
                <w:sz w:val="24"/>
                <w:szCs w:val="24"/>
              </w:rPr>
              <w:t>31,76</w:t>
            </w:r>
          </w:p>
        </w:tc>
        <w:tc>
          <w:tcPr>
            <w:tcW w:w="1881"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20,9</w:t>
            </w:r>
          </w:p>
        </w:tc>
        <w:tc>
          <w:tcPr>
            <w:tcW w:w="1136" w:type="dxa"/>
          </w:tcPr>
          <w:p w:rsidR="00FA3540" w:rsidRPr="002B7B7F" w:rsidRDefault="00FA3540" w:rsidP="004B0141">
            <w:pPr>
              <w:spacing w:after="0" w:line="240" w:lineRule="atLeast"/>
              <w:jc w:val="center"/>
              <w:rPr>
                <w:rFonts w:ascii="Times New Roman" w:hAnsi="Times New Roman"/>
                <w:sz w:val="24"/>
                <w:szCs w:val="24"/>
              </w:rPr>
            </w:pPr>
          </w:p>
        </w:tc>
      </w:tr>
      <w:tr w:rsidR="00FA3540" w:rsidRPr="002B7B7F" w:rsidTr="00F561FC">
        <w:trPr>
          <w:trHeight w:val="21"/>
        </w:trPr>
        <w:tc>
          <w:tcPr>
            <w:tcW w:w="2007" w:type="dxa"/>
            <w:vMerge/>
            <w:vAlign w:val="center"/>
          </w:tcPr>
          <w:p w:rsidR="00FA3540" w:rsidRPr="002B7B7F" w:rsidRDefault="00FA3540" w:rsidP="004B0141">
            <w:pPr>
              <w:spacing w:after="0" w:line="240" w:lineRule="atLeast"/>
              <w:jc w:val="center"/>
              <w:rPr>
                <w:rFonts w:ascii="Times New Roman" w:hAnsi="Times New Roman"/>
                <w:sz w:val="24"/>
                <w:szCs w:val="24"/>
              </w:rPr>
            </w:pPr>
          </w:p>
        </w:tc>
        <w:tc>
          <w:tcPr>
            <w:tcW w:w="1801" w:type="dxa"/>
          </w:tcPr>
          <w:p w:rsidR="00FA3540" w:rsidRPr="002B7B7F" w:rsidRDefault="00FA3540" w:rsidP="00FA3540">
            <w:pPr>
              <w:spacing w:after="0" w:line="240" w:lineRule="atLeast"/>
              <w:rPr>
                <w:rFonts w:ascii="Times New Roman" w:hAnsi="Times New Roman"/>
                <w:sz w:val="24"/>
                <w:szCs w:val="24"/>
              </w:rPr>
            </w:pPr>
            <w:r w:rsidRPr="002B7B7F">
              <w:rPr>
                <w:rFonts w:ascii="Times New Roman" w:hAnsi="Times New Roman"/>
                <w:sz w:val="24"/>
                <w:szCs w:val="24"/>
              </w:rPr>
              <w:t>Свирское</w:t>
            </w:r>
          </w:p>
        </w:tc>
        <w:tc>
          <w:tcPr>
            <w:tcW w:w="1554"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постоянный</w:t>
            </w:r>
          </w:p>
        </w:tc>
        <w:tc>
          <w:tcPr>
            <w:tcW w:w="997" w:type="dxa"/>
          </w:tcPr>
          <w:p w:rsidR="00FA3540" w:rsidRPr="002B7B7F" w:rsidRDefault="00FA3540" w:rsidP="00441392">
            <w:pPr>
              <w:spacing w:after="0" w:line="240" w:lineRule="atLeast"/>
              <w:jc w:val="center"/>
              <w:rPr>
                <w:rFonts w:ascii="Times New Roman" w:hAnsi="Times New Roman"/>
                <w:sz w:val="24"/>
                <w:szCs w:val="24"/>
              </w:rPr>
            </w:pPr>
            <w:r w:rsidRPr="002B7B7F">
              <w:rPr>
                <w:rFonts w:ascii="Times New Roman" w:hAnsi="Times New Roman"/>
                <w:sz w:val="24"/>
                <w:szCs w:val="24"/>
              </w:rPr>
              <w:t>18,</w:t>
            </w:r>
            <w:r w:rsidR="00441392" w:rsidRPr="002B7B7F">
              <w:rPr>
                <w:rFonts w:ascii="Times New Roman" w:hAnsi="Times New Roman"/>
                <w:sz w:val="24"/>
                <w:szCs w:val="24"/>
              </w:rPr>
              <w:t>37</w:t>
            </w:r>
          </w:p>
        </w:tc>
        <w:tc>
          <w:tcPr>
            <w:tcW w:w="1881"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6,0</w:t>
            </w:r>
          </w:p>
        </w:tc>
        <w:tc>
          <w:tcPr>
            <w:tcW w:w="1136" w:type="dxa"/>
          </w:tcPr>
          <w:p w:rsidR="00FA3540" w:rsidRPr="002B7B7F" w:rsidRDefault="00FA3540" w:rsidP="004B0141">
            <w:pPr>
              <w:spacing w:after="0" w:line="240" w:lineRule="atLeast"/>
              <w:jc w:val="center"/>
              <w:rPr>
                <w:rFonts w:ascii="Times New Roman" w:hAnsi="Times New Roman"/>
                <w:sz w:val="24"/>
                <w:szCs w:val="24"/>
              </w:rPr>
            </w:pPr>
          </w:p>
        </w:tc>
      </w:tr>
      <w:tr w:rsidR="00FA3540" w:rsidRPr="002B7B7F" w:rsidTr="00F561FC">
        <w:trPr>
          <w:trHeight w:val="21"/>
        </w:trPr>
        <w:tc>
          <w:tcPr>
            <w:tcW w:w="2007"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Приозерское</w:t>
            </w:r>
          </w:p>
        </w:tc>
        <w:tc>
          <w:tcPr>
            <w:tcW w:w="1801"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Кривковское</w:t>
            </w:r>
          </w:p>
        </w:tc>
        <w:tc>
          <w:tcPr>
            <w:tcW w:w="1554"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постоянный</w:t>
            </w:r>
          </w:p>
        </w:tc>
        <w:tc>
          <w:tcPr>
            <w:tcW w:w="997"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35,15</w:t>
            </w:r>
          </w:p>
        </w:tc>
        <w:tc>
          <w:tcPr>
            <w:tcW w:w="1881"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29,5</w:t>
            </w:r>
          </w:p>
        </w:tc>
        <w:tc>
          <w:tcPr>
            <w:tcW w:w="1136" w:type="dxa"/>
          </w:tcPr>
          <w:p w:rsidR="00FA3540" w:rsidRPr="002B7B7F" w:rsidRDefault="00FA3540" w:rsidP="004B0141">
            <w:pPr>
              <w:spacing w:after="0" w:line="240" w:lineRule="atLeast"/>
              <w:jc w:val="center"/>
              <w:rPr>
                <w:rFonts w:ascii="Times New Roman" w:hAnsi="Times New Roman"/>
                <w:sz w:val="24"/>
                <w:szCs w:val="24"/>
              </w:rPr>
            </w:pPr>
          </w:p>
        </w:tc>
      </w:tr>
      <w:tr w:rsidR="00FA3540" w:rsidRPr="002B7B7F" w:rsidTr="00F561FC">
        <w:trPr>
          <w:trHeight w:val="21"/>
        </w:trPr>
        <w:tc>
          <w:tcPr>
            <w:tcW w:w="2007"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Тихвинское</w:t>
            </w:r>
          </w:p>
        </w:tc>
        <w:tc>
          <w:tcPr>
            <w:tcW w:w="1801"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Пригородное</w:t>
            </w:r>
          </w:p>
        </w:tc>
        <w:tc>
          <w:tcPr>
            <w:tcW w:w="1554"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постоянный</w:t>
            </w:r>
          </w:p>
        </w:tc>
        <w:tc>
          <w:tcPr>
            <w:tcW w:w="997" w:type="dxa"/>
          </w:tcPr>
          <w:p w:rsidR="00FA3540" w:rsidRPr="002B7B7F" w:rsidRDefault="00441392" w:rsidP="004B0141">
            <w:pPr>
              <w:spacing w:after="0" w:line="240" w:lineRule="atLeast"/>
              <w:jc w:val="center"/>
              <w:rPr>
                <w:rFonts w:ascii="Times New Roman" w:hAnsi="Times New Roman"/>
                <w:sz w:val="24"/>
                <w:szCs w:val="24"/>
              </w:rPr>
            </w:pPr>
            <w:r w:rsidRPr="002B7B7F">
              <w:rPr>
                <w:rFonts w:ascii="Times New Roman" w:hAnsi="Times New Roman"/>
                <w:sz w:val="24"/>
                <w:szCs w:val="24"/>
              </w:rPr>
              <w:t>78,56</w:t>
            </w:r>
          </w:p>
        </w:tc>
        <w:tc>
          <w:tcPr>
            <w:tcW w:w="1881" w:type="dxa"/>
          </w:tcPr>
          <w:p w:rsidR="00FA3540" w:rsidRPr="002B7B7F" w:rsidRDefault="00A33F9D" w:rsidP="004B0141">
            <w:pPr>
              <w:spacing w:after="0" w:line="240" w:lineRule="atLeast"/>
              <w:jc w:val="center"/>
              <w:rPr>
                <w:rFonts w:ascii="Times New Roman" w:hAnsi="Times New Roman"/>
                <w:sz w:val="24"/>
                <w:szCs w:val="24"/>
              </w:rPr>
            </w:pPr>
            <w:r w:rsidRPr="002B7B7F">
              <w:rPr>
                <w:rFonts w:ascii="Times New Roman" w:hAnsi="Times New Roman"/>
                <w:sz w:val="24"/>
                <w:szCs w:val="24"/>
              </w:rPr>
              <w:t>5,52</w:t>
            </w:r>
          </w:p>
        </w:tc>
        <w:tc>
          <w:tcPr>
            <w:tcW w:w="1136"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1</w:t>
            </w:r>
          </w:p>
        </w:tc>
      </w:tr>
      <w:tr w:rsidR="00FA3540" w:rsidRPr="002B7B7F" w:rsidTr="00F561FC">
        <w:trPr>
          <w:trHeight w:val="21"/>
        </w:trPr>
        <w:tc>
          <w:tcPr>
            <w:tcW w:w="2007" w:type="dxa"/>
          </w:tcPr>
          <w:p w:rsidR="00FA3540" w:rsidRPr="002B7B7F" w:rsidRDefault="00FA3540" w:rsidP="00DE35F0">
            <w:pPr>
              <w:spacing w:after="0" w:line="240" w:lineRule="atLeast"/>
              <w:rPr>
                <w:rFonts w:ascii="Times New Roman" w:hAnsi="Times New Roman"/>
                <w:sz w:val="24"/>
                <w:szCs w:val="24"/>
              </w:rPr>
            </w:pPr>
            <w:r w:rsidRPr="002B7B7F">
              <w:rPr>
                <w:rFonts w:ascii="Times New Roman" w:hAnsi="Times New Roman"/>
                <w:sz w:val="24"/>
                <w:szCs w:val="24"/>
              </w:rPr>
              <w:t xml:space="preserve">Итого </w:t>
            </w:r>
          </w:p>
        </w:tc>
        <w:tc>
          <w:tcPr>
            <w:tcW w:w="1801" w:type="dxa"/>
          </w:tcPr>
          <w:p w:rsidR="00FA3540" w:rsidRPr="002B7B7F" w:rsidRDefault="00FA3540" w:rsidP="00DE35F0">
            <w:pPr>
              <w:spacing w:after="0" w:line="240" w:lineRule="atLeast"/>
              <w:rPr>
                <w:rFonts w:ascii="Times New Roman" w:hAnsi="Times New Roman"/>
                <w:sz w:val="24"/>
                <w:szCs w:val="24"/>
              </w:rPr>
            </w:pPr>
          </w:p>
        </w:tc>
        <w:tc>
          <w:tcPr>
            <w:tcW w:w="1554" w:type="dxa"/>
          </w:tcPr>
          <w:p w:rsidR="00FA3540" w:rsidRPr="002B7B7F" w:rsidRDefault="00FA3540" w:rsidP="004B0141">
            <w:pPr>
              <w:spacing w:after="0" w:line="240" w:lineRule="atLeast"/>
              <w:jc w:val="center"/>
              <w:rPr>
                <w:rFonts w:ascii="Times New Roman" w:hAnsi="Times New Roman"/>
                <w:sz w:val="24"/>
                <w:szCs w:val="24"/>
              </w:rPr>
            </w:pPr>
          </w:p>
        </w:tc>
        <w:tc>
          <w:tcPr>
            <w:tcW w:w="997" w:type="dxa"/>
          </w:tcPr>
          <w:p w:rsidR="00FA3540" w:rsidRPr="002B7B7F" w:rsidRDefault="00441392" w:rsidP="004B0141">
            <w:pPr>
              <w:spacing w:after="0" w:line="240" w:lineRule="atLeast"/>
              <w:jc w:val="center"/>
              <w:rPr>
                <w:rFonts w:ascii="Times New Roman" w:hAnsi="Times New Roman"/>
                <w:sz w:val="24"/>
                <w:szCs w:val="24"/>
              </w:rPr>
            </w:pPr>
            <w:r w:rsidRPr="002B7B7F">
              <w:rPr>
                <w:rFonts w:ascii="Times New Roman" w:hAnsi="Times New Roman"/>
                <w:sz w:val="24"/>
                <w:szCs w:val="24"/>
              </w:rPr>
              <w:t>313,37</w:t>
            </w:r>
          </w:p>
        </w:tc>
        <w:tc>
          <w:tcPr>
            <w:tcW w:w="1881" w:type="dxa"/>
          </w:tcPr>
          <w:p w:rsidR="00FA3540" w:rsidRPr="002B7B7F" w:rsidRDefault="006B2BE8" w:rsidP="004B0141">
            <w:pPr>
              <w:spacing w:after="0" w:line="240" w:lineRule="atLeast"/>
              <w:jc w:val="center"/>
              <w:rPr>
                <w:rFonts w:ascii="Times New Roman" w:hAnsi="Times New Roman"/>
                <w:sz w:val="24"/>
                <w:szCs w:val="24"/>
              </w:rPr>
            </w:pPr>
            <w:r w:rsidRPr="002B7B7F">
              <w:rPr>
                <w:rFonts w:ascii="Times New Roman" w:hAnsi="Times New Roman"/>
                <w:sz w:val="24"/>
                <w:szCs w:val="24"/>
              </w:rPr>
              <w:t>121,22</w:t>
            </w:r>
          </w:p>
        </w:tc>
        <w:tc>
          <w:tcPr>
            <w:tcW w:w="1136" w:type="dxa"/>
          </w:tcPr>
          <w:p w:rsidR="00FA3540" w:rsidRPr="002B7B7F" w:rsidRDefault="00FA3540" w:rsidP="004B0141">
            <w:pPr>
              <w:spacing w:after="0" w:line="240" w:lineRule="atLeast"/>
              <w:jc w:val="center"/>
              <w:rPr>
                <w:rFonts w:ascii="Times New Roman" w:hAnsi="Times New Roman"/>
                <w:sz w:val="24"/>
                <w:szCs w:val="24"/>
              </w:rPr>
            </w:pPr>
            <w:r w:rsidRPr="002B7B7F">
              <w:rPr>
                <w:rFonts w:ascii="Times New Roman" w:hAnsi="Times New Roman"/>
                <w:sz w:val="24"/>
                <w:szCs w:val="24"/>
              </w:rPr>
              <w:t>9</w:t>
            </w:r>
          </w:p>
        </w:tc>
      </w:tr>
    </w:tbl>
    <w:p w:rsidR="00E04AEC" w:rsidRPr="002B7B7F" w:rsidRDefault="00E04AEC" w:rsidP="00E86C2B">
      <w:pPr>
        <w:spacing w:after="0" w:line="240" w:lineRule="auto"/>
        <w:ind w:left="-284"/>
        <w:jc w:val="both"/>
        <w:rPr>
          <w:rFonts w:ascii="Times New Roman" w:eastAsia="Arial Unicode MS" w:hAnsi="Times New Roman"/>
          <w:sz w:val="24"/>
          <w:szCs w:val="24"/>
          <w:lang w:val="en-US"/>
        </w:rPr>
      </w:pPr>
    </w:p>
    <w:p w:rsidR="00EE22C3" w:rsidRPr="002B7B7F" w:rsidRDefault="00EE22C3" w:rsidP="00E86C2B">
      <w:pPr>
        <w:spacing w:after="0" w:line="240" w:lineRule="auto"/>
        <w:ind w:left="-284"/>
        <w:jc w:val="both"/>
        <w:rPr>
          <w:rFonts w:ascii="Times New Roman" w:eastAsia="Arial Unicode MS" w:hAnsi="Times New Roman"/>
          <w:sz w:val="24"/>
          <w:szCs w:val="24"/>
        </w:rPr>
      </w:pPr>
      <w:r w:rsidRPr="002B7B7F">
        <w:rPr>
          <w:rFonts w:ascii="Times New Roman" w:eastAsia="Arial Unicode MS" w:hAnsi="Times New Roman"/>
          <w:sz w:val="24"/>
          <w:szCs w:val="24"/>
        </w:rPr>
        <w:t>Местонахождении питомников:</w:t>
      </w:r>
    </w:p>
    <w:p w:rsidR="00EE22C3" w:rsidRPr="002B7B7F" w:rsidRDefault="00EE22C3" w:rsidP="00E86C2B">
      <w:pPr>
        <w:spacing w:after="0" w:line="240" w:lineRule="auto"/>
        <w:ind w:left="-284"/>
        <w:jc w:val="both"/>
        <w:rPr>
          <w:rFonts w:ascii="Times New Roman" w:eastAsia="Arial Unicode MS" w:hAnsi="Times New Roman"/>
          <w:sz w:val="24"/>
          <w:szCs w:val="24"/>
        </w:rPr>
      </w:pPr>
      <w:r w:rsidRPr="002B7B7F">
        <w:rPr>
          <w:rFonts w:ascii="Times New Roman" w:eastAsia="Arial Unicode MS" w:hAnsi="Times New Roman"/>
          <w:sz w:val="24"/>
          <w:szCs w:val="24"/>
        </w:rPr>
        <w:t xml:space="preserve">- Ленинградская область, Подпорожский район, Подпорожское лесничество -  филиал ЛОГКУ </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Ленобллес</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 Винницкий питомник, Гонгинское участковое лесничество, квартала № 96, 97;</w:t>
      </w:r>
    </w:p>
    <w:p w:rsidR="00EE22C3" w:rsidRPr="002B7B7F" w:rsidRDefault="00EE22C3" w:rsidP="00E86C2B">
      <w:pPr>
        <w:spacing w:after="0" w:line="240" w:lineRule="auto"/>
        <w:ind w:left="-284"/>
        <w:jc w:val="both"/>
        <w:rPr>
          <w:rFonts w:ascii="Times New Roman" w:eastAsia="Arial Unicode MS" w:hAnsi="Times New Roman"/>
          <w:sz w:val="24"/>
          <w:szCs w:val="24"/>
        </w:rPr>
      </w:pPr>
      <w:r w:rsidRPr="002B7B7F">
        <w:rPr>
          <w:rFonts w:ascii="Times New Roman" w:eastAsia="Arial Unicode MS" w:hAnsi="Times New Roman"/>
          <w:sz w:val="24"/>
          <w:szCs w:val="24"/>
        </w:rPr>
        <w:t xml:space="preserve">- Ленинградская область, Подпорожский район, Подпорожское лесничество - филиал ЛОГКУ </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Ленобллес</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 Подпорожский питомник, Свирское участковое лесничество, квартал № 144;</w:t>
      </w:r>
    </w:p>
    <w:p w:rsidR="00EE22C3" w:rsidRPr="002B7B7F" w:rsidRDefault="00EE22C3" w:rsidP="00E86C2B">
      <w:pPr>
        <w:spacing w:after="0" w:line="240" w:lineRule="auto"/>
        <w:ind w:left="-284"/>
        <w:jc w:val="both"/>
        <w:rPr>
          <w:rFonts w:ascii="Times New Roman" w:eastAsia="Arial Unicode MS" w:hAnsi="Times New Roman"/>
          <w:sz w:val="24"/>
          <w:szCs w:val="24"/>
        </w:rPr>
      </w:pPr>
      <w:r w:rsidRPr="002B7B7F">
        <w:rPr>
          <w:rFonts w:ascii="Times New Roman" w:eastAsia="Arial Unicode MS" w:hAnsi="Times New Roman"/>
          <w:sz w:val="24"/>
          <w:szCs w:val="24"/>
        </w:rPr>
        <w:t xml:space="preserve">-  Ленинградская область, Волховский район, Волховское лесничество – филиал ЛОГКУ </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Ленобллес</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 Волховский питомник, Сясьстроевское участковое лесничество, квартала № 56,57;</w:t>
      </w:r>
    </w:p>
    <w:p w:rsidR="00EE22C3" w:rsidRPr="002B7B7F" w:rsidRDefault="00EE22C3" w:rsidP="00E86C2B">
      <w:pPr>
        <w:spacing w:after="0" w:line="240" w:lineRule="auto"/>
        <w:ind w:left="-284"/>
        <w:jc w:val="both"/>
        <w:rPr>
          <w:rFonts w:ascii="Times New Roman" w:eastAsia="Arial Unicode MS" w:hAnsi="Times New Roman"/>
          <w:sz w:val="24"/>
          <w:szCs w:val="24"/>
        </w:rPr>
      </w:pPr>
      <w:r w:rsidRPr="002B7B7F">
        <w:rPr>
          <w:rFonts w:ascii="Times New Roman" w:eastAsia="Arial Unicode MS" w:hAnsi="Times New Roman"/>
          <w:sz w:val="24"/>
          <w:szCs w:val="24"/>
        </w:rPr>
        <w:t xml:space="preserve">-  Ленинградская область, Приозерский район, Приозерское лесничество – филиал ЛОГКУ </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Ленобллес</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 Приозерский питомник, Кривковское участковое лесничество, квартал № 68;</w:t>
      </w:r>
    </w:p>
    <w:p w:rsidR="00EE22C3" w:rsidRPr="002B7B7F" w:rsidRDefault="00EE22C3" w:rsidP="00E86C2B">
      <w:pPr>
        <w:spacing w:after="0" w:line="240" w:lineRule="auto"/>
        <w:ind w:left="-284"/>
        <w:jc w:val="both"/>
        <w:rPr>
          <w:rFonts w:ascii="Times New Roman" w:eastAsia="Arial Unicode MS" w:hAnsi="Times New Roman"/>
          <w:sz w:val="24"/>
          <w:szCs w:val="24"/>
        </w:rPr>
      </w:pPr>
      <w:r w:rsidRPr="002B7B7F">
        <w:rPr>
          <w:rFonts w:ascii="Times New Roman" w:eastAsia="Arial Unicode MS" w:hAnsi="Times New Roman"/>
          <w:sz w:val="24"/>
          <w:szCs w:val="24"/>
        </w:rPr>
        <w:t xml:space="preserve">-  Ленинградская область, Тихвинский район, Тихвинское лесничество – филиал ЛОГКУ </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Ленобллес</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 xml:space="preserve">, Тихвинский питомник, Пригородное участковое лесничество, квартала № </w:t>
      </w:r>
      <w:r w:rsidR="006B2BE8" w:rsidRPr="002B7B7F">
        <w:rPr>
          <w:rFonts w:ascii="Times New Roman" w:eastAsia="Arial Unicode MS" w:hAnsi="Times New Roman"/>
          <w:sz w:val="24"/>
          <w:szCs w:val="24"/>
        </w:rPr>
        <w:t>36,37,80,</w:t>
      </w:r>
      <w:r w:rsidRPr="002B7B7F">
        <w:rPr>
          <w:rFonts w:ascii="Times New Roman" w:eastAsia="Arial Unicode MS" w:hAnsi="Times New Roman"/>
          <w:sz w:val="24"/>
          <w:szCs w:val="24"/>
        </w:rPr>
        <w:t>106,107;</w:t>
      </w:r>
    </w:p>
    <w:p w:rsidR="00EE22C3" w:rsidRPr="002B7B7F" w:rsidRDefault="00EE22C3" w:rsidP="00E86C2B">
      <w:pPr>
        <w:spacing w:after="0" w:line="240" w:lineRule="auto"/>
        <w:ind w:left="-284"/>
        <w:jc w:val="both"/>
        <w:rPr>
          <w:rFonts w:ascii="Times New Roman" w:eastAsia="Arial Unicode MS" w:hAnsi="Times New Roman"/>
          <w:sz w:val="24"/>
          <w:szCs w:val="24"/>
        </w:rPr>
      </w:pPr>
      <w:r w:rsidRPr="002B7B7F">
        <w:rPr>
          <w:rFonts w:ascii="Times New Roman" w:eastAsia="Arial Unicode MS" w:hAnsi="Times New Roman"/>
          <w:sz w:val="24"/>
          <w:szCs w:val="24"/>
        </w:rPr>
        <w:t xml:space="preserve">-  Ленинградская область, Лодейнопольский район, Лодейнопольское лесничество – филиала ЛОГКУ </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Ленобллес</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 Лодейнопольский питомник, Свирское участковое лесничество, ква</w:t>
      </w:r>
      <w:r w:rsidRPr="002B7B7F">
        <w:rPr>
          <w:rFonts w:ascii="Times New Roman" w:eastAsia="Arial Unicode MS" w:hAnsi="Times New Roman"/>
          <w:sz w:val="24"/>
          <w:szCs w:val="24"/>
        </w:rPr>
        <w:t>р</w:t>
      </w:r>
      <w:r w:rsidRPr="002B7B7F">
        <w:rPr>
          <w:rFonts w:ascii="Times New Roman" w:eastAsia="Arial Unicode MS" w:hAnsi="Times New Roman"/>
          <w:sz w:val="24"/>
          <w:szCs w:val="24"/>
        </w:rPr>
        <w:t>тала № 163, 178, 179;</w:t>
      </w:r>
    </w:p>
    <w:p w:rsidR="00EE22C3" w:rsidRPr="002B7B7F" w:rsidRDefault="00EE22C3" w:rsidP="00E86C2B">
      <w:pPr>
        <w:spacing w:after="0" w:line="264" w:lineRule="auto"/>
        <w:ind w:left="-284" w:firstLine="567"/>
        <w:jc w:val="both"/>
        <w:rPr>
          <w:rFonts w:ascii="Times New Roman" w:hAnsi="Times New Roman"/>
          <w:sz w:val="24"/>
          <w:szCs w:val="24"/>
          <w:lang w:eastAsia="ru-RU"/>
        </w:rPr>
      </w:pPr>
      <w:r w:rsidRPr="002B7B7F">
        <w:rPr>
          <w:rFonts w:ascii="Times New Roman" w:hAnsi="Times New Roman"/>
          <w:sz w:val="24"/>
          <w:szCs w:val="24"/>
        </w:rPr>
        <w:t xml:space="preserve">- Ленинградская область, Лужский район, Лужское лесничество – филиал ЛОГКУ </w:t>
      </w:r>
      <w:r w:rsidR="005A7A07" w:rsidRPr="002B7B7F">
        <w:rPr>
          <w:rFonts w:ascii="Times New Roman" w:hAnsi="Times New Roman"/>
          <w:sz w:val="24"/>
          <w:szCs w:val="24"/>
        </w:rPr>
        <w:t>"</w:t>
      </w:r>
      <w:r w:rsidRPr="002B7B7F">
        <w:rPr>
          <w:rFonts w:ascii="Times New Roman" w:hAnsi="Times New Roman"/>
          <w:sz w:val="24"/>
          <w:szCs w:val="24"/>
        </w:rPr>
        <w:t>Л</w:t>
      </w:r>
      <w:r w:rsidRPr="002B7B7F">
        <w:rPr>
          <w:rFonts w:ascii="Times New Roman" w:hAnsi="Times New Roman"/>
          <w:sz w:val="24"/>
          <w:szCs w:val="24"/>
        </w:rPr>
        <w:t>е</w:t>
      </w:r>
      <w:r w:rsidRPr="002B7B7F">
        <w:rPr>
          <w:rFonts w:ascii="Times New Roman" w:hAnsi="Times New Roman"/>
          <w:sz w:val="24"/>
          <w:szCs w:val="24"/>
        </w:rPr>
        <w:t>нобллес</w:t>
      </w:r>
      <w:r w:rsidR="005A7A07" w:rsidRPr="002B7B7F">
        <w:rPr>
          <w:rFonts w:ascii="Times New Roman" w:hAnsi="Times New Roman"/>
          <w:sz w:val="24"/>
          <w:szCs w:val="24"/>
        </w:rPr>
        <w:t>"</w:t>
      </w:r>
      <w:r w:rsidRPr="002B7B7F">
        <w:rPr>
          <w:rFonts w:ascii="Times New Roman" w:hAnsi="Times New Roman"/>
          <w:sz w:val="24"/>
          <w:szCs w:val="24"/>
        </w:rPr>
        <w:t>, 7 км а/д Луга – Оредеж, лесной селекционно-семеноводческий центр.</w:t>
      </w:r>
    </w:p>
    <w:p w:rsidR="00EE22C3" w:rsidRPr="002B7B7F" w:rsidRDefault="00EE22C3" w:rsidP="00E86C2B">
      <w:pPr>
        <w:spacing w:after="0" w:line="264" w:lineRule="auto"/>
        <w:ind w:left="-284" w:firstLine="709"/>
        <w:jc w:val="both"/>
        <w:rPr>
          <w:rFonts w:ascii="Times New Roman" w:eastAsia="Arial Unicode MS" w:hAnsi="Times New Roman"/>
          <w:sz w:val="24"/>
          <w:szCs w:val="24"/>
        </w:rPr>
      </w:pPr>
      <w:r w:rsidRPr="002B7B7F">
        <w:rPr>
          <w:rFonts w:ascii="Times New Roman" w:eastAsia="Arial Unicode MS" w:hAnsi="Times New Roman"/>
          <w:sz w:val="24"/>
          <w:szCs w:val="24"/>
        </w:rPr>
        <w:t xml:space="preserve">На территории питомников расположены 9 теплиц: 1 теплица для выращивания в грунте в Тихвинском питомнике, 8 теплиц для выращивания сеянцев хвойных пород с ЗКС в Лужском ЛССЦ. </w:t>
      </w:r>
      <w:r w:rsidR="00BD69E6" w:rsidRPr="002B7B7F">
        <w:rPr>
          <w:rFonts w:ascii="Times New Roman" w:hAnsi="Times New Roman"/>
          <w:sz w:val="24"/>
          <w:szCs w:val="24"/>
        </w:rPr>
        <w:t>В Шапкинском питомнике имеются 2</w:t>
      </w:r>
      <w:r w:rsidRPr="002B7B7F">
        <w:rPr>
          <w:rFonts w:ascii="Times New Roman" w:hAnsi="Times New Roman"/>
          <w:sz w:val="24"/>
          <w:szCs w:val="24"/>
        </w:rPr>
        <w:t xml:space="preserve"> теплицы, выращивающих ЗКС для коммерческих целей на договорной основе с лесопользователями.</w:t>
      </w:r>
    </w:p>
    <w:p w:rsidR="00EE22C3" w:rsidRPr="002B7B7F" w:rsidRDefault="00EE22C3" w:rsidP="00E86C2B">
      <w:pPr>
        <w:spacing w:after="0" w:line="264" w:lineRule="auto"/>
        <w:ind w:left="-284" w:firstLine="709"/>
        <w:jc w:val="both"/>
        <w:rPr>
          <w:rFonts w:ascii="Times New Roman" w:eastAsia="Arial Unicode MS" w:hAnsi="Times New Roman"/>
          <w:sz w:val="24"/>
          <w:szCs w:val="24"/>
        </w:rPr>
      </w:pPr>
      <w:r w:rsidRPr="002B7B7F">
        <w:rPr>
          <w:rFonts w:ascii="Times New Roman" w:eastAsia="Arial Unicode MS" w:hAnsi="Times New Roman"/>
          <w:sz w:val="24"/>
          <w:szCs w:val="24"/>
        </w:rPr>
        <w:t xml:space="preserve">Питомники оснащены техникой и оборудованием на 80%. </w:t>
      </w:r>
      <w:r w:rsidRPr="002B7B7F">
        <w:rPr>
          <w:rFonts w:ascii="Times New Roman" w:hAnsi="Times New Roman"/>
          <w:sz w:val="24"/>
          <w:szCs w:val="24"/>
        </w:rPr>
        <w:t>Техническая оснащенность питомников недостаточная. Ведется постоянный мониторинг оборудования и приобретение нового по мере износа старого или изменения технологии вырашивания посадочного мат</w:t>
      </w:r>
      <w:r w:rsidRPr="002B7B7F">
        <w:rPr>
          <w:rFonts w:ascii="Times New Roman" w:hAnsi="Times New Roman"/>
          <w:sz w:val="24"/>
          <w:szCs w:val="24"/>
        </w:rPr>
        <w:t>е</w:t>
      </w:r>
      <w:r w:rsidRPr="002B7B7F">
        <w:rPr>
          <w:rFonts w:ascii="Times New Roman" w:hAnsi="Times New Roman"/>
          <w:sz w:val="24"/>
          <w:szCs w:val="24"/>
        </w:rPr>
        <w:t>риала.</w:t>
      </w:r>
      <w:r w:rsidRPr="002B7B7F">
        <w:rPr>
          <w:rFonts w:ascii="Times New Roman" w:eastAsia="Arial Unicode MS" w:hAnsi="Times New Roman"/>
          <w:sz w:val="24"/>
          <w:szCs w:val="24"/>
        </w:rPr>
        <w:t xml:space="preserve"> </w:t>
      </w:r>
      <w:r w:rsidRPr="002B7B7F">
        <w:rPr>
          <w:rFonts w:ascii="Times New Roman" w:hAnsi="Times New Roman"/>
          <w:sz w:val="24"/>
          <w:szCs w:val="24"/>
        </w:rPr>
        <w:t>Ежегодно проводится анализ потребностей питомника и закупка удобрений и химик</w:t>
      </w:r>
      <w:r w:rsidRPr="002B7B7F">
        <w:rPr>
          <w:rFonts w:ascii="Times New Roman" w:hAnsi="Times New Roman"/>
          <w:sz w:val="24"/>
          <w:szCs w:val="24"/>
        </w:rPr>
        <w:t>а</w:t>
      </w:r>
      <w:r w:rsidRPr="002B7B7F">
        <w:rPr>
          <w:rFonts w:ascii="Times New Roman" w:hAnsi="Times New Roman"/>
          <w:sz w:val="24"/>
          <w:szCs w:val="24"/>
        </w:rPr>
        <w:t xml:space="preserve">тов для них. </w:t>
      </w:r>
    </w:p>
    <w:p w:rsidR="00EE22C3" w:rsidRPr="002B7B7F" w:rsidRDefault="00EE22C3" w:rsidP="00E86C2B">
      <w:pPr>
        <w:spacing w:after="0" w:line="264" w:lineRule="auto"/>
        <w:ind w:left="-284" w:firstLine="709"/>
        <w:jc w:val="both"/>
        <w:rPr>
          <w:rFonts w:ascii="Times New Roman" w:hAnsi="Times New Roman"/>
          <w:sz w:val="24"/>
          <w:szCs w:val="24"/>
        </w:rPr>
      </w:pPr>
      <w:r w:rsidRPr="002B7B7F">
        <w:rPr>
          <w:rFonts w:ascii="Times New Roman" w:eastAsia="Arial Unicode MS" w:hAnsi="Times New Roman"/>
          <w:sz w:val="24"/>
          <w:szCs w:val="24"/>
        </w:rPr>
        <w:t>Агрохимические очерки выполнены почвенно-химической лабораторией отдела ле</w:t>
      </w:r>
      <w:r w:rsidRPr="002B7B7F">
        <w:rPr>
          <w:rFonts w:ascii="Times New Roman" w:eastAsia="Arial Unicode MS" w:hAnsi="Times New Roman"/>
          <w:sz w:val="24"/>
          <w:szCs w:val="24"/>
        </w:rPr>
        <w:t>с</w:t>
      </w:r>
      <w:r w:rsidRPr="002B7B7F">
        <w:rPr>
          <w:rFonts w:ascii="Times New Roman" w:eastAsia="Arial Unicode MS" w:hAnsi="Times New Roman"/>
          <w:sz w:val="24"/>
          <w:szCs w:val="24"/>
        </w:rPr>
        <w:t xml:space="preserve">ного семеноводства и селекции ЛОГКУ </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Ленобллес</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 xml:space="preserve"> в 2016 году сроком на 5 лет (цикл севооборота) на каждый питомник.</w:t>
      </w:r>
    </w:p>
    <w:p w:rsidR="00EE22C3" w:rsidRPr="002B7B7F" w:rsidRDefault="00EE22C3" w:rsidP="00E86C2B">
      <w:pPr>
        <w:spacing w:after="0" w:line="264" w:lineRule="auto"/>
        <w:ind w:left="-284" w:firstLine="709"/>
        <w:jc w:val="both"/>
        <w:rPr>
          <w:rFonts w:ascii="Times New Roman" w:eastAsia="Arial Unicode MS" w:hAnsi="Times New Roman"/>
          <w:sz w:val="24"/>
          <w:szCs w:val="24"/>
        </w:rPr>
      </w:pPr>
      <w:r w:rsidRPr="002B7B7F">
        <w:rPr>
          <w:rFonts w:ascii="Times New Roman" w:eastAsia="Arial Unicode MS" w:hAnsi="Times New Roman"/>
          <w:sz w:val="24"/>
          <w:szCs w:val="24"/>
        </w:rPr>
        <w:t xml:space="preserve">Обследования питомников и посадочного материала на наличие фитозаболеваний и повреждений энтомовредителями, </w:t>
      </w:r>
      <w:r w:rsidRPr="002B7B7F">
        <w:rPr>
          <w:rFonts w:ascii="Times New Roman" w:hAnsi="Times New Roman"/>
          <w:sz w:val="24"/>
          <w:szCs w:val="24"/>
        </w:rPr>
        <w:t>мониторинг выращивания посадочного материала</w:t>
      </w:r>
      <w:r w:rsidRPr="002B7B7F">
        <w:rPr>
          <w:rFonts w:ascii="Times New Roman" w:eastAsia="Arial Unicode MS" w:hAnsi="Times New Roman"/>
          <w:sz w:val="24"/>
          <w:szCs w:val="24"/>
        </w:rPr>
        <w:t xml:space="preserve"> пров</w:t>
      </w:r>
      <w:r w:rsidRPr="002B7B7F">
        <w:rPr>
          <w:rFonts w:ascii="Times New Roman" w:eastAsia="Arial Unicode MS" w:hAnsi="Times New Roman"/>
          <w:sz w:val="24"/>
          <w:szCs w:val="24"/>
        </w:rPr>
        <w:t>о</w:t>
      </w:r>
      <w:r w:rsidRPr="002B7B7F">
        <w:rPr>
          <w:rFonts w:ascii="Times New Roman" w:eastAsia="Arial Unicode MS" w:hAnsi="Times New Roman"/>
          <w:sz w:val="24"/>
          <w:szCs w:val="24"/>
        </w:rPr>
        <w:t xml:space="preserve">дятся филиалом ФБУ </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Рослесозащита</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 xml:space="preserve"> - </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Центр защиты леса Ленинградской области</w:t>
      </w:r>
      <w:r w:rsidR="005A7A07" w:rsidRPr="002B7B7F">
        <w:rPr>
          <w:rFonts w:ascii="Times New Roman" w:eastAsia="Arial Unicode MS" w:hAnsi="Times New Roman"/>
          <w:sz w:val="24"/>
          <w:szCs w:val="24"/>
        </w:rPr>
        <w:t>"</w:t>
      </w:r>
      <w:r w:rsidRPr="002B7B7F">
        <w:rPr>
          <w:rFonts w:ascii="Times New Roman" w:eastAsia="Arial Unicode MS" w:hAnsi="Times New Roman"/>
          <w:sz w:val="24"/>
          <w:szCs w:val="24"/>
        </w:rPr>
        <w:t xml:space="preserve"> еж</w:t>
      </w:r>
      <w:r w:rsidRPr="002B7B7F">
        <w:rPr>
          <w:rFonts w:ascii="Times New Roman" w:eastAsia="Arial Unicode MS" w:hAnsi="Times New Roman"/>
          <w:sz w:val="24"/>
          <w:szCs w:val="24"/>
        </w:rPr>
        <w:t>е</w:t>
      </w:r>
      <w:r w:rsidRPr="002B7B7F">
        <w:rPr>
          <w:rFonts w:ascii="Times New Roman" w:eastAsia="Arial Unicode MS" w:hAnsi="Times New Roman"/>
          <w:sz w:val="24"/>
          <w:szCs w:val="24"/>
        </w:rPr>
        <w:t>годно в рамках выполнения государственного задания по ГМВЛ.</w:t>
      </w:r>
      <w:r w:rsidRPr="002B7B7F">
        <w:rPr>
          <w:rFonts w:ascii="Times New Roman" w:hAnsi="Times New Roman"/>
          <w:sz w:val="24"/>
          <w:szCs w:val="24"/>
        </w:rPr>
        <w:t xml:space="preserve"> </w:t>
      </w:r>
    </w:p>
    <w:p w:rsidR="00BD69E6" w:rsidRPr="002B7B7F" w:rsidRDefault="00BD69E6" w:rsidP="00E86C2B">
      <w:pPr>
        <w:autoSpaceDE w:val="0"/>
        <w:autoSpaceDN w:val="0"/>
        <w:adjustRightInd w:val="0"/>
        <w:spacing w:before="120" w:after="0" w:line="240" w:lineRule="auto"/>
        <w:ind w:left="-284" w:firstLine="709"/>
        <w:jc w:val="center"/>
        <w:rPr>
          <w:rFonts w:ascii="Times New Roman" w:hAnsi="Times New Roman"/>
          <w:sz w:val="24"/>
          <w:szCs w:val="24"/>
        </w:rPr>
      </w:pPr>
      <w:r w:rsidRPr="002B7B7F">
        <w:rPr>
          <w:rFonts w:ascii="Times New Roman" w:hAnsi="Times New Roman"/>
          <w:sz w:val="24"/>
          <w:szCs w:val="24"/>
        </w:rPr>
        <w:t xml:space="preserve">Таблица 4.9.2.1. - Информация о питомниках, не подведомственных ЛОГКУ </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Леноб</w:t>
      </w:r>
      <w:r w:rsidRPr="002B7B7F">
        <w:rPr>
          <w:rFonts w:ascii="Times New Roman" w:hAnsi="Times New Roman"/>
          <w:sz w:val="24"/>
          <w:szCs w:val="24"/>
          <w:lang w:eastAsia="ru-RU"/>
        </w:rPr>
        <w:t>л</w:t>
      </w:r>
      <w:r w:rsidRPr="002B7B7F">
        <w:rPr>
          <w:rFonts w:ascii="Times New Roman" w:hAnsi="Times New Roman"/>
          <w:sz w:val="24"/>
          <w:szCs w:val="24"/>
          <w:lang w:eastAsia="ru-RU"/>
        </w:rPr>
        <w:t>лес</w:t>
      </w:r>
      <w:r w:rsidR="005A7A07" w:rsidRPr="002B7B7F">
        <w:rPr>
          <w:rFonts w:ascii="Times New Roman" w:hAnsi="Times New Roman"/>
          <w:sz w:val="24"/>
          <w:szCs w:val="24"/>
          <w:lang w:eastAsia="ru-RU"/>
        </w:rPr>
        <w:t>"</w:t>
      </w:r>
      <w:r w:rsidRPr="002B7B7F">
        <w:rPr>
          <w:rFonts w:ascii="Times New Roman" w:hAnsi="Times New Roman"/>
          <w:sz w:val="24"/>
          <w:szCs w:val="24"/>
        </w:rPr>
        <w:t xml:space="preserve"> по состоянию на 01.01.202</w:t>
      </w:r>
      <w:r w:rsidR="00955023" w:rsidRPr="002B7B7F">
        <w:rPr>
          <w:rFonts w:ascii="Times New Roman" w:hAnsi="Times New Roman"/>
          <w:sz w:val="24"/>
          <w:szCs w:val="24"/>
        </w:rPr>
        <w:t>3</w:t>
      </w:r>
      <w:r w:rsidRPr="002B7B7F">
        <w:rPr>
          <w:rFonts w:ascii="Times New Roman" w:hAnsi="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0"/>
        <w:gridCol w:w="2342"/>
        <w:gridCol w:w="1502"/>
        <w:gridCol w:w="1764"/>
        <w:gridCol w:w="1253"/>
      </w:tblGrid>
      <w:tr w:rsidR="00743159" w:rsidRPr="002B7B7F" w:rsidTr="006677B7">
        <w:trPr>
          <w:trHeight w:val="20"/>
          <w:tblHeader/>
        </w:trPr>
        <w:tc>
          <w:tcPr>
            <w:tcW w:w="2470" w:type="dxa"/>
            <w:vMerge w:val="restart"/>
            <w:vAlign w:val="center"/>
          </w:tcPr>
          <w:p w:rsidR="00BD69E6" w:rsidRPr="002B7B7F" w:rsidRDefault="00BD69E6" w:rsidP="004B0141">
            <w:pPr>
              <w:spacing w:after="0"/>
              <w:jc w:val="center"/>
              <w:rPr>
                <w:rFonts w:ascii="Times New Roman" w:hAnsi="Times New Roman"/>
              </w:rPr>
            </w:pPr>
            <w:r w:rsidRPr="002B7B7F">
              <w:rPr>
                <w:rFonts w:ascii="Times New Roman" w:hAnsi="Times New Roman"/>
              </w:rPr>
              <w:lastRenderedPageBreak/>
              <w:t>Лесничество</w:t>
            </w:r>
          </w:p>
        </w:tc>
        <w:tc>
          <w:tcPr>
            <w:tcW w:w="2342" w:type="dxa"/>
            <w:vMerge w:val="restart"/>
            <w:vAlign w:val="center"/>
          </w:tcPr>
          <w:p w:rsidR="00BD69E6" w:rsidRPr="002B7B7F" w:rsidRDefault="00BD69E6" w:rsidP="004B0141">
            <w:pPr>
              <w:spacing w:after="0"/>
              <w:jc w:val="center"/>
              <w:rPr>
                <w:rFonts w:ascii="Times New Roman" w:hAnsi="Times New Roman"/>
              </w:rPr>
            </w:pPr>
            <w:r w:rsidRPr="002B7B7F">
              <w:rPr>
                <w:rFonts w:ascii="Times New Roman" w:hAnsi="Times New Roman"/>
              </w:rPr>
              <w:t xml:space="preserve">Участковое </w:t>
            </w:r>
          </w:p>
          <w:p w:rsidR="00BD69E6" w:rsidRPr="002B7B7F" w:rsidRDefault="00BD69E6" w:rsidP="004B0141">
            <w:pPr>
              <w:spacing w:after="0"/>
              <w:jc w:val="center"/>
              <w:rPr>
                <w:rFonts w:ascii="Times New Roman" w:hAnsi="Times New Roman"/>
              </w:rPr>
            </w:pPr>
            <w:r w:rsidRPr="002B7B7F">
              <w:rPr>
                <w:rFonts w:ascii="Times New Roman" w:hAnsi="Times New Roman"/>
              </w:rPr>
              <w:t>лесничество</w:t>
            </w:r>
          </w:p>
        </w:tc>
        <w:tc>
          <w:tcPr>
            <w:tcW w:w="3266" w:type="dxa"/>
            <w:gridSpan w:val="2"/>
            <w:vAlign w:val="center"/>
          </w:tcPr>
          <w:p w:rsidR="00BD69E6" w:rsidRPr="002B7B7F" w:rsidRDefault="00BD69E6" w:rsidP="004B0141">
            <w:pPr>
              <w:spacing w:after="0"/>
              <w:jc w:val="center"/>
              <w:rPr>
                <w:rFonts w:ascii="Times New Roman" w:hAnsi="Times New Roman"/>
              </w:rPr>
            </w:pPr>
            <w:r w:rsidRPr="002B7B7F">
              <w:rPr>
                <w:rFonts w:ascii="Times New Roman" w:hAnsi="Times New Roman"/>
              </w:rPr>
              <w:t>Площадь, га</w:t>
            </w:r>
          </w:p>
        </w:tc>
        <w:tc>
          <w:tcPr>
            <w:tcW w:w="1253" w:type="dxa"/>
            <w:vMerge w:val="restart"/>
            <w:vAlign w:val="center"/>
          </w:tcPr>
          <w:p w:rsidR="00BD69E6" w:rsidRPr="002B7B7F" w:rsidRDefault="00BD69E6" w:rsidP="004B0141">
            <w:pPr>
              <w:spacing w:after="0"/>
              <w:jc w:val="center"/>
              <w:rPr>
                <w:rFonts w:ascii="Times New Roman" w:hAnsi="Times New Roman"/>
              </w:rPr>
            </w:pPr>
            <w:r w:rsidRPr="002B7B7F">
              <w:rPr>
                <w:rFonts w:ascii="Times New Roman" w:hAnsi="Times New Roman"/>
              </w:rPr>
              <w:t>Наличие теплиц, шт.</w:t>
            </w:r>
          </w:p>
        </w:tc>
      </w:tr>
      <w:tr w:rsidR="00743159" w:rsidRPr="002B7B7F" w:rsidTr="006677B7">
        <w:trPr>
          <w:trHeight w:val="20"/>
          <w:tblHeader/>
        </w:trPr>
        <w:tc>
          <w:tcPr>
            <w:tcW w:w="2470" w:type="dxa"/>
            <w:vMerge/>
          </w:tcPr>
          <w:p w:rsidR="00BD69E6" w:rsidRPr="002B7B7F" w:rsidRDefault="00BD69E6" w:rsidP="004B0141">
            <w:pPr>
              <w:spacing w:after="0"/>
              <w:jc w:val="center"/>
              <w:rPr>
                <w:rFonts w:ascii="Times New Roman" w:hAnsi="Times New Roman"/>
              </w:rPr>
            </w:pPr>
          </w:p>
        </w:tc>
        <w:tc>
          <w:tcPr>
            <w:tcW w:w="2342" w:type="dxa"/>
            <w:vMerge/>
          </w:tcPr>
          <w:p w:rsidR="00BD69E6" w:rsidRPr="002B7B7F" w:rsidRDefault="00BD69E6" w:rsidP="004B0141">
            <w:pPr>
              <w:spacing w:after="0"/>
              <w:jc w:val="center"/>
              <w:rPr>
                <w:rFonts w:ascii="Times New Roman" w:hAnsi="Times New Roman"/>
              </w:rPr>
            </w:pPr>
          </w:p>
        </w:tc>
        <w:tc>
          <w:tcPr>
            <w:tcW w:w="1502" w:type="dxa"/>
            <w:vAlign w:val="center"/>
          </w:tcPr>
          <w:p w:rsidR="00BD69E6" w:rsidRPr="002B7B7F" w:rsidRDefault="00BD69E6" w:rsidP="004B0141">
            <w:pPr>
              <w:spacing w:after="0"/>
              <w:jc w:val="center"/>
              <w:rPr>
                <w:rFonts w:ascii="Times New Roman" w:hAnsi="Times New Roman"/>
              </w:rPr>
            </w:pPr>
            <w:r w:rsidRPr="002B7B7F">
              <w:rPr>
                <w:rFonts w:ascii="Times New Roman" w:hAnsi="Times New Roman"/>
              </w:rPr>
              <w:t>всего</w:t>
            </w:r>
          </w:p>
        </w:tc>
        <w:tc>
          <w:tcPr>
            <w:tcW w:w="1764" w:type="dxa"/>
            <w:vAlign w:val="center"/>
          </w:tcPr>
          <w:p w:rsidR="00BD69E6" w:rsidRPr="002B7B7F" w:rsidRDefault="00BD69E6" w:rsidP="004B0141">
            <w:pPr>
              <w:spacing w:after="0"/>
              <w:jc w:val="center"/>
              <w:rPr>
                <w:rFonts w:ascii="Times New Roman" w:hAnsi="Times New Roman"/>
              </w:rPr>
            </w:pPr>
            <w:r w:rsidRPr="002B7B7F">
              <w:rPr>
                <w:rFonts w:ascii="Times New Roman" w:hAnsi="Times New Roman"/>
              </w:rPr>
              <w:t>в т.ч. продуц</w:t>
            </w:r>
            <w:r w:rsidRPr="002B7B7F">
              <w:rPr>
                <w:rFonts w:ascii="Times New Roman" w:hAnsi="Times New Roman"/>
              </w:rPr>
              <w:t>и</w:t>
            </w:r>
            <w:r w:rsidRPr="002B7B7F">
              <w:rPr>
                <w:rFonts w:ascii="Times New Roman" w:hAnsi="Times New Roman"/>
              </w:rPr>
              <w:t>рующая</w:t>
            </w:r>
          </w:p>
        </w:tc>
        <w:tc>
          <w:tcPr>
            <w:tcW w:w="1253" w:type="dxa"/>
            <w:vMerge/>
          </w:tcPr>
          <w:p w:rsidR="00BD69E6" w:rsidRPr="002B7B7F" w:rsidRDefault="00BD69E6" w:rsidP="004B0141">
            <w:pPr>
              <w:spacing w:after="0"/>
              <w:jc w:val="center"/>
              <w:rPr>
                <w:rFonts w:ascii="Times New Roman" w:hAnsi="Times New Roman"/>
              </w:rPr>
            </w:pPr>
          </w:p>
        </w:tc>
      </w:tr>
      <w:tr w:rsidR="00FA3540" w:rsidRPr="002B7B7F" w:rsidTr="00C819DA">
        <w:trPr>
          <w:trHeight w:val="298"/>
        </w:trPr>
        <w:tc>
          <w:tcPr>
            <w:tcW w:w="2470" w:type="dxa"/>
          </w:tcPr>
          <w:p w:rsidR="00FA3540" w:rsidRPr="002B7B7F" w:rsidRDefault="00FA3540" w:rsidP="00DE35F0">
            <w:pPr>
              <w:spacing w:after="0" w:line="240" w:lineRule="atLeast"/>
              <w:jc w:val="both"/>
              <w:rPr>
                <w:rFonts w:ascii="Times New Roman" w:hAnsi="Times New Roman"/>
                <w:sz w:val="24"/>
                <w:szCs w:val="24"/>
              </w:rPr>
            </w:pPr>
            <w:r w:rsidRPr="002B7B7F">
              <w:rPr>
                <w:rFonts w:ascii="Times New Roman" w:hAnsi="Times New Roman"/>
                <w:sz w:val="24"/>
                <w:szCs w:val="24"/>
              </w:rPr>
              <w:t>Любанское</w:t>
            </w:r>
          </w:p>
        </w:tc>
        <w:tc>
          <w:tcPr>
            <w:tcW w:w="2342" w:type="dxa"/>
            <w:vAlign w:val="center"/>
          </w:tcPr>
          <w:p w:rsidR="00FA3540" w:rsidRPr="002B7B7F" w:rsidRDefault="00FA3540" w:rsidP="00DE35F0">
            <w:pPr>
              <w:spacing w:line="240" w:lineRule="atLeast"/>
              <w:rPr>
                <w:rFonts w:ascii="Times New Roman" w:hAnsi="Times New Roman"/>
                <w:sz w:val="24"/>
                <w:szCs w:val="24"/>
                <w:lang w:val="en-US"/>
              </w:rPr>
            </w:pPr>
            <w:r w:rsidRPr="002B7B7F">
              <w:rPr>
                <w:rFonts w:ascii="Times New Roman" w:hAnsi="Times New Roman"/>
                <w:sz w:val="24"/>
                <w:szCs w:val="24"/>
              </w:rPr>
              <w:t>Шапкинское</w:t>
            </w:r>
          </w:p>
        </w:tc>
        <w:tc>
          <w:tcPr>
            <w:tcW w:w="1502" w:type="dxa"/>
          </w:tcPr>
          <w:p w:rsidR="00FA3540" w:rsidRPr="002B7B7F" w:rsidRDefault="00FA3540" w:rsidP="004B0141">
            <w:pPr>
              <w:spacing w:after="0"/>
              <w:jc w:val="center"/>
              <w:rPr>
                <w:rFonts w:ascii="Times New Roman" w:hAnsi="Times New Roman"/>
              </w:rPr>
            </w:pPr>
            <w:r w:rsidRPr="002B7B7F">
              <w:rPr>
                <w:rFonts w:ascii="Times New Roman" w:hAnsi="Times New Roman"/>
              </w:rPr>
              <w:t>45,0</w:t>
            </w:r>
          </w:p>
        </w:tc>
        <w:tc>
          <w:tcPr>
            <w:tcW w:w="1764" w:type="dxa"/>
          </w:tcPr>
          <w:p w:rsidR="00FA3540" w:rsidRPr="002B7B7F" w:rsidRDefault="00FA3540" w:rsidP="004B0141">
            <w:pPr>
              <w:spacing w:after="0"/>
              <w:jc w:val="center"/>
              <w:rPr>
                <w:rFonts w:ascii="Times New Roman" w:hAnsi="Times New Roman"/>
              </w:rPr>
            </w:pPr>
            <w:r w:rsidRPr="002B7B7F">
              <w:rPr>
                <w:rFonts w:ascii="Times New Roman" w:hAnsi="Times New Roman"/>
              </w:rPr>
              <w:t>21,1</w:t>
            </w:r>
          </w:p>
        </w:tc>
        <w:tc>
          <w:tcPr>
            <w:tcW w:w="1253" w:type="dxa"/>
          </w:tcPr>
          <w:p w:rsidR="00FA3540" w:rsidRPr="002B7B7F" w:rsidRDefault="00FA3540" w:rsidP="004B0141">
            <w:pPr>
              <w:spacing w:after="0"/>
              <w:jc w:val="center"/>
              <w:rPr>
                <w:rFonts w:ascii="Times New Roman" w:hAnsi="Times New Roman"/>
              </w:rPr>
            </w:pPr>
            <w:r w:rsidRPr="002B7B7F">
              <w:rPr>
                <w:rFonts w:ascii="Times New Roman" w:hAnsi="Times New Roman"/>
              </w:rPr>
              <w:t>2</w:t>
            </w:r>
          </w:p>
        </w:tc>
      </w:tr>
      <w:tr w:rsidR="00743159" w:rsidRPr="002B7B7F" w:rsidTr="006677B7">
        <w:trPr>
          <w:trHeight w:val="20"/>
        </w:trPr>
        <w:tc>
          <w:tcPr>
            <w:tcW w:w="2470" w:type="dxa"/>
          </w:tcPr>
          <w:p w:rsidR="00BD69E6" w:rsidRPr="002B7B7F" w:rsidRDefault="00BD69E6" w:rsidP="004B0141">
            <w:pPr>
              <w:spacing w:after="0"/>
              <w:jc w:val="center"/>
              <w:rPr>
                <w:rFonts w:ascii="Times New Roman" w:hAnsi="Times New Roman"/>
              </w:rPr>
            </w:pPr>
            <w:r w:rsidRPr="002B7B7F">
              <w:rPr>
                <w:rFonts w:ascii="Times New Roman" w:hAnsi="Times New Roman"/>
              </w:rPr>
              <w:t>Итого</w:t>
            </w:r>
          </w:p>
        </w:tc>
        <w:tc>
          <w:tcPr>
            <w:tcW w:w="2342" w:type="dxa"/>
          </w:tcPr>
          <w:p w:rsidR="00BD69E6" w:rsidRPr="002B7B7F" w:rsidRDefault="00BD69E6" w:rsidP="004B0141">
            <w:pPr>
              <w:spacing w:after="0"/>
              <w:jc w:val="center"/>
              <w:rPr>
                <w:rFonts w:ascii="Times New Roman" w:hAnsi="Times New Roman"/>
              </w:rPr>
            </w:pPr>
          </w:p>
        </w:tc>
        <w:tc>
          <w:tcPr>
            <w:tcW w:w="1502" w:type="dxa"/>
          </w:tcPr>
          <w:p w:rsidR="00BD69E6" w:rsidRPr="002B7B7F" w:rsidRDefault="00BD69E6" w:rsidP="004B0141">
            <w:pPr>
              <w:spacing w:after="0"/>
              <w:jc w:val="center"/>
              <w:rPr>
                <w:rFonts w:ascii="Times New Roman" w:hAnsi="Times New Roman"/>
              </w:rPr>
            </w:pPr>
            <w:r w:rsidRPr="002B7B7F">
              <w:rPr>
                <w:rFonts w:ascii="Times New Roman" w:hAnsi="Times New Roman"/>
              </w:rPr>
              <w:t>45,0</w:t>
            </w:r>
          </w:p>
        </w:tc>
        <w:tc>
          <w:tcPr>
            <w:tcW w:w="1764" w:type="dxa"/>
          </w:tcPr>
          <w:p w:rsidR="00BD69E6" w:rsidRPr="002B7B7F" w:rsidRDefault="00BD69E6" w:rsidP="004B0141">
            <w:pPr>
              <w:spacing w:after="0"/>
              <w:jc w:val="center"/>
              <w:rPr>
                <w:rFonts w:ascii="Times New Roman" w:hAnsi="Times New Roman"/>
              </w:rPr>
            </w:pPr>
            <w:r w:rsidRPr="002B7B7F">
              <w:rPr>
                <w:rFonts w:ascii="Times New Roman" w:hAnsi="Times New Roman"/>
              </w:rPr>
              <w:t>21,</w:t>
            </w:r>
            <w:r w:rsidR="00C819DA" w:rsidRPr="002B7B7F">
              <w:rPr>
                <w:rFonts w:ascii="Times New Roman" w:hAnsi="Times New Roman"/>
              </w:rPr>
              <w:t>1</w:t>
            </w:r>
          </w:p>
        </w:tc>
        <w:tc>
          <w:tcPr>
            <w:tcW w:w="1253" w:type="dxa"/>
          </w:tcPr>
          <w:p w:rsidR="00BD69E6" w:rsidRPr="002B7B7F" w:rsidRDefault="00BB7A7D" w:rsidP="004B0141">
            <w:pPr>
              <w:spacing w:after="0"/>
              <w:jc w:val="center"/>
              <w:rPr>
                <w:rFonts w:ascii="Times New Roman" w:hAnsi="Times New Roman"/>
              </w:rPr>
            </w:pPr>
            <w:r w:rsidRPr="002B7B7F">
              <w:rPr>
                <w:rFonts w:ascii="Times New Roman" w:hAnsi="Times New Roman"/>
              </w:rPr>
              <w:t>2</w:t>
            </w:r>
          </w:p>
        </w:tc>
      </w:tr>
    </w:tbl>
    <w:p w:rsidR="00EE22C3" w:rsidRPr="002B7B7F" w:rsidRDefault="00EE22C3" w:rsidP="00E86C2B">
      <w:pPr>
        <w:autoSpaceDE w:val="0"/>
        <w:autoSpaceDN w:val="0"/>
        <w:adjustRightInd w:val="0"/>
        <w:spacing w:before="120" w:after="0" w:line="240" w:lineRule="auto"/>
        <w:ind w:left="-284" w:firstLine="709"/>
        <w:jc w:val="center"/>
        <w:rPr>
          <w:rFonts w:ascii="Times New Roman" w:hAnsi="Times New Roman"/>
          <w:sz w:val="24"/>
          <w:szCs w:val="24"/>
        </w:rPr>
      </w:pPr>
      <w:r w:rsidRPr="002B7B7F">
        <w:rPr>
          <w:rFonts w:ascii="Times New Roman" w:hAnsi="Times New Roman"/>
          <w:sz w:val="24"/>
          <w:szCs w:val="24"/>
        </w:rPr>
        <w:t>Таблица 4.9.3. – Средние ежегодные объемы посева питомников и объемы выращив</w:t>
      </w:r>
      <w:r w:rsidRPr="002B7B7F">
        <w:rPr>
          <w:rFonts w:ascii="Times New Roman" w:hAnsi="Times New Roman"/>
          <w:sz w:val="24"/>
          <w:szCs w:val="24"/>
        </w:rPr>
        <w:t>а</w:t>
      </w:r>
      <w:r w:rsidRPr="002B7B7F">
        <w:rPr>
          <w:rFonts w:ascii="Times New Roman" w:hAnsi="Times New Roman"/>
          <w:sz w:val="24"/>
          <w:szCs w:val="24"/>
        </w:rPr>
        <w:t>ния стандартного посадочного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371"/>
        <w:gridCol w:w="1547"/>
        <w:gridCol w:w="2919"/>
      </w:tblGrid>
      <w:tr w:rsidR="00743159" w:rsidRPr="002B7B7F" w:rsidTr="00E04AEC">
        <w:trPr>
          <w:tblHeader/>
        </w:trPr>
        <w:tc>
          <w:tcPr>
            <w:tcW w:w="2494" w:type="dxa"/>
            <w:vAlign w:val="center"/>
          </w:tcPr>
          <w:p w:rsidR="00EE22C3" w:rsidRPr="002B7B7F" w:rsidRDefault="00EE22C3" w:rsidP="004B0141">
            <w:pPr>
              <w:spacing w:after="0"/>
              <w:jc w:val="center"/>
              <w:rPr>
                <w:rFonts w:ascii="Times New Roman" w:hAnsi="Times New Roman"/>
              </w:rPr>
            </w:pPr>
            <w:r w:rsidRPr="002B7B7F">
              <w:rPr>
                <w:rFonts w:ascii="Times New Roman" w:hAnsi="Times New Roman"/>
              </w:rPr>
              <w:br w:type="page"/>
              <w:t>Питомник</w:t>
            </w:r>
          </w:p>
        </w:tc>
        <w:tc>
          <w:tcPr>
            <w:tcW w:w="2371" w:type="dxa"/>
            <w:vAlign w:val="center"/>
          </w:tcPr>
          <w:p w:rsidR="00EE22C3" w:rsidRPr="002B7B7F" w:rsidRDefault="00EE22C3" w:rsidP="004B0141">
            <w:pPr>
              <w:spacing w:after="0"/>
              <w:jc w:val="center"/>
              <w:rPr>
                <w:rFonts w:ascii="Times New Roman" w:hAnsi="Times New Roman"/>
              </w:rPr>
            </w:pPr>
            <w:r w:rsidRPr="002B7B7F">
              <w:rPr>
                <w:rFonts w:ascii="Times New Roman" w:hAnsi="Times New Roman"/>
              </w:rPr>
              <w:t>Лесничество</w:t>
            </w:r>
          </w:p>
        </w:tc>
        <w:tc>
          <w:tcPr>
            <w:tcW w:w="1547" w:type="dxa"/>
            <w:vAlign w:val="center"/>
          </w:tcPr>
          <w:p w:rsidR="00EE22C3" w:rsidRPr="002B7B7F" w:rsidRDefault="00EE22C3" w:rsidP="004B0141">
            <w:pPr>
              <w:spacing w:after="0"/>
              <w:jc w:val="center"/>
              <w:rPr>
                <w:rFonts w:ascii="Times New Roman" w:hAnsi="Times New Roman"/>
              </w:rPr>
            </w:pPr>
            <w:r w:rsidRPr="002B7B7F">
              <w:rPr>
                <w:rFonts w:ascii="Times New Roman" w:hAnsi="Times New Roman"/>
              </w:rPr>
              <w:t xml:space="preserve">Средний </w:t>
            </w:r>
          </w:p>
          <w:p w:rsidR="00EE22C3" w:rsidRPr="002B7B7F" w:rsidRDefault="00EE22C3" w:rsidP="004B0141">
            <w:pPr>
              <w:spacing w:after="0"/>
              <w:jc w:val="center"/>
              <w:rPr>
                <w:rFonts w:ascii="Times New Roman" w:hAnsi="Times New Roman"/>
              </w:rPr>
            </w:pPr>
            <w:r w:rsidRPr="002B7B7F">
              <w:rPr>
                <w:rFonts w:ascii="Times New Roman" w:hAnsi="Times New Roman"/>
              </w:rPr>
              <w:t xml:space="preserve">ежегодный </w:t>
            </w:r>
          </w:p>
          <w:p w:rsidR="00EE22C3" w:rsidRPr="002B7B7F" w:rsidRDefault="00EE22C3" w:rsidP="004B0141">
            <w:pPr>
              <w:spacing w:after="0"/>
              <w:jc w:val="center"/>
              <w:rPr>
                <w:rFonts w:ascii="Times New Roman" w:hAnsi="Times New Roman"/>
              </w:rPr>
            </w:pPr>
            <w:r w:rsidRPr="002B7B7F">
              <w:rPr>
                <w:rFonts w:ascii="Times New Roman" w:hAnsi="Times New Roman"/>
              </w:rPr>
              <w:t>посев, га</w:t>
            </w:r>
          </w:p>
        </w:tc>
        <w:tc>
          <w:tcPr>
            <w:tcW w:w="2919" w:type="dxa"/>
            <w:vAlign w:val="center"/>
          </w:tcPr>
          <w:p w:rsidR="00EE22C3" w:rsidRPr="002B7B7F" w:rsidRDefault="00EE22C3" w:rsidP="004B0141">
            <w:pPr>
              <w:spacing w:after="0"/>
              <w:jc w:val="center"/>
              <w:rPr>
                <w:rFonts w:ascii="Times New Roman" w:hAnsi="Times New Roman"/>
              </w:rPr>
            </w:pPr>
            <w:r w:rsidRPr="002B7B7F">
              <w:rPr>
                <w:rFonts w:ascii="Times New Roman" w:hAnsi="Times New Roman"/>
              </w:rPr>
              <w:t>Средний ежегодный объем выращивания стандартных сеянцев, тыс.шт.</w:t>
            </w:r>
          </w:p>
        </w:tc>
      </w:tr>
      <w:tr w:rsidR="00FA3540" w:rsidRPr="002B7B7F" w:rsidTr="00E04AEC">
        <w:tc>
          <w:tcPr>
            <w:tcW w:w="2494"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Волховский</w:t>
            </w:r>
          </w:p>
        </w:tc>
        <w:tc>
          <w:tcPr>
            <w:tcW w:w="2371" w:type="dxa"/>
          </w:tcPr>
          <w:p w:rsidR="00FA3540" w:rsidRPr="002B7B7F" w:rsidRDefault="00FA3540" w:rsidP="00DE35F0">
            <w:pPr>
              <w:spacing w:after="0"/>
              <w:rPr>
                <w:rFonts w:ascii="Times New Roman" w:hAnsi="Times New Roman"/>
                <w:sz w:val="24"/>
                <w:szCs w:val="24"/>
              </w:rPr>
            </w:pPr>
            <w:r w:rsidRPr="002B7B7F">
              <w:rPr>
                <w:rFonts w:ascii="Times New Roman" w:hAnsi="Times New Roman"/>
                <w:sz w:val="24"/>
                <w:szCs w:val="24"/>
              </w:rPr>
              <w:t>Волховское</w:t>
            </w:r>
          </w:p>
        </w:tc>
        <w:tc>
          <w:tcPr>
            <w:tcW w:w="1547"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1,0</w:t>
            </w:r>
          </w:p>
        </w:tc>
        <w:tc>
          <w:tcPr>
            <w:tcW w:w="2919"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1000,0</w:t>
            </w:r>
          </w:p>
        </w:tc>
      </w:tr>
      <w:tr w:rsidR="00FA3540" w:rsidRPr="002B7B7F" w:rsidTr="00E04AEC">
        <w:tc>
          <w:tcPr>
            <w:tcW w:w="2494"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Лодейнопольский</w:t>
            </w:r>
          </w:p>
        </w:tc>
        <w:tc>
          <w:tcPr>
            <w:tcW w:w="2371" w:type="dxa"/>
          </w:tcPr>
          <w:p w:rsidR="00FA3540" w:rsidRPr="002B7B7F" w:rsidRDefault="00FA3540" w:rsidP="00DE35F0">
            <w:pPr>
              <w:spacing w:after="0"/>
              <w:rPr>
                <w:rFonts w:ascii="Times New Roman" w:hAnsi="Times New Roman"/>
                <w:sz w:val="24"/>
                <w:szCs w:val="24"/>
              </w:rPr>
            </w:pPr>
            <w:r w:rsidRPr="002B7B7F">
              <w:rPr>
                <w:rFonts w:ascii="Times New Roman" w:hAnsi="Times New Roman"/>
                <w:sz w:val="24"/>
                <w:szCs w:val="24"/>
              </w:rPr>
              <w:t>Лодейнопольское</w:t>
            </w:r>
          </w:p>
        </w:tc>
        <w:tc>
          <w:tcPr>
            <w:tcW w:w="1547"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5,0</w:t>
            </w:r>
          </w:p>
        </w:tc>
        <w:tc>
          <w:tcPr>
            <w:tcW w:w="2919"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5000,0</w:t>
            </w:r>
          </w:p>
        </w:tc>
      </w:tr>
      <w:tr w:rsidR="00FA3540" w:rsidRPr="002B7B7F" w:rsidTr="00E04AEC">
        <w:tc>
          <w:tcPr>
            <w:tcW w:w="2494"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Лужский</w:t>
            </w:r>
          </w:p>
        </w:tc>
        <w:tc>
          <w:tcPr>
            <w:tcW w:w="2371" w:type="dxa"/>
          </w:tcPr>
          <w:p w:rsidR="00FA3540" w:rsidRPr="002B7B7F" w:rsidRDefault="00FA3540" w:rsidP="00DE35F0">
            <w:pPr>
              <w:spacing w:after="0"/>
              <w:rPr>
                <w:rFonts w:ascii="Times New Roman" w:hAnsi="Times New Roman"/>
                <w:sz w:val="24"/>
                <w:szCs w:val="24"/>
              </w:rPr>
            </w:pPr>
            <w:r w:rsidRPr="002B7B7F">
              <w:rPr>
                <w:rFonts w:ascii="Times New Roman" w:hAnsi="Times New Roman"/>
                <w:sz w:val="24"/>
                <w:szCs w:val="24"/>
              </w:rPr>
              <w:t>Лужское</w:t>
            </w:r>
          </w:p>
        </w:tc>
        <w:tc>
          <w:tcPr>
            <w:tcW w:w="1547"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3,0</w:t>
            </w:r>
          </w:p>
        </w:tc>
        <w:tc>
          <w:tcPr>
            <w:tcW w:w="2919"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3000,0</w:t>
            </w:r>
          </w:p>
        </w:tc>
      </w:tr>
      <w:tr w:rsidR="00FA3540" w:rsidRPr="002B7B7F" w:rsidTr="00E04AEC">
        <w:tc>
          <w:tcPr>
            <w:tcW w:w="2494"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ЛССЦ</w:t>
            </w:r>
          </w:p>
        </w:tc>
        <w:tc>
          <w:tcPr>
            <w:tcW w:w="2371"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Лужское</w:t>
            </w:r>
          </w:p>
        </w:tc>
        <w:tc>
          <w:tcPr>
            <w:tcW w:w="1547"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1,3</w:t>
            </w:r>
          </w:p>
        </w:tc>
        <w:tc>
          <w:tcPr>
            <w:tcW w:w="2919"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5000,0</w:t>
            </w:r>
          </w:p>
        </w:tc>
      </w:tr>
      <w:tr w:rsidR="00FA3540" w:rsidRPr="002B7B7F" w:rsidTr="00E04AEC">
        <w:tc>
          <w:tcPr>
            <w:tcW w:w="2494"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Подпорожский</w:t>
            </w:r>
          </w:p>
        </w:tc>
        <w:tc>
          <w:tcPr>
            <w:tcW w:w="2371"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Подпорожское</w:t>
            </w:r>
          </w:p>
        </w:tc>
        <w:tc>
          <w:tcPr>
            <w:tcW w:w="1547"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0,5</w:t>
            </w:r>
          </w:p>
        </w:tc>
        <w:tc>
          <w:tcPr>
            <w:tcW w:w="2919"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500,0</w:t>
            </w:r>
          </w:p>
        </w:tc>
      </w:tr>
      <w:tr w:rsidR="00FA3540" w:rsidRPr="002B7B7F" w:rsidTr="00E04AEC">
        <w:tc>
          <w:tcPr>
            <w:tcW w:w="2494"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Винницкий</w:t>
            </w:r>
          </w:p>
        </w:tc>
        <w:tc>
          <w:tcPr>
            <w:tcW w:w="2371"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Подпорожское</w:t>
            </w:r>
          </w:p>
        </w:tc>
        <w:tc>
          <w:tcPr>
            <w:tcW w:w="1547"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2,0</w:t>
            </w:r>
          </w:p>
        </w:tc>
        <w:tc>
          <w:tcPr>
            <w:tcW w:w="2919"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2000,0</w:t>
            </w:r>
          </w:p>
        </w:tc>
      </w:tr>
      <w:tr w:rsidR="00FA3540" w:rsidRPr="002B7B7F" w:rsidTr="00E04AEC">
        <w:tc>
          <w:tcPr>
            <w:tcW w:w="2494"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Тихвинский</w:t>
            </w:r>
          </w:p>
        </w:tc>
        <w:tc>
          <w:tcPr>
            <w:tcW w:w="2371"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Тихвинское</w:t>
            </w:r>
          </w:p>
        </w:tc>
        <w:tc>
          <w:tcPr>
            <w:tcW w:w="1547"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5,5</w:t>
            </w:r>
          </w:p>
        </w:tc>
        <w:tc>
          <w:tcPr>
            <w:tcW w:w="2919"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5500,0</w:t>
            </w:r>
          </w:p>
        </w:tc>
      </w:tr>
      <w:tr w:rsidR="00FA3540" w:rsidRPr="002B7B7F" w:rsidTr="00E04AEC">
        <w:tc>
          <w:tcPr>
            <w:tcW w:w="2494"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Сосновский</w:t>
            </w:r>
          </w:p>
        </w:tc>
        <w:tc>
          <w:tcPr>
            <w:tcW w:w="2371"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Приозерское</w:t>
            </w:r>
          </w:p>
        </w:tc>
        <w:tc>
          <w:tcPr>
            <w:tcW w:w="1547"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1,5</w:t>
            </w:r>
          </w:p>
        </w:tc>
        <w:tc>
          <w:tcPr>
            <w:tcW w:w="2919"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1500,0</w:t>
            </w:r>
          </w:p>
        </w:tc>
      </w:tr>
      <w:tr w:rsidR="00FA3540" w:rsidRPr="002B7B7F" w:rsidTr="00E04AEC">
        <w:tc>
          <w:tcPr>
            <w:tcW w:w="2494" w:type="dxa"/>
          </w:tcPr>
          <w:p w:rsidR="00FA3540" w:rsidRPr="002B7B7F" w:rsidRDefault="00FA3540" w:rsidP="00DE35F0">
            <w:pPr>
              <w:spacing w:after="0"/>
              <w:rPr>
                <w:rFonts w:ascii="Times New Roman" w:hAnsi="Times New Roman"/>
                <w:bCs/>
                <w:sz w:val="24"/>
                <w:szCs w:val="24"/>
              </w:rPr>
            </w:pPr>
            <w:r w:rsidRPr="002B7B7F">
              <w:rPr>
                <w:rFonts w:ascii="Times New Roman" w:hAnsi="Times New Roman"/>
                <w:bCs/>
                <w:sz w:val="24"/>
                <w:szCs w:val="24"/>
              </w:rPr>
              <w:t>Итого</w:t>
            </w:r>
          </w:p>
        </w:tc>
        <w:tc>
          <w:tcPr>
            <w:tcW w:w="2371" w:type="dxa"/>
          </w:tcPr>
          <w:p w:rsidR="00FA3540" w:rsidRPr="002B7B7F" w:rsidRDefault="00FA3540" w:rsidP="00DE35F0">
            <w:pPr>
              <w:spacing w:after="0"/>
              <w:rPr>
                <w:rFonts w:ascii="Times New Roman" w:hAnsi="Times New Roman"/>
                <w:bCs/>
                <w:sz w:val="24"/>
                <w:szCs w:val="24"/>
              </w:rPr>
            </w:pPr>
          </w:p>
        </w:tc>
        <w:tc>
          <w:tcPr>
            <w:tcW w:w="1547"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19,8</w:t>
            </w:r>
          </w:p>
        </w:tc>
        <w:tc>
          <w:tcPr>
            <w:tcW w:w="2919" w:type="dxa"/>
          </w:tcPr>
          <w:p w:rsidR="00FA3540" w:rsidRPr="002B7B7F" w:rsidRDefault="00FA3540" w:rsidP="00DE35F0">
            <w:pPr>
              <w:spacing w:after="0"/>
              <w:jc w:val="right"/>
              <w:rPr>
                <w:rFonts w:ascii="Times New Roman" w:hAnsi="Times New Roman"/>
                <w:bCs/>
                <w:sz w:val="24"/>
                <w:szCs w:val="24"/>
              </w:rPr>
            </w:pPr>
            <w:r w:rsidRPr="002B7B7F">
              <w:rPr>
                <w:rFonts w:ascii="Times New Roman" w:hAnsi="Times New Roman"/>
                <w:bCs/>
                <w:sz w:val="24"/>
                <w:szCs w:val="24"/>
              </w:rPr>
              <w:t>23500,0</w:t>
            </w:r>
          </w:p>
        </w:tc>
      </w:tr>
    </w:tbl>
    <w:p w:rsidR="00EE22C3" w:rsidRPr="002B7B7F" w:rsidRDefault="00EE22C3" w:rsidP="00E86C2B">
      <w:pPr>
        <w:spacing w:before="120"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Средняя ежегодная потребность в посадочном материале </w:t>
      </w:r>
      <w:r w:rsidR="00351FA5"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r w:rsidR="00804463" w:rsidRPr="002B7B7F">
        <w:rPr>
          <w:rFonts w:ascii="Times New Roman" w:hAnsi="Times New Roman"/>
          <w:lang w:eastAsia="ru-RU"/>
        </w:rPr>
        <w:t xml:space="preserve">21200,0 </w:t>
      </w:r>
      <w:r w:rsidRPr="002B7B7F">
        <w:rPr>
          <w:rFonts w:ascii="Times New Roman" w:hAnsi="Times New Roman"/>
          <w:sz w:val="24"/>
          <w:szCs w:val="24"/>
          <w:lang w:eastAsia="ru-RU"/>
        </w:rPr>
        <w:t>тыс.шт.</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На перспективу развитие питомнического хозяйства должно идти по линии более э</w:t>
      </w:r>
      <w:r w:rsidRPr="002B7B7F">
        <w:rPr>
          <w:rFonts w:ascii="Times New Roman" w:hAnsi="Times New Roman"/>
          <w:sz w:val="24"/>
          <w:szCs w:val="24"/>
          <w:lang w:eastAsia="ru-RU"/>
        </w:rPr>
        <w:t>ф</w:t>
      </w:r>
      <w:r w:rsidRPr="002B7B7F">
        <w:rPr>
          <w:rFonts w:ascii="Times New Roman" w:hAnsi="Times New Roman"/>
          <w:sz w:val="24"/>
          <w:szCs w:val="24"/>
          <w:lang w:eastAsia="ru-RU"/>
        </w:rPr>
        <w:t>фективного использования имеющихся постоянных лесных питомников, лесопитомнических комплексов, включающих в себя питомник, лесосеменные плантации, лесосеменные участки, шишкосушилки, склады для хранения семян, посадочного материала, удобрений, химикатов, помещений для хранения техники.</w:t>
      </w:r>
    </w:p>
    <w:p w:rsidR="00CE473D" w:rsidRPr="002B7B7F" w:rsidRDefault="00CE473D" w:rsidP="00E86C2B">
      <w:pPr>
        <w:spacing w:after="0" w:line="264" w:lineRule="auto"/>
        <w:ind w:left="-284" w:firstLine="709"/>
        <w:jc w:val="both"/>
        <w:rPr>
          <w:rFonts w:ascii="Times New Roman" w:hAnsi="Times New Roman"/>
          <w:strike/>
          <w:sz w:val="24"/>
          <w:szCs w:val="24"/>
          <w:lang w:eastAsia="ru-RU"/>
        </w:rPr>
      </w:pPr>
      <w:r w:rsidRPr="002B7B7F">
        <w:rPr>
          <w:rFonts w:ascii="Times New Roman" w:hAnsi="Times New Roman"/>
          <w:sz w:val="24"/>
          <w:szCs w:val="24"/>
          <w:lang w:eastAsia="ru-RU"/>
        </w:rPr>
        <w:t>Планируется также внедрение комплекса по выращиванию саженцев с закрытой ко</w:t>
      </w:r>
      <w:r w:rsidRPr="002B7B7F">
        <w:rPr>
          <w:rFonts w:ascii="Times New Roman" w:hAnsi="Times New Roman"/>
          <w:sz w:val="24"/>
          <w:szCs w:val="24"/>
          <w:lang w:eastAsia="ru-RU"/>
        </w:rPr>
        <w:t>р</w:t>
      </w:r>
      <w:r w:rsidRPr="002B7B7F">
        <w:rPr>
          <w:rFonts w:ascii="Times New Roman" w:hAnsi="Times New Roman"/>
          <w:sz w:val="24"/>
          <w:szCs w:val="24"/>
          <w:lang w:eastAsia="ru-RU"/>
        </w:rPr>
        <w:t>невой системой, что позволит сократить сроки выращивания, увеличить сроки посадки при высокой приживаемости лесных культур, уменьшить расход семян, значительно увеличить долю лесных культур, созданных селекционно-улучшенным посадочным материалом.</w:t>
      </w:r>
      <w:r w:rsidRPr="002B7B7F">
        <w:rPr>
          <w:rFonts w:ascii="Times New Roman" w:hAnsi="Times New Roman"/>
          <w:sz w:val="24"/>
          <w:szCs w:val="24"/>
        </w:rPr>
        <w:t xml:space="preserve"> </w:t>
      </w:r>
      <w:r w:rsidRPr="002B7B7F">
        <w:rPr>
          <w:rFonts w:ascii="Times New Roman" w:hAnsi="Times New Roman"/>
          <w:sz w:val="24"/>
          <w:szCs w:val="24"/>
          <w:lang w:eastAsia="ru-RU"/>
        </w:rPr>
        <w:t>Для выращивания посадочного материала и создания лесных культур должны использоваться районированные семена лесных насаждений, соответствующие требованиям, установленным в соответствии с Федеральным законом от 17.12.1997 г. №149-ФЗ «О семеноводстве» (с изменениями на 11.06.2021 год), «Указаниями по лесному семеноводству в Российской Федерации» (2000 г.), а также приказом Минприроды России от 09.11.2020 г. № 909 «Об утверждении Порядка использования районированных семян лесных растений основных лесных древесных пород».</w:t>
      </w:r>
    </w:p>
    <w:p w:rsidR="00CE473D" w:rsidRPr="002B7B7F" w:rsidRDefault="00CE473D"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В соответствии с приказом Рослесхоза от 19.12.2022 № 1032 «Об установлении лес</w:t>
      </w:r>
      <w:r w:rsidRPr="002B7B7F">
        <w:rPr>
          <w:rFonts w:ascii="Times New Roman" w:hAnsi="Times New Roman"/>
          <w:sz w:val="24"/>
          <w:szCs w:val="24"/>
          <w:lang w:eastAsia="ru-RU"/>
        </w:rPr>
        <w:t>о</w:t>
      </w:r>
      <w:r w:rsidRPr="002B7B7F">
        <w:rPr>
          <w:rFonts w:ascii="Times New Roman" w:hAnsi="Times New Roman"/>
          <w:sz w:val="24"/>
          <w:szCs w:val="24"/>
          <w:lang w:eastAsia="ru-RU"/>
        </w:rPr>
        <w:t>семенного районирования» насаждения сосны обыкновенной в области относятся ко 2-му лесосеменному району, ели европейской – ко 2-му и  3-му.</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В соответствии с приказом Рослесхоза от 08.10.2015 № 353 </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Об установлении лесос</w:t>
      </w:r>
      <w:r w:rsidRPr="002B7B7F">
        <w:rPr>
          <w:rFonts w:ascii="Times New Roman" w:hAnsi="Times New Roman"/>
          <w:sz w:val="24"/>
          <w:szCs w:val="24"/>
          <w:lang w:eastAsia="ru-RU"/>
        </w:rPr>
        <w:t>е</w:t>
      </w:r>
      <w:r w:rsidRPr="002B7B7F">
        <w:rPr>
          <w:rFonts w:ascii="Times New Roman" w:hAnsi="Times New Roman"/>
          <w:sz w:val="24"/>
          <w:szCs w:val="24"/>
          <w:lang w:eastAsia="ru-RU"/>
        </w:rPr>
        <w:t>менного районирования</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 xml:space="preserve"> насаждения сосны обыкновенной в области относятся ко 2-му лесосеменному району, ели европейской – ко 2-му и  3-му.</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Районированные семена лесных растений планируется заготавливать в пределах те</w:t>
      </w:r>
      <w:r w:rsidRPr="002B7B7F">
        <w:rPr>
          <w:rFonts w:ascii="Times New Roman" w:hAnsi="Times New Roman"/>
          <w:sz w:val="24"/>
          <w:szCs w:val="24"/>
          <w:lang w:eastAsia="ru-RU"/>
        </w:rPr>
        <w:t>р</w:t>
      </w:r>
      <w:r w:rsidRPr="002B7B7F">
        <w:rPr>
          <w:rFonts w:ascii="Times New Roman" w:hAnsi="Times New Roman"/>
          <w:sz w:val="24"/>
          <w:szCs w:val="24"/>
          <w:lang w:eastAsia="ru-RU"/>
        </w:rPr>
        <w:t>ритории лесосеменного района, где они используются, или в иных лесосеменных районах, из которых согласно лесосеменному районированию допускается их использование в данном лесосеменном районе.</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lastRenderedPageBreak/>
        <w:t>Использование семян лесных растений основных лесных древесных пород, не вкл</w:t>
      </w:r>
      <w:r w:rsidRPr="002B7B7F">
        <w:rPr>
          <w:rFonts w:ascii="Times New Roman" w:hAnsi="Times New Roman"/>
          <w:sz w:val="24"/>
          <w:szCs w:val="24"/>
          <w:lang w:eastAsia="ru-RU"/>
        </w:rPr>
        <w:t>ю</w:t>
      </w:r>
      <w:r w:rsidRPr="002B7B7F">
        <w:rPr>
          <w:rFonts w:ascii="Times New Roman" w:hAnsi="Times New Roman"/>
          <w:sz w:val="24"/>
          <w:szCs w:val="24"/>
          <w:lang w:eastAsia="ru-RU"/>
        </w:rPr>
        <w:t>ченных в лесосеменное районирование, осуществляется в границах лесного района.</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Запрещается использовать семена лесных растений для посева (посадки) в случаях, если:</w:t>
      </w:r>
    </w:p>
    <w:p w:rsidR="00EE22C3" w:rsidRPr="002B7B7F" w:rsidRDefault="00EE22C3" w:rsidP="00E86C2B">
      <w:pPr>
        <w:numPr>
          <w:ilvl w:val="0"/>
          <w:numId w:val="6"/>
        </w:numPr>
        <w:spacing w:after="0" w:line="264" w:lineRule="auto"/>
        <w:ind w:left="-284" w:firstLine="709"/>
        <w:jc w:val="both"/>
        <w:rPr>
          <w:rFonts w:ascii="Times New Roman" w:hAnsi="Times New Roman"/>
          <w:sz w:val="24"/>
          <w:szCs w:val="24"/>
          <w:lang w:val="en-US" w:eastAsia="ru-RU"/>
        </w:rPr>
      </w:pPr>
      <w:r w:rsidRPr="002B7B7F">
        <w:rPr>
          <w:rFonts w:ascii="Times New Roman" w:hAnsi="Times New Roman"/>
          <w:sz w:val="24"/>
          <w:szCs w:val="24"/>
          <w:lang w:eastAsia="ru-RU"/>
        </w:rPr>
        <w:t>они не районированы</w:t>
      </w:r>
      <w:r w:rsidRPr="002B7B7F">
        <w:rPr>
          <w:rFonts w:ascii="Times New Roman" w:hAnsi="Times New Roman"/>
          <w:sz w:val="24"/>
          <w:szCs w:val="24"/>
          <w:lang w:val="en-US" w:eastAsia="ru-RU"/>
        </w:rPr>
        <w:t>;</w:t>
      </w:r>
    </w:p>
    <w:p w:rsidR="00EE22C3" w:rsidRPr="002B7B7F" w:rsidRDefault="00EE22C3" w:rsidP="00E86C2B">
      <w:pPr>
        <w:numPr>
          <w:ilvl w:val="0"/>
          <w:numId w:val="6"/>
        </w:num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их сортовые или посевные качества не проверены или не соответствуют требов</w:t>
      </w:r>
      <w:r w:rsidRPr="002B7B7F">
        <w:rPr>
          <w:rFonts w:ascii="Times New Roman" w:hAnsi="Times New Roman"/>
          <w:sz w:val="24"/>
          <w:szCs w:val="24"/>
          <w:lang w:eastAsia="ru-RU"/>
        </w:rPr>
        <w:t>а</w:t>
      </w:r>
      <w:r w:rsidRPr="002B7B7F">
        <w:rPr>
          <w:rFonts w:ascii="Times New Roman" w:hAnsi="Times New Roman"/>
          <w:sz w:val="24"/>
          <w:szCs w:val="24"/>
          <w:lang w:eastAsia="ru-RU"/>
        </w:rPr>
        <w:t>ниям государственных стандартов, иных нормативных документов в области семеноводства.</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Лесосеменной район происхождения семян лесных растений должен быть указан в сертификате, удостоверяющем сортовые и посевные качества семян лесных растений, или в удостоверении о качестве семян лесных растений.</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Семена с улучшенными наследственными свойствами необходимо заготавливать с объектов лесного семеноводства (плюсовых деревьев, плюсовых насаждений, лесосеменных плантаций).</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В условиях Ленинградской области допускается заготовка семян лесных растений в высокопродуктивных здоровых насаждениях, назначаемых в сплошную и выборочные рубки леса (за исключением санитарных рубок). </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В страховой фонд закладываются семена 1 класса качества, собранные на лесосеме</w:t>
      </w:r>
      <w:r w:rsidRPr="002B7B7F">
        <w:rPr>
          <w:rFonts w:ascii="Times New Roman" w:hAnsi="Times New Roman"/>
          <w:sz w:val="24"/>
          <w:szCs w:val="24"/>
          <w:lang w:eastAsia="ru-RU"/>
        </w:rPr>
        <w:t>н</w:t>
      </w:r>
      <w:r w:rsidRPr="002B7B7F">
        <w:rPr>
          <w:rFonts w:ascii="Times New Roman" w:hAnsi="Times New Roman"/>
          <w:sz w:val="24"/>
          <w:szCs w:val="24"/>
          <w:lang w:eastAsia="ru-RU"/>
        </w:rPr>
        <w:t>ных объектах и в высокопродуктивных насаждениях хозяйственно-ценных типов леса, как правило, в урожайные годы, с высокими показателями энергии прорастания, не заражённые вредителями и без патогенной микрофлоры. Срок хранения семян в страховом фонде семян сосны сибирской (кедра) – не более 3 лет, ели, лиственницы, сосны – не более 7 лет. Семена страхового фонда используются в пределах зон, установленных лесосеменным райониров</w:t>
      </w:r>
      <w:r w:rsidRPr="002B7B7F">
        <w:rPr>
          <w:rFonts w:ascii="Times New Roman" w:hAnsi="Times New Roman"/>
          <w:sz w:val="24"/>
          <w:szCs w:val="24"/>
          <w:lang w:eastAsia="ru-RU"/>
        </w:rPr>
        <w:t>а</w:t>
      </w:r>
      <w:r w:rsidRPr="002B7B7F">
        <w:rPr>
          <w:rFonts w:ascii="Times New Roman" w:hAnsi="Times New Roman"/>
          <w:sz w:val="24"/>
          <w:szCs w:val="24"/>
          <w:lang w:eastAsia="ru-RU"/>
        </w:rPr>
        <w:t>нием.</w:t>
      </w:r>
    </w:p>
    <w:p w:rsidR="00EE22C3" w:rsidRPr="002B7B7F" w:rsidRDefault="00EE22C3" w:rsidP="00E86C2B">
      <w:pPr>
        <w:pStyle w:val="1"/>
        <w:spacing w:before="0" w:after="0"/>
        <w:ind w:left="-284"/>
        <w:rPr>
          <w:color w:val="auto"/>
        </w:rPr>
      </w:pPr>
      <w:bookmarkStart w:id="223" w:name="_Toc528600660"/>
      <w:bookmarkStart w:id="224" w:name="_Toc156377556"/>
      <w:bookmarkStart w:id="225" w:name="_Toc518979198"/>
      <w:r w:rsidRPr="002B7B7F">
        <w:rPr>
          <w:color w:val="auto"/>
        </w:rPr>
        <w:t>4.10.  Сведения об объектах лесного семеноводства, информация по их созданию, соде</w:t>
      </w:r>
      <w:r w:rsidRPr="002B7B7F">
        <w:rPr>
          <w:color w:val="auto"/>
        </w:rPr>
        <w:t>р</w:t>
      </w:r>
      <w:r w:rsidRPr="002B7B7F">
        <w:rPr>
          <w:color w:val="auto"/>
        </w:rPr>
        <w:t>жанию и использованию</w:t>
      </w:r>
      <w:bookmarkEnd w:id="223"/>
      <w:bookmarkEnd w:id="224"/>
      <w:r w:rsidRPr="002B7B7F">
        <w:rPr>
          <w:color w:val="auto"/>
        </w:rPr>
        <w:t xml:space="preserve"> </w:t>
      </w:r>
    </w:p>
    <w:p w:rsidR="00EE22C3" w:rsidRPr="002B7B7F" w:rsidRDefault="00EE22C3" w:rsidP="00E86C2B">
      <w:pPr>
        <w:spacing w:after="0" w:line="264" w:lineRule="auto"/>
        <w:ind w:left="-284" w:firstLine="567"/>
        <w:jc w:val="both"/>
        <w:rPr>
          <w:rFonts w:ascii="Times New Roman" w:hAnsi="Times New Roman"/>
          <w:sz w:val="24"/>
          <w:szCs w:val="24"/>
          <w:lang w:eastAsia="ru-RU"/>
        </w:rPr>
      </w:pPr>
    </w:p>
    <w:p w:rsidR="00EE22C3" w:rsidRPr="002B7B7F" w:rsidRDefault="00EE22C3" w:rsidP="00E86C2B">
      <w:pPr>
        <w:spacing w:after="0" w:line="264" w:lineRule="auto"/>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Сведения об объектах лесного семеноводства и инфраструктуре для воспроизводства лесов и лесоразведения приводятся в приложении 26.</w:t>
      </w:r>
    </w:p>
    <w:p w:rsidR="00EE22C3" w:rsidRPr="002B7B7F" w:rsidRDefault="00EE22C3" w:rsidP="00E86C2B">
      <w:pPr>
        <w:spacing w:after="0" w:line="264" w:lineRule="auto"/>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 xml:space="preserve">Постоянную лесосеменную базу (ПЛСБ) в лесничествах составляют аттестованные в соответствии с </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Указаниями по лесному семеноводству в Российской Федерации</w:t>
      </w:r>
      <w:r w:rsidR="005A7A07" w:rsidRPr="002B7B7F">
        <w:rPr>
          <w:rFonts w:ascii="Times New Roman" w:hAnsi="Times New Roman"/>
          <w:sz w:val="24"/>
          <w:szCs w:val="24"/>
          <w:lang w:eastAsia="ru-RU"/>
        </w:rPr>
        <w:t>"</w:t>
      </w:r>
      <w:r w:rsidRPr="002B7B7F">
        <w:rPr>
          <w:rFonts w:ascii="Times New Roman" w:hAnsi="Times New Roman"/>
          <w:sz w:val="24"/>
          <w:szCs w:val="24"/>
          <w:lang w:eastAsia="ru-RU"/>
        </w:rPr>
        <w:t xml:space="preserve"> (утв. Федеральной службой лесного хозяйства России 11.01.2000 г.) следующие лесные селекц</w:t>
      </w:r>
      <w:r w:rsidRPr="002B7B7F">
        <w:rPr>
          <w:rFonts w:ascii="Times New Roman" w:hAnsi="Times New Roman"/>
          <w:sz w:val="24"/>
          <w:szCs w:val="24"/>
          <w:lang w:eastAsia="ru-RU"/>
        </w:rPr>
        <w:t>и</w:t>
      </w:r>
      <w:r w:rsidRPr="002B7B7F">
        <w:rPr>
          <w:rFonts w:ascii="Times New Roman" w:hAnsi="Times New Roman"/>
          <w:sz w:val="24"/>
          <w:szCs w:val="24"/>
          <w:lang w:eastAsia="ru-RU"/>
        </w:rPr>
        <w:t xml:space="preserve">онно-семеноводческие объекты: плюсовые насаждения, лесосеменные плантации (ЛСП), постоянные лесосеменные участки (ПЛСУ).  </w:t>
      </w:r>
    </w:p>
    <w:p w:rsidR="00EE22C3" w:rsidRPr="002B7B7F" w:rsidRDefault="00EE22C3" w:rsidP="00E86C2B">
      <w:pPr>
        <w:spacing w:after="0" w:line="264" w:lineRule="auto"/>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Все перечисленные селекционно-семеноводческие объекты, а также плюсовые деревья, маточные плантации, архивы клонов, испытательные культуры, географические культуры, генетические резерваты составляют единый генетико-селекционный комплекс (ЕГСК).</w:t>
      </w:r>
    </w:p>
    <w:p w:rsidR="00EE22C3" w:rsidRPr="002B7B7F" w:rsidRDefault="00EE22C3" w:rsidP="00E86C2B">
      <w:pPr>
        <w:spacing w:after="0" w:line="264" w:lineRule="auto"/>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Сведения о наличии объектов единого генетико-селекционного комплекса (ЕГСК) пр</w:t>
      </w:r>
      <w:r w:rsidRPr="002B7B7F">
        <w:rPr>
          <w:rFonts w:ascii="Times New Roman" w:hAnsi="Times New Roman"/>
          <w:sz w:val="24"/>
          <w:szCs w:val="24"/>
          <w:lang w:eastAsia="ru-RU"/>
        </w:rPr>
        <w:t>и</w:t>
      </w:r>
      <w:r w:rsidRPr="002B7B7F">
        <w:rPr>
          <w:rFonts w:ascii="Times New Roman" w:hAnsi="Times New Roman"/>
          <w:sz w:val="24"/>
          <w:szCs w:val="24"/>
          <w:lang w:eastAsia="ru-RU"/>
        </w:rPr>
        <w:t xml:space="preserve">ведены в таблице 4.9.4. </w:t>
      </w:r>
    </w:p>
    <w:p w:rsidR="00EE22C3" w:rsidRPr="002B7B7F" w:rsidRDefault="00EE22C3" w:rsidP="00E86C2B">
      <w:pPr>
        <w:spacing w:after="0" w:line="240" w:lineRule="auto"/>
        <w:ind w:left="-284" w:firstLine="567"/>
        <w:jc w:val="both"/>
        <w:rPr>
          <w:rFonts w:ascii="Times New Roman" w:hAnsi="Times New Roman"/>
          <w:sz w:val="24"/>
          <w:szCs w:val="24"/>
          <w:lang w:eastAsia="ru-RU"/>
        </w:rPr>
      </w:pPr>
      <w:r w:rsidRPr="002B7B7F">
        <w:rPr>
          <w:rFonts w:ascii="Times New Roman" w:hAnsi="Times New Roman"/>
          <w:sz w:val="24"/>
          <w:szCs w:val="24"/>
          <w:lang w:eastAsia="ru-RU"/>
        </w:rPr>
        <w:t>Таблица 4.9.4.</w:t>
      </w:r>
      <w:r w:rsidRPr="002B7B7F">
        <w:rPr>
          <w:rFonts w:ascii="Times New Roman" w:hAnsi="Times New Roman"/>
          <w:bCs/>
          <w:sz w:val="24"/>
          <w:szCs w:val="24"/>
          <w:lang w:eastAsia="ru-RU"/>
        </w:rPr>
        <w:t xml:space="preserve"> – </w:t>
      </w:r>
      <w:r w:rsidRPr="002B7B7F">
        <w:rPr>
          <w:rFonts w:ascii="Times New Roman" w:hAnsi="Times New Roman"/>
          <w:sz w:val="24"/>
          <w:szCs w:val="24"/>
          <w:lang w:eastAsia="ru-RU"/>
        </w:rPr>
        <w:t>Объекты лесного семеноводства на 01.01.2018 г.</w:t>
      </w:r>
    </w:p>
    <w:tbl>
      <w:tblPr>
        <w:tblW w:w="9713"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42"/>
        <w:gridCol w:w="912"/>
        <w:gridCol w:w="912"/>
        <w:gridCol w:w="912"/>
        <w:gridCol w:w="957"/>
        <w:gridCol w:w="867"/>
        <w:gridCol w:w="912"/>
        <w:gridCol w:w="912"/>
        <w:gridCol w:w="912"/>
        <w:gridCol w:w="775"/>
      </w:tblGrid>
      <w:tr w:rsidR="00AF20AE" w:rsidRPr="002B7B7F" w:rsidTr="00F561FC">
        <w:trPr>
          <w:cantSplit/>
          <w:trHeight w:val="2768"/>
          <w:tblHeader/>
        </w:trPr>
        <w:tc>
          <w:tcPr>
            <w:tcW w:w="1642" w:type="dxa"/>
            <w:textDirection w:val="btLr"/>
            <w:vAlign w:val="center"/>
          </w:tcPr>
          <w:p w:rsidR="00AF20AE" w:rsidRPr="002B7B7F" w:rsidRDefault="00AF20AE" w:rsidP="00E86C2B">
            <w:pPr>
              <w:spacing w:after="0" w:line="240" w:lineRule="auto"/>
              <w:ind w:left="-284" w:firstLine="567"/>
              <w:jc w:val="both"/>
              <w:rPr>
                <w:rFonts w:ascii="Times New Roman" w:hAnsi="Times New Roman"/>
              </w:rPr>
            </w:pPr>
            <w:r w:rsidRPr="002B7B7F">
              <w:rPr>
                <w:rFonts w:ascii="Times New Roman" w:hAnsi="Times New Roman"/>
              </w:rPr>
              <w:t xml:space="preserve">Наименование </w:t>
            </w:r>
          </w:p>
          <w:p w:rsidR="00AF20AE" w:rsidRPr="002B7B7F" w:rsidRDefault="00AF20AE" w:rsidP="00E86C2B">
            <w:pPr>
              <w:spacing w:after="0" w:line="240" w:lineRule="auto"/>
              <w:ind w:left="-284" w:firstLine="567"/>
              <w:jc w:val="both"/>
              <w:rPr>
                <w:rFonts w:ascii="Times New Roman" w:hAnsi="Times New Roman"/>
              </w:rPr>
            </w:pPr>
            <w:r w:rsidRPr="002B7B7F">
              <w:rPr>
                <w:rFonts w:ascii="Times New Roman" w:hAnsi="Times New Roman"/>
              </w:rPr>
              <w:t>лесничества</w:t>
            </w:r>
          </w:p>
        </w:tc>
        <w:tc>
          <w:tcPr>
            <w:tcW w:w="912" w:type="dxa"/>
            <w:textDirection w:val="btLr"/>
            <w:vAlign w:val="center"/>
          </w:tcPr>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Плюсовые деревья, шт.</w:t>
            </w:r>
          </w:p>
        </w:tc>
        <w:tc>
          <w:tcPr>
            <w:tcW w:w="912" w:type="dxa"/>
            <w:shd w:val="clear" w:color="auto" w:fill="FFFFFF"/>
            <w:textDirection w:val="btLr"/>
            <w:vAlign w:val="center"/>
          </w:tcPr>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 xml:space="preserve">Плюсовые </w:t>
            </w:r>
          </w:p>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насаждения, га</w:t>
            </w:r>
          </w:p>
        </w:tc>
        <w:tc>
          <w:tcPr>
            <w:tcW w:w="912" w:type="dxa"/>
            <w:textDirection w:val="btLr"/>
            <w:vAlign w:val="center"/>
          </w:tcPr>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 xml:space="preserve">Лесосеменные </w:t>
            </w:r>
          </w:p>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плантации, га</w:t>
            </w:r>
          </w:p>
        </w:tc>
        <w:tc>
          <w:tcPr>
            <w:tcW w:w="957" w:type="dxa"/>
            <w:textDirection w:val="btLr"/>
            <w:vAlign w:val="center"/>
          </w:tcPr>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 xml:space="preserve">Постоянные </w:t>
            </w:r>
          </w:p>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лесосеменные участки,   га</w:t>
            </w:r>
          </w:p>
        </w:tc>
        <w:tc>
          <w:tcPr>
            <w:tcW w:w="867" w:type="dxa"/>
            <w:textDirection w:val="btLr"/>
            <w:vAlign w:val="center"/>
          </w:tcPr>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Маточные</w:t>
            </w:r>
          </w:p>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 xml:space="preserve"> плантации, га</w:t>
            </w:r>
          </w:p>
        </w:tc>
        <w:tc>
          <w:tcPr>
            <w:tcW w:w="912" w:type="dxa"/>
            <w:textDirection w:val="btLr"/>
            <w:vAlign w:val="center"/>
          </w:tcPr>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Архивы клонов, га</w:t>
            </w:r>
          </w:p>
        </w:tc>
        <w:tc>
          <w:tcPr>
            <w:tcW w:w="912" w:type="dxa"/>
            <w:textDirection w:val="btLr"/>
            <w:vAlign w:val="center"/>
          </w:tcPr>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 xml:space="preserve">Испытательные </w:t>
            </w:r>
          </w:p>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культуры, га</w:t>
            </w:r>
          </w:p>
        </w:tc>
        <w:tc>
          <w:tcPr>
            <w:tcW w:w="912" w:type="dxa"/>
            <w:textDirection w:val="btLr"/>
            <w:vAlign w:val="center"/>
          </w:tcPr>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 xml:space="preserve">Генетические </w:t>
            </w:r>
          </w:p>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резерваты, га</w:t>
            </w:r>
          </w:p>
        </w:tc>
        <w:tc>
          <w:tcPr>
            <w:tcW w:w="775" w:type="dxa"/>
            <w:textDirection w:val="btLr"/>
            <w:vAlign w:val="center"/>
          </w:tcPr>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 xml:space="preserve">Географические </w:t>
            </w:r>
          </w:p>
          <w:p w:rsidR="00AF20AE" w:rsidRPr="002B7B7F" w:rsidRDefault="00AF20AE" w:rsidP="00E86C2B">
            <w:pPr>
              <w:spacing w:after="0" w:line="240" w:lineRule="auto"/>
              <w:ind w:left="-284"/>
              <w:jc w:val="center"/>
              <w:rPr>
                <w:rFonts w:ascii="Times New Roman" w:hAnsi="Times New Roman"/>
              </w:rPr>
            </w:pPr>
            <w:r w:rsidRPr="002B7B7F">
              <w:rPr>
                <w:rFonts w:ascii="Times New Roman" w:hAnsi="Times New Roman"/>
              </w:rPr>
              <w:t>культуры, га</w:t>
            </w:r>
          </w:p>
        </w:tc>
      </w:tr>
      <w:tr w:rsidR="00AF20AE" w:rsidRPr="002B7B7F" w:rsidTr="00F561FC">
        <w:trPr>
          <w:trHeight w:val="254"/>
        </w:trPr>
        <w:tc>
          <w:tcPr>
            <w:tcW w:w="164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lastRenderedPageBreak/>
              <w:t>Всего</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876</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81,2</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311,5</w:t>
            </w:r>
          </w:p>
        </w:tc>
        <w:tc>
          <w:tcPr>
            <w:tcW w:w="957"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221,8</w:t>
            </w:r>
          </w:p>
        </w:tc>
        <w:tc>
          <w:tcPr>
            <w:tcW w:w="867"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10,9</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11,6</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77,3</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962</w:t>
            </w:r>
          </w:p>
        </w:tc>
        <w:tc>
          <w:tcPr>
            <w:tcW w:w="775"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56,2</w:t>
            </w:r>
          </w:p>
        </w:tc>
      </w:tr>
      <w:tr w:rsidR="00AF20AE" w:rsidRPr="002B7B7F" w:rsidTr="00F561FC">
        <w:trPr>
          <w:trHeight w:val="254"/>
        </w:trPr>
        <w:tc>
          <w:tcPr>
            <w:tcW w:w="164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в т.ч.:</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в т.ч.:</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в т.ч.:</w:t>
            </w:r>
          </w:p>
        </w:tc>
        <w:tc>
          <w:tcPr>
            <w:tcW w:w="957"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в т.ч.:</w:t>
            </w:r>
          </w:p>
        </w:tc>
        <w:tc>
          <w:tcPr>
            <w:tcW w:w="867"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в т.ч.:</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в т.ч.:</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в т.ч.:</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в т.ч.:</w:t>
            </w:r>
          </w:p>
        </w:tc>
        <w:tc>
          <w:tcPr>
            <w:tcW w:w="775"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в т.ч.:</w:t>
            </w:r>
          </w:p>
        </w:tc>
      </w:tr>
      <w:tr w:rsidR="00AF20AE" w:rsidRPr="002B7B7F" w:rsidTr="00CE0B57">
        <w:trPr>
          <w:trHeight w:val="254"/>
        </w:trPr>
        <w:tc>
          <w:tcPr>
            <w:tcW w:w="164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Сосна – 541 шт.</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Сосна – </w:t>
            </w:r>
            <w:smartTag w:uri="urn:schemas-microsoft-com:office:smarttags" w:element="metricconverter">
              <w:smartTagPr>
                <w:attr w:name="ProductID" w:val="45,0 га"/>
              </w:smartTagPr>
              <w:r w:rsidRPr="002B7B7F">
                <w:rPr>
                  <w:rFonts w:ascii="Times New Roman" w:hAnsi="Times New Roman"/>
                </w:rPr>
                <w:t>45,0 га</w:t>
              </w:r>
            </w:smartTag>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Сосна –150,2 га</w:t>
            </w:r>
          </w:p>
        </w:tc>
        <w:tc>
          <w:tcPr>
            <w:tcW w:w="957" w:type="dxa"/>
            <w:shd w:val="clear" w:color="auto" w:fill="FFFFFF" w:themeFill="background1"/>
          </w:tcPr>
          <w:p w:rsidR="00AF20AE" w:rsidRPr="002B7B7F" w:rsidRDefault="00AF20AE" w:rsidP="004B0141">
            <w:pPr>
              <w:spacing w:after="0" w:line="240" w:lineRule="auto"/>
              <w:rPr>
                <w:rFonts w:ascii="Times New Roman" w:hAnsi="Times New Roman"/>
              </w:rPr>
            </w:pPr>
            <w:r w:rsidRPr="002B7B7F">
              <w:rPr>
                <w:rFonts w:ascii="Times New Roman" w:hAnsi="Times New Roman"/>
              </w:rPr>
              <w:t>Сосна – 115,1 га</w:t>
            </w:r>
          </w:p>
        </w:tc>
        <w:tc>
          <w:tcPr>
            <w:tcW w:w="867"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Сосна – </w:t>
            </w:r>
            <w:smartTag w:uri="urn:schemas-microsoft-com:office:smarttags" w:element="metricconverter">
              <w:smartTagPr>
                <w:attr w:name="ProductID" w:val="10,9 га"/>
              </w:smartTagPr>
              <w:r w:rsidRPr="002B7B7F">
                <w:rPr>
                  <w:rFonts w:ascii="Times New Roman" w:hAnsi="Times New Roman"/>
                </w:rPr>
                <w:t>10,9 га</w:t>
              </w:r>
            </w:smartTag>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Сосна – </w:t>
            </w:r>
            <w:smartTag w:uri="urn:schemas-microsoft-com:office:smarttags" w:element="metricconverter">
              <w:smartTagPr>
                <w:attr w:name="ProductID" w:val="3,6 га"/>
              </w:smartTagPr>
              <w:r w:rsidRPr="002B7B7F">
                <w:rPr>
                  <w:rFonts w:ascii="Times New Roman" w:hAnsi="Times New Roman"/>
                </w:rPr>
                <w:t>3,6 га</w:t>
              </w:r>
            </w:smartTag>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Сосна – </w:t>
            </w:r>
            <w:smartTag w:uri="urn:schemas-microsoft-com:office:smarttags" w:element="metricconverter">
              <w:smartTagPr>
                <w:attr w:name="ProductID" w:val="49 га"/>
              </w:smartTagPr>
              <w:r w:rsidRPr="002B7B7F">
                <w:rPr>
                  <w:rFonts w:ascii="Times New Roman" w:hAnsi="Times New Roman"/>
                </w:rPr>
                <w:t>49 га</w:t>
              </w:r>
            </w:smartTag>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Ель – </w:t>
            </w:r>
            <w:smartTag w:uri="urn:schemas-microsoft-com:office:smarttags" w:element="metricconverter">
              <w:smartTagPr>
                <w:attr w:name="ProductID" w:val="962 га"/>
              </w:smartTagPr>
              <w:r w:rsidRPr="002B7B7F">
                <w:rPr>
                  <w:rFonts w:ascii="Times New Roman" w:hAnsi="Times New Roman"/>
                </w:rPr>
                <w:t>962 га</w:t>
              </w:r>
            </w:smartTag>
          </w:p>
        </w:tc>
        <w:tc>
          <w:tcPr>
            <w:tcW w:w="775"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Сосна – </w:t>
            </w:r>
            <w:smartTag w:uri="urn:schemas-microsoft-com:office:smarttags" w:element="metricconverter">
              <w:smartTagPr>
                <w:attr w:name="ProductID" w:val="29 га"/>
              </w:smartTagPr>
              <w:r w:rsidRPr="002B7B7F">
                <w:rPr>
                  <w:rFonts w:ascii="Times New Roman" w:hAnsi="Times New Roman"/>
                </w:rPr>
                <w:t>29 га</w:t>
              </w:r>
            </w:smartTag>
          </w:p>
        </w:tc>
      </w:tr>
      <w:tr w:rsidR="00AF20AE" w:rsidRPr="002B7B7F" w:rsidTr="00CE0B57">
        <w:trPr>
          <w:trHeight w:val="254"/>
        </w:trPr>
        <w:tc>
          <w:tcPr>
            <w:tcW w:w="164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Ель – 282 шт.</w:t>
            </w: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Ель – </w:t>
            </w:r>
            <w:smartTag w:uri="urn:schemas-microsoft-com:office:smarttags" w:element="metricconverter">
              <w:smartTagPr>
                <w:attr w:name="ProductID" w:val="36,2 га"/>
              </w:smartTagPr>
              <w:r w:rsidRPr="002B7B7F">
                <w:rPr>
                  <w:rFonts w:ascii="Times New Roman" w:hAnsi="Times New Roman"/>
                </w:rPr>
                <w:t>36,2 га</w:t>
              </w:r>
            </w:smartTag>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Ель– </w:t>
            </w:r>
            <w:smartTag w:uri="urn:schemas-microsoft-com:office:smarttags" w:element="metricconverter">
              <w:smartTagPr>
                <w:attr w:name="ProductID" w:val="121,6 га"/>
              </w:smartTagPr>
              <w:r w:rsidRPr="002B7B7F">
                <w:rPr>
                  <w:rFonts w:ascii="Times New Roman" w:hAnsi="Times New Roman"/>
                </w:rPr>
                <w:t>121,6 га</w:t>
              </w:r>
            </w:smartTag>
          </w:p>
        </w:tc>
        <w:tc>
          <w:tcPr>
            <w:tcW w:w="957" w:type="dxa"/>
            <w:shd w:val="clear" w:color="auto" w:fill="FFFFFF" w:themeFill="background1"/>
          </w:tcPr>
          <w:p w:rsidR="00AF20AE" w:rsidRPr="002B7B7F" w:rsidRDefault="00AF20AE" w:rsidP="004B0141">
            <w:pPr>
              <w:spacing w:after="0" w:line="240" w:lineRule="auto"/>
              <w:rPr>
                <w:rFonts w:ascii="Times New Roman" w:hAnsi="Times New Roman"/>
              </w:rPr>
            </w:pPr>
            <w:r w:rsidRPr="002B7B7F">
              <w:rPr>
                <w:rFonts w:ascii="Times New Roman" w:hAnsi="Times New Roman"/>
              </w:rPr>
              <w:t>Ель –</w:t>
            </w:r>
          </w:p>
          <w:p w:rsidR="00AF20AE" w:rsidRPr="002B7B7F" w:rsidRDefault="00AF20AE" w:rsidP="004B0141">
            <w:pPr>
              <w:spacing w:after="0" w:line="240" w:lineRule="auto"/>
              <w:rPr>
                <w:rFonts w:ascii="Times New Roman" w:hAnsi="Times New Roman"/>
              </w:rPr>
            </w:pPr>
            <w:r w:rsidRPr="002B7B7F">
              <w:rPr>
                <w:rFonts w:ascii="Times New Roman" w:hAnsi="Times New Roman"/>
              </w:rPr>
              <w:t>40,4 га</w:t>
            </w:r>
          </w:p>
        </w:tc>
        <w:tc>
          <w:tcPr>
            <w:tcW w:w="867"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Ель – </w:t>
            </w:r>
            <w:smartTag w:uri="urn:schemas-microsoft-com:office:smarttags" w:element="metricconverter">
              <w:smartTagPr>
                <w:attr w:name="ProductID" w:val="2,0 га"/>
              </w:smartTagPr>
              <w:r w:rsidRPr="002B7B7F">
                <w:rPr>
                  <w:rFonts w:ascii="Times New Roman" w:hAnsi="Times New Roman"/>
                </w:rPr>
                <w:t>2,0 га</w:t>
              </w:r>
            </w:smartTag>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Ель – </w:t>
            </w:r>
            <w:smartTag w:uri="urn:schemas-microsoft-com:office:smarttags" w:element="metricconverter">
              <w:smartTagPr>
                <w:attr w:name="ProductID" w:val="28,3 га"/>
              </w:smartTagPr>
              <w:r w:rsidRPr="002B7B7F">
                <w:rPr>
                  <w:rFonts w:ascii="Times New Roman" w:hAnsi="Times New Roman"/>
                </w:rPr>
                <w:t>28,3 га</w:t>
              </w:r>
            </w:smartTag>
          </w:p>
        </w:tc>
        <w:tc>
          <w:tcPr>
            <w:tcW w:w="912" w:type="dxa"/>
          </w:tcPr>
          <w:p w:rsidR="00AF20AE" w:rsidRPr="002B7B7F" w:rsidRDefault="00AF20AE" w:rsidP="004B0141">
            <w:pPr>
              <w:spacing w:after="0" w:line="240" w:lineRule="auto"/>
              <w:rPr>
                <w:rFonts w:ascii="Times New Roman" w:hAnsi="Times New Roman"/>
              </w:rPr>
            </w:pPr>
          </w:p>
        </w:tc>
        <w:tc>
          <w:tcPr>
            <w:tcW w:w="775"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Ель – </w:t>
            </w:r>
            <w:smartTag w:uri="urn:schemas-microsoft-com:office:smarttags" w:element="metricconverter">
              <w:smartTagPr>
                <w:attr w:name="ProductID" w:val="27,2 га"/>
              </w:smartTagPr>
              <w:r w:rsidRPr="002B7B7F">
                <w:rPr>
                  <w:rFonts w:ascii="Times New Roman" w:hAnsi="Times New Roman"/>
                </w:rPr>
                <w:t>27,2 га</w:t>
              </w:r>
            </w:smartTag>
          </w:p>
        </w:tc>
      </w:tr>
      <w:tr w:rsidR="00AF20AE" w:rsidRPr="002B7B7F" w:rsidTr="00F561FC">
        <w:trPr>
          <w:trHeight w:val="254"/>
        </w:trPr>
        <w:tc>
          <w:tcPr>
            <w:tcW w:w="164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Лис</w:t>
            </w:r>
            <w:r w:rsidRPr="002B7B7F">
              <w:rPr>
                <w:rFonts w:ascii="Times New Roman" w:hAnsi="Times New Roman"/>
              </w:rPr>
              <w:t>т</w:t>
            </w:r>
            <w:r w:rsidRPr="002B7B7F">
              <w:rPr>
                <w:rFonts w:ascii="Times New Roman" w:hAnsi="Times New Roman"/>
              </w:rPr>
              <w:t>венница</w:t>
            </w:r>
          </w:p>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 – 50 шт.</w:t>
            </w: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Листвен</w:t>
            </w:r>
          </w:p>
          <w:p w:rsidR="00AF20AE" w:rsidRPr="002B7B7F" w:rsidRDefault="00AF20AE" w:rsidP="004B0141">
            <w:pPr>
              <w:spacing w:after="0" w:line="240" w:lineRule="auto"/>
              <w:rPr>
                <w:rFonts w:ascii="Times New Roman" w:hAnsi="Times New Roman"/>
              </w:rPr>
            </w:pPr>
            <w:r w:rsidRPr="002B7B7F">
              <w:rPr>
                <w:rFonts w:ascii="Times New Roman" w:hAnsi="Times New Roman"/>
              </w:rPr>
              <w:t>ница</w:t>
            </w:r>
          </w:p>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 – </w:t>
            </w:r>
            <w:smartTag w:uri="urn:schemas-microsoft-com:office:smarttags" w:element="metricconverter">
              <w:smartTagPr>
                <w:attr w:name="ProductID" w:val="38,7 га"/>
              </w:smartTagPr>
              <w:r w:rsidRPr="002B7B7F">
                <w:rPr>
                  <w:rFonts w:ascii="Times New Roman" w:hAnsi="Times New Roman"/>
                </w:rPr>
                <w:t>38,7 га</w:t>
              </w:r>
            </w:smartTag>
          </w:p>
        </w:tc>
        <w:tc>
          <w:tcPr>
            <w:tcW w:w="957"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Листве</w:t>
            </w:r>
            <w:r w:rsidRPr="002B7B7F">
              <w:rPr>
                <w:rFonts w:ascii="Times New Roman" w:hAnsi="Times New Roman"/>
              </w:rPr>
              <w:t>н</w:t>
            </w:r>
            <w:r w:rsidRPr="002B7B7F">
              <w:rPr>
                <w:rFonts w:ascii="Times New Roman" w:hAnsi="Times New Roman"/>
              </w:rPr>
              <w:t>ница</w:t>
            </w:r>
          </w:p>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 </w:t>
            </w:r>
            <w:smartTag w:uri="urn:schemas-microsoft-com:office:smarttags" w:element="metricconverter">
              <w:smartTagPr>
                <w:attr w:name="ProductID" w:val="18 га"/>
              </w:smartTagPr>
              <w:r w:rsidRPr="002B7B7F">
                <w:rPr>
                  <w:rFonts w:ascii="Times New Roman" w:hAnsi="Times New Roman"/>
                </w:rPr>
                <w:t>18 га</w:t>
              </w:r>
            </w:smartTag>
          </w:p>
        </w:tc>
        <w:tc>
          <w:tcPr>
            <w:tcW w:w="867"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Лис</w:t>
            </w:r>
            <w:r w:rsidRPr="002B7B7F">
              <w:rPr>
                <w:rFonts w:ascii="Times New Roman" w:hAnsi="Times New Roman"/>
              </w:rPr>
              <w:t>т</w:t>
            </w:r>
            <w:r w:rsidRPr="002B7B7F">
              <w:rPr>
                <w:rFonts w:ascii="Times New Roman" w:hAnsi="Times New Roman"/>
              </w:rPr>
              <w:t xml:space="preserve">венница </w:t>
            </w:r>
          </w:p>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 </w:t>
            </w:r>
            <w:smartTag w:uri="urn:schemas-microsoft-com:office:smarttags" w:element="metricconverter">
              <w:smartTagPr>
                <w:attr w:name="ProductID" w:val="5,0 га"/>
              </w:smartTagPr>
              <w:r w:rsidRPr="002B7B7F">
                <w:rPr>
                  <w:rFonts w:ascii="Times New Roman" w:hAnsi="Times New Roman"/>
                </w:rPr>
                <w:t>5,0 га</w:t>
              </w:r>
            </w:smartTag>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775" w:type="dxa"/>
          </w:tcPr>
          <w:p w:rsidR="00AF20AE" w:rsidRPr="002B7B7F" w:rsidRDefault="00AF20AE" w:rsidP="004B0141">
            <w:pPr>
              <w:spacing w:after="0" w:line="240" w:lineRule="auto"/>
              <w:rPr>
                <w:rFonts w:ascii="Times New Roman" w:hAnsi="Times New Roman"/>
              </w:rPr>
            </w:pPr>
          </w:p>
        </w:tc>
      </w:tr>
      <w:tr w:rsidR="00AF20AE" w:rsidRPr="002B7B7F" w:rsidTr="00F561FC">
        <w:trPr>
          <w:trHeight w:val="254"/>
        </w:trPr>
        <w:tc>
          <w:tcPr>
            <w:tcW w:w="164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Дуб ч</w:t>
            </w:r>
            <w:r w:rsidRPr="002B7B7F">
              <w:rPr>
                <w:rFonts w:ascii="Times New Roman" w:hAnsi="Times New Roman"/>
              </w:rPr>
              <w:t>е</w:t>
            </w:r>
            <w:r w:rsidRPr="002B7B7F">
              <w:rPr>
                <w:rFonts w:ascii="Times New Roman" w:hAnsi="Times New Roman"/>
              </w:rPr>
              <w:t>решч</w:t>
            </w:r>
            <w:r w:rsidRPr="002B7B7F">
              <w:rPr>
                <w:rFonts w:ascii="Times New Roman" w:hAnsi="Times New Roman"/>
              </w:rPr>
              <w:t>а</w:t>
            </w:r>
            <w:r w:rsidRPr="002B7B7F">
              <w:rPr>
                <w:rFonts w:ascii="Times New Roman" w:hAnsi="Times New Roman"/>
              </w:rPr>
              <w:t>тый</w:t>
            </w:r>
          </w:p>
          <w:p w:rsidR="00AF20AE" w:rsidRPr="002B7B7F" w:rsidRDefault="00AF20AE" w:rsidP="004B0141">
            <w:pPr>
              <w:spacing w:after="0" w:line="240" w:lineRule="auto"/>
              <w:rPr>
                <w:rFonts w:ascii="Times New Roman" w:hAnsi="Times New Roman"/>
              </w:rPr>
            </w:pPr>
            <w:r w:rsidRPr="002B7B7F">
              <w:rPr>
                <w:rFonts w:ascii="Times New Roman" w:hAnsi="Times New Roman"/>
              </w:rPr>
              <w:t>– 3 шт.</w:t>
            </w: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57"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Береза карел</w:t>
            </w:r>
            <w:r w:rsidRPr="002B7B7F">
              <w:rPr>
                <w:rFonts w:ascii="Times New Roman" w:hAnsi="Times New Roman"/>
              </w:rPr>
              <w:t>ь</w:t>
            </w:r>
            <w:r w:rsidRPr="002B7B7F">
              <w:rPr>
                <w:rFonts w:ascii="Times New Roman" w:hAnsi="Times New Roman"/>
              </w:rPr>
              <w:t>ская</w:t>
            </w:r>
          </w:p>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 </w:t>
            </w:r>
            <w:smartTag w:uri="urn:schemas-microsoft-com:office:smarttags" w:element="metricconverter">
              <w:smartTagPr>
                <w:attr w:name="ProductID" w:val="16,3 га"/>
              </w:smartTagPr>
              <w:r w:rsidRPr="002B7B7F">
                <w:rPr>
                  <w:rFonts w:ascii="Times New Roman" w:hAnsi="Times New Roman"/>
                </w:rPr>
                <w:t>16,3 га</w:t>
              </w:r>
            </w:smartTag>
          </w:p>
        </w:tc>
        <w:tc>
          <w:tcPr>
            <w:tcW w:w="867"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775" w:type="dxa"/>
          </w:tcPr>
          <w:p w:rsidR="00AF20AE" w:rsidRPr="002B7B7F" w:rsidRDefault="00AF20AE" w:rsidP="004B0141">
            <w:pPr>
              <w:spacing w:after="0" w:line="240" w:lineRule="auto"/>
              <w:rPr>
                <w:rFonts w:ascii="Times New Roman" w:hAnsi="Times New Roman"/>
              </w:rPr>
            </w:pPr>
          </w:p>
        </w:tc>
      </w:tr>
      <w:tr w:rsidR="00AF20AE" w:rsidRPr="002B7B7F" w:rsidTr="00F561FC">
        <w:trPr>
          <w:trHeight w:val="254"/>
        </w:trPr>
        <w:tc>
          <w:tcPr>
            <w:tcW w:w="164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57"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Сосна кедровая </w:t>
            </w:r>
          </w:p>
          <w:p w:rsidR="00AF20AE" w:rsidRPr="002B7B7F" w:rsidRDefault="00AF20AE" w:rsidP="004B0141">
            <w:pPr>
              <w:spacing w:after="0" w:line="240" w:lineRule="auto"/>
              <w:rPr>
                <w:rFonts w:ascii="Times New Roman" w:hAnsi="Times New Roman"/>
              </w:rPr>
            </w:pPr>
            <w:r w:rsidRPr="002B7B7F">
              <w:rPr>
                <w:rFonts w:ascii="Times New Roman" w:hAnsi="Times New Roman"/>
              </w:rPr>
              <w:t xml:space="preserve">– </w:t>
            </w:r>
            <w:smartTag w:uri="urn:schemas-microsoft-com:office:smarttags" w:element="metricconverter">
              <w:smartTagPr>
                <w:attr w:name="ProductID" w:val="20,6 га"/>
              </w:smartTagPr>
              <w:r w:rsidRPr="002B7B7F">
                <w:rPr>
                  <w:rFonts w:ascii="Times New Roman" w:hAnsi="Times New Roman"/>
                </w:rPr>
                <w:t>20,6 га</w:t>
              </w:r>
            </w:smartTag>
          </w:p>
        </w:tc>
        <w:tc>
          <w:tcPr>
            <w:tcW w:w="867"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775" w:type="dxa"/>
          </w:tcPr>
          <w:p w:rsidR="00AF20AE" w:rsidRPr="002B7B7F" w:rsidRDefault="00AF20AE" w:rsidP="004B0141">
            <w:pPr>
              <w:spacing w:after="0" w:line="240" w:lineRule="auto"/>
              <w:rPr>
                <w:rFonts w:ascii="Times New Roman" w:hAnsi="Times New Roman"/>
              </w:rPr>
            </w:pPr>
          </w:p>
        </w:tc>
      </w:tr>
      <w:tr w:rsidR="00AF20AE" w:rsidRPr="002B7B7F" w:rsidTr="00F561FC">
        <w:trPr>
          <w:trHeight w:val="254"/>
        </w:trPr>
        <w:tc>
          <w:tcPr>
            <w:tcW w:w="164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57" w:type="dxa"/>
          </w:tcPr>
          <w:p w:rsidR="00AF20AE" w:rsidRPr="002B7B7F" w:rsidRDefault="00AF20AE" w:rsidP="004B0141">
            <w:pPr>
              <w:spacing w:after="0" w:line="240" w:lineRule="auto"/>
              <w:rPr>
                <w:rFonts w:ascii="Times New Roman" w:hAnsi="Times New Roman"/>
              </w:rPr>
            </w:pPr>
            <w:r w:rsidRPr="002B7B7F">
              <w:rPr>
                <w:rFonts w:ascii="Times New Roman" w:hAnsi="Times New Roman"/>
              </w:rPr>
              <w:t>Дуб ч</w:t>
            </w:r>
            <w:r w:rsidRPr="002B7B7F">
              <w:rPr>
                <w:rFonts w:ascii="Times New Roman" w:hAnsi="Times New Roman"/>
              </w:rPr>
              <w:t>е</w:t>
            </w:r>
            <w:r w:rsidRPr="002B7B7F">
              <w:rPr>
                <w:rFonts w:ascii="Times New Roman" w:hAnsi="Times New Roman"/>
              </w:rPr>
              <w:t>решч</w:t>
            </w:r>
            <w:r w:rsidRPr="002B7B7F">
              <w:rPr>
                <w:rFonts w:ascii="Times New Roman" w:hAnsi="Times New Roman"/>
              </w:rPr>
              <w:t>а</w:t>
            </w:r>
            <w:r w:rsidRPr="002B7B7F">
              <w:rPr>
                <w:rFonts w:ascii="Times New Roman" w:hAnsi="Times New Roman"/>
              </w:rPr>
              <w:t xml:space="preserve">тый – </w:t>
            </w:r>
            <w:smartTag w:uri="urn:schemas-microsoft-com:office:smarttags" w:element="metricconverter">
              <w:smartTagPr>
                <w:attr w:name="ProductID" w:val="9 га"/>
              </w:smartTagPr>
              <w:r w:rsidRPr="002B7B7F">
                <w:rPr>
                  <w:rFonts w:ascii="Times New Roman" w:hAnsi="Times New Roman"/>
                </w:rPr>
                <w:t>9 га</w:t>
              </w:r>
            </w:smartTag>
          </w:p>
        </w:tc>
        <w:tc>
          <w:tcPr>
            <w:tcW w:w="867"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912" w:type="dxa"/>
          </w:tcPr>
          <w:p w:rsidR="00AF20AE" w:rsidRPr="002B7B7F" w:rsidRDefault="00AF20AE" w:rsidP="004B0141">
            <w:pPr>
              <w:spacing w:after="0" w:line="240" w:lineRule="auto"/>
              <w:rPr>
                <w:rFonts w:ascii="Times New Roman" w:hAnsi="Times New Roman"/>
              </w:rPr>
            </w:pPr>
          </w:p>
        </w:tc>
        <w:tc>
          <w:tcPr>
            <w:tcW w:w="775" w:type="dxa"/>
          </w:tcPr>
          <w:p w:rsidR="00AF20AE" w:rsidRPr="002B7B7F" w:rsidRDefault="00AF20AE" w:rsidP="004B0141">
            <w:pPr>
              <w:spacing w:after="0" w:line="240" w:lineRule="auto"/>
              <w:rPr>
                <w:rFonts w:ascii="Times New Roman" w:hAnsi="Times New Roman"/>
              </w:rPr>
            </w:pPr>
          </w:p>
        </w:tc>
      </w:tr>
    </w:tbl>
    <w:p w:rsidR="00EE22C3" w:rsidRPr="002B7B7F" w:rsidRDefault="00EE22C3" w:rsidP="00E86C2B">
      <w:pPr>
        <w:spacing w:after="0" w:line="240" w:lineRule="auto"/>
        <w:ind w:left="-284" w:firstLine="709"/>
        <w:jc w:val="both"/>
        <w:rPr>
          <w:rFonts w:ascii="Times New Roman" w:hAnsi="Times New Roman"/>
          <w:sz w:val="24"/>
          <w:szCs w:val="24"/>
        </w:rPr>
      </w:pPr>
      <w:r w:rsidRPr="002B7B7F">
        <w:rPr>
          <w:rFonts w:ascii="Times New Roman" w:hAnsi="Times New Roman"/>
          <w:sz w:val="24"/>
          <w:szCs w:val="24"/>
        </w:rPr>
        <w:t>Лесное семеноводство включает комплекс мероприятий по созданию и использов</w:t>
      </w:r>
      <w:r w:rsidRPr="002B7B7F">
        <w:rPr>
          <w:rFonts w:ascii="Times New Roman" w:hAnsi="Times New Roman"/>
          <w:sz w:val="24"/>
          <w:szCs w:val="24"/>
        </w:rPr>
        <w:t>а</w:t>
      </w:r>
      <w:r w:rsidRPr="002B7B7F">
        <w:rPr>
          <w:rFonts w:ascii="Times New Roman" w:hAnsi="Times New Roman"/>
          <w:sz w:val="24"/>
          <w:szCs w:val="24"/>
        </w:rPr>
        <w:t>нию объектов постоянной лесосеменной базы (ПЛСБ) на генетико-селекционной основе и объектов сохранения генофонда которые составляют Единый генетико-селекционный ко</w:t>
      </w:r>
      <w:r w:rsidRPr="002B7B7F">
        <w:rPr>
          <w:rFonts w:ascii="Times New Roman" w:hAnsi="Times New Roman"/>
          <w:sz w:val="24"/>
          <w:szCs w:val="24"/>
        </w:rPr>
        <w:t>м</w:t>
      </w:r>
      <w:r w:rsidRPr="002B7B7F">
        <w:rPr>
          <w:rFonts w:ascii="Times New Roman" w:hAnsi="Times New Roman"/>
          <w:sz w:val="24"/>
          <w:szCs w:val="24"/>
        </w:rPr>
        <w:t>плекс (ЕГСК). ЕГСК включает: лесосеменные плантации (ЛСП I порядка и повышенной генетической ценности – ЛСП ПГЦ), постоянные лесосеменные участки (ПЛСУ), маточные плантации, плюсовые деревья, плюсовые насаждения, архивы клонов, испытательные кул</w:t>
      </w:r>
      <w:r w:rsidRPr="002B7B7F">
        <w:rPr>
          <w:rFonts w:ascii="Times New Roman" w:hAnsi="Times New Roman"/>
          <w:sz w:val="24"/>
          <w:szCs w:val="24"/>
        </w:rPr>
        <w:t>ь</w:t>
      </w:r>
      <w:r w:rsidRPr="002B7B7F">
        <w:rPr>
          <w:rFonts w:ascii="Times New Roman" w:hAnsi="Times New Roman"/>
          <w:sz w:val="24"/>
          <w:szCs w:val="24"/>
        </w:rPr>
        <w:t>туры плюсовых деревьев, географические культуры, генетические резерваты.</w:t>
      </w:r>
    </w:p>
    <w:p w:rsidR="00EE22C3" w:rsidRPr="002B7B7F" w:rsidRDefault="00EE22C3" w:rsidP="00E86C2B">
      <w:pPr>
        <w:widowControl w:val="0"/>
        <w:tabs>
          <w:tab w:val="left" w:pos="962"/>
        </w:tabs>
        <w:spacing w:after="0" w:line="264" w:lineRule="auto"/>
        <w:ind w:left="-284" w:firstLine="680"/>
        <w:jc w:val="both"/>
        <w:rPr>
          <w:rFonts w:ascii="Times New Roman" w:hAnsi="Times New Roman"/>
          <w:sz w:val="24"/>
          <w:szCs w:val="24"/>
        </w:rPr>
      </w:pPr>
      <w:r w:rsidRPr="002B7B7F">
        <w:rPr>
          <w:rFonts w:ascii="Times New Roman" w:hAnsi="Times New Roman"/>
          <w:sz w:val="24"/>
          <w:szCs w:val="24"/>
        </w:rPr>
        <w:t>В повышении продуктивности будущих насаждений важное значение имеет использ</w:t>
      </w:r>
      <w:r w:rsidRPr="002B7B7F">
        <w:rPr>
          <w:rFonts w:ascii="Times New Roman" w:hAnsi="Times New Roman"/>
          <w:sz w:val="24"/>
          <w:szCs w:val="24"/>
        </w:rPr>
        <w:t>о</w:t>
      </w:r>
      <w:r w:rsidRPr="002B7B7F">
        <w:rPr>
          <w:rFonts w:ascii="Times New Roman" w:hAnsi="Times New Roman"/>
          <w:sz w:val="24"/>
          <w:szCs w:val="24"/>
        </w:rPr>
        <w:t>вание при создании лесных культур посадочного материала, выращенного из семян с улу</w:t>
      </w:r>
      <w:r w:rsidRPr="002B7B7F">
        <w:rPr>
          <w:rFonts w:ascii="Times New Roman" w:hAnsi="Times New Roman"/>
          <w:sz w:val="24"/>
          <w:szCs w:val="24"/>
        </w:rPr>
        <w:t>ч</w:t>
      </w:r>
      <w:r w:rsidRPr="002B7B7F">
        <w:rPr>
          <w:rFonts w:ascii="Times New Roman" w:hAnsi="Times New Roman"/>
          <w:sz w:val="24"/>
          <w:szCs w:val="24"/>
        </w:rPr>
        <w:t>шенными наследственными свойствами.</w:t>
      </w:r>
    </w:p>
    <w:p w:rsidR="00EE22C3" w:rsidRPr="002B7B7F" w:rsidRDefault="00EE22C3" w:rsidP="00E86C2B">
      <w:pPr>
        <w:tabs>
          <w:tab w:val="left" w:pos="962"/>
        </w:tabs>
        <w:spacing w:after="0" w:line="264" w:lineRule="auto"/>
        <w:ind w:left="-284" w:firstLine="680"/>
        <w:jc w:val="both"/>
        <w:rPr>
          <w:rFonts w:ascii="Times New Roman" w:hAnsi="Times New Roman"/>
          <w:sz w:val="24"/>
          <w:szCs w:val="24"/>
        </w:rPr>
      </w:pPr>
      <w:r w:rsidRPr="002B7B7F">
        <w:rPr>
          <w:rFonts w:ascii="Times New Roman" w:hAnsi="Times New Roman"/>
          <w:sz w:val="24"/>
          <w:szCs w:val="24"/>
        </w:rPr>
        <w:t>Работам по созданию постоянной лесосеменной базы должна предшествовать селе</w:t>
      </w:r>
      <w:r w:rsidRPr="002B7B7F">
        <w:rPr>
          <w:rFonts w:ascii="Times New Roman" w:hAnsi="Times New Roman"/>
          <w:sz w:val="24"/>
          <w:szCs w:val="24"/>
        </w:rPr>
        <w:t>к</w:t>
      </w:r>
      <w:r w:rsidRPr="002B7B7F">
        <w:rPr>
          <w:rFonts w:ascii="Times New Roman" w:hAnsi="Times New Roman"/>
          <w:sz w:val="24"/>
          <w:szCs w:val="24"/>
        </w:rPr>
        <w:t>ционная оценка насаждений с выделением плюсовых насаждений и деревьев.</w:t>
      </w:r>
    </w:p>
    <w:p w:rsidR="00AF20AE" w:rsidRPr="002B7B7F" w:rsidRDefault="00AF20AE" w:rsidP="00E86C2B">
      <w:pPr>
        <w:widowControl w:val="0"/>
        <w:tabs>
          <w:tab w:val="left" w:pos="962"/>
        </w:tabs>
        <w:spacing w:after="0" w:line="264" w:lineRule="auto"/>
        <w:ind w:left="-284" w:firstLine="680"/>
        <w:jc w:val="both"/>
        <w:rPr>
          <w:rFonts w:ascii="Times New Roman" w:hAnsi="Times New Roman"/>
          <w:sz w:val="24"/>
          <w:szCs w:val="24"/>
        </w:rPr>
      </w:pPr>
      <w:r w:rsidRPr="002B7B7F">
        <w:rPr>
          <w:rFonts w:ascii="Times New Roman" w:hAnsi="Times New Roman"/>
          <w:sz w:val="24"/>
          <w:szCs w:val="24"/>
        </w:rPr>
        <w:t>Генетическая оценка плюсовых деревьев и насаждений должна производиться в исп</w:t>
      </w:r>
      <w:r w:rsidRPr="002B7B7F">
        <w:rPr>
          <w:rFonts w:ascii="Times New Roman" w:hAnsi="Times New Roman"/>
          <w:sz w:val="24"/>
          <w:szCs w:val="24"/>
        </w:rPr>
        <w:t>ы</w:t>
      </w:r>
      <w:r w:rsidRPr="002B7B7F">
        <w:rPr>
          <w:rFonts w:ascii="Times New Roman" w:hAnsi="Times New Roman"/>
          <w:sz w:val="24"/>
          <w:szCs w:val="24"/>
        </w:rPr>
        <w:t>тательных культурах. Генетическую оценку климатипов и эдафототипов планируется пров</w:t>
      </w:r>
      <w:r w:rsidRPr="002B7B7F">
        <w:rPr>
          <w:rFonts w:ascii="Times New Roman" w:hAnsi="Times New Roman"/>
          <w:sz w:val="24"/>
          <w:szCs w:val="24"/>
        </w:rPr>
        <w:t>о</w:t>
      </w:r>
      <w:r w:rsidRPr="002B7B7F">
        <w:rPr>
          <w:rFonts w:ascii="Times New Roman" w:hAnsi="Times New Roman"/>
          <w:sz w:val="24"/>
          <w:szCs w:val="24"/>
        </w:rPr>
        <w:t>дить в географических культурах. Параллельно проводятся мероприятия по обеспечению сохранения генетического фонда на всех объектах лесного семеноводства.</w:t>
      </w:r>
    </w:p>
    <w:p w:rsidR="00EE22C3" w:rsidRPr="002B7B7F" w:rsidRDefault="00EE22C3" w:rsidP="00E86C2B">
      <w:pPr>
        <w:pStyle w:val="a3"/>
        <w:spacing w:line="264" w:lineRule="auto"/>
        <w:ind w:left="-284" w:firstLine="680"/>
        <w:rPr>
          <w:sz w:val="24"/>
          <w:szCs w:val="24"/>
        </w:rPr>
      </w:pPr>
      <w:r w:rsidRPr="002B7B7F">
        <w:rPr>
          <w:sz w:val="24"/>
          <w:szCs w:val="24"/>
        </w:rPr>
        <w:t xml:space="preserve">Создание лесосеменных плантаций повышенной генетической ценности и плантаций второго порядка, продуцирующих сортовые семена, является </w:t>
      </w:r>
      <w:r w:rsidR="00DB2FD4" w:rsidRPr="002B7B7F">
        <w:rPr>
          <w:sz w:val="24"/>
          <w:szCs w:val="24"/>
        </w:rPr>
        <w:t>следующим</w:t>
      </w:r>
      <w:r w:rsidRPr="002B7B7F">
        <w:rPr>
          <w:sz w:val="24"/>
          <w:szCs w:val="24"/>
        </w:rPr>
        <w:t xml:space="preserve"> этапом  селекц</w:t>
      </w:r>
      <w:r w:rsidRPr="002B7B7F">
        <w:rPr>
          <w:sz w:val="24"/>
          <w:szCs w:val="24"/>
        </w:rPr>
        <w:t>и</w:t>
      </w:r>
      <w:r w:rsidRPr="002B7B7F">
        <w:rPr>
          <w:sz w:val="24"/>
          <w:szCs w:val="24"/>
        </w:rPr>
        <w:t xml:space="preserve">онной работы. </w:t>
      </w:r>
    </w:p>
    <w:p w:rsidR="00CE473D" w:rsidRPr="002B7B7F" w:rsidRDefault="00CE473D" w:rsidP="00E86C2B">
      <w:pPr>
        <w:widowControl w:val="0"/>
        <w:tabs>
          <w:tab w:val="left" w:pos="962"/>
        </w:tabs>
        <w:spacing w:after="0" w:line="264" w:lineRule="auto"/>
        <w:ind w:left="-284" w:firstLine="680"/>
        <w:jc w:val="both"/>
        <w:rPr>
          <w:rFonts w:ascii="Times New Roman" w:hAnsi="Times New Roman"/>
          <w:sz w:val="24"/>
          <w:szCs w:val="24"/>
        </w:rPr>
      </w:pPr>
      <w:r w:rsidRPr="002B7B7F">
        <w:rPr>
          <w:rFonts w:ascii="Times New Roman" w:hAnsi="Times New Roman"/>
          <w:sz w:val="24"/>
          <w:szCs w:val="24"/>
        </w:rPr>
        <w:t xml:space="preserve">Использование лесов для создания объектов лесного семеноводства и их эксплуатации осуществляется в соответствии с Федеральным законом от 17 декабря 1997 г. № 149-ФЗ «О семеноводстве» (с изм. 2021), и регламентируется Указаниями по лесному семеноводству, </w:t>
      </w:r>
      <w:r w:rsidRPr="002B7B7F">
        <w:rPr>
          <w:rFonts w:ascii="Times New Roman" w:hAnsi="Times New Roman"/>
          <w:sz w:val="24"/>
          <w:szCs w:val="24"/>
        </w:rPr>
        <w:lastRenderedPageBreak/>
        <w:t>утвержденными Рослесхозом 11.01.2000 г., приказом Минприроды России от 20.10.2015 № 438 «Об утверждении Правил создания и выделения объектов лесного семеноводства (лес</w:t>
      </w:r>
      <w:r w:rsidRPr="002B7B7F">
        <w:rPr>
          <w:rFonts w:ascii="Times New Roman" w:hAnsi="Times New Roman"/>
          <w:sz w:val="24"/>
          <w:szCs w:val="24"/>
        </w:rPr>
        <w:t>о</w:t>
      </w:r>
      <w:r w:rsidRPr="002B7B7F">
        <w:rPr>
          <w:rFonts w:ascii="Times New Roman" w:hAnsi="Times New Roman"/>
          <w:sz w:val="24"/>
          <w:szCs w:val="24"/>
        </w:rPr>
        <w:t>семенных плантаций, постоянных лесосеменных участков и подобных объектов)», а также другими нормативными документами.</w:t>
      </w:r>
    </w:p>
    <w:p w:rsidR="00EE22C3" w:rsidRPr="002B7B7F" w:rsidRDefault="00EE22C3" w:rsidP="00E86C2B">
      <w:pPr>
        <w:spacing w:after="0"/>
        <w:ind w:left="-284" w:firstLine="680"/>
        <w:jc w:val="both"/>
        <w:rPr>
          <w:rFonts w:ascii="Times New Roman" w:hAnsi="Times New Roman"/>
          <w:sz w:val="24"/>
          <w:szCs w:val="24"/>
        </w:rPr>
      </w:pPr>
      <w:r w:rsidRPr="002B7B7F">
        <w:rPr>
          <w:rFonts w:ascii="Times New Roman" w:hAnsi="Times New Roman"/>
          <w:sz w:val="24"/>
          <w:szCs w:val="24"/>
        </w:rPr>
        <w:t>Объекты лесного семеноводства создаются по рабочим проектам, утверждаемым о</w:t>
      </w:r>
      <w:r w:rsidRPr="002B7B7F">
        <w:rPr>
          <w:rFonts w:ascii="Times New Roman" w:hAnsi="Times New Roman"/>
          <w:sz w:val="24"/>
          <w:szCs w:val="24"/>
        </w:rPr>
        <w:t>р</w:t>
      </w:r>
      <w:r w:rsidRPr="002B7B7F">
        <w:rPr>
          <w:rFonts w:ascii="Times New Roman" w:hAnsi="Times New Roman"/>
          <w:sz w:val="24"/>
          <w:szCs w:val="24"/>
        </w:rPr>
        <w:t>ганами исполнительной власти субъектов Российской Федерации, уполномоченными в области лесных отношений.</w:t>
      </w:r>
    </w:p>
    <w:p w:rsidR="00EE22C3" w:rsidRPr="002B7B7F" w:rsidRDefault="00EE22C3" w:rsidP="00E86C2B">
      <w:pPr>
        <w:pStyle w:val="a3"/>
        <w:spacing w:line="264" w:lineRule="auto"/>
        <w:ind w:left="-284" w:firstLine="709"/>
        <w:rPr>
          <w:sz w:val="24"/>
          <w:szCs w:val="24"/>
        </w:rPr>
      </w:pPr>
      <w:r w:rsidRPr="002B7B7F">
        <w:rPr>
          <w:sz w:val="24"/>
          <w:szCs w:val="24"/>
        </w:rPr>
        <w:t>Объекты лесног</w:t>
      </w:r>
      <w:r w:rsidR="00277FF9" w:rsidRPr="002B7B7F">
        <w:rPr>
          <w:sz w:val="24"/>
          <w:szCs w:val="24"/>
        </w:rPr>
        <w:t>о</w:t>
      </w:r>
      <w:r w:rsidRPr="002B7B7F">
        <w:rPr>
          <w:sz w:val="24"/>
          <w:szCs w:val="24"/>
        </w:rPr>
        <w:t xml:space="preserve"> семеноводства подлежат сохранению при всех видах использования лесов и подлежат аттестации в целях документального подтверждения фактов завершения работ по их созданию. </w:t>
      </w:r>
    </w:p>
    <w:p w:rsidR="00EE22C3" w:rsidRPr="002B7B7F" w:rsidRDefault="00EE22C3" w:rsidP="00E86C2B">
      <w:pPr>
        <w:pStyle w:val="a3"/>
        <w:spacing w:line="264" w:lineRule="auto"/>
        <w:ind w:left="-284" w:firstLine="709"/>
        <w:rPr>
          <w:sz w:val="24"/>
          <w:szCs w:val="24"/>
        </w:rPr>
      </w:pPr>
      <w:r w:rsidRPr="002B7B7F">
        <w:rPr>
          <w:sz w:val="24"/>
          <w:szCs w:val="24"/>
        </w:rPr>
        <w:t>Объекты, потерявшие свое назначения по причинам гибели, утери исходных матери</w:t>
      </w:r>
      <w:r w:rsidRPr="002B7B7F">
        <w:rPr>
          <w:sz w:val="24"/>
          <w:szCs w:val="24"/>
        </w:rPr>
        <w:t>а</w:t>
      </w:r>
      <w:r w:rsidRPr="002B7B7F">
        <w:rPr>
          <w:sz w:val="24"/>
          <w:szCs w:val="24"/>
        </w:rPr>
        <w:t>лов, а также аттестованные лесосеменные плантации и ПЛСУ, недоступные для заготовки шишек и семян или достигшие возраста естественной ротации (замены), подлежат списанию. При организации крупных комплексных лесосеменных хозяйств, на месте списанных объе</w:t>
      </w:r>
      <w:r w:rsidRPr="002B7B7F">
        <w:rPr>
          <w:sz w:val="24"/>
          <w:szCs w:val="24"/>
        </w:rPr>
        <w:t>к</w:t>
      </w:r>
      <w:r w:rsidRPr="002B7B7F">
        <w:rPr>
          <w:sz w:val="24"/>
          <w:szCs w:val="24"/>
        </w:rPr>
        <w:t>тов ПЛСБ создаются новые. Плюсовые деревья, насаждения, и иные объекты могут быть списаны и переведены в другую категорию по результатам научных изысканий и (или) их генетической оценки.</w:t>
      </w:r>
    </w:p>
    <w:p w:rsidR="00EE22C3" w:rsidRPr="002B7B7F" w:rsidRDefault="00EE22C3" w:rsidP="00E86C2B">
      <w:pPr>
        <w:pStyle w:val="a3"/>
        <w:spacing w:line="264" w:lineRule="auto"/>
        <w:ind w:left="-284" w:firstLine="709"/>
        <w:rPr>
          <w:sz w:val="24"/>
          <w:szCs w:val="24"/>
        </w:rPr>
      </w:pPr>
      <w:r w:rsidRPr="002B7B7F">
        <w:rPr>
          <w:sz w:val="24"/>
          <w:szCs w:val="24"/>
        </w:rPr>
        <w:t>На объектах лесного семеноводства регулярно проводятся уходы (выкашивание п</w:t>
      </w:r>
      <w:r w:rsidRPr="002B7B7F">
        <w:rPr>
          <w:sz w:val="24"/>
          <w:szCs w:val="24"/>
        </w:rPr>
        <w:t>о</w:t>
      </w:r>
      <w:r w:rsidRPr="002B7B7F">
        <w:rPr>
          <w:sz w:val="24"/>
          <w:szCs w:val="24"/>
        </w:rPr>
        <w:t>росли и вырубка нежелательных пород), работа по защите урожая семян лесных растений от вредителей и болезней, а также другие профилактические мероприятия (уборка захламлё</w:t>
      </w:r>
      <w:r w:rsidRPr="002B7B7F">
        <w:rPr>
          <w:sz w:val="24"/>
          <w:szCs w:val="24"/>
        </w:rPr>
        <w:t>н</w:t>
      </w:r>
      <w:r w:rsidRPr="002B7B7F">
        <w:rPr>
          <w:sz w:val="24"/>
          <w:szCs w:val="24"/>
        </w:rPr>
        <w:t xml:space="preserve">ности, выборочные санитарные рубки, уборка минусовых деревьев, опашка и т.д.).  </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В предыдущие годы в Ленинградской области проводилась работа по созданию базы единого генетико-селекционного комплекса и работа по инвентаризации, имеющихся объе</w:t>
      </w:r>
      <w:r w:rsidRPr="002B7B7F">
        <w:rPr>
          <w:rFonts w:ascii="Times New Roman" w:hAnsi="Times New Roman"/>
          <w:sz w:val="24"/>
          <w:szCs w:val="24"/>
          <w:lang w:eastAsia="ru-RU"/>
        </w:rPr>
        <w:t>к</w:t>
      </w:r>
      <w:r w:rsidRPr="002B7B7F">
        <w:rPr>
          <w:rFonts w:ascii="Times New Roman" w:hAnsi="Times New Roman"/>
          <w:sz w:val="24"/>
          <w:szCs w:val="24"/>
          <w:lang w:eastAsia="ru-RU"/>
        </w:rPr>
        <w:t xml:space="preserve">тов ЕГСК с целью </w:t>
      </w:r>
      <w:r w:rsidR="00277FF9" w:rsidRPr="002B7B7F">
        <w:rPr>
          <w:rFonts w:ascii="Times New Roman" w:hAnsi="Times New Roman"/>
          <w:sz w:val="24"/>
          <w:szCs w:val="24"/>
          <w:lang w:eastAsia="ru-RU"/>
        </w:rPr>
        <w:t xml:space="preserve">определения </w:t>
      </w:r>
      <w:r w:rsidRPr="002B7B7F">
        <w:rPr>
          <w:rFonts w:ascii="Times New Roman" w:hAnsi="Times New Roman"/>
          <w:sz w:val="24"/>
          <w:szCs w:val="24"/>
          <w:lang w:eastAsia="ru-RU"/>
        </w:rPr>
        <w:t xml:space="preserve">целесообразности содержания ряда объектов, их списания и назначения мероприятий на них, которая планируется на предстоящий период действия лесного плана. </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Работа по созданию селекционных объектов, планирование работ на них, формиров</w:t>
      </w:r>
      <w:r w:rsidRPr="002B7B7F">
        <w:rPr>
          <w:rFonts w:ascii="Times New Roman" w:hAnsi="Times New Roman"/>
          <w:sz w:val="24"/>
          <w:szCs w:val="24"/>
          <w:lang w:eastAsia="ru-RU"/>
        </w:rPr>
        <w:t>а</w:t>
      </w:r>
      <w:r w:rsidRPr="002B7B7F">
        <w:rPr>
          <w:rFonts w:ascii="Times New Roman" w:hAnsi="Times New Roman"/>
          <w:sz w:val="24"/>
          <w:szCs w:val="24"/>
          <w:lang w:eastAsia="ru-RU"/>
        </w:rPr>
        <w:t>ние и аттестация проводятся органами исполнительной власти субъекта при обязательном методическом обеспечении со стороны подведомственных организаций.</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Для обеспечения сохранности, хорошего роста и развития семенных деревьев в объе</w:t>
      </w:r>
      <w:r w:rsidRPr="002B7B7F">
        <w:rPr>
          <w:rFonts w:ascii="Times New Roman" w:hAnsi="Times New Roman"/>
          <w:sz w:val="24"/>
          <w:szCs w:val="24"/>
          <w:lang w:eastAsia="ru-RU"/>
        </w:rPr>
        <w:t>к</w:t>
      </w:r>
      <w:r w:rsidRPr="002B7B7F">
        <w:rPr>
          <w:rFonts w:ascii="Times New Roman" w:hAnsi="Times New Roman"/>
          <w:sz w:val="24"/>
          <w:szCs w:val="24"/>
          <w:lang w:eastAsia="ru-RU"/>
        </w:rPr>
        <w:t>тах лесного семеноводства, их регулярного плодоношения и создания условий для сбора шишек запланированы уходы (агротехнические и лесоводственные).</w:t>
      </w:r>
    </w:p>
    <w:p w:rsidR="00EE22C3" w:rsidRPr="002B7B7F" w:rsidRDefault="00EE22C3"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На объектах лесного селекционного семеноводства рекомендуется проведение мер</w:t>
      </w:r>
      <w:r w:rsidRPr="002B7B7F">
        <w:rPr>
          <w:rFonts w:ascii="Times New Roman" w:hAnsi="Times New Roman"/>
          <w:sz w:val="24"/>
          <w:szCs w:val="24"/>
        </w:rPr>
        <w:t>о</w:t>
      </w:r>
      <w:r w:rsidRPr="002B7B7F">
        <w:rPr>
          <w:rFonts w:ascii="Times New Roman" w:hAnsi="Times New Roman"/>
          <w:sz w:val="24"/>
          <w:szCs w:val="24"/>
        </w:rPr>
        <w:t>приятий по дальнейшему формированию и уходам, направленным на обеспечение функци</w:t>
      </w:r>
      <w:r w:rsidRPr="002B7B7F">
        <w:rPr>
          <w:rFonts w:ascii="Times New Roman" w:hAnsi="Times New Roman"/>
          <w:sz w:val="24"/>
          <w:szCs w:val="24"/>
        </w:rPr>
        <w:t>о</w:t>
      </w:r>
      <w:r w:rsidRPr="002B7B7F">
        <w:rPr>
          <w:rFonts w:ascii="Times New Roman" w:hAnsi="Times New Roman"/>
          <w:sz w:val="24"/>
          <w:szCs w:val="24"/>
        </w:rPr>
        <w:t>нирования объектов, в том числе оптимальной технологии сбора лесосеменного сырья.</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Информация об изменениях площадей и таксационных характеристик объектов ле</w:t>
      </w:r>
      <w:r w:rsidRPr="002B7B7F">
        <w:rPr>
          <w:rFonts w:ascii="Times New Roman" w:hAnsi="Times New Roman"/>
          <w:sz w:val="24"/>
          <w:szCs w:val="24"/>
          <w:lang w:eastAsia="ru-RU"/>
        </w:rPr>
        <w:t>с</w:t>
      </w:r>
      <w:r w:rsidRPr="002B7B7F">
        <w:rPr>
          <w:rFonts w:ascii="Times New Roman" w:hAnsi="Times New Roman"/>
          <w:sz w:val="24"/>
          <w:szCs w:val="24"/>
          <w:lang w:eastAsia="ru-RU"/>
        </w:rPr>
        <w:t>ного семеноводства вносится в таксационные материалы по результатам лесоустройства на основании паспортов и технической документации по их учету.</w:t>
      </w:r>
    </w:p>
    <w:bookmarkEnd w:id="225"/>
    <w:p w:rsidR="00391EAA" w:rsidRPr="002B7B7F" w:rsidRDefault="00391EAA" w:rsidP="00E86C2B">
      <w:pPr>
        <w:pStyle w:val="111"/>
        <w:ind w:left="-284"/>
        <w:rPr>
          <w:rFonts w:eastAsia="Times New Roman"/>
          <w:sz w:val="24"/>
          <w:szCs w:val="24"/>
        </w:rPr>
      </w:pPr>
      <w:r w:rsidRPr="002B7B7F">
        <w:rPr>
          <w:rFonts w:eastAsia="Times New Roman"/>
          <w:sz w:val="24"/>
          <w:szCs w:val="24"/>
        </w:rPr>
        <w:t>4.10.1 Плановые показатели выполнения мероприятий по воспроизводству лесов       и лесоразведению</w:t>
      </w:r>
    </w:p>
    <w:p w:rsidR="00391EAA" w:rsidRPr="002B7B7F" w:rsidRDefault="00391EAA" w:rsidP="00E86C2B">
      <w:pPr>
        <w:spacing w:after="0" w:line="264" w:lineRule="auto"/>
        <w:ind w:left="-284" w:firstLine="709"/>
        <w:jc w:val="both"/>
        <w:rPr>
          <w:rFonts w:ascii="Times New Roman" w:eastAsia="SimSun" w:hAnsi="Times New Roman"/>
          <w:sz w:val="24"/>
          <w:szCs w:val="24"/>
          <w:lang w:eastAsia="ru-RU"/>
        </w:rPr>
      </w:pPr>
      <w:r w:rsidRPr="002B7B7F">
        <w:rPr>
          <w:rFonts w:ascii="Times New Roman" w:eastAsia="SimSun" w:hAnsi="Times New Roman"/>
          <w:sz w:val="24"/>
          <w:szCs w:val="24"/>
          <w:lang w:eastAsia="ru-RU"/>
        </w:rPr>
        <w:t>Вырубленные, погибшие и поврежденные леса подлежат воспроизводству, которое осуществляется путем лесовосстановления и ухода за лесами в соответствии с приказами МПР России от 29 декабря 2021 г. № 1024 "Об утверждении Правил лесовосстановления</w:t>
      </w:r>
      <w:r w:rsidRPr="002B7B7F">
        <w:rPr>
          <w:rFonts w:ascii="Times New Roman" w:hAnsi="Times New Roman"/>
          <w:sz w:val="24"/>
          <w:szCs w:val="24"/>
        </w:rPr>
        <w:t xml:space="preserve">, формы, состава, порядка </w:t>
      </w:r>
      <w:r w:rsidR="00EE3551" w:rsidRPr="002B7B7F">
        <w:rPr>
          <w:rFonts w:ascii="Times New Roman" w:hAnsi="Times New Roman"/>
          <w:sz w:val="24"/>
          <w:szCs w:val="24"/>
        </w:rPr>
        <w:t>согласования проекта</w:t>
      </w:r>
      <w:r w:rsidRPr="002B7B7F">
        <w:rPr>
          <w:rFonts w:ascii="Times New Roman" w:hAnsi="Times New Roman"/>
          <w:sz w:val="24"/>
          <w:szCs w:val="24"/>
        </w:rPr>
        <w:t xml:space="preserve"> лесовосстановления, оснований для отказа в его согласовании, а также требований к формату в электронной форме проекта лесовосст</w:t>
      </w:r>
      <w:r w:rsidRPr="002B7B7F">
        <w:rPr>
          <w:rFonts w:ascii="Times New Roman" w:hAnsi="Times New Roman"/>
          <w:sz w:val="24"/>
          <w:szCs w:val="24"/>
        </w:rPr>
        <w:t>а</w:t>
      </w:r>
      <w:r w:rsidRPr="002B7B7F">
        <w:rPr>
          <w:rFonts w:ascii="Times New Roman" w:hAnsi="Times New Roman"/>
          <w:sz w:val="24"/>
          <w:szCs w:val="24"/>
        </w:rPr>
        <w:t xml:space="preserve">новления". </w:t>
      </w:r>
      <w:r w:rsidRPr="002B7B7F">
        <w:rPr>
          <w:rFonts w:ascii="Times New Roman" w:eastAsia="SimSun" w:hAnsi="Times New Roman"/>
          <w:sz w:val="24"/>
          <w:szCs w:val="24"/>
          <w:lang w:eastAsia="ru-RU"/>
        </w:rPr>
        <w:t>от 30 июля 2020 г. № 534 "Об утверждении Правил ухода за лесами".</w:t>
      </w:r>
    </w:p>
    <w:p w:rsidR="00391EAA" w:rsidRPr="002B7B7F" w:rsidRDefault="00391EAA" w:rsidP="00E86C2B">
      <w:pPr>
        <w:spacing w:after="0" w:line="264" w:lineRule="auto"/>
        <w:ind w:left="-284" w:firstLine="709"/>
        <w:jc w:val="both"/>
        <w:rPr>
          <w:rFonts w:ascii="Times New Roman" w:eastAsia="SimSun" w:hAnsi="Times New Roman"/>
          <w:sz w:val="24"/>
          <w:szCs w:val="24"/>
          <w:lang w:eastAsia="ru-RU"/>
        </w:rPr>
      </w:pPr>
      <w:r w:rsidRPr="002B7B7F">
        <w:rPr>
          <w:rFonts w:ascii="Times New Roman" w:eastAsia="SimSun" w:hAnsi="Times New Roman"/>
          <w:sz w:val="24"/>
          <w:szCs w:val="24"/>
          <w:lang w:eastAsia="ru-RU"/>
        </w:rPr>
        <w:lastRenderedPageBreak/>
        <w:t>На землях лесного фонда, на которых ранее не произрастали леса, осуществляется л</w:t>
      </w:r>
      <w:r w:rsidRPr="002B7B7F">
        <w:rPr>
          <w:rFonts w:ascii="Times New Roman" w:eastAsia="SimSun" w:hAnsi="Times New Roman"/>
          <w:sz w:val="24"/>
          <w:szCs w:val="24"/>
          <w:lang w:eastAsia="ru-RU"/>
        </w:rPr>
        <w:t>е</w:t>
      </w:r>
      <w:r w:rsidRPr="002B7B7F">
        <w:rPr>
          <w:rFonts w:ascii="Times New Roman" w:eastAsia="SimSun" w:hAnsi="Times New Roman"/>
          <w:sz w:val="24"/>
          <w:szCs w:val="24"/>
          <w:lang w:eastAsia="ru-RU"/>
        </w:rPr>
        <w:t>соразведение для предотвращения эрозии почв, создания защитных лесов и иных целей, связанных с повышением потенциала лесов в соответствии с приказом МПР России от 20 декабря 2021 г. № 978 "Об утверждении Правил лесоразведения</w:t>
      </w:r>
      <w:r w:rsidRPr="002B7B7F">
        <w:rPr>
          <w:rFonts w:ascii="Times New Roman" w:hAnsi="Times New Roman"/>
          <w:sz w:val="24"/>
          <w:szCs w:val="24"/>
        </w:rPr>
        <w:t xml:space="preserve">, формы, состава, порядка </w:t>
      </w:r>
      <w:r w:rsidR="00EE3551" w:rsidRPr="002B7B7F">
        <w:rPr>
          <w:rFonts w:ascii="Times New Roman" w:hAnsi="Times New Roman"/>
          <w:sz w:val="24"/>
          <w:szCs w:val="24"/>
        </w:rPr>
        <w:t>согласования проекта</w:t>
      </w:r>
      <w:r w:rsidRPr="002B7B7F">
        <w:rPr>
          <w:rFonts w:ascii="Times New Roman" w:hAnsi="Times New Roman"/>
          <w:sz w:val="24"/>
          <w:szCs w:val="24"/>
        </w:rPr>
        <w:t xml:space="preserve"> лесоразведения, оснований для отказа в его согласовании, а также требований к формату в электронной форме проекта лесоразведения</w:t>
      </w:r>
      <w:r w:rsidRPr="002B7B7F">
        <w:rPr>
          <w:rFonts w:ascii="Times New Roman" w:eastAsia="SimSun" w:hAnsi="Times New Roman"/>
          <w:sz w:val="24"/>
          <w:szCs w:val="24"/>
          <w:lang w:eastAsia="ru-RU"/>
        </w:rPr>
        <w:t xml:space="preserve">". </w:t>
      </w:r>
    </w:p>
    <w:p w:rsidR="00391EAA" w:rsidRPr="002B7B7F" w:rsidRDefault="00391EAA" w:rsidP="00E86C2B">
      <w:pPr>
        <w:widowControl w:val="0"/>
        <w:autoSpaceDE w:val="0"/>
        <w:autoSpaceDN w:val="0"/>
        <w:adjustRightInd w:val="0"/>
        <w:spacing w:after="0"/>
        <w:ind w:left="-284" w:firstLine="709"/>
        <w:contextualSpacing/>
        <w:jc w:val="both"/>
        <w:rPr>
          <w:rFonts w:ascii="Times New Roman" w:hAnsi="Times New Roman"/>
          <w:sz w:val="24"/>
          <w:szCs w:val="24"/>
        </w:rPr>
      </w:pPr>
      <w:r w:rsidRPr="002B7B7F">
        <w:rPr>
          <w:rFonts w:ascii="Times New Roman" w:hAnsi="Times New Roman"/>
          <w:sz w:val="24"/>
          <w:szCs w:val="24"/>
        </w:rPr>
        <w:t xml:space="preserve">Сведения о видах и объемах мероприятий по воспроизводству лесов </w:t>
      </w:r>
      <w:r w:rsidR="00236F9D" w:rsidRPr="002B7B7F">
        <w:rPr>
          <w:rFonts w:ascii="Times New Roman" w:hAnsi="Times New Roman"/>
          <w:sz w:val="24"/>
          <w:szCs w:val="24"/>
        </w:rPr>
        <w:t>на 01.01.</w:t>
      </w:r>
      <w:r w:rsidRPr="002B7B7F">
        <w:rPr>
          <w:rFonts w:ascii="Times New Roman" w:hAnsi="Times New Roman"/>
          <w:sz w:val="24"/>
          <w:szCs w:val="24"/>
        </w:rPr>
        <w:t>202</w:t>
      </w:r>
      <w:r w:rsidR="00236F9D" w:rsidRPr="002B7B7F">
        <w:rPr>
          <w:rFonts w:ascii="Times New Roman" w:hAnsi="Times New Roman"/>
          <w:sz w:val="24"/>
          <w:szCs w:val="24"/>
        </w:rPr>
        <w:t>3</w:t>
      </w:r>
      <w:r w:rsidRPr="002B7B7F">
        <w:rPr>
          <w:rFonts w:ascii="Times New Roman" w:hAnsi="Times New Roman"/>
          <w:sz w:val="24"/>
          <w:szCs w:val="24"/>
        </w:rPr>
        <w:t xml:space="preserve"> г</w:t>
      </w:r>
      <w:r w:rsidRPr="002B7B7F">
        <w:rPr>
          <w:rFonts w:ascii="Times New Roman" w:hAnsi="Times New Roman"/>
          <w:sz w:val="24"/>
          <w:szCs w:val="24"/>
        </w:rPr>
        <w:t>о</w:t>
      </w:r>
      <w:r w:rsidRPr="002B7B7F">
        <w:rPr>
          <w:rFonts w:ascii="Times New Roman" w:hAnsi="Times New Roman"/>
          <w:sz w:val="24"/>
          <w:szCs w:val="24"/>
        </w:rPr>
        <w:t>д</w:t>
      </w:r>
      <w:r w:rsidR="00236F9D" w:rsidRPr="002B7B7F">
        <w:rPr>
          <w:rFonts w:ascii="Times New Roman" w:hAnsi="Times New Roman"/>
          <w:sz w:val="24"/>
          <w:szCs w:val="24"/>
        </w:rPr>
        <w:t>а</w:t>
      </w:r>
      <w:r w:rsidRPr="002B7B7F">
        <w:rPr>
          <w:rFonts w:ascii="Times New Roman" w:hAnsi="Times New Roman"/>
          <w:sz w:val="24"/>
          <w:szCs w:val="24"/>
        </w:rPr>
        <w:t xml:space="preserve"> представлены в таблице 4.10.1.1.</w:t>
      </w:r>
    </w:p>
    <w:p w:rsidR="00391EAA" w:rsidRPr="002B7B7F" w:rsidRDefault="00391EAA" w:rsidP="00E86C2B">
      <w:pPr>
        <w:ind w:left="-284" w:firstLine="142"/>
        <w:rPr>
          <w:rFonts w:ascii="Times New Roman" w:hAnsi="Times New Roman"/>
          <w:sz w:val="24"/>
          <w:szCs w:val="24"/>
        </w:rPr>
      </w:pPr>
      <w:r w:rsidRPr="002B7B7F">
        <w:rPr>
          <w:rFonts w:ascii="Times New Roman" w:hAnsi="Times New Roman"/>
          <w:sz w:val="24"/>
          <w:szCs w:val="24"/>
        </w:rPr>
        <w:t xml:space="preserve">Таблица 4.10.1.1.  Виды и объемы мероприятий по воспроизводству лесов </w:t>
      </w:r>
      <w:r w:rsidR="00236F9D" w:rsidRPr="002B7B7F">
        <w:rPr>
          <w:rFonts w:ascii="Times New Roman" w:hAnsi="Times New Roman"/>
          <w:sz w:val="24"/>
          <w:szCs w:val="24"/>
        </w:rPr>
        <w:t>на 01.01.2023 года</w:t>
      </w:r>
    </w:p>
    <w:tbl>
      <w:tblPr>
        <w:tblOverlap w:val="neve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957"/>
        <w:gridCol w:w="1139"/>
        <w:gridCol w:w="1701"/>
        <w:gridCol w:w="1701"/>
      </w:tblGrid>
      <w:tr w:rsidR="00FD3CA5" w:rsidRPr="002B7B7F" w:rsidTr="00DE35F0">
        <w:trPr>
          <w:trHeight w:val="20"/>
          <w:tblHeader/>
          <w:jc w:val="center"/>
        </w:trPr>
        <w:tc>
          <w:tcPr>
            <w:tcW w:w="4957" w:type="dxa"/>
            <w:vMerge w:val="restart"/>
            <w:vAlign w:val="center"/>
          </w:tcPr>
          <w:p w:rsidR="00FD3CA5" w:rsidRPr="002B7B7F" w:rsidRDefault="00FD3CA5" w:rsidP="00DE35F0">
            <w:pPr>
              <w:spacing w:after="0" w:line="240" w:lineRule="auto"/>
              <w:jc w:val="center"/>
              <w:rPr>
                <w:rFonts w:ascii="Times New Roman" w:hAnsi="Times New Roman"/>
              </w:rPr>
            </w:pPr>
            <w:r w:rsidRPr="002B7B7F">
              <w:rPr>
                <w:rFonts w:ascii="Times New Roman" w:hAnsi="Times New Roman"/>
              </w:rPr>
              <w:t xml:space="preserve">Виды мероприятий </w:t>
            </w:r>
          </w:p>
        </w:tc>
        <w:tc>
          <w:tcPr>
            <w:tcW w:w="1139" w:type="dxa"/>
            <w:vMerge w:val="restart"/>
            <w:vAlign w:val="center"/>
          </w:tcPr>
          <w:p w:rsidR="00FD3CA5" w:rsidRPr="002B7B7F" w:rsidRDefault="00FD3CA5" w:rsidP="00DE35F0">
            <w:pPr>
              <w:spacing w:after="0" w:line="240" w:lineRule="auto"/>
              <w:jc w:val="center"/>
              <w:rPr>
                <w:rFonts w:ascii="Times New Roman" w:hAnsi="Times New Roman"/>
              </w:rPr>
            </w:pPr>
            <w:r w:rsidRPr="002B7B7F">
              <w:rPr>
                <w:rFonts w:ascii="Times New Roman" w:hAnsi="Times New Roman"/>
              </w:rPr>
              <w:t>Единица измерения</w:t>
            </w:r>
          </w:p>
        </w:tc>
        <w:tc>
          <w:tcPr>
            <w:tcW w:w="3402" w:type="dxa"/>
            <w:gridSpan w:val="2"/>
            <w:tcBorders>
              <w:left w:val="nil"/>
              <w:right w:val="single" w:sz="4" w:space="0" w:color="000000"/>
            </w:tcBorders>
            <w:vAlign w:val="center"/>
          </w:tcPr>
          <w:p w:rsidR="00FD3CA5" w:rsidRPr="002B7B7F" w:rsidRDefault="00FD3CA5" w:rsidP="00DE35F0">
            <w:pPr>
              <w:spacing w:after="0" w:line="240" w:lineRule="auto"/>
              <w:contextualSpacing/>
              <w:jc w:val="center"/>
              <w:rPr>
                <w:rFonts w:ascii="Times New Roman" w:hAnsi="Times New Roman"/>
                <w:lang w:eastAsia="ru-RU"/>
              </w:rPr>
            </w:pPr>
            <w:r w:rsidRPr="002B7B7F">
              <w:rPr>
                <w:rFonts w:ascii="Times New Roman" w:hAnsi="Times New Roman"/>
                <w:lang w:eastAsia="ru-RU"/>
              </w:rPr>
              <w:t>Годовой объем мероприятий</w:t>
            </w:r>
          </w:p>
        </w:tc>
      </w:tr>
      <w:tr w:rsidR="00FD3CA5" w:rsidRPr="002B7B7F" w:rsidTr="00DE35F0">
        <w:trPr>
          <w:trHeight w:val="20"/>
          <w:tblHeader/>
          <w:jc w:val="center"/>
        </w:trPr>
        <w:tc>
          <w:tcPr>
            <w:tcW w:w="4957" w:type="dxa"/>
            <w:vMerge/>
            <w:vAlign w:val="center"/>
          </w:tcPr>
          <w:p w:rsidR="00FD3CA5" w:rsidRPr="002B7B7F" w:rsidRDefault="00FD3CA5" w:rsidP="00DE35F0">
            <w:pPr>
              <w:spacing w:after="0" w:line="240" w:lineRule="auto"/>
              <w:jc w:val="center"/>
              <w:rPr>
                <w:rFonts w:ascii="Times New Roman" w:hAnsi="Times New Roman"/>
              </w:rPr>
            </w:pPr>
          </w:p>
        </w:tc>
        <w:tc>
          <w:tcPr>
            <w:tcW w:w="1139" w:type="dxa"/>
            <w:vMerge/>
            <w:vAlign w:val="center"/>
          </w:tcPr>
          <w:p w:rsidR="00FD3CA5" w:rsidRPr="002B7B7F" w:rsidRDefault="00FD3CA5" w:rsidP="00DE35F0">
            <w:pPr>
              <w:spacing w:after="0" w:line="240" w:lineRule="auto"/>
              <w:jc w:val="center"/>
              <w:rPr>
                <w:rFonts w:ascii="Times New Roman" w:hAnsi="Times New Roman"/>
              </w:rPr>
            </w:pPr>
          </w:p>
        </w:tc>
        <w:tc>
          <w:tcPr>
            <w:tcW w:w="1701" w:type="dxa"/>
            <w:tcBorders>
              <w:top w:val="nil"/>
              <w:left w:val="nil"/>
            </w:tcBorders>
            <w:vAlign w:val="center"/>
          </w:tcPr>
          <w:p w:rsidR="00FD3CA5" w:rsidRPr="002B7B7F" w:rsidRDefault="00FD3CA5" w:rsidP="00DE35F0">
            <w:pPr>
              <w:spacing w:after="0" w:line="240" w:lineRule="auto"/>
              <w:contextualSpacing/>
              <w:jc w:val="center"/>
              <w:rPr>
                <w:rFonts w:ascii="Times New Roman" w:hAnsi="Times New Roman"/>
                <w:lang w:eastAsia="ru-RU"/>
              </w:rPr>
            </w:pPr>
            <w:r w:rsidRPr="002B7B7F">
              <w:rPr>
                <w:rFonts w:ascii="Times New Roman" w:hAnsi="Times New Roman"/>
                <w:lang w:eastAsia="ru-RU"/>
              </w:rPr>
              <w:t>план, устано</w:t>
            </w:r>
            <w:r w:rsidRPr="002B7B7F">
              <w:rPr>
                <w:rFonts w:ascii="Times New Roman" w:hAnsi="Times New Roman"/>
                <w:lang w:eastAsia="ru-RU"/>
              </w:rPr>
              <w:t>в</w:t>
            </w:r>
            <w:r w:rsidRPr="002B7B7F">
              <w:rPr>
                <w:rFonts w:ascii="Times New Roman" w:hAnsi="Times New Roman"/>
                <w:lang w:eastAsia="ru-RU"/>
              </w:rPr>
              <w:t xml:space="preserve">ленный </w:t>
            </w:r>
          </w:p>
          <w:p w:rsidR="00FD3CA5" w:rsidRPr="002B7B7F" w:rsidRDefault="00FD3CA5" w:rsidP="00DE35F0">
            <w:pPr>
              <w:spacing w:after="0" w:line="240" w:lineRule="auto"/>
              <w:contextualSpacing/>
              <w:jc w:val="center"/>
              <w:rPr>
                <w:rFonts w:ascii="Times New Roman" w:hAnsi="Times New Roman"/>
                <w:lang w:eastAsia="ru-RU"/>
              </w:rPr>
            </w:pPr>
            <w:r w:rsidRPr="002B7B7F">
              <w:rPr>
                <w:rFonts w:ascii="Times New Roman" w:hAnsi="Times New Roman"/>
                <w:lang w:eastAsia="ru-RU"/>
              </w:rPr>
              <w:t>ЛП или ЛХР</w:t>
            </w:r>
          </w:p>
        </w:tc>
        <w:tc>
          <w:tcPr>
            <w:tcW w:w="1701" w:type="dxa"/>
            <w:tcBorders>
              <w:top w:val="nil"/>
              <w:left w:val="nil"/>
            </w:tcBorders>
            <w:vAlign w:val="center"/>
          </w:tcPr>
          <w:p w:rsidR="00FD3CA5" w:rsidRPr="002B7B7F" w:rsidRDefault="00FD3CA5" w:rsidP="00DE35F0">
            <w:pPr>
              <w:spacing w:after="0" w:line="240" w:lineRule="auto"/>
              <w:contextualSpacing/>
              <w:jc w:val="center"/>
              <w:rPr>
                <w:rFonts w:ascii="Times New Roman" w:hAnsi="Times New Roman"/>
                <w:lang w:eastAsia="ru-RU"/>
              </w:rPr>
            </w:pPr>
            <w:r w:rsidRPr="002B7B7F">
              <w:rPr>
                <w:rFonts w:ascii="Times New Roman" w:hAnsi="Times New Roman"/>
                <w:lang w:eastAsia="ru-RU"/>
              </w:rPr>
              <w:t>выполненный</w:t>
            </w:r>
          </w:p>
        </w:tc>
      </w:tr>
      <w:tr w:rsidR="00FD3CA5" w:rsidRPr="002B7B7F" w:rsidTr="00DE35F0">
        <w:trPr>
          <w:trHeight w:val="352"/>
          <w:jc w:val="center"/>
        </w:trPr>
        <w:tc>
          <w:tcPr>
            <w:tcW w:w="4957" w:type="dxa"/>
            <w:vAlign w:val="center"/>
          </w:tcPr>
          <w:p w:rsidR="00FD3CA5" w:rsidRPr="002B7B7F" w:rsidRDefault="00FD3CA5" w:rsidP="00DE35F0">
            <w:pPr>
              <w:widowControl w:val="0"/>
              <w:spacing w:after="0" w:line="240" w:lineRule="auto"/>
              <w:ind w:left="113"/>
              <w:rPr>
                <w:rFonts w:ascii="Times New Roman" w:hAnsi="Times New Roman"/>
                <w:lang w:eastAsia="ru-RU"/>
              </w:rPr>
            </w:pPr>
            <w:r w:rsidRPr="002B7B7F">
              <w:rPr>
                <w:rFonts w:ascii="Times New Roman" w:hAnsi="Times New Roman"/>
                <w:lang w:eastAsia="ru-RU"/>
              </w:rPr>
              <w:t>Лесовосстановление, всего</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14000,0</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15587,3</w:t>
            </w:r>
          </w:p>
        </w:tc>
      </w:tr>
      <w:tr w:rsidR="00FD3CA5" w:rsidRPr="002B7B7F" w:rsidTr="00DE35F0">
        <w:trPr>
          <w:trHeight w:val="352"/>
          <w:jc w:val="center"/>
        </w:trPr>
        <w:tc>
          <w:tcPr>
            <w:tcW w:w="4957" w:type="dxa"/>
            <w:vAlign w:val="center"/>
          </w:tcPr>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lang w:eastAsia="ru-RU"/>
              </w:rPr>
              <w:t>в том числе:</w:t>
            </w:r>
          </w:p>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lang w:eastAsia="ru-RU"/>
              </w:rPr>
              <w:t>искусственное лесовосстановление</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6500,0</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6773,8</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lang w:eastAsia="ru-RU"/>
              </w:rPr>
              <w:t>естественное лесовосстановление</w:t>
            </w:r>
          </w:p>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lang w:eastAsia="ru-RU"/>
              </w:rPr>
              <w:t>(содействие лесовосстановлению, естественное лесовосстановление вследствии природных пр</w:t>
            </w:r>
            <w:r w:rsidRPr="002B7B7F">
              <w:rPr>
                <w:rFonts w:ascii="Times New Roman" w:hAnsi="Times New Roman"/>
                <w:lang w:eastAsia="ru-RU"/>
              </w:rPr>
              <w:t>о</w:t>
            </w:r>
            <w:r w:rsidRPr="002B7B7F">
              <w:rPr>
                <w:rFonts w:ascii="Times New Roman" w:hAnsi="Times New Roman"/>
                <w:lang w:eastAsia="ru-RU"/>
              </w:rPr>
              <w:t>цессов)</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spacing w:after="0" w:line="240" w:lineRule="auto"/>
              <w:jc w:val="center"/>
              <w:rPr>
                <w:rFonts w:ascii="Times New Roman" w:hAnsi="Times New Roman"/>
                <w:bCs/>
                <w:sz w:val="24"/>
                <w:szCs w:val="24"/>
                <w:lang w:eastAsia="ru-RU"/>
              </w:rPr>
            </w:pPr>
            <w:r w:rsidRPr="002B7B7F">
              <w:rPr>
                <w:rFonts w:ascii="Times New Roman" w:hAnsi="Times New Roman"/>
                <w:bCs/>
                <w:sz w:val="24"/>
                <w:szCs w:val="24"/>
                <w:lang w:eastAsia="ru-RU"/>
              </w:rPr>
              <w:t>7500,0</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8813,5</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lang w:eastAsia="ru-RU"/>
              </w:rPr>
              <w:t xml:space="preserve">комбинированное лесовосстановление </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val="en-US" w:eastAsia="ru-RU"/>
              </w:rPr>
            </w:pPr>
            <w:r w:rsidRPr="002B7B7F">
              <w:rPr>
                <w:rFonts w:ascii="Times New Roman" w:hAnsi="Times New Roman"/>
                <w:sz w:val="24"/>
                <w:szCs w:val="24"/>
                <w:lang w:val="en-US" w:eastAsia="ru-RU"/>
              </w:rPr>
              <w:t>0</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0</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113"/>
              <w:rPr>
                <w:rFonts w:ascii="Times New Roman" w:hAnsi="Times New Roman"/>
                <w:lang w:eastAsia="ru-RU"/>
              </w:rPr>
            </w:pPr>
            <w:r w:rsidRPr="002B7B7F">
              <w:rPr>
                <w:rFonts w:ascii="Times New Roman" w:hAnsi="Times New Roman"/>
                <w:lang w:eastAsia="ru-RU"/>
              </w:rPr>
              <w:t>Проведение агротехнического ухода за лесными культурами (в переводе на однократный)</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12100,0</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14548,8</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113"/>
              <w:rPr>
                <w:rFonts w:ascii="Times New Roman" w:hAnsi="Times New Roman"/>
                <w:lang w:eastAsia="ru-RU"/>
              </w:rPr>
            </w:pPr>
            <w:r w:rsidRPr="002B7B7F">
              <w:rPr>
                <w:rFonts w:ascii="Times New Roman" w:hAnsi="Times New Roman"/>
                <w:lang w:eastAsia="ru-RU"/>
              </w:rPr>
              <w:t>Дополнение лесных культур</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113"/>
              <w:rPr>
                <w:rFonts w:ascii="Times New Roman" w:hAnsi="Times New Roman"/>
                <w:lang w:eastAsia="ru-RU"/>
              </w:rPr>
            </w:pPr>
            <w:r w:rsidRPr="002B7B7F">
              <w:rPr>
                <w:rFonts w:ascii="Times New Roman" w:hAnsi="Times New Roman"/>
                <w:lang w:eastAsia="ru-RU"/>
              </w:rPr>
              <w:t>Обработка почвы под лесные культуры</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spacing w:after="0" w:line="240" w:lineRule="auto"/>
              <w:jc w:val="center"/>
              <w:rPr>
                <w:rFonts w:ascii="Times New Roman" w:hAnsi="Times New Roman"/>
                <w:bCs/>
                <w:sz w:val="24"/>
                <w:szCs w:val="24"/>
                <w:lang w:eastAsia="ru-RU"/>
              </w:rPr>
            </w:pPr>
            <w:r w:rsidRPr="002B7B7F">
              <w:rPr>
                <w:rFonts w:ascii="Times New Roman" w:hAnsi="Times New Roman"/>
                <w:bCs/>
                <w:sz w:val="24"/>
                <w:szCs w:val="24"/>
                <w:lang w:eastAsia="ru-RU"/>
              </w:rPr>
              <w:t>6400,0</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7713,3</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113"/>
              <w:rPr>
                <w:rFonts w:ascii="Times New Roman" w:hAnsi="Times New Roman"/>
                <w:lang w:eastAsia="ru-RU"/>
              </w:rPr>
            </w:pPr>
            <w:r w:rsidRPr="002B7B7F">
              <w:rPr>
                <w:rFonts w:ascii="Times New Roman" w:hAnsi="Times New Roman"/>
              </w:rPr>
              <w:t>в т.ч. обработка почвы под лесные культуры б</w:t>
            </w:r>
            <w:r w:rsidRPr="002B7B7F">
              <w:rPr>
                <w:rFonts w:ascii="Times New Roman" w:hAnsi="Times New Roman"/>
              </w:rPr>
              <w:t>у</w:t>
            </w:r>
            <w:r w:rsidRPr="002B7B7F">
              <w:rPr>
                <w:rFonts w:ascii="Times New Roman" w:hAnsi="Times New Roman"/>
              </w:rPr>
              <w:t>дущего года</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spacing w:after="0" w:line="240" w:lineRule="auto"/>
              <w:jc w:val="center"/>
              <w:rPr>
                <w:rFonts w:ascii="Times New Roman" w:hAnsi="Times New Roman"/>
                <w:bCs/>
                <w:sz w:val="24"/>
                <w:szCs w:val="24"/>
                <w:lang w:eastAsia="ru-RU"/>
              </w:rPr>
            </w:pPr>
            <w:r w:rsidRPr="002B7B7F">
              <w:rPr>
                <w:rFonts w:ascii="Times New Roman" w:hAnsi="Times New Roman"/>
                <w:bCs/>
                <w:sz w:val="24"/>
                <w:szCs w:val="24"/>
                <w:lang w:eastAsia="ru-RU"/>
              </w:rPr>
              <w:t>4724,0</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5274,0</w:t>
            </w:r>
          </w:p>
        </w:tc>
      </w:tr>
      <w:tr w:rsidR="00FD3CA5" w:rsidRPr="002B7B7F" w:rsidTr="00DE35F0">
        <w:trPr>
          <w:trHeight w:val="20"/>
          <w:jc w:val="center"/>
        </w:trPr>
        <w:tc>
          <w:tcPr>
            <w:tcW w:w="4957" w:type="dxa"/>
            <w:vMerge w:val="restart"/>
            <w:vAlign w:val="center"/>
          </w:tcPr>
          <w:p w:rsidR="00FD3CA5" w:rsidRPr="002B7B7F" w:rsidRDefault="00FD3CA5" w:rsidP="00DE35F0">
            <w:pPr>
              <w:widowControl w:val="0"/>
              <w:spacing w:after="0" w:line="240" w:lineRule="auto"/>
              <w:ind w:left="113"/>
              <w:rPr>
                <w:rFonts w:ascii="Times New Roman" w:hAnsi="Times New Roman"/>
                <w:lang w:eastAsia="ru-RU"/>
              </w:rPr>
            </w:pPr>
            <w:r w:rsidRPr="002B7B7F">
              <w:rPr>
                <w:rFonts w:ascii="Times New Roman" w:hAnsi="Times New Roman"/>
                <w:lang w:eastAsia="ru-RU"/>
              </w:rPr>
              <w:t xml:space="preserve">Рубки ухода за лесом </w:t>
            </w:r>
          </w:p>
          <w:p w:rsidR="00FD3CA5" w:rsidRPr="002B7B7F" w:rsidRDefault="00FD3CA5" w:rsidP="00DE35F0">
            <w:pPr>
              <w:widowControl w:val="0"/>
              <w:spacing w:after="0" w:line="240" w:lineRule="auto"/>
              <w:ind w:left="113"/>
              <w:rPr>
                <w:rFonts w:ascii="Times New Roman" w:hAnsi="Times New Roman"/>
                <w:lang w:eastAsia="ru-RU"/>
              </w:rPr>
            </w:pPr>
            <w:r w:rsidRPr="002B7B7F">
              <w:rPr>
                <w:rFonts w:ascii="Times New Roman" w:hAnsi="Times New Roman"/>
                <w:lang w:eastAsia="ru-RU"/>
              </w:rPr>
              <w:t>(осветления и прочистки)</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12150,0</w:t>
            </w:r>
          </w:p>
        </w:tc>
        <w:tc>
          <w:tcPr>
            <w:tcW w:w="1701" w:type="dxa"/>
            <w:vAlign w:val="bottom"/>
          </w:tcPr>
          <w:p w:rsidR="00FD3CA5" w:rsidRPr="002B7B7F" w:rsidRDefault="00FD3CA5" w:rsidP="00DE35F0">
            <w:pPr>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12889,7</w:t>
            </w:r>
          </w:p>
        </w:tc>
      </w:tr>
      <w:tr w:rsidR="00FD3CA5" w:rsidRPr="002B7B7F" w:rsidTr="00DE35F0">
        <w:trPr>
          <w:trHeight w:val="20"/>
          <w:jc w:val="center"/>
        </w:trPr>
        <w:tc>
          <w:tcPr>
            <w:tcW w:w="4957" w:type="dxa"/>
            <w:vMerge/>
            <w:vAlign w:val="center"/>
          </w:tcPr>
          <w:p w:rsidR="00FD3CA5" w:rsidRPr="002B7B7F" w:rsidRDefault="00FD3CA5" w:rsidP="00DE35F0">
            <w:pPr>
              <w:widowControl w:val="0"/>
              <w:spacing w:after="0" w:line="240" w:lineRule="auto"/>
              <w:ind w:left="113"/>
              <w:rPr>
                <w:rFonts w:ascii="Times New Roman" w:hAnsi="Times New Roman"/>
                <w:lang w:eastAsia="ru-RU"/>
              </w:rPr>
            </w:pPr>
          </w:p>
        </w:tc>
        <w:tc>
          <w:tcPr>
            <w:tcW w:w="1139" w:type="dxa"/>
            <w:vAlign w:val="bottom"/>
          </w:tcPr>
          <w:p w:rsidR="00FD3CA5" w:rsidRPr="002B7B7F" w:rsidRDefault="00FD3CA5" w:rsidP="00DE35F0">
            <w:pPr>
              <w:widowControl w:val="0"/>
              <w:spacing w:after="0" w:line="240" w:lineRule="auto"/>
              <w:jc w:val="center"/>
              <w:rPr>
                <w:rFonts w:ascii="Times New Roman" w:hAnsi="Times New Roman"/>
                <w:vertAlign w:val="superscript"/>
                <w:lang w:eastAsia="ru-RU"/>
              </w:rPr>
            </w:pPr>
            <w:r w:rsidRPr="002B7B7F">
              <w:rPr>
                <w:rFonts w:ascii="Times New Roman" w:hAnsi="Times New Roman"/>
                <w:lang w:eastAsia="ru-RU"/>
              </w:rPr>
              <w:t>м</w:t>
            </w:r>
            <w:r w:rsidRPr="002B7B7F">
              <w:rPr>
                <w:rFonts w:ascii="Times New Roman" w:hAnsi="Times New Roman"/>
                <w:vertAlign w:val="superscript"/>
                <w:lang w:eastAsia="ru-RU"/>
              </w:rPr>
              <w:t>3</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102637</w:t>
            </w:r>
          </w:p>
        </w:tc>
        <w:tc>
          <w:tcPr>
            <w:tcW w:w="1701" w:type="dxa"/>
            <w:vAlign w:val="bottom"/>
          </w:tcPr>
          <w:p w:rsidR="00FD3CA5" w:rsidRPr="002B7B7F" w:rsidRDefault="00FD3CA5" w:rsidP="00DE35F0">
            <w:pPr>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118118,4</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113"/>
              <w:rPr>
                <w:rFonts w:ascii="Times New Roman" w:hAnsi="Times New Roman"/>
                <w:lang w:eastAsia="ru-RU"/>
              </w:rPr>
            </w:pPr>
            <w:r w:rsidRPr="002B7B7F">
              <w:rPr>
                <w:rFonts w:ascii="Times New Roman" w:hAnsi="Times New Roman"/>
                <w:lang w:eastAsia="ru-RU"/>
              </w:rPr>
              <w:t>Уход за аттестованными объектами лесного сем</w:t>
            </w:r>
            <w:r w:rsidRPr="002B7B7F">
              <w:rPr>
                <w:rFonts w:ascii="Times New Roman" w:hAnsi="Times New Roman"/>
                <w:lang w:eastAsia="ru-RU"/>
              </w:rPr>
              <w:t>е</w:t>
            </w:r>
            <w:r w:rsidRPr="002B7B7F">
              <w:rPr>
                <w:rFonts w:ascii="Times New Roman" w:hAnsi="Times New Roman"/>
                <w:lang w:eastAsia="ru-RU"/>
              </w:rPr>
              <w:t>новодства, всего</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252,4</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328,1</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lang w:eastAsia="ru-RU"/>
              </w:rPr>
              <w:br w:type="page"/>
              <w:t>в том числе:</w:t>
            </w:r>
          </w:p>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lang w:eastAsia="ru-RU"/>
              </w:rPr>
              <w:t>уход за лесосеменными плантациями</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182,0</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93,8</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lang w:eastAsia="ru-RU"/>
              </w:rPr>
              <w:t>уход за испытательными и географическими культурами</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55,4</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57,3</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lang w:eastAsia="ru-RU"/>
              </w:rPr>
              <w:t>уход за постоянными лесосеменными участками</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га</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119,0</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113"/>
              <w:rPr>
                <w:rFonts w:ascii="Times New Roman" w:hAnsi="Times New Roman"/>
                <w:lang w:eastAsia="ru-RU"/>
              </w:rPr>
            </w:pPr>
            <w:r w:rsidRPr="002B7B7F">
              <w:rPr>
                <w:rFonts w:ascii="Times New Roman" w:hAnsi="Times New Roman"/>
                <w:lang w:eastAsia="ru-RU"/>
              </w:rPr>
              <w:br w:type="page"/>
              <w:t>Заготовка (производство) семян лесных растений</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кг</w:t>
            </w:r>
          </w:p>
        </w:tc>
        <w:tc>
          <w:tcPr>
            <w:tcW w:w="1701" w:type="dxa"/>
            <w:vAlign w:val="bottom"/>
          </w:tcPr>
          <w:p w:rsidR="00FD3CA5" w:rsidRPr="002B7B7F" w:rsidRDefault="00FD3CA5" w:rsidP="00DE35F0">
            <w:pPr>
              <w:widowControl w:val="0"/>
              <w:spacing w:after="0" w:line="240" w:lineRule="auto"/>
              <w:jc w:val="center"/>
              <w:rPr>
                <w:rFonts w:ascii="Times New Roman" w:hAnsi="Times New Roman"/>
                <w:sz w:val="24"/>
                <w:szCs w:val="24"/>
                <w:lang w:eastAsia="ru-RU"/>
              </w:rPr>
            </w:pPr>
            <w:r w:rsidRPr="002B7B7F">
              <w:rPr>
                <w:rFonts w:ascii="Times New Roman" w:hAnsi="Times New Roman"/>
                <w:sz w:val="24"/>
                <w:szCs w:val="24"/>
                <w:lang w:eastAsia="ru-RU"/>
              </w:rPr>
              <w:t>1252,7</w:t>
            </w:r>
          </w:p>
        </w:tc>
        <w:tc>
          <w:tcPr>
            <w:tcW w:w="1701" w:type="dxa"/>
            <w:vAlign w:val="bottom"/>
          </w:tcPr>
          <w:p w:rsidR="00FD3CA5" w:rsidRPr="002B7B7F" w:rsidRDefault="00FD3CA5" w:rsidP="00DE35F0">
            <w:pPr>
              <w:spacing w:after="0" w:line="240" w:lineRule="auto"/>
              <w:jc w:val="center"/>
              <w:rPr>
                <w:rFonts w:ascii="Times New Roman" w:hAnsi="Times New Roman"/>
                <w:bCs/>
                <w:sz w:val="24"/>
                <w:szCs w:val="24"/>
                <w:lang w:eastAsia="ru-RU"/>
              </w:rPr>
            </w:pPr>
            <w:r w:rsidRPr="002B7B7F">
              <w:rPr>
                <w:rFonts w:ascii="Times New Roman" w:hAnsi="Times New Roman"/>
                <w:bCs/>
                <w:sz w:val="24"/>
                <w:szCs w:val="24"/>
                <w:lang w:eastAsia="ru-RU"/>
              </w:rPr>
              <w:t>235,8</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113"/>
              <w:rPr>
                <w:rFonts w:ascii="Times New Roman" w:hAnsi="Times New Roman"/>
                <w:lang w:eastAsia="ru-RU"/>
              </w:rPr>
            </w:pPr>
            <w:r w:rsidRPr="002B7B7F">
              <w:rPr>
                <w:rFonts w:ascii="Times New Roman" w:hAnsi="Times New Roman"/>
              </w:rPr>
              <w:t>в т.ч. заготовка семян с улучшенными свойствами</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кг</w:t>
            </w:r>
          </w:p>
        </w:tc>
        <w:tc>
          <w:tcPr>
            <w:tcW w:w="1701"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45,5</w:t>
            </w:r>
          </w:p>
        </w:tc>
        <w:tc>
          <w:tcPr>
            <w:tcW w:w="1701" w:type="dxa"/>
            <w:vAlign w:val="bottom"/>
          </w:tcPr>
          <w:p w:rsidR="00FD3CA5" w:rsidRPr="002B7B7F" w:rsidRDefault="00FD3CA5" w:rsidP="00DE35F0">
            <w:pPr>
              <w:spacing w:after="0" w:line="240" w:lineRule="auto"/>
              <w:jc w:val="center"/>
              <w:rPr>
                <w:rFonts w:ascii="Times New Roman" w:hAnsi="Times New Roman"/>
                <w:bCs/>
                <w:lang w:eastAsia="ru-RU"/>
              </w:rPr>
            </w:pPr>
            <w:r w:rsidRPr="002B7B7F">
              <w:rPr>
                <w:rFonts w:ascii="Times New Roman" w:hAnsi="Times New Roman"/>
                <w:bCs/>
                <w:lang w:eastAsia="ru-RU"/>
              </w:rPr>
              <w:t>91,3</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lang w:eastAsia="ru-RU"/>
              </w:rPr>
              <w:t>приобретение семян лесных растений</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кг</w:t>
            </w:r>
          </w:p>
        </w:tc>
        <w:tc>
          <w:tcPr>
            <w:tcW w:w="1701"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300,0</w:t>
            </w:r>
          </w:p>
        </w:tc>
        <w:tc>
          <w:tcPr>
            <w:tcW w:w="1701"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1199,4</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lang w:eastAsia="ru-RU"/>
              </w:rPr>
              <w:t>хранение семян лесных растений</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кг</w:t>
            </w:r>
          </w:p>
        </w:tc>
        <w:tc>
          <w:tcPr>
            <w:tcW w:w="1701"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2550,4</w:t>
            </w:r>
          </w:p>
        </w:tc>
        <w:tc>
          <w:tcPr>
            <w:tcW w:w="1701"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3692,5</w:t>
            </w:r>
          </w:p>
        </w:tc>
      </w:tr>
      <w:tr w:rsidR="00FD3CA5" w:rsidRPr="002B7B7F" w:rsidTr="00DE35F0">
        <w:trPr>
          <w:trHeight w:val="20"/>
          <w:jc w:val="center"/>
        </w:trPr>
        <w:tc>
          <w:tcPr>
            <w:tcW w:w="4957" w:type="dxa"/>
            <w:vAlign w:val="center"/>
          </w:tcPr>
          <w:p w:rsidR="00FD3CA5" w:rsidRPr="002B7B7F" w:rsidRDefault="00FD3CA5" w:rsidP="00DE35F0">
            <w:pPr>
              <w:widowControl w:val="0"/>
              <w:spacing w:after="0" w:line="240" w:lineRule="auto"/>
              <w:ind w:left="113"/>
              <w:rPr>
                <w:rFonts w:ascii="Times New Roman" w:hAnsi="Times New Roman"/>
                <w:lang w:eastAsia="ru-RU"/>
              </w:rPr>
            </w:pPr>
            <w:r w:rsidRPr="002B7B7F">
              <w:rPr>
                <w:rFonts w:ascii="Times New Roman" w:hAnsi="Times New Roman"/>
                <w:lang w:eastAsia="ru-RU"/>
              </w:rPr>
              <w:t>Выращивание стандартного посадочного матери</w:t>
            </w:r>
            <w:r w:rsidRPr="002B7B7F">
              <w:rPr>
                <w:rFonts w:ascii="Times New Roman" w:hAnsi="Times New Roman"/>
                <w:lang w:eastAsia="ru-RU"/>
              </w:rPr>
              <w:t>а</w:t>
            </w:r>
            <w:r w:rsidRPr="002B7B7F">
              <w:rPr>
                <w:rFonts w:ascii="Times New Roman" w:hAnsi="Times New Roman"/>
                <w:lang w:eastAsia="ru-RU"/>
              </w:rPr>
              <w:t>ла для лесовосстановления и лесоразведения</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тыс. шт.</w:t>
            </w:r>
          </w:p>
        </w:tc>
        <w:tc>
          <w:tcPr>
            <w:tcW w:w="1701"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21200,0</w:t>
            </w:r>
          </w:p>
        </w:tc>
        <w:tc>
          <w:tcPr>
            <w:tcW w:w="1701" w:type="dxa"/>
            <w:vAlign w:val="bottom"/>
          </w:tcPr>
          <w:p w:rsidR="00FD3CA5" w:rsidRPr="002B7B7F" w:rsidRDefault="00FD3CA5" w:rsidP="00DE35F0">
            <w:pPr>
              <w:spacing w:after="0" w:line="240" w:lineRule="auto"/>
              <w:jc w:val="center"/>
              <w:rPr>
                <w:rFonts w:ascii="Times New Roman" w:hAnsi="Times New Roman"/>
                <w:bCs/>
                <w:lang w:eastAsia="ru-RU"/>
              </w:rPr>
            </w:pPr>
            <w:r w:rsidRPr="002B7B7F">
              <w:rPr>
                <w:rFonts w:ascii="Times New Roman" w:hAnsi="Times New Roman"/>
                <w:lang w:eastAsia="ru-RU"/>
              </w:rPr>
              <w:t>23695,9</w:t>
            </w:r>
          </w:p>
        </w:tc>
      </w:tr>
      <w:tr w:rsidR="00FD3CA5" w:rsidRPr="002B7B7F" w:rsidTr="00DE35F0">
        <w:trPr>
          <w:trHeight w:val="138"/>
          <w:jc w:val="center"/>
        </w:trPr>
        <w:tc>
          <w:tcPr>
            <w:tcW w:w="4957" w:type="dxa"/>
            <w:vAlign w:val="center"/>
          </w:tcPr>
          <w:p w:rsidR="00FD3CA5" w:rsidRPr="002B7B7F" w:rsidRDefault="00FD3CA5" w:rsidP="00DE35F0">
            <w:pPr>
              <w:widowControl w:val="0"/>
              <w:spacing w:after="0" w:line="240" w:lineRule="auto"/>
              <w:ind w:left="227"/>
              <w:rPr>
                <w:rFonts w:ascii="Times New Roman" w:hAnsi="Times New Roman"/>
                <w:lang w:eastAsia="ru-RU"/>
              </w:rPr>
            </w:pPr>
            <w:r w:rsidRPr="002B7B7F">
              <w:rPr>
                <w:rFonts w:ascii="Times New Roman" w:hAnsi="Times New Roman"/>
              </w:rPr>
              <w:t>в т.ч. с закрытой корневой системой</w:t>
            </w:r>
          </w:p>
        </w:tc>
        <w:tc>
          <w:tcPr>
            <w:tcW w:w="1139"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тыс. шт.</w:t>
            </w:r>
          </w:p>
        </w:tc>
        <w:tc>
          <w:tcPr>
            <w:tcW w:w="1701" w:type="dxa"/>
            <w:vAlign w:val="bottom"/>
          </w:tcPr>
          <w:p w:rsidR="00FD3CA5" w:rsidRPr="002B7B7F" w:rsidRDefault="00FD3CA5" w:rsidP="00DE35F0">
            <w:pPr>
              <w:widowControl w:val="0"/>
              <w:spacing w:after="0" w:line="240" w:lineRule="auto"/>
              <w:jc w:val="center"/>
              <w:rPr>
                <w:rFonts w:ascii="Times New Roman" w:hAnsi="Times New Roman"/>
                <w:lang w:eastAsia="ru-RU"/>
              </w:rPr>
            </w:pPr>
            <w:r w:rsidRPr="002B7B7F">
              <w:rPr>
                <w:rFonts w:ascii="Times New Roman" w:hAnsi="Times New Roman"/>
                <w:lang w:eastAsia="ru-RU"/>
              </w:rPr>
              <w:t>4400,0</w:t>
            </w:r>
          </w:p>
        </w:tc>
        <w:tc>
          <w:tcPr>
            <w:tcW w:w="1701" w:type="dxa"/>
            <w:vAlign w:val="bottom"/>
          </w:tcPr>
          <w:p w:rsidR="00FD3CA5" w:rsidRPr="002B7B7F" w:rsidRDefault="00FD3CA5" w:rsidP="00DE35F0">
            <w:pPr>
              <w:spacing w:after="0" w:line="240" w:lineRule="auto"/>
              <w:jc w:val="center"/>
              <w:rPr>
                <w:rFonts w:ascii="Times New Roman" w:hAnsi="Times New Roman"/>
                <w:bCs/>
                <w:lang w:eastAsia="ru-RU"/>
              </w:rPr>
            </w:pPr>
            <w:r w:rsidRPr="002B7B7F">
              <w:rPr>
                <w:rFonts w:ascii="Times New Roman" w:hAnsi="Times New Roman"/>
                <w:bCs/>
                <w:lang w:eastAsia="ru-RU"/>
              </w:rPr>
              <w:t>5657,2</w:t>
            </w:r>
          </w:p>
        </w:tc>
      </w:tr>
    </w:tbl>
    <w:p w:rsidR="00391EAA" w:rsidRPr="002B7B7F" w:rsidRDefault="00391EAA" w:rsidP="00E86C2B">
      <w:pPr>
        <w:spacing w:after="0" w:line="240" w:lineRule="auto"/>
        <w:ind w:left="-284" w:firstLine="709"/>
        <w:contextualSpacing/>
        <w:rPr>
          <w:rFonts w:ascii="Times New Roman" w:hAnsi="Times New Roman"/>
          <w:sz w:val="24"/>
          <w:szCs w:val="24"/>
        </w:rPr>
      </w:pPr>
      <w:r w:rsidRPr="002B7B7F">
        <w:rPr>
          <w:rFonts w:ascii="Times New Roman" w:hAnsi="Times New Roman"/>
          <w:sz w:val="24"/>
          <w:szCs w:val="24"/>
        </w:rPr>
        <w:t>В 2022 году в</w:t>
      </w:r>
      <w:r w:rsidRPr="002B7B7F">
        <w:rPr>
          <w:rFonts w:ascii="Times New Roman" w:hAnsi="Times New Roman"/>
          <w:sz w:val="24"/>
          <w:szCs w:val="24"/>
          <w:lang w:eastAsia="ru-RU"/>
        </w:rPr>
        <w:t>ведено молодняков в категорию хозяйственно-ценных древесных наса</w:t>
      </w:r>
      <w:r w:rsidRPr="002B7B7F">
        <w:rPr>
          <w:rFonts w:ascii="Times New Roman" w:hAnsi="Times New Roman"/>
          <w:sz w:val="24"/>
          <w:szCs w:val="24"/>
          <w:lang w:eastAsia="ru-RU"/>
        </w:rPr>
        <w:t>ж</w:t>
      </w:r>
      <w:r w:rsidRPr="002B7B7F">
        <w:rPr>
          <w:rFonts w:ascii="Times New Roman" w:hAnsi="Times New Roman"/>
          <w:sz w:val="24"/>
          <w:szCs w:val="24"/>
          <w:lang w:eastAsia="ru-RU"/>
        </w:rPr>
        <w:t>дений</w:t>
      </w:r>
      <w:r w:rsidRPr="002B7B7F">
        <w:rPr>
          <w:rFonts w:ascii="Times New Roman" w:hAnsi="Times New Roman"/>
          <w:sz w:val="24"/>
          <w:szCs w:val="24"/>
        </w:rPr>
        <w:t xml:space="preserve"> – 13,7 тыс.га. </w:t>
      </w:r>
      <w:r w:rsidRPr="002B7B7F">
        <w:rPr>
          <w:rFonts w:ascii="Times New Roman" w:hAnsi="Times New Roman"/>
          <w:sz w:val="24"/>
          <w:szCs w:val="24"/>
          <w:lang w:eastAsia="ru-RU"/>
        </w:rPr>
        <w:t>Общие затраты по воспроизводству лесов и лесоразведению в 2023 году составили – 783857,9</w:t>
      </w:r>
      <w:r w:rsidRPr="002B7B7F">
        <w:rPr>
          <w:rFonts w:ascii="Arial" w:hAnsi="Arial" w:cs="Arial"/>
          <w:b/>
          <w:bCs/>
          <w:sz w:val="24"/>
          <w:szCs w:val="24"/>
          <w:lang w:eastAsia="ru-RU"/>
        </w:rPr>
        <w:t xml:space="preserve"> </w:t>
      </w:r>
      <w:r w:rsidRPr="002B7B7F">
        <w:rPr>
          <w:rFonts w:ascii="Times New Roman" w:hAnsi="Times New Roman"/>
          <w:sz w:val="24"/>
          <w:szCs w:val="24"/>
          <w:lang w:eastAsia="ru-RU"/>
        </w:rPr>
        <w:t>тыс. руб.</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 xml:space="preserve">Лесной план Ленинградской области разрабатывался на период 2019-2028гг, и  был утвержден в конце 2021 года. </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lastRenderedPageBreak/>
        <w:t>До момента вступления в силу нового Лесного плана области все лесохозяйственные работы выполнялись в соответствии с действующим ранее планом. Соответственно было выполнено лесовосстановление на площади:</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2019 год – 20,2 тыс. га;</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2020 год – 19,1 тыс. га;</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2021 год – 17,7 тыс. га.</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2022 год – 15,6 тыс.га</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Средний объем лесовосстановления за 2019-2022 годы составил 18,5 тыс.га, средний объем сплошных и сплошных санитарных рубок за аналогичный период составляет 14,9 тыс.га.  Ежегодное превышение планируемых в новом Лесном плане  объемов лесовосст</w:t>
      </w:r>
      <w:r w:rsidRPr="002B7B7F">
        <w:rPr>
          <w:rFonts w:ascii="Times New Roman" w:hAnsi="Times New Roman"/>
          <w:sz w:val="24"/>
          <w:szCs w:val="24"/>
        </w:rPr>
        <w:t>а</w:t>
      </w:r>
      <w:r w:rsidRPr="002B7B7F">
        <w:rPr>
          <w:rFonts w:ascii="Times New Roman" w:hAnsi="Times New Roman"/>
          <w:sz w:val="24"/>
          <w:szCs w:val="24"/>
        </w:rPr>
        <w:t xml:space="preserve">новления  составило в среднем  1,5 тыс.га. </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Все вырубки предыдущих лет были лесовосстановлены в полном объеме. Исходя из тенденции уменьшения и практического полного прекращения сплошных санитарных рубок, которые составляли в Ленинградской области в среднем 2,0 тыс.га ежегодно, объемы лес</w:t>
      </w:r>
      <w:r w:rsidRPr="002B7B7F">
        <w:rPr>
          <w:rFonts w:ascii="Times New Roman" w:hAnsi="Times New Roman"/>
          <w:sz w:val="24"/>
          <w:szCs w:val="24"/>
        </w:rPr>
        <w:t>о</w:t>
      </w:r>
      <w:r w:rsidRPr="002B7B7F">
        <w:rPr>
          <w:rFonts w:ascii="Times New Roman" w:hAnsi="Times New Roman"/>
          <w:sz w:val="24"/>
          <w:szCs w:val="24"/>
        </w:rPr>
        <w:t>восстановления были запланированы по объемам сплошных рубок спелых и перестойных насаждений на 14,0 тыс.га ежегодно.</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При этом необходимо отметить, что учитывая сложное положение в отрасли в 2022 году, объемы сплошных рубок по итогам года составили 11,5 тыс.га, в 2023 году ожидается аналогичный объем сплошных рубок, что  вызывает сложности с выполнением работ уже в 2023 году в связи с нехваткой площадей и ожидаемым фондом лесовосстановление для проведения работ весной 2024 года не более 10,0- 11,0 тыс.га.</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В приложении 11 за период 2019-2021 год указаны фактические объемы проведенных мероприятий по вырубкам предыдущих лет. Далее с 2022 года запланированы ежегодные объемы лесовосстановительных мероприятий  в соответствии  со средним показателем сплошных вырубок 14,0 тыс. га. Аналогичные объемы указаны и в приложении 27 «План</w:t>
      </w:r>
      <w:r w:rsidRPr="002B7B7F">
        <w:rPr>
          <w:rFonts w:ascii="Times New Roman" w:hAnsi="Times New Roman"/>
          <w:sz w:val="24"/>
          <w:szCs w:val="24"/>
        </w:rPr>
        <w:t>о</w:t>
      </w:r>
      <w:r w:rsidRPr="002B7B7F">
        <w:rPr>
          <w:rFonts w:ascii="Times New Roman" w:hAnsi="Times New Roman"/>
          <w:sz w:val="24"/>
          <w:szCs w:val="24"/>
        </w:rPr>
        <w:t xml:space="preserve">вые показатели выполнения мероприятий по воспроизводству лесов и лесоразведению» по годам выполнения.  </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При этом, в приложении 11 указан средний показатель на весь срок действия Лесного плана области -  15,5 тыс.га. с учетом уже выполненных работ и запланированных меропри</w:t>
      </w:r>
      <w:r w:rsidRPr="002B7B7F">
        <w:rPr>
          <w:rFonts w:ascii="Times New Roman" w:hAnsi="Times New Roman"/>
          <w:sz w:val="24"/>
          <w:szCs w:val="24"/>
        </w:rPr>
        <w:t>я</w:t>
      </w:r>
      <w:r w:rsidRPr="002B7B7F">
        <w:rPr>
          <w:rFonts w:ascii="Times New Roman" w:hAnsi="Times New Roman"/>
          <w:sz w:val="24"/>
          <w:szCs w:val="24"/>
        </w:rPr>
        <w:t xml:space="preserve">тий по последующим  годам. Общая площадь лесовосстановления на срок действия плана составляет  155,1 тыс.га, из которых  72,6 тыс.га уже выполнена, оставшиеся 82,5 тыс.га составляют по 13,8  тыс.га ежегодно. </w:t>
      </w:r>
    </w:p>
    <w:p w:rsidR="00391EAA" w:rsidRPr="002B7B7F" w:rsidRDefault="00391EAA" w:rsidP="00E86C2B">
      <w:pPr>
        <w:spacing w:after="0" w:line="264" w:lineRule="auto"/>
        <w:ind w:left="-284" w:firstLine="709"/>
        <w:jc w:val="both"/>
        <w:rPr>
          <w:rFonts w:ascii="Times New Roman" w:hAnsi="Times New Roman"/>
          <w:sz w:val="24"/>
          <w:szCs w:val="24"/>
        </w:rPr>
      </w:pPr>
      <w:r w:rsidRPr="002B7B7F">
        <w:rPr>
          <w:rFonts w:ascii="Times New Roman" w:hAnsi="Times New Roman"/>
          <w:sz w:val="24"/>
          <w:szCs w:val="24"/>
        </w:rPr>
        <w:t xml:space="preserve">Исходя из сказанного, объемы 15,5 тыс.га не могут планироваться, как ежегодный объем выполнения лесовосстановительных работ. </w:t>
      </w:r>
    </w:p>
    <w:p w:rsidR="00391EAA" w:rsidRPr="002B7B7F" w:rsidRDefault="00391EAA"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Планирование заготовки семян проводилось исходя из периодичности плодоношения основных лесообразующих пород в Ленинградской области (5-6 лет по сосне обыкновенной и 5-7 лет по ели европейской).  В урожайные годы объемы заготовки семян составляют порядка 8-13 тонн, что позволяет создавать резервный фонд на неурожайные годы.  </w:t>
      </w:r>
    </w:p>
    <w:p w:rsidR="00391EAA" w:rsidRPr="002B7B7F" w:rsidRDefault="00391EAA"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Планируемые объемы заготовки семян с улучшенными наследственными свойствами составят в среднем 4% от общего объемы заготовки и требуют также ежегодного уточнения в зависимости от балла урожайности.</w:t>
      </w:r>
    </w:p>
    <w:p w:rsidR="00391EAA" w:rsidRPr="002B7B7F" w:rsidRDefault="00391EAA"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Ежегодные объемы заготовки семян по лесничествам должны корректироваться на основе ежегодного учета плодоношения хвойных пород и фактических баллов урожайности.</w:t>
      </w:r>
    </w:p>
    <w:p w:rsidR="00E46206" w:rsidRPr="002B7B7F" w:rsidRDefault="00E46206" w:rsidP="00E46206">
      <w:pPr>
        <w:ind w:firstLine="396"/>
        <w:jc w:val="both"/>
        <w:rPr>
          <w:rFonts w:ascii="Times New Roman" w:hAnsi="Times New Roman"/>
          <w:sz w:val="24"/>
          <w:szCs w:val="24"/>
        </w:rPr>
      </w:pPr>
      <w:r w:rsidRPr="002B7B7F">
        <w:rPr>
          <w:rFonts w:ascii="Times New Roman" w:hAnsi="Times New Roman"/>
          <w:sz w:val="24"/>
          <w:szCs w:val="24"/>
        </w:rPr>
        <w:t>«Статьей 63.1 Лесного кодекса Российской Федерации предусмотрена возможность переноса возникших на территории субъекта Российской Федерации обязательств по «компенсационному» лесовосстановлению на территорию иных субъектов Российской Федерации. В связи с отсутствием на территории Ленинградской области площадей пр</w:t>
      </w:r>
      <w:r w:rsidRPr="002B7B7F">
        <w:rPr>
          <w:rFonts w:ascii="Times New Roman" w:hAnsi="Times New Roman"/>
          <w:sz w:val="24"/>
          <w:szCs w:val="24"/>
        </w:rPr>
        <w:t>и</w:t>
      </w:r>
      <w:r w:rsidRPr="002B7B7F">
        <w:rPr>
          <w:rFonts w:ascii="Times New Roman" w:hAnsi="Times New Roman"/>
          <w:sz w:val="24"/>
          <w:szCs w:val="24"/>
        </w:rPr>
        <w:lastRenderedPageBreak/>
        <w:t>годных для проведения «компенсационного» лесовосстановления, лица имеющие неи</w:t>
      </w:r>
      <w:r w:rsidRPr="002B7B7F">
        <w:rPr>
          <w:rFonts w:ascii="Times New Roman" w:hAnsi="Times New Roman"/>
          <w:sz w:val="24"/>
          <w:szCs w:val="24"/>
        </w:rPr>
        <w:t>с</w:t>
      </w:r>
      <w:r w:rsidRPr="002B7B7F">
        <w:rPr>
          <w:rFonts w:ascii="Times New Roman" w:hAnsi="Times New Roman"/>
          <w:sz w:val="24"/>
          <w:szCs w:val="24"/>
        </w:rPr>
        <w:t>полненные обязательства по «компенсационному» лесовосстановлению будут информ</w:t>
      </w:r>
      <w:r w:rsidRPr="002B7B7F">
        <w:rPr>
          <w:rFonts w:ascii="Times New Roman" w:hAnsi="Times New Roman"/>
          <w:sz w:val="24"/>
          <w:szCs w:val="24"/>
        </w:rPr>
        <w:t>и</w:t>
      </w:r>
      <w:r w:rsidRPr="002B7B7F">
        <w:rPr>
          <w:rFonts w:ascii="Times New Roman" w:hAnsi="Times New Roman"/>
          <w:sz w:val="24"/>
          <w:szCs w:val="24"/>
        </w:rPr>
        <w:t>роваться о возможности переноса их обязательств на территорию иных субъектов в соо</w:t>
      </w:r>
      <w:r w:rsidRPr="002B7B7F">
        <w:rPr>
          <w:rFonts w:ascii="Times New Roman" w:hAnsi="Times New Roman"/>
          <w:sz w:val="24"/>
          <w:szCs w:val="24"/>
        </w:rPr>
        <w:t>т</w:t>
      </w:r>
      <w:r w:rsidRPr="002B7B7F">
        <w:rPr>
          <w:rFonts w:ascii="Times New Roman" w:hAnsi="Times New Roman"/>
          <w:sz w:val="24"/>
          <w:szCs w:val="24"/>
        </w:rPr>
        <w:t>ветствии с установленным статьей 63.1 Лесного кодекса Российской Федерации поря</w:t>
      </w:r>
      <w:r w:rsidRPr="002B7B7F">
        <w:rPr>
          <w:rFonts w:ascii="Times New Roman" w:hAnsi="Times New Roman"/>
          <w:sz w:val="24"/>
          <w:szCs w:val="24"/>
        </w:rPr>
        <w:t>д</w:t>
      </w:r>
      <w:r w:rsidRPr="002B7B7F">
        <w:rPr>
          <w:rFonts w:ascii="Times New Roman" w:hAnsi="Times New Roman"/>
          <w:sz w:val="24"/>
          <w:szCs w:val="24"/>
        </w:rPr>
        <w:t>ком.»</w:t>
      </w:r>
    </w:p>
    <w:p w:rsidR="00391EAA" w:rsidRPr="002B7B7F" w:rsidRDefault="00391EAA" w:rsidP="00E86C2B">
      <w:pPr>
        <w:tabs>
          <w:tab w:val="left" w:pos="709"/>
          <w:tab w:val="left" w:pos="993"/>
        </w:tabs>
        <w:spacing w:after="0" w:line="240" w:lineRule="auto"/>
        <w:ind w:left="-284" w:firstLine="680"/>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Рубки ухода в молодняках (осветления и прочистки) намечено проводить в насажд</w:t>
      </w:r>
      <w:r w:rsidRPr="002B7B7F">
        <w:rPr>
          <w:rFonts w:ascii="Times New Roman" w:hAnsi="Times New Roman"/>
          <w:sz w:val="24"/>
          <w:szCs w:val="24"/>
          <w:shd w:val="clear" w:color="auto" w:fill="FFFFFF"/>
        </w:rPr>
        <w:t>е</w:t>
      </w:r>
      <w:r w:rsidRPr="002B7B7F">
        <w:rPr>
          <w:rFonts w:ascii="Times New Roman" w:hAnsi="Times New Roman"/>
          <w:sz w:val="24"/>
          <w:szCs w:val="24"/>
          <w:shd w:val="clear" w:color="auto" w:fill="FFFFFF"/>
        </w:rPr>
        <w:t xml:space="preserve">ниях, нуждающихся в уходе по лесоводственным требованиям. </w:t>
      </w:r>
    </w:p>
    <w:p w:rsidR="00391EAA" w:rsidRPr="002B7B7F" w:rsidRDefault="00391EAA" w:rsidP="00E86C2B">
      <w:pPr>
        <w:tabs>
          <w:tab w:val="left" w:pos="709"/>
          <w:tab w:val="left" w:pos="993"/>
        </w:tabs>
        <w:spacing w:after="0" w:line="240" w:lineRule="auto"/>
        <w:ind w:left="-284" w:firstLine="680"/>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 xml:space="preserve">В первую очередь рубки ухода будут проводиться в лесных культурах и хвойных насаждениях, находящихся в стадии заглушения лиственными породами. </w:t>
      </w:r>
    </w:p>
    <w:p w:rsidR="00391EAA" w:rsidRPr="002B7B7F" w:rsidRDefault="00391EAA" w:rsidP="00E86C2B">
      <w:pPr>
        <w:tabs>
          <w:tab w:val="left" w:pos="709"/>
          <w:tab w:val="left" w:pos="993"/>
        </w:tabs>
        <w:spacing w:after="0" w:line="240" w:lineRule="auto"/>
        <w:ind w:left="-284" w:firstLine="680"/>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В предстоящий период в покрытые лесной растительностью земли будут переведены несомкнувшиеся лесные культуры, не покрытые лесом земли и часть лесосек этого периода.</w:t>
      </w:r>
    </w:p>
    <w:p w:rsidR="00391EAA" w:rsidRPr="002B7B7F" w:rsidRDefault="00391EAA" w:rsidP="00E86C2B">
      <w:pPr>
        <w:tabs>
          <w:tab w:val="left" w:pos="709"/>
          <w:tab w:val="left" w:pos="993"/>
        </w:tabs>
        <w:spacing w:after="0" w:line="240" w:lineRule="auto"/>
        <w:ind w:left="-284" w:firstLine="680"/>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Очерёдность проведения в насаждениях рубок ухода устанавливается в зависимости от остроты лесоводственной потребности в уходе, обусловленной состоянием насаждений с учётом целевого назначения. При этом к первой группе очерёдности относятся рубки в смешанных молодняках (лесных культурах, хвойные, находящиеся в стадии заглушения лиственными породами, и мягколиственные молодняки с участием хвойных пород).</w:t>
      </w:r>
    </w:p>
    <w:p w:rsidR="00391EAA" w:rsidRPr="002B7B7F" w:rsidRDefault="00391EAA" w:rsidP="00E86C2B">
      <w:pPr>
        <w:tabs>
          <w:tab w:val="left" w:pos="709"/>
          <w:tab w:val="left" w:pos="993"/>
        </w:tabs>
        <w:spacing w:after="0" w:line="240" w:lineRule="auto"/>
        <w:ind w:left="-284" w:firstLine="680"/>
        <w:jc w:val="both"/>
        <w:rPr>
          <w:rFonts w:ascii="Times New Roman" w:hAnsi="Times New Roman"/>
          <w:sz w:val="24"/>
          <w:szCs w:val="24"/>
          <w:shd w:val="clear" w:color="auto" w:fill="FFFFFF"/>
        </w:rPr>
      </w:pPr>
      <w:r w:rsidRPr="002B7B7F">
        <w:rPr>
          <w:rFonts w:ascii="Times New Roman" w:hAnsi="Times New Roman"/>
          <w:sz w:val="24"/>
          <w:szCs w:val="24"/>
          <w:shd w:val="clear" w:color="auto" w:fill="FFFFFF"/>
        </w:rPr>
        <w:t>Плановые показатели выполнения мероприятий по воспроизводству лесов и лесора</w:t>
      </w:r>
      <w:r w:rsidRPr="002B7B7F">
        <w:rPr>
          <w:rFonts w:ascii="Times New Roman" w:hAnsi="Times New Roman"/>
          <w:sz w:val="24"/>
          <w:szCs w:val="24"/>
          <w:shd w:val="clear" w:color="auto" w:fill="FFFFFF"/>
        </w:rPr>
        <w:t>з</w:t>
      </w:r>
      <w:r w:rsidRPr="002B7B7F">
        <w:rPr>
          <w:rFonts w:ascii="Times New Roman" w:hAnsi="Times New Roman"/>
          <w:sz w:val="24"/>
          <w:szCs w:val="24"/>
          <w:shd w:val="clear" w:color="auto" w:fill="FFFFFF"/>
        </w:rPr>
        <w:t xml:space="preserve">ведению по годам действия лесного плана представлены в приложении 27. </w:t>
      </w:r>
    </w:p>
    <w:p w:rsidR="00EE22C3" w:rsidRPr="002B7B7F" w:rsidRDefault="00EE22C3" w:rsidP="00E86C2B">
      <w:pPr>
        <w:pStyle w:val="111"/>
        <w:ind w:left="-284"/>
        <w:rPr>
          <w:sz w:val="24"/>
          <w:szCs w:val="24"/>
        </w:rPr>
      </w:pPr>
      <w:r w:rsidRPr="002B7B7F">
        <w:rPr>
          <w:sz w:val="24"/>
          <w:szCs w:val="24"/>
        </w:rPr>
        <w:t xml:space="preserve">4.11. Планируемые объекты, сроки, объемы и другие лесоустроительные </w:t>
      </w:r>
      <w:r w:rsidR="00FB41C5" w:rsidRPr="002B7B7F">
        <w:rPr>
          <w:sz w:val="24"/>
          <w:szCs w:val="24"/>
        </w:rPr>
        <w:t xml:space="preserve">                          </w:t>
      </w:r>
      <w:r w:rsidRPr="002B7B7F">
        <w:rPr>
          <w:sz w:val="24"/>
          <w:szCs w:val="24"/>
        </w:rPr>
        <w:t xml:space="preserve">мероприятия, включая проектирование лесных участков, отнесение лесов </w:t>
      </w:r>
      <w:r w:rsidR="00FB41C5" w:rsidRPr="002B7B7F">
        <w:rPr>
          <w:sz w:val="24"/>
          <w:szCs w:val="24"/>
        </w:rPr>
        <w:t xml:space="preserve">                           </w:t>
      </w:r>
      <w:r w:rsidRPr="002B7B7F">
        <w:rPr>
          <w:sz w:val="24"/>
          <w:szCs w:val="24"/>
        </w:rPr>
        <w:t>по целевому назначению</w:t>
      </w:r>
      <w:bookmarkEnd w:id="215"/>
      <w:bookmarkEnd w:id="216"/>
      <w:r w:rsidRPr="002B7B7F">
        <w:rPr>
          <w:sz w:val="24"/>
          <w:szCs w:val="24"/>
        </w:rPr>
        <w:t xml:space="preserve">  </w:t>
      </w:r>
    </w:p>
    <w:p w:rsidR="00CE473D" w:rsidRPr="002B7B7F" w:rsidRDefault="00CE473D"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Лесоустроительные работы выполняются в соответствии с приказом Министерства природных ресурсов и экологии Российской Федерации от </w:t>
      </w:r>
      <w:r w:rsidRPr="002B7B7F">
        <w:rPr>
          <w:rFonts w:ascii="Times New Roman" w:hAnsi="Times New Roman"/>
          <w:sz w:val="24"/>
          <w:szCs w:val="24"/>
        </w:rPr>
        <w:t>05.08.2022 № 510 «</w:t>
      </w:r>
      <w:r w:rsidRPr="002B7B7F">
        <w:rPr>
          <w:rFonts w:ascii="Times New Roman" w:hAnsi="Times New Roman"/>
          <w:sz w:val="24"/>
          <w:szCs w:val="24"/>
          <w:lang w:eastAsia="ru-RU"/>
        </w:rPr>
        <w:t>Об утвержд</w:t>
      </w:r>
      <w:r w:rsidRPr="002B7B7F">
        <w:rPr>
          <w:rFonts w:ascii="Times New Roman" w:hAnsi="Times New Roman"/>
          <w:sz w:val="24"/>
          <w:szCs w:val="24"/>
          <w:lang w:eastAsia="ru-RU"/>
        </w:rPr>
        <w:t>е</w:t>
      </w:r>
      <w:r w:rsidRPr="002B7B7F">
        <w:rPr>
          <w:rFonts w:ascii="Times New Roman" w:hAnsi="Times New Roman"/>
          <w:sz w:val="24"/>
          <w:szCs w:val="24"/>
          <w:lang w:eastAsia="ru-RU"/>
        </w:rPr>
        <w:t xml:space="preserve">нии Лесоустроительной инструкции». </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Таксация лесов выполняется в течение двух лет и состоит из подготовительных работ, полевых работ и составления лесоустроительной документации (далее - камеральные раб</w:t>
      </w:r>
      <w:r w:rsidRPr="002B7B7F">
        <w:rPr>
          <w:rFonts w:ascii="Times New Roman" w:hAnsi="Times New Roman"/>
          <w:sz w:val="24"/>
          <w:szCs w:val="24"/>
          <w:lang w:eastAsia="ru-RU"/>
        </w:rPr>
        <w:t>о</w:t>
      </w:r>
      <w:r w:rsidRPr="002B7B7F">
        <w:rPr>
          <w:rFonts w:ascii="Times New Roman" w:hAnsi="Times New Roman"/>
          <w:sz w:val="24"/>
          <w:szCs w:val="24"/>
          <w:lang w:eastAsia="ru-RU"/>
        </w:rPr>
        <w:t>ты). В первый год проводятся подготовительные работы, во второй год в период полного распускания листвы древесной, кустарниковой и травянистой растительности - полевые работы. Лесоустроительная документация составляется при проведении камеральных работ по результатам подготовительных и полевых работ.</w:t>
      </w:r>
    </w:p>
    <w:p w:rsidR="00EE22C3" w:rsidRPr="002B7B7F" w:rsidRDefault="00EE22C3" w:rsidP="00E86C2B">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Проведение лесоустроительных  работ планируется за счет федеральных субвенций, средств, выделяемых  Ленинградской областью, а также за счет средств арендаторов. План</w:t>
      </w:r>
      <w:r w:rsidRPr="002B7B7F">
        <w:rPr>
          <w:rFonts w:ascii="Times New Roman" w:hAnsi="Times New Roman"/>
          <w:sz w:val="24"/>
          <w:szCs w:val="24"/>
          <w:lang w:eastAsia="ru-RU"/>
        </w:rPr>
        <w:t>и</w:t>
      </w:r>
      <w:r w:rsidRPr="002B7B7F">
        <w:rPr>
          <w:rFonts w:ascii="Times New Roman" w:hAnsi="Times New Roman"/>
          <w:sz w:val="24"/>
          <w:szCs w:val="24"/>
          <w:lang w:eastAsia="ru-RU"/>
        </w:rPr>
        <w:t>руется проведение лесоустроительных работ по  таксации лесов по 1-му разряду лесоустро</w:t>
      </w:r>
      <w:r w:rsidRPr="002B7B7F">
        <w:rPr>
          <w:rFonts w:ascii="Times New Roman" w:hAnsi="Times New Roman"/>
          <w:sz w:val="24"/>
          <w:szCs w:val="24"/>
          <w:lang w:eastAsia="ru-RU"/>
        </w:rPr>
        <w:t>й</w:t>
      </w:r>
      <w:r w:rsidRPr="002B7B7F">
        <w:rPr>
          <w:rFonts w:ascii="Times New Roman" w:hAnsi="Times New Roman"/>
          <w:sz w:val="24"/>
          <w:szCs w:val="24"/>
          <w:lang w:eastAsia="ru-RU"/>
        </w:rPr>
        <w:t>ства, глазомерным глазомерно-измерительным способами. Стоимость работ по устройству 1 га площади лесничеств планируется в среднем, от 140 до 180 рублей в зависимости от спос</w:t>
      </w:r>
      <w:r w:rsidRPr="002B7B7F">
        <w:rPr>
          <w:rFonts w:ascii="Times New Roman" w:hAnsi="Times New Roman"/>
          <w:sz w:val="24"/>
          <w:szCs w:val="24"/>
          <w:lang w:eastAsia="ru-RU"/>
        </w:rPr>
        <w:t>о</w:t>
      </w:r>
      <w:r w:rsidRPr="002B7B7F">
        <w:rPr>
          <w:rFonts w:ascii="Times New Roman" w:hAnsi="Times New Roman"/>
          <w:sz w:val="24"/>
          <w:szCs w:val="24"/>
          <w:lang w:eastAsia="ru-RU"/>
        </w:rPr>
        <w:t>ба таксации, при этом планируется привлечение средств арендаторов лесных участков в размере 50% от общей стоимости лесоустройства аренды. Стоимость работ для проектир</w:t>
      </w:r>
      <w:r w:rsidRPr="002B7B7F">
        <w:rPr>
          <w:rFonts w:ascii="Times New Roman" w:hAnsi="Times New Roman"/>
          <w:sz w:val="24"/>
          <w:szCs w:val="24"/>
          <w:lang w:eastAsia="ru-RU"/>
        </w:rPr>
        <w:t>о</w:t>
      </w:r>
      <w:r w:rsidRPr="002B7B7F">
        <w:rPr>
          <w:rFonts w:ascii="Times New Roman" w:hAnsi="Times New Roman"/>
          <w:sz w:val="24"/>
          <w:szCs w:val="24"/>
          <w:lang w:eastAsia="ru-RU"/>
        </w:rPr>
        <w:t>вания лесных участков с  постановкой лесных участков на кадастровый учёт составит в среднем от 4,5 до 28 рублей за 1 га. На проведения лесоустроительных работ по таксации лесов, проектирование лесных участков с постановкой их на кадастровых учёт планируется затратить 281 млн. рублей.</w:t>
      </w:r>
    </w:p>
    <w:p w:rsidR="00EE22C3" w:rsidRPr="002B7B7F" w:rsidRDefault="00EE22C3" w:rsidP="00E86C2B">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Несвоевременное проведение лесоустроительных работ приводит к искажению свед</w:t>
      </w:r>
      <w:r w:rsidRPr="002B7B7F">
        <w:rPr>
          <w:rFonts w:ascii="Times New Roman" w:hAnsi="Times New Roman"/>
          <w:sz w:val="24"/>
          <w:szCs w:val="24"/>
          <w:lang w:eastAsia="ru-RU"/>
        </w:rPr>
        <w:t>е</w:t>
      </w:r>
      <w:r w:rsidRPr="002B7B7F">
        <w:rPr>
          <w:rFonts w:ascii="Times New Roman" w:hAnsi="Times New Roman"/>
          <w:sz w:val="24"/>
          <w:szCs w:val="24"/>
          <w:lang w:eastAsia="ru-RU"/>
        </w:rPr>
        <w:t>ний о количестве и качестве древесных насаждений на лесных участках, что не позволяет обеспечивать эффективное проектирование мероприятий по охране, защите и воспроизво</w:t>
      </w:r>
      <w:r w:rsidRPr="002B7B7F">
        <w:rPr>
          <w:rFonts w:ascii="Times New Roman" w:hAnsi="Times New Roman"/>
          <w:sz w:val="24"/>
          <w:szCs w:val="24"/>
          <w:lang w:eastAsia="ru-RU"/>
        </w:rPr>
        <w:t>д</w:t>
      </w:r>
      <w:r w:rsidRPr="002B7B7F">
        <w:rPr>
          <w:rFonts w:ascii="Times New Roman" w:hAnsi="Times New Roman"/>
          <w:sz w:val="24"/>
          <w:szCs w:val="24"/>
          <w:lang w:eastAsia="ru-RU"/>
        </w:rPr>
        <w:t>ству лесов и приводит к менее эффективному использованию расчетной лесосеки.</w:t>
      </w:r>
    </w:p>
    <w:p w:rsidR="00A4562F" w:rsidRPr="002B7B7F" w:rsidRDefault="00EE22C3" w:rsidP="00E86C2B">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За период действия предыдущего лесного плана проведены лесоустроительные раб</w:t>
      </w:r>
      <w:r w:rsidRPr="002B7B7F">
        <w:rPr>
          <w:rFonts w:ascii="Times New Roman" w:hAnsi="Times New Roman"/>
          <w:sz w:val="24"/>
          <w:szCs w:val="24"/>
          <w:lang w:eastAsia="ru-RU"/>
        </w:rPr>
        <w:t>о</w:t>
      </w:r>
      <w:r w:rsidRPr="002B7B7F">
        <w:rPr>
          <w:rFonts w:ascii="Times New Roman" w:hAnsi="Times New Roman"/>
          <w:sz w:val="24"/>
          <w:szCs w:val="24"/>
          <w:lang w:eastAsia="ru-RU"/>
        </w:rPr>
        <w:t>ты на территории Северо-Западного (201</w:t>
      </w:r>
      <w:r w:rsidR="00352C00" w:rsidRPr="002B7B7F">
        <w:rPr>
          <w:rFonts w:ascii="Times New Roman" w:hAnsi="Times New Roman"/>
          <w:sz w:val="24"/>
          <w:szCs w:val="24"/>
          <w:lang w:eastAsia="ru-RU"/>
        </w:rPr>
        <w:t>5</w:t>
      </w:r>
      <w:r w:rsidRPr="002B7B7F">
        <w:rPr>
          <w:rFonts w:ascii="Times New Roman" w:hAnsi="Times New Roman"/>
          <w:sz w:val="24"/>
          <w:szCs w:val="24"/>
          <w:lang w:eastAsia="ru-RU"/>
        </w:rPr>
        <w:t>г.), Приозерского (201</w:t>
      </w:r>
      <w:r w:rsidR="00352C00" w:rsidRPr="002B7B7F">
        <w:rPr>
          <w:rFonts w:ascii="Times New Roman" w:hAnsi="Times New Roman"/>
          <w:sz w:val="24"/>
          <w:szCs w:val="24"/>
          <w:lang w:eastAsia="ru-RU"/>
        </w:rPr>
        <w:t>2-2013</w:t>
      </w:r>
      <w:r w:rsidRPr="002B7B7F">
        <w:rPr>
          <w:rFonts w:ascii="Times New Roman" w:hAnsi="Times New Roman"/>
          <w:sz w:val="24"/>
          <w:szCs w:val="24"/>
          <w:lang w:eastAsia="ru-RU"/>
        </w:rPr>
        <w:t>г.), Кировского (пол</w:t>
      </w:r>
      <w:r w:rsidRPr="002B7B7F">
        <w:rPr>
          <w:rFonts w:ascii="Times New Roman" w:hAnsi="Times New Roman"/>
          <w:sz w:val="24"/>
          <w:szCs w:val="24"/>
          <w:lang w:eastAsia="ru-RU"/>
        </w:rPr>
        <w:t>е</w:t>
      </w:r>
      <w:r w:rsidRPr="002B7B7F">
        <w:rPr>
          <w:rFonts w:ascii="Times New Roman" w:hAnsi="Times New Roman"/>
          <w:sz w:val="24"/>
          <w:szCs w:val="24"/>
          <w:lang w:eastAsia="ru-RU"/>
        </w:rPr>
        <w:t>вые работы 2016г.)  Всеволожского (полевые работы 2014 и 2016г), Лодейнопольского (2016-2017г.), Лужского (2017-2018г.)</w:t>
      </w:r>
      <w:r w:rsidR="00B43C4A" w:rsidRPr="002B7B7F">
        <w:rPr>
          <w:rFonts w:ascii="Times New Roman" w:hAnsi="Times New Roman"/>
          <w:sz w:val="24"/>
          <w:szCs w:val="24"/>
          <w:lang w:eastAsia="ru-RU"/>
        </w:rPr>
        <w:t>,</w:t>
      </w:r>
      <w:r w:rsidRPr="002B7B7F">
        <w:rPr>
          <w:rFonts w:ascii="Times New Roman" w:hAnsi="Times New Roman"/>
          <w:sz w:val="24"/>
          <w:szCs w:val="24"/>
          <w:lang w:eastAsia="ru-RU"/>
        </w:rPr>
        <w:t xml:space="preserve"> </w:t>
      </w:r>
      <w:r w:rsidR="00B43C4A" w:rsidRPr="002B7B7F">
        <w:rPr>
          <w:rFonts w:ascii="Times New Roman" w:hAnsi="Times New Roman"/>
          <w:sz w:val="24"/>
          <w:szCs w:val="24"/>
          <w:lang w:eastAsia="ru-RU"/>
        </w:rPr>
        <w:t>Волосовского (2018-2019 г.)</w:t>
      </w:r>
      <w:r w:rsidR="00A4562F" w:rsidRPr="002B7B7F">
        <w:rPr>
          <w:rFonts w:ascii="Times New Roman" w:hAnsi="Times New Roman"/>
          <w:sz w:val="24"/>
          <w:szCs w:val="24"/>
          <w:lang w:eastAsia="ru-RU"/>
        </w:rPr>
        <w:t xml:space="preserve">, </w:t>
      </w:r>
    </w:p>
    <w:p w:rsidR="00A4562F" w:rsidRPr="002B7B7F" w:rsidRDefault="00A4562F" w:rsidP="00E86C2B">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lastRenderedPageBreak/>
        <w:t>В период с  2019 года пров</w:t>
      </w:r>
      <w:r w:rsidR="000C6936" w:rsidRPr="002B7B7F">
        <w:rPr>
          <w:rFonts w:ascii="Times New Roman" w:hAnsi="Times New Roman"/>
          <w:sz w:val="24"/>
          <w:szCs w:val="24"/>
          <w:lang w:eastAsia="ru-RU"/>
        </w:rPr>
        <w:t>ели</w:t>
      </w:r>
      <w:r w:rsidRPr="002B7B7F">
        <w:rPr>
          <w:rFonts w:ascii="Times New Roman" w:hAnsi="Times New Roman"/>
          <w:sz w:val="24"/>
          <w:szCs w:val="24"/>
          <w:lang w:eastAsia="ru-RU"/>
        </w:rPr>
        <w:t xml:space="preserve"> работы по лесоустройству:</w:t>
      </w:r>
    </w:p>
    <w:p w:rsidR="008729E2" w:rsidRPr="002B7B7F" w:rsidRDefault="00A4562F" w:rsidP="00EE7F4C">
      <w:pPr>
        <w:spacing w:after="0" w:line="240"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Гатчинского (2019-2020 г.), Тихвинского</w:t>
      </w:r>
      <w:r w:rsidR="00B43C4A" w:rsidRPr="002B7B7F">
        <w:rPr>
          <w:rFonts w:ascii="Times New Roman" w:hAnsi="Times New Roman"/>
          <w:sz w:val="24"/>
          <w:szCs w:val="24"/>
          <w:lang w:eastAsia="ru-RU"/>
        </w:rPr>
        <w:t xml:space="preserve"> </w:t>
      </w:r>
      <w:r w:rsidRPr="002B7B7F">
        <w:rPr>
          <w:rFonts w:ascii="Times New Roman" w:hAnsi="Times New Roman"/>
          <w:sz w:val="24"/>
          <w:szCs w:val="24"/>
          <w:lang w:eastAsia="ru-RU"/>
        </w:rPr>
        <w:t xml:space="preserve">(2019-2020 г.), Кировского (2019-2020 г.), </w:t>
      </w:r>
      <w:r w:rsidRPr="002B7B7F">
        <w:rPr>
          <w:rFonts w:ascii="Times New Roman" w:hAnsi="Times New Roman"/>
          <w:sz w:val="24"/>
          <w:szCs w:val="24"/>
        </w:rPr>
        <w:t>Учебно-опытного</w:t>
      </w:r>
      <w:r w:rsidRPr="002B7B7F">
        <w:rPr>
          <w:rFonts w:ascii="Times New Roman" w:hAnsi="Times New Roman"/>
          <w:sz w:val="24"/>
          <w:szCs w:val="24"/>
          <w:lang w:eastAsia="ru-RU"/>
        </w:rPr>
        <w:t xml:space="preserve"> (2020-2021 г.), Волховского  (2020-2021 г.), </w:t>
      </w:r>
      <w:r w:rsidRPr="002B7B7F">
        <w:rPr>
          <w:rFonts w:ascii="Times New Roman" w:hAnsi="Times New Roman"/>
          <w:sz w:val="24"/>
          <w:szCs w:val="24"/>
        </w:rPr>
        <w:t xml:space="preserve">Ломоносовского </w:t>
      </w:r>
      <w:r w:rsidRPr="002B7B7F">
        <w:rPr>
          <w:rFonts w:ascii="Times New Roman" w:hAnsi="Times New Roman"/>
          <w:sz w:val="24"/>
          <w:szCs w:val="24"/>
          <w:lang w:eastAsia="ru-RU"/>
        </w:rPr>
        <w:t>(2020-202</w:t>
      </w:r>
      <w:r w:rsidR="008729E2" w:rsidRPr="002B7B7F">
        <w:rPr>
          <w:rFonts w:ascii="Times New Roman" w:hAnsi="Times New Roman"/>
          <w:sz w:val="24"/>
          <w:szCs w:val="24"/>
          <w:lang w:eastAsia="ru-RU"/>
        </w:rPr>
        <w:t>2</w:t>
      </w:r>
      <w:r w:rsidRPr="002B7B7F">
        <w:rPr>
          <w:rFonts w:ascii="Times New Roman" w:hAnsi="Times New Roman"/>
          <w:sz w:val="24"/>
          <w:szCs w:val="24"/>
          <w:lang w:eastAsia="ru-RU"/>
        </w:rPr>
        <w:t xml:space="preserve"> г.),  Любанского (2020-2021 г.),  Киришского (2020-2021 г.), </w:t>
      </w:r>
      <w:r w:rsidR="008729E2" w:rsidRPr="002B7B7F">
        <w:rPr>
          <w:rFonts w:ascii="Times New Roman" w:hAnsi="Times New Roman"/>
          <w:sz w:val="24"/>
          <w:szCs w:val="24"/>
          <w:lang w:eastAsia="ru-RU"/>
        </w:rPr>
        <w:t xml:space="preserve">Кингисеппского ( 2021-2022), Сланцевского (2021-2022), Рощинского (2021-2022) </w:t>
      </w:r>
      <w:r w:rsidR="00EE7F4C" w:rsidRPr="002B7B7F">
        <w:rPr>
          <w:rFonts w:ascii="Times New Roman" w:hAnsi="Times New Roman"/>
          <w:sz w:val="24"/>
          <w:szCs w:val="24"/>
          <w:lang w:eastAsia="ru-RU"/>
        </w:rPr>
        <w:t xml:space="preserve">лесничеств. </w:t>
      </w:r>
    </w:p>
    <w:p w:rsidR="00EE22C3" w:rsidRPr="002B7B7F" w:rsidRDefault="00EE22C3" w:rsidP="00E86C2B">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В 2013 году выполнены лесоустроительные работы на территории Нижне</w:t>
      </w:r>
      <w:r w:rsidR="00052EC0" w:rsidRPr="002B7B7F">
        <w:rPr>
          <w:rFonts w:ascii="Times New Roman" w:hAnsi="Times New Roman"/>
          <w:sz w:val="24"/>
          <w:szCs w:val="24"/>
          <w:lang w:eastAsia="ru-RU"/>
        </w:rPr>
        <w:t xml:space="preserve"> </w:t>
      </w:r>
      <w:r w:rsidRPr="002B7B7F">
        <w:rPr>
          <w:rFonts w:ascii="Times New Roman" w:hAnsi="Times New Roman"/>
          <w:sz w:val="24"/>
          <w:szCs w:val="24"/>
          <w:lang w:eastAsia="ru-RU"/>
        </w:rPr>
        <w:t>- Свирского природного заповедника на площади 37 390  тыс. га</w:t>
      </w:r>
    </w:p>
    <w:p w:rsidR="00EE22C3" w:rsidRPr="002B7B7F" w:rsidRDefault="00EE22C3" w:rsidP="00EE7F4C">
      <w:pPr>
        <w:spacing w:after="0" w:line="264" w:lineRule="auto"/>
        <w:ind w:left="-284" w:firstLine="709"/>
        <w:jc w:val="both"/>
        <w:rPr>
          <w:rFonts w:ascii="Times New Roman" w:hAnsi="Times New Roman"/>
          <w:sz w:val="24"/>
          <w:szCs w:val="24"/>
          <w:lang w:eastAsia="ru-RU"/>
        </w:rPr>
      </w:pPr>
      <w:r w:rsidRPr="002B7B7F">
        <w:rPr>
          <w:rFonts w:ascii="Times New Roman" w:hAnsi="Times New Roman"/>
          <w:sz w:val="24"/>
          <w:szCs w:val="24"/>
          <w:lang w:eastAsia="ru-RU"/>
        </w:rPr>
        <w:t xml:space="preserve">Планируемые объёмы лесоустроительных работ приведены в приложении 28. </w:t>
      </w:r>
    </w:p>
    <w:p w:rsidR="00EE22C3" w:rsidRPr="002B7B7F" w:rsidRDefault="00EE22C3" w:rsidP="00E86C2B">
      <w:pPr>
        <w:spacing w:after="0"/>
        <w:ind w:left="-284" w:firstLine="567"/>
        <w:jc w:val="both"/>
        <w:rPr>
          <w:rFonts w:ascii="Times New Roman" w:hAnsi="Times New Roman"/>
          <w:sz w:val="24"/>
          <w:szCs w:val="24"/>
          <w:lang w:eastAsia="ru-RU"/>
        </w:rPr>
        <w:sectPr w:rsidR="00EE22C3" w:rsidRPr="002B7B7F" w:rsidSect="00006B02">
          <w:type w:val="nextColumn"/>
          <w:pgSz w:w="11906" w:h="16838"/>
          <w:pgMar w:top="1134" w:right="851" w:bottom="1134" w:left="1701" w:header="708" w:footer="708" w:gutter="0"/>
          <w:cols w:space="708"/>
          <w:docGrid w:linePitch="360"/>
        </w:sectPr>
      </w:pPr>
    </w:p>
    <w:p w:rsidR="00EE22C3" w:rsidRPr="002B7B7F" w:rsidRDefault="00EE22C3" w:rsidP="00E86C2B">
      <w:pPr>
        <w:pStyle w:val="1"/>
        <w:spacing w:before="0" w:line="276" w:lineRule="auto"/>
        <w:ind w:left="-284"/>
        <w:rPr>
          <w:color w:val="auto"/>
          <w:sz w:val="28"/>
        </w:rPr>
      </w:pPr>
      <w:bookmarkStart w:id="226" w:name="_Toc518979200"/>
      <w:bookmarkStart w:id="227" w:name="_Toc528600663"/>
      <w:bookmarkStart w:id="228" w:name="_Toc156377557"/>
      <w:r w:rsidRPr="002B7B7F">
        <w:rPr>
          <w:color w:val="auto"/>
          <w:sz w:val="28"/>
        </w:rPr>
        <w:lastRenderedPageBreak/>
        <w:t xml:space="preserve">V.  ОРГАНИЗАЦИЯ РЕГИОНАЛЬНОЙ СИСТЕМЫ ВЕДЕНИЯ </w:t>
      </w:r>
      <w:r w:rsidR="00FB41C5" w:rsidRPr="002B7B7F">
        <w:rPr>
          <w:color w:val="auto"/>
          <w:sz w:val="28"/>
        </w:rPr>
        <w:t xml:space="preserve">                         </w:t>
      </w:r>
      <w:r w:rsidRPr="002B7B7F">
        <w:rPr>
          <w:color w:val="auto"/>
          <w:sz w:val="28"/>
        </w:rPr>
        <w:t xml:space="preserve">ЛЕСНОГО ХОЗЯЙСТВА, РЕСУРСНОЕ И КАДРОВОЕ </w:t>
      </w:r>
      <w:r w:rsidR="00FB41C5" w:rsidRPr="002B7B7F">
        <w:rPr>
          <w:color w:val="auto"/>
          <w:sz w:val="28"/>
        </w:rPr>
        <w:t xml:space="preserve">                                   </w:t>
      </w:r>
      <w:r w:rsidRPr="002B7B7F">
        <w:rPr>
          <w:color w:val="auto"/>
          <w:sz w:val="28"/>
        </w:rPr>
        <w:t>ОБЕСПЕЧЕНИЕ</w:t>
      </w:r>
      <w:bookmarkEnd w:id="226"/>
      <w:bookmarkEnd w:id="227"/>
      <w:bookmarkEnd w:id="228"/>
    </w:p>
    <w:p w:rsidR="00EE22C3" w:rsidRPr="002B7B7F" w:rsidRDefault="00EE22C3" w:rsidP="00E86C2B">
      <w:pPr>
        <w:pStyle w:val="1"/>
        <w:spacing w:line="276" w:lineRule="auto"/>
        <w:ind w:left="-284"/>
        <w:rPr>
          <w:color w:val="auto"/>
        </w:rPr>
      </w:pPr>
      <w:bookmarkStart w:id="229" w:name="_Toc528600664"/>
      <w:bookmarkStart w:id="230" w:name="_Toc156377558"/>
      <w:r w:rsidRPr="002B7B7F">
        <w:rPr>
          <w:color w:val="auto"/>
        </w:rPr>
        <w:t xml:space="preserve">5.1. Структура органа государственной власти субъекта Российской Федерации </w:t>
      </w:r>
      <w:r w:rsidR="00FB41C5" w:rsidRPr="002B7B7F">
        <w:rPr>
          <w:color w:val="auto"/>
        </w:rPr>
        <w:t xml:space="preserve">                      </w:t>
      </w:r>
      <w:r w:rsidRPr="002B7B7F">
        <w:rPr>
          <w:color w:val="auto"/>
        </w:rPr>
        <w:t>в области лесных отношений</w:t>
      </w:r>
      <w:bookmarkEnd w:id="229"/>
      <w:bookmarkEnd w:id="230"/>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Структура органа государственной власти Ленинградской области в области лесных отношений представлена в приложении 29, согласно которому численность единиц органа исполнительной власти субъекта Российской Федерации в области лесных отношений, включая обособленные подразделения составляет </w:t>
      </w:r>
      <w:r w:rsidR="00CE24FE" w:rsidRPr="002B7B7F">
        <w:rPr>
          <w:rFonts w:ascii="Times New Roman" w:hAnsi="Times New Roman"/>
          <w:sz w:val="24"/>
          <w:szCs w:val="23"/>
        </w:rPr>
        <w:t>1</w:t>
      </w:r>
      <w:r w:rsidRPr="002B7B7F">
        <w:rPr>
          <w:rFonts w:ascii="Times New Roman" w:hAnsi="Times New Roman"/>
          <w:sz w:val="24"/>
          <w:szCs w:val="23"/>
        </w:rPr>
        <w:t>1</w:t>
      </w:r>
      <w:r w:rsidR="00CE24FE" w:rsidRPr="002B7B7F">
        <w:rPr>
          <w:rFonts w:ascii="Times New Roman" w:hAnsi="Times New Roman"/>
          <w:sz w:val="24"/>
          <w:szCs w:val="23"/>
        </w:rPr>
        <w:t>98</w:t>
      </w:r>
      <w:r w:rsidRPr="002B7B7F">
        <w:rPr>
          <w:rFonts w:ascii="Times New Roman" w:hAnsi="Times New Roman"/>
          <w:sz w:val="24"/>
          <w:szCs w:val="23"/>
        </w:rPr>
        <w:t xml:space="preserve"> человек, из них замещено на текущий момент 1</w:t>
      </w:r>
      <w:r w:rsidR="00CE24FE" w:rsidRPr="002B7B7F">
        <w:rPr>
          <w:rFonts w:ascii="Times New Roman" w:hAnsi="Times New Roman"/>
          <w:sz w:val="24"/>
          <w:szCs w:val="23"/>
        </w:rPr>
        <w:t>189</w:t>
      </w:r>
      <w:r w:rsidRPr="002B7B7F">
        <w:rPr>
          <w:rFonts w:ascii="Times New Roman" w:hAnsi="Times New Roman"/>
          <w:sz w:val="24"/>
          <w:szCs w:val="23"/>
        </w:rPr>
        <w:t xml:space="preserve"> единиц, в том числе государственные гражданские служащие центрального аппарата органа исполнительной власти субъекта Российской Федерации в области лесных отношений (без обособленных подразделений и отделов лесничеств) – </w:t>
      </w:r>
      <w:r w:rsidR="00D25557" w:rsidRPr="002B7B7F">
        <w:rPr>
          <w:rFonts w:ascii="Times New Roman" w:hAnsi="Times New Roman"/>
          <w:sz w:val="24"/>
          <w:szCs w:val="23"/>
        </w:rPr>
        <w:t>7</w:t>
      </w:r>
      <w:r w:rsidR="00BC512D" w:rsidRPr="002B7B7F">
        <w:rPr>
          <w:rFonts w:ascii="Times New Roman" w:hAnsi="Times New Roman"/>
          <w:sz w:val="24"/>
          <w:szCs w:val="23"/>
        </w:rPr>
        <w:t>1</w:t>
      </w:r>
      <w:r w:rsidRPr="002B7B7F">
        <w:rPr>
          <w:rFonts w:ascii="Times New Roman" w:hAnsi="Times New Roman"/>
          <w:sz w:val="24"/>
          <w:szCs w:val="23"/>
        </w:rPr>
        <w:t xml:space="preserve"> единицы</w:t>
      </w:r>
      <w:r w:rsidR="00BC512D" w:rsidRPr="002B7B7F">
        <w:rPr>
          <w:rFonts w:ascii="Times New Roman" w:hAnsi="Times New Roman"/>
          <w:sz w:val="24"/>
          <w:szCs w:val="23"/>
        </w:rPr>
        <w:t>.</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Всего работающих в лесничествах </w:t>
      </w:r>
      <w:r w:rsidR="006B04B3" w:rsidRPr="002B7B7F">
        <w:rPr>
          <w:rFonts w:ascii="Times New Roman" w:hAnsi="Times New Roman"/>
          <w:sz w:val="24"/>
          <w:szCs w:val="23"/>
        </w:rPr>
        <w:t>без учета младшего обслуж</w:t>
      </w:r>
      <w:r w:rsidR="00DC4F50" w:rsidRPr="002B7B7F">
        <w:rPr>
          <w:rFonts w:ascii="Times New Roman" w:hAnsi="Times New Roman"/>
          <w:sz w:val="24"/>
          <w:szCs w:val="23"/>
        </w:rPr>
        <w:t>ивающего</w:t>
      </w:r>
      <w:r w:rsidR="006B04B3" w:rsidRPr="002B7B7F">
        <w:rPr>
          <w:rFonts w:ascii="Times New Roman" w:hAnsi="Times New Roman"/>
          <w:sz w:val="24"/>
          <w:szCs w:val="23"/>
        </w:rPr>
        <w:t xml:space="preserve"> персонала -</w:t>
      </w:r>
      <w:r w:rsidRPr="002B7B7F">
        <w:rPr>
          <w:rFonts w:ascii="Times New Roman" w:hAnsi="Times New Roman"/>
          <w:sz w:val="24"/>
          <w:szCs w:val="23"/>
        </w:rPr>
        <w:t xml:space="preserve">758 человек, на текущий момент вакантными остаются 6 единиц. </w:t>
      </w:r>
    </w:p>
    <w:p w:rsidR="00EE22C3" w:rsidRPr="002B7B7F" w:rsidRDefault="00EE22C3" w:rsidP="00E86C2B">
      <w:pPr>
        <w:pStyle w:val="1"/>
        <w:spacing w:line="276" w:lineRule="auto"/>
        <w:ind w:left="-284"/>
        <w:rPr>
          <w:color w:val="auto"/>
        </w:rPr>
      </w:pPr>
      <w:bookmarkStart w:id="231" w:name="_Toc518979202"/>
      <w:bookmarkStart w:id="232" w:name="_Toc528600665"/>
      <w:bookmarkStart w:id="233" w:name="_Toc156377559"/>
      <w:r w:rsidRPr="002B7B7F">
        <w:rPr>
          <w:color w:val="auto"/>
        </w:rPr>
        <w:t xml:space="preserve">5.2.  Материальные ресурсы и кадровое обеспечение ведения лесного хозяйства, </w:t>
      </w:r>
      <w:r w:rsidR="00FB41C5" w:rsidRPr="002B7B7F">
        <w:rPr>
          <w:color w:val="auto"/>
        </w:rPr>
        <w:t xml:space="preserve">                  </w:t>
      </w:r>
      <w:r w:rsidRPr="002B7B7F">
        <w:rPr>
          <w:color w:val="auto"/>
        </w:rPr>
        <w:t>возрастная и образовательная характеристика занятых в лесном секторе экономики субъекта Российской Федерации</w:t>
      </w:r>
      <w:bookmarkEnd w:id="231"/>
      <w:bookmarkEnd w:id="232"/>
      <w:bookmarkEnd w:id="233"/>
    </w:p>
    <w:p w:rsidR="00EE22C3" w:rsidRPr="002B7B7F" w:rsidRDefault="00EE22C3" w:rsidP="00E86C2B">
      <w:pPr>
        <w:pStyle w:val="ConsPlusNonformat"/>
        <w:ind w:left="-284"/>
        <w:jc w:val="center"/>
        <w:rPr>
          <w:rFonts w:ascii="Times New Roman" w:hAnsi="Times New Roman" w:cs="Times New Roman"/>
          <w:b/>
          <w:bCs/>
          <w:sz w:val="24"/>
          <w:szCs w:val="24"/>
        </w:rPr>
      </w:pPr>
      <w:r w:rsidRPr="002B7B7F">
        <w:rPr>
          <w:rFonts w:ascii="Times New Roman" w:hAnsi="Times New Roman" w:cs="Times New Roman"/>
          <w:b/>
          <w:bCs/>
          <w:sz w:val="24"/>
          <w:szCs w:val="24"/>
        </w:rPr>
        <w:t>5.2.1 Информация о материальных ресурсах (техника, оборудование, материалы)</w:t>
      </w:r>
    </w:p>
    <w:p w:rsidR="00EE22C3" w:rsidRPr="002B7B7F" w:rsidRDefault="00EE22C3" w:rsidP="00E86C2B">
      <w:pPr>
        <w:pStyle w:val="ConsPlusNonformat"/>
        <w:ind w:left="-284"/>
        <w:jc w:val="both"/>
        <w:rPr>
          <w:rFonts w:ascii="Times New Roman" w:hAnsi="Times New Roman" w:cs="Times New Roman"/>
          <w:b/>
          <w:bCs/>
          <w:sz w:val="24"/>
          <w:szCs w:val="24"/>
        </w:rPr>
      </w:pPr>
    </w:p>
    <w:p w:rsidR="00EE22C3" w:rsidRPr="002B7B7F" w:rsidRDefault="00EE22C3" w:rsidP="00E86C2B">
      <w:pPr>
        <w:pStyle w:val="ConsPlusNonformat"/>
        <w:ind w:left="-284"/>
        <w:jc w:val="center"/>
        <w:rPr>
          <w:rFonts w:ascii="Times New Roman" w:hAnsi="Times New Roman" w:cs="Times New Roman"/>
          <w:b/>
          <w:bCs/>
          <w:sz w:val="24"/>
          <w:szCs w:val="24"/>
        </w:rPr>
      </w:pPr>
      <w:r w:rsidRPr="002B7B7F">
        <w:rPr>
          <w:rFonts w:ascii="Times New Roman" w:hAnsi="Times New Roman" w:cs="Times New Roman"/>
          <w:b/>
          <w:bCs/>
          <w:sz w:val="24"/>
          <w:szCs w:val="24"/>
        </w:rPr>
        <w:t>5.2.2 Информация о кадровом обеспечении ведения лесного хозяйства</w:t>
      </w:r>
    </w:p>
    <w:p w:rsidR="00E00661" w:rsidRPr="002B7B7F" w:rsidRDefault="00E00661" w:rsidP="00E86C2B">
      <w:pPr>
        <w:pStyle w:val="ConsPlusNonformat"/>
        <w:ind w:left="-284"/>
        <w:jc w:val="center"/>
        <w:rPr>
          <w:rFonts w:ascii="Times New Roman" w:hAnsi="Times New Roman" w:cs="Times New Roman"/>
          <w:b/>
          <w:bCs/>
          <w:sz w:val="24"/>
          <w:szCs w:val="24"/>
        </w:rPr>
      </w:pP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Возрастная и образовательная характеристики занятых в лесном секторе экономики Ленинградской области представлена в таблицах 5.2.1 и 5.2.2.</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В составе работающих в органе исполнительной власти Ленинградской области в обл</w:t>
      </w:r>
      <w:r w:rsidRPr="002B7B7F">
        <w:rPr>
          <w:rFonts w:ascii="Times New Roman" w:hAnsi="Times New Roman"/>
          <w:sz w:val="24"/>
          <w:szCs w:val="23"/>
        </w:rPr>
        <w:t>а</w:t>
      </w:r>
      <w:r w:rsidRPr="002B7B7F">
        <w:rPr>
          <w:rFonts w:ascii="Times New Roman" w:hAnsi="Times New Roman"/>
          <w:sz w:val="24"/>
          <w:szCs w:val="23"/>
        </w:rPr>
        <w:t>сти лесных отношений преобладает возрастная группа от 31 до 40 лет.</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Большинство работающих в лесничествах преимущественно люди более старшего п</w:t>
      </w:r>
      <w:r w:rsidRPr="002B7B7F">
        <w:rPr>
          <w:rFonts w:ascii="Times New Roman" w:hAnsi="Times New Roman"/>
          <w:sz w:val="24"/>
          <w:szCs w:val="23"/>
        </w:rPr>
        <w:t>о</w:t>
      </w:r>
      <w:r w:rsidRPr="002B7B7F">
        <w:rPr>
          <w:rFonts w:ascii="Times New Roman" w:hAnsi="Times New Roman"/>
          <w:sz w:val="24"/>
          <w:szCs w:val="23"/>
        </w:rPr>
        <w:t>коления, здесь преобладает возрастная группа от 51 до 60 лет, а также большая доля сотру</w:t>
      </w:r>
      <w:r w:rsidRPr="002B7B7F">
        <w:rPr>
          <w:rFonts w:ascii="Times New Roman" w:hAnsi="Times New Roman"/>
          <w:sz w:val="24"/>
          <w:szCs w:val="23"/>
        </w:rPr>
        <w:t>д</w:t>
      </w:r>
      <w:r w:rsidRPr="002B7B7F">
        <w:rPr>
          <w:rFonts w:ascii="Times New Roman" w:hAnsi="Times New Roman"/>
          <w:sz w:val="24"/>
          <w:szCs w:val="23"/>
        </w:rPr>
        <w:t>ников предпенсионного возраста, что свидетельствует о необходимости разработки мер</w:t>
      </w:r>
      <w:r w:rsidRPr="002B7B7F">
        <w:rPr>
          <w:rFonts w:ascii="Times New Roman" w:hAnsi="Times New Roman"/>
          <w:sz w:val="24"/>
          <w:szCs w:val="23"/>
        </w:rPr>
        <w:t>о</w:t>
      </w:r>
      <w:r w:rsidRPr="002B7B7F">
        <w:rPr>
          <w:rFonts w:ascii="Times New Roman" w:hAnsi="Times New Roman"/>
          <w:sz w:val="24"/>
          <w:szCs w:val="23"/>
        </w:rPr>
        <w:t>приятий по привлечению молодых специалистов.</w:t>
      </w:r>
    </w:p>
    <w:p w:rsidR="00EE22C3" w:rsidRPr="002B7B7F" w:rsidRDefault="00EE22C3" w:rsidP="00E86C2B">
      <w:pPr>
        <w:pStyle w:val="ConsPlusNormal"/>
        <w:spacing w:line="276" w:lineRule="auto"/>
        <w:ind w:left="-284" w:firstLine="567"/>
        <w:jc w:val="both"/>
        <w:rPr>
          <w:rFonts w:ascii="Times New Roman" w:hAnsi="Times New Roman"/>
          <w:sz w:val="24"/>
          <w:szCs w:val="23"/>
        </w:rPr>
      </w:pPr>
      <w:bookmarkStart w:id="234" w:name="BM838"/>
      <w:bookmarkEnd w:id="234"/>
      <w:r w:rsidRPr="002B7B7F">
        <w:rPr>
          <w:rFonts w:ascii="Times New Roman" w:hAnsi="Times New Roman"/>
          <w:sz w:val="24"/>
          <w:szCs w:val="23"/>
        </w:rPr>
        <w:t>Анализ образовательных характеристик занятых в лесном секторе экономики Лени</w:t>
      </w:r>
      <w:r w:rsidRPr="002B7B7F">
        <w:rPr>
          <w:rFonts w:ascii="Times New Roman" w:hAnsi="Times New Roman"/>
          <w:sz w:val="24"/>
          <w:szCs w:val="23"/>
        </w:rPr>
        <w:t>н</w:t>
      </w:r>
      <w:r w:rsidRPr="002B7B7F">
        <w:rPr>
          <w:rFonts w:ascii="Times New Roman" w:hAnsi="Times New Roman"/>
          <w:sz w:val="24"/>
          <w:szCs w:val="23"/>
        </w:rPr>
        <w:t>градской области</w:t>
      </w:r>
      <w:r w:rsidR="001C098C" w:rsidRPr="002B7B7F">
        <w:rPr>
          <w:rFonts w:ascii="Times New Roman" w:hAnsi="Times New Roman"/>
          <w:sz w:val="24"/>
          <w:szCs w:val="23"/>
        </w:rPr>
        <w:t>,</w:t>
      </w:r>
      <w:r w:rsidRPr="002B7B7F">
        <w:rPr>
          <w:rFonts w:ascii="Times New Roman" w:hAnsi="Times New Roman"/>
          <w:sz w:val="24"/>
          <w:szCs w:val="23"/>
        </w:rPr>
        <w:t xml:space="preserve"> позволяет сделать следующие выводы: специалисты и руководители имеют высокий уровень образования (преимущественно высшее профильное образование); работники лесничеств имеют преимущественно высшее или профильное высшее образов</w:t>
      </w:r>
      <w:r w:rsidRPr="002B7B7F">
        <w:rPr>
          <w:rFonts w:ascii="Times New Roman" w:hAnsi="Times New Roman"/>
          <w:sz w:val="24"/>
          <w:szCs w:val="23"/>
        </w:rPr>
        <w:t>а</w:t>
      </w:r>
      <w:r w:rsidRPr="002B7B7F">
        <w:rPr>
          <w:rFonts w:ascii="Times New Roman" w:hAnsi="Times New Roman"/>
          <w:sz w:val="24"/>
          <w:szCs w:val="23"/>
        </w:rPr>
        <w:t>ние, исключение составляют участковые лесничие и младший обслуживающий персонал – среди которых большое количество работников имеют профильное среднее специальное или среднее образование.</w:t>
      </w:r>
    </w:p>
    <w:p w:rsidR="00EE22C3" w:rsidRPr="002B7B7F" w:rsidRDefault="00EE22C3" w:rsidP="00E86C2B">
      <w:pPr>
        <w:ind w:left="-284"/>
        <w:rPr>
          <w:rFonts w:ascii="Times New Roman" w:hAnsi="Times New Roman"/>
          <w:sz w:val="24"/>
          <w:szCs w:val="24"/>
        </w:rPr>
      </w:pPr>
      <w:r w:rsidRPr="002B7B7F">
        <w:rPr>
          <w:rFonts w:ascii="Times New Roman" w:hAnsi="Times New Roman"/>
          <w:sz w:val="24"/>
          <w:szCs w:val="24"/>
        </w:rPr>
        <w:br w:type="page"/>
      </w:r>
    </w:p>
    <w:p w:rsidR="00EE22C3" w:rsidRPr="002B7B7F" w:rsidRDefault="00EE22C3" w:rsidP="00E86C2B">
      <w:pPr>
        <w:spacing w:line="240" w:lineRule="auto"/>
        <w:ind w:left="-284"/>
        <w:jc w:val="both"/>
        <w:rPr>
          <w:rFonts w:ascii="Times New Roman" w:hAnsi="Times New Roman"/>
          <w:sz w:val="24"/>
          <w:szCs w:val="24"/>
        </w:rPr>
      </w:pPr>
      <w:r w:rsidRPr="002B7B7F">
        <w:rPr>
          <w:rFonts w:ascii="Times New Roman" w:hAnsi="Times New Roman"/>
          <w:sz w:val="24"/>
          <w:szCs w:val="24"/>
        </w:rPr>
        <w:lastRenderedPageBreak/>
        <w:t>Таблица 5.2.1 Возрастная структура занятых в лесном секторе экономики субъекта Росси</w:t>
      </w:r>
      <w:r w:rsidRPr="002B7B7F">
        <w:rPr>
          <w:rFonts w:ascii="Times New Roman" w:hAnsi="Times New Roman"/>
          <w:sz w:val="24"/>
          <w:szCs w:val="24"/>
        </w:rPr>
        <w:t>й</w:t>
      </w:r>
      <w:r w:rsidRPr="002B7B7F">
        <w:rPr>
          <w:rFonts w:ascii="Times New Roman" w:hAnsi="Times New Roman"/>
          <w:sz w:val="24"/>
          <w:szCs w:val="24"/>
        </w:rPr>
        <w:t>ской Федерации, включая численность работающих в организациях лесохозяйственной направленности, в том числе органах государственной власти субъекта Российской Федер</w:t>
      </w:r>
      <w:r w:rsidRPr="002B7B7F">
        <w:rPr>
          <w:rFonts w:ascii="Times New Roman" w:hAnsi="Times New Roman"/>
          <w:sz w:val="24"/>
          <w:szCs w:val="24"/>
        </w:rPr>
        <w:t>а</w:t>
      </w:r>
      <w:r w:rsidRPr="002B7B7F">
        <w:rPr>
          <w:rFonts w:ascii="Times New Roman" w:hAnsi="Times New Roman"/>
          <w:sz w:val="24"/>
          <w:szCs w:val="24"/>
        </w:rPr>
        <w:t>ции в области лесных отношений</w:t>
      </w:r>
    </w:p>
    <w:tbl>
      <w:tblPr>
        <w:tblW w:w="47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9"/>
        <w:gridCol w:w="1417"/>
        <w:gridCol w:w="577"/>
        <w:gridCol w:w="700"/>
        <w:gridCol w:w="577"/>
        <w:gridCol w:w="700"/>
        <w:gridCol w:w="998"/>
      </w:tblGrid>
      <w:tr w:rsidR="00AE1BDA" w:rsidRPr="002B7B7F" w:rsidTr="00950AA2">
        <w:trPr>
          <w:trHeight w:val="294"/>
          <w:tblHeader/>
        </w:trPr>
        <w:tc>
          <w:tcPr>
            <w:tcW w:w="2251" w:type="pct"/>
            <w:vMerge w:val="restart"/>
          </w:tcPr>
          <w:p w:rsidR="00AE1BDA" w:rsidRPr="002B7B7F" w:rsidRDefault="00AE1BDA" w:rsidP="00950AA2">
            <w:pPr>
              <w:pStyle w:val="ConsPlusNormal"/>
              <w:spacing w:line="254" w:lineRule="auto"/>
              <w:jc w:val="center"/>
              <w:rPr>
                <w:rFonts w:ascii="Times New Roman" w:hAnsi="Times New Roman"/>
                <w:szCs w:val="24"/>
              </w:rPr>
            </w:pPr>
            <w:r w:rsidRPr="002B7B7F">
              <w:rPr>
                <w:rFonts w:ascii="Times New Roman" w:hAnsi="Times New Roman"/>
                <w:szCs w:val="24"/>
              </w:rPr>
              <w:t xml:space="preserve">Наименование показателя </w:t>
            </w:r>
          </w:p>
        </w:tc>
        <w:tc>
          <w:tcPr>
            <w:tcW w:w="784" w:type="pct"/>
            <w:vMerge w:val="restart"/>
          </w:tcPr>
          <w:p w:rsidR="00AE1BDA" w:rsidRPr="002B7B7F" w:rsidRDefault="00AE1BDA" w:rsidP="00950AA2">
            <w:pPr>
              <w:pStyle w:val="ConsPlusNormal"/>
              <w:spacing w:line="254" w:lineRule="auto"/>
              <w:ind w:firstLine="0"/>
              <w:jc w:val="center"/>
              <w:rPr>
                <w:rFonts w:ascii="Times New Roman" w:hAnsi="Times New Roman"/>
                <w:szCs w:val="24"/>
              </w:rPr>
            </w:pPr>
            <w:r w:rsidRPr="002B7B7F">
              <w:rPr>
                <w:rFonts w:ascii="Times New Roman" w:hAnsi="Times New Roman"/>
                <w:szCs w:val="24"/>
              </w:rPr>
              <w:t>Количество единиц</w:t>
            </w:r>
          </w:p>
        </w:tc>
        <w:tc>
          <w:tcPr>
            <w:tcW w:w="319" w:type="pct"/>
            <w:vMerge w:val="restart"/>
          </w:tcPr>
          <w:p w:rsidR="00AE1BDA" w:rsidRPr="002B7B7F" w:rsidRDefault="00AE1BDA" w:rsidP="00950AA2">
            <w:pPr>
              <w:pStyle w:val="ConsPlusNormal"/>
              <w:spacing w:line="254" w:lineRule="auto"/>
              <w:ind w:firstLine="0"/>
              <w:jc w:val="center"/>
              <w:rPr>
                <w:rFonts w:ascii="Times New Roman" w:hAnsi="Times New Roman"/>
                <w:szCs w:val="24"/>
              </w:rPr>
            </w:pPr>
            <w:r w:rsidRPr="002B7B7F">
              <w:rPr>
                <w:rFonts w:ascii="Times New Roman" w:hAnsi="Times New Roman"/>
                <w:szCs w:val="24"/>
              </w:rPr>
              <w:t>от 20 до 30</w:t>
            </w:r>
          </w:p>
        </w:tc>
        <w:tc>
          <w:tcPr>
            <w:tcW w:w="387" w:type="pct"/>
            <w:vMerge w:val="restart"/>
          </w:tcPr>
          <w:p w:rsidR="00AE1BDA" w:rsidRPr="002B7B7F" w:rsidRDefault="00AE1BDA" w:rsidP="00950AA2">
            <w:pPr>
              <w:pStyle w:val="ConsPlusNormal"/>
              <w:spacing w:line="254" w:lineRule="auto"/>
              <w:ind w:firstLine="0"/>
              <w:jc w:val="center"/>
              <w:rPr>
                <w:rFonts w:ascii="Times New Roman" w:hAnsi="Times New Roman"/>
                <w:szCs w:val="24"/>
              </w:rPr>
            </w:pPr>
            <w:r w:rsidRPr="002B7B7F">
              <w:rPr>
                <w:rFonts w:ascii="Times New Roman" w:hAnsi="Times New Roman"/>
                <w:szCs w:val="24"/>
              </w:rPr>
              <w:t>от 31до 40</w:t>
            </w:r>
          </w:p>
        </w:tc>
        <w:tc>
          <w:tcPr>
            <w:tcW w:w="319" w:type="pct"/>
            <w:vMerge w:val="restart"/>
          </w:tcPr>
          <w:p w:rsidR="00AE1BDA" w:rsidRPr="002B7B7F" w:rsidRDefault="00AE1BDA" w:rsidP="00950AA2">
            <w:pPr>
              <w:pStyle w:val="ConsPlusNormal"/>
              <w:spacing w:line="254" w:lineRule="auto"/>
              <w:ind w:firstLine="0"/>
              <w:jc w:val="center"/>
              <w:rPr>
                <w:rFonts w:ascii="Times New Roman" w:hAnsi="Times New Roman"/>
                <w:szCs w:val="24"/>
              </w:rPr>
            </w:pPr>
            <w:r w:rsidRPr="002B7B7F">
              <w:rPr>
                <w:rFonts w:ascii="Times New Roman" w:hAnsi="Times New Roman"/>
                <w:szCs w:val="24"/>
              </w:rPr>
              <w:t>от 41 до 50</w:t>
            </w:r>
          </w:p>
        </w:tc>
        <w:tc>
          <w:tcPr>
            <w:tcW w:w="387" w:type="pct"/>
            <w:vMerge w:val="restart"/>
          </w:tcPr>
          <w:p w:rsidR="00AE1BDA" w:rsidRPr="002B7B7F" w:rsidRDefault="00AE1BDA" w:rsidP="00950AA2">
            <w:pPr>
              <w:pStyle w:val="ConsPlusNormal"/>
              <w:spacing w:line="254" w:lineRule="auto"/>
              <w:ind w:firstLine="0"/>
              <w:jc w:val="center"/>
              <w:rPr>
                <w:rFonts w:ascii="Times New Roman" w:hAnsi="Times New Roman"/>
                <w:szCs w:val="24"/>
              </w:rPr>
            </w:pPr>
            <w:r w:rsidRPr="002B7B7F">
              <w:rPr>
                <w:rFonts w:ascii="Times New Roman" w:hAnsi="Times New Roman"/>
                <w:szCs w:val="24"/>
              </w:rPr>
              <w:t>От 51до 60</w:t>
            </w:r>
          </w:p>
        </w:tc>
        <w:tc>
          <w:tcPr>
            <w:tcW w:w="552" w:type="pct"/>
            <w:vMerge w:val="restart"/>
          </w:tcPr>
          <w:p w:rsidR="00AE1BDA" w:rsidRPr="002B7B7F" w:rsidRDefault="00AE1BDA" w:rsidP="00950AA2">
            <w:pPr>
              <w:pStyle w:val="ConsPlusNormal"/>
              <w:spacing w:line="254" w:lineRule="auto"/>
              <w:ind w:firstLine="0"/>
              <w:jc w:val="center"/>
              <w:rPr>
                <w:rFonts w:ascii="Times New Roman" w:hAnsi="Times New Roman"/>
                <w:szCs w:val="24"/>
              </w:rPr>
            </w:pPr>
            <w:r w:rsidRPr="002B7B7F">
              <w:rPr>
                <w:rFonts w:ascii="Times New Roman" w:hAnsi="Times New Roman"/>
                <w:szCs w:val="24"/>
              </w:rPr>
              <w:t>Старше 60</w:t>
            </w:r>
          </w:p>
        </w:tc>
      </w:tr>
      <w:tr w:rsidR="00AE1BDA" w:rsidRPr="002B7B7F" w:rsidTr="00950AA2">
        <w:trPr>
          <w:trHeight w:val="294"/>
          <w:tblHeader/>
        </w:trPr>
        <w:tc>
          <w:tcPr>
            <w:tcW w:w="2251" w:type="pct"/>
            <w:vMerge/>
            <w:vAlign w:val="center"/>
          </w:tcPr>
          <w:p w:rsidR="00AE1BDA" w:rsidRPr="002B7B7F" w:rsidRDefault="00AE1BDA" w:rsidP="00950AA2">
            <w:pPr>
              <w:spacing w:after="0" w:line="240" w:lineRule="auto"/>
              <w:rPr>
                <w:rFonts w:ascii="Times New Roman" w:hAnsi="Times New Roman"/>
                <w:szCs w:val="24"/>
              </w:rPr>
            </w:pPr>
          </w:p>
        </w:tc>
        <w:tc>
          <w:tcPr>
            <w:tcW w:w="0" w:type="auto"/>
            <w:vMerge/>
            <w:vAlign w:val="center"/>
          </w:tcPr>
          <w:p w:rsidR="00AE1BDA" w:rsidRPr="002B7B7F" w:rsidRDefault="00AE1BDA" w:rsidP="00950AA2">
            <w:pPr>
              <w:spacing w:after="0" w:line="240" w:lineRule="auto"/>
              <w:rPr>
                <w:rFonts w:ascii="Times New Roman" w:hAnsi="Times New Roman"/>
                <w:szCs w:val="24"/>
              </w:rPr>
            </w:pPr>
          </w:p>
        </w:tc>
        <w:tc>
          <w:tcPr>
            <w:tcW w:w="0" w:type="auto"/>
            <w:vMerge/>
            <w:vAlign w:val="center"/>
          </w:tcPr>
          <w:p w:rsidR="00AE1BDA" w:rsidRPr="002B7B7F" w:rsidRDefault="00AE1BDA" w:rsidP="00950AA2">
            <w:pPr>
              <w:spacing w:after="0" w:line="240" w:lineRule="auto"/>
              <w:rPr>
                <w:rFonts w:ascii="Times New Roman" w:hAnsi="Times New Roman"/>
                <w:szCs w:val="24"/>
              </w:rPr>
            </w:pPr>
          </w:p>
        </w:tc>
        <w:tc>
          <w:tcPr>
            <w:tcW w:w="0" w:type="auto"/>
            <w:vMerge/>
            <w:vAlign w:val="center"/>
          </w:tcPr>
          <w:p w:rsidR="00AE1BDA" w:rsidRPr="002B7B7F" w:rsidRDefault="00AE1BDA" w:rsidP="00950AA2">
            <w:pPr>
              <w:spacing w:after="0" w:line="240" w:lineRule="auto"/>
              <w:rPr>
                <w:rFonts w:ascii="Times New Roman" w:hAnsi="Times New Roman"/>
                <w:szCs w:val="24"/>
              </w:rPr>
            </w:pPr>
          </w:p>
        </w:tc>
        <w:tc>
          <w:tcPr>
            <w:tcW w:w="0" w:type="auto"/>
            <w:vMerge/>
            <w:vAlign w:val="center"/>
          </w:tcPr>
          <w:p w:rsidR="00AE1BDA" w:rsidRPr="002B7B7F" w:rsidRDefault="00AE1BDA" w:rsidP="00950AA2">
            <w:pPr>
              <w:spacing w:after="0" w:line="240" w:lineRule="auto"/>
              <w:rPr>
                <w:rFonts w:ascii="Times New Roman" w:hAnsi="Times New Roman"/>
                <w:szCs w:val="24"/>
              </w:rPr>
            </w:pPr>
          </w:p>
        </w:tc>
        <w:tc>
          <w:tcPr>
            <w:tcW w:w="0" w:type="auto"/>
            <w:vMerge/>
            <w:vAlign w:val="center"/>
          </w:tcPr>
          <w:p w:rsidR="00AE1BDA" w:rsidRPr="002B7B7F" w:rsidRDefault="00AE1BDA" w:rsidP="00950AA2">
            <w:pPr>
              <w:spacing w:after="0" w:line="240" w:lineRule="auto"/>
              <w:rPr>
                <w:rFonts w:ascii="Times New Roman" w:hAnsi="Times New Roman"/>
                <w:szCs w:val="24"/>
              </w:rPr>
            </w:pPr>
          </w:p>
        </w:tc>
        <w:tc>
          <w:tcPr>
            <w:tcW w:w="552" w:type="pct"/>
            <w:vMerge/>
            <w:vAlign w:val="center"/>
          </w:tcPr>
          <w:p w:rsidR="00AE1BDA" w:rsidRPr="002B7B7F" w:rsidRDefault="00AE1BDA" w:rsidP="00950AA2">
            <w:pPr>
              <w:spacing w:after="0" w:line="240" w:lineRule="auto"/>
              <w:rPr>
                <w:rFonts w:ascii="Times New Roman" w:hAnsi="Times New Roman"/>
                <w:szCs w:val="24"/>
              </w:rPr>
            </w:pPr>
          </w:p>
        </w:tc>
      </w:tr>
      <w:tr w:rsidR="00AE1BDA" w:rsidRPr="002B7B7F" w:rsidTr="00950AA2">
        <w:trPr>
          <w:trHeight w:val="20"/>
        </w:trPr>
        <w:tc>
          <w:tcPr>
            <w:tcW w:w="2251" w:type="pct"/>
          </w:tcPr>
          <w:p w:rsidR="00AE1BDA" w:rsidRPr="002B7B7F" w:rsidRDefault="00AE1BDA" w:rsidP="00950AA2">
            <w:pPr>
              <w:pStyle w:val="ConsPlusNormal"/>
              <w:spacing w:line="254" w:lineRule="auto"/>
              <w:ind w:firstLine="0"/>
              <w:rPr>
                <w:rFonts w:ascii="Times New Roman" w:hAnsi="Times New Roman"/>
                <w:szCs w:val="24"/>
              </w:rPr>
            </w:pPr>
            <w:r w:rsidRPr="002B7B7F">
              <w:rPr>
                <w:rFonts w:ascii="Times New Roman" w:hAnsi="Times New Roman"/>
                <w:szCs w:val="24"/>
              </w:rPr>
              <w:t>1. Орган исполнительной власти суб</w:t>
            </w:r>
            <w:r w:rsidRPr="002B7B7F">
              <w:rPr>
                <w:rFonts w:ascii="Times New Roman" w:hAnsi="Times New Roman"/>
                <w:szCs w:val="24"/>
              </w:rPr>
              <w:t>ъ</w:t>
            </w:r>
            <w:r w:rsidRPr="002B7B7F">
              <w:rPr>
                <w:rFonts w:ascii="Times New Roman" w:hAnsi="Times New Roman"/>
                <w:szCs w:val="24"/>
              </w:rPr>
              <w:t>екта Российской Федерации в области лесных отношений, включая обособле</w:t>
            </w:r>
            <w:r w:rsidRPr="002B7B7F">
              <w:rPr>
                <w:rFonts w:ascii="Times New Roman" w:hAnsi="Times New Roman"/>
                <w:szCs w:val="24"/>
              </w:rPr>
              <w:t>н</w:t>
            </w:r>
            <w:r w:rsidRPr="002B7B7F">
              <w:rPr>
                <w:rFonts w:ascii="Times New Roman" w:hAnsi="Times New Roman"/>
                <w:szCs w:val="24"/>
              </w:rPr>
              <w:t>ные подразделения</w:t>
            </w:r>
          </w:p>
        </w:tc>
        <w:tc>
          <w:tcPr>
            <w:tcW w:w="784"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71</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11</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31</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27</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2</w:t>
            </w:r>
          </w:p>
        </w:tc>
        <w:tc>
          <w:tcPr>
            <w:tcW w:w="552"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0</w:t>
            </w:r>
          </w:p>
        </w:tc>
      </w:tr>
      <w:tr w:rsidR="00AE1BDA" w:rsidRPr="002B7B7F" w:rsidTr="00950AA2">
        <w:trPr>
          <w:trHeight w:val="20"/>
        </w:trPr>
        <w:tc>
          <w:tcPr>
            <w:tcW w:w="2251" w:type="pct"/>
          </w:tcPr>
          <w:p w:rsidR="00AE1BDA" w:rsidRPr="002B7B7F" w:rsidRDefault="00AE1BDA" w:rsidP="00950AA2">
            <w:pPr>
              <w:pStyle w:val="ConsPlusNormal"/>
              <w:spacing w:line="254" w:lineRule="auto"/>
              <w:ind w:firstLine="0"/>
              <w:rPr>
                <w:rFonts w:ascii="Times New Roman" w:hAnsi="Times New Roman"/>
                <w:szCs w:val="24"/>
              </w:rPr>
            </w:pPr>
            <w:r w:rsidRPr="002B7B7F">
              <w:rPr>
                <w:rFonts w:ascii="Times New Roman" w:hAnsi="Times New Roman"/>
                <w:szCs w:val="24"/>
              </w:rPr>
              <w:t>в том числе:</w:t>
            </w:r>
          </w:p>
        </w:tc>
        <w:tc>
          <w:tcPr>
            <w:tcW w:w="784"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 </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 </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 </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 </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 </w:t>
            </w:r>
          </w:p>
        </w:tc>
        <w:tc>
          <w:tcPr>
            <w:tcW w:w="552"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 </w:t>
            </w:r>
          </w:p>
        </w:tc>
      </w:tr>
      <w:tr w:rsidR="00AE1BDA" w:rsidRPr="002B7B7F" w:rsidTr="00950AA2">
        <w:trPr>
          <w:trHeight w:val="20"/>
        </w:trPr>
        <w:tc>
          <w:tcPr>
            <w:tcW w:w="2251" w:type="pct"/>
          </w:tcPr>
          <w:p w:rsidR="00AE1BDA" w:rsidRPr="002B7B7F" w:rsidRDefault="00AE1BDA" w:rsidP="00950AA2">
            <w:pPr>
              <w:pStyle w:val="ConsPlusNormal"/>
              <w:spacing w:line="254" w:lineRule="auto"/>
              <w:ind w:firstLine="0"/>
              <w:rPr>
                <w:rFonts w:ascii="Times New Roman" w:hAnsi="Times New Roman"/>
                <w:szCs w:val="24"/>
              </w:rPr>
            </w:pPr>
            <w:r w:rsidRPr="002B7B7F">
              <w:rPr>
                <w:rFonts w:ascii="Times New Roman" w:hAnsi="Times New Roman"/>
                <w:szCs w:val="24"/>
              </w:rPr>
              <w:t>государственные гражданские служ</w:t>
            </w:r>
            <w:r w:rsidRPr="002B7B7F">
              <w:rPr>
                <w:rFonts w:ascii="Times New Roman" w:hAnsi="Times New Roman"/>
                <w:szCs w:val="24"/>
              </w:rPr>
              <w:t>а</w:t>
            </w:r>
            <w:r w:rsidRPr="002B7B7F">
              <w:rPr>
                <w:rFonts w:ascii="Times New Roman" w:hAnsi="Times New Roman"/>
                <w:szCs w:val="24"/>
              </w:rPr>
              <w:t>щие центрального аппарата органа и</w:t>
            </w:r>
            <w:r w:rsidRPr="002B7B7F">
              <w:rPr>
                <w:rFonts w:ascii="Times New Roman" w:hAnsi="Times New Roman"/>
                <w:szCs w:val="24"/>
              </w:rPr>
              <w:t>с</w:t>
            </w:r>
            <w:r w:rsidRPr="002B7B7F">
              <w:rPr>
                <w:rFonts w:ascii="Times New Roman" w:hAnsi="Times New Roman"/>
                <w:szCs w:val="24"/>
              </w:rPr>
              <w:t>полнительной власти субъекта Росси</w:t>
            </w:r>
            <w:r w:rsidRPr="002B7B7F">
              <w:rPr>
                <w:rFonts w:ascii="Times New Roman" w:hAnsi="Times New Roman"/>
                <w:szCs w:val="24"/>
              </w:rPr>
              <w:t>й</w:t>
            </w:r>
            <w:r w:rsidRPr="002B7B7F">
              <w:rPr>
                <w:rFonts w:ascii="Times New Roman" w:hAnsi="Times New Roman"/>
                <w:szCs w:val="24"/>
              </w:rPr>
              <w:t>ской Федерации в области лесных о</w:t>
            </w:r>
            <w:r w:rsidRPr="002B7B7F">
              <w:rPr>
                <w:rFonts w:ascii="Times New Roman" w:hAnsi="Times New Roman"/>
                <w:szCs w:val="24"/>
              </w:rPr>
              <w:t>т</w:t>
            </w:r>
            <w:r w:rsidRPr="002B7B7F">
              <w:rPr>
                <w:rFonts w:ascii="Times New Roman" w:hAnsi="Times New Roman"/>
                <w:szCs w:val="24"/>
              </w:rPr>
              <w:t>ношений (без обособленных подразд</w:t>
            </w:r>
            <w:r w:rsidRPr="002B7B7F">
              <w:rPr>
                <w:rFonts w:ascii="Times New Roman" w:hAnsi="Times New Roman"/>
                <w:szCs w:val="24"/>
              </w:rPr>
              <w:t>е</w:t>
            </w:r>
            <w:r w:rsidRPr="002B7B7F">
              <w:rPr>
                <w:rFonts w:ascii="Times New Roman" w:hAnsi="Times New Roman"/>
                <w:szCs w:val="24"/>
              </w:rPr>
              <w:t>лений и отделов лесничеств)</w:t>
            </w:r>
          </w:p>
        </w:tc>
        <w:tc>
          <w:tcPr>
            <w:tcW w:w="784"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71</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11</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31</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27</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2</w:t>
            </w:r>
          </w:p>
        </w:tc>
        <w:tc>
          <w:tcPr>
            <w:tcW w:w="552"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0</w:t>
            </w:r>
          </w:p>
        </w:tc>
      </w:tr>
      <w:tr w:rsidR="00AE1BDA" w:rsidRPr="002B7B7F" w:rsidTr="00950AA2">
        <w:trPr>
          <w:trHeight w:val="20"/>
        </w:trPr>
        <w:tc>
          <w:tcPr>
            <w:tcW w:w="2251" w:type="pct"/>
          </w:tcPr>
          <w:p w:rsidR="00AE1BDA" w:rsidRPr="002B7B7F" w:rsidRDefault="00AE1BDA" w:rsidP="00950AA2">
            <w:pPr>
              <w:pStyle w:val="ConsPlusNormal"/>
              <w:spacing w:line="254" w:lineRule="auto"/>
              <w:ind w:firstLine="0"/>
              <w:rPr>
                <w:rFonts w:ascii="Times New Roman" w:hAnsi="Times New Roman"/>
                <w:szCs w:val="24"/>
              </w:rPr>
            </w:pPr>
            <w:r w:rsidRPr="002B7B7F">
              <w:rPr>
                <w:rFonts w:ascii="Times New Roman" w:hAnsi="Times New Roman"/>
                <w:szCs w:val="24"/>
              </w:rPr>
              <w:t>младший обслуживающий персонал: водители легковых машин, уборщики служебных помещений, сторожа</w:t>
            </w:r>
          </w:p>
        </w:tc>
        <w:tc>
          <w:tcPr>
            <w:tcW w:w="784"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0</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0</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0</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0</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0</w:t>
            </w:r>
          </w:p>
        </w:tc>
        <w:tc>
          <w:tcPr>
            <w:tcW w:w="552"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0</w:t>
            </w:r>
          </w:p>
        </w:tc>
      </w:tr>
      <w:tr w:rsidR="00AE1BDA" w:rsidRPr="002B7B7F" w:rsidTr="00950AA2">
        <w:trPr>
          <w:trHeight w:val="20"/>
        </w:trPr>
        <w:tc>
          <w:tcPr>
            <w:tcW w:w="2251" w:type="pct"/>
          </w:tcPr>
          <w:p w:rsidR="00AE1BDA" w:rsidRPr="002B7B7F" w:rsidRDefault="00AE1BDA" w:rsidP="00950AA2">
            <w:pPr>
              <w:pStyle w:val="ConsPlusNormal"/>
              <w:spacing w:line="254" w:lineRule="auto"/>
              <w:ind w:firstLine="0"/>
              <w:rPr>
                <w:rFonts w:ascii="Times New Roman" w:hAnsi="Times New Roman"/>
                <w:szCs w:val="24"/>
              </w:rPr>
            </w:pPr>
            <w:r w:rsidRPr="002B7B7F">
              <w:rPr>
                <w:rFonts w:ascii="Times New Roman" w:hAnsi="Times New Roman"/>
                <w:szCs w:val="24"/>
              </w:rPr>
              <w:t>2. Лесничества (государственные учр</w:t>
            </w:r>
            <w:r w:rsidRPr="002B7B7F">
              <w:rPr>
                <w:rFonts w:ascii="Times New Roman" w:hAnsi="Times New Roman"/>
                <w:szCs w:val="24"/>
              </w:rPr>
              <w:t>е</w:t>
            </w:r>
            <w:r w:rsidRPr="002B7B7F">
              <w:rPr>
                <w:rFonts w:ascii="Times New Roman" w:hAnsi="Times New Roman"/>
                <w:szCs w:val="24"/>
              </w:rPr>
              <w:t>ждения)</w:t>
            </w:r>
          </w:p>
        </w:tc>
        <w:tc>
          <w:tcPr>
            <w:tcW w:w="784"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1425</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110</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322</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351</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470</w:t>
            </w:r>
          </w:p>
        </w:tc>
        <w:tc>
          <w:tcPr>
            <w:tcW w:w="552"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172</w:t>
            </w:r>
          </w:p>
        </w:tc>
      </w:tr>
      <w:tr w:rsidR="00AE1BDA" w:rsidRPr="002B7B7F" w:rsidTr="00950AA2">
        <w:trPr>
          <w:trHeight w:val="20"/>
        </w:trPr>
        <w:tc>
          <w:tcPr>
            <w:tcW w:w="2251" w:type="pct"/>
          </w:tcPr>
          <w:p w:rsidR="00AE1BDA" w:rsidRPr="002B7B7F" w:rsidRDefault="00AE1BDA" w:rsidP="00950AA2">
            <w:pPr>
              <w:pStyle w:val="ConsPlusNormal"/>
              <w:spacing w:line="254" w:lineRule="auto"/>
              <w:ind w:firstLine="0"/>
              <w:rPr>
                <w:rFonts w:ascii="Times New Roman" w:hAnsi="Times New Roman"/>
                <w:szCs w:val="24"/>
              </w:rPr>
            </w:pPr>
            <w:r w:rsidRPr="002B7B7F">
              <w:rPr>
                <w:rFonts w:ascii="Times New Roman" w:hAnsi="Times New Roman"/>
                <w:szCs w:val="24"/>
              </w:rPr>
              <w:t>всего работающих в лесничествах без учета младшего обслуживающего пе</w:t>
            </w:r>
            <w:r w:rsidRPr="002B7B7F">
              <w:rPr>
                <w:rFonts w:ascii="Times New Roman" w:hAnsi="Times New Roman"/>
                <w:szCs w:val="24"/>
              </w:rPr>
              <w:t>р</w:t>
            </w:r>
            <w:r w:rsidRPr="002B7B7F">
              <w:rPr>
                <w:rFonts w:ascii="Times New Roman" w:hAnsi="Times New Roman"/>
                <w:szCs w:val="24"/>
              </w:rPr>
              <w:t>сонала</w:t>
            </w:r>
          </w:p>
        </w:tc>
        <w:tc>
          <w:tcPr>
            <w:tcW w:w="784"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752</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64</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176</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184</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237</w:t>
            </w:r>
          </w:p>
        </w:tc>
        <w:tc>
          <w:tcPr>
            <w:tcW w:w="552"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91</w:t>
            </w:r>
          </w:p>
        </w:tc>
      </w:tr>
      <w:tr w:rsidR="00AE1BDA" w:rsidRPr="002B7B7F" w:rsidTr="00950AA2">
        <w:trPr>
          <w:trHeight w:val="20"/>
        </w:trPr>
        <w:tc>
          <w:tcPr>
            <w:tcW w:w="2251" w:type="pct"/>
          </w:tcPr>
          <w:p w:rsidR="00AE1BDA" w:rsidRPr="002B7B7F" w:rsidRDefault="00AE1BDA" w:rsidP="00950AA2">
            <w:pPr>
              <w:pStyle w:val="ConsPlusNormal"/>
              <w:spacing w:line="254" w:lineRule="auto"/>
              <w:ind w:firstLine="0"/>
              <w:rPr>
                <w:rFonts w:ascii="Times New Roman" w:hAnsi="Times New Roman"/>
                <w:szCs w:val="24"/>
              </w:rPr>
            </w:pPr>
            <w:r w:rsidRPr="002B7B7F">
              <w:rPr>
                <w:rFonts w:ascii="Times New Roman" w:hAnsi="Times New Roman"/>
                <w:szCs w:val="24"/>
              </w:rPr>
              <w:t>из них: руководители лесничеств</w:t>
            </w:r>
          </w:p>
        </w:tc>
        <w:tc>
          <w:tcPr>
            <w:tcW w:w="784"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18</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2</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3</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4</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7</w:t>
            </w:r>
          </w:p>
        </w:tc>
        <w:tc>
          <w:tcPr>
            <w:tcW w:w="552"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2</w:t>
            </w:r>
          </w:p>
        </w:tc>
      </w:tr>
      <w:tr w:rsidR="00AE1BDA" w:rsidRPr="002B7B7F" w:rsidTr="00950AA2">
        <w:trPr>
          <w:trHeight w:val="20"/>
        </w:trPr>
        <w:tc>
          <w:tcPr>
            <w:tcW w:w="2251" w:type="pct"/>
          </w:tcPr>
          <w:p w:rsidR="00AE1BDA" w:rsidRPr="002B7B7F" w:rsidRDefault="00AE1BDA" w:rsidP="00950AA2">
            <w:pPr>
              <w:pStyle w:val="ConsPlusNormal"/>
              <w:spacing w:line="254" w:lineRule="auto"/>
              <w:ind w:firstLine="0"/>
              <w:rPr>
                <w:rFonts w:ascii="Times New Roman" w:hAnsi="Times New Roman"/>
                <w:szCs w:val="24"/>
              </w:rPr>
            </w:pPr>
            <w:r w:rsidRPr="002B7B7F">
              <w:rPr>
                <w:rFonts w:ascii="Times New Roman" w:hAnsi="Times New Roman"/>
                <w:szCs w:val="24"/>
              </w:rPr>
              <w:t>лесничие</w:t>
            </w:r>
          </w:p>
        </w:tc>
        <w:tc>
          <w:tcPr>
            <w:tcW w:w="784"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19</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0</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7</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5</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7</w:t>
            </w:r>
          </w:p>
        </w:tc>
        <w:tc>
          <w:tcPr>
            <w:tcW w:w="552"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0</w:t>
            </w:r>
          </w:p>
        </w:tc>
      </w:tr>
      <w:tr w:rsidR="00AE1BDA" w:rsidRPr="002B7B7F" w:rsidTr="00950AA2">
        <w:trPr>
          <w:trHeight w:val="20"/>
        </w:trPr>
        <w:tc>
          <w:tcPr>
            <w:tcW w:w="2251" w:type="pct"/>
          </w:tcPr>
          <w:p w:rsidR="00AE1BDA" w:rsidRPr="002B7B7F" w:rsidRDefault="00AE1BDA" w:rsidP="00950AA2">
            <w:pPr>
              <w:pStyle w:val="ConsPlusNormal"/>
              <w:spacing w:line="254" w:lineRule="auto"/>
              <w:ind w:firstLine="0"/>
              <w:rPr>
                <w:rFonts w:ascii="Times New Roman" w:hAnsi="Times New Roman"/>
                <w:szCs w:val="24"/>
              </w:rPr>
            </w:pPr>
            <w:r w:rsidRPr="002B7B7F">
              <w:rPr>
                <w:rFonts w:ascii="Times New Roman" w:hAnsi="Times New Roman"/>
                <w:szCs w:val="24"/>
              </w:rPr>
              <w:t>участковые лесничие</w:t>
            </w:r>
          </w:p>
        </w:tc>
        <w:tc>
          <w:tcPr>
            <w:tcW w:w="784"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270</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15</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81</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63</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83</w:t>
            </w:r>
          </w:p>
        </w:tc>
        <w:tc>
          <w:tcPr>
            <w:tcW w:w="552"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28</w:t>
            </w:r>
          </w:p>
        </w:tc>
      </w:tr>
      <w:tr w:rsidR="00AE1BDA" w:rsidRPr="002B7B7F" w:rsidTr="00950AA2">
        <w:trPr>
          <w:trHeight w:val="20"/>
        </w:trPr>
        <w:tc>
          <w:tcPr>
            <w:tcW w:w="2251" w:type="pct"/>
          </w:tcPr>
          <w:p w:rsidR="00AE1BDA" w:rsidRPr="002B7B7F" w:rsidRDefault="00AE1BDA" w:rsidP="00950AA2">
            <w:pPr>
              <w:pStyle w:val="ConsPlusNormal"/>
              <w:spacing w:line="254" w:lineRule="auto"/>
              <w:ind w:firstLine="0"/>
              <w:rPr>
                <w:rFonts w:ascii="Times New Roman" w:hAnsi="Times New Roman"/>
                <w:szCs w:val="24"/>
              </w:rPr>
            </w:pPr>
            <w:r w:rsidRPr="002B7B7F">
              <w:rPr>
                <w:rFonts w:ascii="Times New Roman" w:hAnsi="Times New Roman"/>
                <w:szCs w:val="24"/>
              </w:rPr>
              <w:t>младший обслуживающий персонал лесничества</w:t>
            </w:r>
          </w:p>
        </w:tc>
        <w:tc>
          <w:tcPr>
            <w:tcW w:w="784"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366</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29</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55</w:t>
            </w:r>
          </w:p>
        </w:tc>
        <w:tc>
          <w:tcPr>
            <w:tcW w:w="319"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95</w:t>
            </w:r>
          </w:p>
        </w:tc>
        <w:tc>
          <w:tcPr>
            <w:tcW w:w="387"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136</w:t>
            </w:r>
          </w:p>
        </w:tc>
        <w:tc>
          <w:tcPr>
            <w:tcW w:w="552" w:type="pct"/>
            <w:vAlign w:val="center"/>
          </w:tcPr>
          <w:p w:rsidR="00AE1BDA" w:rsidRPr="002B7B7F" w:rsidRDefault="00AE1BDA" w:rsidP="00950AA2">
            <w:pPr>
              <w:spacing w:after="0" w:line="240" w:lineRule="auto"/>
              <w:jc w:val="center"/>
              <w:rPr>
                <w:rFonts w:ascii="Times New Roman" w:hAnsi="Times New Roman"/>
                <w:szCs w:val="24"/>
              </w:rPr>
            </w:pPr>
            <w:r w:rsidRPr="002B7B7F">
              <w:rPr>
                <w:rFonts w:ascii="Times New Roman" w:hAnsi="Times New Roman"/>
                <w:szCs w:val="24"/>
              </w:rPr>
              <w:t>51</w:t>
            </w:r>
          </w:p>
        </w:tc>
      </w:tr>
    </w:tbl>
    <w:p w:rsidR="00EE22C3" w:rsidRPr="002B7B7F" w:rsidRDefault="00EE22C3" w:rsidP="00E86C2B">
      <w:pPr>
        <w:spacing w:after="0" w:line="240" w:lineRule="auto"/>
        <w:ind w:left="-284"/>
        <w:jc w:val="both"/>
        <w:rPr>
          <w:rFonts w:ascii="Times New Roman" w:hAnsi="Times New Roman"/>
          <w:sz w:val="24"/>
          <w:szCs w:val="24"/>
          <w:lang w:val="en-US"/>
        </w:rPr>
      </w:pPr>
    </w:p>
    <w:p w:rsidR="00857382" w:rsidRPr="002B7B7F" w:rsidRDefault="00857382"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AE1BDA" w:rsidRPr="002B7B7F" w:rsidRDefault="00AE1BDA" w:rsidP="00E86C2B">
      <w:pPr>
        <w:spacing w:after="0" w:line="240" w:lineRule="auto"/>
        <w:ind w:left="-284"/>
        <w:jc w:val="both"/>
        <w:rPr>
          <w:rFonts w:ascii="Times New Roman" w:hAnsi="Times New Roman"/>
          <w:sz w:val="24"/>
          <w:szCs w:val="24"/>
        </w:rPr>
      </w:pPr>
    </w:p>
    <w:p w:rsidR="00EE22C3" w:rsidRPr="002B7B7F" w:rsidRDefault="00EE22C3" w:rsidP="00E86C2B">
      <w:pPr>
        <w:spacing w:after="0" w:line="240" w:lineRule="auto"/>
        <w:ind w:left="-284"/>
        <w:jc w:val="both"/>
        <w:rPr>
          <w:rFonts w:ascii="Times New Roman" w:hAnsi="Times New Roman"/>
          <w:sz w:val="24"/>
          <w:szCs w:val="24"/>
        </w:rPr>
      </w:pPr>
      <w:r w:rsidRPr="002B7B7F">
        <w:rPr>
          <w:rFonts w:ascii="Times New Roman" w:hAnsi="Times New Roman"/>
          <w:sz w:val="24"/>
          <w:szCs w:val="24"/>
        </w:rPr>
        <w:t>Таблица 5.2.2 Образовательная характеристика занятых в лесном секторе экономики субъе</w:t>
      </w:r>
      <w:r w:rsidRPr="002B7B7F">
        <w:rPr>
          <w:rFonts w:ascii="Times New Roman" w:hAnsi="Times New Roman"/>
          <w:sz w:val="24"/>
          <w:szCs w:val="24"/>
        </w:rPr>
        <w:t>к</w:t>
      </w:r>
      <w:r w:rsidRPr="002B7B7F">
        <w:rPr>
          <w:rFonts w:ascii="Times New Roman" w:hAnsi="Times New Roman"/>
          <w:sz w:val="24"/>
          <w:szCs w:val="24"/>
        </w:rPr>
        <w:t>та Российской Федерации, включая численность работающих в организациях лесохозя</w:t>
      </w:r>
      <w:r w:rsidRPr="002B7B7F">
        <w:rPr>
          <w:rFonts w:ascii="Times New Roman" w:hAnsi="Times New Roman"/>
          <w:sz w:val="24"/>
          <w:szCs w:val="24"/>
        </w:rPr>
        <w:t>й</w:t>
      </w:r>
      <w:r w:rsidRPr="002B7B7F">
        <w:rPr>
          <w:rFonts w:ascii="Times New Roman" w:hAnsi="Times New Roman"/>
          <w:sz w:val="24"/>
          <w:szCs w:val="24"/>
        </w:rPr>
        <w:t>ственной направленности, в том числе органах государственной власти субъекта Российской Федерации в области лесных отношений</w:t>
      </w:r>
    </w:p>
    <w:tbl>
      <w:tblPr>
        <w:tblW w:w="4764" w:type="pct"/>
        <w:tblInd w:w="62" w:type="dxa"/>
        <w:tblLayout w:type="fixed"/>
        <w:tblCellMar>
          <w:top w:w="102" w:type="dxa"/>
          <w:left w:w="62" w:type="dxa"/>
          <w:bottom w:w="102" w:type="dxa"/>
          <w:right w:w="62" w:type="dxa"/>
        </w:tblCellMar>
        <w:tblLook w:val="00A0" w:firstRow="1" w:lastRow="0" w:firstColumn="1" w:lastColumn="0" w:noHBand="0" w:noVBand="0"/>
      </w:tblPr>
      <w:tblGrid>
        <w:gridCol w:w="3053"/>
        <w:gridCol w:w="912"/>
        <w:gridCol w:w="777"/>
        <w:gridCol w:w="648"/>
        <w:gridCol w:w="524"/>
        <w:gridCol w:w="784"/>
        <w:gridCol w:w="782"/>
        <w:gridCol w:w="782"/>
        <w:gridCol w:w="769"/>
      </w:tblGrid>
      <w:tr w:rsidR="00743159" w:rsidRPr="002B7B7F" w:rsidTr="00FA39FB">
        <w:trPr>
          <w:trHeight w:val="20"/>
          <w:tblHeader/>
        </w:trPr>
        <w:tc>
          <w:tcPr>
            <w:tcW w:w="1690"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lastRenderedPageBreak/>
              <w:t xml:space="preserve">Наименование показателя </w:t>
            </w:r>
            <w:hyperlink r:id="rId73" w:anchor="Par3972" w:tooltip="&lt;*&gt; На год разработки лесного плана субъекта Российской Федерации." w:history="1">
              <w:r w:rsidRPr="002B7B7F">
                <w:rPr>
                  <w:rFonts w:ascii="Times New Roman" w:hAnsi="Times New Roman"/>
                  <w:szCs w:val="22"/>
                  <w:lang w:eastAsia="en-US"/>
                </w:rPr>
                <w:t>&lt;*&gt;</w:t>
              </w:r>
            </w:hyperlink>
          </w:p>
        </w:tc>
        <w:tc>
          <w:tcPr>
            <w:tcW w:w="505"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Кол</w:t>
            </w:r>
            <w:r w:rsidRPr="002B7B7F">
              <w:rPr>
                <w:rFonts w:ascii="Times New Roman" w:hAnsi="Times New Roman"/>
                <w:szCs w:val="22"/>
                <w:lang w:eastAsia="en-US"/>
              </w:rPr>
              <w:t>и</w:t>
            </w:r>
            <w:r w:rsidRPr="002B7B7F">
              <w:rPr>
                <w:rFonts w:ascii="Times New Roman" w:hAnsi="Times New Roman"/>
                <w:szCs w:val="22"/>
                <w:lang w:eastAsia="en-US"/>
              </w:rPr>
              <w:t>чество единиц</w:t>
            </w:r>
          </w:p>
        </w:tc>
        <w:tc>
          <w:tcPr>
            <w:tcW w:w="2805" w:type="pct"/>
            <w:gridSpan w:val="7"/>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Образование, чел.</w:t>
            </w:r>
          </w:p>
        </w:tc>
      </w:tr>
      <w:tr w:rsidR="00743159" w:rsidRPr="002B7B7F" w:rsidTr="00FA39FB">
        <w:trPr>
          <w:trHeight w:val="20"/>
          <w:tblHeader/>
        </w:trPr>
        <w:tc>
          <w:tcPr>
            <w:tcW w:w="1690"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p>
        </w:tc>
        <w:tc>
          <w:tcPr>
            <w:tcW w:w="505"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p>
        </w:tc>
        <w:tc>
          <w:tcPr>
            <w:tcW w:w="1079" w:type="pct"/>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Высшее</w:t>
            </w:r>
          </w:p>
        </w:tc>
        <w:tc>
          <w:tcPr>
            <w:tcW w:w="1300" w:type="pct"/>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Среднее специальное</w:t>
            </w:r>
          </w:p>
        </w:tc>
        <w:tc>
          <w:tcPr>
            <w:tcW w:w="427"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Пр</w:t>
            </w:r>
            <w:r w:rsidRPr="002B7B7F">
              <w:rPr>
                <w:rFonts w:ascii="Times New Roman" w:hAnsi="Times New Roman"/>
                <w:szCs w:val="22"/>
                <w:lang w:eastAsia="en-US"/>
              </w:rPr>
              <w:t>о</w:t>
            </w:r>
            <w:r w:rsidRPr="002B7B7F">
              <w:rPr>
                <w:rFonts w:ascii="Times New Roman" w:hAnsi="Times New Roman"/>
                <w:szCs w:val="22"/>
                <w:lang w:eastAsia="en-US"/>
              </w:rPr>
              <w:t>чее</w:t>
            </w:r>
          </w:p>
        </w:tc>
      </w:tr>
      <w:tr w:rsidR="00743159" w:rsidRPr="002B7B7F" w:rsidTr="00FA39FB">
        <w:trPr>
          <w:trHeight w:val="20"/>
          <w:tblHeader/>
        </w:trPr>
        <w:tc>
          <w:tcPr>
            <w:tcW w:w="1690"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p>
        </w:tc>
        <w:tc>
          <w:tcPr>
            <w:tcW w:w="505"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p>
        </w:tc>
        <w:tc>
          <w:tcPr>
            <w:tcW w:w="430"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Всего</w:t>
            </w:r>
          </w:p>
        </w:tc>
        <w:tc>
          <w:tcPr>
            <w:tcW w:w="648" w:type="pct"/>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в том чи</w:t>
            </w:r>
            <w:r w:rsidRPr="002B7B7F">
              <w:rPr>
                <w:rFonts w:ascii="Times New Roman" w:hAnsi="Times New Roman"/>
                <w:szCs w:val="22"/>
                <w:lang w:eastAsia="en-US"/>
              </w:rPr>
              <w:t>с</w:t>
            </w:r>
            <w:r w:rsidRPr="002B7B7F">
              <w:rPr>
                <w:rFonts w:ascii="Times New Roman" w:hAnsi="Times New Roman"/>
                <w:szCs w:val="22"/>
                <w:lang w:eastAsia="en-US"/>
              </w:rPr>
              <w:t>ле:</w:t>
            </w:r>
          </w:p>
        </w:tc>
        <w:tc>
          <w:tcPr>
            <w:tcW w:w="434"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Всего</w:t>
            </w:r>
          </w:p>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пр</w:t>
            </w:r>
            <w:r w:rsidRPr="002B7B7F">
              <w:rPr>
                <w:rFonts w:ascii="Times New Roman" w:hAnsi="Times New Roman"/>
                <w:szCs w:val="22"/>
                <w:lang w:eastAsia="en-US"/>
              </w:rPr>
              <w:t>о</w:t>
            </w:r>
            <w:r w:rsidRPr="002B7B7F">
              <w:rPr>
                <w:rFonts w:ascii="Times New Roman" w:hAnsi="Times New Roman"/>
                <w:szCs w:val="22"/>
                <w:lang w:eastAsia="en-US"/>
              </w:rPr>
              <w:t>фил</w:t>
            </w:r>
            <w:r w:rsidRPr="002B7B7F">
              <w:rPr>
                <w:rFonts w:ascii="Times New Roman" w:hAnsi="Times New Roman"/>
                <w:szCs w:val="22"/>
                <w:lang w:eastAsia="en-US"/>
              </w:rPr>
              <w:t>ь</w:t>
            </w:r>
            <w:r w:rsidRPr="002B7B7F">
              <w:rPr>
                <w:rFonts w:ascii="Times New Roman" w:hAnsi="Times New Roman"/>
                <w:szCs w:val="22"/>
                <w:lang w:eastAsia="en-US"/>
              </w:rPr>
              <w:t>ное</w:t>
            </w:r>
          </w:p>
        </w:tc>
        <w:tc>
          <w:tcPr>
            <w:tcW w:w="866" w:type="pct"/>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в том числе:</w:t>
            </w:r>
          </w:p>
        </w:tc>
        <w:tc>
          <w:tcPr>
            <w:tcW w:w="427"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p>
        </w:tc>
      </w:tr>
      <w:tr w:rsidR="00743159" w:rsidRPr="002B7B7F" w:rsidTr="00FA39FB">
        <w:trPr>
          <w:trHeight w:val="20"/>
          <w:tblHeader/>
        </w:trPr>
        <w:tc>
          <w:tcPr>
            <w:tcW w:w="1690"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p>
        </w:tc>
        <w:tc>
          <w:tcPr>
            <w:tcW w:w="505"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p>
        </w:tc>
        <w:tc>
          <w:tcPr>
            <w:tcW w:w="430"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p>
        </w:tc>
        <w:tc>
          <w:tcPr>
            <w:tcW w:w="35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пр</w:t>
            </w:r>
            <w:r w:rsidRPr="002B7B7F">
              <w:rPr>
                <w:rFonts w:ascii="Times New Roman" w:hAnsi="Times New Roman"/>
                <w:szCs w:val="22"/>
                <w:lang w:eastAsia="en-US"/>
              </w:rPr>
              <w:t>о</w:t>
            </w:r>
            <w:r w:rsidRPr="002B7B7F">
              <w:rPr>
                <w:rFonts w:ascii="Times New Roman" w:hAnsi="Times New Roman"/>
                <w:szCs w:val="22"/>
                <w:lang w:eastAsia="en-US"/>
              </w:rPr>
              <w:t>фильное</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иное</w:t>
            </w:r>
          </w:p>
        </w:tc>
        <w:tc>
          <w:tcPr>
            <w:tcW w:w="434"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пр</w:t>
            </w:r>
            <w:r w:rsidRPr="002B7B7F">
              <w:rPr>
                <w:rFonts w:ascii="Times New Roman" w:hAnsi="Times New Roman"/>
                <w:szCs w:val="22"/>
                <w:lang w:eastAsia="en-US"/>
              </w:rPr>
              <w:t>о</w:t>
            </w:r>
            <w:r w:rsidRPr="002B7B7F">
              <w:rPr>
                <w:rFonts w:ascii="Times New Roman" w:hAnsi="Times New Roman"/>
                <w:szCs w:val="22"/>
                <w:lang w:eastAsia="en-US"/>
              </w:rPr>
              <w:t>фил</w:t>
            </w:r>
            <w:r w:rsidRPr="002B7B7F">
              <w:rPr>
                <w:rFonts w:ascii="Times New Roman" w:hAnsi="Times New Roman"/>
                <w:szCs w:val="22"/>
                <w:lang w:eastAsia="en-US"/>
              </w:rPr>
              <w:t>ь</w:t>
            </w:r>
            <w:r w:rsidRPr="002B7B7F">
              <w:rPr>
                <w:rFonts w:ascii="Times New Roman" w:hAnsi="Times New Roman"/>
                <w:szCs w:val="22"/>
                <w:lang w:eastAsia="en-US"/>
              </w:rPr>
              <w:t>ное</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иное</w:t>
            </w:r>
          </w:p>
        </w:tc>
        <w:tc>
          <w:tcPr>
            <w:tcW w:w="427"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E22C3" w:rsidRPr="002B7B7F" w:rsidRDefault="00EE22C3" w:rsidP="004B0141">
            <w:pPr>
              <w:pStyle w:val="ConsPlusNormal"/>
              <w:ind w:firstLine="0"/>
              <w:jc w:val="center"/>
              <w:rPr>
                <w:rFonts w:ascii="Times New Roman" w:hAnsi="Times New Roman"/>
                <w:szCs w:val="22"/>
                <w:lang w:eastAsia="en-US"/>
              </w:rPr>
            </w:pPr>
          </w:p>
        </w:tc>
      </w:tr>
      <w:tr w:rsidR="00743159" w:rsidRPr="002B7B7F" w:rsidTr="00F670E8">
        <w:trPr>
          <w:trHeight w:val="1978"/>
        </w:trPr>
        <w:tc>
          <w:tcPr>
            <w:tcW w:w="1690" w:type="pct"/>
            <w:tcBorders>
              <w:top w:val="single" w:sz="4" w:space="0" w:color="auto"/>
              <w:left w:val="single" w:sz="4" w:space="0" w:color="auto"/>
              <w:bottom w:val="single" w:sz="4" w:space="0" w:color="auto"/>
              <w:right w:val="single" w:sz="4" w:space="0" w:color="auto"/>
            </w:tcBorders>
            <w:tcMar>
              <w:top w:w="28" w:type="dxa"/>
              <w:bottom w:w="28" w:type="dxa"/>
            </w:tcMar>
          </w:tcPr>
          <w:p w:rsidR="00250ABA" w:rsidRPr="002B7B7F" w:rsidRDefault="00250ABA"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1. Орган исполнительной вл</w:t>
            </w:r>
            <w:r w:rsidRPr="002B7B7F">
              <w:rPr>
                <w:rFonts w:ascii="Times New Roman" w:hAnsi="Times New Roman"/>
                <w:szCs w:val="22"/>
                <w:lang w:eastAsia="en-US"/>
              </w:rPr>
              <w:t>а</w:t>
            </w:r>
            <w:r w:rsidRPr="002B7B7F">
              <w:rPr>
                <w:rFonts w:ascii="Times New Roman" w:hAnsi="Times New Roman"/>
                <w:szCs w:val="22"/>
                <w:lang w:eastAsia="en-US"/>
              </w:rPr>
              <w:t>сти субъекта Российской Ф</w:t>
            </w:r>
            <w:r w:rsidRPr="002B7B7F">
              <w:rPr>
                <w:rFonts w:ascii="Times New Roman" w:hAnsi="Times New Roman"/>
                <w:szCs w:val="22"/>
                <w:lang w:eastAsia="en-US"/>
              </w:rPr>
              <w:t>е</w:t>
            </w:r>
            <w:r w:rsidRPr="002B7B7F">
              <w:rPr>
                <w:rFonts w:ascii="Times New Roman" w:hAnsi="Times New Roman"/>
                <w:szCs w:val="22"/>
                <w:lang w:eastAsia="en-US"/>
              </w:rPr>
              <w:t>дерации в области лесных о</w:t>
            </w:r>
            <w:r w:rsidRPr="002B7B7F">
              <w:rPr>
                <w:rFonts w:ascii="Times New Roman" w:hAnsi="Times New Roman"/>
                <w:szCs w:val="22"/>
                <w:lang w:eastAsia="en-US"/>
              </w:rPr>
              <w:t>т</w:t>
            </w:r>
            <w:r w:rsidRPr="002B7B7F">
              <w:rPr>
                <w:rFonts w:ascii="Times New Roman" w:hAnsi="Times New Roman"/>
                <w:szCs w:val="22"/>
                <w:lang w:eastAsia="en-US"/>
              </w:rPr>
              <w:t>ношений, включая обособле</w:t>
            </w:r>
            <w:r w:rsidRPr="002B7B7F">
              <w:rPr>
                <w:rFonts w:ascii="Times New Roman" w:hAnsi="Times New Roman"/>
                <w:szCs w:val="22"/>
                <w:lang w:eastAsia="en-US"/>
              </w:rPr>
              <w:t>н</w:t>
            </w:r>
            <w:r w:rsidRPr="002B7B7F">
              <w:rPr>
                <w:rFonts w:ascii="Times New Roman" w:hAnsi="Times New Roman"/>
                <w:szCs w:val="22"/>
                <w:lang w:eastAsia="en-US"/>
              </w:rPr>
              <w:t>ные подразделения</w:t>
            </w:r>
          </w:p>
        </w:tc>
        <w:tc>
          <w:tcPr>
            <w:tcW w:w="50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71</w:t>
            </w:r>
          </w:p>
        </w:tc>
        <w:tc>
          <w:tcPr>
            <w:tcW w:w="4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71</w:t>
            </w:r>
          </w:p>
        </w:tc>
        <w:tc>
          <w:tcPr>
            <w:tcW w:w="35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60</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11</w:t>
            </w:r>
          </w:p>
        </w:tc>
        <w:tc>
          <w:tcPr>
            <w:tcW w:w="43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r>
      <w:tr w:rsidR="00743159" w:rsidRPr="002B7B7F" w:rsidTr="00FA39FB">
        <w:trPr>
          <w:trHeight w:val="20"/>
        </w:trPr>
        <w:tc>
          <w:tcPr>
            <w:tcW w:w="1690" w:type="pct"/>
            <w:tcBorders>
              <w:top w:val="single" w:sz="4" w:space="0" w:color="auto"/>
              <w:left w:val="single" w:sz="4" w:space="0" w:color="auto"/>
              <w:bottom w:val="single" w:sz="4" w:space="0" w:color="auto"/>
              <w:right w:val="single" w:sz="4" w:space="0" w:color="auto"/>
            </w:tcBorders>
            <w:tcMar>
              <w:top w:w="28" w:type="dxa"/>
              <w:bottom w:w="28" w:type="dxa"/>
            </w:tcMar>
          </w:tcPr>
          <w:p w:rsidR="00250ABA" w:rsidRPr="002B7B7F" w:rsidRDefault="00250ABA"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в том числе:</w:t>
            </w:r>
          </w:p>
        </w:tc>
        <w:tc>
          <w:tcPr>
            <w:tcW w:w="50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 </w:t>
            </w:r>
          </w:p>
        </w:tc>
        <w:tc>
          <w:tcPr>
            <w:tcW w:w="4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 </w:t>
            </w:r>
          </w:p>
        </w:tc>
        <w:tc>
          <w:tcPr>
            <w:tcW w:w="35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 </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 </w:t>
            </w:r>
          </w:p>
        </w:tc>
        <w:tc>
          <w:tcPr>
            <w:tcW w:w="43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 </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 </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 </w:t>
            </w:r>
          </w:p>
        </w:tc>
        <w:tc>
          <w:tcPr>
            <w:tcW w:w="4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 </w:t>
            </w:r>
          </w:p>
        </w:tc>
      </w:tr>
      <w:tr w:rsidR="00743159" w:rsidRPr="002B7B7F" w:rsidTr="00FA39FB">
        <w:trPr>
          <w:trHeight w:val="20"/>
        </w:trPr>
        <w:tc>
          <w:tcPr>
            <w:tcW w:w="1690" w:type="pct"/>
            <w:tcBorders>
              <w:top w:val="single" w:sz="4" w:space="0" w:color="auto"/>
              <w:left w:val="single" w:sz="4" w:space="0" w:color="auto"/>
              <w:bottom w:val="single" w:sz="4" w:space="0" w:color="auto"/>
              <w:right w:val="single" w:sz="4" w:space="0" w:color="auto"/>
            </w:tcBorders>
            <w:tcMar>
              <w:top w:w="28" w:type="dxa"/>
              <w:bottom w:w="28" w:type="dxa"/>
            </w:tcMar>
          </w:tcPr>
          <w:p w:rsidR="00250ABA" w:rsidRPr="002B7B7F" w:rsidRDefault="00250ABA"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государственные гражданские служащие центрального апп</w:t>
            </w:r>
            <w:r w:rsidRPr="002B7B7F">
              <w:rPr>
                <w:rFonts w:ascii="Times New Roman" w:hAnsi="Times New Roman"/>
                <w:szCs w:val="22"/>
                <w:lang w:eastAsia="en-US"/>
              </w:rPr>
              <w:t>а</w:t>
            </w:r>
            <w:r w:rsidRPr="002B7B7F">
              <w:rPr>
                <w:rFonts w:ascii="Times New Roman" w:hAnsi="Times New Roman"/>
                <w:szCs w:val="22"/>
                <w:lang w:eastAsia="en-US"/>
              </w:rPr>
              <w:t>рата органа исполнительной власти субъекта Российской Федерации в области лесных отношений (без обособленных подразделений и отделов ле</w:t>
            </w:r>
            <w:r w:rsidRPr="002B7B7F">
              <w:rPr>
                <w:rFonts w:ascii="Times New Roman" w:hAnsi="Times New Roman"/>
                <w:szCs w:val="22"/>
                <w:lang w:eastAsia="en-US"/>
              </w:rPr>
              <w:t>с</w:t>
            </w:r>
            <w:r w:rsidRPr="002B7B7F">
              <w:rPr>
                <w:rFonts w:ascii="Times New Roman" w:hAnsi="Times New Roman"/>
                <w:szCs w:val="22"/>
                <w:lang w:eastAsia="en-US"/>
              </w:rPr>
              <w:t>ничеств)</w:t>
            </w:r>
          </w:p>
        </w:tc>
        <w:tc>
          <w:tcPr>
            <w:tcW w:w="50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71</w:t>
            </w:r>
          </w:p>
        </w:tc>
        <w:tc>
          <w:tcPr>
            <w:tcW w:w="4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71</w:t>
            </w:r>
          </w:p>
        </w:tc>
        <w:tc>
          <w:tcPr>
            <w:tcW w:w="35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60</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11</w:t>
            </w:r>
          </w:p>
        </w:tc>
        <w:tc>
          <w:tcPr>
            <w:tcW w:w="43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r>
      <w:tr w:rsidR="00743159" w:rsidRPr="002B7B7F" w:rsidTr="00FA39FB">
        <w:trPr>
          <w:trHeight w:val="20"/>
        </w:trPr>
        <w:tc>
          <w:tcPr>
            <w:tcW w:w="1690" w:type="pct"/>
            <w:tcBorders>
              <w:top w:val="single" w:sz="4" w:space="0" w:color="auto"/>
              <w:left w:val="single" w:sz="4" w:space="0" w:color="auto"/>
              <w:bottom w:val="single" w:sz="4" w:space="0" w:color="auto"/>
              <w:right w:val="single" w:sz="4" w:space="0" w:color="auto"/>
            </w:tcBorders>
            <w:tcMar>
              <w:top w:w="28" w:type="dxa"/>
              <w:bottom w:w="28" w:type="dxa"/>
            </w:tcMar>
          </w:tcPr>
          <w:p w:rsidR="00250ABA" w:rsidRPr="002B7B7F" w:rsidRDefault="00250ABA"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младший обслуживающий персонал: водители легковых машин, уборщики служебных помещений, сторожа</w:t>
            </w:r>
          </w:p>
        </w:tc>
        <w:tc>
          <w:tcPr>
            <w:tcW w:w="50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35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3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r>
      <w:tr w:rsidR="00743159" w:rsidRPr="002B7B7F" w:rsidTr="00FA39FB">
        <w:trPr>
          <w:trHeight w:val="20"/>
        </w:trPr>
        <w:tc>
          <w:tcPr>
            <w:tcW w:w="1690" w:type="pct"/>
            <w:tcBorders>
              <w:top w:val="single" w:sz="4" w:space="0" w:color="auto"/>
              <w:left w:val="single" w:sz="4" w:space="0" w:color="auto"/>
              <w:bottom w:val="single" w:sz="4" w:space="0" w:color="auto"/>
              <w:right w:val="single" w:sz="4" w:space="0" w:color="auto"/>
            </w:tcBorders>
            <w:tcMar>
              <w:top w:w="28" w:type="dxa"/>
              <w:bottom w:w="28" w:type="dxa"/>
            </w:tcMar>
          </w:tcPr>
          <w:p w:rsidR="00250ABA" w:rsidRPr="002B7B7F" w:rsidRDefault="00250ABA"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2. Лесничества (государстве</w:t>
            </w:r>
            <w:r w:rsidRPr="002B7B7F">
              <w:rPr>
                <w:rFonts w:ascii="Times New Roman" w:hAnsi="Times New Roman"/>
                <w:szCs w:val="22"/>
                <w:lang w:eastAsia="en-US"/>
              </w:rPr>
              <w:t>н</w:t>
            </w:r>
            <w:r w:rsidRPr="002B7B7F">
              <w:rPr>
                <w:rFonts w:ascii="Times New Roman" w:hAnsi="Times New Roman"/>
                <w:szCs w:val="22"/>
                <w:lang w:eastAsia="en-US"/>
              </w:rPr>
              <w:t>ные учреждения)</w:t>
            </w:r>
          </w:p>
        </w:tc>
        <w:tc>
          <w:tcPr>
            <w:tcW w:w="50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1425</w:t>
            </w:r>
          </w:p>
        </w:tc>
        <w:tc>
          <w:tcPr>
            <w:tcW w:w="4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546</w:t>
            </w:r>
          </w:p>
        </w:tc>
        <w:tc>
          <w:tcPr>
            <w:tcW w:w="35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462</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84</w:t>
            </w:r>
          </w:p>
        </w:tc>
        <w:tc>
          <w:tcPr>
            <w:tcW w:w="43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350</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233</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117</w:t>
            </w:r>
          </w:p>
        </w:tc>
        <w:tc>
          <w:tcPr>
            <w:tcW w:w="4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529</w:t>
            </w:r>
          </w:p>
        </w:tc>
      </w:tr>
      <w:tr w:rsidR="00743159" w:rsidRPr="002B7B7F" w:rsidTr="00FA39FB">
        <w:trPr>
          <w:trHeight w:val="20"/>
        </w:trPr>
        <w:tc>
          <w:tcPr>
            <w:tcW w:w="1690" w:type="pct"/>
            <w:tcBorders>
              <w:top w:val="single" w:sz="4" w:space="0" w:color="auto"/>
              <w:left w:val="single" w:sz="4" w:space="0" w:color="auto"/>
              <w:bottom w:val="single" w:sz="4" w:space="0" w:color="auto"/>
              <w:right w:val="single" w:sz="4" w:space="0" w:color="auto"/>
            </w:tcBorders>
            <w:tcMar>
              <w:top w:w="28" w:type="dxa"/>
              <w:bottom w:w="28" w:type="dxa"/>
            </w:tcMar>
          </w:tcPr>
          <w:p w:rsidR="00250ABA" w:rsidRPr="002B7B7F" w:rsidRDefault="00250ABA"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всего работающих в леснич</w:t>
            </w:r>
            <w:r w:rsidRPr="002B7B7F">
              <w:rPr>
                <w:rFonts w:ascii="Times New Roman" w:hAnsi="Times New Roman"/>
                <w:szCs w:val="22"/>
                <w:lang w:eastAsia="en-US"/>
              </w:rPr>
              <w:t>е</w:t>
            </w:r>
            <w:r w:rsidRPr="002B7B7F">
              <w:rPr>
                <w:rFonts w:ascii="Times New Roman" w:hAnsi="Times New Roman"/>
                <w:szCs w:val="22"/>
                <w:lang w:eastAsia="en-US"/>
              </w:rPr>
              <w:t>ствах без учета младшего о</w:t>
            </w:r>
            <w:r w:rsidRPr="002B7B7F">
              <w:rPr>
                <w:rFonts w:ascii="Times New Roman" w:hAnsi="Times New Roman"/>
                <w:szCs w:val="22"/>
                <w:lang w:eastAsia="en-US"/>
              </w:rPr>
              <w:t>б</w:t>
            </w:r>
            <w:r w:rsidRPr="002B7B7F">
              <w:rPr>
                <w:rFonts w:ascii="Times New Roman" w:hAnsi="Times New Roman"/>
                <w:szCs w:val="22"/>
                <w:lang w:eastAsia="en-US"/>
              </w:rPr>
              <w:t>служивающего персонала</w:t>
            </w:r>
          </w:p>
        </w:tc>
        <w:tc>
          <w:tcPr>
            <w:tcW w:w="50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752</w:t>
            </w:r>
          </w:p>
        </w:tc>
        <w:tc>
          <w:tcPr>
            <w:tcW w:w="4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313</w:t>
            </w:r>
          </w:p>
        </w:tc>
        <w:tc>
          <w:tcPr>
            <w:tcW w:w="35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252</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61</w:t>
            </w:r>
          </w:p>
        </w:tc>
        <w:tc>
          <w:tcPr>
            <w:tcW w:w="43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178</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118</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60</w:t>
            </w:r>
          </w:p>
        </w:tc>
        <w:tc>
          <w:tcPr>
            <w:tcW w:w="4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261</w:t>
            </w:r>
          </w:p>
        </w:tc>
      </w:tr>
      <w:tr w:rsidR="00743159" w:rsidRPr="002B7B7F" w:rsidTr="00FA39FB">
        <w:trPr>
          <w:trHeight w:val="20"/>
        </w:trPr>
        <w:tc>
          <w:tcPr>
            <w:tcW w:w="1690" w:type="pct"/>
            <w:tcBorders>
              <w:top w:val="single" w:sz="4" w:space="0" w:color="auto"/>
              <w:left w:val="single" w:sz="4" w:space="0" w:color="auto"/>
              <w:bottom w:val="single" w:sz="4" w:space="0" w:color="auto"/>
              <w:right w:val="single" w:sz="4" w:space="0" w:color="auto"/>
            </w:tcBorders>
            <w:tcMar>
              <w:top w:w="28" w:type="dxa"/>
              <w:bottom w:w="28" w:type="dxa"/>
            </w:tcMar>
          </w:tcPr>
          <w:p w:rsidR="00250ABA" w:rsidRPr="002B7B7F" w:rsidRDefault="00250ABA"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из них: руководители лесн</w:t>
            </w:r>
            <w:r w:rsidRPr="002B7B7F">
              <w:rPr>
                <w:rFonts w:ascii="Times New Roman" w:hAnsi="Times New Roman"/>
                <w:szCs w:val="22"/>
                <w:lang w:eastAsia="en-US"/>
              </w:rPr>
              <w:t>и</w:t>
            </w:r>
            <w:r w:rsidRPr="002B7B7F">
              <w:rPr>
                <w:rFonts w:ascii="Times New Roman" w:hAnsi="Times New Roman"/>
                <w:szCs w:val="22"/>
                <w:lang w:eastAsia="en-US"/>
              </w:rPr>
              <w:t>честв</w:t>
            </w:r>
          </w:p>
        </w:tc>
        <w:tc>
          <w:tcPr>
            <w:tcW w:w="50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18</w:t>
            </w:r>
          </w:p>
        </w:tc>
        <w:tc>
          <w:tcPr>
            <w:tcW w:w="4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18</w:t>
            </w:r>
          </w:p>
        </w:tc>
        <w:tc>
          <w:tcPr>
            <w:tcW w:w="35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18</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3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c>
          <w:tcPr>
            <w:tcW w:w="4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r>
      <w:tr w:rsidR="00743159" w:rsidRPr="002B7B7F" w:rsidTr="00FA39FB">
        <w:trPr>
          <w:trHeight w:val="20"/>
        </w:trPr>
        <w:tc>
          <w:tcPr>
            <w:tcW w:w="1690" w:type="pct"/>
            <w:tcBorders>
              <w:top w:val="single" w:sz="4" w:space="0" w:color="auto"/>
              <w:left w:val="single" w:sz="4" w:space="0" w:color="auto"/>
              <w:bottom w:val="single" w:sz="4" w:space="0" w:color="auto"/>
              <w:right w:val="single" w:sz="4" w:space="0" w:color="auto"/>
            </w:tcBorders>
            <w:tcMar>
              <w:top w:w="28" w:type="dxa"/>
              <w:bottom w:w="28" w:type="dxa"/>
            </w:tcMar>
          </w:tcPr>
          <w:p w:rsidR="00250ABA" w:rsidRPr="002B7B7F" w:rsidRDefault="00250ABA"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лесничие</w:t>
            </w:r>
          </w:p>
        </w:tc>
        <w:tc>
          <w:tcPr>
            <w:tcW w:w="50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19</w:t>
            </w:r>
          </w:p>
        </w:tc>
        <w:tc>
          <w:tcPr>
            <w:tcW w:w="4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16</w:t>
            </w:r>
          </w:p>
        </w:tc>
        <w:tc>
          <w:tcPr>
            <w:tcW w:w="35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15</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w:t>
            </w:r>
          </w:p>
        </w:tc>
        <w:tc>
          <w:tcPr>
            <w:tcW w:w="43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3</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2</w:t>
            </w:r>
          </w:p>
        </w:tc>
        <w:tc>
          <w:tcPr>
            <w:tcW w:w="4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0</w:t>
            </w:r>
          </w:p>
        </w:tc>
      </w:tr>
      <w:tr w:rsidR="00743159" w:rsidRPr="002B7B7F" w:rsidTr="00FA39FB">
        <w:trPr>
          <w:trHeight w:val="20"/>
        </w:trPr>
        <w:tc>
          <w:tcPr>
            <w:tcW w:w="1690" w:type="pct"/>
            <w:tcBorders>
              <w:top w:val="single" w:sz="4" w:space="0" w:color="auto"/>
              <w:left w:val="single" w:sz="4" w:space="0" w:color="auto"/>
              <w:bottom w:val="single" w:sz="4" w:space="0" w:color="auto"/>
              <w:right w:val="single" w:sz="4" w:space="0" w:color="auto"/>
            </w:tcBorders>
            <w:tcMar>
              <w:top w:w="28" w:type="dxa"/>
              <w:bottom w:w="28" w:type="dxa"/>
            </w:tcMar>
          </w:tcPr>
          <w:p w:rsidR="00250ABA" w:rsidRPr="002B7B7F" w:rsidRDefault="00250ABA"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участковые лесничие</w:t>
            </w:r>
          </w:p>
        </w:tc>
        <w:tc>
          <w:tcPr>
            <w:tcW w:w="50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270</w:t>
            </w:r>
          </w:p>
        </w:tc>
        <w:tc>
          <w:tcPr>
            <w:tcW w:w="4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187</w:t>
            </w:r>
          </w:p>
        </w:tc>
        <w:tc>
          <w:tcPr>
            <w:tcW w:w="35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174</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13</w:t>
            </w:r>
          </w:p>
        </w:tc>
        <w:tc>
          <w:tcPr>
            <w:tcW w:w="43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80</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76</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4</w:t>
            </w:r>
          </w:p>
        </w:tc>
        <w:tc>
          <w:tcPr>
            <w:tcW w:w="4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3</w:t>
            </w:r>
          </w:p>
        </w:tc>
      </w:tr>
      <w:tr w:rsidR="00743159" w:rsidRPr="002B7B7F" w:rsidTr="00FA39FB">
        <w:trPr>
          <w:trHeight w:val="20"/>
        </w:trPr>
        <w:tc>
          <w:tcPr>
            <w:tcW w:w="1690" w:type="pct"/>
            <w:tcBorders>
              <w:top w:val="single" w:sz="4" w:space="0" w:color="auto"/>
              <w:left w:val="single" w:sz="4" w:space="0" w:color="auto"/>
              <w:bottom w:val="single" w:sz="4" w:space="0" w:color="auto"/>
              <w:right w:val="single" w:sz="4" w:space="0" w:color="auto"/>
            </w:tcBorders>
            <w:tcMar>
              <w:top w:w="28" w:type="dxa"/>
              <w:bottom w:w="28" w:type="dxa"/>
            </w:tcMar>
          </w:tcPr>
          <w:p w:rsidR="00250ABA" w:rsidRPr="002B7B7F" w:rsidRDefault="00250ABA" w:rsidP="004B0141">
            <w:pPr>
              <w:pStyle w:val="ConsPlusNormal"/>
              <w:ind w:firstLine="0"/>
              <w:jc w:val="center"/>
              <w:rPr>
                <w:rFonts w:ascii="Times New Roman" w:hAnsi="Times New Roman"/>
                <w:szCs w:val="22"/>
                <w:lang w:eastAsia="en-US"/>
              </w:rPr>
            </w:pPr>
            <w:r w:rsidRPr="002B7B7F">
              <w:rPr>
                <w:rFonts w:ascii="Times New Roman" w:hAnsi="Times New Roman"/>
                <w:szCs w:val="22"/>
                <w:lang w:eastAsia="en-US"/>
              </w:rPr>
              <w:t xml:space="preserve">младший обслуживающий персонал лесничества </w:t>
            </w:r>
          </w:p>
        </w:tc>
        <w:tc>
          <w:tcPr>
            <w:tcW w:w="50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366</w:t>
            </w:r>
          </w:p>
        </w:tc>
        <w:tc>
          <w:tcPr>
            <w:tcW w:w="43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12</w:t>
            </w:r>
          </w:p>
        </w:tc>
        <w:tc>
          <w:tcPr>
            <w:tcW w:w="35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3</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9</w:t>
            </w:r>
          </w:p>
        </w:tc>
        <w:tc>
          <w:tcPr>
            <w:tcW w:w="43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89</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38</w:t>
            </w:r>
          </w:p>
        </w:tc>
        <w:tc>
          <w:tcPr>
            <w:tcW w:w="433"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51</w:t>
            </w:r>
          </w:p>
        </w:tc>
        <w:tc>
          <w:tcPr>
            <w:tcW w:w="42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250ABA" w:rsidRPr="002B7B7F" w:rsidRDefault="00250ABA" w:rsidP="004B0141">
            <w:pPr>
              <w:spacing w:after="0" w:line="240" w:lineRule="auto"/>
              <w:jc w:val="center"/>
              <w:rPr>
                <w:rFonts w:ascii="Times New Roman" w:eastAsia="Calibri" w:hAnsi="Times New Roman"/>
              </w:rPr>
            </w:pPr>
            <w:r w:rsidRPr="002B7B7F">
              <w:rPr>
                <w:rFonts w:ascii="Times New Roman" w:eastAsia="Calibri" w:hAnsi="Times New Roman"/>
              </w:rPr>
              <w:t>265</w:t>
            </w:r>
          </w:p>
        </w:tc>
      </w:tr>
    </w:tbl>
    <w:p w:rsidR="00EE22C3" w:rsidRPr="002B7B7F" w:rsidRDefault="00EE22C3" w:rsidP="00E86C2B">
      <w:pPr>
        <w:ind w:left="-284"/>
        <w:rPr>
          <w:rFonts w:ascii="Times New Roman" w:hAnsi="Times New Roman"/>
          <w:b/>
          <w:bCs/>
          <w:sz w:val="24"/>
          <w:szCs w:val="24"/>
        </w:rPr>
      </w:pPr>
      <w:bookmarkStart w:id="235" w:name="_Toc518979203"/>
      <w:r w:rsidRPr="002B7B7F">
        <w:rPr>
          <w:rFonts w:ascii="Times New Roman" w:hAnsi="Times New Roman"/>
        </w:rPr>
        <w:br w:type="page"/>
      </w:r>
    </w:p>
    <w:p w:rsidR="00EE22C3" w:rsidRPr="002B7B7F" w:rsidRDefault="00EE22C3" w:rsidP="00E86C2B">
      <w:pPr>
        <w:pStyle w:val="1"/>
        <w:spacing w:line="276" w:lineRule="auto"/>
        <w:ind w:left="-284"/>
        <w:rPr>
          <w:color w:val="auto"/>
        </w:rPr>
      </w:pPr>
      <w:bookmarkStart w:id="236" w:name="_Toc528600666"/>
      <w:bookmarkStart w:id="237" w:name="_Toc156377560"/>
      <w:r w:rsidRPr="002B7B7F">
        <w:rPr>
          <w:color w:val="auto"/>
        </w:rPr>
        <w:lastRenderedPageBreak/>
        <w:t xml:space="preserve">5.3. Организация использования, охраны, защиты и воспроизводства лесов, </w:t>
      </w:r>
      <w:r w:rsidR="00E00661" w:rsidRPr="002B7B7F">
        <w:rPr>
          <w:color w:val="auto"/>
        </w:rPr>
        <w:t xml:space="preserve">                  </w:t>
      </w:r>
      <w:r w:rsidRPr="002B7B7F">
        <w:rPr>
          <w:color w:val="auto"/>
        </w:rPr>
        <w:t xml:space="preserve">предоставленных для разных видов использования, а также о мероприятиях </w:t>
      </w:r>
      <w:r w:rsidR="00E00661" w:rsidRPr="002B7B7F">
        <w:rPr>
          <w:color w:val="auto"/>
        </w:rPr>
        <w:t xml:space="preserve">                            </w:t>
      </w:r>
      <w:r w:rsidRPr="002B7B7F">
        <w:rPr>
          <w:color w:val="auto"/>
        </w:rPr>
        <w:t>по повышению ее эффективности</w:t>
      </w:r>
      <w:bookmarkEnd w:id="235"/>
      <w:bookmarkEnd w:id="236"/>
      <w:bookmarkEnd w:id="237"/>
    </w:p>
    <w:p w:rsidR="00305457" w:rsidRPr="002B7B7F" w:rsidRDefault="00305457" w:rsidP="00E86C2B">
      <w:pPr>
        <w:pStyle w:val="ConsPlusNormal"/>
        <w:spacing w:line="276" w:lineRule="auto"/>
        <w:ind w:left="-284" w:firstLine="567"/>
        <w:jc w:val="both"/>
        <w:rPr>
          <w:rFonts w:ascii="Times New Roman" w:eastAsia="Times New Roman" w:hAnsi="Times New Roman"/>
          <w:sz w:val="24"/>
          <w:szCs w:val="24"/>
        </w:rPr>
      </w:pPr>
      <w:r w:rsidRPr="002B7B7F">
        <w:rPr>
          <w:rFonts w:ascii="Times New Roman" w:eastAsia="Times New Roman" w:hAnsi="Times New Roman"/>
          <w:sz w:val="24"/>
          <w:szCs w:val="24"/>
        </w:rPr>
        <w:t xml:space="preserve">Согласно постановлению Правительства Ленинградской области №341 от 31.07.2014 </w:t>
      </w:r>
      <w:r w:rsidRPr="002B7B7F">
        <w:rPr>
          <w:rFonts w:ascii="Times New Roman" w:hAnsi="Times New Roman"/>
          <w:sz w:val="24"/>
          <w:szCs w:val="24"/>
        </w:rPr>
        <w:t>(ред. от 22.12.2022)</w:t>
      </w:r>
      <w:r w:rsidRPr="002B7B7F">
        <w:rPr>
          <w:rFonts w:ascii="Times New Roman" w:eastAsia="Times New Roman" w:hAnsi="Times New Roman"/>
          <w:sz w:val="24"/>
          <w:szCs w:val="24"/>
        </w:rPr>
        <w:t>, Комитет осуществляет следующие полномочия в сфере отношений, связанных с охраной окружающей среды:</w:t>
      </w:r>
    </w:p>
    <w:p w:rsidR="00D2546D" w:rsidRPr="002B7B7F" w:rsidRDefault="00D2546D"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Участие в определении основных направлений в области охраны окружающей среды на территории Ленинградской области;</w:t>
      </w:r>
    </w:p>
    <w:p w:rsidR="00D2546D" w:rsidRPr="002B7B7F" w:rsidRDefault="00D2546D"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Участие в реализации федеральной политики в области экологического развития Ро</w:t>
      </w:r>
      <w:r w:rsidRPr="002B7B7F">
        <w:rPr>
          <w:rFonts w:ascii="Times New Roman" w:hAnsi="Times New Roman"/>
          <w:sz w:val="24"/>
          <w:szCs w:val="24"/>
          <w:lang w:eastAsia="ru-RU"/>
        </w:rPr>
        <w:t>с</w:t>
      </w:r>
      <w:r w:rsidRPr="002B7B7F">
        <w:rPr>
          <w:rFonts w:ascii="Times New Roman" w:hAnsi="Times New Roman"/>
          <w:sz w:val="24"/>
          <w:szCs w:val="24"/>
          <w:lang w:eastAsia="ru-RU"/>
        </w:rPr>
        <w:t>сийской Федерации на территории Ленинградской области;</w:t>
      </w:r>
    </w:p>
    <w:p w:rsidR="00D2546D" w:rsidRPr="002B7B7F" w:rsidRDefault="00D2546D"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D2546D" w:rsidRPr="002B7B7F" w:rsidRDefault="00D2546D"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Право организации и развития системы экологического образования и формирования экологической культуры на территории Ленинградской области;</w:t>
      </w:r>
    </w:p>
    <w:p w:rsidR="00D2546D" w:rsidRPr="002B7B7F" w:rsidRDefault="00D2546D"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управление в области охраны и использования особо охраняемых природных террит</w:t>
      </w:r>
      <w:r w:rsidRPr="002B7B7F">
        <w:rPr>
          <w:rFonts w:ascii="Times New Roman" w:hAnsi="Times New Roman"/>
          <w:sz w:val="24"/>
          <w:szCs w:val="24"/>
          <w:lang w:eastAsia="ru-RU"/>
        </w:rPr>
        <w:t>о</w:t>
      </w:r>
      <w:r w:rsidRPr="002B7B7F">
        <w:rPr>
          <w:rFonts w:ascii="Times New Roman" w:hAnsi="Times New Roman"/>
          <w:sz w:val="24"/>
          <w:szCs w:val="24"/>
          <w:lang w:eastAsia="ru-RU"/>
        </w:rPr>
        <w:t>рий регионального значения;</w:t>
      </w:r>
    </w:p>
    <w:p w:rsidR="00D2546D" w:rsidRPr="002B7B7F" w:rsidRDefault="00D2546D"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Ведение Красной книги Ленинградской области в части объектов растительного мира;</w:t>
      </w:r>
    </w:p>
    <w:p w:rsidR="00D2546D" w:rsidRPr="002B7B7F" w:rsidRDefault="00D2546D"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Участие в порядке, установленном нормативными правовыми актами Российской Ф</w:t>
      </w:r>
      <w:r w:rsidRPr="002B7B7F">
        <w:rPr>
          <w:rFonts w:ascii="Times New Roman" w:hAnsi="Times New Roman"/>
          <w:sz w:val="24"/>
          <w:szCs w:val="24"/>
          <w:lang w:eastAsia="ru-RU"/>
        </w:rPr>
        <w:t>е</w:t>
      </w:r>
      <w:r w:rsidRPr="002B7B7F">
        <w:rPr>
          <w:rFonts w:ascii="Times New Roman" w:hAnsi="Times New Roman"/>
          <w:sz w:val="24"/>
          <w:szCs w:val="24"/>
          <w:lang w:eastAsia="ru-RU"/>
        </w:rPr>
        <w:t>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Ленинградской области;</w:t>
      </w:r>
    </w:p>
    <w:p w:rsidR="00D2546D" w:rsidRPr="002B7B7F" w:rsidRDefault="00D2546D"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Участие в обеспечении населения информацией о состоянии окружающей среды на территории Ленинградской области.</w:t>
      </w:r>
    </w:p>
    <w:p w:rsidR="00305457" w:rsidRPr="002B7B7F" w:rsidRDefault="00305457" w:rsidP="0065024F">
      <w:pPr>
        <w:spacing w:after="0" w:line="240" w:lineRule="auto"/>
        <w:ind w:left="-284" w:firstLine="709"/>
        <w:jc w:val="both"/>
        <w:rPr>
          <w:rFonts w:ascii="Times New Roman" w:hAnsi="Times New Roman"/>
          <w:sz w:val="24"/>
          <w:szCs w:val="24"/>
        </w:rPr>
      </w:pPr>
      <w:r w:rsidRPr="002B7B7F">
        <w:rPr>
          <w:rFonts w:ascii="Times New Roman" w:hAnsi="Times New Roman"/>
          <w:sz w:val="24"/>
          <w:szCs w:val="24"/>
        </w:rPr>
        <w:t>В целях обеспечения экологической безопасности и охраны окружающей среды Л</w:t>
      </w:r>
      <w:r w:rsidRPr="002B7B7F">
        <w:rPr>
          <w:rFonts w:ascii="Times New Roman" w:hAnsi="Times New Roman"/>
          <w:sz w:val="24"/>
          <w:szCs w:val="24"/>
        </w:rPr>
        <w:t>е</w:t>
      </w:r>
      <w:r w:rsidRPr="002B7B7F">
        <w:rPr>
          <w:rFonts w:ascii="Times New Roman" w:hAnsi="Times New Roman"/>
          <w:sz w:val="24"/>
          <w:szCs w:val="24"/>
        </w:rPr>
        <w:t>нинградской области, в том числе за счет предотвращения вредного воздействия отходов производства и потребления на здоровье человека и окружающую среду разработана облас</w:t>
      </w:r>
      <w:r w:rsidRPr="002B7B7F">
        <w:rPr>
          <w:rFonts w:ascii="Times New Roman" w:hAnsi="Times New Roman"/>
          <w:sz w:val="24"/>
          <w:szCs w:val="24"/>
        </w:rPr>
        <w:t>т</w:t>
      </w:r>
      <w:r w:rsidRPr="002B7B7F">
        <w:rPr>
          <w:rFonts w:ascii="Times New Roman" w:hAnsi="Times New Roman"/>
          <w:sz w:val="24"/>
          <w:szCs w:val="24"/>
        </w:rPr>
        <w:t>ная целевая государственная программа «Охрана окружающей среды Ленинградской обл</w:t>
      </w:r>
      <w:r w:rsidRPr="002B7B7F">
        <w:rPr>
          <w:rFonts w:ascii="Times New Roman" w:hAnsi="Times New Roman"/>
          <w:sz w:val="24"/>
          <w:szCs w:val="24"/>
        </w:rPr>
        <w:t>а</w:t>
      </w:r>
      <w:r w:rsidRPr="002B7B7F">
        <w:rPr>
          <w:rFonts w:ascii="Times New Roman" w:hAnsi="Times New Roman"/>
          <w:sz w:val="24"/>
          <w:szCs w:val="24"/>
        </w:rPr>
        <w:t>сти», утвержденная Постановлением Правительства Ленинградской области от 31.10.2013 № 368 (ред. от 27.03.2023).</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Задачи государственной программы: Формирование комфортной, благоприятной и бе</w:t>
      </w:r>
      <w:r w:rsidRPr="002B7B7F">
        <w:rPr>
          <w:rFonts w:ascii="Times New Roman" w:hAnsi="Times New Roman"/>
          <w:sz w:val="24"/>
          <w:szCs w:val="24"/>
          <w:lang w:eastAsia="ru-RU"/>
        </w:rPr>
        <w:t>з</w:t>
      </w:r>
      <w:r w:rsidRPr="002B7B7F">
        <w:rPr>
          <w:rFonts w:ascii="Times New Roman" w:hAnsi="Times New Roman"/>
          <w:sz w:val="24"/>
          <w:szCs w:val="24"/>
          <w:lang w:eastAsia="ru-RU"/>
        </w:rPr>
        <w:t>опасной окружающей среды;</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восстановление и экологическая реабилитация водных объектов, а также улучшение технических функций гидротехнических сооружений на них;</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обеспечение устойчивого лесоуправления, в том числе эффективное использование, охрана, защита и воспроизводство лесов;</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сохранение природных комплексов и объектов, объектов растительного и животного мира;</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сбор информации о состоянии окружающей среды Ленинградской области и формир</w:t>
      </w:r>
      <w:r w:rsidRPr="002B7B7F">
        <w:rPr>
          <w:rFonts w:ascii="Times New Roman" w:hAnsi="Times New Roman"/>
          <w:sz w:val="24"/>
          <w:szCs w:val="24"/>
          <w:lang w:eastAsia="ru-RU"/>
        </w:rPr>
        <w:t>о</w:t>
      </w:r>
      <w:r w:rsidRPr="002B7B7F">
        <w:rPr>
          <w:rFonts w:ascii="Times New Roman" w:hAnsi="Times New Roman"/>
          <w:sz w:val="24"/>
          <w:szCs w:val="24"/>
          <w:lang w:eastAsia="ru-RU"/>
        </w:rPr>
        <w:t>вание экологической культуры населения;</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обеспечение органов государственной власти актуальной и достоверной информацией о состоянии и использовании минерально-сырьевой базы</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Ожидаемые (конечные) результаты реализации государственной программы:</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Снижение негативного воздействия деятельности физических, юридических лиц на окружающую среду;</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улучшение экологического состояния гидрографической сети, гидротехнические с</w:t>
      </w:r>
      <w:r w:rsidRPr="002B7B7F">
        <w:rPr>
          <w:rFonts w:ascii="Times New Roman" w:hAnsi="Times New Roman"/>
          <w:sz w:val="24"/>
          <w:szCs w:val="24"/>
          <w:lang w:eastAsia="ru-RU"/>
        </w:rPr>
        <w:t>о</w:t>
      </w:r>
      <w:r w:rsidRPr="002B7B7F">
        <w:rPr>
          <w:rFonts w:ascii="Times New Roman" w:hAnsi="Times New Roman"/>
          <w:sz w:val="24"/>
          <w:szCs w:val="24"/>
          <w:lang w:eastAsia="ru-RU"/>
        </w:rPr>
        <w:t>оружения приведены в технически безопасное состояние;</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повышена эффективность охраны лесов от пожаров, защиты от вредных организмов и других неблагоприятных факторов, сохранен экологический потенциал лесов;</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проведены мероприятия по сохранению природных комплексов и объектов, объектов растительного и животного мира;</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органы государственной власти и население обеспечены информацией о состоянии окружающей среды, повышение экологической культуры населения;</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lastRenderedPageBreak/>
        <w:t>обеспечен уровень компенсации добычи основных видов полезных ископаемых</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Проекты, реализуемые в рамках государственной программы:</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Федеральный (региональный) проект "Чистая страна";</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федеральный (региональный) проект "Комплексная система обращения с твердыми коммунальными отходами";</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федеральный (региональный) проект "Сохранение уникальных водных объектов";</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федеральный (региональный) проект "Сохранение лесов";</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приоритетный проект "Тропа 47";</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приоритетный проект "Развитие системы обращения с отходами на территории Лени</w:t>
      </w:r>
      <w:r w:rsidRPr="002B7B7F">
        <w:rPr>
          <w:rFonts w:ascii="Times New Roman" w:hAnsi="Times New Roman"/>
          <w:sz w:val="24"/>
          <w:szCs w:val="24"/>
          <w:lang w:eastAsia="ru-RU"/>
        </w:rPr>
        <w:t>н</w:t>
      </w:r>
      <w:r w:rsidRPr="002B7B7F">
        <w:rPr>
          <w:rFonts w:ascii="Times New Roman" w:hAnsi="Times New Roman"/>
          <w:sz w:val="24"/>
          <w:szCs w:val="24"/>
          <w:lang w:eastAsia="ru-RU"/>
        </w:rPr>
        <w:t>градской области"</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Реализация федерального (регионального) проекта "Сохранение лесов" направлена на сохранение лесов Ленинградской области на основе их воспроизводства на всех участках вырубленных и погибших лесных насаждений.</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Реализация регионального проекта предусматривает выполнение мероприятий по лес</w:t>
      </w:r>
      <w:r w:rsidRPr="002B7B7F">
        <w:rPr>
          <w:rFonts w:ascii="Times New Roman" w:hAnsi="Times New Roman"/>
          <w:sz w:val="24"/>
          <w:szCs w:val="24"/>
          <w:lang w:eastAsia="ru-RU"/>
        </w:rPr>
        <w:t>о</w:t>
      </w:r>
      <w:r w:rsidRPr="002B7B7F">
        <w:rPr>
          <w:rFonts w:ascii="Times New Roman" w:hAnsi="Times New Roman"/>
          <w:sz w:val="24"/>
          <w:szCs w:val="24"/>
          <w:lang w:eastAsia="ru-RU"/>
        </w:rPr>
        <w:t>восстановлению, оснащению специализированных учреждений органов государственной власти Ленинградской области лесопожарной техникой и оборудованием для проведения комплекса мероприятий по охране лесов от пожаров.</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В реализации регионального проекта участвует Ленинградское областное госуда</w:t>
      </w:r>
      <w:r w:rsidRPr="002B7B7F">
        <w:rPr>
          <w:rFonts w:ascii="Times New Roman" w:hAnsi="Times New Roman"/>
          <w:sz w:val="24"/>
          <w:szCs w:val="24"/>
          <w:lang w:eastAsia="ru-RU"/>
        </w:rPr>
        <w:t>р</w:t>
      </w:r>
      <w:r w:rsidRPr="002B7B7F">
        <w:rPr>
          <w:rFonts w:ascii="Times New Roman" w:hAnsi="Times New Roman"/>
          <w:sz w:val="24"/>
          <w:szCs w:val="24"/>
          <w:lang w:eastAsia="ru-RU"/>
        </w:rPr>
        <w:t>ственное казенное учреждение "Управление лесами Ленинградской области".</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Участие физических и юридических лиц предусмотрено только в качестве исполнит</w:t>
      </w:r>
      <w:r w:rsidRPr="002B7B7F">
        <w:rPr>
          <w:rFonts w:ascii="Times New Roman" w:hAnsi="Times New Roman"/>
          <w:sz w:val="24"/>
          <w:szCs w:val="24"/>
          <w:lang w:eastAsia="ru-RU"/>
        </w:rPr>
        <w:t>е</w:t>
      </w:r>
      <w:r w:rsidRPr="002B7B7F">
        <w:rPr>
          <w:rFonts w:ascii="Times New Roman" w:hAnsi="Times New Roman"/>
          <w:sz w:val="24"/>
          <w:szCs w:val="24"/>
          <w:lang w:eastAsia="ru-RU"/>
        </w:rPr>
        <w:t>лей государственных контрактов и договоров по результатам торгов, проводимых в соотве</w:t>
      </w:r>
      <w:r w:rsidRPr="002B7B7F">
        <w:rPr>
          <w:rFonts w:ascii="Times New Roman" w:hAnsi="Times New Roman"/>
          <w:sz w:val="24"/>
          <w:szCs w:val="24"/>
          <w:lang w:eastAsia="ru-RU"/>
        </w:rPr>
        <w:t>т</w:t>
      </w:r>
      <w:r w:rsidRPr="002B7B7F">
        <w:rPr>
          <w:rFonts w:ascii="Times New Roman" w:hAnsi="Times New Roman"/>
          <w:sz w:val="24"/>
          <w:szCs w:val="24"/>
          <w:lang w:eastAsia="ru-RU"/>
        </w:rPr>
        <w:t xml:space="preserve">ствии с Федеральным </w:t>
      </w:r>
      <w:hyperlink r:id="rId74">
        <w:r w:rsidRPr="002B7B7F">
          <w:rPr>
            <w:rFonts w:ascii="Times New Roman" w:hAnsi="Times New Roman"/>
            <w:sz w:val="24"/>
            <w:szCs w:val="24"/>
            <w:lang w:eastAsia="ru-RU"/>
          </w:rPr>
          <w:t>законом</w:t>
        </w:r>
      </w:hyperlink>
      <w:r w:rsidRPr="002B7B7F">
        <w:rPr>
          <w:rFonts w:ascii="Times New Roman" w:hAnsi="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05457" w:rsidRPr="002B7B7F" w:rsidRDefault="00305457"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Участие органов местного самоуправления в реализации регионального проекта не предусмотрено.</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В целях организации эффективного использования лесов Комитет участвует в реализ</w:t>
      </w:r>
      <w:r w:rsidRPr="002B7B7F">
        <w:rPr>
          <w:rFonts w:ascii="Times New Roman" w:hAnsi="Times New Roman"/>
          <w:sz w:val="24"/>
          <w:szCs w:val="23"/>
        </w:rPr>
        <w:t>а</w:t>
      </w:r>
      <w:r w:rsidRPr="002B7B7F">
        <w:rPr>
          <w:rFonts w:ascii="Times New Roman" w:hAnsi="Times New Roman"/>
          <w:sz w:val="24"/>
          <w:szCs w:val="23"/>
        </w:rPr>
        <w:t>ции инвестиционных проектов в сфере освоения лесов, в том числе проектах</w:t>
      </w:r>
      <w:r w:rsidR="00A537A7" w:rsidRPr="002B7B7F">
        <w:rPr>
          <w:rFonts w:ascii="Times New Roman" w:hAnsi="Times New Roman"/>
          <w:sz w:val="24"/>
          <w:szCs w:val="23"/>
        </w:rPr>
        <w:t>,</w:t>
      </w:r>
      <w:r w:rsidRPr="002B7B7F">
        <w:rPr>
          <w:rFonts w:ascii="Times New Roman" w:hAnsi="Times New Roman"/>
          <w:sz w:val="24"/>
          <w:szCs w:val="23"/>
        </w:rPr>
        <w:t xml:space="preserve"> позволяющих повысить степень использования </w:t>
      </w:r>
      <w:r w:rsidR="00A537A7" w:rsidRPr="002B7B7F">
        <w:rPr>
          <w:rFonts w:ascii="Times New Roman" w:hAnsi="Times New Roman"/>
          <w:sz w:val="24"/>
          <w:szCs w:val="23"/>
        </w:rPr>
        <w:t xml:space="preserve">хвойных и </w:t>
      </w:r>
      <w:r w:rsidRPr="002B7B7F">
        <w:rPr>
          <w:rFonts w:ascii="Times New Roman" w:hAnsi="Times New Roman"/>
          <w:sz w:val="24"/>
          <w:szCs w:val="23"/>
        </w:rPr>
        <w:t>лиственных низкобонитетных и малопродукти</w:t>
      </w:r>
      <w:r w:rsidRPr="002B7B7F">
        <w:rPr>
          <w:rFonts w:ascii="Times New Roman" w:hAnsi="Times New Roman"/>
          <w:sz w:val="24"/>
          <w:szCs w:val="23"/>
        </w:rPr>
        <w:t>в</w:t>
      </w:r>
      <w:r w:rsidRPr="002B7B7F">
        <w:rPr>
          <w:rFonts w:ascii="Times New Roman" w:hAnsi="Times New Roman"/>
          <w:sz w:val="24"/>
          <w:szCs w:val="23"/>
        </w:rPr>
        <w:t>ных насаждений.</w:t>
      </w:r>
    </w:p>
    <w:p w:rsidR="00EE22C3" w:rsidRPr="002B7B7F" w:rsidRDefault="00C42000"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Комитетом в соответствии с постановлением Правительства Российской Федерации от 07 октября 2020 г. № 1614 «Об утверждении Правил пожарной безопасности в лесах» </w:t>
      </w:r>
      <w:r w:rsidR="00EE22C3" w:rsidRPr="002B7B7F">
        <w:rPr>
          <w:rFonts w:ascii="Times New Roman" w:hAnsi="Times New Roman"/>
          <w:sz w:val="24"/>
          <w:szCs w:val="23"/>
        </w:rPr>
        <w:t>орг</w:t>
      </w:r>
      <w:r w:rsidR="00EE22C3" w:rsidRPr="002B7B7F">
        <w:rPr>
          <w:rFonts w:ascii="Times New Roman" w:hAnsi="Times New Roman"/>
          <w:sz w:val="24"/>
          <w:szCs w:val="23"/>
        </w:rPr>
        <w:t>а</w:t>
      </w:r>
      <w:r w:rsidR="00EE22C3" w:rsidRPr="002B7B7F">
        <w:rPr>
          <w:rFonts w:ascii="Times New Roman" w:hAnsi="Times New Roman"/>
          <w:sz w:val="24"/>
          <w:szCs w:val="23"/>
        </w:rPr>
        <w:t>низует выполнение противопожарных мероприятий по охране и защите лесов, а также обе</w:t>
      </w:r>
      <w:r w:rsidR="00EE22C3" w:rsidRPr="002B7B7F">
        <w:rPr>
          <w:rFonts w:ascii="Times New Roman" w:hAnsi="Times New Roman"/>
          <w:sz w:val="24"/>
          <w:szCs w:val="23"/>
        </w:rPr>
        <w:t>с</w:t>
      </w:r>
      <w:r w:rsidR="00EE22C3" w:rsidRPr="002B7B7F">
        <w:rPr>
          <w:rFonts w:ascii="Times New Roman" w:hAnsi="Times New Roman"/>
          <w:sz w:val="24"/>
          <w:szCs w:val="23"/>
        </w:rPr>
        <w:t>печивает пожарную безопасность и охрану (в том числе тушение лесных пожаров) в отнош</w:t>
      </w:r>
      <w:r w:rsidR="00EE22C3" w:rsidRPr="002B7B7F">
        <w:rPr>
          <w:rFonts w:ascii="Times New Roman" w:hAnsi="Times New Roman"/>
          <w:sz w:val="24"/>
          <w:szCs w:val="23"/>
        </w:rPr>
        <w:t>е</w:t>
      </w:r>
      <w:r w:rsidR="00EE22C3" w:rsidRPr="002B7B7F">
        <w:rPr>
          <w:rFonts w:ascii="Times New Roman" w:hAnsi="Times New Roman"/>
          <w:sz w:val="24"/>
          <w:szCs w:val="23"/>
        </w:rPr>
        <w:t>нии лесов, распол</w:t>
      </w:r>
      <w:r w:rsidR="00E65BB9" w:rsidRPr="002B7B7F">
        <w:rPr>
          <w:rFonts w:ascii="Times New Roman" w:hAnsi="Times New Roman"/>
          <w:sz w:val="24"/>
          <w:szCs w:val="23"/>
        </w:rPr>
        <w:t>оженных на землях лесного фонда</w:t>
      </w:r>
      <w:r w:rsidR="00EE22C3" w:rsidRPr="002B7B7F">
        <w:rPr>
          <w:rFonts w:ascii="Times New Roman" w:hAnsi="Times New Roman"/>
          <w:sz w:val="24"/>
          <w:szCs w:val="23"/>
        </w:rPr>
        <w:t>.</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Комитет </w:t>
      </w:r>
      <w:r w:rsidR="00A537A7" w:rsidRPr="002B7B7F">
        <w:rPr>
          <w:rFonts w:ascii="Times New Roman" w:hAnsi="Times New Roman"/>
          <w:sz w:val="24"/>
          <w:szCs w:val="23"/>
        </w:rPr>
        <w:t xml:space="preserve">должен </w:t>
      </w:r>
      <w:r w:rsidRPr="002B7B7F">
        <w:rPr>
          <w:rFonts w:ascii="Times New Roman" w:hAnsi="Times New Roman"/>
          <w:sz w:val="24"/>
          <w:szCs w:val="23"/>
        </w:rPr>
        <w:t>обеспеч</w:t>
      </w:r>
      <w:r w:rsidR="00A537A7" w:rsidRPr="002B7B7F">
        <w:rPr>
          <w:rFonts w:ascii="Times New Roman" w:hAnsi="Times New Roman"/>
          <w:sz w:val="24"/>
          <w:szCs w:val="23"/>
        </w:rPr>
        <w:t>ить</w:t>
      </w:r>
      <w:r w:rsidRPr="002B7B7F">
        <w:rPr>
          <w:rFonts w:ascii="Times New Roman" w:hAnsi="Times New Roman"/>
          <w:sz w:val="24"/>
          <w:szCs w:val="23"/>
        </w:rPr>
        <w:t xml:space="preserve"> своевременной разработкой, согласованием планов туш</w:t>
      </w:r>
      <w:r w:rsidRPr="002B7B7F">
        <w:rPr>
          <w:rFonts w:ascii="Times New Roman" w:hAnsi="Times New Roman"/>
          <w:sz w:val="24"/>
          <w:szCs w:val="23"/>
        </w:rPr>
        <w:t>е</w:t>
      </w:r>
      <w:r w:rsidRPr="002B7B7F">
        <w:rPr>
          <w:rFonts w:ascii="Times New Roman" w:hAnsi="Times New Roman"/>
          <w:sz w:val="24"/>
          <w:szCs w:val="23"/>
        </w:rPr>
        <w:t>ния лесных пожаров на территории лесничеств на период пожароопасного сезона 20</w:t>
      </w:r>
      <w:r w:rsidR="004651F3" w:rsidRPr="002B7B7F">
        <w:rPr>
          <w:rFonts w:ascii="Times New Roman" w:hAnsi="Times New Roman"/>
          <w:sz w:val="24"/>
          <w:szCs w:val="23"/>
        </w:rPr>
        <w:t>2</w:t>
      </w:r>
      <w:r w:rsidR="009B4F30" w:rsidRPr="002B7B7F">
        <w:rPr>
          <w:rFonts w:ascii="Times New Roman" w:hAnsi="Times New Roman"/>
          <w:sz w:val="24"/>
          <w:szCs w:val="23"/>
        </w:rPr>
        <w:t>3</w:t>
      </w:r>
      <w:r w:rsidRPr="002B7B7F">
        <w:rPr>
          <w:rFonts w:ascii="Times New Roman" w:hAnsi="Times New Roman"/>
          <w:sz w:val="24"/>
          <w:szCs w:val="23"/>
        </w:rPr>
        <w:t xml:space="preserve"> года.</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Лесничества обеспечены заключенными соглашениями (договорами)</w:t>
      </w:r>
      <w:r w:rsidR="00A537A7" w:rsidRPr="002B7B7F">
        <w:rPr>
          <w:rFonts w:ascii="Times New Roman" w:hAnsi="Times New Roman"/>
          <w:sz w:val="24"/>
          <w:szCs w:val="23"/>
        </w:rPr>
        <w:t>,</w:t>
      </w:r>
      <w:r w:rsidRPr="002B7B7F">
        <w:rPr>
          <w:rFonts w:ascii="Times New Roman" w:hAnsi="Times New Roman"/>
          <w:sz w:val="24"/>
          <w:szCs w:val="23"/>
        </w:rPr>
        <w:t xml:space="preserve"> на основании к</w:t>
      </w:r>
      <w:r w:rsidRPr="002B7B7F">
        <w:rPr>
          <w:rFonts w:ascii="Times New Roman" w:hAnsi="Times New Roman"/>
          <w:sz w:val="24"/>
          <w:szCs w:val="23"/>
        </w:rPr>
        <w:t>о</w:t>
      </w:r>
      <w:r w:rsidRPr="002B7B7F">
        <w:rPr>
          <w:rFonts w:ascii="Times New Roman" w:hAnsi="Times New Roman"/>
          <w:sz w:val="24"/>
          <w:szCs w:val="23"/>
        </w:rPr>
        <w:t>торых осуществляется привлечение и использование сил и средств пожаротушения (аренд</w:t>
      </w:r>
      <w:r w:rsidRPr="002B7B7F">
        <w:rPr>
          <w:rFonts w:ascii="Times New Roman" w:hAnsi="Times New Roman"/>
          <w:sz w:val="24"/>
          <w:szCs w:val="23"/>
        </w:rPr>
        <w:t>а</w:t>
      </w:r>
      <w:r w:rsidRPr="002B7B7F">
        <w:rPr>
          <w:rFonts w:ascii="Times New Roman" w:hAnsi="Times New Roman"/>
          <w:sz w:val="24"/>
          <w:szCs w:val="23"/>
        </w:rPr>
        <w:t>торы лесных участков, лица, не использующие леса).</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Планы тушения лесных пожаров на территории лесничеств на период пожароопасного </w:t>
      </w:r>
      <w:r w:rsidR="004651F3" w:rsidRPr="002B7B7F">
        <w:rPr>
          <w:rFonts w:ascii="Times New Roman" w:hAnsi="Times New Roman"/>
          <w:sz w:val="24"/>
          <w:szCs w:val="23"/>
        </w:rPr>
        <w:t>сезона 202</w:t>
      </w:r>
      <w:r w:rsidR="009B4F30" w:rsidRPr="002B7B7F">
        <w:rPr>
          <w:rFonts w:ascii="Times New Roman" w:hAnsi="Times New Roman"/>
          <w:sz w:val="24"/>
          <w:szCs w:val="23"/>
        </w:rPr>
        <w:t>3</w:t>
      </w:r>
      <w:r w:rsidR="00B81F77" w:rsidRPr="002B7B7F">
        <w:rPr>
          <w:rFonts w:ascii="Times New Roman" w:hAnsi="Times New Roman"/>
          <w:sz w:val="24"/>
          <w:szCs w:val="23"/>
        </w:rPr>
        <w:t xml:space="preserve"> </w:t>
      </w:r>
      <w:r w:rsidRPr="002B7B7F">
        <w:rPr>
          <w:rFonts w:ascii="Times New Roman" w:hAnsi="Times New Roman"/>
          <w:sz w:val="24"/>
          <w:szCs w:val="23"/>
        </w:rPr>
        <w:t>года согласованы с Главами администраций соответствующих муниципальных образований Ленинградской области, с начальниками структурных подразделений ГУ МЧС России по Ленинградской области, утверждены директорами лесничеств, утверждены прик</w:t>
      </w:r>
      <w:r w:rsidRPr="002B7B7F">
        <w:rPr>
          <w:rFonts w:ascii="Times New Roman" w:hAnsi="Times New Roman"/>
          <w:sz w:val="24"/>
          <w:szCs w:val="23"/>
        </w:rPr>
        <w:t>а</w:t>
      </w:r>
      <w:r w:rsidRPr="002B7B7F">
        <w:rPr>
          <w:rFonts w:ascii="Times New Roman" w:hAnsi="Times New Roman"/>
          <w:sz w:val="24"/>
          <w:szCs w:val="23"/>
        </w:rPr>
        <w:t>зом комитета природных ресурсов Ленинградской области.</w:t>
      </w:r>
    </w:p>
    <w:p w:rsidR="00CF6AE2" w:rsidRPr="002B7B7F" w:rsidRDefault="00CF6AE2" w:rsidP="00E86C2B">
      <w:pPr>
        <w:spacing w:after="0"/>
        <w:ind w:left="-284" w:firstLine="708"/>
        <w:jc w:val="both"/>
        <w:rPr>
          <w:rFonts w:ascii="Times New Roman" w:hAnsi="Times New Roman"/>
          <w:sz w:val="24"/>
          <w:szCs w:val="24"/>
        </w:rPr>
      </w:pPr>
      <w:r w:rsidRPr="002B7B7F">
        <w:rPr>
          <w:rFonts w:ascii="Times New Roman" w:hAnsi="Times New Roman"/>
          <w:sz w:val="24"/>
          <w:szCs w:val="24"/>
        </w:rPr>
        <w:t>На территории земель лесного фонда лесничеств Ленинградской области действуют 71 пожарно-химическая станция (далее-ПХС), из них 20 ПХС I типа, 41 ПХС II типа, 10 ПХС III типа.</w:t>
      </w:r>
    </w:p>
    <w:p w:rsidR="00C42000" w:rsidRPr="002B7B7F" w:rsidRDefault="00C42000" w:rsidP="00E86C2B">
      <w:pPr>
        <w:spacing w:after="0"/>
        <w:ind w:left="-284" w:firstLine="708"/>
        <w:jc w:val="both"/>
        <w:rPr>
          <w:rFonts w:ascii="Times New Roman" w:hAnsi="Times New Roman"/>
          <w:sz w:val="24"/>
          <w:szCs w:val="24"/>
          <w:lang w:eastAsia="ru-RU"/>
        </w:rPr>
      </w:pPr>
      <w:r w:rsidRPr="002B7B7F">
        <w:rPr>
          <w:rFonts w:ascii="Times New Roman" w:hAnsi="Times New Roman"/>
          <w:sz w:val="24"/>
          <w:szCs w:val="24"/>
        </w:rPr>
        <w:t xml:space="preserve">В соответствии с распоряжением Правительства Российской Федерации от 19.07.2019 № 1605-р «Об утверждении нормативов обеспеченности субъекта Российской Федерации лесопожарными формированиями, пожарной техникой и оборудованием, противопожарным </w:t>
      </w:r>
      <w:r w:rsidRPr="002B7B7F">
        <w:rPr>
          <w:rFonts w:ascii="Times New Roman" w:hAnsi="Times New Roman"/>
          <w:sz w:val="24"/>
          <w:szCs w:val="24"/>
        </w:rPr>
        <w:lastRenderedPageBreak/>
        <w:t>снаряжением, пожарной техникой и инвентарем, иными средствами предупреждения и тушения лесных пожаров» планируется создать не менее 54 лесопожарных станций на те</w:t>
      </w:r>
      <w:r w:rsidRPr="002B7B7F">
        <w:rPr>
          <w:rFonts w:ascii="Times New Roman" w:hAnsi="Times New Roman"/>
          <w:sz w:val="24"/>
          <w:szCs w:val="24"/>
        </w:rPr>
        <w:t>р</w:t>
      </w:r>
      <w:r w:rsidRPr="002B7B7F">
        <w:rPr>
          <w:rFonts w:ascii="Times New Roman" w:hAnsi="Times New Roman"/>
          <w:sz w:val="24"/>
          <w:szCs w:val="24"/>
        </w:rPr>
        <w:t>ритории земель лесного фонда Ленинградской области.</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Силы и средства пожарно-химических станций согласно Сводному плану тушения ле</w:t>
      </w:r>
      <w:r w:rsidRPr="002B7B7F">
        <w:rPr>
          <w:rFonts w:ascii="Times New Roman" w:hAnsi="Times New Roman"/>
          <w:sz w:val="24"/>
          <w:szCs w:val="23"/>
        </w:rPr>
        <w:t>с</w:t>
      </w:r>
      <w:r w:rsidRPr="002B7B7F">
        <w:rPr>
          <w:rFonts w:ascii="Times New Roman" w:hAnsi="Times New Roman"/>
          <w:sz w:val="24"/>
          <w:szCs w:val="23"/>
        </w:rPr>
        <w:t>ных пожаров на территории Ленинградской области на период пожароопасного сезона 20</w:t>
      </w:r>
      <w:r w:rsidR="004651F3" w:rsidRPr="002B7B7F">
        <w:rPr>
          <w:rFonts w:ascii="Times New Roman" w:hAnsi="Times New Roman"/>
          <w:sz w:val="24"/>
          <w:szCs w:val="23"/>
        </w:rPr>
        <w:t>2</w:t>
      </w:r>
      <w:r w:rsidR="00954F7D" w:rsidRPr="002B7B7F">
        <w:rPr>
          <w:rFonts w:ascii="Times New Roman" w:hAnsi="Times New Roman"/>
          <w:sz w:val="24"/>
          <w:szCs w:val="23"/>
        </w:rPr>
        <w:t>2</w:t>
      </w:r>
      <w:r w:rsidRPr="002B7B7F">
        <w:rPr>
          <w:rFonts w:ascii="Times New Roman" w:hAnsi="Times New Roman"/>
          <w:sz w:val="24"/>
          <w:szCs w:val="23"/>
        </w:rPr>
        <w:t xml:space="preserve"> года составляют:</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количество людей – </w:t>
      </w:r>
      <w:r w:rsidR="00D13D3A" w:rsidRPr="002B7B7F">
        <w:rPr>
          <w:rFonts w:ascii="Times New Roman" w:hAnsi="Times New Roman"/>
          <w:sz w:val="24"/>
          <w:szCs w:val="23"/>
        </w:rPr>
        <w:t>475</w:t>
      </w:r>
      <w:r w:rsidRPr="002B7B7F">
        <w:rPr>
          <w:rFonts w:ascii="Times New Roman" w:hAnsi="Times New Roman"/>
          <w:sz w:val="24"/>
          <w:szCs w:val="23"/>
        </w:rPr>
        <w:t xml:space="preserve"> человек;</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количество техники – </w:t>
      </w:r>
      <w:r w:rsidR="00ED15EC" w:rsidRPr="002B7B7F">
        <w:rPr>
          <w:rFonts w:ascii="Times New Roman" w:hAnsi="Times New Roman"/>
          <w:sz w:val="24"/>
          <w:szCs w:val="23"/>
        </w:rPr>
        <w:t>444</w:t>
      </w:r>
      <w:r w:rsidRPr="002B7B7F">
        <w:rPr>
          <w:rFonts w:ascii="Times New Roman" w:hAnsi="Times New Roman"/>
          <w:sz w:val="24"/>
          <w:szCs w:val="23"/>
        </w:rPr>
        <w:t xml:space="preserve"> единиц;</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количество средств пожаротушения – </w:t>
      </w:r>
      <w:r w:rsidR="00ED15EC" w:rsidRPr="002B7B7F">
        <w:rPr>
          <w:rFonts w:ascii="Times New Roman" w:hAnsi="Times New Roman"/>
          <w:sz w:val="24"/>
          <w:szCs w:val="23"/>
        </w:rPr>
        <w:t>7572</w:t>
      </w:r>
      <w:r w:rsidRPr="002B7B7F">
        <w:rPr>
          <w:rFonts w:ascii="Times New Roman" w:hAnsi="Times New Roman"/>
          <w:sz w:val="24"/>
          <w:szCs w:val="23"/>
        </w:rPr>
        <w:t xml:space="preserve"> единиц.</w:t>
      </w:r>
    </w:p>
    <w:p w:rsidR="00403615" w:rsidRPr="002B7B7F" w:rsidRDefault="00EE22C3"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При необходимости привлекаются для тушения лесных пожаров силы и средства аре</w:t>
      </w:r>
      <w:r w:rsidRPr="002B7B7F">
        <w:rPr>
          <w:rFonts w:ascii="Times New Roman" w:hAnsi="Times New Roman"/>
          <w:sz w:val="24"/>
          <w:szCs w:val="24"/>
        </w:rPr>
        <w:t>н</w:t>
      </w:r>
      <w:r w:rsidRPr="002B7B7F">
        <w:rPr>
          <w:rFonts w:ascii="Times New Roman" w:hAnsi="Times New Roman"/>
          <w:sz w:val="24"/>
          <w:szCs w:val="24"/>
        </w:rPr>
        <w:t xml:space="preserve">даторов лесных участков, а также лиц, не использующих леса, привлекаемых к тушению </w:t>
      </w:r>
      <w:r w:rsidR="00403615" w:rsidRPr="002B7B7F">
        <w:rPr>
          <w:rFonts w:ascii="Times New Roman" w:hAnsi="Times New Roman"/>
          <w:sz w:val="24"/>
          <w:szCs w:val="24"/>
        </w:rPr>
        <w:t>в соответствии со Сводным планом тушения лесных пожаров на территории Ленинградской области на период пожароопасного сезона 202</w:t>
      </w:r>
      <w:r w:rsidR="00A51459" w:rsidRPr="002B7B7F">
        <w:rPr>
          <w:rFonts w:ascii="Times New Roman" w:hAnsi="Times New Roman"/>
          <w:sz w:val="24"/>
          <w:szCs w:val="24"/>
        </w:rPr>
        <w:t>2</w:t>
      </w:r>
      <w:r w:rsidR="00403615" w:rsidRPr="002B7B7F">
        <w:rPr>
          <w:rFonts w:ascii="Times New Roman" w:hAnsi="Times New Roman"/>
          <w:sz w:val="24"/>
          <w:szCs w:val="24"/>
        </w:rPr>
        <w:t xml:space="preserve"> года, для тушения лесных пожаров привл</w:t>
      </w:r>
      <w:r w:rsidR="00403615" w:rsidRPr="002B7B7F">
        <w:rPr>
          <w:rFonts w:ascii="Times New Roman" w:hAnsi="Times New Roman"/>
          <w:sz w:val="24"/>
          <w:szCs w:val="24"/>
        </w:rPr>
        <w:t>е</w:t>
      </w:r>
      <w:r w:rsidR="00403615" w:rsidRPr="002B7B7F">
        <w:rPr>
          <w:rFonts w:ascii="Times New Roman" w:hAnsi="Times New Roman"/>
          <w:sz w:val="24"/>
          <w:szCs w:val="24"/>
        </w:rPr>
        <w:t>каются силы и средства:</w:t>
      </w:r>
    </w:p>
    <w:p w:rsidR="00403615" w:rsidRPr="002B7B7F" w:rsidRDefault="00403615"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лесопожарных формирований – 6</w:t>
      </w:r>
      <w:r w:rsidR="00A51459" w:rsidRPr="002B7B7F">
        <w:rPr>
          <w:rFonts w:ascii="Times New Roman" w:hAnsi="Times New Roman"/>
          <w:sz w:val="24"/>
          <w:szCs w:val="24"/>
        </w:rPr>
        <w:t>55</w:t>
      </w:r>
      <w:r w:rsidRPr="002B7B7F">
        <w:rPr>
          <w:rFonts w:ascii="Times New Roman" w:hAnsi="Times New Roman"/>
          <w:sz w:val="24"/>
          <w:szCs w:val="24"/>
        </w:rPr>
        <w:t xml:space="preserve"> человек, 9</w:t>
      </w:r>
      <w:r w:rsidR="00A51459" w:rsidRPr="002B7B7F">
        <w:rPr>
          <w:rFonts w:ascii="Times New Roman" w:hAnsi="Times New Roman"/>
          <w:sz w:val="24"/>
          <w:szCs w:val="24"/>
        </w:rPr>
        <w:t>433</w:t>
      </w:r>
      <w:r w:rsidRPr="002B7B7F">
        <w:rPr>
          <w:rFonts w:ascii="Times New Roman" w:hAnsi="Times New Roman"/>
          <w:sz w:val="24"/>
          <w:szCs w:val="24"/>
        </w:rPr>
        <w:t xml:space="preserve"> единиц техники и средств пожар</w:t>
      </w:r>
      <w:r w:rsidRPr="002B7B7F">
        <w:rPr>
          <w:rFonts w:ascii="Times New Roman" w:hAnsi="Times New Roman"/>
          <w:sz w:val="24"/>
          <w:szCs w:val="24"/>
        </w:rPr>
        <w:t>о</w:t>
      </w:r>
      <w:r w:rsidRPr="002B7B7F">
        <w:rPr>
          <w:rFonts w:ascii="Times New Roman" w:hAnsi="Times New Roman"/>
          <w:sz w:val="24"/>
          <w:szCs w:val="24"/>
        </w:rPr>
        <w:t xml:space="preserve">тушения; </w:t>
      </w:r>
    </w:p>
    <w:p w:rsidR="00403615" w:rsidRPr="002B7B7F" w:rsidRDefault="00403615"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пожарных подразделений ГУ МЧС – 1434 человека, 1112 единиц техники и средств пожаротушения; </w:t>
      </w:r>
    </w:p>
    <w:p w:rsidR="00403615" w:rsidRPr="002B7B7F" w:rsidRDefault="00403615"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 xml:space="preserve">лиц, осуществляющих и не осуществляющих использование лесов - 2133 человека, 12572 единицы техники и средств пожаротушения; </w:t>
      </w:r>
    </w:p>
    <w:p w:rsidR="00403615" w:rsidRPr="002B7B7F" w:rsidRDefault="00403615"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rPr>
        <w:t>муниципальных образований – 684 человека, 1457 единиц техники и средств пожар</w:t>
      </w:r>
      <w:r w:rsidRPr="002B7B7F">
        <w:rPr>
          <w:rFonts w:ascii="Times New Roman" w:hAnsi="Times New Roman"/>
          <w:sz w:val="24"/>
          <w:szCs w:val="24"/>
        </w:rPr>
        <w:t>о</w:t>
      </w:r>
      <w:r w:rsidRPr="002B7B7F">
        <w:rPr>
          <w:rFonts w:ascii="Times New Roman" w:hAnsi="Times New Roman"/>
          <w:sz w:val="24"/>
          <w:szCs w:val="24"/>
        </w:rPr>
        <w:t xml:space="preserve">тушения. </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Для организации работ по тушению лесных пожаров подготовлено </w:t>
      </w:r>
      <w:r w:rsidR="00D13D3A" w:rsidRPr="002B7B7F">
        <w:rPr>
          <w:rFonts w:ascii="Times New Roman" w:hAnsi="Times New Roman"/>
          <w:sz w:val="24"/>
          <w:szCs w:val="23"/>
        </w:rPr>
        <w:t>74</w:t>
      </w:r>
      <w:r w:rsidRPr="002B7B7F">
        <w:rPr>
          <w:rFonts w:ascii="Times New Roman" w:hAnsi="Times New Roman"/>
          <w:sz w:val="24"/>
          <w:szCs w:val="23"/>
        </w:rPr>
        <w:t xml:space="preserve"> руководителей тушения лесных пожаров (в т. ч. по лесничествам – </w:t>
      </w:r>
      <w:r w:rsidR="00D13D3A" w:rsidRPr="002B7B7F">
        <w:rPr>
          <w:rFonts w:ascii="Times New Roman" w:hAnsi="Times New Roman"/>
          <w:sz w:val="24"/>
          <w:szCs w:val="23"/>
        </w:rPr>
        <w:t>475</w:t>
      </w:r>
      <w:r w:rsidRPr="002B7B7F">
        <w:rPr>
          <w:rFonts w:ascii="Times New Roman" w:hAnsi="Times New Roman"/>
          <w:sz w:val="24"/>
          <w:szCs w:val="23"/>
        </w:rPr>
        <w:t xml:space="preserve"> человек).  </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На территории Ленинградской области мониторинг пожарной опасности в лесах и ле</w:t>
      </w:r>
      <w:r w:rsidRPr="002B7B7F">
        <w:rPr>
          <w:rFonts w:ascii="Times New Roman" w:hAnsi="Times New Roman"/>
          <w:sz w:val="24"/>
          <w:szCs w:val="23"/>
        </w:rPr>
        <w:t>с</w:t>
      </w:r>
      <w:r w:rsidRPr="002B7B7F">
        <w:rPr>
          <w:rFonts w:ascii="Times New Roman" w:hAnsi="Times New Roman"/>
          <w:sz w:val="24"/>
          <w:szCs w:val="23"/>
        </w:rPr>
        <w:t>ных пожаров включает в себя:</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применение информационной системы дистанционного мониторинга обнаружения пожаров на природных территориях ИСДМ-Рослесхоз;</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организация использования системы видеонаблюдения;</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осуществление наземного патрулирования.</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Системой ИСДМ-Рослесхоз на территории Ленинградской области осуществляется м</w:t>
      </w:r>
      <w:r w:rsidRPr="002B7B7F">
        <w:rPr>
          <w:rFonts w:ascii="Times New Roman" w:hAnsi="Times New Roman"/>
          <w:sz w:val="24"/>
          <w:szCs w:val="23"/>
        </w:rPr>
        <w:t>о</w:t>
      </w:r>
      <w:r w:rsidRPr="002B7B7F">
        <w:rPr>
          <w:rFonts w:ascii="Times New Roman" w:hAnsi="Times New Roman"/>
          <w:sz w:val="24"/>
          <w:szCs w:val="23"/>
        </w:rPr>
        <w:t xml:space="preserve">ниторинг возгораний на территории Ленинградской области. </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Мониторинг пожарной опасности в лесах и тушение лесных пожаров на территории Ленинградской области осуществляется ЛОГКУ </w:t>
      </w:r>
      <w:r w:rsidR="00C42000" w:rsidRPr="002B7B7F">
        <w:rPr>
          <w:rFonts w:ascii="Times New Roman" w:hAnsi="Times New Roman"/>
          <w:sz w:val="24"/>
          <w:szCs w:val="23"/>
        </w:rPr>
        <w:t>«</w:t>
      </w:r>
      <w:r w:rsidRPr="002B7B7F">
        <w:rPr>
          <w:rFonts w:ascii="Times New Roman" w:hAnsi="Times New Roman"/>
          <w:sz w:val="24"/>
          <w:szCs w:val="23"/>
        </w:rPr>
        <w:t>Ленобллес</w:t>
      </w:r>
      <w:r w:rsidR="00C42000" w:rsidRPr="002B7B7F">
        <w:rPr>
          <w:rFonts w:ascii="Times New Roman" w:hAnsi="Times New Roman"/>
          <w:sz w:val="24"/>
          <w:szCs w:val="23"/>
        </w:rPr>
        <w:t>»</w:t>
      </w:r>
      <w:r w:rsidRPr="002B7B7F">
        <w:rPr>
          <w:rFonts w:ascii="Times New Roman" w:hAnsi="Times New Roman"/>
          <w:sz w:val="24"/>
          <w:szCs w:val="23"/>
        </w:rPr>
        <w:t xml:space="preserve">. </w:t>
      </w:r>
    </w:p>
    <w:p w:rsidR="00E66D61" w:rsidRPr="002B7B7F" w:rsidRDefault="00E66D61" w:rsidP="00E86C2B">
      <w:pPr>
        <w:ind w:left="-284" w:firstLine="708"/>
        <w:jc w:val="both"/>
        <w:rPr>
          <w:rFonts w:ascii="Times New Roman" w:hAnsi="Times New Roman"/>
          <w:sz w:val="24"/>
          <w:szCs w:val="24"/>
        </w:rPr>
      </w:pPr>
      <w:r w:rsidRPr="002B7B7F">
        <w:rPr>
          <w:rFonts w:ascii="Times New Roman" w:hAnsi="Times New Roman"/>
          <w:sz w:val="24"/>
          <w:szCs w:val="24"/>
        </w:rPr>
        <w:t>На территории Ленинградской области действует система раннего обнаружения ле</w:t>
      </w:r>
      <w:r w:rsidRPr="002B7B7F">
        <w:rPr>
          <w:rFonts w:ascii="Times New Roman" w:hAnsi="Times New Roman"/>
          <w:sz w:val="24"/>
          <w:szCs w:val="24"/>
        </w:rPr>
        <w:t>с</w:t>
      </w:r>
      <w:r w:rsidRPr="002B7B7F">
        <w:rPr>
          <w:rFonts w:ascii="Times New Roman" w:hAnsi="Times New Roman"/>
          <w:sz w:val="24"/>
          <w:szCs w:val="24"/>
        </w:rPr>
        <w:t xml:space="preserve">ных пожаров, которая состоит из 38 проводных видеокамер </w:t>
      </w:r>
      <w:r w:rsidR="00C42000" w:rsidRPr="002B7B7F">
        <w:rPr>
          <w:rFonts w:ascii="Times New Roman" w:hAnsi="Times New Roman"/>
          <w:sz w:val="24"/>
          <w:szCs w:val="24"/>
        </w:rPr>
        <w:t>«</w:t>
      </w:r>
      <w:r w:rsidRPr="002B7B7F">
        <w:rPr>
          <w:rFonts w:ascii="Times New Roman" w:hAnsi="Times New Roman"/>
          <w:sz w:val="24"/>
          <w:szCs w:val="24"/>
        </w:rPr>
        <w:t>Балтика</w:t>
      </w:r>
      <w:r w:rsidR="00C42000" w:rsidRPr="002B7B7F">
        <w:rPr>
          <w:rFonts w:ascii="Times New Roman" w:hAnsi="Times New Roman"/>
          <w:sz w:val="24"/>
          <w:szCs w:val="24"/>
        </w:rPr>
        <w:t>»</w:t>
      </w:r>
      <w:r w:rsidRPr="002B7B7F">
        <w:rPr>
          <w:rFonts w:ascii="Times New Roman" w:hAnsi="Times New Roman"/>
          <w:sz w:val="24"/>
          <w:szCs w:val="24"/>
        </w:rPr>
        <w:t xml:space="preserve"> (модель 5) и 116 беспроводных видеокамер, в том числе 40 </w:t>
      </w:r>
      <w:r w:rsidR="00C42000" w:rsidRPr="002B7B7F">
        <w:rPr>
          <w:rFonts w:ascii="Times New Roman" w:hAnsi="Times New Roman"/>
          <w:sz w:val="24"/>
          <w:szCs w:val="24"/>
        </w:rPr>
        <w:t>«</w:t>
      </w:r>
      <w:r w:rsidRPr="002B7B7F">
        <w:rPr>
          <w:rFonts w:ascii="Times New Roman" w:hAnsi="Times New Roman"/>
          <w:sz w:val="24"/>
          <w:szCs w:val="24"/>
        </w:rPr>
        <w:t>Лесохранитель</w:t>
      </w:r>
      <w:r w:rsidR="00C42000" w:rsidRPr="002B7B7F">
        <w:rPr>
          <w:rFonts w:ascii="Times New Roman" w:hAnsi="Times New Roman"/>
          <w:sz w:val="24"/>
          <w:szCs w:val="24"/>
        </w:rPr>
        <w:t>»</w:t>
      </w:r>
      <w:r w:rsidRPr="002B7B7F">
        <w:rPr>
          <w:rFonts w:ascii="Times New Roman" w:hAnsi="Times New Roman"/>
          <w:sz w:val="24"/>
          <w:szCs w:val="24"/>
        </w:rPr>
        <w:t xml:space="preserve"> и 76 </w:t>
      </w:r>
      <w:r w:rsidR="00C42000" w:rsidRPr="002B7B7F">
        <w:rPr>
          <w:rFonts w:ascii="Times New Roman" w:hAnsi="Times New Roman"/>
          <w:sz w:val="24"/>
          <w:szCs w:val="24"/>
        </w:rPr>
        <w:t>«</w:t>
      </w:r>
      <w:r w:rsidRPr="002B7B7F">
        <w:rPr>
          <w:rFonts w:ascii="Times New Roman" w:hAnsi="Times New Roman"/>
          <w:sz w:val="24"/>
          <w:szCs w:val="24"/>
          <w:lang w:val="en-US"/>
        </w:rPr>
        <w:t>RS</w:t>
      </w:r>
      <w:r w:rsidRPr="002B7B7F">
        <w:rPr>
          <w:rFonts w:ascii="Times New Roman" w:hAnsi="Times New Roman"/>
          <w:sz w:val="24"/>
          <w:szCs w:val="24"/>
        </w:rPr>
        <w:t>-</w:t>
      </w:r>
      <w:r w:rsidRPr="002B7B7F">
        <w:rPr>
          <w:rFonts w:ascii="Times New Roman" w:hAnsi="Times New Roman"/>
          <w:sz w:val="24"/>
          <w:szCs w:val="24"/>
          <w:lang w:val="en-US"/>
        </w:rPr>
        <w:t>Horizon</w:t>
      </w:r>
      <w:r w:rsidR="00C42000" w:rsidRPr="002B7B7F">
        <w:rPr>
          <w:rFonts w:ascii="Times New Roman" w:hAnsi="Times New Roman"/>
          <w:sz w:val="24"/>
          <w:szCs w:val="24"/>
        </w:rPr>
        <w:t>»</w:t>
      </w:r>
      <w:r w:rsidRPr="002B7B7F">
        <w:rPr>
          <w:rFonts w:ascii="Times New Roman" w:hAnsi="Times New Roman"/>
          <w:sz w:val="24"/>
          <w:szCs w:val="24"/>
        </w:rPr>
        <w:t>.</w:t>
      </w:r>
    </w:p>
    <w:p w:rsidR="00E66D61" w:rsidRPr="002B7B7F" w:rsidRDefault="00E66D61" w:rsidP="00E86C2B">
      <w:pPr>
        <w:ind w:left="-284" w:firstLine="708"/>
        <w:jc w:val="both"/>
        <w:rPr>
          <w:rFonts w:ascii="Times New Roman" w:hAnsi="Times New Roman"/>
          <w:sz w:val="24"/>
          <w:szCs w:val="24"/>
        </w:rPr>
      </w:pPr>
      <w:r w:rsidRPr="002B7B7F">
        <w:rPr>
          <w:rFonts w:ascii="Times New Roman" w:hAnsi="Times New Roman"/>
          <w:sz w:val="24"/>
          <w:szCs w:val="24"/>
        </w:rPr>
        <w:t>Площадь наземного мониторинга на территории Ленинградской области составляет 56</w:t>
      </w:r>
      <w:r w:rsidR="00954F7D" w:rsidRPr="002B7B7F">
        <w:rPr>
          <w:rFonts w:ascii="Times New Roman" w:hAnsi="Times New Roman"/>
          <w:sz w:val="24"/>
          <w:szCs w:val="24"/>
        </w:rPr>
        <w:t>92,1</w:t>
      </w:r>
      <w:r w:rsidRPr="002B7B7F">
        <w:rPr>
          <w:rFonts w:ascii="Times New Roman" w:hAnsi="Times New Roman"/>
          <w:sz w:val="24"/>
          <w:szCs w:val="24"/>
        </w:rPr>
        <w:t xml:space="preserve"> тыс. га.  </w:t>
      </w:r>
    </w:p>
    <w:p w:rsidR="00E66D61" w:rsidRPr="002B7B7F" w:rsidRDefault="00E66D61"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4"/>
        </w:rPr>
        <w:t>В соответствии со Сводным планом 202</w:t>
      </w:r>
      <w:r w:rsidR="00954F7D" w:rsidRPr="002B7B7F">
        <w:rPr>
          <w:rFonts w:ascii="Times New Roman" w:hAnsi="Times New Roman"/>
          <w:sz w:val="24"/>
          <w:szCs w:val="24"/>
        </w:rPr>
        <w:t>2</w:t>
      </w:r>
      <w:r w:rsidRPr="002B7B7F">
        <w:rPr>
          <w:rFonts w:ascii="Times New Roman" w:hAnsi="Times New Roman"/>
          <w:sz w:val="24"/>
          <w:szCs w:val="24"/>
        </w:rPr>
        <w:t xml:space="preserve"> года для организации мониторинга пожарной опасности в лесах и лесных пожаров утверждено 1092 наземных маршрута патрулирования, общей протяженностью 69 622,23 км</w:t>
      </w:r>
      <w:r w:rsidRPr="002B7B7F">
        <w:rPr>
          <w:rFonts w:ascii="Times New Roman" w:hAnsi="Times New Roman"/>
          <w:sz w:val="28"/>
          <w:szCs w:val="28"/>
        </w:rPr>
        <w:t>.</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Количество профилактических противопожарных мероприятий на период с 2019 по 2028 годы запланировано с учётом состояния лесов Ленинградской области, в следующих объёмах:</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строительство дорог противопожарного назначения – </w:t>
      </w:r>
      <w:r w:rsidR="00077F3C" w:rsidRPr="002B7B7F">
        <w:rPr>
          <w:rFonts w:ascii="Times New Roman" w:hAnsi="Times New Roman"/>
          <w:sz w:val="24"/>
          <w:szCs w:val="23"/>
        </w:rPr>
        <w:t>268</w:t>
      </w:r>
      <w:r w:rsidRPr="002B7B7F">
        <w:rPr>
          <w:rFonts w:ascii="Times New Roman" w:hAnsi="Times New Roman"/>
          <w:sz w:val="24"/>
          <w:szCs w:val="23"/>
        </w:rPr>
        <w:t xml:space="preserve"> км;</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lastRenderedPageBreak/>
        <w:t xml:space="preserve">- эксплуатация дорог противопожарного назначения – </w:t>
      </w:r>
      <w:r w:rsidR="00077F3C" w:rsidRPr="002B7B7F">
        <w:rPr>
          <w:rFonts w:ascii="Times New Roman" w:hAnsi="Times New Roman"/>
          <w:sz w:val="24"/>
          <w:szCs w:val="23"/>
        </w:rPr>
        <w:t>170</w:t>
      </w:r>
      <w:r w:rsidRPr="002B7B7F">
        <w:rPr>
          <w:rFonts w:ascii="Times New Roman" w:hAnsi="Times New Roman"/>
          <w:sz w:val="24"/>
          <w:szCs w:val="23"/>
        </w:rPr>
        <w:t>0 км;</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прочистка квартальных просек – </w:t>
      </w:r>
      <w:r w:rsidR="00211342" w:rsidRPr="002B7B7F">
        <w:rPr>
          <w:rFonts w:ascii="Times New Roman" w:hAnsi="Times New Roman"/>
          <w:sz w:val="24"/>
          <w:szCs w:val="23"/>
        </w:rPr>
        <w:t>0</w:t>
      </w:r>
      <w:r w:rsidRPr="002B7B7F">
        <w:rPr>
          <w:rFonts w:ascii="Times New Roman" w:hAnsi="Times New Roman"/>
          <w:sz w:val="24"/>
          <w:szCs w:val="23"/>
        </w:rPr>
        <w:t xml:space="preserve"> км;</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устройство минерализованных полос – </w:t>
      </w:r>
      <w:r w:rsidR="00077F3C" w:rsidRPr="002B7B7F">
        <w:rPr>
          <w:rFonts w:ascii="Times New Roman" w:hAnsi="Times New Roman"/>
          <w:sz w:val="24"/>
          <w:szCs w:val="23"/>
        </w:rPr>
        <w:t>7810</w:t>
      </w:r>
      <w:r w:rsidRPr="002B7B7F">
        <w:rPr>
          <w:rFonts w:ascii="Times New Roman" w:hAnsi="Times New Roman"/>
          <w:sz w:val="24"/>
          <w:szCs w:val="23"/>
        </w:rPr>
        <w:t xml:space="preserve"> км;</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прочистка противопожарных минерализованных полос и их обновление – </w:t>
      </w:r>
      <w:r w:rsidR="00077F3C" w:rsidRPr="002B7B7F">
        <w:rPr>
          <w:rFonts w:ascii="Times New Roman" w:hAnsi="Times New Roman"/>
          <w:sz w:val="24"/>
          <w:szCs w:val="23"/>
        </w:rPr>
        <w:t>70950</w:t>
      </w:r>
      <w:r w:rsidRPr="002B7B7F">
        <w:rPr>
          <w:rFonts w:ascii="Times New Roman" w:hAnsi="Times New Roman"/>
          <w:sz w:val="24"/>
          <w:szCs w:val="23"/>
        </w:rPr>
        <w:t xml:space="preserve"> км;</w:t>
      </w:r>
    </w:p>
    <w:p w:rsidR="00A5549A"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Благоустройство зон отдыха граждан, пребывающих в лесах</w:t>
      </w:r>
      <w:r w:rsidR="00211342" w:rsidRPr="002B7B7F">
        <w:rPr>
          <w:rFonts w:ascii="Times New Roman" w:hAnsi="Times New Roman"/>
          <w:sz w:val="24"/>
          <w:szCs w:val="23"/>
        </w:rPr>
        <w:t xml:space="preserve"> - 1492</w:t>
      </w:r>
      <w:r w:rsidR="009B4F30" w:rsidRPr="002B7B7F">
        <w:rPr>
          <w:rFonts w:ascii="Times New Roman" w:hAnsi="Times New Roman"/>
          <w:sz w:val="24"/>
          <w:szCs w:val="23"/>
        </w:rPr>
        <w:t>0</w:t>
      </w:r>
      <w:r w:rsidR="00211342" w:rsidRPr="002B7B7F">
        <w:rPr>
          <w:rFonts w:ascii="Times New Roman" w:hAnsi="Times New Roman"/>
          <w:sz w:val="24"/>
          <w:szCs w:val="23"/>
        </w:rPr>
        <w:t xml:space="preserve"> шт;</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устройство пожарных водоемов и подъездов к источникам противопожарного вод</w:t>
      </w:r>
      <w:r w:rsidRPr="002B7B7F">
        <w:rPr>
          <w:rFonts w:ascii="Times New Roman" w:hAnsi="Times New Roman"/>
          <w:sz w:val="24"/>
          <w:szCs w:val="23"/>
        </w:rPr>
        <w:t>о</w:t>
      </w:r>
      <w:r w:rsidRPr="002B7B7F">
        <w:rPr>
          <w:rFonts w:ascii="Times New Roman" w:hAnsi="Times New Roman"/>
          <w:sz w:val="24"/>
          <w:szCs w:val="23"/>
        </w:rPr>
        <w:t>снабжения – 2</w:t>
      </w:r>
      <w:r w:rsidR="00C94AE9" w:rsidRPr="002B7B7F">
        <w:rPr>
          <w:rFonts w:ascii="Times New Roman" w:hAnsi="Times New Roman"/>
          <w:sz w:val="24"/>
          <w:szCs w:val="23"/>
        </w:rPr>
        <w:t>1</w:t>
      </w:r>
      <w:r w:rsidR="00211342" w:rsidRPr="002B7B7F">
        <w:rPr>
          <w:rFonts w:ascii="Times New Roman" w:hAnsi="Times New Roman"/>
          <w:sz w:val="24"/>
          <w:szCs w:val="23"/>
        </w:rPr>
        <w:t>0</w:t>
      </w:r>
      <w:r w:rsidRPr="002B7B7F">
        <w:rPr>
          <w:rFonts w:ascii="Times New Roman" w:hAnsi="Times New Roman"/>
          <w:sz w:val="24"/>
          <w:szCs w:val="23"/>
        </w:rPr>
        <w:t xml:space="preserve"> шт.;</w:t>
      </w:r>
    </w:p>
    <w:p w:rsidR="00C94AE9" w:rsidRPr="002B7B7F" w:rsidRDefault="00C94AE9"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эксплуатация пожарных водоемов и подъездов к источникам противопожарного вод</w:t>
      </w:r>
      <w:r w:rsidRPr="002B7B7F">
        <w:rPr>
          <w:rFonts w:ascii="Times New Roman" w:hAnsi="Times New Roman"/>
          <w:sz w:val="24"/>
          <w:szCs w:val="23"/>
        </w:rPr>
        <w:t>о</w:t>
      </w:r>
      <w:r w:rsidRPr="002B7B7F">
        <w:rPr>
          <w:rFonts w:ascii="Times New Roman" w:hAnsi="Times New Roman"/>
          <w:sz w:val="24"/>
          <w:szCs w:val="23"/>
        </w:rPr>
        <w:t>снабжения – 133</w:t>
      </w:r>
      <w:r w:rsidR="00211342" w:rsidRPr="002B7B7F">
        <w:rPr>
          <w:rFonts w:ascii="Times New Roman" w:hAnsi="Times New Roman"/>
          <w:sz w:val="24"/>
          <w:szCs w:val="23"/>
        </w:rPr>
        <w:t>0</w:t>
      </w:r>
      <w:r w:rsidRPr="002B7B7F">
        <w:rPr>
          <w:rFonts w:ascii="Times New Roman" w:hAnsi="Times New Roman"/>
          <w:sz w:val="24"/>
          <w:szCs w:val="23"/>
        </w:rPr>
        <w:t xml:space="preserve"> шт.;</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установка и размещение стендов и других знаков и указателей, содержащих информ</w:t>
      </w:r>
      <w:r w:rsidRPr="002B7B7F">
        <w:rPr>
          <w:rFonts w:ascii="Times New Roman" w:hAnsi="Times New Roman"/>
          <w:sz w:val="24"/>
          <w:szCs w:val="23"/>
        </w:rPr>
        <w:t>а</w:t>
      </w:r>
      <w:r w:rsidRPr="002B7B7F">
        <w:rPr>
          <w:rFonts w:ascii="Times New Roman" w:hAnsi="Times New Roman"/>
          <w:sz w:val="24"/>
          <w:szCs w:val="23"/>
        </w:rPr>
        <w:t>цию о мерах пожарной безопасности в лесах – 1</w:t>
      </w:r>
      <w:r w:rsidR="00C94AE9" w:rsidRPr="002B7B7F">
        <w:rPr>
          <w:rFonts w:ascii="Times New Roman" w:hAnsi="Times New Roman"/>
          <w:sz w:val="24"/>
          <w:szCs w:val="23"/>
        </w:rPr>
        <w:t>767</w:t>
      </w:r>
      <w:r w:rsidR="00BA06A1" w:rsidRPr="002B7B7F">
        <w:rPr>
          <w:rFonts w:ascii="Times New Roman" w:hAnsi="Times New Roman"/>
          <w:sz w:val="24"/>
          <w:szCs w:val="23"/>
        </w:rPr>
        <w:t>0</w:t>
      </w:r>
      <w:r w:rsidRPr="002B7B7F">
        <w:rPr>
          <w:rFonts w:ascii="Times New Roman" w:hAnsi="Times New Roman"/>
          <w:sz w:val="24"/>
          <w:szCs w:val="23"/>
        </w:rPr>
        <w:t xml:space="preserve"> шт.;</w:t>
      </w:r>
    </w:p>
    <w:p w:rsidR="00BA06A1" w:rsidRPr="002B7B7F" w:rsidRDefault="00BA06A1"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4"/>
          <w:shd w:val="clear" w:color="auto" w:fill="FFFFFF"/>
        </w:rPr>
        <w:t>- эксплуатация пожарных наблюдательных пунктов (вышек, мачт, павильонов и других наблюдательных пунктов) — 149 шт.</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мониторинг пожарной опасности в лесах – на всей территории Ленинградской обл</w:t>
      </w:r>
      <w:r w:rsidRPr="002B7B7F">
        <w:rPr>
          <w:rFonts w:ascii="Times New Roman" w:hAnsi="Times New Roman"/>
          <w:sz w:val="24"/>
          <w:szCs w:val="23"/>
        </w:rPr>
        <w:t>а</w:t>
      </w:r>
      <w:r w:rsidRPr="002B7B7F">
        <w:rPr>
          <w:rFonts w:ascii="Times New Roman" w:hAnsi="Times New Roman"/>
          <w:sz w:val="24"/>
          <w:szCs w:val="23"/>
        </w:rPr>
        <w:t>сти, на весь период действия Лесного плана.</w:t>
      </w:r>
    </w:p>
    <w:p w:rsidR="00EE22C3" w:rsidRPr="002B7B7F" w:rsidRDefault="00EE22C3" w:rsidP="00E86C2B">
      <w:pPr>
        <w:pStyle w:val="1"/>
        <w:spacing w:line="276" w:lineRule="auto"/>
        <w:ind w:left="-284"/>
        <w:rPr>
          <w:color w:val="auto"/>
        </w:rPr>
      </w:pPr>
      <w:bookmarkStart w:id="238" w:name="_Toc518979204"/>
      <w:bookmarkStart w:id="239" w:name="_Toc528600667"/>
      <w:bookmarkStart w:id="240" w:name="_Toc156377561"/>
      <w:r w:rsidRPr="002B7B7F">
        <w:rPr>
          <w:color w:val="auto"/>
        </w:rPr>
        <w:t>5.4. Деятельность государственных (муниципальных) бюджетных и автономных учр</w:t>
      </w:r>
      <w:r w:rsidRPr="002B7B7F">
        <w:rPr>
          <w:color w:val="auto"/>
        </w:rPr>
        <w:t>е</w:t>
      </w:r>
      <w:r w:rsidRPr="002B7B7F">
        <w:rPr>
          <w:color w:val="auto"/>
        </w:rPr>
        <w:t xml:space="preserve">ждений по охране, защите и воспроизводству лесов, а также мероприятиях </w:t>
      </w:r>
      <w:r w:rsidR="00E00661" w:rsidRPr="002B7B7F">
        <w:rPr>
          <w:color w:val="auto"/>
        </w:rPr>
        <w:t xml:space="preserve">                                   </w:t>
      </w:r>
      <w:r w:rsidRPr="002B7B7F">
        <w:rPr>
          <w:color w:val="auto"/>
        </w:rPr>
        <w:t>по повышению эффективности их деятельности</w:t>
      </w:r>
      <w:bookmarkEnd w:id="238"/>
      <w:bookmarkEnd w:id="239"/>
      <w:bookmarkEnd w:id="240"/>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Комитет осуществляет свою деятельность во взаимодействии с федеральными орган</w:t>
      </w:r>
      <w:r w:rsidRPr="002B7B7F">
        <w:rPr>
          <w:rFonts w:ascii="Times New Roman" w:hAnsi="Times New Roman"/>
          <w:sz w:val="24"/>
          <w:szCs w:val="23"/>
        </w:rPr>
        <w:t>а</w:t>
      </w:r>
      <w:r w:rsidRPr="002B7B7F">
        <w:rPr>
          <w:rFonts w:ascii="Times New Roman" w:hAnsi="Times New Roman"/>
          <w:sz w:val="24"/>
          <w:szCs w:val="23"/>
        </w:rPr>
        <w:t>ми государственной власти и их территориальными органами, органами государственной власти области, иными государственными органами, органами местного самоуправления области и организациями.</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Комитету подведомственны:</w:t>
      </w:r>
    </w:p>
    <w:p w:rsidR="00444670" w:rsidRPr="002B7B7F" w:rsidRDefault="00444670"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 xml:space="preserve">1. Ленинградское областное государственное казенное учреждение </w:t>
      </w:r>
      <w:r w:rsidR="00804463" w:rsidRPr="002B7B7F">
        <w:rPr>
          <w:rFonts w:ascii="Times New Roman" w:hAnsi="Times New Roman"/>
          <w:sz w:val="24"/>
          <w:szCs w:val="24"/>
          <w:lang w:eastAsia="ru-RU"/>
        </w:rPr>
        <w:t>«</w:t>
      </w:r>
      <w:r w:rsidRPr="002B7B7F">
        <w:rPr>
          <w:rFonts w:ascii="Times New Roman" w:hAnsi="Times New Roman"/>
          <w:sz w:val="24"/>
          <w:szCs w:val="24"/>
          <w:lang w:eastAsia="ru-RU"/>
        </w:rPr>
        <w:t>Управление лесами Ленинградской области</w:t>
      </w:r>
      <w:r w:rsidR="00804463" w:rsidRPr="002B7B7F">
        <w:rPr>
          <w:rFonts w:ascii="Times New Roman" w:hAnsi="Times New Roman"/>
          <w:sz w:val="24"/>
          <w:szCs w:val="24"/>
          <w:lang w:eastAsia="ru-RU"/>
        </w:rPr>
        <w:t>»</w:t>
      </w:r>
      <w:r w:rsidRPr="002B7B7F">
        <w:rPr>
          <w:rFonts w:ascii="Times New Roman" w:hAnsi="Times New Roman"/>
          <w:sz w:val="24"/>
          <w:szCs w:val="24"/>
          <w:lang w:eastAsia="ru-RU"/>
        </w:rPr>
        <w:t>.</w:t>
      </w:r>
    </w:p>
    <w:p w:rsidR="00444670" w:rsidRPr="002B7B7F" w:rsidRDefault="00444670"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 xml:space="preserve">2. Ленинградское областное государственное казенное учреждение </w:t>
      </w:r>
      <w:r w:rsidR="00804463" w:rsidRPr="002B7B7F">
        <w:rPr>
          <w:rFonts w:ascii="Times New Roman" w:hAnsi="Times New Roman"/>
          <w:sz w:val="24"/>
          <w:szCs w:val="24"/>
          <w:lang w:eastAsia="ru-RU"/>
        </w:rPr>
        <w:t>«</w:t>
      </w:r>
      <w:r w:rsidRPr="002B7B7F">
        <w:rPr>
          <w:rFonts w:ascii="Times New Roman" w:hAnsi="Times New Roman"/>
          <w:sz w:val="24"/>
          <w:szCs w:val="24"/>
          <w:lang w:eastAsia="ru-RU"/>
        </w:rPr>
        <w:t>Региональное агентство природопользования и охраны окружающей среды</w:t>
      </w:r>
      <w:r w:rsidR="00804463" w:rsidRPr="002B7B7F">
        <w:rPr>
          <w:rFonts w:ascii="Times New Roman" w:hAnsi="Times New Roman"/>
          <w:sz w:val="24"/>
          <w:szCs w:val="24"/>
          <w:lang w:eastAsia="ru-RU"/>
        </w:rPr>
        <w:t>»</w:t>
      </w:r>
      <w:r w:rsidRPr="002B7B7F">
        <w:rPr>
          <w:rFonts w:ascii="Times New Roman" w:hAnsi="Times New Roman"/>
          <w:sz w:val="24"/>
          <w:szCs w:val="24"/>
          <w:lang w:eastAsia="ru-RU"/>
        </w:rPr>
        <w:t>.</w:t>
      </w:r>
    </w:p>
    <w:p w:rsidR="00444670" w:rsidRPr="002B7B7F" w:rsidRDefault="00444670" w:rsidP="00E86C2B">
      <w:pPr>
        <w:spacing w:after="0" w:line="240" w:lineRule="auto"/>
        <w:ind w:left="-284" w:firstLine="540"/>
        <w:jc w:val="both"/>
        <w:rPr>
          <w:rFonts w:ascii="Times New Roman" w:hAnsi="Times New Roman"/>
          <w:sz w:val="24"/>
          <w:szCs w:val="24"/>
          <w:lang w:eastAsia="ru-RU"/>
        </w:rPr>
      </w:pPr>
      <w:r w:rsidRPr="002B7B7F">
        <w:rPr>
          <w:rFonts w:ascii="Times New Roman" w:hAnsi="Times New Roman"/>
          <w:sz w:val="24"/>
          <w:szCs w:val="24"/>
          <w:lang w:eastAsia="ru-RU"/>
        </w:rPr>
        <w:t xml:space="preserve">3. Ленинградское областное государственное казенное учреждение </w:t>
      </w:r>
      <w:r w:rsidR="00804463" w:rsidRPr="002B7B7F">
        <w:rPr>
          <w:rFonts w:ascii="Times New Roman" w:hAnsi="Times New Roman"/>
          <w:sz w:val="24"/>
          <w:szCs w:val="24"/>
          <w:lang w:eastAsia="ru-RU"/>
        </w:rPr>
        <w:t>«</w:t>
      </w:r>
      <w:r w:rsidRPr="002B7B7F">
        <w:rPr>
          <w:rFonts w:ascii="Times New Roman" w:hAnsi="Times New Roman"/>
          <w:sz w:val="24"/>
          <w:szCs w:val="24"/>
          <w:lang w:eastAsia="ru-RU"/>
        </w:rPr>
        <w:t>Дирекция особо охраняемых природных территорий Ленинградской области</w:t>
      </w:r>
      <w:r w:rsidR="00804463" w:rsidRPr="002B7B7F">
        <w:rPr>
          <w:rFonts w:ascii="Times New Roman" w:hAnsi="Times New Roman"/>
          <w:sz w:val="24"/>
          <w:szCs w:val="24"/>
          <w:lang w:eastAsia="ru-RU"/>
        </w:rPr>
        <w:t>»</w:t>
      </w:r>
      <w:r w:rsidRPr="002B7B7F">
        <w:rPr>
          <w:rFonts w:ascii="Times New Roman" w:hAnsi="Times New Roman"/>
          <w:sz w:val="24"/>
          <w:szCs w:val="24"/>
          <w:lang w:eastAsia="ru-RU"/>
        </w:rPr>
        <w:t>.</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Состав подведомственных Комитету учреждений приведен в таблице 5.4.1.</w:t>
      </w:r>
    </w:p>
    <w:p w:rsidR="00EE22C3" w:rsidRPr="002B7B7F" w:rsidRDefault="00EE22C3" w:rsidP="00E86C2B">
      <w:pPr>
        <w:spacing w:after="0"/>
        <w:ind w:left="-284" w:firstLine="567"/>
        <w:jc w:val="both"/>
        <w:rPr>
          <w:rFonts w:ascii="Times New Roman" w:hAnsi="Times New Roman"/>
          <w:sz w:val="24"/>
          <w:szCs w:val="24"/>
        </w:rPr>
      </w:pPr>
      <w:r w:rsidRPr="002B7B7F">
        <w:rPr>
          <w:rFonts w:ascii="Times New Roman" w:hAnsi="Times New Roman"/>
          <w:bCs/>
          <w:sz w:val="24"/>
          <w:szCs w:val="24"/>
        </w:rPr>
        <w:t>Таблица 5.4.1 – Состав подведомственных Комитету по природным ресурсам Лени</w:t>
      </w:r>
      <w:r w:rsidRPr="002B7B7F">
        <w:rPr>
          <w:rFonts w:ascii="Times New Roman" w:hAnsi="Times New Roman"/>
          <w:bCs/>
          <w:sz w:val="24"/>
          <w:szCs w:val="24"/>
        </w:rPr>
        <w:t>н</w:t>
      </w:r>
      <w:r w:rsidRPr="002B7B7F">
        <w:rPr>
          <w:rFonts w:ascii="Times New Roman" w:hAnsi="Times New Roman"/>
          <w:bCs/>
          <w:sz w:val="24"/>
          <w:szCs w:val="24"/>
        </w:rPr>
        <w:t>гр</w:t>
      </w:r>
      <w:r w:rsidR="00292DD7" w:rsidRPr="002B7B7F">
        <w:rPr>
          <w:rFonts w:ascii="Times New Roman" w:hAnsi="Times New Roman"/>
          <w:bCs/>
          <w:sz w:val="24"/>
          <w:szCs w:val="24"/>
        </w:rPr>
        <w:t>а</w:t>
      </w:r>
      <w:r w:rsidRPr="002B7B7F">
        <w:rPr>
          <w:rFonts w:ascii="Times New Roman" w:hAnsi="Times New Roman"/>
          <w:bCs/>
          <w:sz w:val="24"/>
          <w:szCs w:val="24"/>
        </w:rPr>
        <w:t>дской области учреждений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A0" w:firstRow="1" w:lastRow="0" w:firstColumn="1" w:lastColumn="0" w:noHBand="0" w:noVBand="0"/>
      </w:tblPr>
      <w:tblGrid>
        <w:gridCol w:w="9374"/>
      </w:tblGrid>
      <w:tr w:rsidR="00743159" w:rsidRPr="002B7B7F" w:rsidTr="004F537E">
        <w:trPr>
          <w:cantSplit/>
          <w:trHeight w:val="354"/>
          <w:tblHeader/>
          <w:jc w:val="center"/>
        </w:trPr>
        <w:tc>
          <w:tcPr>
            <w:tcW w:w="9374" w:type="dxa"/>
            <w:vAlign w:val="center"/>
          </w:tcPr>
          <w:p w:rsidR="00970847" w:rsidRPr="002B7B7F" w:rsidRDefault="00970847" w:rsidP="004B0141">
            <w:pPr>
              <w:spacing w:after="0"/>
              <w:jc w:val="center"/>
              <w:rPr>
                <w:rFonts w:ascii="Times New Roman" w:hAnsi="Times New Roman"/>
                <w:bCs/>
                <w:sz w:val="20"/>
                <w:szCs w:val="20"/>
              </w:rPr>
            </w:pPr>
            <w:r w:rsidRPr="002B7B7F">
              <w:rPr>
                <w:rFonts w:ascii="Times New Roman" w:hAnsi="Times New Roman"/>
                <w:bCs/>
                <w:sz w:val="20"/>
                <w:szCs w:val="20"/>
              </w:rPr>
              <w:t>Подведомственные Комитету по природным ресурсам Ленинградской области учреждений</w:t>
            </w:r>
          </w:p>
        </w:tc>
      </w:tr>
      <w:tr w:rsidR="00743159" w:rsidRPr="002B7B7F" w:rsidTr="00970847">
        <w:trPr>
          <w:cantSplit/>
          <w:trHeight w:val="504"/>
          <w:tblHeader/>
          <w:jc w:val="center"/>
        </w:trPr>
        <w:tc>
          <w:tcPr>
            <w:tcW w:w="9374" w:type="dxa"/>
            <w:vAlign w:val="center"/>
          </w:tcPr>
          <w:p w:rsidR="00970847" w:rsidRPr="002B7B7F" w:rsidRDefault="00970847" w:rsidP="004B0141">
            <w:pPr>
              <w:spacing w:after="0"/>
              <w:rPr>
                <w:rFonts w:ascii="Times New Roman" w:hAnsi="Times New Roman"/>
                <w:bCs/>
                <w:sz w:val="20"/>
                <w:szCs w:val="20"/>
              </w:rPr>
            </w:pPr>
            <w:r w:rsidRPr="002B7B7F">
              <w:rPr>
                <w:rFonts w:ascii="Times New Roman" w:hAnsi="Times New Roman"/>
                <w:bCs/>
                <w:sz w:val="20"/>
                <w:szCs w:val="20"/>
              </w:rPr>
              <w:t xml:space="preserve">1.Ленинградское областное государственное казенное учреждение </w:t>
            </w:r>
            <w:r w:rsidR="00804463" w:rsidRPr="002B7B7F">
              <w:rPr>
                <w:rFonts w:ascii="Times New Roman" w:hAnsi="Times New Roman"/>
                <w:bCs/>
                <w:sz w:val="20"/>
                <w:szCs w:val="20"/>
              </w:rPr>
              <w:t>«</w:t>
            </w:r>
            <w:r w:rsidRPr="002B7B7F">
              <w:rPr>
                <w:rFonts w:ascii="Times New Roman" w:hAnsi="Times New Roman"/>
                <w:bCs/>
                <w:sz w:val="20"/>
                <w:szCs w:val="20"/>
              </w:rPr>
              <w:t>Управление лесами Ленинградской области</w:t>
            </w:r>
            <w:r w:rsidR="00804463" w:rsidRPr="002B7B7F">
              <w:rPr>
                <w:rFonts w:ascii="Times New Roman" w:hAnsi="Times New Roman"/>
                <w:bCs/>
                <w:sz w:val="20"/>
                <w:szCs w:val="20"/>
              </w:rPr>
              <w:t>»</w:t>
            </w:r>
            <w:r w:rsidRPr="002B7B7F">
              <w:rPr>
                <w:rFonts w:ascii="Times New Roman" w:hAnsi="Times New Roman"/>
                <w:bCs/>
                <w:sz w:val="20"/>
                <w:szCs w:val="20"/>
              </w:rPr>
              <w:t>, в составе филиалов:</w:t>
            </w:r>
          </w:p>
        </w:tc>
      </w:tr>
      <w:tr w:rsidR="00743159" w:rsidRPr="002B7B7F" w:rsidTr="00970847">
        <w:trPr>
          <w:cantSplit/>
          <w:trHeight w:hRule="exact" w:val="284"/>
          <w:jc w:val="center"/>
        </w:trPr>
        <w:tc>
          <w:tcPr>
            <w:tcW w:w="9374" w:type="dxa"/>
          </w:tcPr>
          <w:p w:rsidR="00970847" w:rsidRPr="002B7B7F" w:rsidRDefault="00970847" w:rsidP="004B0141">
            <w:pPr>
              <w:spacing w:after="0"/>
              <w:rPr>
                <w:rFonts w:ascii="Times New Roman" w:hAnsi="Times New Roman"/>
                <w:bCs/>
                <w:sz w:val="20"/>
                <w:szCs w:val="20"/>
              </w:rPr>
            </w:pPr>
            <w:r w:rsidRPr="002B7B7F">
              <w:rPr>
                <w:rFonts w:ascii="Times New Roman" w:hAnsi="Times New Roman"/>
                <w:bCs/>
                <w:sz w:val="20"/>
                <w:szCs w:val="20"/>
              </w:rPr>
              <w:t>1</w:t>
            </w:r>
            <w:r w:rsidR="004F537E" w:rsidRPr="002B7B7F">
              <w:rPr>
                <w:rFonts w:ascii="Times New Roman" w:hAnsi="Times New Roman"/>
                <w:bCs/>
                <w:sz w:val="20"/>
                <w:szCs w:val="20"/>
              </w:rPr>
              <w:t xml:space="preserve">.1 </w:t>
            </w:r>
            <w:r w:rsidRPr="002B7B7F">
              <w:rPr>
                <w:rFonts w:ascii="Times New Roman" w:hAnsi="Times New Roman"/>
                <w:bCs/>
                <w:sz w:val="20"/>
                <w:szCs w:val="20"/>
              </w:rPr>
              <w:t>Бокситогорское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1.2 </w:t>
            </w:r>
            <w:r w:rsidR="00970847" w:rsidRPr="002B7B7F">
              <w:rPr>
                <w:rFonts w:ascii="Times New Roman" w:hAnsi="Times New Roman"/>
                <w:bCs/>
                <w:sz w:val="20"/>
                <w:szCs w:val="20"/>
              </w:rPr>
              <w:t>Волосовское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1.3 </w:t>
            </w:r>
            <w:r w:rsidR="00970847" w:rsidRPr="002B7B7F">
              <w:rPr>
                <w:rFonts w:ascii="Times New Roman" w:hAnsi="Times New Roman"/>
                <w:bCs/>
                <w:sz w:val="20"/>
                <w:szCs w:val="20"/>
              </w:rPr>
              <w:t>Волховское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1.4 </w:t>
            </w:r>
            <w:r w:rsidR="00970847" w:rsidRPr="002B7B7F">
              <w:rPr>
                <w:rFonts w:ascii="Times New Roman" w:hAnsi="Times New Roman"/>
                <w:bCs/>
                <w:sz w:val="20"/>
                <w:szCs w:val="20"/>
              </w:rPr>
              <w:t>Всеволожское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1.5 </w:t>
            </w:r>
            <w:r w:rsidR="00970847" w:rsidRPr="002B7B7F">
              <w:rPr>
                <w:rFonts w:ascii="Times New Roman" w:hAnsi="Times New Roman"/>
                <w:bCs/>
                <w:sz w:val="20"/>
                <w:szCs w:val="20"/>
              </w:rPr>
              <w:t>Гатчинское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1.6 </w:t>
            </w:r>
            <w:r w:rsidR="00970847" w:rsidRPr="002B7B7F">
              <w:rPr>
                <w:rFonts w:ascii="Times New Roman" w:hAnsi="Times New Roman"/>
                <w:bCs/>
                <w:sz w:val="20"/>
                <w:szCs w:val="20"/>
              </w:rPr>
              <w:t>Кингисеппское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1.7 </w:t>
            </w:r>
            <w:r w:rsidR="00970847" w:rsidRPr="002B7B7F">
              <w:rPr>
                <w:rFonts w:ascii="Times New Roman" w:hAnsi="Times New Roman"/>
                <w:bCs/>
                <w:sz w:val="20"/>
                <w:szCs w:val="20"/>
              </w:rPr>
              <w:t>Киришское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1.8 </w:t>
            </w:r>
            <w:r w:rsidR="00970847" w:rsidRPr="002B7B7F">
              <w:rPr>
                <w:rFonts w:ascii="Times New Roman" w:hAnsi="Times New Roman"/>
                <w:bCs/>
                <w:sz w:val="20"/>
                <w:szCs w:val="20"/>
              </w:rPr>
              <w:t>Кировское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1.9 </w:t>
            </w:r>
            <w:r w:rsidR="00970847" w:rsidRPr="002B7B7F">
              <w:rPr>
                <w:rFonts w:ascii="Times New Roman" w:hAnsi="Times New Roman"/>
                <w:bCs/>
                <w:sz w:val="20"/>
                <w:szCs w:val="20"/>
              </w:rPr>
              <w:t>Лодейнопольское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1.10 </w:t>
            </w:r>
            <w:r w:rsidR="00970847" w:rsidRPr="002B7B7F">
              <w:rPr>
                <w:rFonts w:ascii="Times New Roman" w:hAnsi="Times New Roman"/>
                <w:bCs/>
                <w:sz w:val="20"/>
                <w:szCs w:val="20"/>
              </w:rPr>
              <w:t>Ломоносовское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1.11 </w:t>
            </w:r>
            <w:r w:rsidR="00970847" w:rsidRPr="002B7B7F">
              <w:rPr>
                <w:rFonts w:ascii="Times New Roman" w:hAnsi="Times New Roman"/>
                <w:bCs/>
                <w:sz w:val="20"/>
                <w:szCs w:val="20"/>
              </w:rPr>
              <w:t>Лужское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1.12 </w:t>
            </w:r>
            <w:r w:rsidR="00970847" w:rsidRPr="002B7B7F">
              <w:rPr>
                <w:rFonts w:ascii="Times New Roman" w:hAnsi="Times New Roman"/>
                <w:bCs/>
                <w:sz w:val="20"/>
                <w:szCs w:val="20"/>
              </w:rPr>
              <w:t>Любанское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1.13 </w:t>
            </w:r>
            <w:r w:rsidR="00970847" w:rsidRPr="002B7B7F">
              <w:rPr>
                <w:rFonts w:ascii="Times New Roman" w:hAnsi="Times New Roman"/>
                <w:bCs/>
                <w:sz w:val="20"/>
                <w:szCs w:val="20"/>
              </w:rPr>
              <w:t>Подпорожское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1.14 </w:t>
            </w:r>
            <w:r w:rsidR="00970847" w:rsidRPr="002B7B7F">
              <w:rPr>
                <w:rFonts w:ascii="Times New Roman" w:hAnsi="Times New Roman"/>
                <w:bCs/>
                <w:sz w:val="20"/>
                <w:szCs w:val="20"/>
              </w:rPr>
              <w:t>Приозерское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lastRenderedPageBreak/>
              <w:t xml:space="preserve">1.15 </w:t>
            </w:r>
            <w:r w:rsidR="00970847" w:rsidRPr="002B7B7F">
              <w:rPr>
                <w:rFonts w:ascii="Times New Roman" w:hAnsi="Times New Roman"/>
                <w:bCs/>
                <w:sz w:val="20"/>
                <w:szCs w:val="20"/>
              </w:rPr>
              <w:t>Рощинское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1.16 </w:t>
            </w:r>
            <w:r w:rsidR="00970847" w:rsidRPr="002B7B7F">
              <w:rPr>
                <w:rFonts w:ascii="Times New Roman" w:hAnsi="Times New Roman"/>
                <w:bCs/>
                <w:sz w:val="20"/>
                <w:szCs w:val="20"/>
              </w:rPr>
              <w:t>Северо-Западное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1.17 </w:t>
            </w:r>
            <w:r w:rsidR="00970847" w:rsidRPr="002B7B7F">
              <w:rPr>
                <w:rFonts w:ascii="Times New Roman" w:hAnsi="Times New Roman"/>
                <w:bCs/>
                <w:sz w:val="20"/>
                <w:szCs w:val="20"/>
              </w:rPr>
              <w:t>Сланцевское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1.18 </w:t>
            </w:r>
            <w:r w:rsidR="00970847" w:rsidRPr="002B7B7F">
              <w:rPr>
                <w:rFonts w:ascii="Times New Roman" w:hAnsi="Times New Roman"/>
                <w:bCs/>
                <w:sz w:val="20"/>
                <w:szCs w:val="20"/>
              </w:rPr>
              <w:t>Тихвинское лесничество</w:t>
            </w:r>
          </w:p>
        </w:tc>
      </w:tr>
      <w:tr w:rsidR="00743159" w:rsidRPr="002B7B7F" w:rsidTr="00970847">
        <w:trPr>
          <w:cantSplit/>
          <w:trHeight w:hRule="exact" w:val="28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1.19 </w:t>
            </w:r>
            <w:r w:rsidR="00970847" w:rsidRPr="002B7B7F">
              <w:rPr>
                <w:rFonts w:ascii="Times New Roman" w:hAnsi="Times New Roman"/>
                <w:bCs/>
                <w:sz w:val="20"/>
                <w:szCs w:val="20"/>
              </w:rPr>
              <w:t>Учебно-опытное лесничество</w:t>
            </w:r>
          </w:p>
        </w:tc>
      </w:tr>
      <w:tr w:rsidR="00743159" w:rsidRPr="002B7B7F" w:rsidTr="004F537E">
        <w:trPr>
          <w:cantSplit/>
          <w:trHeight w:hRule="exact" w:val="505"/>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2. </w:t>
            </w:r>
            <w:r w:rsidR="00970847" w:rsidRPr="002B7B7F">
              <w:rPr>
                <w:rFonts w:ascii="Times New Roman" w:hAnsi="Times New Roman"/>
                <w:bCs/>
                <w:sz w:val="20"/>
                <w:szCs w:val="20"/>
              </w:rPr>
              <w:t xml:space="preserve">Ленинградское областное государственное казенное учреждение </w:t>
            </w:r>
            <w:r w:rsidR="00804463" w:rsidRPr="002B7B7F">
              <w:rPr>
                <w:rFonts w:ascii="Times New Roman" w:hAnsi="Times New Roman"/>
                <w:bCs/>
                <w:sz w:val="20"/>
                <w:szCs w:val="20"/>
              </w:rPr>
              <w:t>«</w:t>
            </w:r>
            <w:r w:rsidR="00970847" w:rsidRPr="002B7B7F">
              <w:rPr>
                <w:rFonts w:ascii="Times New Roman" w:hAnsi="Times New Roman"/>
                <w:bCs/>
                <w:sz w:val="20"/>
                <w:szCs w:val="20"/>
              </w:rPr>
              <w:t>Региональное агентство природ</w:t>
            </w:r>
            <w:r w:rsidR="00970847" w:rsidRPr="002B7B7F">
              <w:rPr>
                <w:rFonts w:ascii="Times New Roman" w:hAnsi="Times New Roman"/>
                <w:bCs/>
                <w:sz w:val="20"/>
                <w:szCs w:val="20"/>
              </w:rPr>
              <w:t>о</w:t>
            </w:r>
            <w:r w:rsidR="00970847" w:rsidRPr="002B7B7F">
              <w:rPr>
                <w:rFonts w:ascii="Times New Roman" w:hAnsi="Times New Roman"/>
                <w:bCs/>
                <w:sz w:val="20"/>
                <w:szCs w:val="20"/>
              </w:rPr>
              <w:t>пользования и охраны окружающей среды</w:t>
            </w:r>
            <w:r w:rsidR="00804463" w:rsidRPr="002B7B7F">
              <w:rPr>
                <w:rFonts w:ascii="Times New Roman" w:hAnsi="Times New Roman"/>
                <w:bCs/>
                <w:sz w:val="20"/>
                <w:szCs w:val="20"/>
              </w:rPr>
              <w:t>»</w:t>
            </w:r>
            <w:r w:rsidR="00970847" w:rsidRPr="002B7B7F">
              <w:rPr>
                <w:rFonts w:ascii="Times New Roman" w:hAnsi="Times New Roman"/>
                <w:bCs/>
                <w:sz w:val="20"/>
                <w:szCs w:val="20"/>
              </w:rPr>
              <w:t>.</w:t>
            </w:r>
          </w:p>
        </w:tc>
      </w:tr>
      <w:tr w:rsidR="00970847" w:rsidRPr="002B7B7F" w:rsidTr="004F537E">
        <w:trPr>
          <w:cantSplit/>
          <w:trHeight w:hRule="exact" w:val="544"/>
          <w:jc w:val="center"/>
        </w:trPr>
        <w:tc>
          <w:tcPr>
            <w:tcW w:w="9374" w:type="dxa"/>
          </w:tcPr>
          <w:p w:rsidR="00970847" w:rsidRPr="002B7B7F" w:rsidRDefault="004F537E" w:rsidP="004B0141">
            <w:pPr>
              <w:spacing w:after="0"/>
              <w:rPr>
                <w:rFonts w:ascii="Times New Roman" w:hAnsi="Times New Roman"/>
                <w:bCs/>
                <w:sz w:val="20"/>
                <w:szCs w:val="20"/>
              </w:rPr>
            </w:pPr>
            <w:r w:rsidRPr="002B7B7F">
              <w:rPr>
                <w:rFonts w:ascii="Times New Roman" w:hAnsi="Times New Roman"/>
                <w:bCs/>
                <w:sz w:val="20"/>
                <w:szCs w:val="20"/>
              </w:rPr>
              <w:t xml:space="preserve">3. </w:t>
            </w:r>
            <w:r w:rsidR="00970847" w:rsidRPr="002B7B7F">
              <w:rPr>
                <w:rFonts w:ascii="Times New Roman" w:hAnsi="Times New Roman"/>
                <w:bCs/>
                <w:sz w:val="20"/>
                <w:szCs w:val="20"/>
              </w:rPr>
              <w:t xml:space="preserve">Ленинградское областное государственное казенное учреждение </w:t>
            </w:r>
            <w:r w:rsidR="00804463" w:rsidRPr="002B7B7F">
              <w:rPr>
                <w:rFonts w:ascii="Times New Roman" w:hAnsi="Times New Roman"/>
                <w:bCs/>
                <w:sz w:val="20"/>
                <w:szCs w:val="20"/>
              </w:rPr>
              <w:t>«</w:t>
            </w:r>
            <w:r w:rsidR="00970847" w:rsidRPr="002B7B7F">
              <w:rPr>
                <w:rFonts w:ascii="Times New Roman" w:hAnsi="Times New Roman"/>
                <w:bCs/>
                <w:sz w:val="20"/>
                <w:szCs w:val="20"/>
              </w:rPr>
              <w:t>Дирекция особо охраняемых приро</w:t>
            </w:r>
            <w:r w:rsidR="00970847" w:rsidRPr="002B7B7F">
              <w:rPr>
                <w:rFonts w:ascii="Times New Roman" w:hAnsi="Times New Roman"/>
                <w:bCs/>
                <w:sz w:val="20"/>
                <w:szCs w:val="20"/>
              </w:rPr>
              <w:t>д</w:t>
            </w:r>
            <w:r w:rsidR="00970847" w:rsidRPr="002B7B7F">
              <w:rPr>
                <w:rFonts w:ascii="Times New Roman" w:hAnsi="Times New Roman"/>
                <w:bCs/>
                <w:sz w:val="20"/>
                <w:szCs w:val="20"/>
              </w:rPr>
              <w:t>ных территорий Ленинградской области</w:t>
            </w:r>
            <w:r w:rsidR="00804463" w:rsidRPr="002B7B7F">
              <w:rPr>
                <w:rFonts w:ascii="Times New Roman" w:hAnsi="Times New Roman"/>
                <w:bCs/>
                <w:sz w:val="20"/>
                <w:szCs w:val="20"/>
              </w:rPr>
              <w:t>»</w:t>
            </w:r>
            <w:r w:rsidR="00970847" w:rsidRPr="002B7B7F">
              <w:rPr>
                <w:rFonts w:ascii="Times New Roman" w:hAnsi="Times New Roman"/>
                <w:bCs/>
                <w:sz w:val="20"/>
                <w:szCs w:val="20"/>
              </w:rPr>
              <w:t>.</w:t>
            </w:r>
          </w:p>
        </w:tc>
      </w:tr>
    </w:tbl>
    <w:p w:rsidR="004F537E" w:rsidRPr="002B7B7F" w:rsidRDefault="004F537E" w:rsidP="00E86C2B">
      <w:pPr>
        <w:pStyle w:val="ConsPlusNormal"/>
        <w:spacing w:line="276" w:lineRule="auto"/>
        <w:ind w:left="-284" w:firstLine="567"/>
        <w:jc w:val="both"/>
        <w:rPr>
          <w:rFonts w:ascii="Times New Roman" w:hAnsi="Times New Roman"/>
          <w:sz w:val="24"/>
          <w:szCs w:val="23"/>
        </w:rPr>
      </w:pP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задачами </w:t>
      </w:r>
      <w:r w:rsidR="004F537E" w:rsidRPr="002B7B7F">
        <w:rPr>
          <w:rFonts w:ascii="Times New Roman" w:eastAsia="Times New Roman" w:hAnsi="Times New Roman"/>
          <w:sz w:val="24"/>
          <w:szCs w:val="24"/>
        </w:rPr>
        <w:t xml:space="preserve">Ленинградского областного государственного казенного учреждения </w:t>
      </w:r>
      <w:r w:rsidR="00D97DB6" w:rsidRPr="002B7B7F">
        <w:rPr>
          <w:rFonts w:ascii="Times New Roman" w:eastAsia="Times New Roman" w:hAnsi="Times New Roman"/>
          <w:sz w:val="24"/>
          <w:szCs w:val="24"/>
        </w:rPr>
        <w:t>«</w:t>
      </w:r>
      <w:r w:rsidR="004F537E" w:rsidRPr="002B7B7F">
        <w:rPr>
          <w:rFonts w:ascii="Times New Roman" w:eastAsia="Times New Roman" w:hAnsi="Times New Roman"/>
          <w:sz w:val="24"/>
          <w:szCs w:val="24"/>
        </w:rPr>
        <w:t>Управление лесами Ленинградской области</w:t>
      </w:r>
      <w:r w:rsidR="00D97DB6" w:rsidRPr="002B7B7F">
        <w:rPr>
          <w:rFonts w:ascii="Times New Roman" w:eastAsia="Times New Roman" w:hAnsi="Times New Roman"/>
          <w:sz w:val="24"/>
          <w:szCs w:val="24"/>
        </w:rPr>
        <w:t>»</w:t>
      </w:r>
      <w:r w:rsidR="004F537E" w:rsidRPr="002B7B7F">
        <w:rPr>
          <w:rFonts w:ascii="Times New Roman" w:hAnsi="Times New Roman"/>
          <w:sz w:val="24"/>
          <w:szCs w:val="23"/>
        </w:rPr>
        <w:t xml:space="preserve"> </w:t>
      </w:r>
      <w:r w:rsidRPr="002B7B7F">
        <w:rPr>
          <w:rFonts w:ascii="Times New Roman" w:hAnsi="Times New Roman"/>
          <w:sz w:val="24"/>
          <w:szCs w:val="23"/>
        </w:rPr>
        <w:t>являются осуществление работ и оказание иной деятельности в области лесного хозяйства и лесопользования для удовлетворения государственных нужд Ленинградской области в соответствии с действующим законод</w:t>
      </w:r>
      <w:r w:rsidRPr="002B7B7F">
        <w:rPr>
          <w:rFonts w:ascii="Times New Roman" w:hAnsi="Times New Roman"/>
          <w:sz w:val="24"/>
          <w:szCs w:val="23"/>
        </w:rPr>
        <w:t>а</w:t>
      </w:r>
      <w:r w:rsidRPr="002B7B7F">
        <w:rPr>
          <w:rFonts w:ascii="Times New Roman" w:hAnsi="Times New Roman"/>
          <w:sz w:val="24"/>
          <w:szCs w:val="23"/>
        </w:rPr>
        <w:t>тельством, а также в соответствии с целями и предметом п. 2.2. Устава.</w:t>
      </w:r>
    </w:p>
    <w:p w:rsidR="00EE22C3" w:rsidRPr="002B7B7F" w:rsidRDefault="004F537E" w:rsidP="00E86C2B">
      <w:pPr>
        <w:pStyle w:val="ConsPlusNormal"/>
        <w:spacing w:line="276" w:lineRule="auto"/>
        <w:ind w:left="-284" w:firstLine="567"/>
        <w:jc w:val="both"/>
        <w:rPr>
          <w:rFonts w:ascii="Times New Roman" w:hAnsi="Times New Roman"/>
          <w:sz w:val="24"/>
          <w:szCs w:val="23"/>
        </w:rPr>
      </w:pPr>
      <w:r w:rsidRPr="002B7B7F">
        <w:rPr>
          <w:rFonts w:ascii="Times New Roman" w:eastAsia="Times New Roman" w:hAnsi="Times New Roman"/>
          <w:sz w:val="24"/>
          <w:szCs w:val="24"/>
        </w:rPr>
        <w:t xml:space="preserve">Ленинградское областное государственное казенное учреждение </w:t>
      </w:r>
      <w:r w:rsidR="00D97DB6" w:rsidRPr="002B7B7F">
        <w:rPr>
          <w:rFonts w:ascii="Times New Roman" w:eastAsia="Times New Roman" w:hAnsi="Times New Roman"/>
          <w:sz w:val="24"/>
          <w:szCs w:val="24"/>
        </w:rPr>
        <w:t>«</w:t>
      </w:r>
      <w:r w:rsidRPr="002B7B7F">
        <w:rPr>
          <w:rFonts w:ascii="Times New Roman" w:eastAsia="Times New Roman" w:hAnsi="Times New Roman"/>
          <w:sz w:val="24"/>
          <w:szCs w:val="24"/>
        </w:rPr>
        <w:t>Управление лесами Ленинградской области</w:t>
      </w:r>
      <w:r w:rsidR="00D97DB6" w:rsidRPr="002B7B7F">
        <w:rPr>
          <w:rFonts w:ascii="Times New Roman" w:eastAsia="Times New Roman" w:hAnsi="Times New Roman"/>
          <w:sz w:val="24"/>
          <w:szCs w:val="24"/>
        </w:rPr>
        <w:t>»</w:t>
      </w:r>
      <w:r w:rsidR="00EE22C3" w:rsidRPr="002B7B7F">
        <w:rPr>
          <w:rFonts w:ascii="Times New Roman" w:hAnsi="Times New Roman"/>
          <w:sz w:val="24"/>
          <w:szCs w:val="23"/>
        </w:rPr>
        <w:t xml:space="preserve"> осуществляют следующие основные виды деятельности: </w:t>
      </w:r>
    </w:p>
    <w:p w:rsidR="00E00661"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осуществление в пределах, установленных законодательством Российской Федерации, законодательством Ленинградской области и уставом на подведомственной территории мероприятий по использованию, охране, защите и воспроизводству лесов;</w:t>
      </w:r>
    </w:p>
    <w:p w:rsidR="00EE22C3" w:rsidRPr="002B7B7F" w:rsidRDefault="00EE22C3"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xml:space="preserve"> </w:t>
      </w:r>
    </w:p>
    <w:p w:rsidR="000B07C0" w:rsidRPr="002B7B7F" w:rsidRDefault="000B07C0"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w:t>
      </w:r>
      <w:r w:rsidR="005F49EB" w:rsidRPr="002B7B7F">
        <w:rPr>
          <w:rFonts w:ascii="Times New Roman" w:hAnsi="Times New Roman"/>
          <w:sz w:val="24"/>
          <w:szCs w:val="23"/>
        </w:rPr>
        <w:t xml:space="preserve"> осуществление федерального</w:t>
      </w:r>
      <w:r w:rsidR="00AE2CDE" w:rsidRPr="002B7B7F">
        <w:rPr>
          <w:rFonts w:ascii="Times New Roman" w:hAnsi="Times New Roman"/>
          <w:sz w:val="24"/>
          <w:szCs w:val="23"/>
        </w:rPr>
        <w:t xml:space="preserve"> </w:t>
      </w:r>
      <w:r w:rsidR="005F49EB" w:rsidRPr="002B7B7F">
        <w:rPr>
          <w:rFonts w:ascii="Times New Roman" w:hAnsi="Times New Roman"/>
          <w:sz w:val="24"/>
          <w:szCs w:val="23"/>
        </w:rPr>
        <w:t xml:space="preserve"> </w:t>
      </w:r>
      <w:r w:rsidR="00AE2CDE" w:rsidRPr="002B7B7F">
        <w:rPr>
          <w:rFonts w:ascii="Times New Roman" w:hAnsi="Times New Roman"/>
          <w:sz w:val="24"/>
          <w:szCs w:val="24"/>
        </w:rPr>
        <w:t>государственного лесного контроля (надзора)</w:t>
      </w:r>
      <w:r w:rsidR="00AE2CDE" w:rsidRPr="002B7B7F">
        <w:rPr>
          <w:rFonts w:ascii="Times New Roman" w:hAnsi="Times New Roman"/>
          <w:sz w:val="24"/>
          <w:szCs w:val="23"/>
        </w:rPr>
        <w:t xml:space="preserve"> </w:t>
      </w:r>
      <w:r w:rsidR="005F49EB" w:rsidRPr="002B7B7F">
        <w:rPr>
          <w:rFonts w:ascii="Times New Roman" w:hAnsi="Times New Roman"/>
          <w:sz w:val="24"/>
          <w:szCs w:val="23"/>
        </w:rPr>
        <w:t xml:space="preserve"> в лесах на подведомственной территории</w:t>
      </w:r>
      <w:r w:rsidR="00FB36EC" w:rsidRPr="002B7B7F">
        <w:rPr>
          <w:rFonts w:ascii="Times New Roman" w:hAnsi="Times New Roman"/>
          <w:sz w:val="24"/>
          <w:szCs w:val="23"/>
        </w:rPr>
        <w:t>;</w:t>
      </w:r>
    </w:p>
    <w:p w:rsidR="00FB36EC" w:rsidRPr="002B7B7F" w:rsidRDefault="00FB36EC" w:rsidP="00E86C2B">
      <w:pPr>
        <w:spacing w:after="0" w:line="240" w:lineRule="auto"/>
        <w:ind w:left="-284" w:firstLine="540"/>
        <w:jc w:val="both"/>
        <w:rPr>
          <w:rFonts w:ascii="Times New Roman" w:hAnsi="Times New Roman"/>
          <w:sz w:val="24"/>
          <w:szCs w:val="24"/>
          <w:lang w:eastAsia="ru-RU"/>
        </w:rPr>
      </w:pPr>
      <w:bookmarkStart w:id="241" w:name="_Toc518979205"/>
      <w:r w:rsidRPr="002B7B7F">
        <w:rPr>
          <w:rFonts w:ascii="Times New Roman" w:hAnsi="Times New Roman"/>
          <w:sz w:val="24"/>
          <w:szCs w:val="24"/>
          <w:lang w:eastAsia="ru-RU"/>
        </w:rPr>
        <w:t xml:space="preserve">Ленинградское областное государственное казенное учреждение </w:t>
      </w:r>
      <w:r w:rsidR="00D97DB6" w:rsidRPr="002B7B7F">
        <w:rPr>
          <w:rFonts w:ascii="Times New Roman" w:hAnsi="Times New Roman"/>
          <w:sz w:val="24"/>
          <w:szCs w:val="24"/>
          <w:lang w:eastAsia="ru-RU"/>
        </w:rPr>
        <w:t>«</w:t>
      </w:r>
      <w:r w:rsidRPr="002B7B7F">
        <w:rPr>
          <w:rFonts w:ascii="Times New Roman" w:hAnsi="Times New Roman"/>
          <w:sz w:val="24"/>
          <w:szCs w:val="24"/>
          <w:lang w:eastAsia="ru-RU"/>
        </w:rPr>
        <w:t>Региональное агентство природопользования и охраны окружающей среды</w:t>
      </w:r>
      <w:r w:rsidR="00D97DB6" w:rsidRPr="002B7B7F">
        <w:rPr>
          <w:rFonts w:ascii="Times New Roman" w:hAnsi="Times New Roman"/>
          <w:sz w:val="24"/>
          <w:szCs w:val="24"/>
          <w:lang w:eastAsia="ru-RU"/>
        </w:rPr>
        <w:t>»</w:t>
      </w:r>
      <w:r w:rsidRPr="002B7B7F">
        <w:rPr>
          <w:rFonts w:ascii="Times New Roman" w:hAnsi="Times New Roman"/>
          <w:sz w:val="24"/>
          <w:szCs w:val="24"/>
          <w:lang w:eastAsia="ru-RU"/>
        </w:rPr>
        <w:t>.</w:t>
      </w:r>
    </w:p>
    <w:p w:rsidR="00BD69E6" w:rsidRPr="002B7B7F" w:rsidRDefault="00BD69E6"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Виды деятельности:</w:t>
      </w:r>
    </w:p>
    <w:p w:rsidR="00BD69E6" w:rsidRPr="002B7B7F" w:rsidRDefault="00BD69E6" w:rsidP="00E86C2B">
      <w:pPr>
        <w:pStyle w:val="ConsPlusNormal"/>
        <w:spacing w:line="276" w:lineRule="auto"/>
        <w:ind w:left="-284" w:firstLine="567"/>
        <w:jc w:val="both"/>
        <w:rPr>
          <w:rFonts w:ascii="Times New Roman" w:hAnsi="Times New Roman"/>
          <w:sz w:val="24"/>
          <w:szCs w:val="24"/>
        </w:rPr>
      </w:pPr>
      <w:r w:rsidRPr="002B7B7F">
        <w:rPr>
          <w:rFonts w:ascii="Times New Roman" w:hAnsi="Times New Roman"/>
          <w:sz w:val="24"/>
          <w:szCs w:val="23"/>
        </w:rPr>
        <w:t xml:space="preserve"> - участие в разработке и реализации целевых программ в сфере</w:t>
      </w:r>
      <w:r w:rsidRPr="002B7B7F">
        <w:rPr>
          <w:rFonts w:ascii="Times New Roman" w:hAnsi="Times New Roman"/>
          <w:sz w:val="24"/>
          <w:szCs w:val="24"/>
        </w:rPr>
        <w:t xml:space="preserve"> природопользования и охраны окружающей среды;</w:t>
      </w:r>
    </w:p>
    <w:p w:rsidR="00BD69E6" w:rsidRPr="002B7B7F" w:rsidRDefault="00BD69E6"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размещение заказов на поставки товаров, выполнение работ, оказание услуг для  го</w:t>
      </w:r>
      <w:r w:rsidRPr="002B7B7F">
        <w:rPr>
          <w:rFonts w:ascii="Times New Roman" w:hAnsi="Times New Roman"/>
          <w:sz w:val="24"/>
          <w:szCs w:val="23"/>
        </w:rPr>
        <w:t>с</w:t>
      </w:r>
      <w:r w:rsidRPr="002B7B7F">
        <w:rPr>
          <w:rFonts w:ascii="Times New Roman" w:hAnsi="Times New Roman"/>
          <w:sz w:val="24"/>
          <w:szCs w:val="23"/>
        </w:rPr>
        <w:t>ударственных нужд за счёт бюджетных средств, получателем которых является Учреждение, в сфере водного хозяйства, природопользования и охраны окружающей среды, в том числе, осуществление функции государственного заказчика;</w:t>
      </w:r>
    </w:p>
    <w:p w:rsidR="00BD69E6" w:rsidRPr="002B7B7F" w:rsidRDefault="00BD69E6"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подготовка информационных и аналитических материалов по водохозяйственной, природоохранной деятельности;</w:t>
      </w:r>
    </w:p>
    <w:p w:rsidR="00BD69E6" w:rsidRPr="002B7B7F" w:rsidRDefault="00BD69E6"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контроль за сроками исполнения работ по проектированию (сбор исходно- разреш</w:t>
      </w:r>
      <w:r w:rsidRPr="002B7B7F">
        <w:rPr>
          <w:rFonts w:ascii="Times New Roman" w:hAnsi="Times New Roman"/>
          <w:sz w:val="24"/>
          <w:szCs w:val="23"/>
        </w:rPr>
        <w:t>и</w:t>
      </w:r>
      <w:r w:rsidRPr="002B7B7F">
        <w:rPr>
          <w:rFonts w:ascii="Times New Roman" w:hAnsi="Times New Roman"/>
          <w:sz w:val="24"/>
          <w:szCs w:val="23"/>
        </w:rPr>
        <w:t>тельной документации, сопровождение проектов в государственной экспертизе), строител</w:t>
      </w:r>
      <w:r w:rsidRPr="002B7B7F">
        <w:rPr>
          <w:rFonts w:ascii="Times New Roman" w:hAnsi="Times New Roman"/>
          <w:sz w:val="24"/>
          <w:szCs w:val="23"/>
        </w:rPr>
        <w:t>ь</w:t>
      </w:r>
      <w:r w:rsidRPr="002B7B7F">
        <w:rPr>
          <w:rFonts w:ascii="Times New Roman" w:hAnsi="Times New Roman"/>
          <w:sz w:val="24"/>
          <w:szCs w:val="23"/>
        </w:rPr>
        <w:t>ству и капитальному ремонту;</w:t>
      </w:r>
    </w:p>
    <w:p w:rsidR="00BD69E6" w:rsidRPr="002B7B7F" w:rsidRDefault="00BD69E6"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выполнений функций Заказчика на объектах строительства, реконструкции и кап</w:t>
      </w:r>
      <w:r w:rsidRPr="002B7B7F">
        <w:rPr>
          <w:rFonts w:ascii="Times New Roman" w:hAnsi="Times New Roman"/>
          <w:sz w:val="24"/>
          <w:szCs w:val="23"/>
        </w:rPr>
        <w:t>и</w:t>
      </w:r>
      <w:r w:rsidRPr="002B7B7F">
        <w:rPr>
          <w:rFonts w:ascii="Times New Roman" w:hAnsi="Times New Roman"/>
          <w:sz w:val="24"/>
          <w:szCs w:val="23"/>
        </w:rPr>
        <w:t>тального ремонта;</w:t>
      </w:r>
    </w:p>
    <w:p w:rsidR="00BD69E6" w:rsidRPr="002B7B7F" w:rsidRDefault="00BD69E6" w:rsidP="00E86C2B">
      <w:pPr>
        <w:pStyle w:val="ConsPlusNormal"/>
        <w:spacing w:line="276" w:lineRule="auto"/>
        <w:ind w:left="-284" w:firstLine="567"/>
        <w:jc w:val="both"/>
        <w:rPr>
          <w:rFonts w:ascii="Times New Roman" w:hAnsi="Times New Roman"/>
          <w:sz w:val="24"/>
          <w:szCs w:val="23"/>
        </w:rPr>
      </w:pPr>
      <w:r w:rsidRPr="002B7B7F">
        <w:rPr>
          <w:rFonts w:ascii="Times New Roman" w:hAnsi="Times New Roman"/>
          <w:sz w:val="24"/>
          <w:szCs w:val="23"/>
        </w:rPr>
        <w:t>- выполнение функций технического надзора на объектах строительства и капитального строительства.</w:t>
      </w:r>
    </w:p>
    <w:p w:rsidR="001C54A2" w:rsidRPr="002B7B7F" w:rsidRDefault="001C54A2" w:rsidP="00461ADF">
      <w:pPr>
        <w:pStyle w:val="1"/>
        <w:spacing w:before="0" w:after="0"/>
        <w:ind w:left="-284"/>
        <w:rPr>
          <w:color w:val="auto"/>
        </w:rPr>
      </w:pPr>
      <w:bookmarkStart w:id="242" w:name="_Toc528600668"/>
    </w:p>
    <w:p w:rsidR="001C54A2" w:rsidRPr="002B7B7F" w:rsidRDefault="001C54A2" w:rsidP="001C54A2">
      <w:pPr>
        <w:widowControl w:val="0"/>
        <w:autoSpaceDE w:val="0"/>
        <w:autoSpaceDN w:val="0"/>
        <w:adjustRightInd w:val="0"/>
        <w:spacing w:after="0" w:line="240" w:lineRule="auto"/>
        <w:jc w:val="center"/>
        <w:outlineLvl w:val="0"/>
        <w:rPr>
          <w:rFonts w:ascii="Times New Roman" w:eastAsia="Calibri" w:hAnsi="Times New Roman"/>
          <w:b/>
          <w:bCs/>
          <w:sz w:val="24"/>
          <w:szCs w:val="24"/>
          <w:lang w:eastAsia="ru-RU"/>
        </w:rPr>
      </w:pPr>
      <w:bookmarkStart w:id="243" w:name="_Toc156377562"/>
      <w:r w:rsidRPr="002B7B7F">
        <w:rPr>
          <w:rFonts w:ascii="Times New Roman" w:eastAsia="Calibri" w:hAnsi="Times New Roman"/>
          <w:b/>
          <w:bCs/>
          <w:sz w:val="24"/>
          <w:szCs w:val="24"/>
          <w:lang w:eastAsia="ru-RU"/>
        </w:rPr>
        <w:t>5.5. Организация осуществления федерального государственного лесного контроля (надзора) и лесной охраны, мероприятия по повышению эффективности контрол</w:t>
      </w:r>
      <w:r w:rsidRPr="002B7B7F">
        <w:rPr>
          <w:rFonts w:ascii="Times New Roman" w:eastAsia="Calibri" w:hAnsi="Times New Roman"/>
          <w:b/>
          <w:bCs/>
          <w:sz w:val="24"/>
          <w:szCs w:val="24"/>
          <w:lang w:eastAsia="ru-RU"/>
        </w:rPr>
        <w:t>ь</w:t>
      </w:r>
      <w:r w:rsidRPr="002B7B7F">
        <w:rPr>
          <w:rFonts w:ascii="Times New Roman" w:eastAsia="Calibri" w:hAnsi="Times New Roman"/>
          <w:b/>
          <w:bCs/>
          <w:sz w:val="24"/>
          <w:szCs w:val="24"/>
          <w:lang w:eastAsia="ru-RU"/>
        </w:rPr>
        <w:t>ной (надзорной) деятельности и лесной охраны</w:t>
      </w:r>
      <w:bookmarkEnd w:id="243"/>
    </w:p>
    <w:p w:rsidR="001C54A2" w:rsidRPr="002B7B7F" w:rsidRDefault="001C54A2" w:rsidP="001C54A2">
      <w:pPr>
        <w:widowControl w:val="0"/>
        <w:autoSpaceDE w:val="0"/>
        <w:autoSpaceDN w:val="0"/>
        <w:adjustRightInd w:val="0"/>
        <w:spacing w:after="0" w:line="240" w:lineRule="auto"/>
        <w:jc w:val="center"/>
        <w:outlineLvl w:val="0"/>
        <w:rPr>
          <w:rFonts w:ascii="Times New Roman" w:eastAsia="Calibri" w:hAnsi="Times New Roman"/>
          <w:sz w:val="24"/>
          <w:szCs w:val="24"/>
          <w:lang w:eastAsia="ru-RU"/>
        </w:rPr>
      </w:pPr>
    </w:p>
    <w:p w:rsidR="001C54A2" w:rsidRPr="002B7B7F" w:rsidRDefault="001C54A2" w:rsidP="001C54A2">
      <w:pPr>
        <w:autoSpaceDE w:val="0"/>
        <w:autoSpaceDN w:val="0"/>
        <w:spacing w:after="0" w:line="240" w:lineRule="auto"/>
        <w:ind w:firstLine="540"/>
        <w:jc w:val="both"/>
        <w:rPr>
          <w:rFonts w:ascii="Times New Roman" w:eastAsia="Calibri" w:hAnsi="Times New Roman"/>
          <w:sz w:val="24"/>
          <w:szCs w:val="24"/>
          <w:lang w:eastAsia="ru-RU"/>
        </w:rPr>
      </w:pPr>
      <w:r w:rsidRPr="002B7B7F">
        <w:rPr>
          <w:rFonts w:ascii="Times New Roman" w:eastAsia="Calibri" w:hAnsi="Times New Roman"/>
          <w:sz w:val="24"/>
          <w:szCs w:val="24"/>
          <w:lang w:eastAsia="ru-RU"/>
        </w:rPr>
        <w:lastRenderedPageBreak/>
        <w:t>Федеральный государственный лесной контроль (надзор) осуществляется в соотве</w:t>
      </w:r>
      <w:r w:rsidRPr="002B7B7F">
        <w:rPr>
          <w:rFonts w:ascii="Times New Roman" w:eastAsia="Calibri" w:hAnsi="Times New Roman"/>
          <w:sz w:val="24"/>
          <w:szCs w:val="24"/>
          <w:lang w:eastAsia="ru-RU"/>
        </w:rPr>
        <w:t>т</w:t>
      </w:r>
      <w:r w:rsidRPr="002B7B7F">
        <w:rPr>
          <w:rFonts w:ascii="Times New Roman" w:eastAsia="Calibri" w:hAnsi="Times New Roman"/>
          <w:sz w:val="24"/>
          <w:szCs w:val="24"/>
          <w:lang w:eastAsia="ru-RU"/>
        </w:rPr>
        <w:t>ствии с Лесным Кодексом Российской Федерации (далее – Лесной кодекс), Федеральным законом от 31.07.2020 № 248-ФЗ «О государственном контроле (надзоре) и муниципал</w:t>
      </w:r>
      <w:r w:rsidRPr="002B7B7F">
        <w:rPr>
          <w:rFonts w:ascii="Times New Roman" w:eastAsia="Calibri" w:hAnsi="Times New Roman"/>
          <w:sz w:val="24"/>
          <w:szCs w:val="24"/>
          <w:lang w:eastAsia="ru-RU"/>
        </w:rPr>
        <w:t>ь</w:t>
      </w:r>
      <w:r w:rsidRPr="002B7B7F">
        <w:rPr>
          <w:rFonts w:ascii="Times New Roman" w:eastAsia="Calibri" w:hAnsi="Times New Roman"/>
          <w:sz w:val="24"/>
          <w:szCs w:val="24"/>
          <w:lang w:eastAsia="ru-RU"/>
        </w:rPr>
        <w:t>ном контроле в Российской Федерации», постановлением Правительства Российской Ф</w:t>
      </w:r>
      <w:r w:rsidRPr="002B7B7F">
        <w:rPr>
          <w:rFonts w:ascii="Times New Roman" w:eastAsia="Calibri" w:hAnsi="Times New Roman"/>
          <w:sz w:val="24"/>
          <w:szCs w:val="24"/>
          <w:lang w:eastAsia="ru-RU"/>
        </w:rPr>
        <w:t>е</w:t>
      </w:r>
      <w:r w:rsidRPr="002B7B7F">
        <w:rPr>
          <w:rFonts w:ascii="Times New Roman" w:eastAsia="Calibri" w:hAnsi="Times New Roman"/>
          <w:sz w:val="24"/>
          <w:szCs w:val="24"/>
          <w:lang w:eastAsia="ru-RU"/>
        </w:rPr>
        <w:t>дерации от 30.06.2021 № 1098 «О федеральном государственном лесного контроле (надзоре)» и другими федеральными законами и принимаемыми в соответствии с ними иными нормативными правовыми актами Российской Федерации.</w:t>
      </w:r>
    </w:p>
    <w:p w:rsidR="001C54A2" w:rsidRPr="002B7B7F" w:rsidRDefault="001C54A2" w:rsidP="001C54A2">
      <w:pPr>
        <w:autoSpaceDE w:val="0"/>
        <w:autoSpaceDN w:val="0"/>
        <w:spacing w:after="0" w:line="240" w:lineRule="auto"/>
        <w:ind w:firstLine="540"/>
        <w:jc w:val="both"/>
        <w:rPr>
          <w:rFonts w:ascii="Times New Roman" w:eastAsia="Calibri" w:hAnsi="Times New Roman"/>
          <w:sz w:val="24"/>
          <w:szCs w:val="24"/>
          <w:lang w:eastAsia="ru-RU"/>
        </w:rPr>
      </w:pPr>
      <w:r w:rsidRPr="002B7B7F">
        <w:rPr>
          <w:rFonts w:ascii="Times New Roman" w:eastAsia="Calibri" w:hAnsi="Times New Roman"/>
          <w:sz w:val="24"/>
          <w:szCs w:val="24"/>
          <w:lang w:eastAsia="ru-RU"/>
        </w:rPr>
        <w:t>Предметом лесного контроля является соблюдение юридическими лицами, индив</w:t>
      </w:r>
      <w:r w:rsidRPr="002B7B7F">
        <w:rPr>
          <w:rFonts w:ascii="Times New Roman" w:eastAsia="Calibri" w:hAnsi="Times New Roman"/>
          <w:sz w:val="24"/>
          <w:szCs w:val="24"/>
          <w:lang w:eastAsia="ru-RU"/>
        </w:rPr>
        <w:t>и</w:t>
      </w:r>
      <w:r w:rsidRPr="002B7B7F">
        <w:rPr>
          <w:rFonts w:ascii="Times New Roman" w:eastAsia="Calibri" w:hAnsi="Times New Roman"/>
          <w:sz w:val="24"/>
          <w:szCs w:val="24"/>
          <w:lang w:eastAsia="ru-RU"/>
        </w:rPr>
        <w:t>дуальными предпринимателями и гражданами требований, установленных Лесным коде</w:t>
      </w:r>
      <w:r w:rsidRPr="002B7B7F">
        <w:rPr>
          <w:rFonts w:ascii="Times New Roman" w:eastAsia="Calibri" w:hAnsi="Times New Roman"/>
          <w:sz w:val="24"/>
          <w:szCs w:val="24"/>
          <w:lang w:eastAsia="ru-RU"/>
        </w:rPr>
        <w:t>к</w:t>
      </w:r>
      <w:r w:rsidRPr="002B7B7F">
        <w:rPr>
          <w:rFonts w:ascii="Times New Roman" w:eastAsia="Calibri" w:hAnsi="Times New Roman"/>
          <w:sz w:val="24"/>
          <w:szCs w:val="24"/>
          <w:lang w:eastAsia="ru-RU"/>
        </w:rPr>
        <w:t>сом Российской Федерации, другими федеральными законами и принимаемыми в соо</w:t>
      </w:r>
      <w:r w:rsidRPr="002B7B7F">
        <w:rPr>
          <w:rFonts w:ascii="Times New Roman" w:eastAsia="Calibri" w:hAnsi="Times New Roman"/>
          <w:sz w:val="24"/>
          <w:szCs w:val="24"/>
          <w:lang w:eastAsia="ru-RU"/>
        </w:rPr>
        <w:t>т</w:t>
      </w:r>
      <w:r w:rsidRPr="002B7B7F">
        <w:rPr>
          <w:rFonts w:ascii="Times New Roman" w:eastAsia="Calibri" w:hAnsi="Times New Roman"/>
          <w:sz w:val="24"/>
          <w:szCs w:val="24"/>
          <w:lang w:eastAsia="ru-RU"/>
        </w:rPr>
        <w:t>ветствии с ними иными нормативными правовыми актами Российской Федерации, зак</w:t>
      </w:r>
      <w:r w:rsidRPr="002B7B7F">
        <w:rPr>
          <w:rFonts w:ascii="Times New Roman" w:eastAsia="Calibri" w:hAnsi="Times New Roman"/>
          <w:sz w:val="24"/>
          <w:szCs w:val="24"/>
          <w:lang w:eastAsia="ru-RU"/>
        </w:rPr>
        <w:t>о</w:t>
      </w:r>
      <w:r w:rsidRPr="002B7B7F">
        <w:rPr>
          <w:rFonts w:ascii="Times New Roman" w:eastAsia="Calibri" w:hAnsi="Times New Roman"/>
          <w:sz w:val="24"/>
          <w:szCs w:val="24"/>
          <w:lang w:eastAsia="ru-RU"/>
        </w:rPr>
        <w:t>нами и иными нормативными правовыми актами субъектов Российской Федерации в о</w:t>
      </w:r>
      <w:r w:rsidRPr="002B7B7F">
        <w:rPr>
          <w:rFonts w:ascii="Times New Roman" w:eastAsia="Calibri" w:hAnsi="Times New Roman"/>
          <w:sz w:val="24"/>
          <w:szCs w:val="24"/>
          <w:lang w:eastAsia="ru-RU"/>
        </w:rPr>
        <w:t>б</w:t>
      </w:r>
      <w:r w:rsidRPr="002B7B7F">
        <w:rPr>
          <w:rFonts w:ascii="Times New Roman" w:eastAsia="Calibri" w:hAnsi="Times New Roman"/>
          <w:sz w:val="24"/>
          <w:szCs w:val="24"/>
          <w:lang w:eastAsia="ru-RU"/>
        </w:rPr>
        <w:t>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(далее - обязательные требования), за исключением обязательных требований в сфере приемки, перевозки, переработки и хранения древесины и ее просл</w:t>
      </w:r>
      <w:r w:rsidRPr="002B7B7F">
        <w:rPr>
          <w:rFonts w:ascii="Times New Roman" w:eastAsia="Calibri" w:hAnsi="Times New Roman"/>
          <w:sz w:val="24"/>
          <w:szCs w:val="24"/>
          <w:lang w:eastAsia="ru-RU"/>
        </w:rPr>
        <w:t>е</w:t>
      </w:r>
      <w:r w:rsidRPr="002B7B7F">
        <w:rPr>
          <w:rFonts w:ascii="Times New Roman" w:eastAsia="Calibri" w:hAnsi="Times New Roman"/>
          <w:sz w:val="24"/>
          <w:szCs w:val="24"/>
          <w:lang w:eastAsia="ru-RU"/>
        </w:rPr>
        <w:t>живаемости, учета древесины и сделок с ней.</w:t>
      </w:r>
    </w:p>
    <w:p w:rsidR="001C54A2" w:rsidRPr="002B7B7F" w:rsidRDefault="001C54A2" w:rsidP="001C54A2">
      <w:pPr>
        <w:autoSpaceDE w:val="0"/>
        <w:autoSpaceDN w:val="0"/>
        <w:spacing w:after="0" w:line="240" w:lineRule="auto"/>
        <w:ind w:firstLine="540"/>
        <w:jc w:val="both"/>
        <w:rPr>
          <w:rFonts w:ascii="Times New Roman" w:eastAsia="Calibri" w:hAnsi="Times New Roman"/>
          <w:color w:val="000000" w:themeColor="text1"/>
          <w:sz w:val="24"/>
          <w:szCs w:val="24"/>
          <w:lang w:eastAsia="ru-RU"/>
        </w:rPr>
      </w:pPr>
      <w:r w:rsidRPr="002B7B7F">
        <w:rPr>
          <w:rFonts w:ascii="Times New Roman" w:eastAsia="Calibri" w:hAnsi="Times New Roman"/>
          <w:sz w:val="24"/>
          <w:szCs w:val="24"/>
          <w:lang w:eastAsia="ru-RU"/>
        </w:rPr>
        <w:t xml:space="preserve">В соответствии с пунктом 11 части 1 статьи 83 и частью 1 статьи 96 Лесного кодекса, </w:t>
      </w:r>
      <w:r w:rsidRPr="002B7B7F">
        <w:rPr>
          <w:rFonts w:ascii="Times New Roman" w:hAnsi="Times New Roman"/>
          <w:sz w:val="24"/>
          <w:szCs w:val="24"/>
        </w:rPr>
        <w:t>Положением о Комитете государственного экологического надзора Ленинградской обл</w:t>
      </w:r>
      <w:r w:rsidRPr="002B7B7F">
        <w:rPr>
          <w:rFonts w:ascii="Times New Roman" w:hAnsi="Times New Roman"/>
          <w:sz w:val="24"/>
          <w:szCs w:val="24"/>
        </w:rPr>
        <w:t>а</w:t>
      </w:r>
      <w:r w:rsidRPr="002B7B7F">
        <w:rPr>
          <w:rFonts w:ascii="Times New Roman" w:hAnsi="Times New Roman"/>
          <w:sz w:val="24"/>
          <w:szCs w:val="24"/>
        </w:rPr>
        <w:t xml:space="preserve">сти (далее – КГЭН ЛО), утвержденным постановлением Правительства Ленинградской области от 27.05.2014 № 192, </w:t>
      </w:r>
      <w:r w:rsidRPr="002B7B7F">
        <w:rPr>
          <w:rFonts w:ascii="Times New Roman" w:eastAsia="Calibri" w:hAnsi="Times New Roman"/>
          <w:sz w:val="24"/>
          <w:szCs w:val="24"/>
          <w:lang w:eastAsia="ru-RU"/>
        </w:rPr>
        <w:t>на землях лесного фонда Ленинградской области федерал</w:t>
      </w:r>
      <w:r w:rsidRPr="002B7B7F">
        <w:rPr>
          <w:rFonts w:ascii="Times New Roman" w:eastAsia="Calibri" w:hAnsi="Times New Roman"/>
          <w:sz w:val="24"/>
          <w:szCs w:val="24"/>
          <w:lang w:eastAsia="ru-RU"/>
        </w:rPr>
        <w:t>ь</w:t>
      </w:r>
      <w:r w:rsidRPr="002B7B7F">
        <w:rPr>
          <w:rFonts w:ascii="Times New Roman" w:eastAsia="Calibri" w:hAnsi="Times New Roman"/>
          <w:sz w:val="24"/>
          <w:szCs w:val="24"/>
          <w:lang w:eastAsia="ru-RU"/>
        </w:rPr>
        <w:t>ный государственный лесной контроль (надзор) осуществляется</w:t>
      </w:r>
      <w:r w:rsidRPr="002B7B7F">
        <w:rPr>
          <w:rFonts w:ascii="Times New Roman" w:hAnsi="Times New Roman"/>
          <w:sz w:val="24"/>
          <w:szCs w:val="24"/>
        </w:rPr>
        <w:t xml:space="preserve"> </w:t>
      </w:r>
      <w:r w:rsidRPr="002B7B7F">
        <w:rPr>
          <w:rFonts w:ascii="Times New Roman" w:hAnsi="Times New Roman"/>
          <w:color w:val="000000" w:themeColor="text1"/>
          <w:sz w:val="24"/>
          <w:szCs w:val="24"/>
        </w:rPr>
        <w:t>КГЭН ЛО.</w:t>
      </w:r>
      <w:r w:rsidRPr="002B7B7F">
        <w:rPr>
          <w:rFonts w:ascii="Times New Roman" w:eastAsia="Calibri" w:hAnsi="Times New Roman"/>
          <w:color w:val="000000" w:themeColor="text1"/>
          <w:sz w:val="24"/>
          <w:szCs w:val="24"/>
          <w:lang w:eastAsia="ru-RU"/>
        </w:rPr>
        <w:t xml:space="preserve"> </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В структуре КГЭН ЛО полномочия по осуществлению федерального государстве</w:t>
      </w:r>
      <w:r w:rsidRPr="002B7B7F">
        <w:rPr>
          <w:rFonts w:ascii="Times New Roman" w:eastAsia="Calibri" w:hAnsi="Times New Roman"/>
          <w:sz w:val="24"/>
          <w:szCs w:val="23"/>
          <w:lang w:eastAsia="ru-RU"/>
        </w:rPr>
        <w:t>н</w:t>
      </w:r>
      <w:r w:rsidRPr="002B7B7F">
        <w:rPr>
          <w:rFonts w:ascii="Times New Roman" w:eastAsia="Calibri" w:hAnsi="Times New Roman"/>
          <w:sz w:val="24"/>
          <w:szCs w:val="23"/>
          <w:lang w:eastAsia="ru-RU"/>
        </w:rPr>
        <w:t>ного лесного контроля (надзора) исполняет департамент государственного лесного надзора и подведомственное данному Комитету ЛОГКУ «Леноблэкомилиция».</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Штатная численность должностных  лиц, осуществляющих федеральный госуда</w:t>
      </w:r>
      <w:r w:rsidRPr="002B7B7F">
        <w:rPr>
          <w:rFonts w:ascii="Times New Roman" w:eastAsia="Calibri" w:hAnsi="Times New Roman"/>
          <w:sz w:val="24"/>
          <w:szCs w:val="23"/>
          <w:lang w:eastAsia="ru-RU"/>
        </w:rPr>
        <w:t>р</w:t>
      </w:r>
      <w:r w:rsidRPr="002B7B7F">
        <w:rPr>
          <w:rFonts w:ascii="Times New Roman" w:eastAsia="Calibri" w:hAnsi="Times New Roman"/>
          <w:sz w:val="24"/>
          <w:szCs w:val="23"/>
          <w:lang w:eastAsia="ru-RU"/>
        </w:rPr>
        <w:t xml:space="preserve">ственный лесной контроль (надзор), </w:t>
      </w:r>
      <w:r w:rsidRPr="002B7B7F">
        <w:rPr>
          <w:rFonts w:ascii="Times New Roman" w:eastAsia="Calibri" w:hAnsi="Times New Roman"/>
          <w:color w:val="000000" w:themeColor="text1"/>
          <w:sz w:val="24"/>
          <w:szCs w:val="23"/>
          <w:lang w:eastAsia="ru-RU"/>
        </w:rPr>
        <w:t>по состоянию на 01.07.2023</w:t>
      </w:r>
      <w:r w:rsidRPr="002B7B7F">
        <w:rPr>
          <w:rFonts w:ascii="Times New Roman" w:eastAsia="Calibri" w:hAnsi="Times New Roman"/>
          <w:color w:val="FF0000"/>
          <w:sz w:val="24"/>
          <w:szCs w:val="23"/>
          <w:lang w:eastAsia="ru-RU"/>
        </w:rPr>
        <w:t xml:space="preserve"> </w:t>
      </w:r>
      <w:r w:rsidRPr="002B7B7F">
        <w:rPr>
          <w:rFonts w:ascii="Times New Roman" w:eastAsia="Calibri" w:hAnsi="Times New Roman"/>
          <w:sz w:val="24"/>
          <w:szCs w:val="23"/>
          <w:lang w:eastAsia="ru-RU"/>
        </w:rPr>
        <w:t>составляет 30 штатных ед.</w:t>
      </w:r>
    </w:p>
    <w:p w:rsidR="001C54A2" w:rsidRPr="002B7B7F" w:rsidRDefault="001C54A2" w:rsidP="001C54A2">
      <w:pPr>
        <w:autoSpaceDE w:val="0"/>
        <w:autoSpaceDN w:val="0"/>
        <w:spacing w:after="0" w:line="240" w:lineRule="auto"/>
        <w:ind w:firstLine="540"/>
        <w:jc w:val="both"/>
        <w:rPr>
          <w:rFonts w:ascii="Times New Roman" w:eastAsia="Calibri" w:hAnsi="Times New Roman"/>
          <w:sz w:val="24"/>
          <w:szCs w:val="24"/>
          <w:lang w:eastAsia="ru-RU"/>
        </w:rPr>
      </w:pPr>
      <w:r w:rsidRPr="002B7B7F">
        <w:rPr>
          <w:rFonts w:ascii="Times New Roman" w:eastAsia="Calibri" w:hAnsi="Times New Roman"/>
          <w:sz w:val="24"/>
          <w:szCs w:val="24"/>
          <w:lang w:eastAsia="ru-RU"/>
        </w:rPr>
        <w:t>На землях, не относящихся к землям лесного фонда, лесной контроль и лесная охр</w:t>
      </w:r>
      <w:r w:rsidRPr="002B7B7F">
        <w:rPr>
          <w:rFonts w:ascii="Times New Roman" w:eastAsia="Calibri" w:hAnsi="Times New Roman"/>
          <w:sz w:val="24"/>
          <w:szCs w:val="24"/>
          <w:lang w:eastAsia="ru-RU"/>
        </w:rPr>
        <w:t>а</w:t>
      </w:r>
      <w:r w:rsidRPr="002B7B7F">
        <w:rPr>
          <w:rFonts w:ascii="Times New Roman" w:eastAsia="Calibri" w:hAnsi="Times New Roman"/>
          <w:sz w:val="24"/>
          <w:szCs w:val="24"/>
          <w:lang w:eastAsia="ru-RU"/>
        </w:rPr>
        <w:t>на осуществляются Федеральным агентством лесного хозяйства, Федеральной службой по надзору в сфере природопользования непосредственно и через их территориальные орг</w:t>
      </w:r>
      <w:r w:rsidRPr="002B7B7F">
        <w:rPr>
          <w:rFonts w:ascii="Times New Roman" w:eastAsia="Calibri" w:hAnsi="Times New Roman"/>
          <w:sz w:val="24"/>
          <w:szCs w:val="24"/>
          <w:lang w:eastAsia="ru-RU"/>
        </w:rPr>
        <w:t>а</w:t>
      </w:r>
      <w:r w:rsidRPr="002B7B7F">
        <w:rPr>
          <w:rFonts w:ascii="Times New Roman" w:eastAsia="Calibri" w:hAnsi="Times New Roman"/>
          <w:sz w:val="24"/>
          <w:szCs w:val="24"/>
          <w:lang w:eastAsia="ru-RU"/>
        </w:rPr>
        <w:t>ны.</w:t>
      </w:r>
    </w:p>
    <w:p w:rsidR="001C54A2" w:rsidRPr="002B7B7F" w:rsidRDefault="001C54A2" w:rsidP="001C54A2">
      <w:pPr>
        <w:autoSpaceDE w:val="0"/>
        <w:autoSpaceDN w:val="0"/>
        <w:spacing w:after="0" w:line="240" w:lineRule="auto"/>
        <w:ind w:firstLine="540"/>
        <w:jc w:val="both"/>
        <w:rPr>
          <w:rFonts w:ascii="Times New Roman" w:eastAsia="Calibri" w:hAnsi="Times New Roman"/>
          <w:sz w:val="24"/>
          <w:szCs w:val="24"/>
          <w:lang w:eastAsia="ru-RU"/>
        </w:rPr>
      </w:pPr>
      <w:r w:rsidRPr="002B7B7F">
        <w:rPr>
          <w:rFonts w:ascii="Times New Roman" w:eastAsia="Calibri" w:hAnsi="Times New Roman"/>
          <w:sz w:val="24"/>
          <w:szCs w:val="24"/>
          <w:lang w:eastAsia="ru-RU"/>
        </w:rPr>
        <w:t>Муниципальный лесной контроль осуществляется в соответствии со статьей 98 Ле</w:t>
      </w:r>
      <w:r w:rsidRPr="002B7B7F">
        <w:rPr>
          <w:rFonts w:ascii="Times New Roman" w:eastAsia="Calibri" w:hAnsi="Times New Roman"/>
          <w:sz w:val="24"/>
          <w:szCs w:val="24"/>
          <w:lang w:eastAsia="ru-RU"/>
        </w:rPr>
        <w:t>с</w:t>
      </w:r>
      <w:r w:rsidRPr="002B7B7F">
        <w:rPr>
          <w:rFonts w:ascii="Times New Roman" w:eastAsia="Calibri" w:hAnsi="Times New Roman"/>
          <w:sz w:val="24"/>
          <w:szCs w:val="24"/>
          <w:lang w:eastAsia="ru-RU"/>
        </w:rPr>
        <w:t>ного Кодекса органами местного самоуправления в рамках полномочий в соответствии со статьей 84 Лесного Кодекса.</w:t>
      </w:r>
    </w:p>
    <w:p w:rsidR="001C54A2" w:rsidRPr="002B7B7F" w:rsidRDefault="001C54A2" w:rsidP="001C54A2">
      <w:pPr>
        <w:autoSpaceDE w:val="0"/>
        <w:autoSpaceDN w:val="0"/>
        <w:spacing w:after="0" w:line="240" w:lineRule="auto"/>
        <w:ind w:firstLine="540"/>
        <w:jc w:val="both"/>
        <w:rPr>
          <w:rFonts w:ascii="Times New Roman" w:eastAsia="Calibri" w:hAnsi="Times New Roman"/>
          <w:sz w:val="24"/>
          <w:szCs w:val="24"/>
          <w:lang w:eastAsia="ru-RU"/>
        </w:rPr>
      </w:pPr>
      <w:r w:rsidRPr="002B7B7F">
        <w:rPr>
          <w:rFonts w:ascii="Times New Roman" w:eastAsia="Calibri" w:hAnsi="Times New Roman"/>
          <w:sz w:val="24"/>
          <w:szCs w:val="24"/>
          <w:lang w:eastAsia="ru-RU"/>
        </w:rPr>
        <w:t>Лесная охрана осуществляется в соответствии с Лесным Кодексом, Порядком и Нормативами осуществления лесной охраны, утвержденными приказом Минприроды России от 15.12.2021 № 955, и другими нормативными правовыми актами.</w:t>
      </w:r>
    </w:p>
    <w:p w:rsidR="001C54A2" w:rsidRPr="002B7B7F" w:rsidRDefault="001C54A2" w:rsidP="001C54A2">
      <w:pPr>
        <w:autoSpaceDE w:val="0"/>
        <w:autoSpaceDN w:val="0"/>
        <w:spacing w:after="0" w:line="240" w:lineRule="auto"/>
        <w:ind w:firstLine="540"/>
        <w:jc w:val="both"/>
        <w:rPr>
          <w:rFonts w:ascii="Times New Roman" w:eastAsia="Calibri" w:hAnsi="Times New Roman"/>
          <w:sz w:val="24"/>
          <w:szCs w:val="24"/>
          <w:lang w:eastAsia="ru-RU"/>
        </w:rPr>
      </w:pPr>
      <w:r w:rsidRPr="002B7B7F">
        <w:rPr>
          <w:rFonts w:ascii="Times New Roman" w:eastAsia="Calibri" w:hAnsi="Times New Roman"/>
          <w:sz w:val="24"/>
          <w:szCs w:val="24"/>
          <w:lang w:eastAsia="ru-RU"/>
        </w:rPr>
        <w:t xml:space="preserve"> Под лесной охраной понимается деятельность, направленная на определение сост</w:t>
      </w:r>
      <w:r w:rsidRPr="002B7B7F">
        <w:rPr>
          <w:rFonts w:ascii="Times New Roman" w:eastAsia="Calibri" w:hAnsi="Times New Roman"/>
          <w:sz w:val="24"/>
          <w:szCs w:val="24"/>
          <w:lang w:eastAsia="ru-RU"/>
        </w:rPr>
        <w:t>о</w:t>
      </w:r>
      <w:r w:rsidRPr="002B7B7F">
        <w:rPr>
          <w:rFonts w:ascii="Times New Roman" w:eastAsia="Calibri" w:hAnsi="Times New Roman"/>
          <w:sz w:val="24"/>
          <w:szCs w:val="24"/>
          <w:lang w:eastAsia="ru-RU"/>
        </w:rPr>
        <w:t>яния лесов и влияния на них природных и антропогенных факторов, а также на предо</w:t>
      </w:r>
      <w:r w:rsidRPr="002B7B7F">
        <w:rPr>
          <w:rFonts w:ascii="Times New Roman" w:eastAsia="Calibri" w:hAnsi="Times New Roman"/>
          <w:sz w:val="24"/>
          <w:szCs w:val="24"/>
          <w:lang w:eastAsia="ru-RU"/>
        </w:rPr>
        <w:t>т</w:t>
      </w:r>
      <w:r w:rsidRPr="002B7B7F">
        <w:rPr>
          <w:rFonts w:ascii="Times New Roman" w:eastAsia="Calibri" w:hAnsi="Times New Roman"/>
          <w:sz w:val="24"/>
          <w:szCs w:val="24"/>
          <w:lang w:eastAsia="ru-RU"/>
        </w:rPr>
        <w:t>вращение, выявление и пресечение нарушений гражданами, пребывающими в лесах, тр</w:t>
      </w:r>
      <w:r w:rsidRPr="002B7B7F">
        <w:rPr>
          <w:rFonts w:ascii="Times New Roman" w:eastAsia="Calibri" w:hAnsi="Times New Roman"/>
          <w:sz w:val="24"/>
          <w:szCs w:val="24"/>
          <w:lang w:eastAsia="ru-RU"/>
        </w:rPr>
        <w:t>е</w:t>
      </w:r>
      <w:r w:rsidRPr="002B7B7F">
        <w:rPr>
          <w:rFonts w:ascii="Times New Roman" w:eastAsia="Calibri" w:hAnsi="Times New Roman"/>
          <w:sz w:val="24"/>
          <w:szCs w:val="24"/>
          <w:lang w:eastAsia="ru-RU"/>
        </w:rPr>
        <w:t>бований, установленных в соответствии с Лесным кодексом, другими федеральными з</w:t>
      </w:r>
      <w:r w:rsidRPr="002B7B7F">
        <w:rPr>
          <w:rFonts w:ascii="Times New Roman" w:eastAsia="Calibri" w:hAnsi="Times New Roman"/>
          <w:sz w:val="24"/>
          <w:szCs w:val="24"/>
          <w:lang w:eastAsia="ru-RU"/>
        </w:rPr>
        <w:t>а</w:t>
      </w:r>
      <w:r w:rsidRPr="002B7B7F">
        <w:rPr>
          <w:rFonts w:ascii="Times New Roman" w:eastAsia="Calibri" w:hAnsi="Times New Roman"/>
          <w:sz w:val="24"/>
          <w:szCs w:val="24"/>
          <w:lang w:eastAsia="ru-RU"/>
        </w:rPr>
        <w:t>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w:t>
      </w:r>
    </w:p>
    <w:p w:rsidR="001C54A2" w:rsidRPr="002B7B7F" w:rsidRDefault="001C54A2" w:rsidP="001C54A2">
      <w:pPr>
        <w:autoSpaceDE w:val="0"/>
        <w:autoSpaceDN w:val="0"/>
        <w:spacing w:after="0" w:line="240" w:lineRule="auto"/>
        <w:ind w:firstLine="540"/>
        <w:jc w:val="both"/>
        <w:rPr>
          <w:rFonts w:ascii="Times New Roman" w:eastAsia="Calibri" w:hAnsi="Times New Roman"/>
          <w:sz w:val="24"/>
          <w:szCs w:val="24"/>
          <w:lang w:eastAsia="ru-RU"/>
        </w:rPr>
      </w:pPr>
      <w:r w:rsidRPr="002B7B7F">
        <w:rPr>
          <w:rFonts w:ascii="Times New Roman" w:eastAsia="Calibri" w:hAnsi="Times New Roman"/>
          <w:sz w:val="24"/>
          <w:szCs w:val="24"/>
          <w:lang w:eastAsia="ru-RU"/>
        </w:rPr>
        <w:t>В соответствии с пунктом 11 части 1 статьи 83 и частью 2 статьи 98.2 Лесного коде</w:t>
      </w:r>
      <w:r w:rsidRPr="002B7B7F">
        <w:rPr>
          <w:rFonts w:ascii="Times New Roman" w:eastAsia="Calibri" w:hAnsi="Times New Roman"/>
          <w:sz w:val="24"/>
          <w:szCs w:val="24"/>
          <w:lang w:eastAsia="ru-RU"/>
        </w:rPr>
        <w:t>к</w:t>
      </w:r>
      <w:r w:rsidRPr="002B7B7F">
        <w:rPr>
          <w:rFonts w:ascii="Times New Roman" w:eastAsia="Calibri" w:hAnsi="Times New Roman"/>
          <w:sz w:val="24"/>
          <w:szCs w:val="24"/>
          <w:lang w:eastAsia="ru-RU"/>
        </w:rPr>
        <w:t xml:space="preserve">са лесная охрана на землях лесного фонда в Ленинградской области </w:t>
      </w:r>
      <w:r w:rsidRPr="002B7B7F">
        <w:rPr>
          <w:rFonts w:ascii="Times New Roman" w:eastAsia="Calibri" w:hAnsi="Times New Roman"/>
          <w:color w:val="000000" w:themeColor="text1"/>
          <w:sz w:val="24"/>
          <w:szCs w:val="24"/>
          <w:lang w:eastAsia="ru-RU"/>
        </w:rPr>
        <w:t xml:space="preserve">осуществляется </w:t>
      </w:r>
      <w:r w:rsidRPr="002B7B7F">
        <w:rPr>
          <w:rFonts w:ascii="Times New Roman" w:eastAsia="Calibri" w:hAnsi="Times New Roman"/>
          <w:color w:val="000000" w:themeColor="text1"/>
          <w:sz w:val="24"/>
          <w:szCs w:val="23"/>
          <w:lang w:eastAsia="ru-RU"/>
        </w:rPr>
        <w:t>по</w:t>
      </w:r>
      <w:r w:rsidRPr="002B7B7F">
        <w:rPr>
          <w:rFonts w:ascii="Times New Roman" w:eastAsia="Calibri" w:hAnsi="Times New Roman"/>
          <w:color w:val="000000" w:themeColor="text1"/>
          <w:sz w:val="24"/>
          <w:szCs w:val="23"/>
          <w:lang w:eastAsia="ru-RU"/>
        </w:rPr>
        <w:t>д</w:t>
      </w:r>
      <w:r w:rsidRPr="002B7B7F">
        <w:rPr>
          <w:rFonts w:ascii="Times New Roman" w:eastAsia="Calibri" w:hAnsi="Times New Roman"/>
          <w:color w:val="000000" w:themeColor="text1"/>
          <w:sz w:val="24"/>
          <w:szCs w:val="23"/>
          <w:lang w:eastAsia="ru-RU"/>
        </w:rPr>
        <w:t>ведомственным Комитету по природным ресурсам Ленинградской области ЛОГКУ «Л</w:t>
      </w:r>
      <w:r w:rsidRPr="002B7B7F">
        <w:rPr>
          <w:rFonts w:ascii="Times New Roman" w:eastAsia="Calibri" w:hAnsi="Times New Roman"/>
          <w:color w:val="000000" w:themeColor="text1"/>
          <w:sz w:val="24"/>
          <w:szCs w:val="23"/>
          <w:lang w:eastAsia="ru-RU"/>
        </w:rPr>
        <w:t>е</w:t>
      </w:r>
      <w:r w:rsidRPr="002B7B7F">
        <w:rPr>
          <w:rFonts w:ascii="Times New Roman" w:eastAsia="Calibri" w:hAnsi="Times New Roman"/>
          <w:color w:val="000000" w:themeColor="text1"/>
          <w:sz w:val="24"/>
          <w:szCs w:val="23"/>
          <w:lang w:eastAsia="ru-RU"/>
        </w:rPr>
        <w:t>нобллес».</w:t>
      </w:r>
    </w:p>
    <w:p w:rsidR="001C54A2" w:rsidRPr="002B7B7F" w:rsidRDefault="001C54A2" w:rsidP="001C54A2">
      <w:pPr>
        <w:spacing w:after="0" w:line="240" w:lineRule="auto"/>
        <w:ind w:right="-144" w:firstLine="709"/>
        <w:jc w:val="both"/>
        <w:rPr>
          <w:rFonts w:ascii="Times New Roman" w:eastAsia="Calibri" w:hAnsi="Times New Roman"/>
          <w:color w:val="000000" w:themeColor="text1"/>
          <w:sz w:val="24"/>
          <w:szCs w:val="23"/>
          <w:lang w:eastAsia="ru-RU"/>
        </w:rPr>
      </w:pPr>
      <w:r w:rsidRPr="002B7B7F">
        <w:rPr>
          <w:rFonts w:ascii="Times New Roman" w:eastAsia="Calibri" w:hAnsi="Times New Roman"/>
          <w:sz w:val="24"/>
          <w:szCs w:val="23"/>
          <w:lang w:eastAsia="ru-RU"/>
        </w:rPr>
        <w:t>Численность должностных лиц ЛОГКУ «Ленобллес», осуществляющих лесную охрану</w:t>
      </w:r>
      <w:r w:rsidRPr="002B7B7F">
        <w:rPr>
          <w:rFonts w:ascii="Times New Roman" w:eastAsia="Calibri" w:hAnsi="Times New Roman"/>
          <w:color w:val="000000" w:themeColor="text1"/>
          <w:sz w:val="24"/>
          <w:szCs w:val="23"/>
          <w:lang w:eastAsia="ru-RU"/>
        </w:rPr>
        <w:t>, по состоянию на 01.07.2023 составляет 522 штатных ед.</w:t>
      </w:r>
    </w:p>
    <w:p w:rsidR="001C54A2" w:rsidRPr="002B7B7F" w:rsidRDefault="001C54A2" w:rsidP="001C54A2">
      <w:pPr>
        <w:spacing w:after="0" w:line="240" w:lineRule="auto"/>
        <w:ind w:firstLine="709"/>
        <w:jc w:val="both"/>
        <w:rPr>
          <w:rFonts w:ascii="Times New Roman" w:eastAsia="Calibri" w:hAnsi="Times New Roman"/>
          <w:b/>
          <w:sz w:val="24"/>
          <w:szCs w:val="24"/>
          <w:lang w:eastAsia="ru-RU"/>
        </w:rPr>
      </w:pPr>
      <w:r w:rsidRPr="002B7B7F">
        <w:rPr>
          <w:rFonts w:ascii="Times New Roman" w:hAnsi="Times New Roman"/>
          <w:kern w:val="2"/>
          <w:sz w:val="24"/>
          <w:szCs w:val="24"/>
          <w:lang w:eastAsia="zh-CN"/>
        </w:rPr>
        <w:t xml:space="preserve">В соответствии с </w:t>
      </w:r>
      <w:r w:rsidRPr="002B7B7F">
        <w:rPr>
          <w:rFonts w:ascii="Times New Roman" w:hAnsi="Times New Roman"/>
          <w:sz w:val="24"/>
          <w:szCs w:val="24"/>
        </w:rPr>
        <w:t xml:space="preserve">приказом </w:t>
      </w:r>
      <w:r w:rsidRPr="002B7B7F">
        <w:rPr>
          <w:rFonts w:ascii="Times New Roman" w:hAnsi="Times New Roman"/>
          <w:kern w:val="2"/>
          <w:sz w:val="24"/>
          <w:szCs w:val="24"/>
          <w:lang w:eastAsia="zh-CN"/>
        </w:rPr>
        <w:t xml:space="preserve">Минприроды России </w:t>
      </w:r>
      <w:r w:rsidRPr="002B7B7F">
        <w:rPr>
          <w:rFonts w:ascii="Times New Roman" w:hAnsi="Times New Roman"/>
          <w:sz w:val="24"/>
          <w:szCs w:val="24"/>
        </w:rPr>
        <w:t>от 15.12.2021 г. № 955 «Об утве</w:t>
      </w:r>
      <w:r w:rsidRPr="002B7B7F">
        <w:rPr>
          <w:rFonts w:ascii="Times New Roman" w:hAnsi="Times New Roman"/>
          <w:sz w:val="24"/>
          <w:szCs w:val="24"/>
        </w:rPr>
        <w:t>р</w:t>
      </w:r>
      <w:r w:rsidRPr="002B7B7F">
        <w:rPr>
          <w:rFonts w:ascii="Times New Roman" w:hAnsi="Times New Roman"/>
          <w:sz w:val="24"/>
          <w:szCs w:val="24"/>
        </w:rPr>
        <w:t>ждении порядка и нормативов осуществления лесной охраны» количество маршрутов патрулирования (норматив патрулирования лесов) для Ленинградской области составляет 2633 единицы.</w:t>
      </w:r>
    </w:p>
    <w:p w:rsidR="001C54A2" w:rsidRPr="002B7B7F" w:rsidRDefault="001C54A2" w:rsidP="001C54A2">
      <w:pPr>
        <w:spacing w:after="0" w:line="240" w:lineRule="auto"/>
        <w:ind w:firstLine="708"/>
        <w:jc w:val="both"/>
        <w:rPr>
          <w:rFonts w:ascii="Times New Roman" w:hAnsi="Times New Roman"/>
          <w:kern w:val="2"/>
          <w:sz w:val="24"/>
          <w:szCs w:val="24"/>
          <w:lang w:eastAsia="zh-CN"/>
        </w:rPr>
      </w:pPr>
      <w:r w:rsidRPr="002B7B7F">
        <w:rPr>
          <w:rFonts w:ascii="Times New Roman" w:hAnsi="Times New Roman"/>
          <w:bCs/>
          <w:sz w:val="24"/>
          <w:szCs w:val="24"/>
        </w:rPr>
        <w:lastRenderedPageBreak/>
        <w:t>Маршруты патрулирования подведомственной территории разрабатываются еж</w:t>
      </w:r>
      <w:r w:rsidRPr="002B7B7F">
        <w:rPr>
          <w:rFonts w:ascii="Times New Roman" w:hAnsi="Times New Roman"/>
          <w:bCs/>
          <w:sz w:val="24"/>
          <w:szCs w:val="24"/>
        </w:rPr>
        <w:t>е</w:t>
      </w:r>
      <w:r w:rsidRPr="002B7B7F">
        <w:rPr>
          <w:rFonts w:ascii="Times New Roman" w:hAnsi="Times New Roman"/>
          <w:bCs/>
          <w:sz w:val="24"/>
          <w:szCs w:val="24"/>
        </w:rPr>
        <w:t>годно с учетом планируемых мест осуществления заготовки древесины, наличий хвойных молодняков, степени рекреационной нагрузки, мест примыкания населенных пунктов и садоводств.</w:t>
      </w:r>
    </w:p>
    <w:p w:rsidR="001C54A2" w:rsidRPr="002B7B7F" w:rsidRDefault="001C54A2" w:rsidP="001C54A2">
      <w:pPr>
        <w:spacing w:after="0" w:line="240" w:lineRule="auto"/>
        <w:ind w:firstLine="709"/>
        <w:jc w:val="both"/>
        <w:rPr>
          <w:rFonts w:ascii="Times New Roman" w:hAnsi="Times New Roman"/>
          <w:sz w:val="24"/>
          <w:szCs w:val="24"/>
        </w:rPr>
      </w:pPr>
      <w:r w:rsidRPr="002B7B7F">
        <w:rPr>
          <w:rFonts w:ascii="Times New Roman" w:hAnsi="Times New Roman"/>
          <w:bCs/>
          <w:sz w:val="24"/>
          <w:szCs w:val="24"/>
        </w:rPr>
        <w:t>Количество маршрутов патрулирования на территории каждого участкового лесничества определяется исходя из конкретных условий (площадь участкового лесничества, наличие и развитость дорожной сети и т.д.).</w:t>
      </w:r>
      <w:r w:rsidRPr="002B7B7F">
        <w:rPr>
          <w:rFonts w:ascii="Times New Roman" w:hAnsi="Times New Roman"/>
          <w:sz w:val="24"/>
          <w:szCs w:val="24"/>
        </w:rPr>
        <w:t xml:space="preserve"> Патрулирование по маршрутам проводится в соответствии с ежемесячно разрабатываемыми графиками.</w:t>
      </w:r>
    </w:p>
    <w:p w:rsidR="001C54A2" w:rsidRPr="002B7B7F" w:rsidRDefault="001C54A2" w:rsidP="001C54A2">
      <w:pPr>
        <w:widowControl w:val="0"/>
        <w:autoSpaceDE w:val="0"/>
        <w:autoSpaceDN w:val="0"/>
        <w:adjustRightInd w:val="0"/>
        <w:spacing w:after="0" w:line="240" w:lineRule="auto"/>
        <w:ind w:firstLine="708"/>
        <w:jc w:val="both"/>
        <w:rPr>
          <w:rFonts w:ascii="Times New Roman" w:eastAsia="Calibri" w:hAnsi="Times New Roman" w:cs="Arial"/>
          <w:b/>
          <w:bCs/>
          <w:sz w:val="24"/>
          <w:szCs w:val="23"/>
          <w:lang w:eastAsia="ru-RU"/>
        </w:rPr>
      </w:pPr>
      <w:r w:rsidRPr="002B7B7F">
        <w:rPr>
          <w:rFonts w:ascii="Times New Roman" w:eastAsia="Calibri" w:hAnsi="Times New Roman"/>
          <w:bCs/>
          <w:sz w:val="24"/>
          <w:szCs w:val="24"/>
          <w:lang w:eastAsia="ru-RU"/>
        </w:rPr>
        <w:t xml:space="preserve">Постановлением правительства Ленинградской области от 28 февраля 2022 г. № 121 </w:t>
      </w:r>
      <w:r w:rsidRPr="002B7B7F">
        <w:rPr>
          <w:rFonts w:ascii="Times New Roman" w:eastAsia="Calibri" w:hAnsi="Times New Roman" w:cs="Arial"/>
          <w:bCs/>
          <w:sz w:val="24"/>
          <w:szCs w:val="23"/>
          <w:lang w:eastAsia="ru-RU"/>
        </w:rPr>
        <w:t>был утвержден перечень должностных лиц, осуществляющих на территории Ленинградской области</w:t>
      </w:r>
      <w:r w:rsidRPr="002B7B7F">
        <w:rPr>
          <w:rFonts w:ascii="Times New Roman" w:eastAsia="Calibri" w:hAnsi="Times New Roman" w:cs="Arial"/>
          <w:b/>
          <w:bCs/>
          <w:sz w:val="24"/>
          <w:szCs w:val="23"/>
          <w:lang w:eastAsia="ru-RU"/>
        </w:rPr>
        <w:t xml:space="preserve"> </w:t>
      </w:r>
      <w:r w:rsidRPr="002B7B7F">
        <w:rPr>
          <w:rFonts w:ascii="Times New Roman" w:eastAsia="Calibri" w:hAnsi="Times New Roman"/>
          <w:bCs/>
          <w:sz w:val="24"/>
          <w:szCs w:val="24"/>
          <w:lang w:eastAsia="ru-RU"/>
        </w:rPr>
        <w:t>федеральный государственный лесной контроль (надзор) и лесную охрану на землях лесного фонда</w:t>
      </w:r>
      <w:r w:rsidRPr="002B7B7F">
        <w:rPr>
          <w:rFonts w:ascii="Times New Roman" w:eastAsia="Calibri" w:hAnsi="Times New Roman" w:cs="Arial"/>
          <w:b/>
          <w:bCs/>
          <w:sz w:val="24"/>
          <w:szCs w:val="23"/>
          <w:lang w:eastAsia="ru-RU"/>
        </w:rPr>
        <w:t>.</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 xml:space="preserve">Для повышения эффективности федерального государственного лесного контроля (надзора) и лесной охраны КГЭН ЛО и </w:t>
      </w:r>
      <w:r w:rsidRPr="002B7B7F">
        <w:rPr>
          <w:rFonts w:ascii="Times New Roman" w:eastAsia="Calibri" w:hAnsi="Times New Roman"/>
          <w:color w:val="000000" w:themeColor="text1"/>
          <w:sz w:val="24"/>
          <w:szCs w:val="23"/>
          <w:lang w:eastAsia="ru-RU"/>
        </w:rPr>
        <w:t xml:space="preserve">Комитет по природным ресурсам Ленинградской области </w:t>
      </w:r>
      <w:r w:rsidRPr="002B7B7F">
        <w:rPr>
          <w:rFonts w:ascii="Times New Roman" w:eastAsia="Calibri" w:hAnsi="Times New Roman"/>
          <w:sz w:val="24"/>
          <w:szCs w:val="23"/>
          <w:lang w:eastAsia="ru-RU"/>
        </w:rPr>
        <w:t xml:space="preserve">в дальнейшем планируют: </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обеспечение государственных лесных инспекторов и должностных лиц, осуществляющих лесную охрану, форменной одеждой и знаками различия;</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улучшение материально-технического обеспечения государственных лесных инспекторов и должностных лиц, осуществляющих лесную охрану;</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 xml:space="preserve"> организацию учебных курсов по повышению квалификации государственных лесных инспекторов и должностных лиц, осуществляющих лесную охрану, на базе единого подхода, обобщению опыта в работе, основам юриспруденции при ведении административного, уголовного делопроизводства в области охраны окружающей среды и природопользования;  </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периодическое проведение семинаров по обучению государственных лесных инспекторов и должностных лиц, осуществляющих лесную охрану;</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 xml:space="preserve"> проводить профилактическую работу с местным населением по соблюдению лесного законодательства (правил пожарной безопасности в лесах, правил санитарной безопасности в лесах, правил лесовосстановления, правил ухода за лесами и правил заготовки древесины) проведением бесед, консультаций и информированием в средствах массовой информации; </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 xml:space="preserve">организовывать совместные группы для патрулирования участков лесного фонда, участие в которых могут принимать сотрудники МЧС, МВД, представители общественных организаций и др.; </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 xml:space="preserve">организовывать работу межведомственных рабочих групп для осмотра прилегающих территорий к землям лесного фонда; </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 xml:space="preserve">своевременно проверять сведения о готовящихся, либо совершаемых правонарушениях в области охраны, защиты, воспроизводства и использования лесов; </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при наличии финансирования и целесообразности внедрять современные технические средства для своевременного выявления и пресечения лесонарушений.</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В целях социальной поддержки материальное стимулирование работников указанных выше категорий предусмотрено следующими федеральными и областными нормативными правовыми актами:</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-Федеральный закон от 27.07.2004 №79-ФЗ "О государственной гражданской службе РФ";</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 областной закон от 16.12.2005 №117-оз "О государственных должностях Ленинградской области;</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-областной закон Ленинградской области от 25.02.2005 №12-оз "О Перечне государственных должностей Ленинградской области, денежном содержании лиц, замещающих государственные должности Ленинградской области"</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-областной закон Ленинградской области от 20.12.2019 №103-оз "Об оплате труда работников государственных бюджетных учреждений Ленинградской области и государственных казенных учреждений Ленинградской области.</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 xml:space="preserve">Дополнительные льготы и преимущества для лесничих – работников государственного казенного учреждения "Управление лесами Ленинградской области" (далее – Работодатель) установлены с учетом финансово-экономического положения работодателем в коллективном договоре, заключаемом между работниками и Работодателем. </w:t>
      </w:r>
    </w:p>
    <w:p w:rsidR="001C54A2" w:rsidRPr="002B7B7F" w:rsidRDefault="001C54A2" w:rsidP="001C54A2">
      <w:pPr>
        <w:spacing w:after="0" w:line="240" w:lineRule="auto"/>
        <w:ind w:right="-144" w:firstLine="709"/>
        <w:jc w:val="both"/>
        <w:rPr>
          <w:rFonts w:ascii="Times New Roman" w:eastAsia="Calibri" w:hAnsi="Times New Roman"/>
          <w:sz w:val="24"/>
          <w:szCs w:val="23"/>
          <w:lang w:eastAsia="ru-RU"/>
        </w:rPr>
      </w:pPr>
      <w:r w:rsidRPr="002B7B7F">
        <w:rPr>
          <w:rFonts w:ascii="Times New Roman" w:eastAsia="Calibri" w:hAnsi="Times New Roman"/>
          <w:sz w:val="24"/>
          <w:szCs w:val="23"/>
          <w:lang w:eastAsia="ru-RU"/>
        </w:rPr>
        <w:t xml:space="preserve">Материальное стимулирование </w:t>
      </w:r>
      <w:r w:rsidRPr="002B7B7F">
        <w:rPr>
          <w:rFonts w:ascii="Times New Roman" w:eastAsia="Calibri" w:hAnsi="Times New Roman"/>
          <w:color w:val="000000" w:themeColor="text1"/>
          <w:sz w:val="24"/>
          <w:szCs w:val="23"/>
          <w:lang w:eastAsia="ru-RU"/>
        </w:rPr>
        <w:t xml:space="preserve">должностных лиц, осуществляющих лесную охрану </w:t>
      </w:r>
      <w:r w:rsidRPr="002B7B7F">
        <w:rPr>
          <w:rFonts w:ascii="Times New Roman" w:eastAsia="Calibri" w:hAnsi="Times New Roman"/>
          <w:sz w:val="24"/>
          <w:szCs w:val="23"/>
          <w:lang w:eastAsia="ru-RU"/>
        </w:rPr>
        <w:t>осуществляется в соответствии с Положением об оплате и стимулировании труда работников  Ленинградского областного государственного казенного учреждения "Управление лесами Ленинградской области", утвержденным на основании постановления Правительства Ленинградской области от 30 апреля 2020 № 262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461ADF" w:rsidRPr="002B7B7F" w:rsidRDefault="00461ADF" w:rsidP="00461ADF">
      <w:pPr>
        <w:spacing w:after="0" w:line="240" w:lineRule="atLeast"/>
        <w:ind w:left="-284" w:firstLine="567"/>
        <w:jc w:val="center"/>
        <w:rPr>
          <w:rFonts w:ascii="Times New Roman" w:eastAsia="Calibri" w:hAnsi="Times New Roman"/>
          <w:bCs/>
          <w:sz w:val="24"/>
          <w:szCs w:val="24"/>
        </w:rPr>
      </w:pPr>
    </w:p>
    <w:bookmarkEnd w:id="241"/>
    <w:bookmarkEnd w:id="242"/>
    <w:p w:rsidR="00BC7E7D" w:rsidRPr="002B7B7F" w:rsidRDefault="00BC7E7D" w:rsidP="00E86C2B">
      <w:pPr>
        <w:pStyle w:val="ConsPlusNonformat"/>
        <w:ind w:left="-284"/>
        <w:jc w:val="center"/>
        <w:rPr>
          <w:rFonts w:ascii="Times New Roman" w:hAnsi="Times New Roman" w:cs="Times New Roman"/>
          <w:b/>
          <w:sz w:val="24"/>
          <w:szCs w:val="24"/>
        </w:rPr>
      </w:pPr>
      <w:r w:rsidRPr="002B7B7F">
        <w:rPr>
          <w:rFonts w:ascii="Times New Roman" w:hAnsi="Times New Roman" w:cs="Times New Roman"/>
          <w:b/>
          <w:sz w:val="24"/>
          <w:szCs w:val="24"/>
        </w:rPr>
        <w:t xml:space="preserve">5.6 Информация об организации и основных мероприятиях по ведению </w:t>
      </w:r>
      <w:r w:rsidR="00E00661" w:rsidRPr="002B7B7F">
        <w:rPr>
          <w:rFonts w:ascii="Times New Roman" w:hAnsi="Times New Roman" w:cs="Times New Roman"/>
          <w:b/>
          <w:sz w:val="24"/>
          <w:szCs w:val="24"/>
        </w:rPr>
        <w:t xml:space="preserve">                                  </w:t>
      </w:r>
      <w:r w:rsidRPr="002B7B7F">
        <w:rPr>
          <w:rFonts w:ascii="Times New Roman" w:hAnsi="Times New Roman" w:cs="Times New Roman"/>
          <w:b/>
          <w:sz w:val="24"/>
          <w:szCs w:val="24"/>
        </w:rPr>
        <w:t>государственного лесного реестра</w:t>
      </w:r>
    </w:p>
    <w:p w:rsidR="00BC7E7D" w:rsidRPr="002B7B7F" w:rsidRDefault="00BC7E7D" w:rsidP="00E86C2B">
      <w:pPr>
        <w:pStyle w:val="ConsPlusNonformat"/>
        <w:spacing w:line="276" w:lineRule="auto"/>
        <w:ind w:left="-284" w:firstLine="709"/>
        <w:jc w:val="both"/>
        <w:rPr>
          <w:rFonts w:ascii="Times New Roman" w:hAnsi="Times New Roman" w:cs="Times New Roman"/>
          <w:sz w:val="24"/>
          <w:szCs w:val="24"/>
        </w:rPr>
      </w:pPr>
      <w:r w:rsidRPr="002B7B7F">
        <w:rPr>
          <w:rFonts w:ascii="Times New Roman" w:hAnsi="Times New Roman" w:cs="Times New Roman"/>
          <w:sz w:val="24"/>
          <w:szCs w:val="24"/>
        </w:rPr>
        <w:t>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о лесопарках (ст.91 Лесного кодекса Российской Федерации).</w:t>
      </w:r>
    </w:p>
    <w:p w:rsidR="00BC7E7D" w:rsidRPr="002B7B7F" w:rsidRDefault="00BC7E7D" w:rsidP="00E86C2B">
      <w:pPr>
        <w:pStyle w:val="ConsPlusNonformat"/>
        <w:spacing w:line="276" w:lineRule="auto"/>
        <w:ind w:left="-284" w:firstLine="709"/>
        <w:jc w:val="both"/>
        <w:rPr>
          <w:rFonts w:ascii="Times New Roman" w:hAnsi="Times New Roman" w:cs="Times New Roman"/>
          <w:sz w:val="24"/>
          <w:szCs w:val="24"/>
        </w:rPr>
      </w:pPr>
      <w:r w:rsidRPr="002B7B7F">
        <w:rPr>
          <w:rFonts w:ascii="Times New Roman" w:hAnsi="Times New Roman" w:cs="Times New Roman"/>
          <w:sz w:val="24"/>
          <w:szCs w:val="24"/>
        </w:rPr>
        <w:t xml:space="preserve">Функции по ведению ГЛР и представлению выписок из него в отношении лесов, расположенных в границах территории Ленинградской области, за исключением информации, доступ к которой ограничен федеральными законами (информация ограниченного доступа), осуществляет отдел государственного лесного реестра и использования земель лесного фонда Департамента лесного комплекса Комитета по природным ресурсам Ленинградской области. Также участие в ведении ГЛР принимает  ЛОГКУ </w:t>
      </w:r>
      <w:r w:rsidR="005A7A07" w:rsidRPr="002B7B7F">
        <w:rPr>
          <w:rFonts w:ascii="Times New Roman" w:hAnsi="Times New Roman" w:cs="Times New Roman"/>
          <w:sz w:val="24"/>
          <w:szCs w:val="24"/>
        </w:rPr>
        <w:t>"</w:t>
      </w:r>
      <w:r w:rsidRPr="002B7B7F">
        <w:rPr>
          <w:rFonts w:ascii="Times New Roman" w:hAnsi="Times New Roman" w:cs="Times New Roman"/>
          <w:sz w:val="24"/>
          <w:szCs w:val="24"/>
        </w:rPr>
        <w:t>Ленобллес</w:t>
      </w:r>
      <w:r w:rsidR="005A7A07" w:rsidRPr="002B7B7F">
        <w:rPr>
          <w:rFonts w:ascii="Times New Roman" w:hAnsi="Times New Roman" w:cs="Times New Roman"/>
          <w:sz w:val="24"/>
          <w:szCs w:val="24"/>
        </w:rPr>
        <w:t>"</w:t>
      </w:r>
      <w:r w:rsidRPr="002B7B7F">
        <w:rPr>
          <w:rFonts w:ascii="Times New Roman" w:hAnsi="Times New Roman" w:cs="Times New Roman"/>
          <w:sz w:val="24"/>
          <w:szCs w:val="24"/>
        </w:rPr>
        <w:t>,  которое подготавливает сведения для внесения  в государственный лесной реестр, составляют и утверждают акты. Наряду с ведением ГЛР в отношении лесов, расположенных в границах территории Ленинградской области, и внесением в него изменений, осуществляется предоставление в уполномоченный федеральный орган исполнительной власти документированной информации, содержащейся в государственном лесном реестре и прием от граждан, юридических лиц, осуществляющих использование, воспроизводство, лесоразведение лесов, отчетов об использовании лесов, об охране и защите лесов, о воспроизводстве лесов и лесоразведении. Вся информация хранится и передается  в бумажном и электронном виде.</w:t>
      </w:r>
    </w:p>
    <w:p w:rsidR="00BC7E7D" w:rsidRPr="002B7B7F" w:rsidRDefault="00BC7E7D" w:rsidP="00E86C2B">
      <w:pPr>
        <w:pStyle w:val="ConsPlusNonformat"/>
        <w:spacing w:line="276" w:lineRule="auto"/>
        <w:ind w:left="-284" w:firstLine="709"/>
        <w:jc w:val="both"/>
        <w:rPr>
          <w:rFonts w:ascii="Times New Roman" w:hAnsi="Times New Roman" w:cs="Times New Roman"/>
          <w:sz w:val="24"/>
          <w:szCs w:val="24"/>
        </w:rPr>
      </w:pPr>
      <w:r w:rsidRPr="002B7B7F">
        <w:rPr>
          <w:rFonts w:ascii="Times New Roman" w:hAnsi="Times New Roman" w:cs="Times New Roman"/>
          <w:sz w:val="24"/>
          <w:szCs w:val="24"/>
        </w:rPr>
        <w:t>Представление квартальных форм государственного лесного реестра осуществляется в формате Microsoft Office Access Database, с предоставлением на адрес электронной почты. Формирование годовых форм обеспечивается в системе PPP LESFOND, с последующим представлением их на бумажных носителях с приложением пояснительной записки с указанием причин изменений, происшедших за межучетный период. Документированная информация ГЛР на бумажных носителях хранится в отделах в соответствии с направлениями деятельности.</w:t>
      </w:r>
    </w:p>
    <w:p w:rsidR="00A73144" w:rsidRPr="002B7B7F" w:rsidRDefault="00A73144" w:rsidP="00E86C2B">
      <w:pPr>
        <w:pStyle w:val="ConsPlusNonformat"/>
        <w:spacing w:line="276" w:lineRule="auto"/>
        <w:ind w:left="-284" w:firstLine="709"/>
        <w:jc w:val="both"/>
        <w:rPr>
          <w:rFonts w:ascii="Times New Roman" w:hAnsi="Times New Roman" w:cs="Times New Roman"/>
          <w:sz w:val="24"/>
          <w:szCs w:val="24"/>
        </w:rPr>
      </w:pPr>
      <w:r w:rsidRPr="002B7B7F">
        <w:rPr>
          <w:rFonts w:ascii="Times New Roman" w:hAnsi="Times New Roman" w:cs="Times New Roman"/>
          <w:sz w:val="24"/>
          <w:szCs w:val="24"/>
        </w:rPr>
        <w:t>Процедура осуществления государственной услуги по предоставлению в установленном порядке гражданам и юридическим лицам выписок из ГЛР осуществляется в соответствии с Административным регламентом исполнения государственной функции по ведению ГЛР и предоставления государственной услуги по предоставлению выписки из ГЛР. Поступающие в Комитет обращения заявителей о предоставлении выписки из ГЛР регистрируются в журнале учета заявлений и выписок, ведение которого осуществляется на бумажном носителе. Размер платы рассчитывается в соответствии с постановлением Правительства Российской Федерации от 03.03.2007 г. № 138 «О размере платы за предоставление выписок из государственного лесного реестра и порядке ее взимания».</w:t>
      </w:r>
    </w:p>
    <w:p w:rsidR="00BC7E7D" w:rsidRPr="002B7B7F" w:rsidRDefault="00BC7E7D" w:rsidP="00E86C2B">
      <w:pPr>
        <w:pStyle w:val="ConsPlusNonformat"/>
        <w:spacing w:line="276" w:lineRule="auto"/>
        <w:ind w:left="-284" w:firstLine="709"/>
        <w:jc w:val="both"/>
        <w:rPr>
          <w:rFonts w:ascii="Times New Roman" w:hAnsi="Times New Roman" w:cs="Times New Roman"/>
          <w:sz w:val="24"/>
          <w:szCs w:val="24"/>
        </w:rPr>
      </w:pPr>
      <w:r w:rsidRPr="002B7B7F">
        <w:rPr>
          <w:rFonts w:ascii="Times New Roman" w:hAnsi="Times New Roman" w:cs="Times New Roman"/>
          <w:sz w:val="24"/>
          <w:szCs w:val="24"/>
        </w:rPr>
        <w:t>Таким образом, ведение ГЛР осуществляется двухуровневой системой с привлечением сотрудников лесничеств в качестве обеспечивающих специалистов.</w:t>
      </w:r>
    </w:p>
    <w:p w:rsidR="00EE7F4C" w:rsidRPr="002B7B7F" w:rsidRDefault="00EE7F4C">
      <w:pPr>
        <w:spacing w:after="0" w:line="240" w:lineRule="auto"/>
        <w:rPr>
          <w:rFonts w:ascii="Times New Roman" w:eastAsia="Calibri" w:hAnsi="Times New Roman"/>
          <w:sz w:val="24"/>
          <w:szCs w:val="24"/>
          <w:lang w:eastAsia="ru-RU"/>
        </w:rPr>
      </w:pPr>
      <w:r w:rsidRPr="002B7B7F">
        <w:rPr>
          <w:rFonts w:ascii="Times New Roman" w:hAnsi="Times New Roman"/>
          <w:sz w:val="24"/>
          <w:szCs w:val="24"/>
        </w:rPr>
        <w:br w:type="page"/>
      </w:r>
    </w:p>
    <w:p w:rsidR="00BD69E6" w:rsidRPr="002B7B7F" w:rsidRDefault="00BD69E6" w:rsidP="00E86C2B">
      <w:pPr>
        <w:pStyle w:val="ConsPlusNonformat"/>
        <w:ind w:left="-284" w:firstLine="708"/>
        <w:jc w:val="both"/>
        <w:rPr>
          <w:rFonts w:ascii="Times New Roman" w:hAnsi="Times New Roman" w:cs="Times New Roman"/>
          <w:sz w:val="24"/>
          <w:szCs w:val="24"/>
        </w:rPr>
        <w:sectPr w:rsidR="00BD69E6" w:rsidRPr="002B7B7F" w:rsidSect="00875238">
          <w:type w:val="nextColumn"/>
          <w:pgSz w:w="11906" w:h="16838"/>
          <w:pgMar w:top="815" w:right="851" w:bottom="709" w:left="1701" w:header="284" w:footer="0" w:gutter="0"/>
          <w:cols w:space="720"/>
          <w:noEndnote/>
        </w:sectPr>
      </w:pPr>
    </w:p>
    <w:p w:rsidR="00BD69E6" w:rsidRPr="002B7B7F" w:rsidRDefault="00BD69E6" w:rsidP="00E86C2B">
      <w:pPr>
        <w:pStyle w:val="1"/>
        <w:spacing w:before="0" w:line="276" w:lineRule="auto"/>
        <w:ind w:left="-284"/>
        <w:rPr>
          <w:color w:val="auto"/>
          <w:sz w:val="28"/>
        </w:rPr>
      </w:pPr>
      <w:bookmarkStart w:id="244" w:name="_Toc528600670"/>
      <w:bookmarkStart w:id="245" w:name="_Toc156377563"/>
      <w:r w:rsidRPr="002B7B7F">
        <w:rPr>
          <w:color w:val="auto"/>
          <w:sz w:val="28"/>
        </w:rPr>
        <w:t>VI. ОЦЕНКА ЭКОНОМИЧЕСКОЙ ЭФФЕКТИВНОСТИ И ОЖИДАЕМЫЕ РЕЗУЛЬТАТЫ РЕАЛИЗАЦИИ МЕРОПРИЯТИЙ ЛЕСНОГО ПЛАНА СУБЪЕКТА РОССИЙСКОЙ ФЕДЕРАЦИИ</w:t>
      </w:r>
      <w:bookmarkEnd w:id="244"/>
      <w:bookmarkEnd w:id="245"/>
    </w:p>
    <w:p w:rsidR="00BD69E6" w:rsidRPr="002B7B7F" w:rsidRDefault="00BD69E6" w:rsidP="00E86C2B">
      <w:pPr>
        <w:pStyle w:val="1"/>
        <w:spacing w:line="276" w:lineRule="auto"/>
        <w:ind w:left="-284"/>
        <w:rPr>
          <w:color w:val="auto"/>
        </w:rPr>
      </w:pPr>
      <w:bookmarkStart w:id="246" w:name="_Toc528600671"/>
      <w:bookmarkStart w:id="247" w:name="_Toc156377564"/>
      <w:r w:rsidRPr="002B7B7F">
        <w:rPr>
          <w:color w:val="auto"/>
        </w:rPr>
        <w:t xml:space="preserve">6.1. Планируемый средний размер платы за использование лесов по видам </w:t>
      </w:r>
      <w:r w:rsidR="00875238">
        <w:rPr>
          <w:color w:val="auto"/>
        </w:rPr>
        <w:t xml:space="preserve"> </w:t>
      </w:r>
      <w:r w:rsidRPr="002B7B7F">
        <w:rPr>
          <w:color w:val="auto"/>
        </w:rPr>
        <w:t>их использования</w:t>
      </w:r>
      <w:bookmarkEnd w:id="246"/>
      <w:bookmarkEnd w:id="247"/>
    </w:p>
    <w:p w:rsidR="00C56C04" w:rsidRPr="002B7B7F" w:rsidRDefault="00C56C04" w:rsidP="00C56C04">
      <w:pPr>
        <w:spacing w:after="0"/>
        <w:ind w:firstLine="708"/>
        <w:jc w:val="both"/>
        <w:rPr>
          <w:rFonts w:ascii="Times New Roman" w:hAnsi="Times New Roman"/>
          <w:sz w:val="24"/>
          <w:szCs w:val="24"/>
        </w:rPr>
      </w:pPr>
      <w:bookmarkStart w:id="248" w:name="_Toc528600672"/>
      <w:r w:rsidRPr="002B7B7F">
        <w:rPr>
          <w:rFonts w:ascii="Times New Roman" w:hAnsi="Times New Roman"/>
          <w:sz w:val="24"/>
          <w:szCs w:val="24"/>
        </w:rPr>
        <w:t>В основу планируемых показателей среднего размера платы за использование лесов по видам их использования положены ставки платы за единицу объема лесных ресурсов и ставки платы за единицу площади лесного участка, находящегося в федеральной собственности утвержденные постановлением Правительства Российской Федерации от 22.05.2007 г. № 310 с учетом коэффициентов индексации.</w:t>
      </w:r>
    </w:p>
    <w:p w:rsidR="00C56C04" w:rsidRPr="002B7B7F" w:rsidRDefault="00C56C04" w:rsidP="00C56C04">
      <w:pPr>
        <w:spacing w:after="0"/>
        <w:ind w:firstLine="708"/>
        <w:jc w:val="both"/>
        <w:rPr>
          <w:rFonts w:ascii="Times New Roman" w:hAnsi="Times New Roman"/>
          <w:sz w:val="24"/>
          <w:szCs w:val="24"/>
        </w:rPr>
      </w:pPr>
      <w:r w:rsidRPr="002B7B7F">
        <w:rPr>
          <w:rFonts w:ascii="Times New Roman" w:hAnsi="Times New Roman"/>
          <w:sz w:val="24"/>
          <w:szCs w:val="24"/>
        </w:rPr>
        <w:t xml:space="preserve">В соответствии с постановлением Правительства Российской Федерации от 23 декабря 2022 г. № 2405 </w:t>
      </w:r>
      <w:r w:rsidRPr="002B7B7F">
        <w:rPr>
          <w:rFonts w:ascii="Times New Roman" w:eastAsia="Calibri" w:hAnsi="Times New Roman"/>
          <w:sz w:val="24"/>
          <w:szCs w:val="23"/>
          <w:lang w:eastAsia="ru-RU"/>
        </w:rPr>
        <w:t>«О применении в 2023 - 2026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r w:rsidRPr="002B7B7F">
        <w:rPr>
          <w:rFonts w:ascii="Times New Roman" w:hAnsi="Times New Roman"/>
          <w:sz w:val="24"/>
          <w:szCs w:val="24"/>
        </w:rPr>
        <w:t>:</w:t>
      </w:r>
    </w:p>
    <w:p w:rsidR="00C56C04" w:rsidRPr="002B7B7F" w:rsidRDefault="00C56C04" w:rsidP="00C56C04">
      <w:pPr>
        <w:spacing w:after="0"/>
        <w:jc w:val="both"/>
        <w:rPr>
          <w:rFonts w:ascii="Times New Roman" w:hAnsi="Times New Roman"/>
          <w:sz w:val="24"/>
          <w:szCs w:val="24"/>
        </w:rPr>
      </w:pPr>
      <w:r w:rsidRPr="002B7B7F">
        <w:rPr>
          <w:rFonts w:ascii="Times New Roman" w:hAnsi="Times New Roman"/>
          <w:sz w:val="24"/>
          <w:szCs w:val="24"/>
        </w:rPr>
        <w:t>-  ставки платы за единицу объема древесины, заготавливаемой на землях, находящихся в федеральной собственности, в 2023 году применяются с коэффициентом 3, в 2024 году - с коэффициентом 3,14, в 2025 году - с коэффициентом 3,27, в 2026 году - с коэффициентом 3,4.</w:t>
      </w:r>
    </w:p>
    <w:p w:rsidR="00C56C04" w:rsidRPr="002B7B7F" w:rsidRDefault="00C56C04" w:rsidP="00C56C04">
      <w:pPr>
        <w:spacing w:after="0"/>
        <w:ind w:firstLine="720"/>
        <w:jc w:val="both"/>
        <w:rPr>
          <w:rFonts w:ascii="Times New Roman" w:hAnsi="Times New Roman"/>
          <w:sz w:val="24"/>
          <w:szCs w:val="24"/>
        </w:rPr>
      </w:pPr>
      <w:r w:rsidRPr="002B7B7F">
        <w:rPr>
          <w:rFonts w:ascii="Times New Roman" w:hAnsi="Times New Roman"/>
          <w:sz w:val="24"/>
          <w:szCs w:val="24"/>
        </w:rPr>
        <w:t>В последующие годы ставки платы рассчитаны с учетом роста инфляции, запланированного Минэкономразвития России в "Концепции долгосрочного развития России до 2030 года".</w:t>
      </w:r>
    </w:p>
    <w:p w:rsidR="00C56C04" w:rsidRPr="002B7B7F" w:rsidRDefault="00C56C04" w:rsidP="00C56C04">
      <w:pPr>
        <w:spacing w:after="0"/>
        <w:ind w:firstLine="720"/>
        <w:jc w:val="both"/>
        <w:rPr>
          <w:rFonts w:ascii="Times New Roman" w:hAnsi="Times New Roman"/>
          <w:sz w:val="24"/>
          <w:szCs w:val="24"/>
        </w:rPr>
      </w:pPr>
      <w:r w:rsidRPr="002B7B7F">
        <w:rPr>
          <w:rFonts w:ascii="Times New Roman" w:hAnsi="Times New Roman"/>
          <w:sz w:val="24"/>
          <w:szCs w:val="24"/>
        </w:rPr>
        <w:t>Планируемый средний размер платы за использование лесов по видам их использования указан в приложении 30.</w:t>
      </w:r>
    </w:p>
    <w:p w:rsidR="00BD69E6" w:rsidRPr="002B7B7F" w:rsidRDefault="00BD69E6" w:rsidP="00E86C2B">
      <w:pPr>
        <w:pStyle w:val="1"/>
        <w:spacing w:line="276" w:lineRule="auto"/>
        <w:ind w:left="-284"/>
        <w:rPr>
          <w:color w:val="auto"/>
        </w:rPr>
      </w:pPr>
      <w:bookmarkStart w:id="249" w:name="_Toc156377565"/>
      <w:r w:rsidRPr="002B7B7F">
        <w:rPr>
          <w:color w:val="auto"/>
        </w:rPr>
        <w:t xml:space="preserve">6.2. Прогнозируемое поступление доходов от использования лесов по видам </w:t>
      </w:r>
      <w:r w:rsidR="00E00661" w:rsidRPr="002B7B7F">
        <w:rPr>
          <w:color w:val="auto"/>
        </w:rPr>
        <w:t xml:space="preserve"> </w:t>
      </w:r>
      <w:r w:rsidRPr="002B7B7F">
        <w:rPr>
          <w:color w:val="auto"/>
        </w:rPr>
        <w:t>их использования на период действия Лесного плана Ленинградской области</w:t>
      </w:r>
      <w:bookmarkEnd w:id="248"/>
      <w:bookmarkEnd w:id="249"/>
    </w:p>
    <w:p w:rsidR="00C56C04" w:rsidRPr="002B7B7F" w:rsidRDefault="00C56C04" w:rsidP="00C56C04">
      <w:pPr>
        <w:autoSpaceDE w:val="0"/>
        <w:autoSpaceDN w:val="0"/>
        <w:adjustRightInd w:val="0"/>
        <w:spacing w:after="0" w:line="240" w:lineRule="auto"/>
        <w:ind w:firstLine="720"/>
        <w:jc w:val="both"/>
        <w:rPr>
          <w:rFonts w:ascii="Times New Roman" w:hAnsi="Times New Roman"/>
          <w:sz w:val="24"/>
          <w:szCs w:val="24"/>
        </w:rPr>
      </w:pPr>
      <w:bookmarkStart w:id="250" w:name="_Toc528600673"/>
      <w:r w:rsidRPr="002B7B7F">
        <w:rPr>
          <w:rFonts w:ascii="Times New Roman" w:hAnsi="Times New Roman"/>
          <w:sz w:val="24"/>
          <w:szCs w:val="24"/>
        </w:rPr>
        <w:t>Расчет доходов от использования лесов произведен на основании прогнозных данных об объемах использования лесов по видам их использования.</w:t>
      </w:r>
    </w:p>
    <w:p w:rsidR="00C56C04" w:rsidRPr="002B7B7F" w:rsidRDefault="00C56C04" w:rsidP="00C56C04">
      <w:pPr>
        <w:autoSpaceDE w:val="0"/>
        <w:autoSpaceDN w:val="0"/>
        <w:adjustRightInd w:val="0"/>
        <w:spacing w:after="0" w:line="240" w:lineRule="auto"/>
        <w:ind w:firstLine="720"/>
        <w:jc w:val="both"/>
        <w:rPr>
          <w:rFonts w:ascii="Times New Roman" w:hAnsi="Times New Roman"/>
          <w:sz w:val="24"/>
          <w:szCs w:val="24"/>
        </w:rPr>
      </w:pPr>
      <w:r w:rsidRPr="002B7B7F">
        <w:rPr>
          <w:rFonts w:ascii="Times New Roman" w:hAnsi="Times New Roman"/>
          <w:sz w:val="24"/>
          <w:szCs w:val="24"/>
        </w:rPr>
        <w:t>В структуре планируемых доходов за время действия Лесного плана больших изменений не предусмотрено.</w:t>
      </w:r>
    </w:p>
    <w:p w:rsidR="00C56C04" w:rsidRPr="002B7B7F" w:rsidRDefault="00C56C04" w:rsidP="00C56C04">
      <w:pPr>
        <w:spacing w:after="0" w:line="240" w:lineRule="auto"/>
        <w:ind w:firstLine="709"/>
        <w:jc w:val="both"/>
        <w:rPr>
          <w:rFonts w:ascii="Times New Roman" w:hAnsi="Times New Roman"/>
          <w:sz w:val="24"/>
          <w:szCs w:val="24"/>
        </w:rPr>
      </w:pPr>
      <w:r w:rsidRPr="002B7B7F">
        <w:rPr>
          <w:rFonts w:ascii="Times New Roman" w:hAnsi="Times New Roman"/>
          <w:sz w:val="24"/>
          <w:szCs w:val="24"/>
        </w:rPr>
        <w:t>Прогнозируемое поступление доходов от использования лесов по видам их использования в рамках лесного плана Ленинградской области представлено в Приложении 31, из которого видно, что за 2023 - 2028 гг. наибольшее поступление планируется от заготовки древесины в размере 8 433,1 млн. рублей (44 % от общих поступлений).</w:t>
      </w:r>
    </w:p>
    <w:p w:rsidR="00C56C04" w:rsidRPr="002B7B7F" w:rsidRDefault="00C56C04" w:rsidP="00C56C04">
      <w:pPr>
        <w:spacing w:after="0" w:line="240" w:lineRule="auto"/>
        <w:ind w:firstLine="540"/>
        <w:jc w:val="both"/>
        <w:rPr>
          <w:rFonts w:ascii="Times New Roman" w:hAnsi="Times New Roman"/>
          <w:sz w:val="24"/>
          <w:szCs w:val="24"/>
        </w:rPr>
      </w:pPr>
      <w:r w:rsidRPr="002B7B7F">
        <w:rPr>
          <w:rFonts w:ascii="Times New Roman" w:hAnsi="Times New Roman"/>
          <w:sz w:val="24"/>
          <w:szCs w:val="24"/>
        </w:rPr>
        <w:t>Ожидается поступление платежей от следующих видов использования лесов:</w:t>
      </w:r>
    </w:p>
    <w:p w:rsidR="00C56C04" w:rsidRPr="002B7B7F" w:rsidRDefault="00C56C04" w:rsidP="00C56C04">
      <w:pPr>
        <w:spacing w:after="0" w:line="240" w:lineRule="auto"/>
        <w:ind w:firstLine="540"/>
        <w:jc w:val="both"/>
        <w:rPr>
          <w:rFonts w:ascii="Times New Roman" w:hAnsi="Times New Roman"/>
          <w:sz w:val="24"/>
          <w:szCs w:val="24"/>
        </w:rPr>
      </w:pPr>
      <w:r w:rsidRPr="002B7B7F">
        <w:rPr>
          <w:rFonts w:ascii="Times New Roman" w:hAnsi="Times New Roman"/>
          <w:sz w:val="24"/>
          <w:szCs w:val="24"/>
        </w:rPr>
        <w:t>- выполнения работ по геологическому изучению недр, разработка месторождений полезных ископаемых – 5 446 млн. рублей (29%);</w:t>
      </w:r>
    </w:p>
    <w:p w:rsidR="00C56C04" w:rsidRPr="002B7B7F" w:rsidRDefault="00C56C04" w:rsidP="00C56C04">
      <w:pPr>
        <w:spacing w:after="0" w:line="240" w:lineRule="auto"/>
        <w:ind w:firstLine="540"/>
        <w:jc w:val="both"/>
        <w:rPr>
          <w:rFonts w:ascii="Times New Roman" w:hAnsi="Times New Roman"/>
          <w:sz w:val="24"/>
          <w:szCs w:val="24"/>
        </w:rPr>
      </w:pPr>
      <w:r w:rsidRPr="002B7B7F">
        <w:rPr>
          <w:rFonts w:ascii="Times New Roman" w:hAnsi="Times New Roman"/>
          <w:sz w:val="24"/>
          <w:szCs w:val="24"/>
        </w:rPr>
        <w:t>- строительство, реконструкция, эксплуатация линейных объектов – 3 597 млн. рублей (19%);</w:t>
      </w:r>
    </w:p>
    <w:p w:rsidR="00C56C04" w:rsidRPr="002B7B7F" w:rsidRDefault="00C56C04" w:rsidP="00C56C04">
      <w:pPr>
        <w:spacing w:after="0" w:line="240" w:lineRule="auto"/>
        <w:ind w:firstLine="540"/>
        <w:jc w:val="both"/>
        <w:rPr>
          <w:rFonts w:ascii="Times New Roman" w:hAnsi="Times New Roman"/>
          <w:sz w:val="24"/>
          <w:szCs w:val="24"/>
        </w:rPr>
      </w:pPr>
      <w:r w:rsidRPr="002B7B7F">
        <w:rPr>
          <w:rFonts w:ascii="Times New Roman" w:hAnsi="Times New Roman"/>
          <w:sz w:val="24"/>
          <w:szCs w:val="24"/>
        </w:rPr>
        <w:t>- осуществление рекреационной деятельности – 1 383 млн. рублей (7%).</w:t>
      </w:r>
    </w:p>
    <w:p w:rsidR="00BD69E6" w:rsidRPr="002B7B7F" w:rsidRDefault="00BD69E6" w:rsidP="00E86C2B">
      <w:pPr>
        <w:pStyle w:val="1"/>
        <w:spacing w:line="276" w:lineRule="auto"/>
        <w:ind w:left="-284"/>
        <w:rPr>
          <w:color w:val="auto"/>
        </w:rPr>
      </w:pPr>
      <w:bookmarkStart w:id="251" w:name="_Toc156377566"/>
      <w:r w:rsidRPr="002B7B7F">
        <w:rPr>
          <w:color w:val="auto"/>
        </w:rPr>
        <w:t>6.3. Экономическая оценка средообразующих, водоохранных, защитных, санитарно-гигиенических и иных полезных функций лесов</w:t>
      </w:r>
      <w:bookmarkEnd w:id="250"/>
      <w:bookmarkEnd w:id="251"/>
    </w:p>
    <w:p w:rsidR="00C56C04" w:rsidRPr="002B7B7F" w:rsidRDefault="00C56C04" w:rsidP="00C56C04">
      <w:pPr>
        <w:spacing w:after="0"/>
        <w:ind w:firstLine="567"/>
        <w:jc w:val="both"/>
        <w:rPr>
          <w:rFonts w:ascii="Times New Roman" w:hAnsi="Times New Roman"/>
          <w:sz w:val="24"/>
          <w:szCs w:val="24"/>
        </w:rPr>
      </w:pPr>
      <w:bookmarkStart w:id="252" w:name="_Toc528600674"/>
      <w:r w:rsidRPr="002B7B7F">
        <w:rPr>
          <w:rFonts w:ascii="Times New Roman" w:hAnsi="Times New Roman"/>
          <w:sz w:val="24"/>
          <w:szCs w:val="24"/>
        </w:rPr>
        <w:t xml:space="preserve">Экономическая оценка средообразующих, водоохранных, защитных, санитарно-гигиенических и иных полезных функций лесов представлена в Приложении 32 и рассчитана в соответствии с методикой, утвержденной приказом Рослесхоза от 10.03.2000 № 43. </w:t>
      </w:r>
    </w:p>
    <w:p w:rsidR="00C56C04" w:rsidRPr="002B7B7F" w:rsidRDefault="00C56C04" w:rsidP="00C56C04">
      <w:pPr>
        <w:spacing w:after="0"/>
        <w:ind w:firstLine="567"/>
        <w:jc w:val="both"/>
        <w:rPr>
          <w:rFonts w:ascii="Times New Roman" w:hAnsi="Times New Roman"/>
          <w:sz w:val="24"/>
          <w:szCs w:val="24"/>
        </w:rPr>
      </w:pPr>
      <w:r w:rsidRPr="002B7B7F">
        <w:rPr>
          <w:rFonts w:ascii="Times New Roman" w:hAnsi="Times New Roman"/>
          <w:sz w:val="24"/>
          <w:szCs w:val="24"/>
        </w:rPr>
        <w:t>Результаты расчетов свидетельствуют о высоком экономическом потенциале экологической составляющей лесов области как в масштабах оценки их биосферной роли на региональном, государственном и международном уровне, так и в плане получения денежных доходов через систему налогообложения и перераспределения субвенций.</w:t>
      </w:r>
    </w:p>
    <w:p w:rsidR="00C56C04" w:rsidRDefault="00C56C04" w:rsidP="00C56C04">
      <w:pPr>
        <w:spacing w:after="0"/>
        <w:ind w:firstLine="567"/>
        <w:jc w:val="both"/>
        <w:rPr>
          <w:rFonts w:ascii="Times New Roman" w:hAnsi="Times New Roman"/>
          <w:sz w:val="24"/>
          <w:szCs w:val="24"/>
        </w:rPr>
      </w:pPr>
      <w:r w:rsidRPr="002B7B7F">
        <w:rPr>
          <w:rFonts w:ascii="Times New Roman" w:hAnsi="Times New Roman"/>
          <w:sz w:val="24"/>
          <w:szCs w:val="24"/>
        </w:rPr>
        <w:t>Оценка средообразующих, водоохранных, защитных, санитарно-гигиенических, оздоровительных и иных полезных функций лесов в денежном выражении повысится в 2,4 раза с 349 329,26 млн. руб. в 2017 году до 830 864,01 млн. руб. в 2028 году.</w:t>
      </w:r>
    </w:p>
    <w:p w:rsidR="00C94803" w:rsidRPr="002B7B7F" w:rsidRDefault="00C94803" w:rsidP="00C56C04">
      <w:pPr>
        <w:spacing w:after="0"/>
        <w:ind w:firstLine="567"/>
        <w:jc w:val="both"/>
        <w:rPr>
          <w:rFonts w:ascii="Times New Roman" w:hAnsi="Times New Roman"/>
          <w:sz w:val="24"/>
          <w:szCs w:val="24"/>
        </w:rPr>
      </w:pPr>
    </w:p>
    <w:p w:rsidR="00C94803" w:rsidRPr="00C94803" w:rsidRDefault="00C94803" w:rsidP="00C94803">
      <w:pPr>
        <w:pStyle w:val="1"/>
        <w:spacing w:before="0" w:after="0" w:line="276" w:lineRule="auto"/>
        <w:rPr>
          <w:color w:val="auto"/>
        </w:rPr>
      </w:pPr>
      <w:bookmarkStart w:id="253" w:name="_Toc117237675"/>
      <w:bookmarkStart w:id="254" w:name="_Toc528600676"/>
      <w:bookmarkStart w:id="255" w:name="_Toc156377569"/>
      <w:bookmarkEnd w:id="252"/>
      <w:r w:rsidRPr="00743159">
        <w:rPr>
          <w:color w:val="auto"/>
        </w:rPr>
        <w:t>6.4. Оценка объемов финансировани</w:t>
      </w:r>
      <w:r>
        <w:rPr>
          <w:color w:val="auto"/>
        </w:rPr>
        <w:t>я мероприятий, предусмотренных Л</w:t>
      </w:r>
      <w:r w:rsidRPr="00743159">
        <w:rPr>
          <w:color w:val="auto"/>
        </w:rPr>
        <w:t>есным</w:t>
      </w:r>
      <w:r>
        <w:rPr>
          <w:color w:val="auto"/>
        </w:rPr>
        <w:t xml:space="preserve"> </w:t>
      </w:r>
      <w:r w:rsidRPr="00743159">
        <w:rPr>
          <w:color w:val="auto"/>
        </w:rPr>
        <w:t>планом Ленинградской области, из различных источников за период действия преды</w:t>
      </w:r>
      <w:r>
        <w:rPr>
          <w:color w:val="auto"/>
        </w:rPr>
        <w:t>дущего Л</w:t>
      </w:r>
      <w:r w:rsidRPr="00743159">
        <w:rPr>
          <w:color w:val="auto"/>
        </w:rPr>
        <w:t xml:space="preserve">есного плана </w:t>
      </w:r>
      <w:bookmarkEnd w:id="253"/>
      <w:r>
        <w:rPr>
          <w:color w:val="auto"/>
        </w:rPr>
        <w:t>Ленинградской области</w:t>
      </w:r>
    </w:p>
    <w:p w:rsidR="00C94803" w:rsidRPr="00743159" w:rsidRDefault="00C94803" w:rsidP="00C94803">
      <w:pPr>
        <w:spacing w:after="0"/>
        <w:ind w:firstLine="567"/>
        <w:jc w:val="both"/>
        <w:rPr>
          <w:rFonts w:ascii="Times New Roman" w:hAnsi="Times New Roman"/>
          <w:sz w:val="24"/>
          <w:szCs w:val="24"/>
        </w:rPr>
      </w:pPr>
      <w:r w:rsidRPr="00743159">
        <w:rPr>
          <w:rFonts w:ascii="Times New Roman" w:hAnsi="Times New Roman"/>
          <w:sz w:val="24"/>
          <w:szCs w:val="24"/>
        </w:rPr>
        <w:t>Объем расходов на выполнение запланированных мероприятий Лесного плана определен на 202</w:t>
      </w:r>
      <w:r>
        <w:rPr>
          <w:rFonts w:ascii="Times New Roman" w:hAnsi="Times New Roman"/>
          <w:sz w:val="24"/>
          <w:szCs w:val="24"/>
        </w:rPr>
        <w:t>4</w:t>
      </w:r>
      <w:r w:rsidRPr="00743159">
        <w:rPr>
          <w:rFonts w:ascii="Times New Roman" w:hAnsi="Times New Roman"/>
          <w:sz w:val="24"/>
          <w:szCs w:val="24"/>
        </w:rPr>
        <w:t xml:space="preserve"> - 202</w:t>
      </w:r>
      <w:r>
        <w:rPr>
          <w:rFonts w:ascii="Times New Roman" w:hAnsi="Times New Roman"/>
          <w:sz w:val="24"/>
          <w:szCs w:val="24"/>
        </w:rPr>
        <w:t>6</w:t>
      </w:r>
      <w:r w:rsidRPr="00743159">
        <w:rPr>
          <w:rFonts w:ascii="Times New Roman" w:hAnsi="Times New Roman"/>
          <w:sz w:val="24"/>
          <w:szCs w:val="24"/>
        </w:rPr>
        <w:t xml:space="preserve"> годы в соответствии с защитой бюджетных проектировок на 3-х летний период с учетом показателей действующего Лесного плана и лесохозяйственных регламентов.</w:t>
      </w:r>
    </w:p>
    <w:p w:rsidR="00C94803" w:rsidRPr="00743159" w:rsidRDefault="00C94803" w:rsidP="00C94803">
      <w:pPr>
        <w:spacing w:after="0"/>
        <w:ind w:firstLine="567"/>
        <w:jc w:val="both"/>
        <w:rPr>
          <w:rFonts w:ascii="Times New Roman" w:hAnsi="Times New Roman"/>
          <w:sz w:val="24"/>
          <w:szCs w:val="24"/>
        </w:rPr>
      </w:pPr>
      <w:r w:rsidRPr="00743159">
        <w:rPr>
          <w:rFonts w:ascii="Times New Roman" w:hAnsi="Times New Roman"/>
          <w:sz w:val="24"/>
          <w:szCs w:val="24"/>
        </w:rPr>
        <w:t xml:space="preserve">На последующие годы </w:t>
      </w:r>
      <w:r>
        <w:rPr>
          <w:rFonts w:ascii="Times New Roman" w:hAnsi="Times New Roman"/>
          <w:sz w:val="24"/>
          <w:szCs w:val="24"/>
        </w:rPr>
        <w:t xml:space="preserve">(2027 – 2028) </w:t>
      </w:r>
      <w:r w:rsidRPr="00743159">
        <w:rPr>
          <w:rFonts w:ascii="Times New Roman" w:hAnsi="Times New Roman"/>
          <w:sz w:val="24"/>
          <w:szCs w:val="24"/>
        </w:rPr>
        <w:t xml:space="preserve">потребность в средствах определена исходя из запланированных объемов работ и нормативов расходов, проиндексированных с учетом роста инфляции, запланированного Минэкономразвития России в </w:t>
      </w:r>
      <w:r>
        <w:rPr>
          <w:rFonts w:ascii="Times New Roman" w:hAnsi="Times New Roman"/>
          <w:sz w:val="24"/>
          <w:szCs w:val="24"/>
        </w:rPr>
        <w:t>"</w:t>
      </w:r>
      <w:r w:rsidRPr="00743159">
        <w:rPr>
          <w:rFonts w:ascii="Times New Roman" w:hAnsi="Times New Roman"/>
          <w:sz w:val="24"/>
          <w:szCs w:val="24"/>
        </w:rPr>
        <w:t>Концепции долгосрочного развития России до 2030 года</w:t>
      </w:r>
      <w:r>
        <w:rPr>
          <w:rFonts w:ascii="Times New Roman" w:hAnsi="Times New Roman"/>
          <w:sz w:val="24"/>
          <w:szCs w:val="24"/>
        </w:rPr>
        <w:t>"</w:t>
      </w:r>
      <w:r w:rsidRPr="00743159">
        <w:rPr>
          <w:rFonts w:ascii="Times New Roman" w:hAnsi="Times New Roman"/>
          <w:sz w:val="24"/>
          <w:szCs w:val="24"/>
        </w:rPr>
        <w:t>. Основу нормативов расходов по видам работ составляют нормативные технологически карты.</w:t>
      </w:r>
    </w:p>
    <w:p w:rsidR="00C94803" w:rsidRPr="00743159" w:rsidRDefault="00C94803" w:rsidP="00C94803">
      <w:pPr>
        <w:spacing w:after="0"/>
        <w:ind w:firstLine="567"/>
        <w:jc w:val="both"/>
        <w:rPr>
          <w:rFonts w:ascii="Times New Roman" w:hAnsi="Times New Roman"/>
          <w:sz w:val="24"/>
          <w:szCs w:val="24"/>
        </w:rPr>
      </w:pPr>
      <w:r w:rsidRPr="00743159">
        <w:rPr>
          <w:rFonts w:ascii="Times New Roman" w:hAnsi="Times New Roman"/>
          <w:sz w:val="24"/>
          <w:szCs w:val="24"/>
        </w:rPr>
        <w:t xml:space="preserve">Суммарные расходы на реализацию Лесного плана Ленинградской области </w:t>
      </w:r>
      <w:r>
        <w:rPr>
          <w:rFonts w:ascii="Times New Roman" w:hAnsi="Times New Roman"/>
          <w:sz w:val="24"/>
          <w:szCs w:val="24"/>
        </w:rPr>
        <w:t xml:space="preserve">по видам мероприятий на период 2019 – 2028 гг. </w:t>
      </w:r>
      <w:r w:rsidRPr="00743159">
        <w:rPr>
          <w:rFonts w:ascii="Times New Roman" w:hAnsi="Times New Roman"/>
          <w:sz w:val="24"/>
          <w:szCs w:val="24"/>
        </w:rPr>
        <w:t xml:space="preserve">составят </w:t>
      </w:r>
      <w:r>
        <w:rPr>
          <w:rFonts w:ascii="Times New Roman" w:hAnsi="Times New Roman"/>
          <w:sz w:val="24"/>
          <w:szCs w:val="24"/>
        </w:rPr>
        <w:t>14 170 233</w:t>
      </w:r>
      <w:r w:rsidRPr="00743159">
        <w:rPr>
          <w:rFonts w:ascii="Times New Roman" w:hAnsi="Times New Roman"/>
          <w:sz w:val="24"/>
          <w:szCs w:val="24"/>
        </w:rPr>
        <w:t xml:space="preserve"> </w:t>
      </w:r>
      <w:r>
        <w:rPr>
          <w:rFonts w:ascii="Times New Roman" w:hAnsi="Times New Roman"/>
          <w:sz w:val="24"/>
          <w:szCs w:val="24"/>
        </w:rPr>
        <w:t>тыс</w:t>
      </w:r>
      <w:r w:rsidRPr="00743159">
        <w:rPr>
          <w:rFonts w:ascii="Times New Roman" w:hAnsi="Times New Roman"/>
          <w:sz w:val="24"/>
          <w:szCs w:val="24"/>
        </w:rPr>
        <w:t>. рублей</w:t>
      </w:r>
      <w:r>
        <w:rPr>
          <w:rFonts w:ascii="Times New Roman" w:hAnsi="Times New Roman"/>
          <w:sz w:val="24"/>
          <w:szCs w:val="24"/>
        </w:rPr>
        <w:t>, в том числе на землях особо охраняемых природных территорий и министерства обороны и безопасности 14 163 тыс. руб. или 0,1%</w:t>
      </w:r>
      <w:r w:rsidRPr="00743159">
        <w:rPr>
          <w:rFonts w:ascii="Times New Roman" w:hAnsi="Times New Roman"/>
          <w:sz w:val="24"/>
          <w:szCs w:val="24"/>
        </w:rPr>
        <w:t xml:space="preserve">. В том числе расходы на воспроизводство лесов составят </w:t>
      </w:r>
      <w:r>
        <w:rPr>
          <w:rFonts w:ascii="Times New Roman" w:hAnsi="Times New Roman"/>
          <w:sz w:val="24"/>
          <w:szCs w:val="24"/>
        </w:rPr>
        <w:t xml:space="preserve">51,6 </w:t>
      </w:r>
      <w:r w:rsidRPr="00743159">
        <w:rPr>
          <w:rFonts w:ascii="Times New Roman" w:hAnsi="Times New Roman"/>
          <w:sz w:val="24"/>
          <w:szCs w:val="24"/>
        </w:rPr>
        <w:t>%</w:t>
      </w:r>
      <w:r>
        <w:rPr>
          <w:rFonts w:ascii="Times New Roman" w:hAnsi="Times New Roman"/>
          <w:sz w:val="24"/>
          <w:szCs w:val="24"/>
        </w:rPr>
        <w:t xml:space="preserve">, на </w:t>
      </w:r>
      <w:r w:rsidRPr="00743159">
        <w:rPr>
          <w:rFonts w:ascii="Times New Roman" w:hAnsi="Times New Roman"/>
          <w:sz w:val="24"/>
          <w:szCs w:val="24"/>
        </w:rPr>
        <w:t xml:space="preserve">обеспечение охраны лесов </w:t>
      </w:r>
      <w:r>
        <w:rPr>
          <w:rFonts w:ascii="Times New Roman" w:hAnsi="Times New Roman"/>
          <w:sz w:val="24"/>
          <w:szCs w:val="24"/>
        </w:rPr>
        <w:t>–</w:t>
      </w:r>
      <w:r w:rsidRPr="00743159">
        <w:rPr>
          <w:rFonts w:ascii="Times New Roman" w:hAnsi="Times New Roman"/>
          <w:sz w:val="24"/>
          <w:szCs w:val="24"/>
        </w:rPr>
        <w:t xml:space="preserve"> </w:t>
      </w:r>
      <w:r>
        <w:rPr>
          <w:rFonts w:ascii="Times New Roman" w:hAnsi="Times New Roman"/>
          <w:sz w:val="24"/>
          <w:szCs w:val="24"/>
        </w:rPr>
        <w:t xml:space="preserve">30,8 </w:t>
      </w:r>
      <w:r w:rsidRPr="00743159">
        <w:rPr>
          <w:rFonts w:ascii="Times New Roman" w:hAnsi="Times New Roman"/>
          <w:sz w:val="24"/>
          <w:szCs w:val="24"/>
        </w:rPr>
        <w:t xml:space="preserve">%, защиты лесов – </w:t>
      </w:r>
      <w:r>
        <w:rPr>
          <w:rFonts w:ascii="Times New Roman" w:hAnsi="Times New Roman"/>
          <w:sz w:val="24"/>
          <w:szCs w:val="24"/>
        </w:rPr>
        <w:t xml:space="preserve">4,2 </w:t>
      </w:r>
      <w:r w:rsidRPr="00743159">
        <w:rPr>
          <w:rFonts w:ascii="Times New Roman" w:hAnsi="Times New Roman"/>
          <w:sz w:val="24"/>
          <w:szCs w:val="24"/>
        </w:rPr>
        <w:t>%</w:t>
      </w:r>
      <w:r>
        <w:rPr>
          <w:rFonts w:ascii="Times New Roman" w:hAnsi="Times New Roman"/>
          <w:sz w:val="24"/>
          <w:szCs w:val="24"/>
        </w:rPr>
        <w:t>, л</w:t>
      </w:r>
      <w:r w:rsidRPr="008B0EBF">
        <w:rPr>
          <w:rFonts w:ascii="Times New Roman" w:hAnsi="Times New Roman"/>
          <w:sz w:val="24"/>
          <w:szCs w:val="24"/>
        </w:rPr>
        <w:t>есное планирование и регламентирование</w:t>
      </w:r>
      <w:r>
        <w:rPr>
          <w:rFonts w:ascii="Times New Roman" w:hAnsi="Times New Roman"/>
          <w:sz w:val="24"/>
          <w:szCs w:val="24"/>
        </w:rPr>
        <w:t xml:space="preserve"> – 11,1%, лесоустройство – 2,3 %</w:t>
      </w:r>
      <w:r w:rsidRPr="00743159">
        <w:rPr>
          <w:rFonts w:ascii="Times New Roman" w:hAnsi="Times New Roman"/>
          <w:sz w:val="24"/>
          <w:szCs w:val="24"/>
        </w:rPr>
        <w:t>.</w:t>
      </w:r>
    </w:p>
    <w:p w:rsidR="00C94803" w:rsidRPr="00743159" w:rsidRDefault="00C94803" w:rsidP="00C94803">
      <w:pPr>
        <w:spacing w:after="0"/>
        <w:ind w:firstLine="567"/>
        <w:jc w:val="both"/>
        <w:rPr>
          <w:rFonts w:ascii="Times New Roman" w:hAnsi="Times New Roman"/>
          <w:sz w:val="24"/>
          <w:szCs w:val="24"/>
        </w:rPr>
      </w:pPr>
      <w:r w:rsidRPr="00743159">
        <w:rPr>
          <w:rFonts w:ascii="Times New Roman" w:hAnsi="Times New Roman"/>
          <w:sz w:val="24"/>
          <w:szCs w:val="24"/>
        </w:rPr>
        <w:t>Оценка объемов финансирования мероприятий, предусмотренных лесным планом Ленинградской области, из различных источников за период действия предыдущего лесного плана представлены в Приложении 33 к Лесному плану.</w:t>
      </w:r>
    </w:p>
    <w:p w:rsidR="00C94803" w:rsidRDefault="00C94803" w:rsidP="00C94803">
      <w:pPr>
        <w:spacing w:after="0"/>
        <w:ind w:firstLine="567"/>
        <w:jc w:val="both"/>
        <w:rPr>
          <w:rFonts w:ascii="Times New Roman" w:hAnsi="Times New Roman"/>
          <w:sz w:val="24"/>
          <w:szCs w:val="24"/>
        </w:rPr>
      </w:pPr>
      <w:r w:rsidRPr="00743159">
        <w:rPr>
          <w:rFonts w:ascii="Times New Roman" w:hAnsi="Times New Roman"/>
          <w:sz w:val="24"/>
          <w:szCs w:val="24"/>
        </w:rPr>
        <w:t>Источниками покрытия расходов на финансирование мероприятий лесного плана будут являться субвенции федерального бюджета, средства бюджета Ленинградской области, а также средства лиц, использующих леса.</w:t>
      </w:r>
    </w:p>
    <w:p w:rsidR="00C94803" w:rsidRPr="00743159" w:rsidRDefault="00C94803" w:rsidP="00C94803">
      <w:pPr>
        <w:spacing w:after="0"/>
        <w:ind w:firstLine="567"/>
        <w:jc w:val="both"/>
        <w:rPr>
          <w:rFonts w:ascii="Times New Roman" w:hAnsi="Times New Roman"/>
          <w:sz w:val="24"/>
          <w:szCs w:val="24"/>
        </w:rPr>
      </w:pPr>
    </w:p>
    <w:p w:rsidR="00C94803" w:rsidRPr="00C94803" w:rsidRDefault="00C94803" w:rsidP="00C94803">
      <w:pPr>
        <w:pStyle w:val="1"/>
        <w:spacing w:before="0" w:after="0" w:line="276" w:lineRule="auto"/>
        <w:rPr>
          <w:color w:val="auto"/>
        </w:rPr>
      </w:pPr>
      <w:bookmarkStart w:id="256" w:name="_Toc528600675"/>
      <w:bookmarkStart w:id="257" w:name="_Toc117237676"/>
      <w:r w:rsidRPr="00743159">
        <w:rPr>
          <w:color w:val="auto"/>
        </w:rPr>
        <w:t>6.5. Экономическая эффект</w:t>
      </w:r>
      <w:r>
        <w:rPr>
          <w:color w:val="auto"/>
        </w:rPr>
        <w:t>ивность реализации мероприятий Л</w:t>
      </w:r>
      <w:r w:rsidRPr="00743159">
        <w:rPr>
          <w:color w:val="auto"/>
        </w:rPr>
        <w:t>есного плана Ленинградской области</w:t>
      </w:r>
      <w:bookmarkEnd w:id="256"/>
      <w:bookmarkEnd w:id="257"/>
    </w:p>
    <w:p w:rsidR="00C94803" w:rsidRPr="00743159" w:rsidRDefault="00C94803" w:rsidP="00C94803">
      <w:pPr>
        <w:spacing w:after="0"/>
        <w:ind w:firstLine="720"/>
        <w:jc w:val="both"/>
        <w:rPr>
          <w:rFonts w:ascii="Times New Roman" w:hAnsi="Times New Roman"/>
          <w:sz w:val="24"/>
          <w:szCs w:val="24"/>
        </w:rPr>
      </w:pPr>
      <w:r w:rsidRPr="00743159">
        <w:rPr>
          <w:rFonts w:ascii="Times New Roman" w:hAnsi="Times New Roman"/>
          <w:sz w:val="24"/>
          <w:szCs w:val="24"/>
        </w:rPr>
        <w:t>Критерием экономической эффективности реализации мероприятий лесного плана Ленинградской области является превышение доходов от использования лесов по всем видам их использования над расходами на государственное управление лесами и организацию работ и мероприятий лесного хозяйства на землях лесного фонда Ленинградской области.</w:t>
      </w:r>
    </w:p>
    <w:p w:rsidR="00C94803" w:rsidRPr="00743159" w:rsidRDefault="00C94803" w:rsidP="00C94803">
      <w:pPr>
        <w:spacing w:after="0"/>
        <w:ind w:firstLine="720"/>
        <w:jc w:val="both"/>
        <w:rPr>
          <w:rFonts w:ascii="Times New Roman" w:hAnsi="Times New Roman"/>
          <w:sz w:val="24"/>
          <w:szCs w:val="24"/>
        </w:rPr>
      </w:pPr>
      <w:r w:rsidRPr="00743159">
        <w:rPr>
          <w:rFonts w:ascii="Times New Roman" w:hAnsi="Times New Roman"/>
          <w:sz w:val="24"/>
          <w:szCs w:val="24"/>
        </w:rPr>
        <w:t>Показатель экономической эффективности реализации мероприятий лесного плана Ленинградской области рассчитан как отношение совокупных бюджетных доходов от использования лесов по видам их использования к расходам на государственное управление лесами и организацию работ и мероприятий лесного хозяйства на землях лесного фонда Ленинградской области.</w:t>
      </w:r>
    </w:p>
    <w:p w:rsidR="00C94803" w:rsidRPr="00743159" w:rsidRDefault="00C94803" w:rsidP="00C94803">
      <w:pPr>
        <w:spacing w:after="0"/>
        <w:ind w:firstLine="720"/>
        <w:jc w:val="both"/>
        <w:rPr>
          <w:rFonts w:ascii="Times New Roman" w:hAnsi="Times New Roman"/>
          <w:sz w:val="24"/>
          <w:szCs w:val="24"/>
        </w:rPr>
      </w:pPr>
      <w:r w:rsidRPr="00743159">
        <w:rPr>
          <w:rFonts w:ascii="Times New Roman" w:hAnsi="Times New Roman"/>
          <w:sz w:val="24"/>
          <w:szCs w:val="24"/>
        </w:rPr>
        <w:t>Экономическая эффективность мероприятий лесного плана Ленинградской области за период действия предыдущего лесного плана Ленинградской области; показатели экономической эффективности реализации мероприятий лесного плана Ленинградской области приведены в приложении 34 к Лесному плану.</w:t>
      </w:r>
    </w:p>
    <w:p w:rsidR="00C94803" w:rsidRPr="00743159" w:rsidRDefault="00C94803" w:rsidP="00C94803">
      <w:pPr>
        <w:spacing w:after="0"/>
        <w:ind w:firstLine="720"/>
        <w:jc w:val="both"/>
        <w:rPr>
          <w:rFonts w:ascii="Times New Roman" w:hAnsi="Times New Roman"/>
          <w:sz w:val="24"/>
          <w:szCs w:val="24"/>
        </w:rPr>
      </w:pPr>
      <w:r w:rsidRPr="00743159">
        <w:rPr>
          <w:rFonts w:ascii="Times New Roman" w:hAnsi="Times New Roman"/>
          <w:sz w:val="24"/>
          <w:szCs w:val="24"/>
        </w:rPr>
        <w:t>За 201</w:t>
      </w:r>
      <w:r>
        <w:rPr>
          <w:rFonts w:ascii="Times New Roman" w:hAnsi="Times New Roman"/>
          <w:sz w:val="24"/>
          <w:szCs w:val="24"/>
        </w:rPr>
        <w:t>8</w:t>
      </w:r>
      <w:r w:rsidRPr="00743159">
        <w:rPr>
          <w:rFonts w:ascii="Times New Roman" w:hAnsi="Times New Roman"/>
          <w:sz w:val="24"/>
          <w:szCs w:val="24"/>
        </w:rPr>
        <w:t xml:space="preserve"> год расходы на ведение лесного хозяйства превысили доходы на </w:t>
      </w:r>
      <w:r>
        <w:rPr>
          <w:rFonts w:ascii="Times New Roman" w:hAnsi="Times New Roman"/>
          <w:sz w:val="24"/>
          <w:szCs w:val="24"/>
        </w:rPr>
        <w:t>608,4</w:t>
      </w:r>
      <w:r w:rsidRPr="00743159">
        <w:rPr>
          <w:rFonts w:ascii="Times New Roman" w:hAnsi="Times New Roman"/>
          <w:sz w:val="24"/>
          <w:szCs w:val="24"/>
        </w:rPr>
        <w:t xml:space="preserve"> млн. руб., коэффициент доходности составил 0,</w:t>
      </w:r>
      <w:r>
        <w:rPr>
          <w:rFonts w:ascii="Times New Roman" w:hAnsi="Times New Roman"/>
          <w:sz w:val="24"/>
          <w:szCs w:val="24"/>
        </w:rPr>
        <w:t>81</w:t>
      </w:r>
      <w:r w:rsidRPr="00743159">
        <w:rPr>
          <w:rFonts w:ascii="Times New Roman" w:hAnsi="Times New Roman"/>
          <w:sz w:val="24"/>
          <w:szCs w:val="24"/>
        </w:rPr>
        <w:t xml:space="preserve">. При реализации лесного плана </w:t>
      </w:r>
      <w:r>
        <w:rPr>
          <w:rFonts w:ascii="Times New Roman" w:hAnsi="Times New Roman"/>
          <w:sz w:val="24"/>
          <w:szCs w:val="24"/>
        </w:rPr>
        <w:t xml:space="preserve">в 2022 г. </w:t>
      </w:r>
      <w:r w:rsidRPr="00743159">
        <w:rPr>
          <w:rFonts w:ascii="Times New Roman" w:hAnsi="Times New Roman"/>
          <w:sz w:val="24"/>
          <w:szCs w:val="24"/>
        </w:rPr>
        <w:t>коэффициент доходности состави</w:t>
      </w:r>
      <w:r>
        <w:rPr>
          <w:rFonts w:ascii="Times New Roman" w:hAnsi="Times New Roman"/>
          <w:sz w:val="24"/>
          <w:szCs w:val="24"/>
        </w:rPr>
        <w:t>л</w:t>
      </w:r>
      <w:r w:rsidRPr="00743159">
        <w:rPr>
          <w:rFonts w:ascii="Times New Roman" w:hAnsi="Times New Roman"/>
          <w:sz w:val="24"/>
          <w:szCs w:val="24"/>
        </w:rPr>
        <w:t xml:space="preserve"> </w:t>
      </w:r>
      <w:r>
        <w:rPr>
          <w:rFonts w:ascii="Times New Roman" w:hAnsi="Times New Roman"/>
          <w:sz w:val="24"/>
          <w:szCs w:val="24"/>
        </w:rPr>
        <w:t>0,91, в 2023 – 0,82</w:t>
      </w:r>
      <w:r w:rsidRPr="00743159">
        <w:rPr>
          <w:rFonts w:ascii="Times New Roman" w:hAnsi="Times New Roman"/>
          <w:sz w:val="24"/>
          <w:szCs w:val="24"/>
        </w:rPr>
        <w:t xml:space="preserve">. </w:t>
      </w:r>
      <w:r>
        <w:rPr>
          <w:rFonts w:ascii="Times New Roman" w:hAnsi="Times New Roman"/>
          <w:sz w:val="24"/>
          <w:szCs w:val="24"/>
        </w:rPr>
        <w:t xml:space="preserve">С 2024 г. планируется превышение </w:t>
      </w:r>
      <w:r w:rsidRPr="00743159">
        <w:rPr>
          <w:rFonts w:ascii="Times New Roman" w:hAnsi="Times New Roman"/>
          <w:sz w:val="24"/>
          <w:szCs w:val="24"/>
        </w:rPr>
        <w:t>коэффициент доходности</w:t>
      </w:r>
      <w:r>
        <w:rPr>
          <w:rFonts w:ascii="Times New Roman" w:hAnsi="Times New Roman"/>
          <w:sz w:val="24"/>
          <w:szCs w:val="24"/>
        </w:rPr>
        <w:t>, в 2028 г. он</w:t>
      </w:r>
      <w:r w:rsidRPr="00743159">
        <w:rPr>
          <w:rFonts w:ascii="Times New Roman" w:hAnsi="Times New Roman"/>
          <w:sz w:val="24"/>
          <w:szCs w:val="24"/>
        </w:rPr>
        <w:t xml:space="preserve"> состави</w:t>
      </w:r>
      <w:r>
        <w:rPr>
          <w:rFonts w:ascii="Times New Roman" w:hAnsi="Times New Roman"/>
          <w:sz w:val="24"/>
          <w:szCs w:val="24"/>
        </w:rPr>
        <w:t>т</w:t>
      </w:r>
      <w:r w:rsidRPr="00743159">
        <w:rPr>
          <w:rFonts w:ascii="Times New Roman" w:hAnsi="Times New Roman"/>
          <w:sz w:val="24"/>
          <w:szCs w:val="24"/>
        </w:rPr>
        <w:t xml:space="preserve"> </w:t>
      </w:r>
      <w:r>
        <w:rPr>
          <w:rFonts w:ascii="Times New Roman" w:hAnsi="Times New Roman"/>
          <w:sz w:val="24"/>
          <w:szCs w:val="24"/>
        </w:rPr>
        <w:t>1,0.</w:t>
      </w:r>
    </w:p>
    <w:p w:rsidR="00C94803" w:rsidRPr="00743159" w:rsidRDefault="00C94803" w:rsidP="00C94803">
      <w:pPr>
        <w:spacing w:after="0"/>
        <w:ind w:firstLine="720"/>
        <w:jc w:val="both"/>
        <w:rPr>
          <w:rFonts w:ascii="Times New Roman" w:hAnsi="Times New Roman"/>
          <w:sz w:val="24"/>
          <w:szCs w:val="24"/>
        </w:rPr>
      </w:pPr>
      <w:r w:rsidRPr="00743159">
        <w:rPr>
          <w:rFonts w:ascii="Times New Roman" w:hAnsi="Times New Roman"/>
          <w:sz w:val="24"/>
          <w:szCs w:val="24"/>
        </w:rPr>
        <w:t xml:space="preserve">Следует отметить, что при определении коэффициента доходности не указывается прогнозируемый доход лиц, использующих леса, но при этом приводятся их расходы, что искажает фактическую доходность отрасли. </w:t>
      </w:r>
    </w:p>
    <w:p w:rsidR="00C94803" w:rsidRDefault="00C94803" w:rsidP="00C94803">
      <w:pPr>
        <w:spacing w:after="0"/>
        <w:ind w:firstLine="720"/>
        <w:jc w:val="both"/>
        <w:rPr>
          <w:rFonts w:ascii="Times New Roman" w:hAnsi="Times New Roman"/>
          <w:sz w:val="24"/>
          <w:szCs w:val="24"/>
        </w:rPr>
      </w:pPr>
      <w:r w:rsidRPr="00743159">
        <w:rPr>
          <w:rFonts w:ascii="Times New Roman" w:hAnsi="Times New Roman"/>
          <w:sz w:val="24"/>
          <w:szCs w:val="24"/>
        </w:rPr>
        <w:t>В целом тенденция прогнозируемых доходов и расходов по всем уровням бюджетной системы соответствует умеренному сценарию развития лесной отрасли Ленинградской области.</w:t>
      </w:r>
    </w:p>
    <w:p w:rsidR="00BD69E6" w:rsidRPr="002B7B7F" w:rsidRDefault="00BD69E6" w:rsidP="00E86C2B">
      <w:pPr>
        <w:pStyle w:val="1"/>
        <w:spacing w:line="276" w:lineRule="auto"/>
        <w:ind w:left="-284"/>
        <w:rPr>
          <w:color w:val="auto"/>
        </w:rPr>
      </w:pPr>
      <w:r w:rsidRPr="002B7B7F">
        <w:rPr>
          <w:color w:val="auto"/>
        </w:rPr>
        <w:t xml:space="preserve">6.6. Информация о достижении целевых прогнозных показателе эффективности </w:t>
      </w:r>
      <w:r w:rsidR="00E00661" w:rsidRPr="002B7B7F">
        <w:rPr>
          <w:color w:val="auto"/>
        </w:rPr>
        <w:t xml:space="preserve">                </w:t>
      </w:r>
      <w:r w:rsidRPr="002B7B7F">
        <w:rPr>
          <w:color w:val="auto"/>
        </w:rPr>
        <w:t>по осуществлению отдельных полномочий Российской Федерации в области лесных отношений, реализация которых передана органам государственной власти субъектов Российской Федерации, за период действия предыдущего лесного плана субъекта Российской Федерации</w:t>
      </w:r>
      <w:bookmarkEnd w:id="254"/>
      <w:bookmarkEnd w:id="255"/>
    </w:p>
    <w:p w:rsidR="00F715E9" w:rsidRPr="002B7B7F" w:rsidRDefault="00F715E9" w:rsidP="00F715E9">
      <w:pPr>
        <w:spacing w:after="0"/>
        <w:ind w:firstLine="720"/>
        <w:jc w:val="both"/>
        <w:rPr>
          <w:rFonts w:ascii="Times New Roman" w:hAnsi="Times New Roman"/>
          <w:sz w:val="24"/>
          <w:szCs w:val="24"/>
        </w:rPr>
      </w:pPr>
      <w:r w:rsidRPr="002B7B7F">
        <w:rPr>
          <w:rFonts w:ascii="Times New Roman" w:hAnsi="Times New Roman"/>
          <w:sz w:val="24"/>
          <w:szCs w:val="24"/>
        </w:rPr>
        <w:t>В соответствии со статьей 83 Лесного кодекса Российская Федерация передает органам государственной власти субъектов РФ осуществление отдельных полномочий в области организации и обеспечения использования лесов, их охраны, защиты и воспроизводства на землях лесного фонда.</w:t>
      </w:r>
    </w:p>
    <w:p w:rsidR="00F715E9" w:rsidRPr="002B7B7F" w:rsidRDefault="00F715E9" w:rsidP="00F715E9">
      <w:pPr>
        <w:spacing w:after="0"/>
        <w:ind w:firstLine="720"/>
        <w:jc w:val="both"/>
        <w:rPr>
          <w:rFonts w:ascii="Times New Roman" w:hAnsi="Times New Roman"/>
          <w:sz w:val="24"/>
          <w:szCs w:val="24"/>
        </w:rPr>
      </w:pPr>
      <w:r w:rsidRPr="002B7B7F">
        <w:rPr>
          <w:rFonts w:ascii="Times New Roman" w:hAnsi="Times New Roman"/>
          <w:sz w:val="24"/>
          <w:szCs w:val="24"/>
        </w:rPr>
        <w:t>Реализация переданных полномочий основана на принципах устойчивого управления лесами, обеспечения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F715E9" w:rsidRPr="002B7B7F" w:rsidRDefault="00F715E9" w:rsidP="00F715E9">
      <w:pPr>
        <w:spacing w:after="0"/>
        <w:ind w:firstLine="720"/>
        <w:jc w:val="both"/>
        <w:rPr>
          <w:rFonts w:ascii="Times New Roman" w:hAnsi="Times New Roman"/>
          <w:sz w:val="24"/>
          <w:szCs w:val="24"/>
        </w:rPr>
      </w:pPr>
      <w:r w:rsidRPr="002B7B7F">
        <w:rPr>
          <w:rFonts w:ascii="Times New Roman" w:hAnsi="Times New Roman"/>
          <w:sz w:val="24"/>
          <w:szCs w:val="24"/>
        </w:rPr>
        <w:t xml:space="preserve">Целевые прогнозные показатели эффективности по осуществлению отдельных полномочий Российской Федерации в области лесных отношений, реализация которых передана органам государственной власти субъектов РФ, сформированы в целях оценки эффективности осуществления переданных полномочий. </w:t>
      </w:r>
    </w:p>
    <w:p w:rsidR="00F715E9" w:rsidRPr="002B7B7F" w:rsidRDefault="00F715E9" w:rsidP="00F715E9">
      <w:pPr>
        <w:spacing w:after="0"/>
        <w:ind w:firstLine="720"/>
        <w:jc w:val="both"/>
        <w:rPr>
          <w:rFonts w:ascii="Times New Roman" w:hAnsi="Times New Roman"/>
          <w:sz w:val="24"/>
          <w:szCs w:val="24"/>
        </w:rPr>
      </w:pPr>
      <w:r w:rsidRPr="002B7B7F">
        <w:rPr>
          <w:rFonts w:ascii="Times New Roman" w:hAnsi="Times New Roman"/>
          <w:sz w:val="24"/>
          <w:szCs w:val="24"/>
        </w:rPr>
        <w:t>Целевые прогнозные показатели эффективности реализации мероприятий лесного плана Ленинградской области указаны в приложении 35 к настоящему лесному плану Ленинградской области.</w:t>
      </w:r>
    </w:p>
    <w:p w:rsidR="00F715E9" w:rsidRPr="002B7B7F" w:rsidRDefault="00F715E9" w:rsidP="00F715E9">
      <w:pPr>
        <w:spacing w:after="0"/>
        <w:ind w:firstLine="567"/>
        <w:jc w:val="both"/>
        <w:rPr>
          <w:rFonts w:ascii="Times New Roman" w:hAnsi="Times New Roman"/>
          <w:sz w:val="24"/>
          <w:szCs w:val="24"/>
          <w:lang w:eastAsia="ru-RU"/>
        </w:rPr>
      </w:pPr>
      <w:r w:rsidRPr="002B7B7F">
        <w:rPr>
          <w:rFonts w:ascii="Times New Roman" w:hAnsi="Times New Roman"/>
          <w:sz w:val="24"/>
          <w:szCs w:val="24"/>
          <w:lang w:eastAsia="ru-RU"/>
        </w:rPr>
        <w:t>К 2028 году планируется увеличение лесистости территории Ленинградской области на 0,5 %, в основном за счет перевода непокрытых лесом площадей лесного фонда и нелесных земель сельхозназначения в категорию молодняков, с одновременным снижением объемов сплошных рубок.</w:t>
      </w:r>
    </w:p>
    <w:p w:rsidR="00F715E9" w:rsidRPr="002B7B7F" w:rsidRDefault="00F715E9" w:rsidP="00F715E9">
      <w:pPr>
        <w:spacing w:after="0"/>
        <w:ind w:firstLine="567"/>
        <w:jc w:val="both"/>
        <w:rPr>
          <w:rFonts w:ascii="Times New Roman" w:hAnsi="Times New Roman"/>
          <w:sz w:val="24"/>
          <w:szCs w:val="24"/>
          <w:lang w:eastAsia="ru-RU"/>
        </w:rPr>
      </w:pPr>
      <w:r w:rsidRPr="002B7B7F">
        <w:rPr>
          <w:rFonts w:ascii="Times New Roman" w:hAnsi="Times New Roman"/>
          <w:sz w:val="24"/>
          <w:szCs w:val="24"/>
          <w:lang w:eastAsia="ru-RU"/>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 предполагается увеличить в 2028 г. по отношению к 2018 г. на 53,6%, за счет ежегодной индексации платежей и увеличения доли использования лесов для осуществления рекреационной деятельности и строительства, реконструкции и эксплуатации линейных объектов.</w:t>
      </w:r>
    </w:p>
    <w:p w:rsidR="00AF7665" w:rsidRDefault="00AF7665" w:rsidP="00A73279">
      <w:pPr>
        <w:sectPr w:rsidR="00AF7665" w:rsidSect="00AF7665">
          <w:type w:val="nextColumn"/>
          <w:pgSz w:w="11906" w:h="16838"/>
          <w:pgMar w:top="720" w:right="720" w:bottom="720" w:left="720" w:header="708" w:footer="708" w:gutter="0"/>
          <w:cols w:space="708"/>
          <w:docGrid w:linePitch="360"/>
        </w:sectPr>
      </w:pPr>
    </w:p>
    <w:p w:rsidR="002A4C5B" w:rsidRPr="00CB6C39" w:rsidRDefault="002A4C5B" w:rsidP="002A4C5B">
      <w:pPr>
        <w:spacing w:after="0" w:line="240" w:lineRule="auto"/>
        <w:jc w:val="center"/>
        <w:rPr>
          <w:rFonts w:ascii="Times New Roman" w:hAnsi="Times New Roman"/>
          <w:b/>
          <w:sz w:val="27"/>
          <w:szCs w:val="27"/>
        </w:rPr>
      </w:pPr>
      <w:r w:rsidRPr="00CB6C39">
        <w:rPr>
          <w:rFonts w:ascii="Times New Roman" w:hAnsi="Times New Roman"/>
          <w:b/>
          <w:sz w:val="27"/>
          <w:szCs w:val="27"/>
        </w:rPr>
        <w:t>Пояснительная записка</w:t>
      </w:r>
    </w:p>
    <w:p w:rsidR="00AF7665" w:rsidRPr="00CB6C39" w:rsidRDefault="002A4C5B" w:rsidP="00CB6C39">
      <w:pPr>
        <w:suppressAutoHyphens/>
        <w:autoSpaceDE w:val="0"/>
        <w:autoSpaceDN w:val="0"/>
        <w:adjustRightInd w:val="0"/>
        <w:spacing w:after="0" w:line="240" w:lineRule="auto"/>
        <w:jc w:val="center"/>
        <w:outlineLvl w:val="0"/>
        <w:rPr>
          <w:rFonts w:ascii="Times New Roman" w:hAnsi="Times New Roman"/>
          <w:b/>
          <w:sz w:val="27"/>
          <w:szCs w:val="27"/>
        </w:rPr>
      </w:pPr>
      <w:r w:rsidRPr="00CB6C39">
        <w:rPr>
          <w:rFonts w:ascii="Times New Roman" w:hAnsi="Times New Roman"/>
          <w:b/>
          <w:sz w:val="27"/>
          <w:szCs w:val="27"/>
        </w:rPr>
        <w:t>к проекту</w:t>
      </w:r>
      <w:r w:rsidR="00CB6C39" w:rsidRPr="00CB6C39">
        <w:rPr>
          <w:rFonts w:ascii="Times New Roman" w:hAnsi="Times New Roman"/>
          <w:b/>
          <w:sz w:val="27"/>
          <w:szCs w:val="27"/>
        </w:rPr>
        <w:t xml:space="preserve"> </w:t>
      </w:r>
      <w:r w:rsidR="00AF7665" w:rsidRPr="00CB6C39">
        <w:rPr>
          <w:rFonts w:ascii="Times New Roman" w:hAnsi="Times New Roman"/>
          <w:b/>
          <w:sz w:val="27"/>
          <w:szCs w:val="27"/>
        </w:rPr>
        <w:t xml:space="preserve">постановления Губернатора Ленинградской области </w:t>
      </w:r>
    </w:p>
    <w:p w:rsidR="00AF7665" w:rsidRPr="00CB6C39" w:rsidRDefault="00AF7665" w:rsidP="00AF7665">
      <w:pPr>
        <w:pStyle w:val="ConsPlusTitle"/>
        <w:suppressAutoHyphens/>
        <w:jc w:val="center"/>
        <w:outlineLvl w:val="0"/>
        <w:rPr>
          <w:rFonts w:ascii="Times New Roman" w:hAnsi="Times New Roman" w:cs="Times New Roman"/>
          <w:sz w:val="27"/>
          <w:szCs w:val="27"/>
        </w:rPr>
      </w:pPr>
      <w:r w:rsidRPr="00CB6C39">
        <w:rPr>
          <w:rFonts w:ascii="Times New Roman" w:hAnsi="Times New Roman" w:cs="Times New Roman"/>
          <w:sz w:val="27"/>
          <w:szCs w:val="27"/>
        </w:rPr>
        <w:t>«О внесении изменения в постановление Губернатора Ленинградской области от 25 декабря 2018 года № 75-пг «Об утверждении Лесного плана Ленинград</w:t>
      </w:r>
      <w:r w:rsidR="00417BAD" w:rsidRPr="00CB6C39">
        <w:rPr>
          <w:rFonts w:ascii="Times New Roman" w:hAnsi="Times New Roman" w:cs="Times New Roman"/>
          <w:sz w:val="27"/>
          <w:szCs w:val="27"/>
        </w:rPr>
        <w:t>ской области</w:t>
      </w:r>
      <w:r w:rsidRPr="00CB6C39">
        <w:rPr>
          <w:rFonts w:ascii="Times New Roman" w:hAnsi="Times New Roman" w:cs="Times New Roman"/>
          <w:sz w:val="27"/>
          <w:szCs w:val="27"/>
        </w:rPr>
        <w:t>»</w:t>
      </w:r>
    </w:p>
    <w:p w:rsidR="00AF7665" w:rsidRPr="00AF7665" w:rsidRDefault="00AF7665" w:rsidP="00AF7665">
      <w:pPr>
        <w:suppressAutoHyphens/>
        <w:autoSpaceDE w:val="0"/>
        <w:autoSpaceDN w:val="0"/>
        <w:adjustRightInd w:val="0"/>
        <w:spacing w:after="0" w:line="240" w:lineRule="auto"/>
        <w:jc w:val="center"/>
        <w:outlineLvl w:val="0"/>
        <w:rPr>
          <w:rFonts w:ascii="Times New Roman" w:hAnsi="Times New Roman"/>
          <w:sz w:val="27"/>
          <w:szCs w:val="27"/>
          <w:highlight w:val="yellow"/>
        </w:rPr>
      </w:pPr>
    </w:p>
    <w:p w:rsidR="00AF7665" w:rsidRPr="00FD3EDA" w:rsidRDefault="00AF7665" w:rsidP="00FD3EDA">
      <w:pPr>
        <w:suppressAutoHyphens/>
        <w:autoSpaceDE w:val="0"/>
        <w:autoSpaceDN w:val="0"/>
        <w:adjustRightInd w:val="0"/>
        <w:spacing w:after="0" w:line="240" w:lineRule="auto"/>
        <w:ind w:firstLine="851"/>
        <w:jc w:val="both"/>
        <w:outlineLvl w:val="0"/>
        <w:rPr>
          <w:rFonts w:ascii="Times New Roman" w:hAnsi="Times New Roman"/>
          <w:sz w:val="27"/>
          <w:szCs w:val="27"/>
        </w:rPr>
      </w:pPr>
      <w:r w:rsidRPr="00FD3EDA">
        <w:rPr>
          <w:rFonts w:ascii="Times New Roman" w:hAnsi="Times New Roman"/>
          <w:sz w:val="27"/>
          <w:szCs w:val="27"/>
        </w:rPr>
        <w:t>В соответствии со статьей 83 Лесного кодекса Российской Федерации разработка и утверждение лесных планов субъектов является переданным полномочием, которое реализуется органами государственной власти субъектов Российской Федерации.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FD3EDA" w:rsidRPr="00FD3EDA" w:rsidRDefault="00417BAD" w:rsidP="00FD3EDA">
      <w:pPr>
        <w:suppressAutoHyphens/>
        <w:autoSpaceDE w:val="0"/>
        <w:autoSpaceDN w:val="0"/>
        <w:adjustRightInd w:val="0"/>
        <w:spacing w:after="0" w:line="240" w:lineRule="auto"/>
        <w:ind w:firstLine="851"/>
        <w:jc w:val="both"/>
        <w:outlineLvl w:val="0"/>
        <w:rPr>
          <w:rFonts w:ascii="Times New Roman" w:hAnsi="Times New Roman"/>
          <w:sz w:val="27"/>
          <w:szCs w:val="27"/>
        </w:rPr>
      </w:pPr>
      <w:r w:rsidRPr="00FD3EDA">
        <w:rPr>
          <w:rFonts w:ascii="Times New Roman" w:hAnsi="Times New Roman"/>
          <w:sz w:val="27"/>
          <w:szCs w:val="27"/>
        </w:rPr>
        <w:t>В соответствии с пункт</w:t>
      </w:r>
      <w:r w:rsidR="00FD3EDA" w:rsidRPr="00FD3EDA">
        <w:rPr>
          <w:rFonts w:ascii="Times New Roman" w:hAnsi="Times New Roman"/>
          <w:sz w:val="27"/>
          <w:szCs w:val="27"/>
        </w:rPr>
        <w:t>ами</w:t>
      </w:r>
      <w:r w:rsidRPr="00FD3EDA">
        <w:rPr>
          <w:rFonts w:ascii="Times New Roman" w:hAnsi="Times New Roman"/>
          <w:sz w:val="27"/>
          <w:szCs w:val="27"/>
        </w:rPr>
        <w:t xml:space="preserve"> 10</w:t>
      </w:r>
      <w:r w:rsidR="00FD3EDA" w:rsidRPr="00FD3EDA">
        <w:rPr>
          <w:rFonts w:ascii="Times New Roman" w:hAnsi="Times New Roman"/>
          <w:sz w:val="27"/>
          <w:szCs w:val="27"/>
        </w:rPr>
        <w:t>, 21, 24</w:t>
      </w:r>
      <w:r w:rsidRPr="00FD3EDA">
        <w:rPr>
          <w:rFonts w:ascii="Times New Roman" w:hAnsi="Times New Roman"/>
          <w:sz w:val="27"/>
          <w:szCs w:val="27"/>
        </w:rPr>
        <w:t xml:space="preserve"> Состава лесного плана субъекта Российской Федерации, порядка его подготовки и внесения в него изменений, утвержденного </w:t>
      </w:r>
      <w:r w:rsidR="00FD3EDA" w:rsidRPr="00FD3EDA">
        <w:rPr>
          <w:rFonts w:ascii="Times New Roman" w:hAnsi="Times New Roman"/>
          <w:sz w:val="27"/>
          <w:szCs w:val="27"/>
        </w:rPr>
        <w:t xml:space="preserve">приказом Минприроды России от 20.12.2017 № 692, лесной план субъекта Российской Федерации составляется на 10 лет и подлежит изменению при изменении лесного законодательства Российской Федерации, </w:t>
      </w:r>
      <w:r w:rsidR="00FD3EDA" w:rsidRPr="00FD3EDA">
        <w:rPr>
          <w:rFonts w:ascii="Times New Roman" w:eastAsia="Calibri" w:hAnsi="Times New Roman"/>
          <w:sz w:val="27"/>
          <w:szCs w:val="27"/>
          <w:lang w:eastAsia="ru-RU"/>
        </w:rPr>
        <w:t>количества лесничеств и их границ, границ защитных, эксплуатационных и резервных лесов, границ особо защитных участков лесов, количества особо охраняемых природных территорий и их границ, состояния лесов, обусловленного воздействием негативных природных и антропогенных факторов (лесные пожары, вредные организмы, ветровалы, загрязнение радиоактивными веществами) при принятии и внесении изменений в документы стратегического планирования.</w:t>
      </w:r>
      <w:r w:rsidR="00FD3EDA">
        <w:rPr>
          <w:rFonts w:ascii="Times New Roman" w:hAnsi="Times New Roman"/>
          <w:sz w:val="27"/>
          <w:szCs w:val="27"/>
        </w:rPr>
        <w:t xml:space="preserve"> </w:t>
      </w:r>
      <w:r w:rsidR="00FD3EDA" w:rsidRPr="00FD3EDA">
        <w:rPr>
          <w:rFonts w:ascii="Times New Roman" w:eastAsia="Calibri" w:hAnsi="Times New Roman"/>
          <w:sz w:val="27"/>
          <w:szCs w:val="27"/>
          <w:lang w:eastAsia="ru-RU"/>
        </w:rPr>
        <w:t>При внесении изменений в лесной план субъекта Российской Федерации в обязательном порядке уточняются плановые показатели и целевые прогнозные показатели на текущий год и последующие годы периода действия разрабатываемого лесного плана субъекта Российской Федерации.</w:t>
      </w:r>
    </w:p>
    <w:p w:rsidR="00FD3EDA" w:rsidRDefault="00FD3EDA" w:rsidP="00FD3EDA">
      <w:pPr>
        <w:suppressAutoHyphens/>
        <w:autoSpaceDE w:val="0"/>
        <w:autoSpaceDN w:val="0"/>
        <w:adjustRightInd w:val="0"/>
        <w:spacing w:after="0" w:line="240" w:lineRule="auto"/>
        <w:ind w:firstLine="851"/>
        <w:jc w:val="both"/>
        <w:outlineLvl w:val="0"/>
        <w:rPr>
          <w:rFonts w:ascii="Times New Roman" w:hAnsi="Times New Roman"/>
          <w:sz w:val="27"/>
          <w:szCs w:val="27"/>
        </w:rPr>
      </w:pPr>
      <w:r>
        <w:rPr>
          <w:rFonts w:ascii="Times New Roman" w:hAnsi="Times New Roman"/>
          <w:sz w:val="27"/>
          <w:szCs w:val="27"/>
        </w:rPr>
        <w:t xml:space="preserve">Действующий в настоящее время </w:t>
      </w:r>
      <w:r w:rsidRPr="00AF7665">
        <w:rPr>
          <w:rFonts w:ascii="Times New Roman" w:hAnsi="Times New Roman"/>
          <w:sz w:val="27"/>
          <w:szCs w:val="27"/>
        </w:rPr>
        <w:t>Лесно</w:t>
      </w:r>
      <w:r>
        <w:rPr>
          <w:rFonts w:ascii="Times New Roman" w:hAnsi="Times New Roman"/>
          <w:sz w:val="27"/>
          <w:szCs w:val="27"/>
        </w:rPr>
        <w:t>й</w:t>
      </w:r>
      <w:r w:rsidRPr="00AF7665">
        <w:rPr>
          <w:rFonts w:ascii="Times New Roman" w:hAnsi="Times New Roman"/>
          <w:sz w:val="27"/>
          <w:szCs w:val="27"/>
        </w:rPr>
        <w:t xml:space="preserve"> </w:t>
      </w:r>
      <w:r w:rsidRPr="00417BAD">
        <w:rPr>
          <w:rFonts w:ascii="Times New Roman" w:hAnsi="Times New Roman"/>
          <w:sz w:val="27"/>
          <w:szCs w:val="27"/>
        </w:rPr>
        <w:t>план Ленинградской области</w:t>
      </w:r>
      <w:r>
        <w:rPr>
          <w:rFonts w:ascii="Times New Roman" w:hAnsi="Times New Roman"/>
          <w:sz w:val="27"/>
          <w:szCs w:val="27"/>
        </w:rPr>
        <w:t xml:space="preserve"> утвержден </w:t>
      </w:r>
      <w:r w:rsidRPr="00AF7665">
        <w:rPr>
          <w:rFonts w:ascii="Times New Roman" w:hAnsi="Times New Roman"/>
          <w:sz w:val="27"/>
          <w:szCs w:val="27"/>
        </w:rPr>
        <w:t>постановление</w:t>
      </w:r>
      <w:r>
        <w:rPr>
          <w:rFonts w:ascii="Times New Roman" w:hAnsi="Times New Roman"/>
          <w:sz w:val="27"/>
          <w:szCs w:val="27"/>
        </w:rPr>
        <w:t>м</w:t>
      </w:r>
      <w:r w:rsidRPr="00AF7665">
        <w:rPr>
          <w:rFonts w:ascii="Times New Roman" w:hAnsi="Times New Roman"/>
          <w:sz w:val="27"/>
          <w:szCs w:val="27"/>
        </w:rPr>
        <w:t xml:space="preserve"> Губернатора Ленинградской области от 25</w:t>
      </w:r>
      <w:r>
        <w:rPr>
          <w:rFonts w:ascii="Times New Roman" w:hAnsi="Times New Roman"/>
          <w:sz w:val="27"/>
          <w:szCs w:val="27"/>
        </w:rPr>
        <w:t xml:space="preserve">.12.2018 </w:t>
      </w:r>
      <w:r w:rsidRPr="00AF7665">
        <w:rPr>
          <w:rFonts w:ascii="Times New Roman" w:hAnsi="Times New Roman"/>
          <w:sz w:val="27"/>
          <w:szCs w:val="27"/>
        </w:rPr>
        <w:t>№ 75-пг</w:t>
      </w:r>
      <w:r>
        <w:rPr>
          <w:rFonts w:ascii="Times New Roman" w:hAnsi="Times New Roman"/>
          <w:sz w:val="27"/>
          <w:szCs w:val="27"/>
        </w:rPr>
        <w:t xml:space="preserve"> (с последующими изменениями) подлежит корректировке в целях приведения в соответствие с действующими правовыми актами в сфере лесных отношений. </w:t>
      </w:r>
    </w:p>
    <w:p w:rsidR="00AF7665" w:rsidRPr="00FD3EDA" w:rsidRDefault="00AF7665" w:rsidP="00FD3EDA">
      <w:pPr>
        <w:suppressAutoHyphens/>
        <w:autoSpaceDE w:val="0"/>
        <w:autoSpaceDN w:val="0"/>
        <w:adjustRightInd w:val="0"/>
        <w:spacing w:after="0" w:line="240" w:lineRule="auto"/>
        <w:ind w:firstLine="851"/>
        <w:jc w:val="both"/>
        <w:outlineLvl w:val="0"/>
        <w:rPr>
          <w:rFonts w:ascii="Times New Roman" w:hAnsi="Times New Roman"/>
          <w:sz w:val="27"/>
          <w:szCs w:val="27"/>
        </w:rPr>
      </w:pPr>
      <w:r w:rsidRPr="00FD3EDA">
        <w:rPr>
          <w:rFonts w:ascii="Times New Roman" w:hAnsi="Times New Roman"/>
          <w:sz w:val="27"/>
          <w:szCs w:val="27"/>
        </w:rPr>
        <w:t xml:space="preserve">В соответствии с Положением о комитете по природным ресурсам Ленинградской области, утвержденным постановлением Правительства Ленинградской области от 31.07.2014 № 341, комитет по природным ресурсам Ленинградской области является отраслевым органом исполнительной власти Ленинградской области, </w:t>
      </w:r>
      <w:r w:rsidR="00BC32EC" w:rsidRPr="00FD3EDA">
        <w:rPr>
          <w:rFonts w:ascii="Times New Roman" w:hAnsi="Times New Roman"/>
          <w:sz w:val="27"/>
          <w:szCs w:val="27"/>
        </w:rPr>
        <w:t>осуществляющим в пределах своей компетенции государственное управление и реализацию полномочий Ленинградской области, в частности, в сфере лесных отношений</w:t>
      </w:r>
      <w:r w:rsidR="00417BAD" w:rsidRPr="00FD3EDA">
        <w:rPr>
          <w:rFonts w:ascii="Times New Roman" w:hAnsi="Times New Roman"/>
          <w:sz w:val="27"/>
          <w:szCs w:val="27"/>
        </w:rPr>
        <w:t>, в том числе разрабатывает лесной план Ленинградской области</w:t>
      </w:r>
      <w:r w:rsidR="00BC32EC" w:rsidRPr="00FD3EDA">
        <w:rPr>
          <w:rFonts w:ascii="Times New Roman" w:hAnsi="Times New Roman"/>
          <w:sz w:val="27"/>
          <w:szCs w:val="27"/>
        </w:rPr>
        <w:t>.</w:t>
      </w:r>
      <w:r w:rsidRPr="00FD3EDA">
        <w:rPr>
          <w:rFonts w:ascii="Times New Roman" w:hAnsi="Times New Roman"/>
          <w:sz w:val="27"/>
          <w:szCs w:val="27"/>
        </w:rPr>
        <w:t xml:space="preserve"> </w:t>
      </w:r>
    </w:p>
    <w:p w:rsidR="00AF7665" w:rsidRDefault="00AF7665" w:rsidP="00AF7665">
      <w:pPr>
        <w:suppressAutoHyphens/>
        <w:autoSpaceDE w:val="0"/>
        <w:autoSpaceDN w:val="0"/>
        <w:adjustRightInd w:val="0"/>
        <w:spacing w:after="0" w:line="240" w:lineRule="auto"/>
        <w:ind w:firstLine="851"/>
        <w:jc w:val="both"/>
        <w:outlineLvl w:val="0"/>
        <w:rPr>
          <w:rFonts w:ascii="Times New Roman" w:hAnsi="Times New Roman"/>
          <w:sz w:val="27"/>
          <w:szCs w:val="27"/>
        </w:rPr>
      </w:pPr>
      <w:r w:rsidRPr="00AF7665">
        <w:rPr>
          <w:rFonts w:ascii="Times New Roman" w:hAnsi="Times New Roman"/>
          <w:sz w:val="27"/>
          <w:szCs w:val="27"/>
        </w:rPr>
        <w:t xml:space="preserve">Статьей 86 Лесного кодекса </w:t>
      </w:r>
      <w:r w:rsidR="00BC32EC">
        <w:rPr>
          <w:rFonts w:ascii="Times New Roman" w:hAnsi="Times New Roman"/>
          <w:sz w:val="27"/>
          <w:szCs w:val="27"/>
        </w:rPr>
        <w:t>Российской Федерации</w:t>
      </w:r>
      <w:r w:rsidRPr="00AF7665">
        <w:rPr>
          <w:rFonts w:ascii="Times New Roman" w:hAnsi="Times New Roman"/>
          <w:sz w:val="27"/>
          <w:szCs w:val="27"/>
        </w:rPr>
        <w:t xml:space="preserve"> определено, что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sidR="00417BAD">
        <w:rPr>
          <w:rFonts w:ascii="Times New Roman" w:hAnsi="Times New Roman"/>
          <w:sz w:val="27"/>
          <w:szCs w:val="27"/>
        </w:rPr>
        <w:t xml:space="preserve"> </w:t>
      </w:r>
      <w:r w:rsidRPr="00AF7665">
        <w:rPr>
          <w:rFonts w:ascii="Times New Roman" w:hAnsi="Times New Roman"/>
          <w:sz w:val="27"/>
          <w:szCs w:val="27"/>
        </w:rPr>
        <w:t xml:space="preserve">Статьей 3 </w:t>
      </w:r>
      <w:r w:rsidR="00417BAD" w:rsidRPr="00AF7665">
        <w:rPr>
          <w:rFonts w:ascii="Times New Roman" w:hAnsi="Times New Roman"/>
          <w:sz w:val="27"/>
          <w:szCs w:val="27"/>
        </w:rPr>
        <w:t>Устав</w:t>
      </w:r>
      <w:r w:rsidR="00417BAD">
        <w:rPr>
          <w:rFonts w:ascii="Times New Roman" w:hAnsi="Times New Roman"/>
          <w:sz w:val="27"/>
          <w:szCs w:val="27"/>
        </w:rPr>
        <w:t>а</w:t>
      </w:r>
      <w:r w:rsidR="00417BAD" w:rsidRPr="00AF7665">
        <w:rPr>
          <w:rFonts w:ascii="Times New Roman" w:hAnsi="Times New Roman"/>
          <w:sz w:val="27"/>
          <w:szCs w:val="27"/>
        </w:rPr>
        <w:t xml:space="preserve"> Ленинградской области </w:t>
      </w:r>
      <w:r w:rsidRPr="00AF7665">
        <w:rPr>
          <w:rFonts w:ascii="Times New Roman" w:hAnsi="Times New Roman"/>
          <w:sz w:val="27"/>
          <w:szCs w:val="27"/>
        </w:rPr>
        <w:t xml:space="preserve">определено, что </w:t>
      </w:r>
      <w:r w:rsidR="00417BAD" w:rsidRPr="00AF7665">
        <w:rPr>
          <w:rFonts w:ascii="Times New Roman" w:hAnsi="Times New Roman"/>
          <w:sz w:val="27"/>
          <w:szCs w:val="27"/>
        </w:rPr>
        <w:t xml:space="preserve">высшим должностным лицом Ленинградской области является </w:t>
      </w:r>
      <w:r w:rsidRPr="00AF7665">
        <w:rPr>
          <w:rFonts w:ascii="Times New Roman" w:hAnsi="Times New Roman"/>
          <w:sz w:val="27"/>
          <w:szCs w:val="27"/>
        </w:rPr>
        <w:t>Губернатор Ленинградской области.</w:t>
      </w:r>
    </w:p>
    <w:p w:rsidR="00FD3EDA" w:rsidRDefault="00417BAD" w:rsidP="00FD3EDA">
      <w:pPr>
        <w:suppressAutoHyphens/>
        <w:autoSpaceDE w:val="0"/>
        <w:autoSpaceDN w:val="0"/>
        <w:adjustRightInd w:val="0"/>
        <w:spacing w:after="0" w:line="240" w:lineRule="auto"/>
        <w:ind w:firstLine="851"/>
        <w:jc w:val="both"/>
        <w:outlineLvl w:val="0"/>
        <w:rPr>
          <w:rFonts w:ascii="Times New Roman" w:hAnsi="Times New Roman"/>
          <w:sz w:val="27"/>
          <w:szCs w:val="27"/>
        </w:rPr>
      </w:pPr>
      <w:r>
        <w:rPr>
          <w:rFonts w:ascii="Times New Roman" w:hAnsi="Times New Roman"/>
          <w:sz w:val="27"/>
          <w:szCs w:val="27"/>
        </w:rPr>
        <w:t>Учитывая изложенное</w:t>
      </w:r>
      <w:r w:rsidR="00FD3EDA">
        <w:rPr>
          <w:rFonts w:ascii="Times New Roman" w:hAnsi="Times New Roman"/>
          <w:sz w:val="27"/>
          <w:szCs w:val="27"/>
        </w:rPr>
        <w:t xml:space="preserve">, комитетом по природным ресурсам Ленинградской области разработано рассматриваемое </w:t>
      </w:r>
      <w:r w:rsidR="00FD3EDA" w:rsidRPr="00FD3EDA">
        <w:rPr>
          <w:rFonts w:ascii="Times New Roman" w:hAnsi="Times New Roman"/>
          <w:sz w:val="27"/>
          <w:szCs w:val="27"/>
        </w:rPr>
        <w:t>постановлени</w:t>
      </w:r>
      <w:r w:rsidR="00FD3EDA">
        <w:rPr>
          <w:rFonts w:ascii="Times New Roman" w:hAnsi="Times New Roman"/>
          <w:sz w:val="27"/>
          <w:szCs w:val="27"/>
        </w:rPr>
        <w:t>е</w:t>
      </w:r>
      <w:r w:rsidR="00FD3EDA" w:rsidRPr="00FD3EDA">
        <w:rPr>
          <w:rFonts w:ascii="Times New Roman" w:hAnsi="Times New Roman"/>
          <w:sz w:val="27"/>
          <w:szCs w:val="27"/>
        </w:rPr>
        <w:t xml:space="preserve"> Губернатора Ленинградской области «О внесении изменения в постановление Губернатора Ленинградской области от 2</w:t>
      </w:r>
      <w:r w:rsidR="00FD3EDA">
        <w:rPr>
          <w:rFonts w:ascii="Times New Roman" w:hAnsi="Times New Roman"/>
          <w:sz w:val="27"/>
          <w:szCs w:val="27"/>
        </w:rPr>
        <w:t>5 декабря 2018 года № 75-пг «Об </w:t>
      </w:r>
      <w:r w:rsidR="00FD3EDA" w:rsidRPr="00FD3EDA">
        <w:rPr>
          <w:rFonts w:ascii="Times New Roman" w:hAnsi="Times New Roman"/>
          <w:sz w:val="27"/>
          <w:szCs w:val="27"/>
        </w:rPr>
        <w:t>утверждении Лесного плана Ленинградской области»</w:t>
      </w:r>
      <w:r w:rsidR="00FD3EDA">
        <w:rPr>
          <w:rFonts w:ascii="Times New Roman" w:hAnsi="Times New Roman"/>
          <w:sz w:val="27"/>
          <w:szCs w:val="27"/>
        </w:rPr>
        <w:t>, в случае принятия которого Лесной план Ленинградской области будет изложен в новой редакции, действующей с 01.01.2024.</w:t>
      </w:r>
    </w:p>
    <w:p w:rsidR="00FD3EDA" w:rsidRDefault="00FD3EDA" w:rsidP="00FD3EDA">
      <w:pPr>
        <w:suppressAutoHyphens/>
        <w:autoSpaceDE w:val="0"/>
        <w:autoSpaceDN w:val="0"/>
        <w:adjustRightInd w:val="0"/>
        <w:spacing w:after="0" w:line="240" w:lineRule="auto"/>
        <w:ind w:firstLine="851"/>
        <w:jc w:val="both"/>
        <w:outlineLvl w:val="0"/>
        <w:rPr>
          <w:rFonts w:ascii="Times New Roman" w:hAnsi="Times New Roman"/>
          <w:sz w:val="27"/>
          <w:szCs w:val="27"/>
        </w:rPr>
      </w:pPr>
      <w:r>
        <w:rPr>
          <w:rFonts w:ascii="Times New Roman" w:hAnsi="Times New Roman"/>
          <w:sz w:val="27"/>
          <w:szCs w:val="27"/>
        </w:rPr>
        <w:t>Новая редакция Лесного плана Лен</w:t>
      </w:r>
      <w:r w:rsidR="002A4C5B">
        <w:rPr>
          <w:rFonts w:ascii="Times New Roman" w:hAnsi="Times New Roman"/>
          <w:sz w:val="27"/>
          <w:szCs w:val="27"/>
        </w:rPr>
        <w:t>ин</w:t>
      </w:r>
      <w:r>
        <w:rPr>
          <w:rFonts w:ascii="Times New Roman" w:hAnsi="Times New Roman"/>
          <w:sz w:val="27"/>
          <w:szCs w:val="27"/>
        </w:rPr>
        <w:t>градской области соотв</w:t>
      </w:r>
      <w:r w:rsidR="002A4C5B">
        <w:rPr>
          <w:rFonts w:ascii="Times New Roman" w:hAnsi="Times New Roman"/>
          <w:sz w:val="27"/>
          <w:szCs w:val="27"/>
        </w:rPr>
        <w:t>е</w:t>
      </w:r>
      <w:r>
        <w:rPr>
          <w:rFonts w:ascii="Times New Roman" w:hAnsi="Times New Roman"/>
          <w:sz w:val="27"/>
          <w:szCs w:val="27"/>
        </w:rPr>
        <w:t>тствует требованиям к Типовой форме и составу лесного плана субъекта Российской Федерации, утвержденной приказом Минприроды России от 20.12.2017 № 692.</w:t>
      </w:r>
    </w:p>
    <w:p w:rsidR="00FD3EDA" w:rsidRDefault="00FD3EDA" w:rsidP="00FD3EDA">
      <w:pPr>
        <w:suppressAutoHyphens/>
        <w:autoSpaceDE w:val="0"/>
        <w:autoSpaceDN w:val="0"/>
        <w:adjustRightInd w:val="0"/>
        <w:spacing w:after="0" w:line="240" w:lineRule="auto"/>
        <w:ind w:firstLine="851"/>
        <w:jc w:val="both"/>
        <w:outlineLvl w:val="0"/>
        <w:rPr>
          <w:rFonts w:ascii="Times New Roman" w:hAnsi="Times New Roman"/>
          <w:sz w:val="27"/>
          <w:szCs w:val="27"/>
        </w:rPr>
      </w:pPr>
      <w:r>
        <w:rPr>
          <w:rFonts w:ascii="Times New Roman" w:hAnsi="Times New Roman"/>
          <w:sz w:val="27"/>
          <w:szCs w:val="27"/>
        </w:rPr>
        <w:t xml:space="preserve">В соответствии с пунктом 17 </w:t>
      </w:r>
      <w:r w:rsidR="002A4C5B" w:rsidRPr="00FD3EDA">
        <w:rPr>
          <w:rFonts w:ascii="Times New Roman" w:hAnsi="Times New Roman"/>
          <w:sz w:val="27"/>
          <w:szCs w:val="27"/>
        </w:rPr>
        <w:t>Состава лесного плана субъекта Российской Федерации, порядка его подготовки и внесения в него изменений, утвержденного приказом Минприроды России от 20.12.2017 № 692</w:t>
      </w:r>
      <w:r w:rsidR="002A4C5B">
        <w:rPr>
          <w:rFonts w:ascii="Times New Roman" w:hAnsi="Times New Roman"/>
          <w:sz w:val="27"/>
          <w:szCs w:val="27"/>
        </w:rPr>
        <w:t>, предлагаемая редакция Лесного плана Ленинградской области согласована Рослесхозом (положительное заключение направлено служебным письмом от 03.04.2024 № АВ-</w:t>
      </w:r>
      <w:r w:rsidR="002A4C5B" w:rsidRPr="00AF7665">
        <w:rPr>
          <w:rFonts w:ascii="Times New Roman" w:hAnsi="Times New Roman"/>
          <w:sz w:val="27"/>
          <w:szCs w:val="27"/>
        </w:rPr>
        <w:t>06-27/7762</w:t>
      </w:r>
      <w:r w:rsidR="002A4C5B">
        <w:rPr>
          <w:rFonts w:ascii="Times New Roman" w:hAnsi="Times New Roman"/>
          <w:sz w:val="27"/>
          <w:szCs w:val="27"/>
        </w:rPr>
        <w:t>).</w:t>
      </w:r>
    </w:p>
    <w:p w:rsidR="002A4C5B" w:rsidRDefault="002A4C5B" w:rsidP="002A4C5B">
      <w:pPr>
        <w:suppressAutoHyphens/>
        <w:autoSpaceDE w:val="0"/>
        <w:autoSpaceDN w:val="0"/>
        <w:adjustRightInd w:val="0"/>
        <w:spacing w:after="0" w:line="240" w:lineRule="auto"/>
        <w:ind w:firstLine="851"/>
        <w:jc w:val="both"/>
        <w:outlineLvl w:val="0"/>
        <w:rPr>
          <w:rFonts w:ascii="Times New Roman" w:eastAsia="Calibri" w:hAnsi="Times New Roman"/>
          <w:sz w:val="27"/>
          <w:szCs w:val="27"/>
          <w:lang w:eastAsia="ru-RU"/>
        </w:rPr>
      </w:pPr>
      <w:r>
        <w:rPr>
          <w:rFonts w:ascii="Times New Roman" w:hAnsi="Times New Roman"/>
          <w:sz w:val="27"/>
          <w:szCs w:val="27"/>
        </w:rPr>
        <w:t xml:space="preserve">Рассматриваемый проект постановления Губернатора Ленинградской области не устанавливает новые, не изменяет ранее </w:t>
      </w:r>
      <w:r w:rsidRPr="002A4C5B">
        <w:rPr>
          <w:rFonts w:ascii="Times New Roman" w:eastAsia="Calibri" w:hAnsi="Times New Roman"/>
          <w:sz w:val="27"/>
          <w:szCs w:val="27"/>
          <w:lang w:eastAsia="ru-RU"/>
        </w:rPr>
        <w:t xml:space="preserve">предусмотренные нормативными правовыми актами </w:t>
      </w:r>
      <w:r>
        <w:rPr>
          <w:rFonts w:ascii="Times New Roman" w:eastAsia="Calibri" w:hAnsi="Times New Roman"/>
          <w:sz w:val="27"/>
          <w:szCs w:val="27"/>
          <w:lang w:eastAsia="ru-RU"/>
        </w:rPr>
        <w:t>Ленинградской области</w:t>
      </w:r>
      <w:r w:rsidRPr="002A4C5B">
        <w:rPr>
          <w:rFonts w:ascii="Times New Roman" w:eastAsia="Calibri" w:hAnsi="Times New Roman"/>
          <w:sz w:val="27"/>
          <w:szCs w:val="27"/>
          <w:lang w:eastAsia="ru-RU"/>
        </w:rPr>
        <w:t xml:space="preserve"> обязательные требования, связанные с осуществлением предпринимательской и иной экономической деятельности, оценка соблюдения которых осуществ</w:t>
      </w:r>
      <w:r>
        <w:rPr>
          <w:rFonts w:ascii="Times New Roman" w:eastAsia="Calibri" w:hAnsi="Times New Roman"/>
          <w:sz w:val="27"/>
          <w:szCs w:val="27"/>
          <w:lang w:eastAsia="ru-RU"/>
        </w:rPr>
        <w:t>ляется в </w:t>
      </w:r>
      <w:r w:rsidRPr="002A4C5B">
        <w:rPr>
          <w:rFonts w:ascii="Times New Roman" w:eastAsia="Calibri" w:hAnsi="Times New Roman"/>
          <w:sz w:val="27"/>
          <w:szCs w:val="27"/>
          <w:lang w:eastAsia="ru-RU"/>
        </w:rPr>
        <w:t>рамках государственного ко</w:t>
      </w:r>
      <w:r>
        <w:rPr>
          <w:rFonts w:ascii="Times New Roman" w:eastAsia="Calibri" w:hAnsi="Times New Roman"/>
          <w:sz w:val="27"/>
          <w:szCs w:val="27"/>
          <w:lang w:eastAsia="ru-RU"/>
        </w:rPr>
        <w:t>нтроля (надзора), привлечения к </w:t>
      </w:r>
      <w:r w:rsidRPr="002A4C5B">
        <w:rPr>
          <w:rFonts w:ascii="Times New Roman" w:eastAsia="Calibri" w:hAnsi="Times New Roman"/>
          <w:sz w:val="27"/>
          <w:szCs w:val="27"/>
          <w:lang w:eastAsia="ru-RU"/>
        </w:rPr>
        <w:t>административной ответственности, предоставления лицензий и иных разрешений, аккредитации, оценки соответствия продукции, иных форм оценок и экспертиз</w:t>
      </w:r>
      <w:r>
        <w:rPr>
          <w:rFonts w:ascii="Times New Roman" w:eastAsia="Calibri" w:hAnsi="Times New Roman"/>
          <w:sz w:val="27"/>
          <w:szCs w:val="27"/>
          <w:lang w:eastAsia="ru-RU"/>
        </w:rPr>
        <w:t xml:space="preserve">, не устанавливает новые и не изменяет ранее предусмотренные </w:t>
      </w:r>
      <w:r w:rsidRPr="002A4C5B">
        <w:rPr>
          <w:rFonts w:ascii="Times New Roman" w:eastAsia="Calibri" w:hAnsi="Times New Roman"/>
          <w:sz w:val="27"/>
          <w:szCs w:val="27"/>
          <w:lang w:eastAsia="ru-RU"/>
        </w:rPr>
        <w:t xml:space="preserve">нормативными правовыми актами </w:t>
      </w:r>
      <w:r>
        <w:rPr>
          <w:rFonts w:ascii="Times New Roman" w:eastAsia="Calibri" w:hAnsi="Times New Roman"/>
          <w:sz w:val="27"/>
          <w:szCs w:val="27"/>
          <w:lang w:eastAsia="ru-RU"/>
        </w:rPr>
        <w:t xml:space="preserve">Ленинградской области обязанности и запреты для субъектов предпринимательской и инвестиционной деятельности, не устанавливает и не изменяет ответственность за нарушение нормативных правовых актов Ленинградской области, затрагивающих вопросы осуществления предпринимательской и иной экономической деятельности, следовательно, в соответствии со статьей 53 Федерального закона от 21.12.2021 № 414-ФЗ «Об общих принципах организации публичной власти в субъектах Российской Федерации» не подлежит оценке регулирующего воздействия. </w:t>
      </w:r>
    </w:p>
    <w:p w:rsidR="00AF7665" w:rsidRPr="00AF7665" w:rsidRDefault="00AF7665" w:rsidP="002A4C5B">
      <w:pPr>
        <w:suppressAutoHyphens/>
        <w:autoSpaceDE w:val="0"/>
        <w:autoSpaceDN w:val="0"/>
        <w:adjustRightInd w:val="0"/>
        <w:spacing w:after="0" w:line="240" w:lineRule="auto"/>
        <w:ind w:firstLine="851"/>
        <w:jc w:val="both"/>
        <w:outlineLvl w:val="0"/>
        <w:rPr>
          <w:rFonts w:ascii="Times New Roman" w:hAnsi="Times New Roman"/>
          <w:sz w:val="27"/>
          <w:szCs w:val="27"/>
        </w:rPr>
      </w:pPr>
      <w:r w:rsidRPr="00AF7665">
        <w:rPr>
          <w:rFonts w:ascii="Times New Roman" w:hAnsi="Times New Roman"/>
          <w:sz w:val="27"/>
          <w:szCs w:val="27"/>
        </w:rPr>
        <w:t>Проект соответствует правилам юридико-технического оформления, коррупциогенные факторы отсутствуют.</w:t>
      </w:r>
    </w:p>
    <w:p w:rsidR="00AF7665" w:rsidRPr="00AF7665" w:rsidRDefault="00AF7665" w:rsidP="00AF7665">
      <w:pPr>
        <w:suppressAutoHyphens/>
        <w:autoSpaceDE w:val="0"/>
        <w:autoSpaceDN w:val="0"/>
        <w:adjustRightInd w:val="0"/>
        <w:spacing w:after="0" w:line="240" w:lineRule="auto"/>
        <w:jc w:val="both"/>
        <w:outlineLvl w:val="0"/>
        <w:rPr>
          <w:rFonts w:ascii="Times New Roman" w:hAnsi="Times New Roman"/>
          <w:sz w:val="27"/>
          <w:szCs w:val="27"/>
        </w:rPr>
      </w:pPr>
    </w:p>
    <w:p w:rsidR="002A4C5B" w:rsidRPr="008C4727" w:rsidRDefault="002A4C5B" w:rsidP="002A4C5B">
      <w:pPr>
        <w:spacing w:after="0" w:line="240" w:lineRule="auto"/>
        <w:ind w:firstLine="709"/>
        <w:jc w:val="both"/>
        <w:rPr>
          <w:rFonts w:ascii="Times New Roman" w:hAnsi="Times New Roman"/>
          <w:sz w:val="27"/>
          <w:szCs w:val="27"/>
        </w:rPr>
      </w:pPr>
    </w:p>
    <w:tbl>
      <w:tblPr>
        <w:tblW w:w="9923" w:type="dxa"/>
        <w:tblInd w:w="108" w:type="dxa"/>
        <w:tblLook w:val="04A0" w:firstRow="1" w:lastRow="0" w:firstColumn="1" w:lastColumn="0" w:noHBand="0" w:noVBand="1"/>
      </w:tblPr>
      <w:tblGrid>
        <w:gridCol w:w="5812"/>
        <w:gridCol w:w="1843"/>
        <w:gridCol w:w="2268"/>
      </w:tblGrid>
      <w:tr w:rsidR="002A4C5B" w:rsidRPr="00881B4E" w:rsidTr="00B17F00">
        <w:tc>
          <w:tcPr>
            <w:tcW w:w="5812" w:type="dxa"/>
            <w:shd w:val="clear" w:color="auto" w:fill="auto"/>
            <w:vAlign w:val="center"/>
          </w:tcPr>
          <w:p w:rsidR="002A4C5B" w:rsidRDefault="002A4C5B" w:rsidP="00B17F00">
            <w:pPr>
              <w:tabs>
                <w:tab w:val="left" w:pos="1276"/>
              </w:tabs>
              <w:spacing w:after="0" w:line="240" w:lineRule="auto"/>
              <w:rPr>
                <w:rFonts w:ascii="Times New Roman" w:hAnsi="Times New Roman"/>
                <w:sz w:val="28"/>
                <w:szCs w:val="28"/>
              </w:rPr>
            </w:pPr>
            <w:r>
              <w:rPr>
                <w:rFonts w:ascii="Times New Roman" w:hAnsi="Times New Roman"/>
                <w:sz w:val="28"/>
                <w:szCs w:val="28"/>
              </w:rPr>
              <w:t>П</w:t>
            </w:r>
            <w:r w:rsidRPr="00881B4E">
              <w:rPr>
                <w:rFonts w:ascii="Times New Roman" w:hAnsi="Times New Roman"/>
                <w:sz w:val="28"/>
                <w:szCs w:val="28"/>
              </w:rPr>
              <w:t>редседател</w:t>
            </w:r>
            <w:r>
              <w:rPr>
                <w:rFonts w:ascii="Times New Roman" w:hAnsi="Times New Roman"/>
                <w:sz w:val="28"/>
                <w:szCs w:val="28"/>
              </w:rPr>
              <w:t>ь</w:t>
            </w:r>
            <w:r w:rsidRPr="00881B4E">
              <w:rPr>
                <w:rFonts w:ascii="Times New Roman" w:hAnsi="Times New Roman"/>
                <w:sz w:val="28"/>
                <w:szCs w:val="28"/>
              </w:rPr>
              <w:t xml:space="preserve"> комитета</w:t>
            </w:r>
          </w:p>
          <w:p w:rsidR="002A4C5B" w:rsidRDefault="002A4C5B" w:rsidP="00B17F00">
            <w:pPr>
              <w:tabs>
                <w:tab w:val="left" w:pos="1276"/>
              </w:tabs>
              <w:spacing w:after="0" w:line="240" w:lineRule="auto"/>
              <w:rPr>
                <w:rFonts w:ascii="Times New Roman" w:hAnsi="Times New Roman"/>
                <w:sz w:val="28"/>
                <w:szCs w:val="28"/>
              </w:rPr>
            </w:pPr>
            <w:r>
              <w:rPr>
                <w:rFonts w:ascii="Times New Roman" w:hAnsi="Times New Roman"/>
                <w:sz w:val="28"/>
                <w:szCs w:val="28"/>
              </w:rPr>
              <w:t xml:space="preserve">по природным ресурсам </w:t>
            </w:r>
          </w:p>
          <w:p w:rsidR="002A4C5B" w:rsidRPr="00881B4E" w:rsidRDefault="002A4C5B" w:rsidP="00B17F00">
            <w:pPr>
              <w:tabs>
                <w:tab w:val="left" w:pos="1276"/>
              </w:tabs>
              <w:spacing w:after="0" w:line="240" w:lineRule="auto"/>
              <w:rPr>
                <w:rFonts w:ascii="Times New Roman" w:hAnsi="Times New Roman"/>
                <w:sz w:val="28"/>
                <w:szCs w:val="28"/>
              </w:rPr>
            </w:pPr>
            <w:r>
              <w:rPr>
                <w:rFonts w:ascii="Times New Roman" w:hAnsi="Times New Roman"/>
                <w:sz w:val="28"/>
                <w:szCs w:val="28"/>
              </w:rPr>
              <w:t>Ленинградской</w:t>
            </w:r>
            <w:r w:rsidRPr="00881B4E">
              <w:rPr>
                <w:rFonts w:ascii="Times New Roman" w:hAnsi="Times New Roman"/>
                <w:sz w:val="28"/>
                <w:szCs w:val="28"/>
              </w:rPr>
              <w:t xml:space="preserve"> </w:t>
            </w:r>
            <w:r>
              <w:rPr>
                <w:rFonts w:ascii="Times New Roman" w:hAnsi="Times New Roman"/>
                <w:sz w:val="28"/>
                <w:szCs w:val="28"/>
              </w:rPr>
              <w:t>области</w:t>
            </w:r>
            <w:r w:rsidRPr="00881B4E">
              <w:rPr>
                <w:rFonts w:ascii="Times New Roman" w:hAnsi="Times New Roman"/>
                <w:sz w:val="28"/>
                <w:szCs w:val="28"/>
              </w:rPr>
              <w:t xml:space="preserve"> </w:t>
            </w:r>
          </w:p>
        </w:tc>
        <w:tc>
          <w:tcPr>
            <w:tcW w:w="1843" w:type="dxa"/>
            <w:shd w:val="clear" w:color="auto" w:fill="auto"/>
            <w:vAlign w:val="center"/>
          </w:tcPr>
          <w:p w:rsidR="002A4C5B" w:rsidRPr="00881B4E" w:rsidRDefault="002A4C5B" w:rsidP="00B17F00">
            <w:pPr>
              <w:spacing w:after="0" w:line="240" w:lineRule="auto"/>
              <w:rPr>
                <w:rFonts w:ascii="Times New Roman" w:hAnsi="Times New Roman"/>
                <w:sz w:val="28"/>
                <w:szCs w:val="28"/>
              </w:rPr>
            </w:pPr>
          </w:p>
        </w:tc>
        <w:tc>
          <w:tcPr>
            <w:tcW w:w="2268" w:type="dxa"/>
            <w:shd w:val="clear" w:color="auto" w:fill="auto"/>
            <w:vAlign w:val="bottom"/>
          </w:tcPr>
          <w:p w:rsidR="002A4C5B" w:rsidRPr="00881B4E" w:rsidRDefault="002A4C5B" w:rsidP="00B17F00">
            <w:pPr>
              <w:tabs>
                <w:tab w:val="left" w:pos="1276"/>
              </w:tabs>
              <w:spacing w:after="0" w:line="240" w:lineRule="auto"/>
              <w:rPr>
                <w:rFonts w:ascii="Times New Roman" w:hAnsi="Times New Roman"/>
                <w:sz w:val="28"/>
                <w:szCs w:val="28"/>
              </w:rPr>
            </w:pPr>
            <w:r>
              <w:rPr>
                <w:rFonts w:ascii="Times New Roman" w:hAnsi="Times New Roman"/>
                <w:sz w:val="28"/>
                <w:szCs w:val="28"/>
              </w:rPr>
              <w:t>Ф.Н. Стулов</w:t>
            </w:r>
          </w:p>
        </w:tc>
      </w:tr>
    </w:tbl>
    <w:p w:rsidR="00AF7665" w:rsidRDefault="00AF7665" w:rsidP="00AF7665">
      <w:pPr>
        <w:suppressAutoHyphens/>
        <w:autoSpaceDE w:val="0"/>
        <w:autoSpaceDN w:val="0"/>
        <w:adjustRightInd w:val="0"/>
        <w:spacing w:after="0" w:line="240" w:lineRule="auto"/>
        <w:jc w:val="both"/>
        <w:outlineLvl w:val="0"/>
        <w:rPr>
          <w:rFonts w:ascii="Times New Roman" w:hAnsi="Times New Roman"/>
          <w:sz w:val="27"/>
          <w:szCs w:val="27"/>
        </w:rPr>
      </w:pPr>
    </w:p>
    <w:p w:rsidR="00AF7665" w:rsidRPr="00AF7665" w:rsidRDefault="00AF7665" w:rsidP="00AF7665">
      <w:pPr>
        <w:suppressAutoHyphens/>
        <w:autoSpaceDE w:val="0"/>
        <w:autoSpaceDN w:val="0"/>
        <w:adjustRightInd w:val="0"/>
        <w:spacing w:after="0" w:line="240" w:lineRule="auto"/>
        <w:jc w:val="both"/>
        <w:outlineLvl w:val="0"/>
        <w:rPr>
          <w:rFonts w:ascii="Times New Roman" w:hAnsi="Times New Roman"/>
          <w:sz w:val="27"/>
          <w:szCs w:val="27"/>
        </w:rPr>
      </w:pPr>
    </w:p>
    <w:p w:rsidR="00AF7665" w:rsidRPr="00AF7665" w:rsidRDefault="00AF7665" w:rsidP="00AF7665">
      <w:pPr>
        <w:suppressAutoHyphens/>
        <w:autoSpaceDE w:val="0"/>
        <w:autoSpaceDN w:val="0"/>
        <w:adjustRightInd w:val="0"/>
        <w:spacing w:after="0" w:line="240" w:lineRule="auto"/>
        <w:jc w:val="both"/>
        <w:outlineLvl w:val="0"/>
        <w:rPr>
          <w:rFonts w:ascii="Times New Roman" w:hAnsi="Times New Roman"/>
          <w:sz w:val="27"/>
          <w:szCs w:val="27"/>
        </w:rPr>
      </w:pPr>
    </w:p>
    <w:p w:rsidR="00AF7665" w:rsidRPr="00AF7665" w:rsidRDefault="00AF7665" w:rsidP="00AF7665">
      <w:pPr>
        <w:suppressAutoHyphens/>
        <w:autoSpaceDE w:val="0"/>
        <w:autoSpaceDN w:val="0"/>
        <w:adjustRightInd w:val="0"/>
        <w:spacing w:after="0" w:line="240" w:lineRule="auto"/>
        <w:jc w:val="both"/>
        <w:outlineLvl w:val="0"/>
        <w:rPr>
          <w:rFonts w:ascii="Times New Roman" w:hAnsi="Times New Roman"/>
          <w:sz w:val="27"/>
          <w:szCs w:val="27"/>
        </w:rPr>
      </w:pPr>
    </w:p>
    <w:p w:rsidR="002A4C5B" w:rsidRPr="002A4C5B" w:rsidRDefault="002A4C5B" w:rsidP="00AF7665">
      <w:pPr>
        <w:suppressAutoHyphens/>
        <w:autoSpaceDE w:val="0"/>
        <w:autoSpaceDN w:val="0"/>
        <w:adjustRightInd w:val="0"/>
        <w:spacing w:after="0" w:line="240" w:lineRule="auto"/>
        <w:jc w:val="both"/>
        <w:outlineLvl w:val="0"/>
        <w:rPr>
          <w:rFonts w:ascii="Times New Roman" w:hAnsi="Times New Roman"/>
          <w:sz w:val="16"/>
          <w:szCs w:val="16"/>
        </w:rPr>
      </w:pPr>
    </w:p>
    <w:p w:rsidR="002A4C5B" w:rsidRDefault="00AF7665" w:rsidP="00AF7665">
      <w:pPr>
        <w:suppressAutoHyphens/>
        <w:autoSpaceDE w:val="0"/>
        <w:autoSpaceDN w:val="0"/>
        <w:adjustRightInd w:val="0"/>
        <w:spacing w:after="0" w:line="240" w:lineRule="auto"/>
        <w:jc w:val="both"/>
        <w:outlineLvl w:val="0"/>
        <w:rPr>
          <w:rFonts w:ascii="Times New Roman" w:hAnsi="Times New Roman"/>
          <w:sz w:val="16"/>
          <w:szCs w:val="16"/>
        </w:rPr>
      </w:pPr>
      <w:r w:rsidRPr="002A4C5B">
        <w:rPr>
          <w:rFonts w:ascii="Times New Roman" w:hAnsi="Times New Roman"/>
          <w:sz w:val="16"/>
          <w:szCs w:val="16"/>
        </w:rPr>
        <w:t xml:space="preserve">Исп. </w:t>
      </w:r>
      <w:r w:rsidR="002A4C5B">
        <w:rPr>
          <w:rFonts w:ascii="Times New Roman" w:hAnsi="Times New Roman"/>
          <w:sz w:val="16"/>
          <w:szCs w:val="16"/>
        </w:rPr>
        <w:t>Драндина А.Н. (539-40-93), Рожен Ю.А. (539-40-88)</w:t>
      </w:r>
    </w:p>
    <w:p w:rsidR="002A4C5B" w:rsidRDefault="002A4C5B" w:rsidP="00AF7665">
      <w:pPr>
        <w:suppressAutoHyphens/>
        <w:autoSpaceDE w:val="0"/>
        <w:autoSpaceDN w:val="0"/>
        <w:adjustRightInd w:val="0"/>
        <w:spacing w:after="0" w:line="240" w:lineRule="auto"/>
        <w:jc w:val="both"/>
        <w:outlineLvl w:val="0"/>
        <w:rPr>
          <w:rFonts w:ascii="Times New Roman" w:hAnsi="Times New Roman"/>
          <w:sz w:val="16"/>
          <w:szCs w:val="16"/>
        </w:rPr>
        <w:sectPr w:rsidR="002A4C5B" w:rsidSect="00AF7665">
          <w:headerReference w:type="default" r:id="rId75"/>
          <w:pgSz w:w="11906" w:h="16838"/>
          <w:pgMar w:top="709" w:right="851" w:bottom="851" w:left="1701" w:header="708" w:footer="708" w:gutter="0"/>
          <w:cols w:space="708"/>
          <w:docGrid w:linePitch="360"/>
        </w:sectPr>
      </w:pPr>
    </w:p>
    <w:p w:rsidR="00CB6C39" w:rsidRPr="00CB6C39" w:rsidRDefault="00CB6C39" w:rsidP="00CB6C39">
      <w:pPr>
        <w:suppressAutoHyphens/>
        <w:spacing w:after="0" w:line="240" w:lineRule="auto"/>
        <w:jc w:val="center"/>
        <w:rPr>
          <w:rFonts w:ascii="Times New Roman" w:hAnsi="Times New Roman"/>
          <w:b/>
          <w:sz w:val="27"/>
          <w:szCs w:val="27"/>
        </w:rPr>
      </w:pPr>
      <w:r w:rsidRPr="00CB6C39">
        <w:rPr>
          <w:rFonts w:ascii="Times New Roman" w:hAnsi="Times New Roman"/>
          <w:b/>
          <w:sz w:val="27"/>
          <w:szCs w:val="27"/>
        </w:rPr>
        <w:t xml:space="preserve">Технико-экономическое обоснование </w:t>
      </w:r>
    </w:p>
    <w:p w:rsidR="00CB6C39" w:rsidRPr="00CB6C39" w:rsidRDefault="00CB6C39" w:rsidP="00CB6C39">
      <w:pPr>
        <w:suppressAutoHyphens/>
        <w:autoSpaceDE w:val="0"/>
        <w:autoSpaceDN w:val="0"/>
        <w:adjustRightInd w:val="0"/>
        <w:spacing w:after="0" w:line="240" w:lineRule="auto"/>
        <w:jc w:val="center"/>
        <w:outlineLvl w:val="0"/>
        <w:rPr>
          <w:rFonts w:ascii="Times New Roman" w:hAnsi="Times New Roman"/>
          <w:b/>
          <w:sz w:val="27"/>
          <w:szCs w:val="27"/>
        </w:rPr>
      </w:pPr>
      <w:r w:rsidRPr="00CB6C39">
        <w:rPr>
          <w:rFonts w:ascii="Times New Roman" w:hAnsi="Times New Roman"/>
          <w:b/>
          <w:sz w:val="27"/>
          <w:szCs w:val="27"/>
        </w:rPr>
        <w:t xml:space="preserve">к проекту постановления Губернатора Ленинградской области </w:t>
      </w:r>
    </w:p>
    <w:p w:rsidR="00CB6C39" w:rsidRPr="00CB6C39" w:rsidRDefault="00CB6C39" w:rsidP="00CB6C39">
      <w:pPr>
        <w:pStyle w:val="ConsPlusTitle"/>
        <w:suppressAutoHyphens/>
        <w:jc w:val="center"/>
        <w:outlineLvl w:val="0"/>
        <w:rPr>
          <w:rFonts w:ascii="Times New Roman" w:hAnsi="Times New Roman" w:cs="Times New Roman"/>
          <w:sz w:val="27"/>
          <w:szCs w:val="27"/>
        </w:rPr>
      </w:pPr>
      <w:r w:rsidRPr="00CB6C39">
        <w:rPr>
          <w:rFonts w:ascii="Times New Roman" w:hAnsi="Times New Roman" w:cs="Times New Roman"/>
          <w:sz w:val="27"/>
          <w:szCs w:val="27"/>
        </w:rPr>
        <w:t>«О внесении изменения в постановление Губернатора Ленинградской области от 25 декабря 2018 года № 75-пг «Об утверждении Лесного плана Ленинградской области»</w:t>
      </w:r>
    </w:p>
    <w:p w:rsidR="00AF7665" w:rsidRPr="00CB6C39" w:rsidRDefault="00AF7665" w:rsidP="00CB6C39">
      <w:pPr>
        <w:widowControl w:val="0"/>
        <w:suppressAutoHyphens/>
        <w:autoSpaceDE w:val="0"/>
        <w:autoSpaceDN w:val="0"/>
        <w:adjustRightInd w:val="0"/>
        <w:spacing w:after="0" w:line="240" w:lineRule="auto"/>
        <w:ind w:firstLine="540"/>
        <w:jc w:val="center"/>
        <w:rPr>
          <w:rFonts w:ascii="Times New Roman" w:hAnsi="Times New Roman"/>
          <w:sz w:val="27"/>
          <w:szCs w:val="27"/>
        </w:rPr>
      </w:pPr>
    </w:p>
    <w:p w:rsidR="00CB6C39" w:rsidRPr="00CB6C39" w:rsidRDefault="00AF7665" w:rsidP="00CB6C39">
      <w:pPr>
        <w:tabs>
          <w:tab w:val="left" w:pos="0"/>
        </w:tabs>
        <w:suppressAutoHyphens/>
        <w:spacing w:after="0" w:line="240" w:lineRule="auto"/>
        <w:ind w:firstLine="709"/>
        <w:jc w:val="both"/>
        <w:rPr>
          <w:rFonts w:ascii="Times New Roman" w:hAnsi="Times New Roman"/>
          <w:sz w:val="27"/>
          <w:szCs w:val="27"/>
        </w:rPr>
      </w:pPr>
      <w:r w:rsidRPr="00CB6C39">
        <w:rPr>
          <w:rFonts w:ascii="Times New Roman" w:hAnsi="Times New Roman"/>
          <w:sz w:val="27"/>
          <w:szCs w:val="27"/>
        </w:rPr>
        <w:t>Принятие постановления Губернатора Ленинградской области «</w:t>
      </w:r>
      <w:r w:rsidR="00CB6C39" w:rsidRPr="00CB6C39">
        <w:rPr>
          <w:rFonts w:ascii="Times New Roman" w:hAnsi="Times New Roman"/>
          <w:sz w:val="27"/>
          <w:szCs w:val="27"/>
        </w:rPr>
        <w:t>О </w:t>
      </w:r>
      <w:r w:rsidRPr="00CB6C39">
        <w:rPr>
          <w:rFonts w:ascii="Times New Roman" w:hAnsi="Times New Roman"/>
          <w:sz w:val="27"/>
          <w:szCs w:val="27"/>
        </w:rPr>
        <w:t xml:space="preserve">внесении изменения в постановление Губернатора Ленинградской области от 25 декабря 2018 года № 75-пг «Об утверждении Лесного плана Ленинградской области»» </w:t>
      </w:r>
      <w:r w:rsidR="00CB6C39" w:rsidRPr="00CB6C39">
        <w:rPr>
          <w:rFonts w:ascii="Times New Roman" w:eastAsia="Calibri" w:hAnsi="Times New Roman"/>
          <w:sz w:val="27"/>
          <w:szCs w:val="27"/>
        </w:rPr>
        <w:t xml:space="preserve">не потребует дополнительных </w:t>
      </w:r>
      <w:r w:rsidR="00CB6C39" w:rsidRPr="00CB6C39">
        <w:rPr>
          <w:rFonts w:ascii="Times New Roman" w:hAnsi="Times New Roman"/>
          <w:bCs/>
          <w:sz w:val="27"/>
          <w:szCs w:val="27"/>
        </w:rPr>
        <w:t xml:space="preserve">затрат областного бюджета Ленинградской области, </w:t>
      </w:r>
      <w:r w:rsidR="00CB6C39" w:rsidRPr="00CB6C39">
        <w:rPr>
          <w:rFonts w:ascii="Times New Roman" w:eastAsia="Calibri" w:hAnsi="Times New Roman"/>
          <w:sz w:val="27"/>
          <w:szCs w:val="27"/>
        </w:rPr>
        <w:t xml:space="preserve">представления государственного имущества Ленинградской области и (или) приобретения имущества в собственность Ленинградской области, а также внесения изменений в правовые акты Ленинградской области. </w:t>
      </w:r>
    </w:p>
    <w:p w:rsidR="00AF7665" w:rsidRPr="00CB6C39" w:rsidRDefault="00AF7665" w:rsidP="00CB6C39">
      <w:pPr>
        <w:pStyle w:val="ConsPlusNormal"/>
        <w:suppressAutoHyphens/>
        <w:ind w:firstLine="709"/>
        <w:jc w:val="both"/>
        <w:rPr>
          <w:rFonts w:ascii="Times New Roman" w:hAnsi="Times New Roman"/>
          <w:sz w:val="27"/>
          <w:szCs w:val="27"/>
        </w:rPr>
      </w:pPr>
    </w:p>
    <w:p w:rsidR="00CB6C39" w:rsidRPr="008C4727" w:rsidRDefault="00CB6C39" w:rsidP="00CB6C39">
      <w:pPr>
        <w:spacing w:after="0" w:line="240" w:lineRule="auto"/>
        <w:ind w:firstLine="709"/>
        <w:jc w:val="both"/>
        <w:rPr>
          <w:rFonts w:ascii="Times New Roman" w:hAnsi="Times New Roman"/>
          <w:sz w:val="27"/>
          <w:szCs w:val="27"/>
        </w:rPr>
      </w:pPr>
    </w:p>
    <w:tbl>
      <w:tblPr>
        <w:tblW w:w="9923" w:type="dxa"/>
        <w:tblInd w:w="108" w:type="dxa"/>
        <w:tblLook w:val="04A0" w:firstRow="1" w:lastRow="0" w:firstColumn="1" w:lastColumn="0" w:noHBand="0" w:noVBand="1"/>
      </w:tblPr>
      <w:tblGrid>
        <w:gridCol w:w="5812"/>
        <w:gridCol w:w="1843"/>
        <w:gridCol w:w="2268"/>
      </w:tblGrid>
      <w:tr w:rsidR="00CB6C39" w:rsidRPr="00881B4E" w:rsidTr="00B17F00">
        <w:tc>
          <w:tcPr>
            <w:tcW w:w="5812" w:type="dxa"/>
            <w:shd w:val="clear" w:color="auto" w:fill="auto"/>
            <w:vAlign w:val="center"/>
          </w:tcPr>
          <w:p w:rsidR="00CB6C39" w:rsidRDefault="00CB6C39" w:rsidP="00B17F00">
            <w:pPr>
              <w:tabs>
                <w:tab w:val="left" w:pos="1276"/>
              </w:tabs>
              <w:spacing w:after="0" w:line="240" w:lineRule="auto"/>
              <w:rPr>
                <w:rFonts w:ascii="Times New Roman" w:hAnsi="Times New Roman"/>
                <w:sz w:val="28"/>
                <w:szCs w:val="28"/>
              </w:rPr>
            </w:pPr>
            <w:r>
              <w:rPr>
                <w:rFonts w:ascii="Times New Roman" w:hAnsi="Times New Roman"/>
                <w:sz w:val="28"/>
                <w:szCs w:val="28"/>
              </w:rPr>
              <w:t>П</w:t>
            </w:r>
            <w:r w:rsidRPr="00881B4E">
              <w:rPr>
                <w:rFonts w:ascii="Times New Roman" w:hAnsi="Times New Roman"/>
                <w:sz w:val="28"/>
                <w:szCs w:val="28"/>
              </w:rPr>
              <w:t>редседател</w:t>
            </w:r>
            <w:r>
              <w:rPr>
                <w:rFonts w:ascii="Times New Roman" w:hAnsi="Times New Roman"/>
                <w:sz w:val="28"/>
                <w:szCs w:val="28"/>
              </w:rPr>
              <w:t>ь</w:t>
            </w:r>
            <w:r w:rsidRPr="00881B4E">
              <w:rPr>
                <w:rFonts w:ascii="Times New Roman" w:hAnsi="Times New Roman"/>
                <w:sz w:val="28"/>
                <w:szCs w:val="28"/>
              </w:rPr>
              <w:t xml:space="preserve"> комитета</w:t>
            </w:r>
          </w:p>
          <w:p w:rsidR="00CB6C39" w:rsidRDefault="00CB6C39" w:rsidP="00B17F00">
            <w:pPr>
              <w:tabs>
                <w:tab w:val="left" w:pos="1276"/>
              </w:tabs>
              <w:spacing w:after="0" w:line="240" w:lineRule="auto"/>
              <w:rPr>
                <w:rFonts w:ascii="Times New Roman" w:hAnsi="Times New Roman"/>
                <w:sz w:val="28"/>
                <w:szCs w:val="28"/>
              </w:rPr>
            </w:pPr>
            <w:r>
              <w:rPr>
                <w:rFonts w:ascii="Times New Roman" w:hAnsi="Times New Roman"/>
                <w:sz w:val="28"/>
                <w:szCs w:val="28"/>
              </w:rPr>
              <w:t xml:space="preserve">по природным ресурсам </w:t>
            </w:r>
          </w:p>
          <w:p w:rsidR="00CB6C39" w:rsidRPr="00881B4E" w:rsidRDefault="00CB6C39" w:rsidP="00B17F00">
            <w:pPr>
              <w:tabs>
                <w:tab w:val="left" w:pos="1276"/>
              </w:tabs>
              <w:spacing w:after="0" w:line="240" w:lineRule="auto"/>
              <w:rPr>
                <w:rFonts w:ascii="Times New Roman" w:hAnsi="Times New Roman"/>
                <w:sz w:val="28"/>
                <w:szCs w:val="28"/>
              </w:rPr>
            </w:pPr>
            <w:r>
              <w:rPr>
                <w:rFonts w:ascii="Times New Roman" w:hAnsi="Times New Roman"/>
                <w:sz w:val="28"/>
                <w:szCs w:val="28"/>
              </w:rPr>
              <w:t>Ленинградской</w:t>
            </w:r>
            <w:r w:rsidRPr="00881B4E">
              <w:rPr>
                <w:rFonts w:ascii="Times New Roman" w:hAnsi="Times New Roman"/>
                <w:sz w:val="28"/>
                <w:szCs w:val="28"/>
              </w:rPr>
              <w:t xml:space="preserve"> </w:t>
            </w:r>
            <w:r>
              <w:rPr>
                <w:rFonts w:ascii="Times New Roman" w:hAnsi="Times New Roman"/>
                <w:sz w:val="28"/>
                <w:szCs w:val="28"/>
              </w:rPr>
              <w:t>области</w:t>
            </w:r>
            <w:r w:rsidRPr="00881B4E">
              <w:rPr>
                <w:rFonts w:ascii="Times New Roman" w:hAnsi="Times New Roman"/>
                <w:sz w:val="28"/>
                <w:szCs w:val="28"/>
              </w:rPr>
              <w:t xml:space="preserve"> </w:t>
            </w:r>
          </w:p>
        </w:tc>
        <w:tc>
          <w:tcPr>
            <w:tcW w:w="1843" w:type="dxa"/>
            <w:shd w:val="clear" w:color="auto" w:fill="auto"/>
            <w:vAlign w:val="center"/>
          </w:tcPr>
          <w:p w:rsidR="00CB6C39" w:rsidRPr="00881B4E" w:rsidRDefault="00CB6C39" w:rsidP="00B17F00">
            <w:pPr>
              <w:spacing w:after="0" w:line="240" w:lineRule="auto"/>
              <w:rPr>
                <w:rFonts w:ascii="Times New Roman" w:hAnsi="Times New Roman"/>
                <w:sz w:val="28"/>
                <w:szCs w:val="28"/>
              </w:rPr>
            </w:pPr>
          </w:p>
        </w:tc>
        <w:tc>
          <w:tcPr>
            <w:tcW w:w="2268" w:type="dxa"/>
            <w:shd w:val="clear" w:color="auto" w:fill="auto"/>
            <w:vAlign w:val="bottom"/>
          </w:tcPr>
          <w:p w:rsidR="00CB6C39" w:rsidRPr="00881B4E" w:rsidRDefault="00CB6C39" w:rsidP="00B17F00">
            <w:pPr>
              <w:tabs>
                <w:tab w:val="left" w:pos="1276"/>
              </w:tabs>
              <w:spacing w:after="0" w:line="240" w:lineRule="auto"/>
              <w:rPr>
                <w:rFonts w:ascii="Times New Roman" w:hAnsi="Times New Roman"/>
                <w:sz w:val="28"/>
                <w:szCs w:val="28"/>
              </w:rPr>
            </w:pPr>
            <w:r>
              <w:rPr>
                <w:rFonts w:ascii="Times New Roman" w:hAnsi="Times New Roman"/>
                <w:sz w:val="28"/>
                <w:szCs w:val="28"/>
              </w:rPr>
              <w:t>Ф.Н. Стулов</w:t>
            </w:r>
          </w:p>
        </w:tc>
      </w:tr>
    </w:tbl>
    <w:p w:rsidR="00CB6C39" w:rsidRDefault="00CB6C39" w:rsidP="00CB6C39">
      <w:pPr>
        <w:suppressAutoHyphens/>
        <w:autoSpaceDE w:val="0"/>
        <w:autoSpaceDN w:val="0"/>
        <w:adjustRightInd w:val="0"/>
        <w:spacing w:after="0" w:line="240" w:lineRule="auto"/>
        <w:jc w:val="both"/>
        <w:outlineLvl w:val="0"/>
        <w:rPr>
          <w:rFonts w:ascii="Times New Roman" w:hAnsi="Times New Roman"/>
          <w:sz w:val="27"/>
          <w:szCs w:val="27"/>
        </w:rPr>
      </w:pPr>
    </w:p>
    <w:p w:rsidR="00CB6C39" w:rsidRPr="00AF7665" w:rsidRDefault="00CB6C39" w:rsidP="00CB6C39">
      <w:pPr>
        <w:suppressAutoHyphens/>
        <w:autoSpaceDE w:val="0"/>
        <w:autoSpaceDN w:val="0"/>
        <w:adjustRightInd w:val="0"/>
        <w:spacing w:after="0" w:line="240" w:lineRule="auto"/>
        <w:jc w:val="both"/>
        <w:outlineLvl w:val="0"/>
        <w:rPr>
          <w:rFonts w:ascii="Times New Roman" w:hAnsi="Times New Roman"/>
          <w:sz w:val="27"/>
          <w:szCs w:val="27"/>
        </w:rPr>
      </w:pPr>
    </w:p>
    <w:p w:rsidR="00CB6C39" w:rsidRPr="00AF7665" w:rsidRDefault="00CB6C39" w:rsidP="00CB6C39">
      <w:pPr>
        <w:suppressAutoHyphens/>
        <w:autoSpaceDE w:val="0"/>
        <w:autoSpaceDN w:val="0"/>
        <w:adjustRightInd w:val="0"/>
        <w:spacing w:after="0" w:line="240" w:lineRule="auto"/>
        <w:jc w:val="both"/>
        <w:outlineLvl w:val="0"/>
        <w:rPr>
          <w:rFonts w:ascii="Times New Roman" w:hAnsi="Times New Roman"/>
          <w:sz w:val="27"/>
          <w:szCs w:val="27"/>
        </w:rPr>
      </w:pPr>
    </w:p>
    <w:p w:rsidR="00CB6C39" w:rsidRPr="00AF7665" w:rsidRDefault="00CB6C39" w:rsidP="00CB6C39">
      <w:pPr>
        <w:suppressAutoHyphens/>
        <w:autoSpaceDE w:val="0"/>
        <w:autoSpaceDN w:val="0"/>
        <w:adjustRightInd w:val="0"/>
        <w:spacing w:after="0" w:line="240" w:lineRule="auto"/>
        <w:jc w:val="both"/>
        <w:outlineLvl w:val="0"/>
        <w:rPr>
          <w:rFonts w:ascii="Times New Roman" w:hAnsi="Times New Roman"/>
          <w:sz w:val="27"/>
          <w:szCs w:val="27"/>
        </w:rPr>
      </w:pPr>
    </w:p>
    <w:p w:rsidR="00CB6C39" w:rsidRPr="00AF7665" w:rsidRDefault="00CB6C39" w:rsidP="00CB6C39">
      <w:pPr>
        <w:suppressAutoHyphens/>
        <w:autoSpaceDE w:val="0"/>
        <w:autoSpaceDN w:val="0"/>
        <w:adjustRightInd w:val="0"/>
        <w:spacing w:after="0" w:line="240" w:lineRule="auto"/>
        <w:jc w:val="both"/>
        <w:outlineLvl w:val="0"/>
        <w:rPr>
          <w:rFonts w:ascii="Times New Roman" w:hAnsi="Times New Roman"/>
          <w:sz w:val="27"/>
          <w:szCs w:val="27"/>
        </w:rPr>
      </w:pPr>
    </w:p>
    <w:p w:rsidR="00CB6C39" w:rsidRPr="00AF7665" w:rsidRDefault="00CB6C39" w:rsidP="00CB6C39">
      <w:pPr>
        <w:suppressAutoHyphens/>
        <w:autoSpaceDE w:val="0"/>
        <w:autoSpaceDN w:val="0"/>
        <w:adjustRightInd w:val="0"/>
        <w:spacing w:after="0" w:line="240" w:lineRule="auto"/>
        <w:jc w:val="both"/>
        <w:outlineLvl w:val="0"/>
        <w:rPr>
          <w:rFonts w:ascii="Times New Roman" w:hAnsi="Times New Roman"/>
          <w:sz w:val="27"/>
          <w:szCs w:val="27"/>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Pr="002A4C5B"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p>
    <w:p w:rsidR="00CB6C39" w:rsidRDefault="00CB6C39" w:rsidP="00CB6C39">
      <w:pPr>
        <w:suppressAutoHyphens/>
        <w:autoSpaceDE w:val="0"/>
        <w:autoSpaceDN w:val="0"/>
        <w:adjustRightInd w:val="0"/>
        <w:spacing w:after="0" w:line="240" w:lineRule="auto"/>
        <w:jc w:val="both"/>
        <w:outlineLvl w:val="0"/>
        <w:rPr>
          <w:rFonts w:ascii="Times New Roman" w:hAnsi="Times New Roman"/>
          <w:sz w:val="16"/>
          <w:szCs w:val="16"/>
        </w:rPr>
      </w:pPr>
      <w:r w:rsidRPr="002A4C5B">
        <w:rPr>
          <w:rFonts w:ascii="Times New Roman" w:hAnsi="Times New Roman"/>
          <w:sz w:val="16"/>
          <w:szCs w:val="16"/>
        </w:rPr>
        <w:t xml:space="preserve">Исп. </w:t>
      </w:r>
      <w:r>
        <w:rPr>
          <w:rFonts w:ascii="Times New Roman" w:hAnsi="Times New Roman"/>
          <w:sz w:val="16"/>
          <w:szCs w:val="16"/>
        </w:rPr>
        <w:t>Драндина А.Н. (539-40-93), Рожен Ю.А. (539-40-88)</w:t>
      </w:r>
    </w:p>
    <w:sectPr w:rsidR="00CB6C39" w:rsidSect="00AF7665">
      <w:pgSz w:w="11906" w:h="16838"/>
      <w:pgMar w:top="709" w:right="85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84" w:rsidRDefault="00C81384" w:rsidP="00C348FA">
      <w:pPr>
        <w:spacing w:after="0" w:line="240" w:lineRule="auto"/>
      </w:pPr>
      <w:r>
        <w:separator/>
      </w:r>
    </w:p>
  </w:endnote>
  <w:endnote w:type="continuationSeparator" w:id="0">
    <w:p w:rsidR="00C81384" w:rsidRDefault="00C81384" w:rsidP="00C3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neva">
    <w:charset w:val="00"/>
    <w:family w:val="swiss"/>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rdiaUPC">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DD" w:rsidRDefault="005A73DD" w:rsidP="00091326">
    <w:pPr>
      <w:pStyle w:val="af8"/>
      <w:tabs>
        <w:tab w:val="left" w:pos="4425"/>
      </w:tabs>
    </w:pPr>
    <w:r>
      <w:rPr>
        <w:rFonts w:ascii="Times New Roman" w:hAnsi="Times New Roman"/>
        <w:sz w:val="24"/>
      </w:rPr>
      <w:tab/>
    </w:r>
    <w:r>
      <w:rPr>
        <w:rFonts w:ascii="Times New Roman" w:hAnsi="Times New Roman"/>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DD" w:rsidRDefault="005A73DD" w:rsidP="00214558">
    <w:pPr>
      <w:pStyle w:val="af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84" w:rsidRDefault="00C81384" w:rsidP="00C348FA">
      <w:pPr>
        <w:spacing w:after="0" w:line="240" w:lineRule="auto"/>
      </w:pPr>
      <w:r>
        <w:separator/>
      </w:r>
    </w:p>
  </w:footnote>
  <w:footnote w:type="continuationSeparator" w:id="0">
    <w:p w:rsidR="00C81384" w:rsidRDefault="00C81384" w:rsidP="00C34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528792"/>
      <w:docPartObj>
        <w:docPartGallery w:val="Page Numbers (Top of Page)"/>
        <w:docPartUnique/>
      </w:docPartObj>
    </w:sdtPr>
    <w:sdtEndPr>
      <w:rPr>
        <w:sz w:val="16"/>
        <w:szCs w:val="16"/>
      </w:rPr>
    </w:sdtEndPr>
    <w:sdtContent>
      <w:p w:rsidR="00CB6C39" w:rsidRPr="00CB6C39" w:rsidRDefault="00CB6C39">
        <w:pPr>
          <w:pStyle w:val="af"/>
          <w:jc w:val="center"/>
          <w:rPr>
            <w:sz w:val="16"/>
            <w:szCs w:val="16"/>
          </w:rPr>
        </w:pPr>
        <w:r w:rsidRPr="00CB6C39">
          <w:rPr>
            <w:sz w:val="16"/>
            <w:szCs w:val="16"/>
          </w:rPr>
          <w:fldChar w:fldCharType="begin"/>
        </w:r>
        <w:r w:rsidRPr="00CB6C39">
          <w:rPr>
            <w:sz w:val="16"/>
            <w:szCs w:val="16"/>
          </w:rPr>
          <w:instrText>PAGE   \* MERGEFORMAT</w:instrText>
        </w:r>
        <w:r w:rsidRPr="00CB6C39">
          <w:rPr>
            <w:sz w:val="16"/>
            <w:szCs w:val="16"/>
          </w:rPr>
          <w:fldChar w:fldCharType="separate"/>
        </w:r>
        <w:r w:rsidR="00074819">
          <w:rPr>
            <w:noProof/>
            <w:sz w:val="16"/>
            <w:szCs w:val="16"/>
          </w:rPr>
          <w:t>101</w:t>
        </w:r>
        <w:r w:rsidRPr="00CB6C39">
          <w:rPr>
            <w:sz w:val="16"/>
            <w:szCs w:val="16"/>
          </w:rPr>
          <w:fldChar w:fldCharType="end"/>
        </w:r>
      </w:p>
    </w:sdtContent>
  </w:sdt>
  <w:p w:rsidR="00CB6C39" w:rsidRPr="00CB6C39" w:rsidRDefault="00CB6C39">
    <w:pPr>
      <w:pStyle w:val="af"/>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39" w:rsidRPr="00CB6C39" w:rsidRDefault="00CB6C39">
    <w:pPr>
      <w:pStyle w:val="af"/>
      <w:jc w:val="center"/>
      <w:rPr>
        <w:sz w:val="16"/>
        <w:szCs w:val="16"/>
      </w:rPr>
    </w:pPr>
  </w:p>
  <w:p w:rsidR="00CB6C39" w:rsidRPr="00CB6C39" w:rsidRDefault="00CB6C39">
    <w:pPr>
      <w:pStyle w:val="af"/>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8" w:rsidRPr="00CB6C39" w:rsidRDefault="00875238">
    <w:pPr>
      <w:pStyle w:val="af"/>
      <w:jc w:val="center"/>
      <w:rPr>
        <w:sz w:val="16"/>
        <w:szCs w:val="16"/>
      </w:rPr>
    </w:pPr>
  </w:p>
  <w:p w:rsidR="00875238" w:rsidRPr="00CB6C39" w:rsidRDefault="00875238">
    <w:pPr>
      <w:pStyle w:val="af"/>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3B37DB"/>
    <w:multiLevelType w:val="hybridMultilevel"/>
    <w:tmpl w:val="F8D89A2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2"/>
    <w:multiLevelType w:val="singleLevel"/>
    <w:tmpl w:val="6E566CB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C4568A38"/>
    <w:lvl w:ilvl="0">
      <w:start w:val="1"/>
      <w:numFmt w:val="bullet"/>
      <w:lvlText w:val=""/>
      <w:lvlJc w:val="left"/>
      <w:pPr>
        <w:tabs>
          <w:tab w:val="num" w:pos="643"/>
        </w:tabs>
        <w:ind w:left="643" w:hanging="360"/>
      </w:pPr>
      <w:rPr>
        <w:rFonts w:ascii="Symbol" w:hAnsi="Symbol" w:hint="default"/>
      </w:rPr>
    </w:lvl>
  </w:abstractNum>
  <w:abstractNum w:abstractNumId="3">
    <w:nsid w:val="001715E2"/>
    <w:multiLevelType w:val="hybridMultilevel"/>
    <w:tmpl w:val="C1F6928A"/>
    <w:name w:val="24"/>
    <w:lvl w:ilvl="0" w:tplc="3788000F">
      <w:start w:val="1"/>
      <w:numFmt w:val="decimal"/>
      <w:lvlText w:val="%1."/>
      <w:lvlJc w:val="left"/>
      <w:pPr>
        <w:tabs>
          <w:tab w:val="num" w:pos="360"/>
        </w:tabs>
        <w:ind w:left="360" w:hanging="360"/>
      </w:pPr>
      <w:rPr>
        <w:rFonts w:cs="Times New Roman"/>
      </w:rPr>
    </w:lvl>
    <w:lvl w:ilvl="1" w:tplc="04192EA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35C40CBC">
      <w:start w:val="1"/>
      <w:numFmt w:val="decimal"/>
      <w:lvlText w:val="%5."/>
      <w:lvlJc w:val="left"/>
      <w:pPr>
        <w:tabs>
          <w:tab w:val="num" w:pos="1287"/>
        </w:tabs>
        <w:ind w:left="1287" w:hanging="360"/>
      </w:pPr>
      <w:rPr>
        <w:rFonts w:cs="Times New Roman"/>
        <w:i/>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42475CF"/>
    <w:multiLevelType w:val="hybridMultilevel"/>
    <w:tmpl w:val="FD74F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0F1DD7"/>
    <w:multiLevelType w:val="hybridMultilevel"/>
    <w:tmpl w:val="DAD607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A66213"/>
    <w:multiLevelType w:val="hybridMultilevel"/>
    <w:tmpl w:val="11D2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A8094E"/>
    <w:multiLevelType w:val="hybridMultilevel"/>
    <w:tmpl w:val="F4AC2D96"/>
    <w:lvl w:ilvl="0" w:tplc="3B0220D6">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ECD4336"/>
    <w:multiLevelType w:val="multilevel"/>
    <w:tmpl w:val="8294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C3D20"/>
    <w:multiLevelType w:val="hybridMultilevel"/>
    <w:tmpl w:val="47C22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ABC20DD"/>
    <w:multiLevelType w:val="hybridMultilevel"/>
    <w:tmpl w:val="080AC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C114AF4"/>
    <w:multiLevelType w:val="hybridMultilevel"/>
    <w:tmpl w:val="DA4C570E"/>
    <w:lvl w:ilvl="0" w:tplc="EFC035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29C198B"/>
    <w:multiLevelType w:val="hybridMultilevel"/>
    <w:tmpl w:val="68505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94F12F8"/>
    <w:multiLevelType w:val="hybridMultilevel"/>
    <w:tmpl w:val="EF867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D9D4873"/>
    <w:multiLevelType w:val="multilevel"/>
    <w:tmpl w:val="2AC4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0423F8"/>
    <w:multiLevelType w:val="hybridMultilevel"/>
    <w:tmpl w:val="08B2F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2431F0D"/>
    <w:multiLevelType w:val="hybridMultilevel"/>
    <w:tmpl w:val="F8FA4D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DA41DA3"/>
    <w:multiLevelType w:val="multilevel"/>
    <w:tmpl w:val="56849C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46338C"/>
    <w:multiLevelType w:val="hybridMultilevel"/>
    <w:tmpl w:val="66BCBFFA"/>
    <w:lvl w:ilvl="0" w:tplc="D64833A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7E674A"/>
    <w:multiLevelType w:val="multilevel"/>
    <w:tmpl w:val="679E6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9"/>
  </w:num>
  <w:num w:numId="4">
    <w:abstractNumId w:val="8"/>
  </w:num>
  <w:num w:numId="5">
    <w:abstractNumId w:val="14"/>
  </w:num>
  <w:num w:numId="6">
    <w:abstractNumId w:val="18"/>
  </w:num>
  <w:num w:numId="7">
    <w:abstractNumId w:val="0"/>
  </w:num>
  <w:num w:numId="8">
    <w:abstractNumId w:val="9"/>
  </w:num>
  <w:num w:numId="9">
    <w:abstractNumId w:val="5"/>
  </w:num>
  <w:num w:numId="10">
    <w:abstractNumId w:val="10"/>
  </w:num>
  <w:num w:numId="11">
    <w:abstractNumId w:val="13"/>
  </w:num>
  <w:num w:numId="12">
    <w:abstractNumId w:val="15"/>
  </w:num>
  <w:num w:numId="13">
    <w:abstractNumId w:val="12"/>
  </w:num>
  <w:num w:numId="14">
    <w:abstractNumId w:val="16"/>
  </w:num>
  <w:num w:numId="15">
    <w:abstractNumId w:val="11"/>
  </w:num>
  <w:num w:numId="16">
    <w:abstractNumId w:val="7"/>
  </w:num>
  <w:num w:numId="17">
    <w:abstractNumId w:val="17"/>
  </w:num>
  <w:num w:numId="18">
    <w:abstractNumId w:val="4"/>
  </w:num>
  <w:num w:numId="1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BC"/>
    <w:rsid w:val="000003BA"/>
    <w:rsid w:val="00000D0F"/>
    <w:rsid w:val="00001176"/>
    <w:rsid w:val="00001A8D"/>
    <w:rsid w:val="00003159"/>
    <w:rsid w:val="00003D62"/>
    <w:rsid w:val="0000412B"/>
    <w:rsid w:val="0000432F"/>
    <w:rsid w:val="00004C03"/>
    <w:rsid w:val="000052FD"/>
    <w:rsid w:val="00005360"/>
    <w:rsid w:val="000054D1"/>
    <w:rsid w:val="000058EA"/>
    <w:rsid w:val="00005DB1"/>
    <w:rsid w:val="0000608A"/>
    <w:rsid w:val="000060A0"/>
    <w:rsid w:val="000061AA"/>
    <w:rsid w:val="00006B02"/>
    <w:rsid w:val="00006C3F"/>
    <w:rsid w:val="000075AE"/>
    <w:rsid w:val="00007B54"/>
    <w:rsid w:val="00007BE4"/>
    <w:rsid w:val="00011268"/>
    <w:rsid w:val="000118E3"/>
    <w:rsid w:val="00011A42"/>
    <w:rsid w:val="00011C95"/>
    <w:rsid w:val="00012308"/>
    <w:rsid w:val="00012824"/>
    <w:rsid w:val="00012872"/>
    <w:rsid w:val="00012B25"/>
    <w:rsid w:val="00012F81"/>
    <w:rsid w:val="00013401"/>
    <w:rsid w:val="0001391D"/>
    <w:rsid w:val="000139DC"/>
    <w:rsid w:val="000141ED"/>
    <w:rsid w:val="000142AA"/>
    <w:rsid w:val="000147F2"/>
    <w:rsid w:val="00014C38"/>
    <w:rsid w:val="00014FDD"/>
    <w:rsid w:val="00015155"/>
    <w:rsid w:val="000151F0"/>
    <w:rsid w:val="000158E5"/>
    <w:rsid w:val="0001615F"/>
    <w:rsid w:val="00016452"/>
    <w:rsid w:val="00016C92"/>
    <w:rsid w:val="00016FEE"/>
    <w:rsid w:val="00017ECE"/>
    <w:rsid w:val="00020439"/>
    <w:rsid w:val="00020AD8"/>
    <w:rsid w:val="00020DE2"/>
    <w:rsid w:val="000210ED"/>
    <w:rsid w:val="0002123C"/>
    <w:rsid w:val="00021360"/>
    <w:rsid w:val="00021448"/>
    <w:rsid w:val="00021459"/>
    <w:rsid w:val="00022555"/>
    <w:rsid w:val="00022D23"/>
    <w:rsid w:val="000235AB"/>
    <w:rsid w:val="00023B1A"/>
    <w:rsid w:val="00023E8A"/>
    <w:rsid w:val="00024B97"/>
    <w:rsid w:val="000258CA"/>
    <w:rsid w:val="00025C5F"/>
    <w:rsid w:val="00026029"/>
    <w:rsid w:val="000277B8"/>
    <w:rsid w:val="000278D6"/>
    <w:rsid w:val="00027F87"/>
    <w:rsid w:val="00030829"/>
    <w:rsid w:val="0003105E"/>
    <w:rsid w:val="00031999"/>
    <w:rsid w:val="00033019"/>
    <w:rsid w:val="00033C47"/>
    <w:rsid w:val="00033ED8"/>
    <w:rsid w:val="000344F7"/>
    <w:rsid w:val="000345B5"/>
    <w:rsid w:val="00034987"/>
    <w:rsid w:val="00034BC1"/>
    <w:rsid w:val="000352C3"/>
    <w:rsid w:val="00035EB9"/>
    <w:rsid w:val="00035F6D"/>
    <w:rsid w:val="000365B8"/>
    <w:rsid w:val="0003717B"/>
    <w:rsid w:val="00037423"/>
    <w:rsid w:val="000377DB"/>
    <w:rsid w:val="00040C06"/>
    <w:rsid w:val="0004169C"/>
    <w:rsid w:val="000417AF"/>
    <w:rsid w:val="00041826"/>
    <w:rsid w:val="00041999"/>
    <w:rsid w:val="0004305C"/>
    <w:rsid w:val="00043E13"/>
    <w:rsid w:val="00043E86"/>
    <w:rsid w:val="0004418D"/>
    <w:rsid w:val="000448C9"/>
    <w:rsid w:val="00044DD9"/>
    <w:rsid w:val="00045C37"/>
    <w:rsid w:val="00046E31"/>
    <w:rsid w:val="00046EAB"/>
    <w:rsid w:val="000472A1"/>
    <w:rsid w:val="00050246"/>
    <w:rsid w:val="00050DDA"/>
    <w:rsid w:val="00050FA7"/>
    <w:rsid w:val="0005154A"/>
    <w:rsid w:val="000519BB"/>
    <w:rsid w:val="00052663"/>
    <w:rsid w:val="00052720"/>
    <w:rsid w:val="00052824"/>
    <w:rsid w:val="00052E45"/>
    <w:rsid w:val="00052EC0"/>
    <w:rsid w:val="000533BD"/>
    <w:rsid w:val="00053851"/>
    <w:rsid w:val="000545F3"/>
    <w:rsid w:val="000555D5"/>
    <w:rsid w:val="000571A5"/>
    <w:rsid w:val="000574F0"/>
    <w:rsid w:val="00061451"/>
    <w:rsid w:val="0006232E"/>
    <w:rsid w:val="00062B12"/>
    <w:rsid w:val="00064980"/>
    <w:rsid w:val="00064C79"/>
    <w:rsid w:val="00064C96"/>
    <w:rsid w:val="00064CD5"/>
    <w:rsid w:val="000650A1"/>
    <w:rsid w:val="00065A59"/>
    <w:rsid w:val="000667E7"/>
    <w:rsid w:val="00066A17"/>
    <w:rsid w:val="00066D0A"/>
    <w:rsid w:val="00066FD0"/>
    <w:rsid w:val="00067891"/>
    <w:rsid w:val="00067B14"/>
    <w:rsid w:val="00067DFD"/>
    <w:rsid w:val="000703CC"/>
    <w:rsid w:val="000704B3"/>
    <w:rsid w:val="00070A94"/>
    <w:rsid w:val="00071897"/>
    <w:rsid w:val="000727C2"/>
    <w:rsid w:val="00073961"/>
    <w:rsid w:val="000739C4"/>
    <w:rsid w:val="00073DF1"/>
    <w:rsid w:val="00074035"/>
    <w:rsid w:val="0007430B"/>
    <w:rsid w:val="00074819"/>
    <w:rsid w:val="00074A26"/>
    <w:rsid w:val="00075D66"/>
    <w:rsid w:val="00075E7B"/>
    <w:rsid w:val="00076A48"/>
    <w:rsid w:val="00076FEE"/>
    <w:rsid w:val="000770CA"/>
    <w:rsid w:val="000774D7"/>
    <w:rsid w:val="000775B2"/>
    <w:rsid w:val="00077F3C"/>
    <w:rsid w:val="00080E85"/>
    <w:rsid w:val="00081256"/>
    <w:rsid w:val="00082935"/>
    <w:rsid w:val="000833DB"/>
    <w:rsid w:val="000847DB"/>
    <w:rsid w:val="000849A8"/>
    <w:rsid w:val="000850CE"/>
    <w:rsid w:val="00085371"/>
    <w:rsid w:val="0008584C"/>
    <w:rsid w:val="00085F8D"/>
    <w:rsid w:val="00086B2C"/>
    <w:rsid w:val="00086BE9"/>
    <w:rsid w:val="00086F35"/>
    <w:rsid w:val="00086FED"/>
    <w:rsid w:val="00087066"/>
    <w:rsid w:val="0009037A"/>
    <w:rsid w:val="00090FF3"/>
    <w:rsid w:val="00091326"/>
    <w:rsid w:val="000921C4"/>
    <w:rsid w:val="00092D3A"/>
    <w:rsid w:val="00093443"/>
    <w:rsid w:val="00093874"/>
    <w:rsid w:val="00093A62"/>
    <w:rsid w:val="00094CBA"/>
    <w:rsid w:val="00094CC0"/>
    <w:rsid w:val="00095190"/>
    <w:rsid w:val="00095B76"/>
    <w:rsid w:val="000963D2"/>
    <w:rsid w:val="0009691E"/>
    <w:rsid w:val="00096B1E"/>
    <w:rsid w:val="000973D3"/>
    <w:rsid w:val="000979F2"/>
    <w:rsid w:val="000A05ED"/>
    <w:rsid w:val="000A206F"/>
    <w:rsid w:val="000A22AE"/>
    <w:rsid w:val="000A242B"/>
    <w:rsid w:val="000A43EF"/>
    <w:rsid w:val="000A469C"/>
    <w:rsid w:val="000A5230"/>
    <w:rsid w:val="000A5925"/>
    <w:rsid w:val="000A6055"/>
    <w:rsid w:val="000A67EC"/>
    <w:rsid w:val="000A6EA4"/>
    <w:rsid w:val="000A703C"/>
    <w:rsid w:val="000A70D8"/>
    <w:rsid w:val="000A7FBF"/>
    <w:rsid w:val="000B07C0"/>
    <w:rsid w:val="000B0EB4"/>
    <w:rsid w:val="000B1FB1"/>
    <w:rsid w:val="000B32D0"/>
    <w:rsid w:val="000B3329"/>
    <w:rsid w:val="000B379B"/>
    <w:rsid w:val="000B3A0F"/>
    <w:rsid w:val="000B3A2F"/>
    <w:rsid w:val="000B3E4E"/>
    <w:rsid w:val="000B3E54"/>
    <w:rsid w:val="000B3F9F"/>
    <w:rsid w:val="000B4481"/>
    <w:rsid w:val="000B5453"/>
    <w:rsid w:val="000B5479"/>
    <w:rsid w:val="000B5538"/>
    <w:rsid w:val="000B58AC"/>
    <w:rsid w:val="000B622D"/>
    <w:rsid w:val="000B71E5"/>
    <w:rsid w:val="000B724F"/>
    <w:rsid w:val="000B7A75"/>
    <w:rsid w:val="000C038F"/>
    <w:rsid w:val="000C0A39"/>
    <w:rsid w:val="000C191D"/>
    <w:rsid w:val="000C206A"/>
    <w:rsid w:val="000C2D18"/>
    <w:rsid w:val="000C3156"/>
    <w:rsid w:val="000C3934"/>
    <w:rsid w:val="000C4829"/>
    <w:rsid w:val="000C4923"/>
    <w:rsid w:val="000C4B82"/>
    <w:rsid w:val="000C4D10"/>
    <w:rsid w:val="000C5709"/>
    <w:rsid w:val="000C58FB"/>
    <w:rsid w:val="000C60D7"/>
    <w:rsid w:val="000C61CE"/>
    <w:rsid w:val="000C631E"/>
    <w:rsid w:val="000C6396"/>
    <w:rsid w:val="000C66F2"/>
    <w:rsid w:val="000C6936"/>
    <w:rsid w:val="000C6D87"/>
    <w:rsid w:val="000C74B2"/>
    <w:rsid w:val="000D01C1"/>
    <w:rsid w:val="000D049B"/>
    <w:rsid w:val="000D05E7"/>
    <w:rsid w:val="000D06BF"/>
    <w:rsid w:val="000D0EB8"/>
    <w:rsid w:val="000D1582"/>
    <w:rsid w:val="000D1E28"/>
    <w:rsid w:val="000D1E7A"/>
    <w:rsid w:val="000D1F97"/>
    <w:rsid w:val="000D20F8"/>
    <w:rsid w:val="000D21EB"/>
    <w:rsid w:val="000D2EDD"/>
    <w:rsid w:val="000D2F5A"/>
    <w:rsid w:val="000D324D"/>
    <w:rsid w:val="000D3643"/>
    <w:rsid w:val="000D4E5F"/>
    <w:rsid w:val="000D4E8F"/>
    <w:rsid w:val="000D52B9"/>
    <w:rsid w:val="000D5443"/>
    <w:rsid w:val="000D57C9"/>
    <w:rsid w:val="000D5C78"/>
    <w:rsid w:val="000D5CE6"/>
    <w:rsid w:val="000D64D9"/>
    <w:rsid w:val="000D7895"/>
    <w:rsid w:val="000D7B76"/>
    <w:rsid w:val="000D7D0A"/>
    <w:rsid w:val="000E01B2"/>
    <w:rsid w:val="000E09E2"/>
    <w:rsid w:val="000E12EA"/>
    <w:rsid w:val="000E1502"/>
    <w:rsid w:val="000E1956"/>
    <w:rsid w:val="000E3073"/>
    <w:rsid w:val="000E3171"/>
    <w:rsid w:val="000E509D"/>
    <w:rsid w:val="000E53D8"/>
    <w:rsid w:val="000E56DA"/>
    <w:rsid w:val="000E584E"/>
    <w:rsid w:val="000E5D29"/>
    <w:rsid w:val="000E5FA1"/>
    <w:rsid w:val="000E6D07"/>
    <w:rsid w:val="000E6F5A"/>
    <w:rsid w:val="000E719F"/>
    <w:rsid w:val="000E7AF5"/>
    <w:rsid w:val="000E7DAA"/>
    <w:rsid w:val="000F163D"/>
    <w:rsid w:val="000F1CA0"/>
    <w:rsid w:val="000F1CF6"/>
    <w:rsid w:val="000F2617"/>
    <w:rsid w:val="000F2DED"/>
    <w:rsid w:val="000F30C5"/>
    <w:rsid w:val="000F328F"/>
    <w:rsid w:val="000F38A6"/>
    <w:rsid w:val="000F4748"/>
    <w:rsid w:val="000F4A4C"/>
    <w:rsid w:val="000F614F"/>
    <w:rsid w:val="000F6246"/>
    <w:rsid w:val="000F6C10"/>
    <w:rsid w:val="000F7110"/>
    <w:rsid w:val="000F7F88"/>
    <w:rsid w:val="0010031F"/>
    <w:rsid w:val="00101687"/>
    <w:rsid w:val="00101DFE"/>
    <w:rsid w:val="00102BCF"/>
    <w:rsid w:val="00102DA7"/>
    <w:rsid w:val="00103209"/>
    <w:rsid w:val="00103A54"/>
    <w:rsid w:val="001043A1"/>
    <w:rsid w:val="00104B5E"/>
    <w:rsid w:val="001059B5"/>
    <w:rsid w:val="00105BFA"/>
    <w:rsid w:val="00105D59"/>
    <w:rsid w:val="00105DCB"/>
    <w:rsid w:val="001065BB"/>
    <w:rsid w:val="00106AB1"/>
    <w:rsid w:val="00107211"/>
    <w:rsid w:val="00107544"/>
    <w:rsid w:val="001079F0"/>
    <w:rsid w:val="00107D7E"/>
    <w:rsid w:val="00107DB7"/>
    <w:rsid w:val="00110263"/>
    <w:rsid w:val="00110E8B"/>
    <w:rsid w:val="00110F5E"/>
    <w:rsid w:val="00111434"/>
    <w:rsid w:val="00111E1E"/>
    <w:rsid w:val="00112056"/>
    <w:rsid w:val="00112F34"/>
    <w:rsid w:val="001132F4"/>
    <w:rsid w:val="00113BF1"/>
    <w:rsid w:val="00113C5D"/>
    <w:rsid w:val="00114969"/>
    <w:rsid w:val="0011512F"/>
    <w:rsid w:val="0011568E"/>
    <w:rsid w:val="00115851"/>
    <w:rsid w:val="00115D56"/>
    <w:rsid w:val="00115DD6"/>
    <w:rsid w:val="0011629D"/>
    <w:rsid w:val="00116A77"/>
    <w:rsid w:val="0011768E"/>
    <w:rsid w:val="00117EFE"/>
    <w:rsid w:val="00120A3F"/>
    <w:rsid w:val="001216DF"/>
    <w:rsid w:val="001225CB"/>
    <w:rsid w:val="00122F26"/>
    <w:rsid w:val="001233ED"/>
    <w:rsid w:val="0012367F"/>
    <w:rsid w:val="0012421B"/>
    <w:rsid w:val="001247B6"/>
    <w:rsid w:val="00124843"/>
    <w:rsid w:val="00125118"/>
    <w:rsid w:val="00125CBD"/>
    <w:rsid w:val="00125FF3"/>
    <w:rsid w:val="00126E2D"/>
    <w:rsid w:val="00127827"/>
    <w:rsid w:val="00127893"/>
    <w:rsid w:val="00130889"/>
    <w:rsid w:val="00131231"/>
    <w:rsid w:val="001320D7"/>
    <w:rsid w:val="00133092"/>
    <w:rsid w:val="001339D5"/>
    <w:rsid w:val="0013444F"/>
    <w:rsid w:val="0013464F"/>
    <w:rsid w:val="00134B69"/>
    <w:rsid w:val="001359D7"/>
    <w:rsid w:val="00135F76"/>
    <w:rsid w:val="00137215"/>
    <w:rsid w:val="00140309"/>
    <w:rsid w:val="00140EFD"/>
    <w:rsid w:val="00141D47"/>
    <w:rsid w:val="00142513"/>
    <w:rsid w:val="001426FA"/>
    <w:rsid w:val="0014272D"/>
    <w:rsid w:val="00142877"/>
    <w:rsid w:val="00142F74"/>
    <w:rsid w:val="001438C9"/>
    <w:rsid w:val="00143A83"/>
    <w:rsid w:val="001447F1"/>
    <w:rsid w:val="0014482E"/>
    <w:rsid w:val="001475DC"/>
    <w:rsid w:val="00147648"/>
    <w:rsid w:val="001507AD"/>
    <w:rsid w:val="0015136E"/>
    <w:rsid w:val="0015162D"/>
    <w:rsid w:val="00151F9F"/>
    <w:rsid w:val="00152289"/>
    <w:rsid w:val="00152675"/>
    <w:rsid w:val="00152828"/>
    <w:rsid w:val="00152902"/>
    <w:rsid w:val="001529C5"/>
    <w:rsid w:val="00152F76"/>
    <w:rsid w:val="00153039"/>
    <w:rsid w:val="001531B8"/>
    <w:rsid w:val="00153574"/>
    <w:rsid w:val="00154258"/>
    <w:rsid w:val="001545A5"/>
    <w:rsid w:val="00155172"/>
    <w:rsid w:val="001551A6"/>
    <w:rsid w:val="0015521E"/>
    <w:rsid w:val="00155902"/>
    <w:rsid w:val="001565DA"/>
    <w:rsid w:val="0015681E"/>
    <w:rsid w:val="001600CF"/>
    <w:rsid w:val="00160275"/>
    <w:rsid w:val="001607AD"/>
    <w:rsid w:val="00160C10"/>
    <w:rsid w:val="001611AE"/>
    <w:rsid w:val="00161B90"/>
    <w:rsid w:val="001624A9"/>
    <w:rsid w:val="00162AE7"/>
    <w:rsid w:val="00162D16"/>
    <w:rsid w:val="0016303A"/>
    <w:rsid w:val="00163BB3"/>
    <w:rsid w:val="00163F6D"/>
    <w:rsid w:val="00163F91"/>
    <w:rsid w:val="00164B3A"/>
    <w:rsid w:val="00164E12"/>
    <w:rsid w:val="00164ECA"/>
    <w:rsid w:val="0016516E"/>
    <w:rsid w:val="0016527B"/>
    <w:rsid w:val="00165723"/>
    <w:rsid w:val="00165C9D"/>
    <w:rsid w:val="00166454"/>
    <w:rsid w:val="0016645F"/>
    <w:rsid w:val="001666AC"/>
    <w:rsid w:val="0016675C"/>
    <w:rsid w:val="001667BD"/>
    <w:rsid w:val="00166845"/>
    <w:rsid w:val="00167198"/>
    <w:rsid w:val="00167B4F"/>
    <w:rsid w:val="00167CE4"/>
    <w:rsid w:val="00167FBB"/>
    <w:rsid w:val="00170F31"/>
    <w:rsid w:val="00171613"/>
    <w:rsid w:val="00171628"/>
    <w:rsid w:val="001723A3"/>
    <w:rsid w:val="001723B2"/>
    <w:rsid w:val="0017253F"/>
    <w:rsid w:val="00172794"/>
    <w:rsid w:val="001729B8"/>
    <w:rsid w:val="00172C38"/>
    <w:rsid w:val="00172C5E"/>
    <w:rsid w:val="0017338A"/>
    <w:rsid w:val="001740DA"/>
    <w:rsid w:val="0017410A"/>
    <w:rsid w:val="00174215"/>
    <w:rsid w:val="0017429C"/>
    <w:rsid w:val="00174DB3"/>
    <w:rsid w:val="0017545C"/>
    <w:rsid w:val="00176645"/>
    <w:rsid w:val="001766CF"/>
    <w:rsid w:val="00176713"/>
    <w:rsid w:val="00176C75"/>
    <w:rsid w:val="0017788D"/>
    <w:rsid w:val="001809CF"/>
    <w:rsid w:val="00181B04"/>
    <w:rsid w:val="001825BC"/>
    <w:rsid w:val="00182661"/>
    <w:rsid w:val="00182D07"/>
    <w:rsid w:val="00183180"/>
    <w:rsid w:val="00183415"/>
    <w:rsid w:val="00183B92"/>
    <w:rsid w:val="00183C23"/>
    <w:rsid w:val="0018401D"/>
    <w:rsid w:val="001864F7"/>
    <w:rsid w:val="00186BD2"/>
    <w:rsid w:val="001876BB"/>
    <w:rsid w:val="001878A0"/>
    <w:rsid w:val="0019007D"/>
    <w:rsid w:val="00190513"/>
    <w:rsid w:val="0019062F"/>
    <w:rsid w:val="00190714"/>
    <w:rsid w:val="00190A8C"/>
    <w:rsid w:val="00190EA2"/>
    <w:rsid w:val="00191930"/>
    <w:rsid w:val="001922EB"/>
    <w:rsid w:val="001925A5"/>
    <w:rsid w:val="00192B9D"/>
    <w:rsid w:val="00192C47"/>
    <w:rsid w:val="00192CB7"/>
    <w:rsid w:val="00193232"/>
    <w:rsid w:val="00193415"/>
    <w:rsid w:val="0019376B"/>
    <w:rsid w:val="00193CC1"/>
    <w:rsid w:val="00193D15"/>
    <w:rsid w:val="001943CA"/>
    <w:rsid w:val="0019465A"/>
    <w:rsid w:val="001947FA"/>
    <w:rsid w:val="00194E4F"/>
    <w:rsid w:val="00197F31"/>
    <w:rsid w:val="001A047D"/>
    <w:rsid w:val="001A0482"/>
    <w:rsid w:val="001A1291"/>
    <w:rsid w:val="001A1590"/>
    <w:rsid w:val="001A2450"/>
    <w:rsid w:val="001A281A"/>
    <w:rsid w:val="001A30FF"/>
    <w:rsid w:val="001A45AC"/>
    <w:rsid w:val="001A4E66"/>
    <w:rsid w:val="001A6B3F"/>
    <w:rsid w:val="001A6BF8"/>
    <w:rsid w:val="001A778E"/>
    <w:rsid w:val="001A7812"/>
    <w:rsid w:val="001B0102"/>
    <w:rsid w:val="001B08FC"/>
    <w:rsid w:val="001B0A83"/>
    <w:rsid w:val="001B0B6A"/>
    <w:rsid w:val="001B13C3"/>
    <w:rsid w:val="001B14F4"/>
    <w:rsid w:val="001B24D8"/>
    <w:rsid w:val="001B2885"/>
    <w:rsid w:val="001B28AE"/>
    <w:rsid w:val="001B302A"/>
    <w:rsid w:val="001B3E52"/>
    <w:rsid w:val="001B4743"/>
    <w:rsid w:val="001B4B51"/>
    <w:rsid w:val="001B5451"/>
    <w:rsid w:val="001B5791"/>
    <w:rsid w:val="001B6EEF"/>
    <w:rsid w:val="001B7512"/>
    <w:rsid w:val="001B7B3D"/>
    <w:rsid w:val="001B7BDD"/>
    <w:rsid w:val="001C0454"/>
    <w:rsid w:val="001C08E1"/>
    <w:rsid w:val="001C098C"/>
    <w:rsid w:val="001C14E9"/>
    <w:rsid w:val="001C169A"/>
    <w:rsid w:val="001C197F"/>
    <w:rsid w:val="001C1F12"/>
    <w:rsid w:val="001C200D"/>
    <w:rsid w:val="001C2F7D"/>
    <w:rsid w:val="001C38FE"/>
    <w:rsid w:val="001C408C"/>
    <w:rsid w:val="001C51F9"/>
    <w:rsid w:val="001C54A2"/>
    <w:rsid w:val="001C55DF"/>
    <w:rsid w:val="001C58D0"/>
    <w:rsid w:val="001C6C16"/>
    <w:rsid w:val="001C7114"/>
    <w:rsid w:val="001C72B9"/>
    <w:rsid w:val="001C7F30"/>
    <w:rsid w:val="001D024E"/>
    <w:rsid w:val="001D0416"/>
    <w:rsid w:val="001D0910"/>
    <w:rsid w:val="001D272C"/>
    <w:rsid w:val="001D3026"/>
    <w:rsid w:val="001D34AE"/>
    <w:rsid w:val="001D3BA8"/>
    <w:rsid w:val="001D3FA6"/>
    <w:rsid w:val="001D401B"/>
    <w:rsid w:val="001D462F"/>
    <w:rsid w:val="001D610E"/>
    <w:rsid w:val="001D63A5"/>
    <w:rsid w:val="001D6777"/>
    <w:rsid w:val="001D6FD1"/>
    <w:rsid w:val="001D75E1"/>
    <w:rsid w:val="001D7857"/>
    <w:rsid w:val="001D78E6"/>
    <w:rsid w:val="001D7DE9"/>
    <w:rsid w:val="001E002F"/>
    <w:rsid w:val="001E141A"/>
    <w:rsid w:val="001E1D71"/>
    <w:rsid w:val="001E2399"/>
    <w:rsid w:val="001E23C8"/>
    <w:rsid w:val="001E2B07"/>
    <w:rsid w:val="001E2B4F"/>
    <w:rsid w:val="001E3650"/>
    <w:rsid w:val="001E44FD"/>
    <w:rsid w:val="001E4B82"/>
    <w:rsid w:val="001E5A2D"/>
    <w:rsid w:val="001E5AA4"/>
    <w:rsid w:val="001E64AA"/>
    <w:rsid w:val="001E6668"/>
    <w:rsid w:val="001E6EC6"/>
    <w:rsid w:val="001E74D3"/>
    <w:rsid w:val="001E75DF"/>
    <w:rsid w:val="001F030D"/>
    <w:rsid w:val="001F0349"/>
    <w:rsid w:val="001F0647"/>
    <w:rsid w:val="001F0AD4"/>
    <w:rsid w:val="001F0CEB"/>
    <w:rsid w:val="001F10BE"/>
    <w:rsid w:val="001F17C3"/>
    <w:rsid w:val="001F1A65"/>
    <w:rsid w:val="001F1E3E"/>
    <w:rsid w:val="001F1EB6"/>
    <w:rsid w:val="001F2A9B"/>
    <w:rsid w:val="001F2BB7"/>
    <w:rsid w:val="001F2E33"/>
    <w:rsid w:val="001F371A"/>
    <w:rsid w:val="001F5010"/>
    <w:rsid w:val="001F5C41"/>
    <w:rsid w:val="001F67AE"/>
    <w:rsid w:val="001F68DB"/>
    <w:rsid w:val="001F7D99"/>
    <w:rsid w:val="002015C0"/>
    <w:rsid w:val="002016F7"/>
    <w:rsid w:val="00201B32"/>
    <w:rsid w:val="002028BF"/>
    <w:rsid w:val="00202ABD"/>
    <w:rsid w:val="00202DC1"/>
    <w:rsid w:val="00202DE0"/>
    <w:rsid w:val="00202E86"/>
    <w:rsid w:val="00202FEF"/>
    <w:rsid w:val="00203706"/>
    <w:rsid w:val="00203B41"/>
    <w:rsid w:val="00204DF2"/>
    <w:rsid w:val="002054BF"/>
    <w:rsid w:val="00205B12"/>
    <w:rsid w:val="00206391"/>
    <w:rsid w:val="00206896"/>
    <w:rsid w:val="00206ACC"/>
    <w:rsid w:val="00206EF6"/>
    <w:rsid w:val="002071FC"/>
    <w:rsid w:val="0020738F"/>
    <w:rsid w:val="00207D2A"/>
    <w:rsid w:val="00207E20"/>
    <w:rsid w:val="00207FB6"/>
    <w:rsid w:val="00210B14"/>
    <w:rsid w:val="002111A6"/>
    <w:rsid w:val="00211342"/>
    <w:rsid w:val="00212C1C"/>
    <w:rsid w:val="00212D50"/>
    <w:rsid w:val="00212F21"/>
    <w:rsid w:val="0021315A"/>
    <w:rsid w:val="00213911"/>
    <w:rsid w:val="00213A30"/>
    <w:rsid w:val="00214558"/>
    <w:rsid w:val="00215192"/>
    <w:rsid w:val="002154D5"/>
    <w:rsid w:val="002158CC"/>
    <w:rsid w:val="00215978"/>
    <w:rsid w:val="00217006"/>
    <w:rsid w:val="002178D5"/>
    <w:rsid w:val="002179DA"/>
    <w:rsid w:val="00217C4B"/>
    <w:rsid w:val="00220314"/>
    <w:rsid w:val="002211D5"/>
    <w:rsid w:val="00222108"/>
    <w:rsid w:val="00222209"/>
    <w:rsid w:val="0022243F"/>
    <w:rsid w:val="00222886"/>
    <w:rsid w:val="00222C82"/>
    <w:rsid w:val="002238D9"/>
    <w:rsid w:val="00223EFE"/>
    <w:rsid w:val="00224BAC"/>
    <w:rsid w:val="0022545C"/>
    <w:rsid w:val="00225BA1"/>
    <w:rsid w:val="002263F5"/>
    <w:rsid w:val="002263F6"/>
    <w:rsid w:val="00227293"/>
    <w:rsid w:val="002275B7"/>
    <w:rsid w:val="00227708"/>
    <w:rsid w:val="00227AED"/>
    <w:rsid w:val="0023058F"/>
    <w:rsid w:val="002318F2"/>
    <w:rsid w:val="00231A9F"/>
    <w:rsid w:val="0023262A"/>
    <w:rsid w:val="0023354B"/>
    <w:rsid w:val="00233745"/>
    <w:rsid w:val="002338BB"/>
    <w:rsid w:val="002339EF"/>
    <w:rsid w:val="00233A74"/>
    <w:rsid w:val="00233EA7"/>
    <w:rsid w:val="002342A1"/>
    <w:rsid w:val="00234BFE"/>
    <w:rsid w:val="00234C89"/>
    <w:rsid w:val="002350D5"/>
    <w:rsid w:val="00235117"/>
    <w:rsid w:val="00235288"/>
    <w:rsid w:val="00236375"/>
    <w:rsid w:val="002368D1"/>
    <w:rsid w:val="00236F9D"/>
    <w:rsid w:val="002374E3"/>
    <w:rsid w:val="00237533"/>
    <w:rsid w:val="002376C9"/>
    <w:rsid w:val="002377D5"/>
    <w:rsid w:val="00237824"/>
    <w:rsid w:val="00237BF4"/>
    <w:rsid w:val="002408C0"/>
    <w:rsid w:val="002409FC"/>
    <w:rsid w:val="00241029"/>
    <w:rsid w:val="002410B6"/>
    <w:rsid w:val="00241294"/>
    <w:rsid w:val="0024180B"/>
    <w:rsid w:val="00242028"/>
    <w:rsid w:val="0024210F"/>
    <w:rsid w:val="00242438"/>
    <w:rsid w:val="002435C7"/>
    <w:rsid w:val="002438B9"/>
    <w:rsid w:val="00245652"/>
    <w:rsid w:val="002475EC"/>
    <w:rsid w:val="00247A57"/>
    <w:rsid w:val="00247E73"/>
    <w:rsid w:val="002509E6"/>
    <w:rsid w:val="00250ABA"/>
    <w:rsid w:val="00250E15"/>
    <w:rsid w:val="002511B6"/>
    <w:rsid w:val="00251903"/>
    <w:rsid w:val="00251B23"/>
    <w:rsid w:val="00252591"/>
    <w:rsid w:val="0025280D"/>
    <w:rsid w:val="00252DF2"/>
    <w:rsid w:val="00253810"/>
    <w:rsid w:val="00253DE5"/>
    <w:rsid w:val="0025502D"/>
    <w:rsid w:val="002555C4"/>
    <w:rsid w:val="0025572B"/>
    <w:rsid w:val="002561D6"/>
    <w:rsid w:val="0025639F"/>
    <w:rsid w:val="00256538"/>
    <w:rsid w:val="00256799"/>
    <w:rsid w:val="00256AC3"/>
    <w:rsid w:val="00256E4C"/>
    <w:rsid w:val="002572A4"/>
    <w:rsid w:val="00257C28"/>
    <w:rsid w:val="00257FC4"/>
    <w:rsid w:val="00260401"/>
    <w:rsid w:val="0026164A"/>
    <w:rsid w:val="00261EC7"/>
    <w:rsid w:val="00261F95"/>
    <w:rsid w:val="00262DE8"/>
    <w:rsid w:val="002636C1"/>
    <w:rsid w:val="002638F6"/>
    <w:rsid w:val="002644FF"/>
    <w:rsid w:val="00264692"/>
    <w:rsid w:val="00264A3D"/>
    <w:rsid w:val="00265350"/>
    <w:rsid w:val="002655DB"/>
    <w:rsid w:val="002659A7"/>
    <w:rsid w:val="00266777"/>
    <w:rsid w:val="002667CD"/>
    <w:rsid w:val="00267CC7"/>
    <w:rsid w:val="002700BD"/>
    <w:rsid w:val="00271019"/>
    <w:rsid w:val="0027283B"/>
    <w:rsid w:val="00272D82"/>
    <w:rsid w:val="00272E03"/>
    <w:rsid w:val="00273183"/>
    <w:rsid w:val="002735A6"/>
    <w:rsid w:val="00274239"/>
    <w:rsid w:val="002745FB"/>
    <w:rsid w:val="002748C8"/>
    <w:rsid w:val="0027519D"/>
    <w:rsid w:val="00275773"/>
    <w:rsid w:val="002759E4"/>
    <w:rsid w:val="0027604D"/>
    <w:rsid w:val="00276B3E"/>
    <w:rsid w:val="0027710B"/>
    <w:rsid w:val="002776EC"/>
    <w:rsid w:val="002777D3"/>
    <w:rsid w:val="00277B10"/>
    <w:rsid w:val="00277FA1"/>
    <w:rsid w:val="00277FF9"/>
    <w:rsid w:val="00280225"/>
    <w:rsid w:val="0028070D"/>
    <w:rsid w:val="00280FF2"/>
    <w:rsid w:val="00281377"/>
    <w:rsid w:val="002816D1"/>
    <w:rsid w:val="002821F2"/>
    <w:rsid w:val="0028285D"/>
    <w:rsid w:val="002829A7"/>
    <w:rsid w:val="002840D8"/>
    <w:rsid w:val="00284863"/>
    <w:rsid w:val="00284BD7"/>
    <w:rsid w:val="00284DAC"/>
    <w:rsid w:val="00285169"/>
    <w:rsid w:val="00286234"/>
    <w:rsid w:val="00286753"/>
    <w:rsid w:val="002867EB"/>
    <w:rsid w:val="00286CFE"/>
    <w:rsid w:val="00286E2B"/>
    <w:rsid w:val="002872A5"/>
    <w:rsid w:val="002875D0"/>
    <w:rsid w:val="00287E4D"/>
    <w:rsid w:val="002900E1"/>
    <w:rsid w:val="002915D9"/>
    <w:rsid w:val="00291BE8"/>
    <w:rsid w:val="00292458"/>
    <w:rsid w:val="002929B1"/>
    <w:rsid w:val="00292BE3"/>
    <w:rsid w:val="00292DD7"/>
    <w:rsid w:val="00292EA3"/>
    <w:rsid w:val="002938B9"/>
    <w:rsid w:val="00295294"/>
    <w:rsid w:val="002955FC"/>
    <w:rsid w:val="002960EB"/>
    <w:rsid w:val="00296430"/>
    <w:rsid w:val="00296923"/>
    <w:rsid w:val="00296A32"/>
    <w:rsid w:val="00296E91"/>
    <w:rsid w:val="002972FE"/>
    <w:rsid w:val="002A0BD2"/>
    <w:rsid w:val="002A1627"/>
    <w:rsid w:val="002A22C3"/>
    <w:rsid w:val="002A3B10"/>
    <w:rsid w:val="002A4649"/>
    <w:rsid w:val="002A4AB8"/>
    <w:rsid w:val="002A4C5B"/>
    <w:rsid w:val="002A533D"/>
    <w:rsid w:val="002A58D3"/>
    <w:rsid w:val="002A6180"/>
    <w:rsid w:val="002A618B"/>
    <w:rsid w:val="002A64F9"/>
    <w:rsid w:val="002A6519"/>
    <w:rsid w:val="002A690F"/>
    <w:rsid w:val="002B004E"/>
    <w:rsid w:val="002B00F1"/>
    <w:rsid w:val="002B0656"/>
    <w:rsid w:val="002B0A69"/>
    <w:rsid w:val="002B0BD5"/>
    <w:rsid w:val="002B0CD5"/>
    <w:rsid w:val="002B1BD0"/>
    <w:rsid w:val="002B1F68"/>
    <w:rsid w:val="002B2200"/>
    <w:rsid w:val="002B2692"/>
    <w:rsid w:val="002B2B22"/>
    <w:rsid w:val="002B2CCC"/>
    <w:rsid w:val="002B3185"/>
    <w:rsid w:val="002B31E7"/>
    <w:rsid w:val="002B3A78"/>
    <w:rsid w:val="002B3B8F"/>
    <w:rsid w:val="002B3EBF"/>
    <w:rsid w:val="002B46B8"/>
    <w:rsid w:val="002B4822"/>
    <w:rsid w:val="002B635C"/>
    <w:rsid w:val="002B73A6"/>
    <w:rsid w:val="002B7846"/>
    <w:rsid w:val="002B7B7F"/>
    <w:rsid w:val="002B7B8B"/>
    <w:rsid w:val="002B7D64"/>
    <w:rsid w:val="002C00DF"/>
    <w:rsid w:val="002C0D7C"/>
    <w:rsid w:val="002C0F5E"/>
    <w:rsid w:val="002C18E9"/>
    <w:rsid w:val="002C1941"/>
    <w:rsid w:val="002C19C1"/>
    <w:rsid w:val="002C1EF5"/>
    <w:rsid w:val="002C2C0A"/>
    <w:rsid w:val="002C3ADA"/>
    <w:rsid w:val="002C3C6F"/>
    <w:rsid w:val="002C49E4"/>
    <w:rsid w:val="002C49F0"/>
    <w:rsid w:val="002C5078"/>
    <w:rsid w:val="002C72E6"/>
    <w:rsid w:val="002C7DD4"/>
    <w:rsid w:val="002C7F7A"/>
    <w:rsid w:val="002D0533"/>
    <w:rsid w:val="002D141F"/>
    <w:rsid w:val="002D1849"/>
    <w:rsid w:val="002D1DAA"/>
    <w:rsid w:val="002D26A8"/>
    <w:rsid w:val="002D28A9"/>
    <w:rsid w:val="002D4041"/>
    <w:rsid w:val="002D4F06"/>
    <w:rsid w:val="002D524F"/>
    <w:rsid w:val="002D55CC"/>
    <w:rsid w:val="002D6DBA"/>
    <w:rsid w:val="002D7431"/>
    <w:rsid w:val="002D7D7E"/>
    <w:rsid w:val="002E0664"/>
    <w:rsid w:val="002E0AB5"/>
    <w:rsid w:val="002E0CCE"/>
    <w:rsid w:val="002E0F82"/>
    <w:rsid w:val="002E1243"/>
    <w:rsid w:val="002E17B1"/>
    <w:rsid w:val="002E1F21"/>
    <w:rsid w:val="002E21B0"/>
    <w:rsid w:val="002E2484"/>
    <w:rsid w:val="002E2C6B"/>
    <w:rsid w:val="002E2CA4"/>
    <w:rsid w:val="002E3729"/>
    <w:rsid w:val="002E3F10"/>
    <w:rsid w:val="002E4FB7"/>
    <w:rsid w:val="002E5331"/>
    <w:rsid w:val="002E5766"/>
    <w:rsid w:val="002E6135"/>
    <w:rsid w:val="002E68D9"/>
    <w:rsid w:val="002E6F5C"/>
    <w:rsid w:val="002E730A"/>
    <w:rsid w:val="002E77FD"/>
    <w:rsid w:val="002E7C61"/>
    <w:rsid w:val="002F04A6"/>
    <w:rsid w:val="002F1211"/>
    <w:rsid w:val="002F1E3A"/>
    <w:rsid w:val="002F2A7B"/>
    <w:rsid w:val="002F2D02"/>
    <w:rsid w:val="002F3105"/>
    <w:rsid w:val="002F3310"/>
    <w:rsid w:val="002F3EF1"/>
    <w:rsid w:val="002F5B1B"/>
    <w:rsid w:val="002F5D56"/>
    <w:rsid w:val="002F6DBF"/>
    <w:rsid w:val="002F7002"/>
    <w:rsid w:val="002F778B"/>
    <w:rsid w:val="002F7F32"/>
    <w:rsid w:val="0030033F"/>
    <w:rsid w:val="00300549"/>
    <w:rsid w:val="00300FF1"/>
    <w:rsid w:val="003014CE"/>
    <w:rsid w:val="0030186C"/>
    <w:rsid w:val="00301ABA"/>
    <w:rsid w:val="00301F0D"/>
    <w:rsid w:val="00302431"/>
    <w:rsid w:val="003027B0"/>
    <w:rsid w:val="00302A1D"/>
    <w:rsid w:val="00302BC9"/>
    <w:rsid w:val="003033E8"/>
    <w:rsid w:val="003048AF"/>
    <w:rsid w:val="00304B4A"/>
    <w:rsid w:val="00304E24"/>
    <w:rsid w:val="00305457"/>
    <w:rsid w:val="00305722"/>
    <w:rsid w:val="003058CF"/>
    <w:rsid w:val="00311991"/>
    <w:rsid w:val="00311CA1"/>
    <w:rsid w:val="0031244A"/>
    <w:rsid w:val="003126A4"/>
    <w:rsid w:val="0031333A"/>
    <w:rsid w:val="00313D62"/>
    <w:rsid w:val="003148D8"/>
    <w:rsid w:val="00315151"/>
    <w:rsid w:val="00315B5A"/>
    <w:rsid w:val="00315B9D"/>
    <w:rsid w:val="00316244"/>
    <w:rsid w:val="00320F84"/>
    <w:rsid w:val="003213A0"/>
    <w:rsid w:val="003222F8"/>
    <w:rsid w:val="003234D5"/>
    <w:rsid w:val="00323D7D"/>
    <w:rsid w:val="0032484F"/>
    <w:rsid w:val="00324EC0"/>
    <w:rsid w:val="00326605"/>
    <w:rsid w:val="00327354"/>
    <w:rsid w:val="00330703"/>
    <w:rsid w:val="00330C20"/>
    <w:rsid w:val="00331462"/>
    <w:rsid w:val="00331565"/>
    <w:rsid w:val="00331813"/>
    <w:rsid w:val="00331994"/>
    <w:rsid w:val="00331F0F"/>
    <w:rsid w:val="003327EE"/>
    <w:rsid w:val="00332994"/>
    <w:rsid w:val="00332A01"/>
    <w:rsid w:val="00333F55"/>
    <w:rsid w:val="003342CA"/>
    <w:rsid w:val="00334348"/>
    <w:rsid w:val="00335CA2"/>
    <w:rsid w:val="00335EFB"/>
    <w:rsid w:val="00335F77"/>
    <w:rsid w:val="00336D11"/>
    <w:rsid w:val="00336E30"/>
    <w:rsid w:val="003379BF"/>
    <w:rsid w:val="003406D0"/>
    <w:rsid w:val="00340CE1"/>
    <w:rsid w:val="00340ECD"/>
    <w:rsid w:val="003411E7"/>
    <w:rsid w:val="00341377"/>
    <w:rsid w:val="00342077"/>
    <w:rsid w:val="00342724"/>
    <w:rsid w:val="003431D6"/>
    <w:rsid w:val="003432AC"/>
    <w:rsid w:val="003434FA"/>
    <w:rsid w:val="003442F7"/>
    <w:rsid w:val="00344E61"/>
    <w:rsid w:val="0034567D"/>
    <w:rsid w:val="003460E6"/>
    <w:rsid w:val="00346201"/>
    <w:rsid w:val="0034621D"/>
    <w:rsid w:val="0034670A"/>
    <w:rsid w:val="00346DF8"/>
    <w:rsid w:val="00347A07"/>
    <w:rsid w:val="00350943"/>
    <w:rsid w:val="00350BEF"/>
    <w:rsid w:val="00350F6A"/>
    <w:rsid w:val="00351FA5"/>
    <w:rsid w:val="00352035"/>
    <w:rsid w:val="00352C00"/>
    <w:rsid w:val="003535CD"/>
    <w:rsid w:val="00353934"/>
    <w:rsid w:val="00353BC3"/>
    <w:rsid w:val="00354A52"/>
    <w:rsid w:val="00354D77"/>
    <w:rsid w:val="00355F9D"/>
    <w:rsid w:val="0035613A"/>
    <w:rsid w:val="003563A1"/>
    <w:rsid w:val="00357474"/>
    <w:rsid w:val="003601ED"/>
    <w:rsid w:val="0036044A"/>
    <w:rsid w:val="00361080"/>
    <w:rsid w:val="003613C0"/>
    <w:rsid w:val="0036181D"/>
    <w:rsid w:val="00361DF4"/>
    <w:rsid w:val="0036282F"/>
    <w:rsid w:val="00362A21"/>
    <w:rsid w:val="00363127"/>
    <w:rsid w:val="003639D0"/>
    <w:rsid w:val="003640B7"/>
    <w:rsid w:val="00364307"/>
    <w:rsid w:val="003643FF"/>
    <w:rsid w:val="003647A8"/>
    <w:rsid w:val="003660A1"/>
    <w:rsid w:val="0036611C"/>
    <w:rsid w:val="00366B22"/>
    <w:rsid w:val="00366D4A"/>
    <w:rsid w:val="00367616"/>
    <w:rsid w:val="00367ACB"/>
    <w:rsid w:val="00367AEA"/>
    <w:rsid w:val="00367B76"/>
    <w:rsid w:val="003708EF"/>
    <w:rsid w:val="003710D7"/>
    <w:rsid w:val="00371A78"/>
    <w:rsid w:val="00371BBA"/>
    <w:rsid w:val="00372191"/>
    <w:rsid w:val="00372977"/>
    <w:rsid w:val="00372AE7"/>
    <w:rsid w:val="0037434A"/>
    <w:rsid w:val="00375A0C"/>
    <w:rsid w:val="00375A2C"/>
    <w:rsid w:val="00376588"/>
    <w:rsid w:val="00376B0C"/>
    <w:rsid w:val="003771F7"/>
    <w:rsid w:val="0037795C"/>
    <w:rsid w:val="00380613"/>
    <w:rsid w:val="00380D4E"/>
    <w:rsid w:val="00380F5D"/>
    <w:rsid w:val="00380F94"/>
    <w:rsid w:val="00381080"/>
    <w:rsid w:val="00381EDD"/>
    <w:rsid w:val="003822BF"/>
    <w:rsid w:val="003823B9"/>
    <w:rsid w:val="00382C2A"/>
    <w:rsid w:val="00383178"/>
    <w:rsid w:val="00383AB0"/>
    <w:rsid w:val="00383C4A"/>
    <w:rsid w:val="00384064"/>
    <w:rsid w:val="00387718"/>
    <w:rsid w:val="00390224"/>
    <w:rsid w:val="00390D0B"/>
    <w:rsid w:val="00391838"/>
    <w:rsid w:val="00391D24"/>
    <w:rsid w:val="00391EAA"/>
    <w:rsid w:val="00391EF6"/>
    <w:rsid w:val="0039255C"/>
    <w:rsid w:val="003927BE"/>
    <w:rsid w:val="0039360D"/>
    <w:rsid w:val="00393C8C"/>
    <w:rsid w:val="00393E87"/>
    <w:rsid w:val="00393F14"/>
    <w:rsid w:val="003944C9"/>
    <w:rsid w:val="00394985"/>
    <w:rsid w:val="00394FBE"/>
    <w:rsid w:val="00394FF2"/>
    <w:rsid w:val="00395B61"/>
    <w:rsid w:val="00395C9E"/>
    <w:rsid w:val="00395D01"/>
    <w:rsid w:val="00396377"/>
    <w:rsid w:val="00396572"/>
    <w:rsid w:val="00396729"/>
    <w:rsid w:val="00396D81"/>
    <w:rsid w:val="00397069"/>
    <w:rsid w:val="0039729E"/>
    <w:rsid w:val="003974A2"/>
    <w:rsid w:val="003A075E"/>
    <w:rsid w:val="003A1CDB"/>
    <w:rsid w:val="003A2227"/>
    <w:rsid w:val="003A30E1"/>
    <w:rsid w:val="003A3854"/>
    <w:rsid w:val="003A3C84"/>
    <w:rsid w:val="003A4632"/>
    <w:rsid w:val="003A48C0"/>
    <w:rsid w:val="003A5407"/>
    <w:rsid w:val="003A544C"/>
    <w:rsid w:val="003A642E"/>
    <w:rsid w:val="003A664B"/>
    <w:rsid w:val="003A6DEB"/>
    <w:rsid w:val="003A6F60"/>
    <w:rsid w:val="003A73CF"/>
    <w:rsid w:val="003B002B"/>
    <w:rsid w:val="003B00E0"/>
    <w:rsid w:val="003B0328"/>
    <w:rsid w:val="003B0C74"/>
    <w:rsid w:val="003B0D92"/>
    <w:rsid w:val="003B159A"/>
    <w:rsid w:val="003B2576"/>
    <w:rsid w:val="003B2EF5"/>
    <w:rsid w:val="003B4244"/>
    <w:rsid w:val="003B4AA4"/>
    <w:rsid w:val="003B4F05"/>
    <w:rsid w:val="003B51F1"/>
    <w:rsid w:val="003B569B"/>
    <w:rsid w:val="003B63D0"/>
    <w:rsid w:val="003B65D5"/>
    <w:rsid w:val="003B723A"/>
    <w:rsid w:val="003B7520"/>
    <w:rsid w:val="003B7BCA"/>
    <w:rsid w:val="003C0829"/>
    <w:rsid w:val="003C091E"/>
    <w:rsid w:val="003C0F05"/>
    <w:rsid w:val="003C1CD5"/>
    <w:rsid w:val="003C1DE1"/>
    <w:rsid w:val="003C3E21"/>
    <w:rsid w:val="003C4669"/>
    <w:rsid w:val="003C5086"/>
    <w:rsid w:val="003C5703"/>
    <w:rsid w:val="003C5A88"/>
    <w:rsid w:val="003C614E"/>
    <w:rsid w:val="003C67E8"/>
    <w:rsid w:val="003C7446"/>
    <w:rsid w:val="003C7713"/>
    <w:rsid w:val="003D0220"/>
    <w:rsid w:val="003D126D"/>
    <w:rsid w:val="003D1332"/>
    <w:rsid w:val="003D216B"/>
    <w:rsid w:val="003D2238"/>
    <w:rsid w:val="003D274A"/>
    <w:rsid w:val="003D28E1"/>
    <w:rsid w:val="003D362C"/>
    <w:rsid w:val="003D3897"/>
    <w:rsid w:val="003D496C"/>
    <w:rsid w:val="003D49DD"/>
    <w:rsid w:val="003D4A0D"/>
    <w:rsid w:val="003D59F2"/>
    <w:rsid w:val="003D5DD1"/>
    <w:rsid w:val="003D6175"/>
    <w:rsid w:val="003D61E7"/>
    <w:rsid w:val="003D6372"/>
    <w:rsid w:val="003D6671"/>
    <w:rsid w:val="003D67C7"/>
    <w:rsid w:val="003D6946"/>
    <w:rsid w:val="003D6EDB"/>
    <w:rsid w:val="003D7574"/>
    <w:rsid w:val="003D78A3"/>
    <w:rsid w:val="003E10F8"/>
    <w:rsid w:val="003E22FF"/>
    <w:rsid w:val="003E2AA5"/>
    <w:rsid w:val="003E2B92"/>
    <w:rsid w:val="003E2FBE"/>
    <w:rsid w:val="003E35A1"/>
    <w:rsid w:val="003E3B15"/>
    <w:rsid w:val="003E427F"/>
    <w:rsid w:val="003E437A"/>
    <w:rsid w:val="003E509F"/>
    <w:rsid w:val="003E5907"/>
    <w:rsid w:val="003E6E41"/>
    <w:rsid w:val="003E7F72"/>
    <w:rsid w:val="003F05A1"/>
    <w:rsid w:val="003F099F"/>
    <w:rsid w:val="003F2686"/>
    <w:rsid w:val="003F3253"/>
    <w:rsid w:val="003F4381"/>
    <w:rsid w:val="003F48C0"/>
    <w:rsid w:val="003F56DF"/>
    <w:rsid w:val="003F6D2B"/>
    <w:rsid w:val="00400696"/>
    <w:rsid w:val="0040158A"/>
    <w:rsid w:val="004017BA"/>
    <w:rsid w:val="00403615"/>
    <w:rsid w:val="0040377A"/>
    <w:rsid w:val="00403B3C"/>
    <w:rsid w:val="004048E7"/>
    <w:rsid w:val="00405158"/>
    <w:rsid w:val="00405883"/>
    <w:rsid w:val="00406165"/>
    <w:rsid w:val="004062AD"/>
    <w:rsid w:val="00406B69"/>
    <w:rsid w:val="00407A9D"/>
    <w:rsid w:val="00407EE0"/>
    <w:rsid w:val="00407EE8"/>
    <w:rsid w:val="00411B3F"/>
    <w:rsid w:val="00411BB3"/>
    <w:rsid w:val="00411C20"/>
    <w:rsid w:val="00411CA9"/>
    <w:rsid w:val="00411D70"/>
    <w:rsid w:val="0041274F"/>
    <w:rsid w:val="00412AD0"/>
    <w:rsid w:val="004133DC"/>
    <w:rsid w:val="00413AC8"/>
    <w:rsid w:val="00413D65"/>
    <w:rsid w:val="00414DCF"/>
    <w:rsid w:val="00415139"/>
    <w:rsid w:val="004165D0"/>
    <w:rsid w:val="0041661E"/>
    <w:rsid w:val="00417BAD"/>
    <w:rsid w:val="00417E0C"/>
    <w:rsid w:val="00420199"/>
    <w:rsid w:val="004205C0"/>
    <w:rsid w:val="00421230"/>
    <w:rsid w:val="00421292"/>
    <w:rsid w:val="004222ED"/>
    <w:rsid w:val="00422B0B"/>
    <w:rsid w:val="00422D85"/>
    <w:rsid w:val="00423796"/>
    <w:rsid w:val="00423AAB"/>
    <w:rsid w:val="00423AFC"/>
    <w:rsid w:val="0042402B"/>
    <w:rsid w:val="00424BBD"/>
    <w:rsid w:val="00424CBF"/>
    <w:rsid w:val="0042527E"/>
    <w:rsid w:val="00425509"/>
    <w:rsid w:val="00426001"/>
    <w:rsid w:val="00426487"/>
    <w:rsid w:val="00426E02"/>
    <w:rsid w:val="0042713F"/>
    <w:rsid w:val="0042762A"/>
    <w:rsid w:val="004303F5"/>
    <w:rsid w:val="00430510"/>
    <w:rsid w:val="00430648"/>
    <w:rsid w:val="00430F4D"/>
    <w:rsid w:val="004312A5"/>
    <w:rsid w:val="00431383"/>
    <w:rsid w:val="00431D67"/>
    <w:rsid w:val="00431FBE"/>
    <w:rsid w:val="00432F0F"/>
    <w:rsid w:val="00433A4A"/>
    <w:rsid w:val="00433BA5"/>
    <w:rsid w:val="004341DB"/>
    <w:rsid w:val="004345F8"/>
    <w:rsid w:val="00434720"/>
    <w:rsid w:val="00434C13"/>
    <w:rsid w:val="00434D23"/>
    <w:rsid w:val="004353C2"/>
    <w:rsid w:val="00437221"/>
    <w:rsid w:val="004375E5"/>
    <w:rsid w:val="0043778A"/>
    <w:rsid w:val="004407E3"/>
    <w:rsid w:val="004408B4"/>
    <w:rsid w:val="00440E8B"/>
    <w:rsid w:val="00441392"/>
    <w:rsid w:val="00441808"/>
    <w:rsid w:val="00442061"/>
    <w:rsid w:val="004420A1"/>
    <w:rsid w:val="004427D6"/>
    <w:rsid w:val="00443111"/>
    <w:rsid w:val="00443247"/>
    <w:rsid w:val="004435CC"/>
    <w:rsid w:val="00443A07"/>
    <w:rsid w:val="00444659"/>
    <w:rsid w:val="00444670"/>
    <w:rsid w:val="00444FD6"/>
    <w:rsid w:val="00445A69"/>
    <w:rsid w:val="00445EF8"/>
    <w:rsid w:val="00445F71"/>
    <w:rsid w:val="00446FCF"/>
    <w:rsid w:val="00447495"/>
    <w:rsid w:val="00447FD3"/>
    <w:rsid w:val="0045035B"/>
    <w:rsid w:val="004508A6"/>
    <w:rsid w:val="00450A86"/>
    <w:rsid w:val="00450BE7"/>
    <w:rsid w:val="00450CD3"/>
    <w:rsid w:val="0045156C"/>
    <w:rsid w:val="004526DB"/>
    <w:rsid w:val="00453E1E"/>
    <w:rsid w:val="00454AA2"/>
    <w:rsid w:val="00454D48"/>
    <w:rsid w:val="004558DF"/>
    <w:rsid w:val="00456F36"/>
    <w:rsid w:val="00457B7A"/>
    <w:rsid w:val="00457FCD"/>
    <w:rsid w:val="0046050D"/>
    <w:rsid w:val="004607AC"/>
    <w:rsid w:val="0046091C"/>
    <w:rsid w:val="00461A50"/>
    <w:rsid w:val="00461ADF"/>
    <w:rsid w:val="0046234E"/>
    <w:rsid w:val="00463A4F"/>
    <w:rsid w:val="004641B9"/>
    <w:rsid w:val="00465028"/>
    <w:rsid w:val="004651F3"/>
    <w:rsid w:val="00465640"/>
    <w:rsid w:val="00465BE1"/>
    <w:rsid w:val="00466231"/>
    <w:rsid w:val="004668A2"/>
    <w:rsid w:val="00466A35"/>
    <w:rsid w:val="00466CDC"/>
    <w:rsid w:val="0047001A"/>
    <w:rsid w:val="00470E51"/>
    <w:rsid w:val="00471507"/>
    <w:rsid w:val="0047161F"/>
    <w:rsid w:val="00471BC8"/>
    <w:rsid w:val="00472415"/>
    <w:rsid w:val="0047256A"/>
    <w:rsid w:val="00472772"/>
    <w:rsid w:val="00472C7F"/>
    <w:rsid w:val="00472DAD"/>
    <w:rsid w:val="00472E88"/>
    <w:rsid w:val="00474734"/>
    <w:rsid w:val="00474856"/>
    <w:rsid w:val="00474A68"/>
    <w:rsid w:val="00475A94"/>
    <w:rsid w:val="00475E23"/>
    <w:rsid w:val="00476090"/>
    <w:rsid w:val="00476338"/>
    <w:rsid w:val="004764A3"/>
    <w:rsid w:val="00477D4E"/>
    <w:rsid w:val="0048013D"/>
    <w:rsid w:val="00480365"/>
    <w:rsid w:val="00481251"/>
    <w:rsid w:val="004814A8"/>
    <w:rsid w:val="00482C2F"/>
    <w:rsid w:val="00483960"/>
    <w:rsid w:val="00484DC8"/>
    <w:rsid w:val="0048570F"/>
    <w:rsid w:val="0048625D"/>
    <w:rsid w:val="00487883"/>
    <w:rsid w:val="004903F9"/>
    <w:rsid w:val="00490406"/>
    <w:rsid w:val="0049051A"/>
    <w:rsid w:val="00490B31"/>
    <w:rsid w:val="00490F3C"/>
    <w:rsid w:val="00491F97"/>
    <w:rsid w:val="0049208A"/>
    <w:rsid w:val="00492688"/>
    <w:rsid w:val="00492A23"/>
    <w:rsid w:val="00492EA2"/>
    <w:rsid w:val="00493623"/>
    <w:rsid w:val="00494721"/>
    <w:rsid w:val="0049528B"/>
    <w:rsid w:val="004960FF"/>
    <w:rsid w:val="004A09B0"/>
    <w:rsid w:val="004A0EED"/>
    <w:rsid w:val="004A14E2"/>
    <w:rsid w:val="004A24F0"/>
    <w:rsid w:val="004A2AEB"/>
    <w:rsid w:val="004A2C89"/>
    <w:rsid w:val="004A473F"/>
    <w:rsid w:val="004A5EA3"/>
    <w:rsid w:val="004A62EF"/>
    <w:rsid w:val="004A6787"/>
    <w:rsid w:val="004A69A1"/>
    <w:rsid w:val="004A728D"/>
    <w:rsid w:val="004A7A34"/>
    <w:rsid w:val="004A7B27"/>
    <w:rsid w:val="004B0141"/>
    <w:rsid w:val="004B092D"/>
    <w:rsid w:val="004B0C2C"/>
    <w:rsid w:val="004B18AB"/>
    <w:rsid w:val="004B1F2C"/>
    <w:rsid w:val="004B3130"/>
    <w:rsid w:val="004B3952"/>
    <w:rsid w:val="004B4BFC"/>
    <w:rsid w:val="004B4DB2"/>
    <w:rsid w:val="004B52EB"/>
    <w:rsid w:val="004B59C9"/>
    <w:rsid w:val="004B6A71"/>
    <w:rsid w:val="004B7F2B"/>
    <w:rsid w:val="004C1572"/>
    <w:rsid w:val="004C15A5"/>
    <w:rsid w:val="004C19CC"/>
    <w:rsid w:val="004C1EC2"/>
    <w:rsid w:val="004C2138"/>
    <w:rsid w:val="004C28AE"/>
    <w:rsid w:val="004C2E9E"/>
    <w:rsid w:val="004C3042"/>
    <w:rsid w:val="004C3431"/>
    <w:rsid w:val="004C3B26"/>
    <w:rsid w:val="004C3B99"/>
    <w:rsid w:val="004C565C"/>
    <w:rsid w:val="004C5BB4"/>
    <w:rsid w:val="004C6119"/>
    <w:rsid w:val="004C63C7"/>
    <w:rsid w:val="004C704F"/>
    <w:rsid w:val="004C742C"/>
    <w:rsid w:val="004C7937"/>
    <w:rsid w:val="004C7AA5"/>
    <w:rsid w:val="004C7C56"/>
    <w:rsid w:val="004C7D35"/>
    <w:rsid w:val="004C7E52"/>
    <w:rsid w:val="004C7E73"/>
    <w:rsid w:val="004C7EA7"/>
    <w:rsid w:val="004C7ECF"/>
    <w:rsid w:val="004D0171"/>
    <w:rsid w:val="004D1658"/>
    <w:rsid w:val="004D1ECE"/>
    <w:rsid w:val="004D2098"/>
    <w:rsid w:val="004D2BA8"/>
    <w:rsid w:val="004D2F2D"/>
    <w:rsid w:val="004D3827"/>
    <w:rsid w:val="004D498E"/>
    <w:rsid w:val="004D4BF7"/>
    <w:rsid w:val="004D4CDF"/>
    <w:rsid w:val="004D4EE3"/>
    <w:rsid w:val="004D54CE"/>
    <w:rsid w:val="004D5FF7"/>
    <w:rsid w:val="004D6C55"/>
    <w:rsid w:val="004D715F"/>
    <w:rsid w:val="004E04D3"/>
    <w:rsid w:val="004E1033"/>
    <w:rsid w:val="004E1632"/>
    <w:rsid w:val="004E2277"/>
    <w:rsid w:val="004E27B1"/>
    <w:rsid w:val="004E298E"/>
    <w:rsid w:val="004E35E3"/>
    <w:rsid w:val="004E3D3E"/>
    <w:rsid w:val="004E3F0F"/>
    <w:rsid w:val="004E3F12"/>
    <w:rsid w:val="004E4E3A"/>
    <w:rsid w:val="004E4F9F"/>
    <w:rsid w:val="004E5C27"/>
    <w:rsid w:val="004E600B"/>
    <w:rsid w:val="004E60F0"/>
    <w:rsid w:val="004E6BDA"/>
    <w:rsid w:val="004E6F90"/>
    <w:rsid w:val="004E7342"/>
    <w:rsid w:val="004E7517"/>
    <w:rsid w:val="004E7BFF"/>
    <w:rsid w:val="004F0D05"/>
    <w:rsid w:val="004F0E76"/>
    <w:rsid w:val="004F2387"/>
    <w:rsid w:val="004F2B54"/>
    <w:rsid w:val="004F2B77"/>
    <w:rsid w:val="004F36BC"/>
    <w:rsid w:val="004F3C22"/>
    <w:rsid w:val="004F4160"/>
    <w:rsid w:val="004F455E"/>
    <w:rsid w:val="004F4F58"/>
    <w:rsid w:val="004F537E"/>
    <w:rsid w:val="004F5AA9"/>
    <w:rsid w:val="004F5FDA"/>
    <w:rsid w:val="004F6152"/>
    <w:rsid w:val="004F6A94"/>
    <w:rsid w:val="004F6D43"/>
    <w:rsid w:val="004F726C"/>
    <w:rsid w:val="004F747D"/>
    <w:rsid w:val="004F7542"/>
    <w:rsid w:val="004F787E"/>
    <w:rsid w:val="004F7957"/>
    <w:rsid w:val="004F7EDD"/>
    <w:rsid w:val="00500784"/>
    <w:rsid w:val="00500795"/>
    <w:rsid w:val="00500BB6"/>
    <w:rsid w:val="005010E9"/>
    <w:rsid w:val="005025CE"/>
    <w:rsid w:val="00502B61"/>
    <w:rsid w:val="005031F3"/>
    <w:rsid w:val="00503335"/>
    <w:rsid w:val="00503745"/>
    <w:rsid w:val="005038BB"/>
    <w:rsid w:val="00503DD7"/>
    <w:rsid w:val="00503EAD"/>
    <w:rsid w:val="00503EE9"/>
    <w:rsid w:val="005049D1"/>
    <w:rsid w:val="005053BD"/>
    <w:rsid w:val="005059E0"/>
    <w:rsid w:val="00505DD4"/>
    <w:rsid w:val="005062D5"/>
    <w:rsid w:val="00506759"/>
    <w:rsid w:val="00506A7E"/>
    <w:rsid w:val="00507D6B"/>
    <w:rsid w:val="005106F3"/>
    <w:rsid w:val="0051182C"/>
    <w:rsid w:val="00511BE7"/>
    <w:rsid w:val="0051272B"/>
    <w:rsid w:val="00512C6E"/>
    <w:rsid w:val="005134AE"/>
    <w:rsid w:val="00513A89"/>
    <w:rsid w:val="00514189"/>
    <w:rsid w:val="005143FC"/>
    <w:rsid w:val="00514547"/>
    <w:rsid w:val="0051569E"/>
    <w:rsid w:val="0051580C"/>
    <w:rsid w:val="005161FB"/>
    <w:rsid w:val="00516464"/>
    <w:rsid w:val="005166F4"/>
    <w:rsid w:val="005169F5"/>
    <w:rsid w:val="00516E93"/>
    <w:rsid w:val="005174A2"/>
    <w:rsid w:val="00517643"/>
    <w:rsid w:val="00517BCE"/>
    <w:rsid w:val="00520660"/>
    <w:rsid w:val="00520755"/>
    <w:rsid w:val="00520CE6"/>
    <w:rsid w:val="005211B0"/>
    <w:rsid w:val="00521556"/>
    <w:rsid w:val="00521C20"/>
    <w:rsid w:val="0052250A"/>
    <w:rsid w:val="00522CEE"/>
    <w:rsid w:val="00522E47"/>
    <w:rsid w:val="005233ED"/>
    <w:rsid w:val="00523453"/>
    <w:rsid w:val="0052466E"/>
    <w:rsid w:val="00524A94"/>
    <w:rsid w:val="0052511B"/>
    <w:rsid w:val="00526368"/>
    <w:rsid w:val="00527515"/>
    <w:rsid w:val="005301CE"/>
    <w:rsid w:val="00530BD6"/>
    <w:rsid w:val="0053107B"/>
    <w:rsid w:val="00531730"/>
    <w:rsid w:val="00531B38"/>
    <w:rsid w:val="00532CCB"/>
    <w:rsid w:val="00532F42"/>
    <w:rsid w:val="0053384B"/>
    <w:rsid w:val="00535181"/>
    <w:rsid w:val="005355E6"/>
    <w:rsid w:val="00535928"/>
    <w:rsid w:val="00536446"/>
    <w:rsid w:val="00536F47"/>
    <w:rsid w:val="00540311"/>
    <w:rsid w:val="005405E1"/>
    <w:rsid w:val="00540A9C"/>
    <w:rsid w:val="0054197E"/>
    <w:rsid w:val="005419C3"/>
    <w:rsid w:val="00541D28"/>
    <w:rsid w:val="00542204"/>
    <w:rsid w:val="005423D7"/>
    <w:rsid w:val="00542D7C"/>
    <w:rsid w:val="00543154"/>
    <w:rsid w:val="00544857"/>
    <w:rsid w:val="00544978"/>
    <w:rsid w:val="005449B3"/>
    <w:rsid w:val="0054563A"/>
    <w:rsid w:val="0055031F"/>
    <w:rsid w:val="005507B9"/>
    <w:rsid w:val="00551596"/>
    <w:rsid w:val="005521C5"/>
    <w:rsid w:val="0055222B"/>
    <w:rsid w:val="005531CB"/>
    <w:rsid w:val="00553748"/>
    <w:rsid w:val="005537E8"/>
    <w:rsid w:val="005537F4"/>
    <w:rsid w:val="00553EC4"/>
    <w:rsid w:val="0055466E"/>
    <w:rsid w:val="00555FAE"/>
    <w:rsid w:val="00556899"/>
    <w:rsid w:val="00556909"/>
    <w:rsid w:val="00557896"/>
    <w:rsid w:val="00557AA7"/>
    <w:rsid w:val="00557D8F"/>
    <w:rsid w:val="005600B3"/>
    <w:rsid w:val="00561232"/>
    <w:rsid w:val="0056165A"/>
    <w:rsid w:val="005618EE"/>
    <w:rsid w:val="00561917"/>
    <w:rsid w:val="005625B6"/>
    <w:rsid w:val="00562E72"/>
    <w:rsid w:val="00562EEB"/>
    <w:rsid w:val="00562EF5"/>
    <w:rsid w:val="00563515"/>
    <w:rsid w:val="00563AA1"/>
    <w:rsid w:val="005642B1"/>
    <w:rsid w:val="0056435E"/>
    <w:rsid w:val="005654BB"/>
    <w:rsid w:val="0056621D"/>
    <w:rsid w:val="00566AAC"/>
    <w:rsid w:val="005675AC"/>
    <w:rsid w:val="005679F7"/>
    <w:rsid w:val="0057030F"/>
    <w:rsid w:val="005704E4"/>
    <w:rsid w:val="0057189E"/>
    <w:rsid w:val="0057200C"/>
    <w:rsid w:val="00572811"/>
    <w:rsid w:val="00572A23"/>
    <w:rsid w:val="0057303A"/>
    <w:rsid w:val="005734A9"/>
    <w:rsid w:val="0057392D"/>
    <w:rsid w:val="00575174"/>
    <w:rsid w:val="005751C4"/>
    <w:rsid w:val="00575959"/>
    <w:rsid w:val="00575EEA"/>
    <w:rsid w:val="005765ED"/>
    <w:rsid w:val="00576F06"/>
    <w:rsid w:val="00576F5B"/>
    <w:rsid w:val="00580747"/>
    <w:rsid w:val="005810AD"/>
    <w:rsid w:val="0058194C"/>
    <w:rsid w:val="00581DE4"/>
    <w:rsid w:val="0058283E"/>
    <w:rsid w:val="005835DC"/>
    <w:rsid w:val="0058394D"/>
    <w:rsid w:val="00583DF3"/>
    <w:rsid w:val="00584089"/>
    <w:rsid w:val="00584C82"/>
    <w:rsid w:val="00584EF7"/>
    <w:rsid w:val="0058502E"/>
    <w:rsid w:val="00585C5E"/>
    <w:rsid w:val="00586776"/>
    <w:rsid w:val="005867FD"/>
    <w:rsid w:val="00586C92"/>
    <w:rsid w:val="00587176"/>
    <w:rsid w:val="00587F04"/>
    <w:rsid w:val="005909DE"/>
    <w:rsid w:val="005909F6"/>
    <w:rsid w:val="005921B7"/>
    <w:rsid w:val="00592538"/>
    <w:rsid w:val="005929AE"/>
    <w:rsid w:val="005933D7"/>
    <w:rsid w:val="00593BA7"/>
    <w:rsid w:val="00594DDA"/>
    <w:rsid w:val="00596077"/>
    <w:rsid w:val="00597094"/>
    <w:rsid w:val="005979DA"/>
    <w:rsid w:val="00597B84"/>
    <w:rsid w:val="005A03B9"/>
    <w:rsid w:val="005A0420"/>
    <w:rsid w:val="005A06DB"/>
    <w:rsid w:val="005A142F"/>
    <w:rsid w:val="005A28E9"/>
    <w:rsid w:val="005A2973"/>
    <w:rsid w:val="005A2A10"/>
    <w:rsid w:val="005A34F9"/>
    <w:rsid w:val="005A384A"/>
    <w:rsid w:val="005A3A13"/>
    <w:rsid w:val="005A3C00"/>
    <w:rsid w:val="005A3E95"/>
    <w:rsid w:val="005A546F"/>
    <w:rsid w:val="005A56B7"/>
    <w:rsid w:val="005A73DD"/>
    <w:rsid w:val="005A7A07"/>
    <w:rsid w:val="005B0907"/>
    <w:rsid w:val="005B0DE4"/>
    <w:rsid w:val="005B1206"/>
    <w:rsid w:val="005B1474"/>
    <w:rsid w:val="005B1B20"/>
    <w:rsid w:val="005B2E5C"/>
    <w:rsid w:val="005B2EAA"/>
    <w:rsid w:val="005B305C"/>
    <w:rsid w:val="005B30E9"/>
    <w:rsid w:val="005B36ED"/>
    <w:rsid w:val="005B4623"/>
    <w:rsid w:val="005B5074"/>
    <w:rsid w:val="005B631B"/>
    <w:rsid w:val="005B64CA"/>
    <w:rsid w:val="005B64DB"/>
    <w:rsid w:val="005B662F"/>
    <w:rsid w:val="005B6E15"/>
    <w:rsid w:val="005C0C48"/>
    <w:rsid w:val="005C107A"/>
    <w:rsid w:val="005C16BC"/>
    <w:rsid w:val="005C16C3"/>
    <w:rsid w:val="005C19AE"/>
    <w:rsid w:val="005C1C6E"/>
    <w:rsid w:val="005C1F26"/>
    <w:rsid w:val="005C20F1"/>
    <w:rsid w:val="005C2325"/>
    <w:rsid w:val="005C2360"/>
    <w:rsid w:val="005C2595"/>
    <w:rsid w:val="005C2A47"/>
    <w:rsid w:val="005C2AD8"/>
    <w:rsid w:val="005C2DC9"/>
    <w:rsid w:val="005C2E6B"/>
    <w:rsid w:val="005C307D"/>
    <w:rsid w:val="005C3C93"/>
    <w:rsid w:val="005C4578"/>
    <w:rsid w:val="005C49B3"/>
    <w:rsid w:val="005C4C24"/>
    <w:rsid w:val="005C4D26"/>
    <w:rsid w:val="005C4F6D"/>
    <w:rsid w:val="005C5593"/>
    <w:rsid w:val="005C57D7"/>
    <w:rsid w:val="005C5E9F"/>
    <w:rsid w:val="005C60CE"/>
    <w:rsid w:val="005C6829"/>
    <w:rsid w:val="005C6C1E"/>
    <w:rsid w:val="005C6CDD"/>
    <w:rsid w:val="005D0153"/>
    <w:rsid w:val="005D13BF"/>
    <w:rsid w:val="005D172B"/>
    <w:rsid w:val="005D17FD"/>
    <w:rsid w:val="005D18CF"/>
    <w:rsid w:val="005D2313"/>
    <w:rsid w:val="005D397F"/>
    <w:rsid w:val="005D3AFD"/>
    <w:rsid w:val="005D4FC1"/>
    <w:rsid w:val="005D6A44"/>
    <w:rsid w:val="005D6AC2"/>
    <w:rsid w:val="005D7A96"/>
    <w:rsid w:val="005E0420"/>
    <w:rsid w:val="005E0824"/>
    <w:rsid w:val="005E0F35"/>
    <w:rsid w:val="005E14ED"/>
    <w:rsid w:val="005E1B65"/>
    <w:rsid w:val="005E20BC"/>
    <w:rsid w:val="005E258B"/>
    <w:rsid w:val="005E289A"/>
    <w:rsid w:val="005E2F12"/>
    <w:rsid w:val="005E3633"/>
    <w:rsid w:val="005E3707"/>
    <w:rsid w:val="005E3CE7"/>
    <w:rsid w:val="005E4132"/>
    <w:rsid w:val="005E44EA"/>
    <w:rsid w:val="005E63B0"/>
    <w:rsid w:val="005E76CA"/>
    <w:rsid w:val="005E7873"/>
    <w:rsid w:val="005F08D4"/>
    <w:rsid w:val="005F0EDE"/>
    <w:rsid w:val="005F12C2"/>
    <w:rsid w:val="005F18ED"/>
    <w:rsid w:val="005F196B"/>
    <w:rsid w:val="005F1BB7"/>
    <w:rsid w:val="005F20DC"/>
    <w:rsid w:val="005F2233"/>
    <w:rsid w:val="005F22A9"/>
    <w:rsid w:val="005F290B"/>
    <w:rsid w:val="005F31E9"/>
    <w:rsid w:val="005F3306"/>
    <w:rsid w:val="005F34C1"/>
    <w:rsid w:val="005F3AFD"/>
    <w:rsid w:val="005F45F0"/>
    <w:rsid w:val="005F49EB"/>
    <w:rsid w:val="005F4A8C"/>
    <w:rsid w:val="005F537F"/>
    <w:rsid w:val="005F564A"/>
    <w:rsid w:val="005F6023"/>
    <w:rsid w:val="005F6038"/>
    <w:rsid w:val="005F6606"/>
    <w:rsid w:val="005F728A"/>
    <w:rsid w:val="005F7491"/>
    <w:rsid w:val="005F74E1"/>
    <w:rsid w:val="006000BB"/>
    <w:rsid w:val="006001F8"/>
    <w:rsid w:val="0060048B"/>
    <w:rsid w:val="00600BF7"/>
    <w:rsid w:val="006011D6"/>
    <w:rsid w:val="00602A17"/>
    <w:rsid w:val="00602D42"/>
    <w:rsid w:val="00602E4D"/>
    <w:rsid w:val="00603002"/>
    <w:rsid w:val="006034A4"/>
    <w:rsid w:val="00603635"/>
    <w:rsid w:val="00603829"/>
    <w:rsid w:val="00605361"/>
    <w:rsid w:val="006058A1"/>
    <w:rsid w:val="00607545"/>
    <w:rsid w:val="00607C54"/>
    <w:rsid w:val="00610750"/>
    <w:rsid w:val="00611291"/>
    <w:rsid w:val="006115A4"/>
    <w:rsid w:val="00611AD2"/>
    <w:rsid w:val="00612A66"/>
    <w:rsid w:val="00612EA0"/>
    <w:rsid w:val="00613191"/>
    <w:rsid w:val="00613510"/>
    <w:rsid w:val="00613C78"/>
    <w:rsid w:val="00613F0B"/>
    <w:rsid w:val="00613FAE"/>
    <w:rsid w:val="006143D6"/>
    <w:rsid w:val="0061495E"/>
    <w:rsid w:val="006152A0"/>
    <w:rsid w:val="00615597"/>
    <w:rsid w:val="006159FF"/>
    <w:rsid w:val="00616E11"/>
    <w:rsid w:val="006177D5"/>
    <w:rsid w:val="0062041B"/>
    <w:rsid w:val="00622C42"/>
    <w:rsid w:val="00622ED5"/>
    <w:rsid w:val="00623449"/>
    <w:rsid w:val="006238B2"/>
    <w:rsid w:val="0062413D"/>
    <w:rsid w:val="00624B67"/>
    <w:rsid w:val="00625587"/>
    <w:rsid w:val="00625894"/>
    <w:rsid w:val="00625DF1"/>
    <w:rsid w:val="0062638C"/>
    <w:rsid w:val="006266C3"/>
    <w:rsid w:val="0062690A"/>
    <w:rsid w:val="00627159"/>
    <w:rsid w:val="006273FA"/>
    <w:rsid w:val="006274ED"/>
    <w:rsid w:val="00627CA9"/>
    <w:rsid w:val="00627D58"/>
    <w:rsid w:val="00630184"/>
    <w:rsid w:val="0063070D"/>
    <w:rsid w:val="006309DB"/>
    <w:rsid w:val="00630E34"/>
    <w:rsid w:val="00631B7B"/>
    <w:rsid w:val="00631F5B"/>
    <w:rsid w:val="00632363"/>
    <w:rsid w:val="0063240C"/>
    <w:rsid w:val="00633078"/>
    <w:rsid w:val="00634F14"/>
    <w:rsid w:val="0063621C"/>
    <w:rsid w:val="0063661E"/>
    <w:rsid w:val="00636F8E"/>
    <w:rsid w:val="0063722F"/>
    <w:rsid w:val="00637B09"/>
    <w:rsid w:val="00640210"/>
    <w:rsid w:val="00640610"/>
    <w:rsid w:val="0064089E"/>
    <w:rsid w:val="00640C53"/>
    <w:rsid w:val="006413FC"/>
    <w:rsid w:val="006424FE"/>
    <w:rsid w:val="0064307B"/>
    <w:rsid w:val="00643376"/>
    <w:rsid w:val="006437B8"/>
    <w:rsid w:val="00643CE8"/>
    <w:rsid w:val="006440C6"/>
    <w:rsid w:val="006445DB"/>
    <w:rsid w:val="00645558"/>
    <w:rsid w:val="006461F4"/>
    <w:rsid w:val="006475F5"/>
    <w:rsid w:val="00647792"/>
    <w:rsid w:val="00647F9F"/>
    <w:rsid w:val="0065024F"/>
    <w:rsid w:val="006506B1"/>
    <w:rsid w:val="00651685"/>
    <w:rsid w:val="00651FD2"/>
    <w:rsid w:val="00652546"/>
    <w:rsid w:val="00652962"/>
    <w:rsid w:val="00652C49"/>
    <w:rsid w:val="00653208"/>
    <w:rsid w:val="006538F3"/>
    <w:rsid w:val="00654D55"/>
    <w:rsid w:val="00654DC9"/>
    <w:rsid w:val="0065513D"/>
    <w:rsid w:val="006555A7"/>
    <w:rsid w:val="00655752"/>
    <w:rsid w:val="00655940"/>
    <w:rsid w:val="006559D3"/>
    <w:rsid w:val="00655B27"/>
    <w:rsid w:val="00657152"/>
    <w:rsid w:val="00657611"/>
    <w:rsid w:val="006603B8"/>
    <w:rsid w:val="0066092E"/>
    <w:rsid w:val="00660A67"/>
    <w:rsid w:val="00660C66"/>
    <w:rsid w:val="00661FC3"/>
    <w:rsid w:val="00662922"/>
    <w:rsid w:val="0066446C"/>
    <w:rsid w:val="006647A3"/>
    <w:rsid w:val="006649A6"/>
    <w:rsid w:val="00665103"/>
    <w:rsid w:val="00665D6E"/>
    <w:rsid w:val="0066673B"/>
    <w:rsid w:val="00666BB1"/>
    <w:rsid w:val="006677B7"/>
    <w:rsid w:val="00667BBF"/>
    <w:rsid w:val="006705B2"/>
    <w:rsid w:val="006706C5"/>
    <w:rsid w:val="00670A1F"/>
    <w:rsid w:val="006722B4"/>
    <w:rsid w:val="00672DE5"/>
    <w:rsid w:val="00673143"/>
    <w:rsid w:val="00673718"/>
    <w:rsid w:val="00673E01"/>
    <w:rsid w:val="00674CC6"/>
    <w:rsid w:val="00675034"/>
    <w:rsid w:val="006752DB"/>
    <w:rsid w:val="00675655"/>
    <w:rsid w:val="00675E61"/>
    <w:rsid w:val="00676DD0"/>
    <w:rsid w:val="0067793A"/>
    <w:rsid w:val="00681616"/>
    <w:rsid w:val="006818F6"/>
    <w:rsid w:val="00682234"/>
    <w:rsid w:val="00682D23"/>
    <w:rsid w:val="00682ED9"/>
    <w:rsid w:val="0068301C"/>
    <w:rsid w:val="006836F5"/>
    <w:rsid w:val="006839E9"/>
    <w:rsid w:val="00684B03"/>
    <w:rsid w:val="00684D39"/>
    <w:rsid w:val="00685943"/>
    <w:rsid w:val="006865A0"/>
    <w:rsid w:val="00686942"/>
    <w:rsid w:val="006876AA"/>
    <w:rsid w:val="006876B8"/>
    <w:rsid w:val="00687916"/>
    <w:rsid w:val="0068795D"/>
    <w:rsid w:val="00687D96"/>
    <w:rsid w:val="00690956"/>
    <w:rsid w:val="00690BEE"/>
    <w:rsid w:val="006924FA"/>
    <w:rsid w:val="00692684"/>
    <w:rsid w:val="00693DD4"/>
    <w:rsid w:val="00694384"/>
    <w:rsid w:val="00695F54"/>
    <w:rsid w:val="0069686C"/>
    <w:rsid w:val="00696C5F"/>
    <w:rsid w:val="00696D50"/>
    <w:rsid w:val="00696F19"/>
    <w:rsid w:val="00697B1F"/>
    <w:rsid w:val="00697CCE"/>
    <w:rsid w:val="006A0406"/>
    <w:rsid w:val="006A1121"/>
    <w:rsid w:val="006A25E8"/>
    <w:rsid w:val="006A27C9"/>
    <w:rsid w:val="006A2DC9"/>
    <w:rsid w:val="006A31A3"/>
    <w:rsid w:val="006A31FA"/>
    <w:rsid w:val="006A3A05"/>
    <w:rsid w:val="006A3C8A"/>
    <w:rsid w:val="006A3F27"/>
    <w:rsid w:val="006A419D"/>
    <w:rsid w:val="006A4A10"/>
    <w:rsid w:val="006A4BB8"/>
    <w:rsid w:val="006A4ED9"/>
    <w:rsid w:val="006A5267"/>
    <w:rsid w:val="006A5331"/>
    <w:rsid w:val="006A537E"/>
    <w:rsid w:val="006A5FCB"/>
    <w:rsid w:val="006A687D"/>
    <w:rsid w:val="006A6D65"/>
    <w:rsid w:val="006A6EB9"/>
    <w:rsid w:val="006A7561"/>
    <w:rsid w:val="006A7793"/>
    <w:rsid w:val="006B03F7"/>
    <w:rsid w:val="006B04B3"/>
    <w:rsid w:val="006B0B92"/>
    <w:rsid w:val="006B1051"/>
    <w:rsid w:val="006B21D7"/>
    <w:rsid w:val="006B22FD"/>
    <w:rsid w:val="006B2BE8"/>
    <w:rsid w:val="006B3125"/>
    <w:rsid w:val="006B326E"/>
    <w:rsid w:val="006B4205"/>
    <w:rsid w:val="006B49F5"/>
    <w:rsid w:val="006B4E24"/>
    <w:rsid w:val="006B5DB8"/>
    <w:rsid w:val="006B5E6E"/>
    <w:rsid w:val="006B5F4B"/>
    <w:rsid w:val="006B6043"/>
    <w:rsid w:val="006B63B5"/>
    <w:rsid w:val="006B675B"/>
    <w:rsid w:val="006C12C3"/>
    <w:rsid w:val="006C1EFF"/>
    <w:rsid w:val="006C208D"/>
    <w:rsid w:val="006C3980"/>
    <w:rsid w:val="006C4643"/>
    <w:rsid w:val="006C4C97"/>
    <w:rsid w:val="006C4D9B"/>
    <w:rsid w:val="006C55BA"/>
    <w:rsid w:val="006C55E2"/>
    <w:rsid w:val="006C60AF"/>
    <w:rsid w:val="006C65C2"/>
    <w:rsid w:val="006C6FA2"/>
    <w:rsid w:val="006C70EC"/>
    <w:rsid w:val="006C71A8"/>
    <w:rsid w:val="006C72AC"/>
    <w:rsid w:val="006C7746"/>
    <w:rsid w:val="006C7BDC"/>
    <w:rsid w:val="006C7CCE"/>
    <w:rsid w:val="006C7E3E"/>
    <w:rsid w:val="006D1409"/>
    <w:rsid w:val="006D1736"/>
    <w:rsid w:val="006D18CC"/>
    <w:rsid w:val="006D1B4A"/>
    <w:rsid w:val="006D1FA1"/>
    <w:rsid w:val="006D264C"/>
    <w:rsid w:val="006D3AC5"/>
    <w:rsid w:val="006D4BC2"/>
    <w:rsid w:val="006D4C1F"/>
    <w:rsid w:val="006D4CCC"/>
    <w:rsid w:val="006D4F0E"/>
    <w:rsid w:val="006D5D70"/>
    <w:rsid w:val="006D5D9E"/>
    <w:rsid w:val="006D741D"/>
    <w:rsid w:val="006E0061"/>
    <w:rsid w:val="006E0A75"/>
    <w:rsid w:val="006E0AC7"/>
    <w:rsid w:val="006E0D1B"/>
    <w:rsid w:val="006E27DC"/>
    <w:rsid w:val="006E2943"/>
    <w:rsid w:val="006E38F2"/>
    <w:rsid w:val="006E3E1B"/>
    <w:rsid w:val="006E438E"/>
    <w:rsid w:val="006E5CB5"/>
    <w:rsid w:val="006E65DC"/>
    <w:rsid w:val="006E6AE8"/>
    <w:rsid w:val="006E6EE1"/>
    <w:rsid w:val="006E7239"/>
    <w:rsid w:val="006F01E3"/>
    <w:rsid w:val="006F0B82"/>
    <w:rsid w:val="006F14BD"/>
    <w:rsid w:val="006F17C9"/>
    <w:rsid w:val="006F19EB"/>
    <w:rsid w:val="006F1CAC"/>
    <w:rsid w:val="006F3C05"/>
    <w:rsid w:val="006F4780"/>
    <w:rsid w:val="006F4C38"/>
    <w:rsid w:val="006F595F"/>
    <w:rsid w:val="006F5F99"/>
    <w:rsid w:val="006F656A"/>
    <w:rsid w:val="006F69DE"/>
    <w:rsid w:val="006F6DA6"/>
    <w:rsid w:val="006F70C3"/>
    <w:rsid w:val="006F7339"/>
    <w:rsid w:val="006F7478"/>
    <w:rsid w:val="006F7980"/>
    <w:rsid w:val="0070009D"/>
    <w:rsid w:val="00700115"/>
    <w:rsid w:val="007005A6"/>
    <w:rsid w:val="00701CB6"/>
    <w:rsid w:val="00702609"/>
    <w:rsid w:val="00702929"/>
    <w:rsid w:val="00702EC8"/>
    <w:rsid w:val="00703AB6"/>
    <w:rsid w:val="00704209"/>
    <w:rsid w:val="0070457D"/>
    <w:rsid w:val="0070501F"/>
    <w:rsid w:val="007052A4"/>
    <w:rsid w:val="00706D64"/>
    <w:rsid w:val="00707476"/>
    <w:rsid w:val="00710293"/>
    <w:rsid w:val="0071038A"/>
    <w:rsid w:val="00710677"/>
    <w:rsid w:val="0071192B"/>
    <w:rsid w:val="00711E39"/>
    <w:rsid w:val="007124C3"/>
    <w:rsid w:val="00712A30"/>
    <w:rsid w:val="00712D3E"/>
    <w:rsid w:val="00712DCB"/>
    <w:rsid w:val="00712E68"/>
    <w:rsid w:val="00712F05"/>
    <w:rsid w:val="00714436"/>
    <w:rsid w:val="00714E92"/>
    <w:rsid w:val="00715377"/>
    <w:rsid w:val="0071540F"/>
    <w:rsid w:val="00715D1D"/>
    <w:rsid w:val="00716400"/>
    <w:rsid w:val="007171DA"/>
    <w:rsid w:val="0071794E"/>
    <w:rsid w:val="00720449"/>
    <w:rsid w:val="00720A3C"/>
    <w:rsid w:val="00720F0F"/>
    <w:rsid w:val="00720FF2"/>
    <w:rsid w:val="00721AAE"/>
    <w:rsid w:val="00721F6C"/>
    <w:rsid w:val="00722098"/>
    <w:rsid w:val="007229C4"/>
    <w:rsid w:val="00723EB0"/>
    <w:rsid w:val="00724103"/>
    <w:rsid w:val="007244ED"/>
    <w:rsid w:val="007245C1"/>
    <w:rsid w:val="007247E2"/>
    <w:rsid w:val="00724A9A"/>
    <w:rsid w:val="00724ACD"/>
    <w:rsid w:val="007259BA"/>
    <w:rsid w:val="00725D16"/>
    <w:rsid w:val="0072761D"/>
    <w:rsid w:val="00730368"/>
    <w:rsid w:val="0073057D"/>
    <w:rsid w:val="00730C3B"/>
    <w:rsid w:val="00731216"/>
    <w:rsid w:val="00731ABA"/>
    <w:rsid w:val="00731E35"/>
    <w:rsid w:val="00731F31"/>
    <w:rsid w:val="0073262D"/>
    <w:rsid w:val="00732A15"/>
    <w:rsid w:val="00732A19"/>
    <w:rsid w:val="00733363"/>
    <w:rsid w:val="00733750"/>
    <w:rsid w:val="00733C58"/>
    <w:rsid w:val="00734B6D"/>
    <w:rsid w:val="007375F5"/>
    <w:rsid w:val="0073780F"/>
    <w:rsid w:val="00737971"/>
    <w:rsid w:val="00740013"/>
    <w:rsid w:val="00740698"/>
    <w:rsid w:val="007406C6"/>
    <w:rsid w:val="0074161F"/>
    <w:rsid w:val="00741913"/>
    <w:rsid w:val="007419FA"/>
    <w:rsid w:val="007425C5"/>
    <w:rsid w:val="00743159"/>
    <w:rsid w:val="0074377E"/>
    <w:rsid w:val="00743B76"/>
    <w:rsid w:val="00743BF5"/>
    <w:rsid w:val="0074452E"/>
    <w:rsid w:val="00744729"/>
    <w:rsid w:val="00744EDD"/>
    <w:rsid w:val="00745119"/>
    <w:rsid w:val="007460CC"/>
    <w:rsid w:val="007461D7"/>
    <w:rsid w:val="007464C7"/>
    <w:rsid w:val="007468F8"/>
    <w:rsid w:val="00747147"/>
    <w:rsid w:val="0074742B"/>
    <w:rsid w:val="00747CB0"/>
    <w:rsid w:val="00747F21"/>
    <w:rsid w:val="0075014B"/>
    <w:rsid w:val="007507E8"/>
    <w:rsid w:val="00751F7D"/>
    <w:rsid w:val="007524DB"/>
    <w:rsid w:val="00754030"/>
    <w:rsid w:val="00754AD4"/>
    <w:rsid w:val="00754DE8"/>
    <w:rsid w:val="00754F5E"/>
    <w:rsid w:val="0075636E"/>
    <w:rsid w:val="0075679C"/>
    <w:rsid w:val="00756847"/>
    <w:rsid w:val="0075706C"/>
    <w:rsid w:val="00757E01"/>
    <w:rsid w:val="00757FD2"/>
    <w:rsid w:val="00760B96"/>
    <w:rsid w:val="00761B3F"/>
    <w:rsid w:val="00762BB1"/>
    <w:rsid w:val="0076362A"/>
    <w:rsid w:val="00763B89"/>
    <w:rsid w:val="007640B1"/>
    <w:rsid w:val="007641E0"/>
    <w:rsid w:val="00764541"/>
    <w:rsid w:val="0076477F"/>
    <w:rsid w:val="0076515F"/>
    <w:rsid w:val="00765691"/>
    <w:rsid w:val="007658CD"/>
    <w:rsid w:val="00765F0A"/>
    <w:rsid w:val="00767CF5"/>
    <w:rsid w:val="00770478"/>
    <w:rsid w:val="00770B44"/>
    <w:rsid w:val="00770C00"/>
    <w:rsid w:val="00770C88"/>
    <w:rsid w:val="007710AC"/>
    <w:rsid w:val="00771415"/>
    <w:rsid w:val="00771CE4"/>
    <w:rsid w:val="0077208E"/>
    <w:rsid w:val="007720EB"/>
    <w:rsid w:val="00772F0E"/>
    <w:rsid w:val="00773799"/>
    <w:rsid w:val="00773E49"/>
    <w:rsid w:val="007746D2"/>
    <w:rsid w:val="007756CE"/>
    <w:rsid w:val="00775E8E"/>
    <w:rsid w:val="00776246"/>
    <w:rsid w:val="007769AD"/>
    <w:rsid w:val="00776F8E"/>
    <w:rsid w:val="007770DB"/>
    <w:rsid w:val="00777141"/>
    <w:rsid w:val="0077784D"/>
    <w:rsid w:val="00777FAC"/>
    <w:rsid w:val="00780426"/>
    <w:rsid w:val="00780C43"/>
    <w:rsid w:val="0078160A"/>
    <w:rsid w:val="0078166B"/>
    <w:rsid w:val="0078185E"/>
    <w:rsid w:val="00781890"/>
    <w:rsid w:val="00783660"/>
    <w:rsid w:val="007837CF"/>
    <w:rsid w:val="007838C1"/>
    <w:rsid w:val="00783C97"/>
    <w:rsid w:val="00784EAF"/>
    <w:rsid w:val="007852BC"/>
    <w:rsid w:val="0078670E"/>
    <w:rsid w:val="007868FD"/>
    <w:rsid w:val="007870FE"/>
    <w:rsid w:val="0079005F"/>
    <w:rsid w:val="007900DA"/>
    <w:rsid w:val="0079077E"/>
    <w:rsid w:val="0079178F"/>
    <w:rsid w:val="00791965"/>
    <w:rsid w:val="00792324"/>
    <w:rsid w:val="0079304F"/>
    <w:rsid w:val="0079357D"/>
    <w:rsid w:val="00793AED"/>
    <w:rsid w:val="00793E6D"/>
    <w:rsid w:val="007954EA"/>
    <w:rsid w:val="007962ED"/>
    <w:rsid w:val="00796E21"/>
    <w:rsid w:val="0079704C"/>
    <w:rsid w:val="007A0160"/>
    <w:rsid w:val="007A04F7"/>
    <w:rsid w:val="007A169A"/>
    <w:rsid w:val="007A211E"/>
    <w:rsid w:val="007A2339"/>
    <w:rsid w:val="007A28E6"/>
    <w:rsid w:val="007A2FAB"/>
    <w:rsid w:val="007A3B14"/>
    <w:rsid w:val="007A3FE0"/>
    <w:rsid w:val="007A404F"/>
    <w:rsid w:val="007A4344"/>
    <w:rsid w:val="007A4C63"/>
    <w:rsid w:val="007A4F74"/>
    <w:rsid w:val="007A5610"/>
    <w:rsid w:val="007A62F6"/>
    <w:rsid w:val="007A7525"/>
    <w:rsid w:val="007B00F9"/>
    <w:rsid w:val="007B0224"/>
    <w:rsid w:val="007B028B"/>
    <w:rsid w:val="007B02F4"/>
    <w:rsid w:val="007B0551"/>
    <w:rsid w:val="007B0C7A"/>
    <w:rsid w:val="007B15C8"/>
    <w:rsid w:val="007B1A10"/>
    <w:rsid w:val="007B2210"/>
    <w:rsid w:val="007B27C2"/>
    <w:rsid w:val="007B2BCA"/>
    <w:rsid w:val="007B2C2C"/>
    <w:rsid w:val="007B2DF0"/>
    <w:rsid w:val="007B3E66"/>
    <w:rsid w:val="007B43A6"/>
    <w:rsid w:val="007B4808"/>
    <w:rsid w:val="007B529A"/>
    <w:rsid w:val="007B6B8F"/>
    <w:rsid w:val="007B6DB6"/>
    <w:rsid w:val="007B6EA2"/>
    <w:rsid w:val="007B7245"/>
    <w:rsid w:val="007B745B"/>
    <w:rsid w:val="007B7464"/>
    <w:rsid w:val="007B7BBD"/>
    <w:rsid w:val="007B7D18"/>
    <w:rsid w:val="007B7FD9"/>
    <w:rsid w:val="007C053A"/>
    <w:rsid w:val="007C0D0E"/>
    <w:rsid w:val="007C1525"/>
    <w:rsid w:val="007C215F"/>
    <w:rsid w:val="007C2AAA"/>
    <w:rsid w:val="007C2FBD"/>
    <w:rsid w:val="007C3186"/>
    <w:rsid w:val="007C4094"/>
    <w:rsid w:val="007C429B"/>
    <w:rsid w:val="007C4357"/>
    <w:rsid w:val="007C4BC1"/>
    <w:rsid w:val="007C50F2"/>
    <w:rsid w:val="007C527F"/>
    <w:rsid w:val="007C5D9C"/>
    <w:rsid w:val="007C6394"/>
    <w:rsid w:val="007C6D6E"/>
    <w:rsid w:val="007C7076"/>
    <w:rsid w:val="007C70EC"/>
    <w:rsid w:val="007C7705"/>
    <w:rsid w:val="007C7BB1"/>
    <w:rsid w:val="007C7E3D"/>
    <w:rsid w:val="007D04C5"/>
    <w:rsid w:val="007D0A93"/>
    <w:rsid w:val="007D104C"/>
    <w:rsid w:val="007D14C4"/>
    <w:rsid w:val="007D186B"/>
    <w:rsid w:val="007D24FA"/>
    <w:rsid w:val="007D269D"/>
    <w:rsid w:val="007D2A16"/>
    <w:rsid w:val="007D2B02"/>
    <w:rsid w:val="007D2E9B"/>
    <w:rsid w:val="007D30AD"/>
    <w:rsid w:val="007D4225"/>
    <w:rsid w:val="007D4859"/>
    <w:rsid w:val="007D4E09"/>
    <w:rsid w:val="007D7A6E"/>
    <w:rsid w:val="007D7CDA"/>
    <w:rsid w:val="007E0747"/>
    <w:rsid w:val="007E1F09"/>
    <w:rsid w:val="007E3942"/>
    <w:rsid w:val="007E3A4B"/>
    <w:rsid w:val="007E3B05"/>
    <w:rsid w:val="007E5696"/>
    <w:rsid w:val="007E58B9"/>
    <w:rsid w:val="007E729C"/>
    <w:rsid w:val="007E7438"/>
    <w:rsid w:val="007E7484"/>
    <w:rsid w:val="007F1262"/>
    <w:rsid w:val="007F1F3B"/>
    <w:rsid w:val="007F203F"/>
    <w:rsid w:val="007F2818"/>
    <w:rsid w:val="007F3652"/>
    <w:rsid w:val="007F441A"/>
    <w:rsid w:val="007F4A14"/>
    <w:rsid w:val="007F4BB2"/>
    <w:rsid w:val="007F4CB9"/>
    <w:rsid w:val="007F4D3A"/>
    <w:rsid w:val="007F5A8A"/>
    <w:rsid w:val="007F5EBB"/>
    <w:rsid w:val="007F5F88"/>
    <w:rsid w:val="007F656C"/>
    <w:rsid w:val="007F7080"/>
    <w:rsid w:val="007F71C2"/>
    <w:rsid w:val="007F7374"/>
    <w:rsid w:val="007F757E"/>
    <w:rsid w:val="00800F37"/>
    <w:rsid w:val="00801199"/>
    <w:rsid w:val="00801B9B"/>
    <w:rsid w:val="0080208D"/>
    <w:rsid w:val="008021E0"/>
    <w:rsid w:val="0080277F"/>
    <w:rsid w:val="00802A3F"/>
    <w:rsid w:val="0080311D"/>
    <w:rsid w:val="0080346A"/>
    <w:rsid w:val="00803799"/>
    <w:rsid w:val="00804463"/>
    <w:rsid w:val="008044F9"/>
    <w:rsid w:val="0080473C"/>
    <w:rsid w:val="00805B36"/>
    <w:rsid w:val="00805C66"/>
    <w:rsid w:val="008060A8"/>
    <w:rsid w:val="00806715"/>
    <w:rsid w:val="0080699A"/>
    <w:rsid w:val="0080699F"/>
    <w:rsid w:val="008069E5"/>
    <w:rsid w:val="00806BF3"/>
    <w:rsid w:val="008071FD"/>
    <w:rsid w:val="00807A53"/>
    <w:rsid w:val="00810224"/>
    <w:rsid w:val="00810363"/>
    <w:rsid w:val="0081068B"/>
    <w:rsid w:val="00810BBC"/>
    <w:rsid w:val="00811D6D"/>
    <w:rsid w:val="00813158"/>
    <w:rsid w:val="00813553"/>
    <w:rsid w:val="008136E2"/>
    <w:rsid w:val="00813AB5"/>
    <w:rsid w:val="0081454D"/>
    <w:rsid w:val="00814B4F"/>
    <w:rsid w:val="0081517B"/>
    <w:rsid w:val="008155D2"/>
    <w:rsid w:val="00816383"/>
    <w:rsid w:val="00816929"/>
    <w:rsid w:val="00817538"/>
    <w:rsid w:val="00817C57"/>
    <w:rsid w:val="00820BEE"/>
    <w:rsid w:val="00820EDE"/>
    <w:rsid w:val="00820F52"/>
    <w:rsid w:val="00821005"/>
    <w:rsid w:val="00822E27"/>
    <w:rsid w:val="00823608"/>
    <w:rsid w:val="008240A4"/>
    <w:rsid w:val="00824440"/>
    <w:rsid w:val="00824651"/>
    <w:rsid w:val="008246B1"/>
    <w:rsid w:val="008252C4"/>
    <w:rsid w:val="00825F18"/>
    <w:rsid w:val="00826385"/>
    <w:rsid w:val="00826494"/>
    <w:rsid w:val="00826CBB"/>
    <w:rsid w:val="00830B52"/>
    <w:rsid w:val="00831185"/>
    <w:rsid w:val="008311BA"/>
    <w:rsid w:val="0083127E"/>
    <w:rsid w:val="00831707"/>
    <w:rsid w:val="008319B9"/>
    <w:rsid w:val="00831BEC"/>
    <w:rsid w:val="00832AE2"/>
    <w:rsid w:val="00832CD0"/>
    <w:rsid w:val="00833CE9"/>
    <w:rsid w:val="00834FFF"/>
    <w:rsid w:val="00836A8D"/>
    <w:rsid w:val="0083715E"/>
    <w:rsid w:val="00837918"/>
    <w:rsid w:val="00837AA1"/>
    <w:rsid w:val="00837C28"/>
    <w:rsid w:val="00837C94"/>
    <w:rsid w:val="008407DC"/>
    <w:rsid w:val="00840AB5"/>
    <w:rsid w:val="00840FAB"/>
    <w:rsid w:val="008410FB"/>
    <w:rsid w:val="00841969"/>
    <w:rsid w:val="00841987"/>
    <w:rsid w:val="00841DDA"/>
    <w:rsid w:val="008427B4"/>
    <w:rsid w:val="00843041"/>
    <w:rsid w:val="008438C4"/>
    <w:rsid w:val="00844421"/>
    <w:rsid w:val="008446ED"/>
    <w:rsid w:val="00844FC6"/>
    <w:rsid w:val="008459F0"/>
    <w:rsid w:val="00845D95"/>
    <w:rsid w:val="0084750A"/>
    <w:rsid w:val="00847A5C"/>
    <w:rsid w:val="00851247"/>
    <w:rsid w:val="00851BCB"/>
    <w:rsid w:val="0085205F"/>
    <w:rsid w:val="008520A2"/>
    <w:rsid w:val="00852223"/>
    <w:rsid w:val="008528AC"/>
    <w:rsid w:val="008533EA"/>
    <w:rsid w:val="00853F59"/>
    <w:rsid w:val="00853FB9"/>
    <w:rsid w:val="008540B7"/>
    <w:rsid w:val="008543B1"/>
    <w:rsid w:val="0085479D"/>
    <w:rsid w:val="00856668"/>
    <w:rsid w:val="008566A0"/>
    <w:rsid w:val="00856A9C"/>
    <w:rsid w:val="00857382"/>
    <w:rsid w:val="008615CD"/>
    <w:rsid w:val="008617A8"/>
    <w:rsid w:val="00861D0E"/>
    <w:rsid w:val="008620F8"/>
    <w:rsid w:val="00862AB5"/>
    <w:rsid w:val="00862CD9"/>
    <w:rsid w:val="00862DE1"/>
    <w:rsid w:val="00863549"/>
    <w:rsid w:val="008640A8"/>
    <w:rsid w:val="008646B5"/>
    <w:rsid w:val="00864D0F"/>
    <w:rsid w:val="008651A8"/>
    <w:rsid w:val="00865BA0"/>
    <w:rsid w:val="00865D70"/>
    <w:rsid w:val="00865E14"/>
    <w:rsid w:val="00865E37"/>
    <w:rsid w:val="00866A68"/>
    <w:rsid w:val="00866E31"/>
    <w:rsid w:val="00866F98"/>
    <w:rsid w:val="00867762"/>
    <w:rsid w:val="008677E9"/>
    <w:rsid w:val="008679B3"/>
    <w:rsid w:val="008706A3"/>
    <w:rsid w:val="008707FA"/>
    <w:rsid w:val="008710FB"/>
    <w:rsid w:val="00871286"/>
    <w:rsid w:val="008717FB"/>
    <w:rsid w:val="0087219C"/>
    <w:rsid w:val="00872344"/>
    <w:rsid w:val="008724CD"/>
    <w:rsid w:val="00872905"/>
    <w:rsid w:val="008729E2"/>
    <w:rsid w:val="008733D3"/>
    <w:rsid w:val="00874198"/>
    <w:rsid w:val="00874AE0"/>
    <w:rsid w:val="00875238"/>
    <w:rsid w:val="00875E1F"/>
    <w:rsid w:val="00875E3C"/>
    <w:rsid w:val="00876586"/>
    <w:rsid w:val="008769A5"/>
    <w:rsid w:val="00881439"/>
    <w:rsid w:val="00882FFD"/>
    <w:rsid w:val="00883682"/>
    <w:rsid w:val="008839D9"/>
    <w:rsid w:val="00883A19"/>
    <w:rsid w:val="00884A22"/>
    <w:rsid w:val="00884B37"/>
    <w:rsid w:val="00885696"/>
    <w:rsid w:val="008859E7"/>
    <w:rsid w:val="00885C76"/>
    <w:rsid w:val="0088631E"/>
    <w:rsid w:val="00886A80"/>
    <w:rsid w:val="00886D4B"/>
    <w:rsid w:val="00887678"/>
    <w:rsid w:val="00887E8A"/>
    <w:rsid w:val="00890159"/>
    <w:rsid w:val="008901C5"/>
    <w:rsid w:val="00890C36"/>
    <w:rsid w:val="00891A5E"/>
    <w:rsid w:val="00892072"/>
    <w:rsid w:val="008924B5"/>
    <w:rsid w:val="00892BC5"/>
    <w:rsid w:val="00893429"/>
    <w:rsid w:val="00893B2F"/>
    <w:rsid w:val="008940D9"/>
    <w:rsid w:val="008948A8"/>
    <w:rsid w:val="00894C84"/>
    <w:rsid w:val="00895212"/>
    <w:rsid w:val="00896200"/>
    <w:rsid w:val="0089657C"/>
    <w:rsid w:val="00896965"/>
    <w:rsid w:val="00896999"/>
    <w:rsid w:val="00896DB9"/>
    <w:rsid w:val="008970F1"/>
    <w:rsid w:val="00897138"/>
    <w:rsid w:val="0089723D"/>
    <w:rsid w:val="008A0B99"/>
    <w:rsid w:val="008A11C9"/>
    <w:rsid w:val="008A14C7"/>
    <w:rsid w:val="008A1508"/>
    <w:rsid w:val="008A1B31"/>
    <w:rsid w:val="008A1C6E"/>
    <w:rsid w:val="008A1DDC"/>
    <w:rsid w:val="008A22AC"/>
    <w:rsid w:val="008A3759"/>
    <w:rsid w:val="008A3A5A"/>
    <w:rsid w:val="008A3CFE"/>
    <w:rsid w:val="008A4714"/>
    <w:rsid w:val="008A48D1"/>
    <w:rsid w:val="008A4CD9"/>
    <w:rsid w:val="008A5013"/>
    <w:rsid w:val="008A5233"/>
    <w:rsid w:val="008A571D"/>
    <w:rsid w:val="008A59EB"/>
    <w:rsid w:val="008A5EC1"/>
    <w:rsid w:val="008A6178"/>
    <w:rsid w:val="008A6FC5"/>
    <w:rsid w:val="008B0514"/>
    <w:rsid w:val="008B0533"/>
    <w:rsid w:val="008B09C1"/>
    <w:rsid w:val="008B19B3"/>
    <w:rsid w:val="008B226B"/>
    <w:rsid w:val="008B3A7C"/>
    <w:rsid w:val="008B474A"/>
    <w:rsid w:val="008B52A7"/>
    <w:rsid w:val="008B5BAB"/>
    <w:rsid w:val="008B64D2"/>
    <w:rsid w:val="008B6B09"/>
    <w:rsid w:val="008B72BB"/>
    <w:rsid w:val="008B7349"/>
    <w:rsid w:val="008B7376"/>
    <w:rsid w:val="008B7792"/>
    <w:rsid w:val="008B7DDC"/>
    <w:rsid w:val="008C3780"/>
    <w:rsid w:val="008C3C71"/>
    <w:rsid w:val="008C44E3"/>
    <w:rsid w:val="008C4FDC"/>
    <w:rsid w:val="008C5F12"/>
    <w:rsid w:val="008C75B4"/>
    <w:rsid w:val="008C77A3"/>
    <w:rsid w:val="008C7915"/>
    <w:rsid w:val="008D1135"/>
    <w:rsid w:val="008D12DE"/>
    <w:rsid w:val="008D1C50"/>
    <w:rsid w:val="008D1E43"/>
    <w:rsid w:val="008D1F7F"/>
    <w:rsid w:val="008D3720"/>
    <w:rsid w:val="008D41A2"/>
    <w:rsid w:val="008D4454"/>
    <w:rsid w:val="008D57DC"/>
    <w:rsid w:val="008D5911"/>
    <w:rsid w:val="008D6395"/>
    <w:rsid w:val="008D6D75"/>
    <w:rsid w:val="008D7D36"/>
    <w:rsid w:val="008D7D91"/>
    <w:rsid w:val="008D7E88"/>
    <w:rsid w:val="008E04AD"/>
    <w:rsid w:val="008E1DAE"/>
    <w:rsid w:val="008E2378"/>
    <w:rsid w:val="008E2661"/>
    <w:rsid w:val="008E28BD"/>
    <w:rsid w:val="008E299D"/>
    <w:rsid w:val="008E36CD"/>
    <w:rsid w:val="008E36FA"/>
    <w:rsid w:val="008E38A9"/>
    <w:rsid w:val="008E44B7"/>
    <w:rsid w:val="008E46A5"/>
    <w:rsid w:val="008E48A3"/>
    <w:rsid w:val="008E48F3"/>
    <w:rsid w:val="008E5C2F"/>
    <w:rsid w:val="008E62CC"/>
    <w:rsid w:val="008E7059"/>
    <w:rsid w:val="008E7227"/>
    <w:rsid w:val="008E7CC7"/>
    <w:rsid w:val="008F0598"/>
    <w:rsid w:val="008F0BC0"/>
    <w:rsid w:val="008F1942"/>
    <w:rsid w:val="008F1CB6"/>
    <w:rsid w:val="008F30B0"/>
    <w:rsid w:val="008F3418"/>
    <w:rsid w:val="008F37FA"/>
    <w:rsid w:val="008F404B"/>
    <w:rsid w:val="008F42D8"/>
    <w:rsid w:val="008F43B7"/>
    <w:rsid w:val="008F4861"/>
    <w:rsid w:val="008F4D96"/>
    <w:rsid w:val="008F5E50"/>
    <w:rsid w:val="008F5F73"/>
    <w:rsid w:val="008F65E5"/>
    <w:rsid w:val="008F6A16"/>
    <w:rsid w:val="008F6F34"/>
    <w:rsid w:val="008F7869"/>
    <w:rsid w:val="00900370"/>
    <w:rsid w:val="009009C5"/>
    <w:rsid w:val="00901294"/>
    <w:rsid w:val="009013F6"/>
    <w:rsid w:val="00901596"/>
    <w:rsid w:val="009015DA"/>
    <w:rsid w:val="00901F87"/>
    <w:rsid w:val="0090205D"/>
    <w:rsid w:val="00902164"/>
    <w:rsid w:val="0090220A"/>
    <w:rsid w:val="00902557"/>
    <w:rsid w:val="00902B62"/>
    <w:rsid w:val="00902C6D"/>
    <w:rsid w:val="00902E04"/>
    <w:rsid w:val="009033B0"/>
    <w:rsid w:val="00903853"/>
    <w:rsid w:val="009040E2"/>
    <w:rsid w:val="00904175"/>
    <w:rsid w:val="009047AC"/>
    <w:rsid w:val="009055AF"/>
    <w:rsid w:val="009064AA"/>
    <w:rsid w:val="00906681"/>
    <w:rsid w:val="00906C92"/>
    <w:rsid w:val="00906E82"/>
    <w:rsid w:val="00907EA4"/>
    <w:rsid w:val="00907F74"/>
    <w:rsid w:val="00910012"/>
    <w:rsid w:val="009105DE"/>
    <w:rsid w:val="00910B3E"/>
    <w:rsid w:val="0091122B"/>
    <w:rsid w:val="00912538"/>
    <w:rsid w:val="00913544"/>
    <w:rsid w:val="00914746"/>
    <w:rsid w:val="00914979"/>
    <w:rsid w:val="00914F3C"/>
    <w:rsid w:val="00914FAC"/>
    <w:rsid w:val="00915339"/>
    <w:rsid w:val="00915397"/>
    <w:rsid w:val="00915733"/>
    <w:rsid w:val="00915A58"/>
    <w:rsid w:val="009161B9"/>
    <w:rsid w:val="00917975"/>
    <w:rsid w:val="00917BC8"/>
    <w:rsid w:val="00917F83"/>
    <w:rsid w:val="0092051F"/>
    <w:rsid w:val="00920F93"/>
    <w:rsid w:val="0092236C"/>
    <w:rsid w:val="0092253F"/>
    <w:rsid w:val="0092263C"/>
    <w:rsid w:val="00922F4D"/>
    <w:rsid w:val="00923CF2"/>
    <w:rsid w:val="00926CA4"/>
    <w:rsid w:val="00926D4F"/>
    <w:rsid w:val="00927014"/>
    <w:rsid w:val="009302C3"/>
    <w:rsid w:val="0093056D"/>
    <w:rsid w:val="00930EE7"/>
    <w:rsid w:val="009318A7"/>
    <w:rsid w:val="00932267"/>
    <w:rsid w:val="00933151"/>
    <w:rsid w:val="009333B2"/>
    <w:rsid w:val="00933560"/>
    <w:rsid w:val="00933571"/>
    <w:rsid w:val="009335B4"/>
    <w:rsid w:val="00934BE4"/>
    <w:rsid w:val="0093601F"/>
    <w:rsid w:val="00936C52"/>
    <w:rsid w:val="00936CD9"/>
    <w:rsid w:val="00937930"/>
    <w:rsid w:val="00937D0D"/>
    <w:rsid w:val="00940B45"/>
    <w:rsid w:val="00940E16"/>
    <w:rsid w:val="0094245E"/>
    <w:rsid w:val="009425FE"/>
    <w:rsid w:val="00942DE8"/>
    <w:rsid w:val="0094319F"/>
    <w:rsid w:val="00943AD9"/>
    <w:rsid w:val="009446D4"/>
    <w:rsid w:val="00944DB2"/>
    <w:rsid w:val="009451B2"/>
    <w:rsid w:val="00946F4D"/>
    <w:rsid w:val="009471DB"/>
    <w:rsid w:val="00947B82"/>
    <w:rsid w:val="00947DBC"/>
    <w:rsid w:val="0095066B"/>
    <w:rsid w:val="00950AA2"/>
    <w:rsid w:val="00951511"/>
    <w:rsid w:val="00951695"/>
    <w:rsid w:val="00951A01"/>
    <w:rsid w:val="00952380"/>
    <w:rsid w:val="00952B01"/>
    <w:rsid w:val="00952BA6"/>
    <w:rsid w:val="009531D9"/>
    <w:rsid w:val="0095373F"/>
    <w:rsid w:val="00953796"/>
    <w:rsid w:val="00953DA3"/>
    <w:rsid w:val="00954437"/>
    <w:rsid w:val="00954F7D"/>
    <w:rsid w:val="00955023"/>
    <w:rsid w:val="00955057"/>
    <w:rsid w:val="00957C0F"/>
    <w:rsid w:val="00957EE0"/>
    <w:rsid w:val="00961925"/>
    <w:rsid w:val="0096198A"/>
    <w:rsid w:val="009626FA"/>
    <w:rsid w:val="0096367E"/>
    <w:rsid w:val="00963E32"/>
    <w:rsid w:val="00964D3F"/>
    <w:rsid w:val="00965390"/>
    <w:rsid w:val="009665AA"/>
    <w:rsid w:val="0097044F"/>
    <w:rsid w:val="009705F1"/>
    <w:rsid w:val="00970847"/>
    <w:rsid w:val="009714BD"/>
    <w:rsid w:val="00971D83"/>
    <w:rsid w:val="00972021"/>
    <w:rsid w:val="0097355C"/>
    <w:rsid w:val="00973631"/>
    <w:rsid w:val="00973A97"/>
    <w:rsid w:val="0097430B"/>
    <w:rsid w:val="00974649"/>
    <w:rsid w:val="00974D89"/>
    <w:rsid w:val="0097511F"/>
    <w:rsid w:val="0097573D"/>
    <w:rsid w:val="00976726"/>
    <w:rsid w:val="0098363F"/>
    <w:rsid w:val="00983DB2"/>
    <w:rsid w:val="00983E8D"/>
    <w:rsid w:val="009842E0"/>
    <w:rsid w:val="009845AB"/>
    <w:rsid w:val="009846A3"/>
    <w:rsid w:val="00984EAE"/>
    <w:rsid w:val="00985A28"/>
    <w:rsid w:val="00985B13"/>
    <w:rsid w:val="009860BA"/>
    <w:rsid w:val="0098690F"/>
    <w:rsid w:val="00986922"/>
    <w:rsid w:val="00987270"/>
    <w:rsid w:val="00987359"/>
    <w:rsid w:val="00987D74"/>
    <w:rsid w:val="00990705"/>
    <w:rsid w:val="00990BB5"/>
    <w:rsid w:val="00991029"/>
    <w:rsid w:val="00991E70"/>
    <w:rsid w:val="00991FFD"/>
    <w:rsid w:val="0099237E"/>
    <w:rsid w:val="00992D68"/>
    <w:rsid w:val="00993FBD"/>
    <w:rsid w:val="00994749"/>
    <w:rsid w:val="00994E52"/>
    <w:rsid w:val="00994F95"/>
    <w:rsid w:val="0099531C"/>
    <w:rsid w:val="00995573"/>
    <w:rsid w:val="00996448"/>
    <w:rsid w:val="00996B7E"/>
    <w:rsid w:val="009973AB"/>
    <w:rsid w:val="009A1583"/>
    <w:rsid w:val="009A3B10"/>
    <w:rsid w:val="009A47A6"/>
    <w:rsid w:val="009A5980"/>
    <w:rsid w:val="009A6D68"/>
    <w:rsid w:val="009A709F"/>
    <w:rsid w:val="009A75A4"/>
    <w:rsid w:val="009B160B"/>
    <w:rsid w:val="009B1DA9"/>
    <w:rsid w:val="009B231D"/>
    <w:rsid w:val="009B2604"/>
    <w:rsid w:val="009B2DF4"/>
    <w:rsid w:val="009B35BB"/>
    <w:rsid w:val="009B376F"/>
    <w:rsid w:val="009B382A"/>
    <w:rsid w:val="009B389F"/>
    <w:rsid w:val="009B4B6E"/>
    <w:rsid w:val="009B4F30"/>
    <w:rsid w:val="009B5299"/>
    <w:rsid w:val="009B534F"/>
    <w:rsid w:val="009B5D60"/>
    <w:rsid w:val="009B5DAC"/>
    <w:rsid w:val="009B677E"/>
    <w:rsid w:val="009B6A60"/>
    <w:rsid w:val="009B6CD3"/>
    <w:rsid w:val="009B6F79"/>
    <w:rsid w:val="009B73FE"/>
    <w:rsid w:val="009C0554"/>
    <w:rsid w:val="009C1631"/>
    <w:rsid w:val="009C2904"/>
    <w:rsid w:val="009C29A8"/>
    <w:rsid w:val="009C32A0"/>
    <w:rsid w:val="009C3A58"/>
    <w:rsid w:val="009C3B0A"/>
    <w:rsid w:val="009C3B75"/>
    <w:rsid w:val="009C4223"/>
    <w:rsid w:val="009C4227"/>
    <w:rsid w:val="009C43A1"/>
    <w:rsid w:val="009C6D90"/>
    <w:rsid w:val="009C7822"/>
    <w:rsid w:val="009D02C3"/>
    <w:rsid w:val="009D038B"/>
    <w:rsid w:val="009D04B6"/>
    <w:rsid w:val="009D05D9"/>
    <w:rsid w:val="009D06C1"/>
    <w:rsid w:val="009D10A5"/>
    <w:rsid w:val="009D170A"/>
    <w:rsid w:val="009D1941"/>
    <w:rsid w:val="009D1DC1"/>
    <w:rsid w:val="009D4D0D"/>
    <w:rsid w:val="009D530D"/>
    <w:rsid w:val="009D606F"/>
    <w:rsid w:val="009D655D"/>
    <w:rsid w:val="009D7222"/>
    <w:rsid w:val="009E0667"/>
    <w:rsid w:val="009E0AB7"/>
    <w:rsid w:val="009E0FF8"/>
    <w:rsid w:val="009E1CD7"/>
    <w:rsid w:val="009E230B"/>
    <w:rsid w:val="009E29CA"/>
    <w:rsid w:val="009E2AB2"/>
    <w:rsid w:val="009E2B8C"/>
    <w:rsid w:val="009E30CB"/>
    <w:rsid w:val="009E3744"/>
    <w:rsid w:val="009E3AA9"/>
    <w:rsid w:val="009E3E40"/>
    <w:rsid w:val="009E40B0"/>
    <w:rsid w:val="009E4539"/>
    <w:rsid w:val="009E45A5"/>
    <w:rsid w:val="009E46F7"/>
    <w:rsid w:val="009E557B"/>
    <w:rsid w:val="009E5AC5"/>
    <w:rsid w:val="009E5D40"/>
    <w:rsid w:val="009E6266"/>
    <w:rsid w:val="009E62E5"/>
    <w:rsid w:val="009E65EB"/>
    <w:rsid w:val="009E69B5"/>
    <w:rsid w:val="009E7E35"/>
    <w:rsid w:val="009F0BAC"/>
    <w:rsid w:val="009F1612"/>
    <w:rsid w:val="009F24DC"/>
    <w:rsid w:val="009F2882"/>
    <w:rsid w:val="009F3DC5"/>
    <w:rsid w:val="009F3E7A"/>
    <w:rsid w:val="009F3EB6"/>
    <w:rsid w:val="009F4081"/>
    <w:rsid w:val="009F4241"/>
    <w:rsid w:val="009F4A4C"/>
    <w:rsid w:val="009F4C62"/>
    <w:rsid w:val="009F4E9D"/>
    <w:rsid w:val="009F5B2B"/>
    <w:rsid w:val="009F64A4"/>
    <w:rsid w:val="009F6A1C"/>
    <w:rsid w:val="009F73E1"/>
    <w:rsid w:val="009F7DD6"/>
    <w:rsid w:val="00A005DF"/>
    <w:rsid w:val="00A006EE"/>
    <w:rsid w:val="00A00934"/>
    <w:rsid w:val="00A013A9"/>
    <w:rsid w:val="00A0199F"/>
    <w:rsid w:val="00A02277"/>
    <w:rsid w:val="00A0337F"/>
    <w:rsid w:val="00A04417"/>
    <w:rsid w:val="00A04699"/>
    <w:rsid w:val="00A04793"/>
    <w:rsid w:val="00A04A22"/>
    <w:rsid w:val="00A04E0C"/>
    <w:rsid w:val="00A050D3"/>
    <w:rsid w:val="00A05C0D"/>
    <w:rsid w:val="00A06D54"/>
    <w:rsid w:val="00A07967"/>
    <w:rsid w:val="00A07D87"/>
    <w:rsid w:val="00A105C3"/>
    <w:rsid w:val="00A11A02"/>
    <w:rsid w:val="00A11DB2"/>
    <w:rsid w:val="00A130B1"/>
    <w:rsid w:val="00A14FBE"/>
    <w:rsid w:val="00A152A8"/>
    <w:rsid w:val="00A152EA"/>
    <w:rsid w:val="00A15410"/>
    <w:rsid w:val="00A15C3F"/>
    <w:rsid w:val="00A1676B"/>
    <w:rsid w:val="00A16A05"/>
    <w:rsid w:val="00A17967"/>
    <w:rsid w:val="00A17DC3"/>
    <w:rsid w:val="00A20363"/>
    <w:rsid w:val="00A203EB"/>
    <w:rsid w:val="00A20C8E"/>
    <w:rsid w:val="00A210DE"/>
    <w:rsid w:val="00A22033"/>
    <w:rsid w:val="00A223D2"/>
    <w:rsid w:val="00A226BF"/>
    <w:rsid w:val="00A22794"/>
    <w:rsid w:val="00A230C0"/>
    <w:rsid w:val="00A23719"/>
    <w:rsid w:val="00A23DB6"/>
    <w:rsid w:val="00A24384"/>
    <w:rsid w:val="00A2495D"/>
    <w:rsid w:val="00A24DBE"/>
    <w:rsid w:val="00A25606"/>
    <w:rsid w:val="00A25E81"/>
    <w:rsid w:val="00A263F1"/>
    <w:rsid w:val="00A271FB"/>
    <w:rsid w:val="00A27D22"/>
    <w:rsid w:val="00A303DB"/>
    <w:rsid w:val="00A30A29"/>
    <w:rsid w:val="00A31410"/>
    <w:rsid w:val="00A31613"/>
    <w:rsid w:val="00A316E6"/>
    <w:rsid w:val="00A3170B"/>
    <w:rsid w:val="00A33EB6"/>
    <w:rsid w:val="00A33F9D"/>
    <w:rsid w:val="00A34023"/>
    <w:rsid w:val="00A3434C"/>
    <w:rsid w:val="00A343BB"/>
    <w:rsid w:val="00A35FE8"/>
    <w:rsid w:val="00A36235"/>
    <w:rsid w:val="00A36650"/>
    <w:rsid w:val="00A36AE9"/>
    <w:rsid w:val="00A36E2E"/>
    <w:rsid w:val="00A36E5F"/>
    <w:rsid w:val="00A375EF"/>
    <w:rsid w:val="00A37D06"/>
    <w:rsid w:val="00A37D5D"/>
    <w:rsid w:val="00A40206"/>
    <w:rsid w:val="00A40212"/>
    <w:rsid w:val="00A40D5E"/>
    <w:rsid w:val="00A413C5"/>
    <w:rsid w:val="00A41779"/>
    <w:rsid w:val="00A41A31"/>
    <w:rsid w:val="00A41EFB"/>
    <w:rsid w:val="00A42BF5"/>
    <w:rsid w:val="00A42CCA"/>
    <w:rsid w:val="00A43910"/>
    <w:rsid w:val="00A43CDF"/>
    <w:rsid w:val="00A44AC4"/>
    <w:rsid w:val="00A44DA6"/>
    <w:rsid w:val="00A44F75"/>
    <w:rsid w:val="00A4511E"/>
    <w:rsid w:val="00A4562F"/>
    <w:rsid w:val="00A456E9"/>
    <w:rsid w:val="00A4580D"/>
    <w:rsid w:val="00A463B1"/>
    <w:rsid w:val="00A46755"/>
    <w:rsid w:val="00A46A12"/>
    <w:rsid w:val="00A47851"/>
    <w:rsid w:val="00A4794C"/>
    <w:rsid w:val="00A47A55"/>
    <w:rsid w:val="00A504E4"/>
    <w:rsid w:val="00A5071F"/>
    <w:rsid w:val="00A5084F"/>
    <w:rsid w:val="00A50943"/>
    <w:rsid w:val="00A51394"/>
    <w:rsid w:val="00A51459"/>
    <w:rsid w:val="00A5231C"/>
    <w:rsid w:val="00A52587"/>
    <w:rsid w:val="00A52CCF"/>
    <w:rsid w:val="00A5333F"/>
    <w:rsid w:val="00A53556"/>
    <w:rsid w:val="00A537A7"/>
    <w:rsid w:val="00A53A14"/>
    <w:rsid w:val="00A53B48"/>
    <w:rsid w:val="00A53BFC"/>
    <w:rsid w:val="00A54557"/>
    <w:rsid w:val="00A54704"/>
    <w:rsid w:val="00A54C2C"/>
    <w:rsid w:val="00A551CF"/>
    <w:rsid w:val="00A55481"/>
    <w:rsid w:val="00A5549A"/>
    <w:rsid w:val="00A55C7C"/>
    <w:rsid w:val="00A55F35"/>
    <w:rsid w:val="00A55F62"/>
    <w:rsid w:val="00A56053"/>
    <w:rsid w:val="00A56F70"/>
    <w:rsid w:val="00A60592"/>
    <w:rsid w:val="00A614A2"/>
    <w:rsid w:val="00A622A0"/>
    <w:rsid w:val="00A62684"/>
    <w:rsid w:val="00A62771"/>
    <w:rsid w:val="00A62F7E"/>
    <w:rsid w:val="00A630E4"/>
    <w:rsid w:val="00A634D0"/>
    <w:rsid w:val="00A636FE"/>
    <w:rsid w:val="00A63CE1"/>
    <w:rsid w:val="00A644BC"/>
    <w:rsid w:val="00A64BD0"/>
    <w:rsid w:val="00A64DBB"/>
    <w:rsid w:val="00A657AC"/>
    <w:rsid w:val="00A657D3"/>
    <w:rsid w:val="00A65A23"/>
    <w:rsid w:val="00A65CEA"/>
    <w:rsid w:val="00A660CD"/>
    <w:rsid w:val="00A661F9"/>
    <w:rsid w:val="00A66298"/>
    <w:rsid w:val="00A668C4"/>
    <w:rsid w:val="00A668F6"/>
    <w:rsid w:val="00A66CB4"/>
    <w:rsid w:val="00A66E74"/>
    <w:rsid w:val="00A674BC"/>
    <w:rsid w:val="00A675CA"/>
    <w:rsid w:val="00A676DB"/>
    <w:rsid w:val="00A67A04"/>
    <w:rsid w:val="00A701E0"/>
    <w:rsid w:val="00A704EC"/>
    <w:rsid w:val="00A71067"/>
    <w:rsid w:val="00A710FB"/>
    <w:rsid w:val="00A713DB"/>
    <w:rsid w:val="00A71CC8"/>
    <w:rsid w:val="00A71FB7"/>
    <w:rsid w:val="00A721DE"/>
    <w:rsid w:val="00A72981"/>
    <w:rsid w:val="00A72EC4"/>
    <w:rsid w:val="00A730CC"/>
    <w:rsid w:val="00A73144"/>
    <w:rsid w:val="00A73279"/>
    <w:rsid w:val="00A73D47"/>
    <w:rsid w:val="00A74596"/>
    <w:rsid w:val="00A752FA"/>
    <w:rsid w:val="00A75CB0"/>
    <w:rsid w:val="00A76394"/>
    <w:rsid w:val="00A76AEE"/>
    <w:rsid w:val="00A770D7"/>
    <w:rsid w:val="00A775BB"/>
    <w:rsid w:val="00A77BB5"/>
    <w:rsid w:val="00A805AE"/>
    <w:rsid w:val="00A807AC"/>
    <w:rsid w:val="00A80803"/>
    <w:rsid w:val="00A80A27"/>
    <w:rsid w:val="00A810D0"/>
    <w:rsid w:val="00A8142C"/>
    <w:rsid w:val="00A8181D"/>
    <w:rsid w:val="00A81916"/>
    <w:rsid w:val="00A81A59"/>
    <w:rsid w:val="00A81F05"/>
    <w:rsid w:val="00A82970"/>
    <w:rsid w:val="00A82B2E"/>
    <w:rsid w:val="00A83092"/>
    <w:rsid w:val="00A83459"/>
    <w:rsid w:val="00A83A3C"/>
    <w:rsid w:val="00A84382"/>
    <w:rsid w:val="00A85C6A"/>
    <w:rsid w:val="00A85C6B"/>
    <w:rsid w:val="00A85E8F"/>
    <w:rsid w:val="00A85FD2"/>
    <w:rsid w:val="00A86684"/>
    <w:rsid w:val="00A86CC5"/>
    <w:rsid w:val="00A8710E"/>
    <w:rsid w:val="00A878C1"/>
    <w:rsid w:val="00A902CD"/>
    <w:rsid w:val="00A909F2"/>
    <w:rsid w:val="00A90D49"/>
    <w:rsid w:val="00A911B2"/>
    <w:rsid w:val="00A91443"/>
    <w:rsid w:val="00A91A91"/>
    <w:rsid w:val="00A9235F"/>
    <w:rsid w:val="00A923F1"/>
    <w:rsid w:val="00A92736"/>
    <w:rsid w:val="00A92BB7"/>
    <w:rsid w:val="00A92EA2"/>
    <w:rsid w:val="00A9341C"/>
    <w:rsid w:val="00A93635"/>
    <w:rsid w:val="00A94F72"/>
    <w:rsid w:val="00A95719"/>
    <w:rsid w:val="00A9572F"/>
    <w:rsid w:val="00A95BFB"/>
    <w:rsid w:val="00A95C81"/>
    <w:rsid w:val="00A96712"/>
    <w:rsid w:val="00A96E29"/>
    <w:rsid w:val="00A9752F"/>
    <w:rsid w:val="00AA2516"/>
    <w:rsid w:val="00AA30E6"/>
    <w:rsid w:val="00AA36AE"/>
    <w:rsid w:val="00AA48CE"/>
    <w:rsid w:val="00AA4DCC"/>
    <w:rsid w:val="00AA6C1E"/>
    <w:rsid w:val="00AA70F4"/>
    <w:rsid w:val="00AA7560"/>
    <w:rsid w:val="00AA7F45"/>
    <w:rsid w:val="00AB0703"/>
    <w:rsid w:val="00AB0A43"/>
    <w:rsid w:val="00AB15D6"/>
    <w:rsid w:val="00AB2929"/>
    <w:rsid w:val="00AB2AFC"/>
    <w:rsid w:val="00AB2D1C"/>
    <w:rsid w:val="00AB2D4C"/>
    <w:rsid w:val="00AB2E8F"/>
    <w:rsid w:val="00AB2EF7"/>
    <w:rsid w:val="00AB328F"/>
    <w:rsid w:val="00AB3533"/>
    <w:rsid w:val="00AB3543"/>
    <w:rsid w:val="00AB3700"/>
    <w:rsid w:val="00AB399B"/>
    <w:rsid w:val="00AB3AF3"/>
    <w:rsid w:val="00AB41B3"/>
    <w:rsid w:val="00AB43F3"/>
    <w:rsid w:val="00AB48F1"/>
    <w:rsid w:val="00AB53B5"/>
    <w:rsid w:val="00AB5C2F"/>
    <w:rsid w:val="00AB6691"/>
    <w:rsid w:val="00AB6ADF"/>
    <w:rsid w:val="00AB76C4"/>
    <w:rsid w:val="00AC0158"/>
    <w:rsid w:val="00AC0657"/>
    <w:rsid w:val="00AC1310"/>
    <w:rsid w:val="00AC268E"/>
    <w:rsid w:val="00AC2940"/>
    <w:rsid w:val="00AC2D42"/>
    <w:rsid w:val="00AC308A"/>
    <w:rsid w:val="00AC3FA7"/>
    <w:rsid w:val="00AC406C"/>
    <w:rsid w:val="00AC55F0"/>
    <w:rsid w:val="00AC574A"/>
    <w:rsid w:val="00AC59F3"/>
    <w:rsid w:val="00AC629F"/>
    <w:rsid w:val="00AC69A9"/>
    <w:rsid w:val="00AC6C06"/>
    <w:rsid w:val="00AC7812"/>
    <w:rsid w:val="00AC7963"/>
    <w:rsid w:val="00AD0819"/>
    <w:rsid w:val="00AD101F"/>
    <w:rsid w:val="00AD1460"/>
    <w:rsid w:val="00AD15E5"/>
    <w:rsid w:val="00AD1986"/>
    <w:rsid w:val="00AD3354"/>
    <w:rsid w:val="00AD3CE5"/>
    <w:rsid w:val="00AD425E"/>
    <w:rsid w:val="00AD433C"/>
    <w:rsid w:val="00AD467C"/>
    <w:rsid w:val="00AD49AD"/>
    <w:rsid w:val="00AD4C44"/>
    <w:rsid w:val="00AD535A"/>
    <w:rsid w:val="00AD5A55"/>
    <w:rsid w:val="00AD60DC"/>
    <w:rsid w:val="00AD630A"/>
    <w:rsid w:val="00AD64CA"/>
    <w:rsid w:val="00AD6DA2"/>
    <w:rsid w:val="00AD6E51"/>
    <w:rsid w:val="00AD7F56"/>
    <w:rsid w:val="00AE02FC"/>
    <w:rsid w:val="00AE0F62"/>
    <w:rsid w:val="00AE11B1"/>
    <w:rsid w:val="00AE127C"/>
    <w:rsid w:val="00AE1B95"/>
    <w:rsid w:val="00AE1BDA"/>
    <w:rsid w:val="00AE2CDA"/>
    <w:rsid w:val="00AE2CDE"/>
    <w:rsid w:val="00AE2DBA"/>
    <w:rsid w:val="00AE3161"/>
    <w:rsid w:val="00AE34EC"/>
    <w:rsid w:val="00AE3983"/>
    <w:rsid w:val="00AE3C84"/>
    <w:rsid w:val="00AE3FEF"/>
    <w:rsid w:val="00AE4D87"/>
    <w:rsid w:val="00AE6700"/>
    <w:rsid w:val="00AE6D57"/>
    <w:rsid w:val="00AE6E53"/>
    <w:rsid w:val="00AE6F90"/>
    <w:rsid w:val="00AE76A7"/>
    <w:rsid w:val="00AE786C"/>
    <w:rsid w:val="00AE7D86"/>
    <w:rsid w:val="00AF02D0"/>
    <w:rsid w:val="00AF12E4"/>
    <w:rsid w:val="00AF1379"/>
    <w:rsid w:val="00AF20AE"/>
    <w:rsid w:val="00AF2C4A"/>
    <w:rsid w:val="00AF2FAB"/>
    <w:rsid w:val="00AF38FC"/>
    <w:rsid w:val="00AF3D8D"/>
    <w:rsid w:val="00AF3DE2"/>
    <w:rsid w:val="00AF474A"/>
    <w:rsid w:val="00AF49AA"/>
    <w:rsid w:val="00AF566D"/>
    <w:rsid w:val="00AF5E00"/>
    <w:rsid w:val="00AF604D"/>
    <w:rsid w:val="00AF6350"/>
    <w:rsid w:val="00AF64FA"/>
    <w:rsid w:val="00AF6501"/>
    <w:rsid w:val="00AF6C8B"/>
    <w:rsid w:val="00AF71E1"/>
    <w:rsid w:val="00AF7665"/>
    <w:rsid w:val="00AF7F28"/>
    <w:rsid w:val="00B00687"/>
    <w:rsid w:val="00B0079B"/>
    <w:rsid w:val="00B00EB4"/>
    <w:rsid w:val="00B0177F"/>
    <w:rsid w:val="00B020D6"/>
    <w:rsid w:val="00B02DA7"/>
    <w:rsid w:val="00B032DB"/>
    <w:rsid w:val="00B0364A"/>
    <w:rsid w:val="00B03A90"/>
    <w:rsid w:val="00B03D22"/>
    <w:rsid w:val="00B0406D"/>
    <w:rsid w:val="00B04B03"/>
    <w:rsid w:val="00B04F35"/>
    <w:rsid w:val="00B050A1"/>
    <w:rsid w:val="00B050D8"/>
    <w:rsid w:val="00B05714"/>
    <w:rsid w:val="00B057CC"/>
    <w:rsid w:val="00B06525"/>
    <w:rsid w:val="00B0661E"/>
    <w:rsid w:val="00B067BD"/>
    <w:rsid w:val="00B06A0A"/>
    <w:rsid w:val="00B07A9C"/>
    <w:rsid w:val="00B07BAE"/>
    <w:rsid w:val="00B1003A"/>
    <w:rsid w:val="00B102DD"/>
    <w:rsid w:val="00B112CB"/>
    <w:rsid w:val="00B11328"/>
    <w:rsid w:val="00B115D8"/>
    <w:rsid w:val="00B119AE"/>
    <w:rsid w:val="00B11D4F"/>
    <w:rsid w:val="00B12657"/>
    <w:rsid w:val="00B1348E"/>
    <w:rsid w:val="00B1408D"/>
    <w:rsid w:val="00B1497D"/>
    <w:rsid w:val="00B15150"/>
    <w:rsid w:val="00B15565"/>
    <w:rsid w:val="00B15A74"/>
    <w:rsid w:val="00B1618C"/>
    <w:rsid w:val="00B17F8E"/>
    <w:rsid w:val="00B20231"/>
    <w:rsid w:val="00B206BE"/>
    <w:rsid w:val="00B20998"/>
    <w:rsid w:val="00B21263"/>
    <w:rsid w:val="00B22820"/>
    <w:rsid w:val="00B22BC8"/>
    <w:rsid w:val="00B22BFA"/>
    <w:rsid w:val="00B233AF"/>
    <w:rsid w:val="00B241C0"/>
    <w:rsid w:val="00B24E2F"/>
    <w:rsid w:val="00B24FE7"/>
    <w:rsid w:val="00B253B4"/>
    <w:rsid w:val="00B26CFD"/>
    <w:rsid w:val="00B2793F"/>
    <w:rsid w:val="00B3164B"/>
    <w:rsid w:val="00B31FB0"/>
    <w:rsid w:val="00B320F9"/>
    <w:rsid w:val="00B32A6E"/>
    <w:rsid w:val="00B33681"/>
    <w:rsid w:val="00B346D1"/>
    <w:rsid w:val="00B358E2"/>
    <w:rsid w:val="00B35FDD"/>
    <w:rsid w:val="00B370B9"/>
    <w:rsid w:val="00B3712A"/>
    <w:rsid w:val="00B372D1"/>
    <w:rsid w:val="00B3773C"/>
    <w:rsid w:val="00B37A2C"/>
    <w:rsid w:val="00B4004F"/>
    <w:rsid w:val="00B405A9"/>
    <w:rsid w:val="00B40CF0"/>
    <w:rsid w:val="00B413BA"/>
    <w:rsid w:val="00B41616"/>
    <w:rsid w:val="00B41FD6"/>
    <w:rsid w:val="00B424A2"/>
    <w:rsid w:val="00B42FF9"/>
    <w:rsid w:val="00B43C4A"/>
    <w:rsid w:val="00B43F2A"/>
    <w:rsid w:val="00B441B9"/>
    <w:rsid w:val="00B44957"/>
    <w:rsid w:val="00B46EA9"/>
    <w:rsid w:val="00B473CE"/>
    <w:rsid w:val="00B510DE"/>
    <w:rsid w:val="00B51261"/>
    <w:rsid w:val="00B5144E"/>
    <w:rsid w:val="00B514D4"/>
    <w:rsid w:val="00B516B6"/>
    <w:rsid w:val="00B51A06"/>
    <w:rsid w:val="00B52175"/>
    <w:rsid w:val="00B52D63"/>
    <w:rsid w:val="00B5319F"/>
    <w:rsid w:val="00B531F3"/>
    <w:rsid w:val="00B53610"/>
    <w:rsid w:val="00B54CDC"/>
    <w:rsid w:val="00B5559E"/>
    <w:rsid w:val="00B577A2"/>
    <w:rsid w:val="00B60075"/>
    <w:rsid w:val="00B6081E"/>
    <w:rsid w:val="00B60C03"/>
    <w:rsid w:val="00B60C8B"/>
    <w:rsid w:val="00B6106F"/>
    <w:rsid w:val="00B6144D"/>
    <w:rsid w:val="00B61F0B"/>
    <w:rsid w:val="00B62006"/>
    <w:rsid w:val="00B62059"/>
    <w:rsid w:val="00B6259E"/>
    <w:rsid w:val="00B62D2A"/>
    <w:rsid w:val="00B63957"/>
    <w:rsid w:val="00B64505"/>
    <w:rsid w:val="00B64A8D"/>
    <w:rsid w:val="00B658F4"/>
    <w:rsid w:val="00B663FE"/>
    <w:rsid w:val="00B67948"/>
    <w:rsid w:val="00B722E9"/>
    <w:rsid w:val="00B724AE"/>
    <w:rsid w:val="00B72DB8"/>
    <w:rsid w:val="00B7325F"/>
    <w:rsid w:val="00B73C21"/>
    <w:rsid w:val="00B74381"/>
    <w:rsid w:val="00B749A6"/>
    <w:rsid w:val="00B74DB1"/>
    <w:rsid w:val="00B7692E"/>
    <w:rsid w:val="00B76A1F"/>
    <w:rsid w:val="00B77482"/>
    <w:rsid w:val="00B7770D"/>
    <w:rsid w:val="00B806D2"/>
    <w:rsid w:val="00B80A43"/>
    <w:rsid w:val="00B80A69"/>
    <w:rsid w:val="00B80B74"/>
    <w:rsid w:val="00B81180"/>
    <w:rsid w:val="00B817C2"/>
    <w:rsid w:val="00B81E22"/>
    <w:rsid w:val="00B81F77"/>
    <w:rsid w:val="00B82009"/>
    <w:rsid w:val="00B825E9"/>
    <w:rsid w:val="00B82759"/>
    <w:rsid w:val="00B829FC"/>
    <w:rsid w:val="00B83086"/>
    <w:rsid w:val="00B8322D"/>
    <w:rsid w:val="00B83879"/>
    <w:rsid w:val="00B8390C"/>
    <w:rsid w:val="00B8452E"/>
    <w:rsid w:val="00B8469C"/>
    <w:rsid w:val="00B8487D"/>
    <w:rsid w:val="00B8550F"/>
    <w:rsid w:val="00B85554"/>
    <w:rsid w:val="00B86777"/>
    <w:rsid w:val="00B8689F"/>
    <w:rsid w:val="00B87955"/>
    <w:rsid w:val="00B908E4"/>
    <w:rsid w:val="00B90E46"/>
    <w:rsid w:val="00B910F9"/>
    <w:rsid w:val="00B911DE"/>
    <w:rsid w:val="00B9137D"/>
    <w:rsid w:val="00B91A22"/>
    <w:rsid w:val="00B91D07"/>
    <w:rsid w:val="00B91FF6"/>
    <w:rsid w:val="00B9224A"/>
    <w:rsid w:val="00B928F8"/>
    <w:rsid w:val="00B93213"/>
    <w:rsid w:val="00B94213"/>
    <w:rsid w:val="00B9425E"/>
    <w:rsid w:val="00B94957"/>
    <w:rsid w:val="00B954ED"/>
    <w:rsid w:val="00B9600D"/>
    <w:rsid w:val="00B96937"/>
    <w:rsid w:val="00B96A90"/>
    <w:rsid w:val="00B97786"/>
    <w:rsid w:val="00B97EE6"/>
    <w:rsid w:val="00BA0078"/>
    <w:rsid w:val="00BA06A1"/>
    <w:rsid w:val="00BA0F99"/>
    <w:rsid w:val="00BA1955"/>
    <w:rsid w:val="00BA2489"/>
    <w:rsid w:val="00BA39CD"/>
    <w:rsid w:val="00BA3A12"/>
    <w:rsid w:val="00BA54CA"/>
    <w:rsid w:val="00BA5624"/>
    <w:rsid w:val="00BA6740"/>
    <w:rsid w:val="00BA73E2"/>
    <w:rsid w:val="00BA7522"/>
    <w:rsid w:val="00BA77E0"/>
    <w:rsid w:val="00BB0BD7"/>
    <w:rsid w:val="00BB1620"/>
    <w:rsid w:val="00BB18F2"/>
    <w:rsid w:val="00BB20FE"/>
    <w:rsid w:val="00BB272C"/>
    <w:rsid w:val="00BB2F73"/>
    <w:rsid w:val="00BB304A"/>
    <w:rsid w:val="00BB30C9"/>
    <w:rsid w:val="00BB378D"/>
    <w:rsid w:val="00BB4D96"/>
    <w:rsid w:val="00BB536B"/>
    <w:rsid w:val="00BB5B9B"/>
    <w:rsid w:val="00BB5E1F"/>
    <w:rsid w:val="00BB625D"/>
    <w:rsid w:val="00BB6683"/>
    <w:rsid w:val="00BB6785"/>
    <w:rsid w:val="00BB7652"/>
    <w:rsid w:val="00BB7A7D"/>
    <w:rsid w:val="00BC014B"/>
    <w:rsid w:val="00BC0A54"/>
    <w:rsid w:val="00BC0C54"/>
    <w:rsid w:val="00BC0E66"/>
    <w:rsid w:val="00BC1334"/>
    <w:rsid w:val="00BC19FE"/>
    <w:rsid w:val="00BC1E45"/>
    <w:rsid w:val="00BC216A"/>
    <w:rsid w:val="00BC229D"/>
    <w:rsid w:val="00BC2959"/>
    <w:rsid w:val="00BC2A24"/>
    <w:rsid w:val="00BC32EC"/>
    <w:rsid w:val="00BC40CA"/>
    <w:rsid w:val="00BC434C"/>
    <w:rsid w:val="00BC4766"/>
    <w:rsid w:val="00BC4B2C"/>
    <w:rsid w:val="00BC512D"/>
    <w:rsid w:val="00BC5564"/>
    <w:rsid w:val="00BC56C3"/>
    <w:rsid w:val="00BC5A68"/>
    <w:rsid w:val="00BC628F"/>
    <w:rsid w:val="00BC7DFB"/>
    <w:rsid w:val="00BC7E22"/>
    <w:rsid w:val="00BC7E7D"/>
    <w:rsid w:val="00BD0A21"/>
    <w:rsid w:val="00BD0AFC"/>
    <w:rsid w:val="00BD162B"/>
    <w:rsid w:val="00BD1A62"/>
    <w:rsid w:val="00BD1B80"/>
    <w:rsid w:val="00BD34A7"/>
    <w:rsid w:val="00BD3BDA"/>
    <w:rsid w:val="00BD3D28"/>
    <w:rsid w:val="00BD4404"/>
    <w:rsid w:val="00BD4BD1"/>
    <w:rsid w:val="00BD59E4"/>
    <w:rsid w:val="00BD69E6"/>
    <w:rsid w:val="00BD6EE3"/>
    <w:rsid w:val="00BE10D2"/>
    <w:rsid w:val="00BE2987"/>
    <w:rsid w:val="00BE2C64"/>
    <w:rsid w:val="00BE374C"/>
    <w:rsid w:val="00BE3E52"/>
    <w:rsid w:val="00BE3E7E"/>
    <w:rsid w:val="00BE5497"/>
    <w:rsid w:val="00BE6AC8"/>
    <w:rsid w:val="00BE7908"/>
    <w:rsid w:val="00BF111F"/>
    <w:rsid w:val="00BF13D7"/>
    <w:rsid w:val="00BF17E4"/>
    <w:rsid w:val="00BF2059"/>
    <w:rsid w:val="00BF2B32"/>
    <w:rsid w:val="00BF3BAB"/>
    <w:rsid w:val="00BF4373"/>
    <w:rsid w:val="00BF4D5F"/>
    <w:rsid w:val="00BF5CF7"/>
    <w:rsid w:val="00BF609F"/>
    <w:rsid w:val="00BF6411"/>
    <w:rsid w:val="00BF6FE1"/>
    <w:rsid w:val="00BF718F"/>
    <w:rsid w:val="00C004C1"/>
    <w:rsid w:val="00C004F2"/>
    <w:rsid w:val="00C007A2"/>
    <w:rsid w:val="00C00CE1"/>
    <w:rsid w:val="00C01CBF"/>
    <w:rsid w:val="00C02A19"/>
    <w:rsid w:val="00C030CD"/>
    <w:rsid w:val="00C03A24"/>
    <w:rsid w:val="00C03C5A"/>
    <w:rsid w:val="00C0420F"/>
    <w:rsid w:val="00C044B5"/>
    <w:rsid w:val="00C0450F"/>
    <w:rsid w:val="00C0498C"/>
    <w:rsid w:val="00C05103"/>
    <w:rsid w:val="00C0545F"/>
    <w:rsid w:val="00C05BC3"/>
    <w:rsid w:val="00C06767"/>
    <w:rsid w:val="00C06A1C"/>
    <w:rsid w:val="00C07243"/>
    <w:rsid w:val="00C077A6"/>
    <w:rsid w:val="00C077BD"/>
    <w:rsid w:val="00C0791C"/>
    <w:rsid w:val="00C07BA5"/>
    <w:rsid w:val="00C07CF8"/>
    <w:rsid w:val="00C1159B"/>
    <w:rsid w:val="00C11806"/>
    <w:rsid w:val="00C11876"/>
    <w:rsid w:val="00C11C10"/>
    <w:rsid w:val="00C11C74"/>
    <w:rsid w:val="00C12446"/>
    <w:rsid w:val="00C12A53"/>
    <w:rsid w:val="00C13B99"/>
    <w:rsid w:val="00C13BDC"/>
    <w:rsid w:val="00C14117"/>
    <w:rsid w:val="00C14730"/>
    <w:rsid w:val="00C1512A"/>
    <w:rsid w:val="00C153C1"/>
    <w:rsid w:val="00C15728"/>
    <w:rsid w:val="00C158D6"/>
    <w:rsid w:val="00C15BAF"/>
    <w:rsid w:val="00C15EB7"/>
    <w:rsid w:val="00C174C9"/>
    <w:rsid w:val="00C175A8"/>
    <w:rsid w:val="00C17897"/>
    <w:rsid w:val="00C212B9"/>
    <w:rsid w:val="00C21DD3"/>
    <w:rsid w:val="00C223FE"/>
    <w:rsid w:val="00C2261A"/>
    <w:rsid w:val="00C23285"/>
    <w:rsid w:val="00C236DE"/>
    <w:rsid w:val="00C2382A"/>
    <w:rsid w:val="00C23ADD"/>
    <w:rsid w:val="00C252E9"/>
    <w:rsid w:val="00C25662"/>
    <w:rsid w:val="00C25AFA"/>
    <w:rsid w:val="00C25CC8"/>
    <w:rsid w:val="00C26854"/>
    <w:rsid w:val="00C272C6"/>
    <w:rsid w:val="00C27733"/>
    <w:rsid w:val="00C279E5"/>
    <w:rsid w:val="00C27AF2"/>
    <w:rsid w:val="00C27EE6"/>
    <w:rsid w:val="00C30258"/>
    <w:rsid w:val="00C307B7"/>
    <w:rsid w:val="00C30874"/>
    <w:rsid w:val="00C30C85"/>
    <w:rsid w:val="00C312AB"/>
    <w:rsid w:val="00C315BB"/>
    <w:rsid w:val="00C31D55"/>
    <w:rsid w:val="00C31EE0"/>
    <w:rsid w:val="00C31F0A"/>
    <w:rsid w:val="00C32324"/>
    <w:rsid w:val="00C327CC"/>
    <w:rsid w:val="00C32998"/>
    <w:rsid w:val="00C32E16"/>
    <w:rsid w:val="00C33CEA"/>
    <w:rsid w:val="00C341F5"/>
    <w:rsid w:val="00C348FA"/>
    <w:rsid w:val="00C34C6C"/>
    <w:rsid w:val="00C34EDA"/>
    <w:rsid w:val="00C35B2A"/>
    <w:rsid w:val="00C35F64"/>
    <w:rsid w:val="00C36741"/>
    <w:rsid w:val="00C36D58"/>
    <w:rsid w:val="00C36DDD"/>
    <w:rsid w:val="00C36E6E"/>
    <w:rsid w:val="00C3752B"/>
    <w:rsid w:val="00C40671"/>
    <w:rsid w:val="00C40689"/>
    <w:rsid w:val="00C407C2"/>
    <w:rsid w:val="00C41329"/>
    <w:rsid w:val="00C413CB"/>
    <w:rsid w:val="00C41679"/>
    <w:rsid w:val="00C419D5"/>
    <w:rsid w:val="00C42000"/>
    <w:rsid w:val="00C42625"/>
    <w:rsid w:val="00C42831"/>
    <w:rsid w:val="00C42E94"/>
    <w:rsid w:val="00C4317C"/>
    <w:rsid w:val="00C44220"/>
    <w:rsid w:val="00C44572"/>
    <w:rsid w:val="00C44BDA"/>
    <w:rsid w:val="00C451C6"/>
    <w:rsid w:val="00C45288"/>
    <w:rsid w:val="00C459D1"/>
    <w:rsid w:val="00C46939"/>
    <w:rsid w:val="00C46995"/>
    <w:rsid w:val="00C474D6"/>
    <w:rsid w:val="00C475ED"/>
    <w:rsid w:val="00C47889"/>
    <w:rsid w:val="00C47D96"/>
    <w:rsid w:val="00C5035D"/>
    <w:rsid w:val="00C508A0"/>
    <w:rsid w:val="00C51026"/>
    <w:rsid w:val="00C51047"/>
    <w:rsid w:val="00C51432"/>
    <w:rsid w:val="00C5156D"/>
    <w:rsid w:val="00C51A30"/>
    <w:rsid w:val="00C51B55"/>
    <w:rsid w:val="00C5282B"/>
    <w:rsid w:val="00C52A08"/>
    <w:rsid w:val="00C52B94"/>
    <w:rsid w:val="00C52BD5"/>
    <w:rsid w:val="00C53717"/>
    <w:rsid w:val="00C53C16"/>
    <w:rsid w:val="00C54A2C"/>
    <w:rsid w:val="00C54F78"/>
    <w:rsid w:val="00C554E7"/>
    <w:rsid w:val="00C556FC"/>
    <w:rsid w:val="00C55B94"/>
    <w:rsid w:val="00C55BE3"/>
    <w:rsid w:val="00C56586"/>
    <w:rsid w:val="00C567D9"/>
    <w:rsid w:val="00C5683E"/>
    <w:rsid w:val="00C56C04"/>
    <w:rsid w:val="00C56E66"/>
    <w:rsid w:val="00C57DD8"/>
    <w:rsid w:val="00C60C03"/>
    <w:rsid w:val="00C61F91"/>
    <w:rsid w:val="00C622EC"/>
    <w:rsid w:val="00C62886"/>
    <w:rsid w:val="00C631F9"/>
    <w:rsid w:val="00C632C5"/>
    <w:rsid w:val="00C63782"/>
    <w:rsid w:val="00C63CD1"/>
    <w:rsid w:val="00C63CD5"/>
    <w:rsid w:val="00C6446D"/>
    <w:rsid w:val="00C64493"/>
    <w:rsid w:val="00C64736"/>
    <w:rsid w:val="00C64833"/>
    <w:rsid w:val="00C64E17"/>
    <w:rsid w:val="00C6561A"/>
    <w:rsid w:val="00C6564D"/>
    <w:rsid w:val="00C65FE0"/>
    <w:rsid w:val="00C66D06"/>
    <w:rsid w:val="00C6701F"/>
    <w:rsid w:val="00C6742F"/>
    <w:rsid w:val="00C67631"/>
    <w:rsid w:val="00C702EB"/>
    <w:rsid w:val="00C71E14"/>
    <w:rsid w:val="00C72253"/>
    <w:rsid w:val="00C73E2B"/>
    <w:rsid w:val="00C74170"/>
    <w:rsid w:val="00C744A1"/>
    <w:rsid w:val="00C74898"/>
    <w:rsid w:val="00C74A5C"/>
    <w:rsid w:val="00C75669"/>
    <w:rsid w:val="00C7595C"/>
    <w:rsid w:val="00C75F0D"/>
    <w:rsid w:val="00C760A8"/>
    <w:rsid w:val="00C76B94"/>
    <w:rsid w:val="00C76C27"/>
    <w:rsid w:val="00C76F09"/>
    <w:rsid w:val="00C76F91"/>
    <w:rsid w:val="00C804E1"/>
    <w:rsid w:val="00C80551"/>
    <w:rsid w:val="00C80836"/>
    <w:rsid w:val="00C81384"/>
    <w:rsid w:val="00C8176E"/>
    <w:rsid w:val="00C81821"/>
    <w:rsid w:val="00C819DA"/>
    <w:rsid w:val="00C81ABF"/>
    <w:rsid w:val="00C82603"/>
    <w:rsid w:val="00C828C1"/>
    <w:rsid w:val="00C843CE"/>
    <w:rsid w:val="00C848EE"/>
    <w:rsid w:val="00C84E56"/>
    <w:rsid w:val="00C857D8"/>
    <w:rsid w:val="00C8592F"/>
    <w:rsid w:val="00C85987"/>
    <w:rsid w:val="00C85DB7"/>
    <w:rsid w:val="00C860AA"/>
    <w:rsid w:val="00C90063"/>
    <w:rsid w:val="00C915BB"/>
    <w:rsid w:val="00C92278"/>
    <w:rsid w:val="00C92E62"/>
    <w:rsid w:val="00C935E2"/>
    <w:rsid w:val="00C93620"/>
    <w:rsid w:val="00C93A76"/>
    <w:rsid w:val="00C93EC8"/>
    <w:rsid w:val="00C9409D"/>
    <w:rsid w:val="00C940AA"/>
    <w:rsid w:val="00C94803"/>
    <w:rsid w:val="00C94A3C"/>
    <w:rsid w:val="00C94AE9"/>
    <w:rsid w:val="00C94CC6"/>
    <w:rsid w:val="00C94EC1"/>
    <w:rsid w:val="00C95341"/>
    <w:rsid w:val="00C9649A"/>
    <w:rsid w:val="00C966B4"/>
    <w:rsid w:val="00C97400"/>
    <w:rsid w:val="00CA1550"/>
    <w:rsid w:val="00CA1A4D"/>
    <w:rsid w:val="00CA1A8C"/>
    <w:rsid w:val="00CA1EC8"/>
    <w:rsid w:val="00CA1FAD"/>
    <w:rsid w:val="00CA24EC"/>
    <w:rsid w:val="00CA26A7"/>
    <w:rsid w:val="00CA26B3"/>
    <w:rsid w:val="00CA2757"/>
    <w:rsid w:val="00CA29A3"/>
    <w:rsid w:val="00CA3024"/>
    <w:rsid w:val="00CA3209"/>
    <w:rsid w:val="00CA3C37"/>
    <w:rsid w:val="00CA424B"/>
    <w:rsid w:val="00CA4452"/>
    <w:rsid w:val="00CA44CA"/>
    <w:rsid w:val="00CA483C"/>
    <w:rsid w:val="00CA4AF4"/>
    <w:rsid w:val="00CA5DF6"/>
    <w:rsid w:val="00CA61E5"/>
    <w:rsid w:val="00CA68DF"/>
    <w:rsid w:val="00CA6F50"/>
    <w:rsid w:val="00CA7075"/>
    <w:rsid w:val="00CA712E"/>
    <w:rsid w:val="00CA7828"/>
    <w:rsid w:val="00CB01DE"/>
    <w:rsid w:val="00CB02B6"/>
    <w:rsid w:val="00CB075A"/>
    <w:rsid w:val="00CB084B"/>
    <w:rsid w:val="00CB0E8B"/>
    <w:rsid w:val="00CB10F3"/>
    <w:rsid w:val="00CB1B6B"/>
    <w:rsid w:val="00CB2333"/>
    <w:rsid w:val="00CB2CFF"/>
    <w:rsid w:val="00CB2D79"/>
    <w:rsid w:val="00CB32CE"/>
    <w:rsid w:val="00CB3921"/>
    <w:rsid w:val="00CB40CE"/>
    <w:rsid w:val="00CB625B"/>
    <w:rsid w:val="00CB6C39"/>
    <w:rsid w:val="00CB7D53"/>
    <w:rsid w:val="00CB7F56"/>
    <w:rsid w:val="00CC092F"/>
    <w:rsid w:val="00CC0E42"/>
    <w:rsid w:val="00CC0E91"/>
    <w:rsid w:val="00CC178E"/>
    <w:rsid w:val="00CC1F92"/>
    <w:rsid w:val="00CC274B"/>
    <w:rsid w:val="00CC2ED6"/>
    <w:rsid w:val="00CC34F7"/>
    <w:rsid w:val="00CC36DB"/>
    <w:rsid w:val="00CC5274"/>
    <w:rsid w:val="00CC5D5F"/>
    <w:rsid w:val="00CC698C"/>
    <w:rsid w:val="00CC741E"/>
    <w:rsid w:val="00CC77FE"/>
    <w:rsid w:val="00CC7B65"/>
    <w:rsid w:val="00CC7F82"/>
    <w:rsid w:val="00CD14A8"/>
    <w:rsid w:val="00CD16A9"/>
    <w:rsid w:val="00CD1A31"/>
    <w:rsid w:val="00CD1D88"/>
    <w:rsid w:val="00CD1FBF"/>
    <w:rsid w:val="00CD204F"/>
    <w:rsid w:val="00CD2E2B"/>
    <w:rsid w:val="00CD2F41"/>
    <w:rsid w:val="00CD2FB8"/>
    <w:rsid w:val="00CD4667"/>
    <w:rsid w:val="00CD496F"/>
    <w:rsid w:val="00CD4CAE"/>
    <w:rsid w:val="00CD534A"/>
    <w:rsid w:val="00CD5F36"/>
    <w:rsid w:val="00CD5F56"/>
    <w:rsid w:val="00CD65CA"/>
    <w:rsid w:val="00CD6D6D"/>
    <w:rsid w:val="00CD7288"/>
    <w:rsid w:val="00CD7452"/>
    <w:rsid w:val="00CD74CA"/>
    <w:rsid w:val="00CD77F7"/>
    <w:rsid w:val="00CE0B57"/>
    <w:rsid w:val="00CE12F7"/>
    <w:rsid w:val="00CE152B"/>
    <w:rsid w:val="00CE17C6"/>
    <w:rsid w:val="00CE24FE"/>
    <w:rsid w:val="00CE2859"/>
    <w:rsid w:val="00CE2AEA"/>
    <w:rsid w:val="00CE2BB0"/>
    <w:rsid w:val="00CE2C2C"/>
    <w:rsid w:val="00CE2F19"/>
    <w:rsid w:val="00CE39F3"/>
    <w:rsid w:val="00CE4166"/>
    <w:rsid w:val="00CE473D"/>
    <w:rsid w:val="00CE6EA5"/>
    <w:rsid w:val="00CF0714"/>
    <w:rsid w:val="00CF17B4"/>
    <w:rsid w:val="00CF1BC5"/>
    <w:rsid w:val="00CF1F94"/>
    <w:rsid w:val="00CF2105"/>
    <w:rsid w:val="00CF28D4"/>
    <w:rsid w:val="00CF2B8F"/>
    <w:rsid w:val="00CF326C"/>
    <w:rsid w:val="00CF419D"/>
    <w:rsid w:val="00CF58F1"/>
    <w:rsid w:val="00CF5CD2"/>
    <w:rsid w:val="00CF5D69"/>
    <w:rsid w:val="00CF6242"/>
    <w:rsid w:val="00CF6AE2"/>
    <w:rsid w:val="00CF6B2D"/>
    <w:rsid w:val="00CF6BCA"/>
    <w:rsid w:val="00CF6C6F"/>
    <w:rsid w:val="00CF6FB1"/>
    <w:rsid w:val="00CF7CCA"/>
    <w:rsid w:val="00CF7F7A"/>
    <w:rsid w:val="00D005AE"/>
    <w:rsid w:val="00D00A7F"/>
    <w:rsid w:val="00D01060"/>
    <w:rsid w:val="00D0136A"/>
    <w:rsid w:val="00D02522"/>
    <w:rsid w:val="00D02EA8"/>
    <w:rsid w:val="00D02F1D"/>
    <w:rsid w:val="00D03B39"/>
    <w:rsid w:val="00D03F3C"/>
    <w:rsid w:val="00D04165"/>
    <w:rsid w:val="00D04468"/>
    <w:rsid w:val="00D05D70"/>
    <w:rsid w:val="00D06AD9"/>
    <w:rsid w:val="00D06CB1"/>
    <w:rsid w:val="00D072B5"/>
    <w:rsid w:val="00D073C5"/>
    <w:rsid w:val="00D10014"/>
    <w:rsid w:val="00D10085"/>
    <w:rsid w:val="00D10417"/>
    <w:rsid w:val="00D10867"/>
    <w:rsid w:val="00D1180A"/>
    <w:rsid w:val="00D11FF3"/>
    <w:rsid w:val="00D12419"/>
    <w:rsid w:val="00D128F1"/>
    <w:rsid w:val="00D1297D"/>
    <w:rsid w:val="00D13D3A"/>
    <w:rsid w:val="00D140D6"/>
    <w:rsid w:val="00D14953"/>
    <w:rsid w:val="00D1652C"/>
    <w:rsid w:val="00D16D01"/>
    <w:rsid w:val="00D17227"/>
    <w:rsid w:val="00D178DE"/>
    <w:rsid w:val="00D2097D"/>
    <w:rsid w:val="00D20F43"/>
    <w:rsid w:val="00D212D1"/>
    <w:rsid w:val="00D21EE3"/>
    <w:rsid w:val="00D233AC"/>
    <w:rsid w:val="00D240A7"/>
    <w:rsid w:val="00D24907"/>
    <w:rsid w:val="00D24B7C"/>
    <w:rsid w:val="00D24BB8"/>
    <w:rsid w:val="00D24C06"/>
    <w:rsid w:val="00D250C0"/>
    <w:rsid w:val="00D250D9"/>
    <w:rsid w:val="00D2546D"/>
    <w:rsid w:val="00D25557"/>
    <w:rsid w:val="00D26239"/>
    <w:rsid w:val="00D2628D"/>
    <w:rsid w:val="00D26812"/>
    <w:rsid w:val="00D26E06"/>
    <w:rsid w:val="00D27ADD"/>
    <w:rsid w:val="00D27D67"/>
    <w:rsid w:val="00D30552"/>
    <w:rsid w:val="00D30557"/>
    <w:rsid w:val="00D30644"/>
    <w:rsid w:val="00D30D76"/>
    <w:rsid w:val="00D30EB3"/>
    <w:rsid w:val="00D3117C"/>
    <w:rsid w:val="00D319C6"/>
    <w:rsid w:val="00D32852"/>
    <w:rsid w:val="00D33F71"/>
    <w:rsid w:val="00D3461D"/>
    <w:rsid w:val="00D34B23"/>
    <w:rsid w:val="00D36459"/>
    <w:rsid w:val="00D36CDA"/>
    <w:rsid w:val="00D37643"/>
    <w:rsid w:val="00D37713"/>
    <w:rsid w:val="00D37817"/>
    <w:rsid w:val="00D37BDF"/>
    <w:rsid w:val="00D37C95"/>
    <w:rsid w:val="00D40694"/>
    <w:rsid w:val="00D40756"/>
    <w:rsid w:val="00D409B3"/>
    <w:rsid w:val="00D411D0"/>
    <w:rsid w:val="00D418E1"/>
    <w:rsid w:val="00D41BB9"/>
    <w:rsid w:val="00D41BC8"/>
    <w:rsid w:val="00D4238C"/>
    <w:rsid w:val="00D4399F"/>
    <w:rsid w:val="00D43B90"/>
    <w:rsid w:val="00D44857"/>
    <w:rsid w:val="00D45549"/>
    <w:rsid w:val="00D458BC"/>
    <w:rsid w:val="00D45EA8"/>
    <w:rsid w:val="00D462B3"/>
    <w:rsid w:val="00D46614"/>
    <w:rsid w:val="00D46F4A"/>
    <w:rsid w:val="00D47266"/>
    <w:rsid w:val="00D50714"/>
    <w:rsid w:val="00D5082B"/>
    <w:rsid w:val="00D509B7"/>
    <w:rsid w:val="00D50CC1"/>
    <w:rsid w:val="00D51792"/>
    <w:rsid w:val="00D51E9D"/>
    <w:rsid w:val="00D52CC9"/>
    <w:rsid w:val="00D53028"/>
    <w:rsid w:val="00D53474"/>
    <w:rsid w:val="00D5363B"/>
    <w:rsid w:val="00D54483"/>
    <w:rsid w:val="00D553D0"/>
    <w:rsid w:val="00D55A7E"/>
    <w:rsid w:val="00D55E1B"/>
    <w:rsid w:val="00D562CC"/>
    <w:rsid w:val="00D5646D"/>
    <w:rsid w:val="00D564D0"/>
    <w:rsid w:val="00D56B4A"/>
    <w:rsid w:val="00D56E6C"/>
    <w:rsid w:val="00D56F09"/>
    <w:rsid w:val="00D5759C"/>
    <w:rsid w:val="00D60077"/>
    <w:rsid w:val="00D60696"/>
    <w:rsid w:val="00D609F3"/>
    <w:rsid w:val="00D60F2D"/>
    <w:rsid w:val="00D61DE1"/>
    <w:rsid w:val="00D624F8"/>
    <w:rsid w:val="00D62FD8"/>
    <w:rsid w:val="00D63755"/>
    <w:rsid w:val="00D641CA"/>
    <w:rsid w:val="00D6420A"/>
    <w:rsid w:val="00D645E0"/>
    <w:rsid w:val="00D646CD"/>
    <w:rsid w:val="00D64F9E"/>
    <w:rsid w:val="00D65088"/>
    <w:rsid w:val="00D652DA"/>
    <w:rsid w:val="00D65DBA"/>
    <w:rsid w:val="00D6707F"/>
    <w:rsid w:val="00D679A2"/>
    <w:rsid w:val="00D67C92"/>
    <w:rsid w:val="00D703F0"/>
    <w:rsid w:val="00D706AE"/>
    <w:rsid w:val="00D70BE0"/>
    <w:rsid w:val="00D713B9"/>
    <w:rsid w:val="00D714FC"/>
    <w:rsid w:val="00D72C0B"/>
    <w:rsid w:val="00D72D1F"/>
    <w:rsid w:val="00D72F0C"/>
    <w:rsid w:val="00D73094"/>
    <w:rsid w:val="00D736AB"/>
    <w:rsid w:val="00D747F2"/>
    <w:rsid w:val="00D74F95"/>
    <w:rsid w:val="00D75682"/>
    <w:rsid w:val="00D77167"/>
    <w:rsid w:val="00D773CE"/>
    <w:rsid w:val="00D802FC"/>
    <w:rsid w:val="00D8070E"/>
    <w:rsid w:val="00D808CF"/>
    <w:rsid w:val="00D81215"/>
    <w:rsid w:val="00D81333"/>
    <w:rsid w:val="00D81757"/>
    <w:rsid w:val="00D81E7E"/>
    <w:rsid w:val="00D844BE"/>
    <w:rsid w:val="00D84849"/>
    <w:rsid w:val="00D85287"/>
    <w:rsid w:val="00D85465"/>
    <w:rsid w:val="00D85959"/>
    <w:rsid w:val="00D86AD0"/>
    <w:rsid w:val="00D86F4B"/>
    <w:rsid w:val="00D870C7"/>
    <w:rsid w:val="00D873C6"/>
    <w:rsid w:val="00D8784F"/>
    <w:rsid w:val="00D907E4"/>
    <w:rsid w:val="00D90976"/>
    <w:rsid w:val="00D90C75"/>
    <w:rsid w:val="00D918B8"/>
    <w:rsid w:val="00D92B50"/>
    <w:rsid w:val="00D930EB"/>
    <w:rsid w:val="00D941E8"/>
    <w:rsid w:val="00D94272"/>
    <w:rsid w:val="00D94B91"/>
    <w:rsid w:val="00D94D90"/>
    <w:rsid w:val="00D958B1"/>
    <w:rsid w:val="00D970AD"/>
    <w:rsid w:val="00D97AE8"/>
    <w:rsid w:val="00D97D85"/>
    <w:rsid w:val="00D97DB6"/>
    <w:rsid w:val="00DA0357"/>
    <w:rsid w:val="00DA056D"/>
    <w:rsid w:val="00DA0ED0"/>
    <w:rsid w:val="00DA1227"/>
    <w:rsid w:val="00DA169A"/>
    <w:rsid w:val="00DA190D"/>
    <w:rsid w:val="00DA25F7"/>
    <w:rsid w:val="00DA2B9E"/>
    <w:rsid w:val="00DA30BF"/>
    <w:rsid w:val="00DA340B"/>
    <w:rsid w:val="00DA3780"/>
    <w:rsid w:val="00DA37B6"/>
    <w:rsid w:val="00DA3CDE"/>
    <w:rsid w:val="00DA4CED"/>
    <w:rsid w:val="00DA5019"/>
    <w:rsid w:val="00DA53A1"/>
    <w:rsid w:val="00DA57F3"/>
    <w:rsid w:val="00DA7BAB"/>
    <w:rsid w:val="00DA7F17"/>
    <w:rsid w:val="00DB0176"/>
    <w:rsid w:val="00DB09B7"/>
    <w:rsid w:val="00DB0B7B"/>
    <w:rsid w:val="00DB220D"/>
    <w:rsid w:val="00DB2E52"/>
    <w:rsid w:val="00DB2FD4"/>
    <w:rsid w:val="00DB34A5"/>
    <w:rsid w:val="00DB3500"/>
    <w:rsid w:val="00DB38A5"/>
    <w:rsid w:val="00DB3BC6"/>
    <w:rsid w:val="00DB4597"/>
    <w:rsid w:val="00DB4C06"/>
    <w:rsid w:val="00DB4F13"/>
    <w:rsid w:val="00DB524E"/>
    <w:rsid w:val="00DB5C99"/>
    <w:rsid w:val="00DB5CAA"/>
    <w:rsid w:val="00DB6E56"/>
    <w:rsid w:val="00DB71DD"/>
    <w:rsid w:val="00DB75C1"/>
    <w:rsid w:val="00DB7907"/>
    <w:rsid w:val="00DC05DA"/>
    <w:rsid w:val="00DC062B"/>
    <w:rsid w:val="00DC0920"/>
    <w:rsid w:val="00DC0BF8"/>
    <w:rsid w:val="00DC0EF1"/>
    <w:rsid w:val="00DC15AB"/>
    <w:rsid w:val="00DC16E2"/>
    <w:rsid w:val="00DC1D0A"/>
    <w:rsid w:val="00DC1D6F"/>
    <w:rsid w:val="00DC2A3B"/>
    <w:rsid w:val="00DC2CC6"/>
    <w:rsid w:val="00DC39A7"/>
    <w:rsid w:val="00DC3D89"/>
    <w:rsid w:val="00DC3FC4"/>
    <w:rsid w:val="00DC41F5"/>
    <w:rsid w:val="00DC4F50"/>
    <w:rsid w:val="00DC5BA6"/>
    <w:rsid w:val="00DC6B18"/>
    <w:rsid w:val="00DC6EEF"/>
    <w:rsid w:val="00DC7E1A"/>
    <w:rsid w:val="00DD09BC"/>
    <w:rsid w:val="00DD0C31"/>
    <w:rsid w:val="00DD22C4"/>
    <w:rsid w:val="00DD282C"/>
    <w:rsid w:val="00DD2BF2"/>
    <w:rsid w:val="00DD356E"/>
    <w:rsid w:val="00DD3783"/>
    <w:rsid w:val="00DD44A3"/>
    <w:rsid w:val="00DD44F0"/>
    <w:rsid w:val="00DD465C"/>
    <w:rsid w:val="00DD51CC"/>
    <w:rsid w:val="00DE0286"/>
    <w:rsid w:val="00DE14B1"/>
    <w:rsid w:val="00DE14EB"/>
    <w:rsid w:val="00DE1F12"/>
    <w:rsid w:val="00DE2DB4"/>
    <w:rsid w:val="00DE2E90"/>
    <w:rsid w:val="00DE2F27"/>
    <w:rsid w:val="00DE31EE"/>
    <w:rsid w:val="00DE35F0"/>
    <w:rsid w:val="00DE3CFC"/>
    <w:rsid w:val="00DE472E"/>
    <w:rsid w:val="00DE4732"/>
    <w:rsid w:val="00DE5CA7"/>
    <w:rsid w:val="00DE5E32"/>
    <w:rsid w:val="00DE5E74"/>
    <w:rsid w:val="00DE6230"/>
    <w:rsid w:val="00DF083C"/>
    <w:rsid w:val="00DF08CF"/>
    <w:rsid w:val="00DF18B5"/>
    <w:rsid w:val="00DF1BC3"/>
    <w:rsid w:val="00DF31EF"/>
    <w:rsid w:val="00DF3451"/>
    <w:rsid w:val="00DF370C"/>
    <w:rsid w:val="00DF3AD9"/>
    <w:rsid w:val="00DF3D50"/>
    <w:rsid w:val="00DF3DBE"/>
    <w:rsid w:val="00DF5215"/>
    <w:rsid w:val="00DF5F2F"/>
    <w:rsid w:val="00DF69A3"/>
    <w:rsid w:val="00DF6AF2"/>
    <w:rsid w:val="00DF765A"/>
    <w:rsid w:val="00DF7F96"/>
    <w:rsid w:val="00E00661"/>
    <w:rsid w:val="00E00B5C"/>
    <w:rsid w:val="00E01966"/>
    <w:rsid w:val="00E020A5"/>
    <w:rsid w:val="00E027FF"/>
    <w:rsid w:val="00E02B68"/>
    <w:rsid w:val="00E02B98"/>
    <w:rsid w:val="00E02BDF"/>
    <w:rsid w:val="00E02C3D"/>
    <w:rsid w:val="00E03463"/>
    <w:rsid w:val="00E043E9"/>
    <w:rsid w:val="00E04688"/>
    <w:rsid w:val="00E04AEC"/>
    <w:rsid w:val="00E04D61"/>
    <w:rsid w:val="00E05149"/>
    <w:rsid w:val="00E06CC6"/>
    <w:rsid w:val="00E072FE"/>
    <w:rsid w:val="00E076C8"/>
    <w:rsid w:val="00E10D8F"/>
    <w:rsid w:val="00E1161E"/>
    <w:rsid w:val="00E11BB0"/>
    <w:rsid w:val="00E11D9D"/>
    <w:rsid w:val="00E11DFF"/>
    <w:rsid w:val="00E11E73"/>
    <w:rsid w:val="00E12338"/>
    <w:rsid w:val="00E12814"/>
    <w:rsid w:val="00E12BD1"/>
    <w:rsid w:val="00E12EA2"/>
    <w:rsid w:val="00E1314C"/>
    <w:rsid w:val="00E136CA"/>
    <w:rsid w:val="00E13C40"/>
    <w:rsid w:val="00E13FB9"/>
    <w:rsid w:val="00E14729"/>
    <w:rsid w:val="00E1505D"/>
    <w:rsid w:val="00E155DD"/>
    <w:rsid w:val="00E16184"/>
    <w:rsid w:val="00E1768C"/>
    <w:rsid w:val="00E20FBB"/>
    <w:rsid w:val="00E2122B"/>
    <w:rsid w:val="00E21A40"/>
    <w:rsid w:val="00E21F11"/>
    <w:rsid w:val="00E225F4"/>
    <w:rsid w:val="00E22FDA"/>
    <w:rsid w:val="00E23547"/>
    <w:rsid w:val="00E24320"/>
    <w:rsid w:val="00E24501"/>
    <w:rsid w:val="00E2544A"/>
    <w:rsid w:val="00E25D81"/>
    <w:rsid w:val="00E26580"/>
    <w:rsid w:val="00E27909"/>
    <w:rsid w:val="00E319ED"/>
    <w:rsid w:val="00E31E97"/>
    <w:rsid w:val="00E320A0"/>
    <w:rsid w:val="00E327BA"/>
    <w:rsid w:val="00E32C7A"/>
    <w:rsid w:val="00E331F5"/>
    <w:rsid w:val="00E360EE"/>
    <w:rsid w:val="00E368FC"/>
    <w:rsid w:val="00E374D1"/>
    <w:rsid w:val="00E37B89"/>
    <w:rsid w:val="00E4013E"/>
    <w:rsid w:val="00E4062B"/>
    <w:rsid w:val="00E42306"/>
    <w:rsid w:val="00E4278A"/>
    <w:rsid w:val="00E42951"/>
    <w:rsid w:val="00E429C9"/>
    <w:rsid w:val="00E42E5D"/>
    <w:rsid w:val="00E43B3C"/>
    <w:rsid w:val="00E4419C"/>
    <w:rsid w:val="00E443AF"/>
    <w:rsid w:val="00E447FC"/>
    <w:rsid w:val="00E4572E"/>
    <w:rsid w:val="00E45775"/>
    <w:rsid w:val="00E458CB"/>
    <w:rsid w:val="00E45C43"/>
    <w:rsid w:val="00E461F1"/>
    <w:rsid w:val="00E46206"/>
    <w:rsid w:val="00E46993"/>
    <w:rsid w:val="00E47284"/>
    <w:rsid w:val="00E47FA4"/>
    <w:rsid w:val="00E500DB"/>
    <w:rsid w:val="00E50318"/>
    <w:rsid w:val="00E51D38"/>
    <w:rsid w:val="00E51D47"/>
    <w:rsid w:val="00E523C5"/>
    <w:rsid w:val="00E52654"/>
    <w:rsid w:val="00E52DC5"/>
    <w:rsid w:val="00E53319"/>
    <w:rsid w:val="00E53F72"/>
    <w:rsid w:val="00E53FC0"/>
    <w:rsid w:val="00E562BE"/>
    <w:rsid w:val="00E56359"/>
    <w:rsid w:val="00E563E3"/>
    <w:rsid w:val="00E56AB6"/>
    <w:rsid w:val="00E57295"/>
    <w:rsid w:val="00E57674"/>
    <w:rsid w:val="00E607F0"/>
    <w:rsid w:val="00E60B5F"/>
    <w:rsid w:val="00E61EE4"/>
    <w:rsid w:val="00E6229D"/>
    <w:rsid w:val="00E622EE"/>
    <w:rsid w:val="00E62545"/>
    <w:rsid w:val="00E62DC0"/>
    <w:rsid w:val="00E62E97"/>
    <w:rsid w:val="00E63023"/>
    <w:rsid w:val="00E6388B"/>
    <w:rsid w:val="00E65902"/>
    <w:rsid w:val="00E65A9C"/>
    <w:rsid w:val="00E65BB9"/>
    <w:rsid w:val="00E6665A"/>
    <w:rsid w:val="00E66D30"/>
    <w:rsid w:val="00E66D61"/>
    <w:rsid w:val="00E6702C"/>
    <w:rsid w:val="00E678DE"/>
    <w:rsid w:val="00E700A7"/>
    <w:rsid w:val="00E7078E"/>
    <w:rsid w:val="00E70E19"/>
    <w:rsid w:val="00E73293"/>
    <w:rsid w:val="00E732E5"/>
    <w:rsid w:val="00E73B8F"/>
    <w:rsid w:val="00E74247"/>
    <w:rsid w:val="00E746CE"/>
    <w:rsid w:val="00E74C3D"/>
    <w:rsid w:val="00E75832"/>
    <w:rsid w:val="00E75DD4"/>
    <w:rsid w:val="00E75FA1"/>
    <w:rsid w:val="00E76447"/>
    <w:rsid w:val="00E76570"/>
    <w:rsid w:val="00E76ABD"/>
    <w:rsid w:val="00E7739F"/>
    <w:rsid w:val="00E77FAE"/>
    <w:rsid w:val="00E804E8"/>
    <w:rsid w:val="00E80524"/>
    <w:rsid w:val="00E80603"/>
    <w:rsid w:val="00E80E51"/>
    <w:rsid w:val="00E819CB"/>
    <w:rsid w:val="00E81F1D"/>
    <w:rsid w:val="00E82526"/>
    <w:rsid w:val="00E82CD7"/>
    <w:rsid w:val="00E82D9D"/>
    <w:rsid w:val="00E82E1A"/>
    <w:rsid w:val="00E8344F"/>
    <w:rsid w:val="00E839CC"/>
    <w:rsid w:val="00E8411B"/>
    <w:rsid w:val="00E8478C"/>
    <w:rsid w:val="00E8488A"/>
    <w:rsid w:val="00E848A7"/>
    <w:rsid w:val="00E85899"/>
    <w:rsid w:val="00E85B82"/>
    <w:rsid w:val="00E864B1"/>
    <w:rsid w:val="00E86859"/>
    <w:rsid w:val="00E86C2B"/>
    <w:rsid w:val="00E8744A"/>
    <w:rsid w:val="00E903EA"/>
    <w:rsid w:val="00E90B70"/>
    <w:rsid w:val="00E91420"/>
    <w:rsid w:val="00E914AC"/>
    <w:rsid w:val="00E9154D"/>
    <w:rsid w:val="00E91A69"/>
    <w:rsid w:val="00E921B0"/>
    <w:rsid w:val="00E923C9"/>
    <w:rsid w:val="00E927ED"/>
    <w:rsid w:val="00E9310F"/>
    <w:rsid w:val="00E93656"/>
    <w:rsid w:val="00E94B55"/>
    <w:rsid w:val="00E94DE7"/>
    <w:rsid w:val="00E94E1F"/>
    <w:rsid w:val="00E95175"/>
    <w:rsid w:val="00E954BC"/>
    <w:rsid w:val="00E9589C"/>
    <w:rsid w:val="00E95A05"/>
    <w:rsid w:val="00E95C8A"/>
    <w:rsid w:val="00E962BC"/>
    <w:rsid w:val="00E9654F"/>
    <w:rsid w:val="00E96667"/>
    <w:rsid w:val="00E96AC8"/>
    <w:rsid w:val="00E970F0"/>
    <w:rsid w:val="00E976EB"/>
    <w:rsid w:val="00EA00DC"/>
    <w:rsid w:val="00EA00E9"/>
    <w:rsid w:val="00EA0B6B"/>
    <w:rsid w:val="00EA1286"/>
    <w:rsid w:val="00EA1C33"/>
    <w:rsid w:val="00EA2F62"/>
    <w:rsid w:val="00EA34AD"/>
    <w:rsid w:val="00EA3976"/>
    <w:rsid w:val="00EA3D8C"/>
    <w:rsid w:val="00EA3F09"/>
    <w:rsid w:val="00EA4246"/>
    <w:rsid w:val="00EA4A4A"/>
    <w:rsid w:val="00EA58FD"/>
    <w:rsid w:val="00EA6099"/>
    <w:rsid w:val="00EA630B"/>
    <w:rsid w:val="00EA65ED"/>
    <w:rsid w:val="00EA6830"/>
    <w:rsid w:val="00EA6C12"/>
    <w:rsid w:val="00EA6C90"/>
    <w:rsid w:val="00EA6FB9"/>
    <w:rsid w:val="00EA7111"/>
    <w:rsid w:val="00EA7217"/>
    <w:rsid w:val="00EB04B6"/>
    <w:rsid w:val="00EB0A53"/>
    <w:rsid w:val="00EB0ADF"/>
    <w:rsid w:val="00EB1727"/>
    <w:rsid w:val="00EB3446"/>
    <w:rsid w:val="00EB37D2"/>
    <w:rsid w:val="00EB4728"/>
    <w:rsid w:val="00EB4D40"/>
    <w:rsid w:val="00EB566F"/>
    <w:rsid w:val="00EB5C1F"/>
    <w:rsid w:val="00EB5CC4"/>
    <w:rsid w:val="00EB606B"/>
    <w:rsid w:val="00EB7D35"/>
    <w:rsid w:val="00EC0D13"/>
    <w:rsid w:val="00EC0F30"/>
    <w:rsid w:val="00EC16E1"/>
    <w:rsid w:val="00EC2396"/>
    <w:rsid w:val="00EC2770"/>
    <w:rsid w:val="00EC397B"/>
    <w:rsid w:val="00EC546C"/>
    <w:rsid w:val="00EC58D8"/>
    <w:rsid w:val="00EC5DD5"/>
    <w:rsid w:val="00EC7C96"/>
    <w:rsid w:val="00ED0142"/>
    <w:rsid w:val="00ED0379"/>
    <w:rsid w:val="00ED149B"/>
    <w:rsid w:val="00ED15EC"/>
    <w:rsid w:val="00ED2C7B"/>
    <w:rsid w:val="00ED3147"/>
    <w:rsid w:val="00ED3368"/>
    <w:rsid w:val="00ED3A2F"/>
    <w:rsid w:val="00ED3E67"/>
    <w:rsid w:val="00ED3E7D"/>
    <w:rsid w:val="00ED4448"/>
    <w:rsid w:val="00ED5A63"/>
    <w:rsid w:val="00ED5CA6"/>
    <w:rsid w:val="00ED6619"/>
    <w:rsid w:val="00ED69C9"/>
    <w:rsid w:val="00ED7397"/>
    <w:rsid w:val="00ED767D"/>
    <w:rsid w:val="00ED78C5"/>
    <w:rsid w:val="00EE08DD"/>
    <w:rsid w:val="00EE0C64"/>
    <w:rsid w:val="00EE102A"/>
    <w:rsid w:val="00EE141D"/>
    <w:rsid w:val="00EE1513"/>
    <w:rsid w:val="00EE22C3"/>
    <w:rsid w:val="00EE23B0"/>
    <w:rsid w:val="00EE2660"/>
    <w:rsid w:val="00EE30FF"/>
    <w:rsid w:val="00EE353B"/>
    <w:rsid w:val="00EE3551"/>
    <w:rsid w:val="00EE3846"/>
    <w:rsid w:val="00EE3EBB"/>
    <w:rsid w:val="00EE5F96"/>
    <w:rsid w:val="00EE5FFC"/>
    <w:rsid w:val="00EE6242"/>
    <w:rsid w:val="00EE63B7"/>
    <w:rsid w:val="00EE6586"/>
    <w:rsid w:val="00EE67DC"/>
    <w:rsid w:val="00EE6FD7"/>
    <w:rsid w:val="00EE791D"/>
    <w:rsid w:val="00EE7980"/>
    <w:rsid w:val="00EE7B4B"/>
    <w:rsid w:val="00EE7BB2"/>
    <w:rsid w:val="00EE7CC9"/>
    <w:rsid w:val="00EE7F4C"/>
    <w:rsid w:val="00EF0AC6"/>
    <w:rsid w:val="00EF0B33"/>
    <w:rsid w:val="00EF1158"/>
    <w:rsid w:val="00EF1919"/>
    <w:rsid w:val="00EF24DA"/>
    <w:rsid w:val="00EF297D"/>
    <w:rsid w:val="00EF490C"/>
    <w:rsid w:val="00EF49FB"/>
    <w:rsid w:val="00EF4AB2"/>
    <w:rsid w:val="00EF652D"/>
    <w:rsid w:val="00EF675E"/>
    <w:rsid w:val="00EF6CF8"/>
    <w:rsid w:val="00EF6FD2"/>
    <w:rsid w:val="00EF7051"/>
    <w:rsid w:val="00EF7668"/>
    <w:rsid w:val="00EF7C9F"/>
    <w:rsid w:val="00F004E4"/>
    <w:rsid w:val="00F00CC1"/>
    <w:rsid w:val="00F00CDD"/>
    <w:rsid w:val="00F00D89"/>
    <w:rsid w:val="00F00F21"/>
    <w:rsid w:val="00F014CD"/>
    <w:rsid w:val="00F01935"/>
    <w:rsid w:val="00F01DBB"/>
    <w:rsid w:val="00F02543"/>
    <w:rsid w:val="00F025F7"/>
    <w:rsid w:val="00F02CF1"/>
    <w:rsid w:val="00F0352A"/>
    <w:rsid w:val="00F03DCE"/>
    <w:rsid w:val="00F04548"/>
    <w:rsid w:val="00F0465D"/>
    <w:rsid w:val="00F04EEA"/>
    <w:rsid w:val="00F0502B"/>
    <w:rsid w:val="00F05564"/>
    <w:rsid w:val="00F05A7C"/>
    <w:rsid w:val="00F06271"/>
    <w:rsid w:val="00F07322"/>
    <w:rsid w:val="00F10723"/>
    <w:rsid w:val="00F10A1A"/>
    <w:rsid w:val="00F10A4A"/>
    <w:rsid w:val="00F11993"/>
    <w:rsid w:val="00F11B14"/>
    <w:rsid w:val="00F11F37"/>
    <w:rsid w:val="00F13444"/>
    <w:rsid w:val="00F13AAF"/>
    <w:rsid w:val="00F13C3B"/>
    <w:rsid w:val="00F142CC"/>
    <w:rsid w:val="00F146DA"/>
    <w:rsid w:val="00F14BA4"/>
    <w:rsid w:val="00F14C38"/>
    <w:rsid w:val="00F152D3"/>
    <w:rsid w:val="00F15548"/>
    <w:rsid w:val="00F156EC"/>
    <w:rsid w:val="00F166F3"/>
    <w:rsid w:val="00F16783"/>
    <w:rsid w:val="00F16A92"/>
    <w:rsid w:val="00F16EBC"/>
    <w:rsid w:val="00F17E12"/>
    <w:rsid w:val="00F20132"/>
    <w:rsid w:val="00F20837"/>
    <w:rsid w:val="00F20B0E"/>
    <w:rsid w:val="00F224B9"/>
    <w:rsid w:val="00F22CC8"/>
    <w:rsid w:val="00F22F0E"/>
    <w:rsid w:val="00F23B29"/>
    <w:rsid w:val="00F249E6"/>
    <w:rsid w:val="00F25F51"/>
    <w:rsid w:val="00F266FF"/>
    <w:rsid w:val="00F2741B"/>
    <w:rsid w:val="00F30476"/>
    <w:rsid w:val="00F30A9D"/>
    <w:rsid w:val="00F30F15"/>
    <w:rsid w:val="00F31EB4"/>
    <w:rsid w:val="00F32D49"/>
    <w:rsid w:val="00F33F8F"/>
    <w:rsid w:val="00F346C2"/>
    <w:rsid w:val="00F34842"/>
    <w:rsid w:val="00F34B0F"/>
    <w:rsid w:val="00F36A58"/>
    <w:rsid w:val="00F37794"/>
    <w:rsid w:val="00F3787F"/>
    <w:rsid w:val="00F37E3F"/>
    <w:rsid w:val="00F408E2"/>
    <w:rsid w:val="00F40C55"/>
    <w:rsid w:val="00F40D7F"/>
    <w:rsid w:val="00F4112D"/>
    <w:rsid w:val="00F41252"/>
    <w:rsid w:val="00F4169A"/>
    <w:rsid w:val="00F4193F"/>
    <w:rsid w:val="00F433BF"/>
    <w:rsid w:val="00F43D44"/>
    <w:rsid w:val="00F43D7F"/>
    <w:rsid w:val="00F4519A"/>
    <w:rsid w:val="00F45941"/>
    <w:rsid w:val="00F460BA"/>
    <w:rsid w:val="00F4652F"/>
    <w:rsid w:val="00F467D6"/>
    <w:rsid w:val="00F46817"/>
    <w:rsid w:val="00F50322"/>
    <w:rsid w:val="00F50B06"/>
    <w:rsid w:val="00F50F1F"/>
    <w:rsid w:val="00F50FA7"/>
    <w:rsid w:val="00F51BFE"/>
    <w:rsid w:val="00F52B15"/>
    <w:rsid w:val="00F52C1D"/>
    <w:rsid w:val="00F52F00"/>
    <w:rsid w:val="00F535AB"/>
    <w:rsid w:val="00F535AD"/>
    <w:rsid w:val="00F5374D"/>
    <w:rsid w:val="00F556AE"/>
    <w:rsid w:val="00F55883"/>
    <w:rsid w:val="00F55DFE"/>
    <w:rsid w:val="00F561FC"/>
    <w:rsid w:val="00F5637A"/>
    <w:rsid w:val="00F56F03"/>
    <w:rsid w:val="00F570AB"/>
    <w:rsid w:val="00F60198"/>
    <w:rsid w:val="00F602B9"/>
    <w:rsid w:val="00F6034F"/>
    <w:rsid w:val="00F60816"/>
    <w:rsid w:val="00F60C98"/>
    <w:rsid w:val="00F61AF6"/>
    <w:rsid w:val="00F6234F"/>
    <w:rsid w:val="00F62A1F"/>
    <w:rsid w:val="00F62B85"/>
    <w:rsid w:val="00F63FAE"/>
    <w:rsid w:val="00F6400F"/>
    <w:rsid w:val="00F644D9"/>
    <w:rsid w:val="00F64549"/>
    <w:rsid w:val="00F6466C"/>
    <w:rsid w:val="00F64FDF"/>
    <w:rsid w:val="00F653BF"/>
    <w:rsid w:val="00F6564F"/>
    <w:rsid w:val="00F6585E"/>
    <w:rsid w:val="00F65868"/>
    <w:rsid w:val="00F66D1C"/>
    <w:rsid w:val="00F66E1B"/>
    <w:rsid w:val="00F66F11"/>
    <w:rsid w:val="00F670E8"/>
    <w:rsid w:val="00F67847"/>
    <w:rsid w:val="00F67924"/>
    <w:rsid w:val="00F67DFA"/>
    <w:rsid w:val="00F70504"/>
    <w:rsid w:val="00F715E9"/>
    <w:rsid w:val="00F7221F"/>
    <w:rsid w:val="00F73467"/>
    <w:rsid w:val="00F737D5"/>
    <w:rsid w:val="00F7389E"/>
    <w:rsid w:val="00F74011"/>
    <w:rsid w:val="00F742D3"/>
    <w:rsid w:val="00F74388"/>
    <w:rsid w:val="00F74E08"/>
    <w:rsid w:val="00F763E7"/>
    <w:rsid w:val="00F77E31"/>
    <w:rsid w:val="00F80414"/>
    <w:rsid w:val="00F80417"/>
    <w:rsid w:val="00F81B00"/>
    <w:rsid w:val="00F81B3B"/>
    <w:rsid w:val="00F81D1A"/>
    <w:rsid w:val="00F81E6D"/>
    <w:rsid w:val="00F85348"/>
    <w:rsid w:val="00F85864"/>
    <w:rsid w:val="00F85FE0"/>
    <w:rsid w:val="00F86188"/>
    <w:rsid w:val="00F861D1"/>
    <w:rsid w:val="00F861F4"/>
    <w:rsid w:val="00F86A12"/>
    <w:rsid w:val="00F86A32"/>
    <w:rsid w:val="00F86D7E"/>
    <w:rsid w:val="00F874F1"/>
    <w:rsid w:val="00F9052E"/>
    <w:rsid w:val="00F9090E"/>
    <w:rsid w:val="00F90B50"/>
    <w:rsid w:val="00F913AE"/>
    <w:rsid w:val="00F91CC1"/>
    <w:rsid w:val="00F91FFA"/>
    <w:rsid w:val="00F927C0"/>
    <w:rsid w:val="00F927C9"/>
    <w:rsid w:val="00F92BD2"/>
    <w:rsid w:val="00F930DF"/>
    <w:rsid w:val="00F934D1"/>
    <w:rsid w:val="00F94ADE"/>
    <w:rsid w:val="00F94C3A"/>
    <w:rsid w:val="00F94DD7"/>
    <w:rsid w:val="00F94FB5"/>
    <w:rsid w:val="00F955D9"/>
    <w:rsid w:val="00F958E2"/>
    <w:rsid w:val="00F9628B"/>
    <w:rsid w:val="00F969B9"/>
    <w:rsid w:val="00FA0270"/>
    <w:rsid w:val="00FA0289"/>
    <w:rsid w:val="00FA0DD2"/>
    <w:rsid w:val="00FA1303"/>
    <w:rsid w:val="00FA1462"/>
    <w:rsid w:val="00FA1DD1"/>
    <w:rsid w:val="00FA20CD"/>
    <w:rsid w:val="00FA2714"/>
    <w:rsid w:val="00FA2826"/>
    <w:rsid w:val="00FA2FE4"/>
    <w:rsid w:val="00FA3540"/>
    <w:rsid w:val="00FA35A1"/>
    <w:rsid w:val="00FA376D"/>
    <w:rsid w:val="00FA39D1"/>
    <w:rsid w:val="00FA39FB"/>
    <w:rsid w:val="00FA4514"/>
    <w:rsid w:val="00FA4C42"/>
    <w:rsid w:val="00FA51A7"/>
    <w:rsid w:val="00FA5A49"/>
    <w:rsid w:val="00FA78F5"/>
    <w:rsid w:val="00FA7F0A"/>
    <w:rsid w:val="00FB0196"/>
    <w:rsid w:val="00FB0287"/>
    <w:rsid w:val="00FB17B8"/>
    <w:rsid w:val="00FB3143"/>
    <w:rsid w:val="00FB36EC"/>
    <w:rsid w:val="00FB41C5"/>
    <w:rsid w:val="00FB4692"/>
    <w:rsid w:val="00FB47DE"/>
    <w:rsid w:val="00FB516B"/>
    <w:rsid w:val="00FB57CB"/>
    <w:rsid w:val="00FB5A9F"/>
    <w:rsid w:val="00FB6E5F"/>
    <w:rsid w:val="00FB7CD2"/>
    <w:rsid w:val="00FC01E1"/>
    <w:rsid w:val="00FC0428"/>
    <w:rsid w:val="00FC0792"/>
    <w:rsid w:val="00FC0DB0"/>
    <w:rsid w:val="00FC0F33"/>
    <w:rsid w:val="00FC162C"/>
    <w:rsid w:val="00FC171D"/>
    <w:rsid w:val="00FC1C08"/>
    <w:rsid w:val="00FC1EE4"/>
    <w:rsid w:val="00FC1FD0"/>
    <w:rsid w:val="00FC31F9"/>
    <w:rsid w:val="00FC321A"/>
    <w:rsid w:val="00FC346E"/>
    <w:rsid w:val="00FC40D6"/>
    <w:rsid w:val="00FC413E"/>
    <w:rsid w:val="00FC4FF5"/>
    <w:rsid w:val="00FC60EC"/>
    <w:rsid w:val="00FC64DF"/>
    <w:rsid w:val="00FC7221"/>
    <w:rsid w:val="00FC7348"/>
    <w:rsid w:val="00FC7753"/>
    <w:rsid w:val="00FC776B"/>
    <w:rsid w:val="00FC798B"/>
    <w:rsid w:val="00FD0E8C"/>
    <w:rsid w:val="00FD155E"/>
    <w:rsid w:val="00FD1D7A"/>
    <w:rsid w:val="00FD254E"/>
    <w:rsid w:val="00FD38E4"/>
    <w:rsid w:val="00FD3CA5"/>
    <w:rsid w:val="00FD3EDA"/>
    <w:rsid w:val="00FD413E"/>
    <w:rsid w:val="00FD4A41"/>
    <w:rsid w:val="00FD5096"/>
    <w:rsid w:val="00FD7087"/>
    <w:rsid w:val="00FD75A3"/>
    <w:rsid w:val="00FD75FE"/>
    <w:rsid w:val="00FE049B"/>
    <w:rsid w:val="00FE04A2"/>
    <w:rsid w:val="00FE0A18"/>
    <w:rsid w:val="00FE138C"/>
    <w:rsid w:val="00FE238D"/>
    <w:rsid w:val="00FE36D0"/>
    <w:rsid w:val="00FE3DED"/>
    <w:rsid w:val="00FE3E9B"/>
    <w:rsid w:val="00FE4276"/>
    <w:rsid w:val="00FE46AE"/>
    <w:rsid w:val="00FE5112"/>
    <w:rsid w:val="00FE56BA"/>
    <w:rsid w:val="00FE5833"/>
    <w:rsid w:val="00FE58A3"/>
    <w:rsid w:val="00FE7203"/>
    <w:rsid w:val="00FE7287"/>
    <w:rsid w:val="00FF076E"/>
    <w:rsid w:val="00FF0E09"/>
    <w:rsid w:val="00FF0E6E"/>
    <w:rsid w:val="00FF1E45"/>
    <w:rsid w:val="00FF2ACD"/>
    <w:rsid w:val="00FF2F31"/>
    <w:rsid w:val="00FF33D6"/>
    <w:rsid w:val="00FF3DF7"/>
    <w:rsid w:val="00FF4186"/>
    <w:rsid w:val="00FF48F0"/>
    <w:rsid w:val="00FF4C66"/>
    <w:rsid w:val="00FF4DFB"/>
    <w:rsid w:val="00FF58D6"/>
    <w:rsid w:val="00FF5A54"/>
    <w:rsid w:val="00FF64D3"/>
    <w:rsid w:val="00FF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header" w:uiPriority="99"/>
    <w:lsdException w:name="caption" w:locked="1" w:qFormat="1"/>
    <w:lsdException w:name="page number" w:locked="1"/>
    <w:lsdException w:name="List Number" w:semiHidden="0" w:unhideWhenUsed="0"/>
    <w:lsdException w:name="List 2" w:locked="1"/>
    <w:lsdException w:name="List 4" w:semiHidden="0" w:unhideWhenUsed="0"/>
    <w:lsdException w:name="List 5" w:semiHidden="0" w:unhideWhenUsed="0"/>
    <w:lsdException w:name="List Bullet 2" w:locked="1"/>
    <w:lsdException w:name="List Bullet 3"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First Indent 2" w:locked="1"/>
    <w:lsdException w:name="Body Text Indent 2" w:locked="1"/>
    <w:lsdException w:name="Body Text Indent 3" w:locked="1"/>
    <w:lsdException w:name="Block Text" w:locked="1"/>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locked="1"/>
    <w:lsdException w:name="Plain Text" w:locked="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505"/>
    <w:pPr>
      <w:spacing w:after="200" w:line="276" w:lineRule="auto"/>
    </w:pPr>
    <w:rPr>
      <w:rFonts w:eastAsia="Times New Roman"/>
      <w:sz w:val="22"/>
      <w:szCs w:val="22"/>
      <w:lang w:eastAsia="en-US"/>
    </w:rPr>
  </w:style>
  <w:style w:type="paragraph" w:styleId="1">
    <w:name w:val="heading 1"/>
    <w:aliases w:val="Заголовок 1 Знак Знак,ненужный3"/>
    <w:basedOn w:val="a"/>
    <w:next w:val="a"/>
    <w:link w:val="10"/>
    <w:qFormat/>
    <w:rsid w:val="00FC4FF5"/>
    <w:pPr>
      <w:widowControl w:val="0"/>
      <w:autoSpaceDE w:val="0"/>
      <w:autoSpaceDN w:val="0"/>
      <w:adjustRightInd w:val="0"/>
      <w:spacing w:before="108" w:after="108" w:line="240" w:lineRule="auto"/>
      <w:jc w:val="center"/>
      <w:outlineLvl w:val="0"/>
    </w:pPr>
    <w:rPr>
      <w:rFonts w:ascii="Times New Roman" w:eastAsia="Calibri" w:hAnsi="Times New Roman"/>
      <w:b/>
      <w:bCs/>
      <w:color w:val="26282F"/>
      <w:sz w:val="24"/>
      <w:szCs w:val="24"/>
      <w:lang w:eastAsia="ru-RU"/>
    </w:rPr>
  </w:style>
  <w:style w:type="paragraph" w:styleId="2">
    <w:name w:val="heading 2"/>
    <w:basedOn w:val="1"/>
    <w:next w:val="a"/>
    <w:link w:val="20"/>
    <w:qFormat/>
    <w:rsid w:val="00FC4FF5"/>
    <w:pPr>
      <w:outlineLvl w:val="1"/>
    </w:pPr>
  </w:style>
  <w:style w:type="paragraph" w:styleId="3">
    <w:name w:val="heading 3"/>
    <w:aliases w:val="Знак,ненужный4"/>
    <w:basedOn w:val="a"/>
    <w:next w:val="a"/>
    <w:link w:val="30"/>
    <w:qFormat/>
    <w:rsid w:val="003411E7"/>
    <w:pPr>
      <w:keepNext/>
      <w:keepLines/>
      <w:spacing w:before="200" w:after="0"/>
      <w:outlineLvl w:val="2"/>
    </w:pPr>
    <w:rPr>
      <w:rFonts w:ascii="Cambria" w:eastAsia="Calibri" w:hAnsi="Cambria"/>
      <w:b/>
      <w:bCs/>
      <w:color w:val="4F81BD"/>
      <w:sz w:val="20"/>
      <w:szCs w:val="20"/>
    </w:rPr>
  </w:style>
  <w:style w:type="paragraph" w:styleId="4">
    <w:name w:val="heading 4"/>
    <w:basedOn w:val="a"/>
    <w:next w:val="a"/>
    <w:link w:val="40"/>
    <w:qFormat/>
    <w:rsid w:val="00FC4FF5"/>
    <w:pPr>
      <w:keepNext/>
      <w:shd w:val="clear" w:color="auto" w:fill="FFFFFF"/>
      <w:spacing w:after="0" w:line="240" w:lineRule="auto"/>
      <w:ind w:right="-141" w:firstLine="567"/>
      <w:jc w:val="center"/>
      <w:outlineLvl w:val="3"/>
    </w:pPr>
    <w:rPr>
      <w:rFonts w:ascii="Times New Roman" w:eastAsia="Calibri" w:hAnsi="Times New Roman"/>
      <w:b/>
      <w:color w:val="000000"/>
      <w:sz w:val="24"/>
      <w:szCs w:val="24"/>
      <w:lang w:eastAsia="ru-RU"/>
    </w:rPr>
  </w:style>
  <w:style w:type="paragraph" w:styleId="5">
    <w:name w:val="heading 5"/>
    <w:basedOn w:val="a"/>
    <w:next w:val="a"/>
    <w:link w:val="50"/>
    <w:qFormat/>
    <w:rsid w:val="00BB2F73"/>
    <w:pPr>
      <w:keepNext/>
      <w:shd w:val="clear" w:color="auto" w:fill="FFFFFF"/>
      <w:spacing w:after="0" w:line="240" w:lineRule="auto"/>
      <w:ind w:left="871"/>
      <w:jc w:val="center"/>
      <w:outlineLvl w:val="4"/>
    </w:pPr>
    <w:rPr>
      <w:rFonts w:ascii="Times New Roman" w:eastAsia="Calibri" w:hAnsi="Times New Roman"/>
      <w:color w:val="000000"/>
      <w:sz w:val="24"/>
      <w:szCs w:val="24"/>
      <w:lang w:eastAsia="ru-RU"/>
    </w:rPr>
  </w:style>
  <w:style w:type="paragraph" w:styleId="6">
    <w:name w:val="heading 6"/>
    <w:basedOn w:val="a"/>
    <w:next w:val="a"/>
    <w:link w:val="60"/>
    <w:qFormat/>
    <w:rsid w:val="00BB2F73"/>
    <w:pPr>
      <w:keepNext/>
      <w:shd w:val="clear" w:color="auto" w:fill="FFFFFF"/>
      <w:spacing w:before="364" w:after="0" w:line="240" w:lineRule="auto"/>
      <w:ind w:left="36"/>
      <w:jc w:val="center"/>
      <w:outlineLvl w:val="5"/>
    </w:pPr>
    <w:rPr>
      <w:rFonts w:ascii="Times New Roman" w:eastAsia="Calibri" w:hAnsi="Times New Roman"/>
      <w:b/>
      <w:bCs/>
      <w:color w:val="000000"/>
      <w:sz w:val="24"/>
      <w:szCs w:val="24"/>
      <w:lang w:eastAsia="ru-RU"/>
    </w:rPr>
  </w:style>
  <w:style w:type="paragraph" w:styleId="7">
    <w:name w:val="heading 7"/>
    <w:basedOn w:val="a"/>
    <w:next w:val="a"/>
    <w:link w:val="70"/>
    <w:qFormat/>
    <w:rsid w:val="00BB2F73"/>
    <w:pPr>
      <w:keepNext/>
      <w:shd w:val="clear" w:color="auto" w:fill="FFFFFF"/>
      <w:spacing w:after="0" w:line="356" w:lineRule="exact"/>
      <w:ind w:left="918" w:right="562"/>
      <w:jc w:val="center"/>
      <w:outlineLvl w:val="6"/>
    </w:pPr>
    <w:rPr>
      <w:rFonts w:ascii="Times New Roman" w:eastAsia="Calibri" w:hAnsi="Times New Roman"/>
      <w:b/>
      <w:bCs/>
      <w:color w:val="000000"/>
      <w:sz w:val="24"/>
      <w:szCs w:val="24"/>
      <w:lang w:eastAsia="ru-RU"/>
    </w:rPr>
  </w:style>
  <w:style w:type="paragraph" w:styleId="8">
    <w:name w:val="heading 8"/>
    <w:basedOn w:val="a"/>
    <w:next w:val="a"/>
    <w:link w:val="80"/>
    <w:qFormat/>
    <w:rsid w:val="00BB2F73"/>
    <w:pPr>
      <w:keepNext/>
      <w:widowControl w:val="0"/>
      <w:tabs>
        <w:tab w:val="left" w:pos="1296"/>
        <w:tab w:val="left" w:pos="1872"/>
        <w:tab w:val="left" w:pos="3744"/>
        <w:tab w:val="left" w:pos="4608"/>
        <w:tab w:val="left" w:pos="5472"/>
        <w:tab w:val="left" w:pos="6480"/>
        <w:tab w:val="left" w:pos="7488"/>
        <w:tab w:val="left" w:pos="8496"/>
      </w:tabs>
      <w:spacing w:after="0" w:line="240" w:lineRule="auto"/>
      <w:jc w:val="right"/>
      <w:outlineLvl w:val="7"/>
    </w:pPr>
    <w:rPr>
      <w:rFonts w:ascii="Times New Roman" w:eastAsia="Calibri" w:hAnsi="Times New Roman"/>
      <w:snapToGrid w:val="0"/>
      <w:sz w:val="20"/>
      <w:szCs w:val="20"/>
      <w:lang w:eastAsia="ru-RU"/>
    </w:rPr>
  </w:style>
  <w:style w:type="paragraph" w:styleId="9">
    <w:name w:val="heading 9"/>
    <w:basedOn w:val="a"/>
    <w:next w:val="a"/>
    <w:link w:val="90"/>
    <w:qFormat/>
    <w:rsid w:val="00BB2F73"/>
    <w:pPr>
      <w:keepNext/>
      <w:spacing w:after="100" w:line="240" w:lineRule="auto"/>
      <w:jc w:val="both"/>
      <w:outlineLvl w:val="8"/>
    </w:pPr>
    <w:rPr>
      <w:rFonts w:ascii="Times New Roman" w:eastAsia="Calibri"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енужный3 Знак"/>
    <w:link w:val="1"/>
    <w:locked/>
    <w:rsid w:val="00FC4FF5"/>
    <w:rPr>
      <w:rFonts w:ascii="Times New Roman" w:hAnsi="Times New Roman" w:cs="Arial"/>
      <w:b/>
      <w:bCs/>
      <w:color w:val="26282F"/>
      <w:sz w:val="24"/>
      <w:szCs w:val="24"/>
      <w:lang w:eastAsia="ru-RU"/>
    </w:rPr>
  </w:style>
  <w:style w:type="character" w:customStyle="1" w:styleId="20">
    <w:name w:val="Заголовок 2 Знак"/>
    <w:link w:val="2"/>
    <w:locked/>
    <w:rsid w:val="00FC4FF5"/>
    <w:rPr>
      <w:rFonts w:ascii="Times New Roman" w:hAnsi="Times New Roman" w:cs="Times New Roman"/>
      <w:b/>
      <w:bCs/>
      <w:color w:val="26282F"/>
      <w:sz w:val="24"/>
      <w:szCs w:val="24"/>
      <w:lang w:eastAsia="ru-RU"/>
    </w:rPr>
  </w:style>
  <w:style w:type="character" w:customStyle="1" w:styleId="30">
    <w:name w:val="Заголовок 3 Знак"/>
    <w:aliases w:val="Знак Знак1,ненужный4 Знак"/>
    <w:link w:val="3"/>
    <w:locked/>
    <w:rsid w:val="003411E7"/>
    <w:rPr>
      <w:rFonts w:ascii="Cambria" w:hAnsi="Cambria" w:cs="Times New Roman"/>
      <w:b/>
      <w:bCs/>
      <w:color w:val="4F81BD"/>
    </w:rPr>
  </w:style>
  <w:style w:type="character" w:customStyle="1" w:styleId="40">
    <w:name w:val="Заголовок 4 Знак"/>
    <w:link w:val="4"/>
    <w:locked/>
    <w:rsid w:val="00FC4FF5"/>
    <w:rPr>
      <w:rFonts w:ascii="Times New Roman" w:hAnsi="Times New Roman" w:cs="Times New Roman"/>
      <w:b/>
      <w:color w:val="000000"/>
      <w:sz w:val="24"/>
      <w:szCs w:val="24"/>
      <w:shd w:val="clear" w:color="auto" w:fill="FFFFFF"/>
      <w:lang w:eastAsia="ru-RU"/>
    </w:rPr>
  </w:style>
  <w:style w:type="character" w:customStyle="1" w:styleId="50">
    <w:name w:val="Заголовок 5 Знак"/>
    <w:link w:val="5"/>
    <w:locked/>
    <w:rsid w:val="00BB2F73"/>
    <w:rPr>
      <w:rFonts w:ascii="Times New Roman" w:hAnsi="Times New Roman" w:cs="Times New Roman"/>
      <w:color w:val="000000"/>
      <w:sz w:val="24"/>
      <w:szCs w:val="24"/>
      <w:shd w:val="clear" w:color="auto" w:fill="FFFFFF"/>
      <w:lang w:eastAsia="ru-RU"/>
    </w:rPr>
  </w:style>
  <w:style w:type="character" w:customStyle="1" w:styleId="60">
    <w:name w:val="Заголовок 6 Знак"/>
    <w:link w:val="6"/>
    <w:locked/>
    <w:rsid w:val="00BB2F73"/>
    <w:rPr>
      <w:rFonts w:ascii="Times New Roman" w:hAnsi="Times New Roman" w:cs="Times New Roman"/>
      <w:b/>
      <w:bCs/>
      <w:color w:val="000000"/>
      <w:sz w:val="24"/>
      <w:szCs w:val="24"/>
      <w:shd w:val="clear" w:color="auto" w:fill="FFFFFF"/>
      <w:lang w:eastAsia="ru-RU"/>
    </w:rPr>
  </w:style>
  <w:style w:type="character" w:customStyle="1" w:styleId="70">
    <w:name w:val="Заголовок 7 Знак"/>
    <w:link w:val="7"/>
    <w:locked/>
    <w:rsid w:val="00BB2F73"/>
    <w:rPr>
      <w:rFonts w:ascii="Times New Roman" w:hAnsi="Times New Roman" w:cs="Times New Roman"/>
      <w:b/>
      <w:bCs/>
      <w:color w:val="000000"/>
      <w:sz w:val="24"/>
      <w:szCs w:val="24"/>
      <w:shd w:val="clear" w:color="auto" w:fill="FFFFFF"/>
      <w:lang w:eastAsia="ru-RU"/>
    </w:rPr>
  </w:style>
  <w:style w:type="character" w:customStyle="1" w:styleId="80">
    <w:name w:val="Заголовок 8 Знак"/>
    <w:link w:val="8"/>
    <w:locked/>
    <w:rsid w:val="00BB2F73"/>
    <w:rPr>
      <w:rFonts w:ascii="Times New Roman" w:hAnsi="Times New Roman" w:cs="Times New Roman"/>
      <w:snapToGrid w:val="0"/>
      <w:sz w:val="20"/>
      <w:szCs w:val="20"/>
      <w:lang w:eastAsia="ru-RU"/>
    </w:rPr>
  </w:style>
  <w:style w:type="character" w:customStyle="1" w:styleId="90">
    <w:name w:val="Заголовок 9 Знак"/>
    <w:link w:val="9"/>
    <w:locked/>
    <w:rsid w:val="00BB2F73"/>
    <w:rPr>
      <w:rFonts w:ascii="Times New Roman" w:hAnsi="Times New Roman" w:cs="Times New Roman"/>
      <w:sz w:val="20"/>
      <w:szCs w:val="20"/>
      <w:lang w:eastAsia="ru-RU"/>
    </w:rPr>
  </w:style>
  <w:style w:type="paragraph" w:styleId="a3">
    <w:name w:val="Body Text Indent"/>
    <w:basedOn w:val="a"/>
    <w:link w:val="a4"/>
    <w:rsid w:val="004F36BC"/>
    <w:pPr>
      <w:spacing w:after="0" w:line="240" w:lineRule="auto"/>
      <w:ind w:firstLine="567"/>
      <w:jc w:val="both"/>
    </w:pPr>
    <w:rPr>
      <w:rFonts w:ascii="Times New Roman" w:eastAsia="Calibri" w:hAnsi="Times New Roman"/>
      <w:sz w:val="20"/>
      <w:szCs w:val="20"/>
      <w:lang w:eastAsia="ru-RU"/>
    </w:rPr>
  </w:style>
  <w:style w:type="character" w:customStyle="1" w:styleId="a4">
    <w:name w:val="Основной текст с отступом Знак"/>
    <w:link w:val="a3"/>
    <w:locked/>
    <w:rsid w:val="004F36BC"/>
    <w:rPr>
      <w:rFonts w:ascii="Times New Roman" w:hAnsi="Times New Roman" w:cs="Times New Roman"/>
      <w:sz w:val="20"/>
      <w:szCs w:val="20"/>
      <w:lang w:eastAsia="ru-RU"/>
    </w:rPr>
  </w:style>
  <w:style w:type="character" w:styleId="a5">
    <w:name w:val="Hyperlink"/>
    <w:uiPriority w:val="99"/>
    <w:rsid w:val="002C0D7C"/>
    <w:rPr>
      <w:rFonts w:cs="Times New Roman"/>
      <w:color w:val="0000FF"/>
      <w:u w:val="single"/>
    </w:rPr>
  </w:style>
  <w:style w:type="table" w:styleId="a6">
    <w:name w:val="Table Grid"/>
    <w:basedOn w:val="a1"/>
    <w:uiPriority w:val="59"/>
    <w:rsid w:val="00D1180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1180A"/>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D1180A"/>
    <w:rPr>
      <w:rFonts w:ascii="Arial" w:hAnsi="Arial"/>
      <w:sz w:val="22"/>
      <w:lang w:eastAsia="ru-RU" w:bidi="ar-SA"/>
    </w:rPr>
  </w:style>
  <w:style w:type="paragraph" w:customStyle="1" w:styleId="11">
    <w:name w:val="Абзац списка1"/>
    <w:basedOn w:val="a"/>
    <w:link w:val="ListParagraphChar"/>
    <w:rsid w:val="00FC4FF5"/>
    <w:pPr>
      <w:spacing w:after="0" w:line="240" w:lineRule="auto"/>
      <w:ind w:left="708"/>
    </w:pPr>
    <w:rPr>
      <w:rFonts w:ascii="Times New Roman" w:eastAsia="Calibri" w:hAnsi="Times New Roman"/>
      <w:sz w:val="20"/>
      <w:szCs w:val="20"/>
      <w:lang w:eastAsia="ru-RU"/>
    </w:rPr>
  </w:style>
  <w:style w:type="character" w:customStyle="1" w:styleId="ListParagraphChar">
    <w:name w:val="List Paragraph Char"/>
    <w:link w:val="11"/>
    <w:locked/>
    <w:rsid w:val="00FC4FF5"/>
    <w:rPr>
      <w:rFonts w:ascii="Times New Roman" w:hAnsi="Times New Roman" w:cs="Times New Roman"/>
      <w:sz w:val="20"/>
      <w:szCs w:val="20"/>
      <w:lang w:eastAsia="ru-RU"/>
    </w:rPr>
  </w:style>
  <w:style w:type="paragraph" w:styleId="a7">
    <w:name w:val="Body Text"/>
    <w:aliases w:val="Основной текст Знак1,Основной текст Знак2 Знак,Основной текст Знак1 Знак Знак,Основной текст Знак Знак Знак Знак,Знак Знак Знак Знак Знак1,Знак Знак Знак Знак Знак,Основной текст Знак Знак1 Знак,Знак Знак Знак1 Знак,Основной текст Знак2"/>
    <w:basedOn w:val="a"/>
    <w:link w:val="a8"/>
    <w:rsid w:val="00102BCF"/>
    <w:pPr>
      <w:spacing w:after="120"/>
    </w:pPr>
    <w:rPr>
      <w:rFonts w:eastAsia="Calibri"/>
      <w:sz w:val="20"/>
      <w:szCs w:val="20"/>
    </w:rPr>
  </w:style>
  <w:style w:type="character" w:customStyle="1" w:styleId="a8">
    <w:name w:val="Основной текст Знак"/>
    <w:aliases w:val="Основной текст Знак1 Знак,Основной текст Знак2 Знак Знак,Основной текст Знак1 Знак Знак Знак,Основной текст Знак Знак Знак Знак Знак,Знак Знак Знак Знак Знак1 Знак,Знак Знак Знак Знак Знак Знак,Основной текст Знак Знак1 Знак Знак"/>
    <w:link w:val="a7"/>
    <w:locked/>
    <w:rsid w:val="00102BCF"/>
    <w:rPr>
      <w:rFonts w:cs="Times New Roman"/>
    </w:rPr>
  </w:style>
  <w:style w:type="character" w:styleId="a9">
    <w:name w:val="footnote reference"/>
    <w:semiHidden/>
    <w:rsid w:val="00C348FA"/>
    <w:rPr>
      <w:rFonts w:cs="Times New Roman"/>
      <w:vertAlign w:val="superscript"/>
    </w:rPr>
  </w:style>
  <w:style w:type="character" w:customStyle="1" w:styleId="aa">
    <w:name w:val="Цветовое выделение"/>
    <w:rsid w:val="000352C3"/>
    <w:rPr>
      <w:b/>
      <w:color w:val="26282F"/>
    </w:rPr>
  </w:style>
  <w:style w:type="paragraph" w:customStyle="1" w:styleId="ab">
    <w:name w:val="Нормальный (таблица)"/>
    <w:basedOn w:val="a"/>
    <w:next w:val="a"/>
    <w:rsid w:val="000352C3"/>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c">
    <w:name w:val="Прижатый влево"/>
    <w:basedOn w:val="a"/>
    <w:next w:val="a"/>
    <w:rsid w:val="000352C3"/>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31">
    <w:name w:val="Body Text Indent 3"/>
    <w:basedOn w:val="a"/>
    <w:link w:val="32"/>
    <w:rsid w:val="002B1F68"/>
    <w:pPr>
      <w:spacing w:after="120"/>
      <w:ind w:left="283"/>
    </w:pPr>
    <w:rPr>
      <w:rFonts w:eastAsia="Calibri"/>
      <w:sz w:val="16"/>
      <w:szCs w:val="16"/>
    </w:rPr>
  </w:style>
  <w:style w:type="character" w:customStyle="1" w:styleId="32">
    <w:name w:val="Основной текст с отступом 3 Знак"/>
    <w:link w:val="31"/>
    <w:locked/>
    <w:rsid w:val="002B1F68"/>
    <w:rPr>
      <w:rFonts w:cs="Times New Roman"/>
      <w:sz w:val="16"/>
      <w:szCs w:val="16"/>
    </w:rPr>
  </w:style>
  <w:style w:type="character" w:customStyle="1" w:styleId="citation">
    <w:name w:val="citation"/>
    <w:rsid w:val="00A65A23"/>
    <w:rPr>
      <w:rFonts w:cs="Times New Roman"/>
    </w:rPr>
  </w:style>
  <w:style w:type="character" w:customStyle="1" w:styleId="nowrap1">
    <w:name w:val="nowrap1"/>
    <w:rsid w:val="00A65A23"/>
    <w:rPr>
      <w:rFonts w:cs="Times New Roman"/>
    </w:rPr>
  </w:style>
  <w:style w:type="character" w:customStyle="1" w:styleId="ad">
    <w:name w:val="Гипертекстовая ссылка"/>
    <w:rsid w:val="00005DB1"/>
    <w:rPr>
      <w:rFonts w:cs="Times New Roman"/>
      <w:b/>
      <w:color w:val="106BBE"/>
    </w:rPr>
  </w:style>
  <w:style w:type="paragraph" w:customStyle="1" w:styleId="ConsPlusTitle">
    <w:name w:val="ConsPlusTitle"/>
    <w:rsid w:val="001876BB"/>
    <w:pPr>
      <w:widowControl w:val="0"/>
      <w:autoSpaceDE w:val="0"/>
      <w:autoSpaceDN w:val="0"/>
      <w:adjustRightInd w:val="0"/>
    </w:pPr>
    <w:rPr>
      <w:rFonts w:ascii="Arial" w:hAnsi="Arial" w:cs="Arial"/>
      <w:b/>
      <w:bCs/>
      <w:sz w:val="16"/>
      <w:szCs w:val="16"/>
    </w:rPr>
  </w:style>
  <w:style w:type="paragraph" w:customStyle="1" w:styleId="Default">
    <w:name w:val="Default"/>
    <w:rsid w:val="00446FCF"/>
    <w:pPr>
      <w:autoSpaceDE w:val="0"/>
      <w:autoSpaceDN w:val="0"/>
      <w:adjustRightInd w:val="0"/>
    </w:pPr>
    <w:rPr>
      <w:rFonts w:ascii="Times New Roman" w:hAnsi="Times New Roman"/>
      <w:color w:val="000000"/>
      <w:sz w:val="24"/>
      <w:szCs w:val="24"/>
    </w:rPr>
  </w:style>
  <w:style w:type="paragraph" w:styleId="ae">
    <w:name w:val="Normal (Web)"/>
    <w:basedOn w:val="a"/>
    <w:rsid w:val="00FD4A41"/>
    <w:pPr>
      <w:spacing w:after="135" w:line="240" w:lineRule="auto"/>
    </w:pPr>
    <w:rPr>
      <w:rFonts w:ascii="Times New Roman" w:eastAsia="Calibri" w:hAnsi="Times New Roman"/>
      <w:sz w:val="24"/>
      <w:szCs w:val="24"/>
      <w:lang w:eastAsia="ru-RU"/>
    </w:rPr>
  </w:style>
  <w:style w:type="paragraph" w:styleId="af">
    <w:name w:val="header"/>
    <w:basedOn w:val="a"/>
    <w:link w:val="af0"/>
    <w:uiPriority w:val="99"/>
    <w:rsid w:val="006A31A3"/>
    <w:pPr>
      <w:tabs>
        <w:tab w:val="center" w:pos="4153"/>
        <w:tab w:val="right" w:pos="8306"/>
      </w:tabs>
      <w:spacing w:after="0" w:line="240" w:lineRule="auto"/>
    </w:pPr>
    <w:rPr>
      <w:rFonts w:ascii="Times New Roman" w:eastAsia="Calibri" w:hAnsi="Times New Roman"/>
      <w:sz w:val="20"/>
      <w:szCs w:val="20"/>
      <w:lang w:eastAsia="ru-RU"/>
    </w:rPr>
  </w:style>
  <w:style w:type="character" w:customStyle="1" w:styleId="af0">
    <w:name w:val="Верхний колонтитул Знак"/>
    <w:link w:val="af"/>
    <w:uiPriority w:val="99"/>
    <w:locked/>
    <w:rsid w:val="006A31A3"/>
    <w:rPr>
      <w:rFonts w:ascii="Times New Roman" w:hAnsi="Times New Roman" w:cs="Times New Roman"/>
      <w:sz w:val="20"/>
      <w:szCs w:val="20"/>
      <w:lang w:eastAsia="ru-RU"/>
    </w:rPr>
  </w:style>
  <w:style w:type="paragraph" w:styleId="af1">
    <w:name w:val="Plain Text"/>
    <w:basedOn w:val="a"/>
    <w:link w:val="af2"/>
    <w:rsid w:val="008640A8"/>
    <w:pPr>
      <w:spacing w:after="0" w:line="240" w:lineRule="auto"/>
    </w:pPr>
    <w:rPr>
      <w:rFonts w:ascii="Courier New" w:eastAsia="Calibri" w:hAnsi="Courier New"/>
      <w:sz w:val="20"/>
      <w:szCs w:val="20"/>
      <w:lang w:eastAsia="ru-RU"/>
    </w:rPr>
  </w:style>
  <w:style w:type="character" w:customStyle="1" w:styleId="af2">
    <w:name w:val="Текст Знак"/>
    <w:link w:val="af1"/>
    <w:locked/>
    <w:rsid w:val="008640A8"/>
    <w:rPr>
      <w:rFonts w:ascii="Courier New" w:hAnsi="Courier New" w:cs="Times New Roman"/>
      <w:sz w:val="20"/>
      <w:szCs w:val="20"/>
      <w:lang w:eastAsia="ru-RU"/>
    </w:rPr>
  </w:style>
  <w:style w:type="paragraph" w:customStyle="1" w:styleId="21">
    <w:name w:val="Основной текст с отступом 21"/>
    <w:basedOn w:val="a"/>
    <w:rsid w:val="00602E4D"/>
    <w:pPr>
      <w:spacing w:after="0" w:line="240" w:lineRule="auto"/>
      <w:ind w:firstLine="708"/>
      <w:jc w:val="center"/>
    </w:pPr>
    <w:rPr>
      <w:rFonts w:ascii="Times New Roman" w:eastAsia="Calibri" w:hAnsi="Times New Roman"/>
      <w:sz w:val="28"/>
      <w:szCs w:val="24"/>
      <w:lang w:eastAsia="ar-SA"/>
    </w:rPr>
  </w:style>
  <w:style w:type="paragraph" w:styleId="af3">
    <w:name w:val="Block Text"/>
    <w:basedOn w:val="a"/>
    <w:rsid w:val="002776EC"/>
    <w:pPr>
      <w:widowControl w:val="0"/>
      <w:shd w:val="clear" w:color="auto" w:fill="FFFFFF"/>
      <w:autoSpaceDE w:val="0"/>
      <w:autoSpaceDN w:val="0"/>
      <w:adjustRightInd w:val="0"/>
      <w:spacing w:after="0" w:line="317" w:lineRule="exact"/>
      <w:ind w:left="4" w:right="806" w:firstLine="371"/>
    </w:pPr>
    <w:rPr>
      <w:rFonts w:ascii="Times New Roman" w:eastAsia="Calibri" w:hAnsi="Times New Roman"/>
      <w:sz w:val="24"/>
      <w:szCs w:val="24"/>
      <w:lang w:eastAsia="ru-RU"/>
    </w:rPr>
  </w:style>
  <w:style w:type="paragraph" w:styleId="af4">
    <w:name w:val="Normal Indent"/>
    <w:basedOn w:val="a"/>
    <w:rsid w:val="002776EC"/>
    <w:pPr>
      <w:spacing w:after="0" w:line="360" w:lineRule="auto"/>
      <w:ind w:firstLine="567"/>
      <w:jc w:val="both"/>
    </w:pPr>
    <w:rPr>
      <w:rFonts w:ascii="Times New Roman" w:eastAsia="Calibri" w:hAnsi="Times New Roman"/>
      <w:sz w:val="24"/>
      <w:szCs w:val="20"/>
      <w:lang w:eastAsia="ru-RU"/>
    </w:rPr>
  </w:style>
  <w:style w:type="paragraph" w:styleId="HTML">
    <w:name w:val="HTML Preformatted"/>
    <w:basedOn w:val="a"/>
    <w:link w:val="HTML0"/>
    <w:rsid w:val="00277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olor w:val="000000"/>
      <w:sz w:val="20"/>
      <w:szCs w:val="20"/>
      <w:lang w:eastAsia="ru-RU"/>
    </w:rPr>
  </w:style>
  <w:style w:type="character" w:customStyle="1" w:styleId="HTML0">
    <w:name w:val="Стандартный HTML Знак"/>
    <w:link w:val="HTML"/>
    <w:locked/>
    <w:rsid w:val="002776EC"/>
    <w:rPr>
      <w:rFonts w:ascii="Courier New" w:eastAsia="SimSun" w:hAnsi="Courier New" w:cs="Courier New"/>
      <w:color w:val="000000"/>
      <w:sz w:val="20"/>
      <w:szCs w:val="20"/>
      <w:lang w:eastAsia="ru-RU"/>
    </w:rPr>
  </w:style>
  <w:style w:type="paragraph" w:styleId="af5">
    <w:name w:val="Balloon Text"/>
    <w:basedOn w:val="a"/>
    <w:link w:val="af6"/>
    <w:rsid w:val="00B067BD"/>
    <w:pPr>
      <w:spacing w:after="0" w:line="240" w:lineRule="auto"/>
    </w:pPr>
    <w:rPr>
      <w:rFonts w:ascii="Tahoma" w:eastAsia="Calibri" w:hAnsi="Tahoma"/>
      <w:sz w:val="16"/>
      <w:szCs w:val="16"/>
    </w:rPr>
  </w:style>
  <w:style w:type="character" w:customStyle="1" w:styleId="af6">
    <w:name w:val="Текст выноски Знак"/>
    <w:link w:val="af5"/>
    <w:locked/>
    <w:rsid w:val="00B067BD"/>
    <w:rPr>
      <w:rFonts w:ascii="Tahoma" w:hAnsi="Tahoma" w:cs="Tahoma"/>
      <w:sz w:val="16"/>
      <w:szCs w:val="16"/>
    </w:rPr>
  </w:style>
  <w:style w:type="character" w:styleId="af7">
    <w:name w:val="FollowedHyperlink"/>
    <w:uiPriority w:val="99"/>
    <w:rsid w:val="00747F21"/>
    <w:rPr>
      <w:rFonts w:cs="Times New Roman"/>
      <w:color w:val="800080"/>
      <w:u w:val="single"/>
    </w:rPr>
  </w:style>
  <w:style w:type="paragraph" w:customStyle="1" w:styleId="xl65">
    <w:name w:val="xl65"/>
    <w:basedOn w:val="a"/>
    <w:rsid w:val="00747F21"/>
    <w:pPr>
      <w:spacing w:before="100" w:beforeAutospacing="1" w:after="100" w:afterAutospacing="1" w:line="240" w:lineRule="auto"/>
    </w:pPr>
    <w:rPr>
      <w:rFonts w:ascii="Times New Roman" w:eastAsia="Calibri" w:hAnsi="Times New Roman"/>
      <w:sz w:val="24"/>
      <w:szCs w:val="24"/>
      <w:lang w:eastAsia="ru-RU"/>
    </w:rPr>
  </w:style>
  <w:style w:type="paragraph" w:customStyle="1" w:styleId="xl66">
    <w:name w:val="xl66"/>
    <w:basedOn w:val="a"/>
    <w:rsid w:val="00747F21"/>
    <w:pPr>
      <w:spacing w:before="100" w:beforeAutospacing="1" w:after="100" w:afterAutospacing="1" w:line="240" w:lineRule="auto"/>
    </w:pPr>
    <w:rPr>
      <w:rFonts w:ascii="Times New Roman" w:eastAsia="Calibri" w:hAnsi="Times New Roman"/>
      <w:sz w:val="24"/>
      <w:szCs w:val="24"/>
      <w:lang w:eastAsia="ru-RU"/>
    </w:rPr>
  </w:style>
  <w:style w:type="paragraph" w:customStyle="1" w:styleId="xl67">
    <w:name w:val="xl67"/>
    <w:basedOn w:val="a"/>
    <w:rsid w:val="00747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68">
    <w:name w:val="xl68"/>
    <w:basedOn w:val="a"/>
    <w:rsid w:val="00747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69">
    <w:name w:val="xl69"/>
    <w:basedOn w:val="a"/>
    <w:rsid w:val="00747F21"/>
    <w:pPr>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xl70">
    <w:name w:val="xl70"/>
    <w:basedOn w:val="a"/>
    <w:rsid w:val="00747F21"/>
    <w:pPr>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xl71">
    <w:name w:val="xl71"/>
    <w:basedOn w:val="a"/>
    <w:rsid w:val="00747F21"/>
    <w:pPr>
      <w:spacing w:before="100" w:beforeAutospacing="1" w:after="100" w:afterAutospacing="1" w:line="240" w:lineRule="auto"/>
    </w:pPr>
    <w:rPr>
      <w:rFonts w:ascii="Times New Roman" w:eastAsia="Calibri" w:hAnsi="Times New Roman"/>
      <w:sz w:val="24"/>
      <w:szCs w:val="24"/>
      <w:lang w:eastAsia="ru-RU"/>
    </w:rPr>
  </w:style>
  <w:style w:type="paragraph" w:customStyle="1" w:styleId="xl72">
    <w:name w:val="xl72"/>
    <w:basedOn w:val="a"/>
    <w:rsid w:val="00747F21"/>
    <w:pPr>
      <w:spacing w:before="100" w:beforeAutospacing="1" w:after="100" w:afterAutospacing="1" w:line="240" w:lineRule="auto"/>
      <w:textAlignment w:val="top"/>
    </w:pPr>
    <w:rPr>
      <w:rFonts w:eastAsia="Calibri" w:cs="Calibri"/>
      <w:b/>
      <w:bCs/>
      <w:color w:val="000000"/>
      <w:sz w:val="24"/>
      <w:szCs w:val="24"/>
      <w:lang w:eastAsia="ru-RU"/>
    </w:rPr>
  </w:style>
  <w:style w:type="paragraph" w:customStyle="1" w:styleId="xl73">
    <w:name w:val="xl73"/>
    <w:basedOn w:val="a"/>
    <w:rsid w:val="00747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74">
    <w:name w:val="xl74"/>
    <w:basedOn w:val="a"/>
    <w:rsid w:val="00747F21"/>
    <w:pPr>
      <w:pBdr>
        <w:top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75">
    <w:name w:val="xl75"/>
    <w:basedOn w:val="a"/>
    <w:rsid w:val="00747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ru-RU"/>
    </w:rPr>
  </w:style>
  <w:style w:type="paragraph" w:styleId="af8">
    <w:name w:val="footer"/>
    <w:aliases w:val="Знак5"/>
    <w:basedOn w:val="a"/>
    <w:link w:val="af9"/>
    <w:rsid w:val="00E864B1"/>
    <w:pPr>
      <w:tabs>
        <w:tab w:val="center" w:pos="4677"/>
        <w:tab w:val="right" w:pos="9355"/>
      </w:tabs>
      <w:spacing w:after="0" w:line="240" w:lineRule="auto"/>
    </w:pPr>
    <w:rPr>
      <w:rFonts w:eastAsia="Calibri"/>
      <w:sz w:val="20"/>
      <w:szCs w:val="20"/>
    </w:rPr>
  </w:style>
  <w:style w:type="character" w:customStyle="1" w:styleId="af9">
    <w:name w:val="Нижний колонтитул Знак"/>
    <w:aliases w:val="Знак5 Знак"/>
    <w:link w:val="af8"/>
    <w:locked/>
    <w:rsid w:val="00E864B1"/>
    <w:rPr>
      <w:rFonts w:cs="Times New Roman"/>
    </w:rPr>
  </w:style>
  <w:style w:type="character" w:customStyle="1" w:styleId="afa">
    <w:name w:val="Основной текст_"/>
    <w:link w:val="12"/>
    <w:locked/>
    <w:rsid w:val="009F7DD6"/>
    <w:rPr>
      <w:rFonts w:cs="Times New Roman"/>
      <w:sz w:val="26"/>
      <w:szCs w:val="26"/>
      <w:shd w:val="clear" w:color="auto" w:fill="FFFFFF"/>
    </w:rPr>
  </w:style>
  <w:style w:type="paragraph" w:customStyle="1" w:styleId="12">
    <w:name w:val="Основной текст1"/>
    <w:basedOn w:val="a"/>
    <w:link w:val="afa"/>
    <w:rsid w:val="009F7DD6"/>
    <w:pPr>
      <w:widowControl w:val="0"/>
      <w:shd w:val="clear" w:color="auto" w:fill="FFFFFF"/>
      <w:spacing w:before="120" w:after="0" w:line="326" w:lineRule="exact"/>
      <w:jc w:val="both"/>
    </w:pPr>
    <w:rPr>
      <w:rFonts w:eastAsia="Calibri"/>
      <w:sz w:val="26"/>
      <w:szCs w:val="26"/>
    </w:rPr>
  </w:style>
  <w:style w:type="character" w:styleId="afb">
    <w:name w:val="page number"/>
    <w:rsid w:val="00BB2F73"/>
    <w:rPr>
      <w:rFonts w:cs="Times New Roman"/>
    </w:rPr>
  </w:style>
  <w:style w:type="paragraph" w:styleId="afc">
    <w:name w:val="Title"/>
    <w:basedOn w:val="a"/>
    <w:link w:val="afd"/>
    <w:qFormat/>
    <w:rsid w:val="00BB2F73"/>
    <w:pPr>
      <w:spacing w:after="0" w:line="240" w:lineRule="auto"/>
      <w:jc w:val="center"/>
    </w:pPr>
    <w:rPr>
      <w:rFonts w:ascii="Times New Roman" w:eastAsia="Calibri" w:hAnsi="Times New Roman"/>
      <w:sz w:val="20"/>
      <w:szCs w:val="20"/>
      <w:lang w:eastAsia="ru-RU"/>
    </w:rPr>
  </w:style>
  <w:style w:type="character" w:customStyle="1" w:styleId="afd">
    <w:name w:val="Название Знак"/>
    <w:link w:val="afc"/>
    <w:locked/>
    <w:rsid w:val="00BB2F73"/>
    <w:rPr>
      <w:rFonts w:ascii="Times New Roman" w:hAnsi="Times New Roman" w:cs="Times New Roman"/>
      <w:sz w:val="20"/>
      <w:szCs w:val="20"/>
      <w:lang w:eastAsia="ru-RU"/>
    </w:rPr>
  </w:style>
  <w:style w:type="paragraph" w:styleId="22">
    <w:name w:val="Body Text Indent 2"/>
    <w:basedOn w:val="a"/>
    <w:link w:val="23"/>
    <w:rsid w:val="00BB2F73"/>
    <w:pPr>
      <w:widowControl w:val="0"/>
      <w:tabs>
        <w:tab w:val="left" w:pos="567"/>
        <w:tab w:val="left" w:pos="1296"/>
        <w:tab w:val="left" w:pos="3024"/>
        <w:tab w:val="left" w:pos="3600"/>
      </w:tabs>
      <w:spacing w:after="0" w:line="240" w:lineRule="auto"/>
      <w:ind w:left="284" w:firstLine="992"/>
      <w:jc w:val="both"/>
    </w:pPr>
    <w:rPr>
      <w:rFonts w:ascii="Arial" w:eastAsia="Calibri" w:hAnsi="Arial"/>
      <w:snapToGrid w:val="0"/>
      <w:sz w:val="20"/>
      <w:szCs w:val="20"/>
      <w:lang w:eastAsia="ru-RU"/>
    </w:rPr>
  </w:style>
  <w:style w:type="character" w:customStyle="1" w:styleId="23">
    <w:name w:val="Основной текст с отступом 2 Знак"/>
    <w:link w:val="22"/>
    <w:locked/>
    <w:rsid w:val="00BB2F73"/>
    <w:rPr>
      <w:rFonts w:ascii="Arial" w:hAnsi="Arial" w:cs="Arial"/>
      <w:snapToGrid w:val="0"/>
      <w:sz w:val="20"/>
      <w:szCs w:val="20"/>
      <w:lang w:eastAsia="ru-RU"/>
    </w:rPr>
  </w:style>
  <w:style w:type="paragraph" w:styleId="24">
    <w:name w:val="Body Text 2"/>
    <w:basedOn w:val="a"/>
    <w:link w:val="25"/>
    <w:rsid w:val="00BB2F73"/>
    <w:pPr>
      <w:shd w:val="clear" w:color="auto" w:fill="FFFFFF"/>
      <w:tabs>
        <w:tab w:val="left" w:pos="2725"/>
        <w:tab w:val="left" w:pos="5911"/>
        <w:tab w:val="left" w:pos="8330"/>
        <w:tab w:val="left" w:pos="9214"/>
      </w:tabs>
      <w:spacing w:after="0" w:line="317" w:lineRule="exact"/>
      <w:ind w:right="143"/>
      <w:jc w:val="both"/>
    </w:pPr>
    <w:rPr>
      <w:rFonts w:ascii="Times New Roman" w:eastAsia="Calibri" w:hAnsi="Times New Roman"/>
      <w:color w:val="000000"/>
      <w:sz w:val="24"/>
      <w:szCs w:val="24"/>
      <w:lang w:eastAsia="ru-RU"/>
    </w:rPr>
  </w:style>
  <w:style w:type="character" w:customStyle="1" w:styleId="25">
    <w:name w:val="Основной текст 2 Знак"/>
    <w:link w:val="24"/>
    <w:locked/>
    <w:rsid w:val="00BB2F73"/>
    <w:rPr>
      <w:rFonts w:ascii="Times New Roman" w:hAnsi="Times New Roman" w:cs="Times New Roman"/>
      <w:color w:val="000000"/>
      <w:sz w:val="24"/>
      <w:szCs w:val="24"/>
      <w:shd w:val="clear" w:color="auto" w:fill="FFFFFF"/>
      <w:lang w:eastAsia="ru-RU"/>
    </w:rPr>
  </w:style>
  <w:style w:type="paragraph" w:styleId="33">
    <w:name w:val="Body Text 3"/>
    <w:basedOn w:val="a"/>
    <w:link w:val="34"/>
    <w:rsid w:val="00BB2F73"/>
    <w:pPr>
      <w:spacing w:after="0" w:line="240" w:lineRule="auto"/>
      <w:jc w:val="both"/>
    </w:pPr>
    <w:rPr>
      <w:rFonts w:ascii="Times New Roman" w:eastAsia="Calibri" w:hAnsi="Times New Roman"/>
      <w:sz w:val="20"/>
      <w:szCs w:val="20"/>
      <w:lang w:eastAsia="ru-RU"/>
    </w:rPr>
  </w:style>
  <w:style w:type="character" w:customStyle="1" w:styleId="34">
    <w:name w:val="Основной текст 3 Знак"/>
    <w:link w:val="33"/>
    <w:locked/>
    <w:rsid w:val="00BB2F73"/>
    <w:rPr>
      <w:rFonts w:ascii="Times New Roman" w:hAnsi="Times New Roman" w:cs="Times New Roman"/>
      <w:sz w:val="20"/>
      <w:szCs w:val="20"/>
      <w:lang w:eastAsia="ru-RU"/>
    </w:rPr>
  </w:style>
  <w:style w:type="paragraph" w:styleId="afe">
    <w:name w:val="caption"/>
    <w:basedOn w:val="a"/>
    <w:next w:val="a"/>
    <w:qFormat/>
    <w:rsid w:val="00BB2F73"/>
    <w:pPr>
      <w:spacing w:after="0" w:line="240" w:lineRule="auto"/>
      <w:ind w:firstLine="567"/>
      <w:jc w:val="right"/>
    </w:pPr>
    <w:rPr>
      <w:rFonts w:ascii="Times New Roman" w:eastAsia="Calibri" w:hAnsi="Times New Roman"/>
      <w:szCs w:val="20"/>
      <w:lang w:eastAsia="ru-RU"/>
    </w:rPr>
  </w:style>
  <w:style w:type="paragraph" w:customStyle="1" w:styleId="310">
    <w:name w:val="Основной текст 31"/>
    <w:basedOn w:val="a"/>
    <w:rsid w:val="00BB2F73"/>
    <w:pPr>
      <w:widowControl w:val="0"/>
      <w:spacing w:after="0" w:line="240" w:lineRule="auto"/>
      <w:jc w:val="both"/>
    </w:pPr>
    <w:rPr>
      <w:rFonts w:ascii="Times New Roman" w:eastAsia="Calibri" w:hAnsi="Times New Roman"/>
      <w:szCs w:val="20"/>
      <w:lang w:eastAsia="ru-RU"/>
    </w:rPr>
  </w:style>
  <w:style w:type="paragraph" w:customStyle="1" w:styleId="26">
    <w:name w:val="Стиль2"/>
    <w:basedOn w:val="a"/>
    <w:rsid w:val="00BB2F73"/>
    <w:pPr>
      <w:widowControl w:val="0"/>
      <w:spacing w:before="120" w:after="0" w:line="240" w:lineRule="auto"/>
      <w:jc w:val="center"/>
    </w:pPr>
    <w:rPr>
      <w:rFonts w:ascii="Times New Roman" w:eastAsia="Calibri" w:hAnsi="Times New Roman"/>
      <w:sz w:val="20"/>
      <w:szCs w:val="20"/>
      <w:lang w:eastAsia="ru-RU"/>
    </w:rPr>
  </w:style>
  <w:style w:type="paragraph" w:customStyle="1" w:styleId="xl24">
    <w:name w:val="xl24"/>
    <w:basedOn w:val="a"/>
    <w:rsid w:val="00BB2F73"/>
    <w:pPr>
      <w:pBdr>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13">
    <w:name w:val="1_основной"/>
    <w:basedOn w:val="a"/>
    <w:rsid w:val="00BB2F73"/>
    <w:pPr>
      <w:spacing w:after="0" w:line="240" w:lineRule="auto"/>
      <w:ind w:firstLine="546"/>
      <w:jc w:val="both"/>
    </w:pPr>
    <w:rPr>
      <w:rFonts w:ascii="Times New Roman" w:eastAsia="Calibri" w:hAnsi="Times New Roman"/>
      <w:sz w:val="24"/>
      <w:szCs w:val="20"/>
      <w:lang w:eastAsia="ru-RU"/>
    </w:rPr>
  </w:style>
  <w:style w:type="paragraph" w:styleId="aff">
    <w:name w:val="footnote text"/>
    <w:basedOn w:val="a"/>
    <w:link w:val="aff0"/>
    <w:semiHidden/>
    <w:rsid w:val="00BB2F73"/>
    <w:pPr>
      <w:spacing w:after="0" w:line="240" w:lineRule="auto"/>
    </w:pPr>
    <w:rPr>
      <w:rFonts w:ascii="Times New Roman" w:eastAsia="Calibri" w:hAnsi="Times New Roman"/>
      <w:sz w:val="20"/>
      <w:szCs w:val="20"/>
      <w:lang w:eastAsia="ru-RU"/>
    </w:rPr>
  </w:style>
  <w:style w:type="character" w:customStyle="1" w:styleId="aff0">
    <w:name w:val="Текст сноски Знак"/>
    <w:link w:val="aff"/>
    <w:semiHidden/>
    <w:locked/>
    <w:rsid w:val="00BB2F73"/>
    <w:rPr>
      <w:rFonts w:ascii="Times New Roman" w:hAnsi="Times New Roman" w:cs="Times New Roman"/>
      <w:sz w:val="20"/>
      <w:szCs w:val="20"/>
      <w:lang w:eastAsia="ru-RU"/>
    </w:rPr>
  </w:style>
  <w:style w:type="paragraph" w:customStyle="1" w:styleId="14">
    <w:name w:val="Обычный1"/>
    <w:rsid w:val="00BB2F73"/>
    <w:pPr>
      <w:widowControl w:val="0"/>
      <w:snapToGrid w:val="0"/>
    </w:pPr>
    <w:rPr>
      <w:rFonts w:ascii="Times New Roman" w:hAnsi="Times New Roman"/>
    </w:rPr>
  </w:style>
  <w:style w:type="character" w:customStyle="1" w:styleId="d1">
    <w:name w:val="d1"/>
    <w:rsid w:val="00BB2F73"/>
    <w:rPr>
      <w:rFonts w:ascii="Times New Roman" w:hAnsi="Times New Roman" w:cs="Times New Roman"/>
      <w:b/>
      <w:bCs/>
      <w:sz w:val="25"/>
      <w:szCs w:val="25"/>
    </w:rPr>
  </w:style>
  <w:style w:type="paragraph" w:customStyle="1" w:styleId="f1">
    <w:name w:val="f1"/>
    <w:rsid w:val="00BB2F73"/>
    <w:pPr>
      <w:spacing w:before="100" w:beforeAutospacing="1" w:after="100" w:afterAutospacing="1" w:line="288" w:lineRule="auto"/>
    </w:pPr>
    <w:rPr>
      <w:rFonts w:ascii="Arial" w:hAnsi="Arial" w:cs="Arial"/>
      <w:sz w:val="22"/>
      <w:szCs w:val="22"/>
    </w:rPr>
  </w:style>
  <w:style w:type="paragraph" w:customStyle="1" w:styleId="000">
    <w:name w:val="Основной текст с отст000"/>
    <w:basedOn w:val="a"/>
    <w:rsid w:val="00BB2F73"/>
    <w:pPr>
      <w:spacing w:after="0" w:line="240" w:lineRule="auto"/>
      <w:ind w:firstLine="720"/>
      <w:jc w:val="both"/>
    </w:pPr>
    <w:rPr>
      <w:rFonts w:ascii="Times New Roman" w:eastAsia="Calibri" w:hAnsi="Times New Roman"/>
      <w:sz w:val="28"/>
      <w:szCs w:val="20"/>
      <w:lang w:eastAsia="ru-RU"/>
    </w:rPr>
  </w:style>
  <w:style w:type="paragraph" w:styleId="aff1">
    <w:name w:val="Document Map"/>
    <w:basedOn w:val="a"/>
    <w:link w:val="aff2"/>
    <w:semiHidden/>
    <w:rsid w:val="00BB2F73"/>
    <w:pPr>
      <w:shd w:val="clear" w:color="auto" w:fill="000080"/>
      <w:spacing w:after="0" w:line="240" w:lineRule="auto"/>
    </w:pPr>
    <w:rPr>
      <w:rFonts w:ascii="Tahoma" w:eastAsia="Calibri" w:hAnsi="Tahoma"/>
      <w:sz w:val="20"/>
      <w:szCs w:val="20"/>
      <w:lang w:eastAsia="ru-RU"/>
    </w:rPr>
  </w:style>
  <w:style w:type="character" w:customStyle="1" w:styleId="aff2">
    <w:name w:val="Схема документа Знак"/>
    <w:link w:val="aff1"/>
    <w:semiHidden/>
    <w:locked/>
    <w:rsid w:val="00BB2F73"/>
    <w:rPr>
      <w:rFonts w:ascii="Tahoma" w:hAnsi="Tahoma" w:cs="Tahoma"/>
      <w:sz w:val="20"/>
      <w:szCs w:val="20"/>
      <w:shd w:val="clear" w:color="auto" w:fill="000080"/>
      <w:lang w:eastAsia="ru-RU"/>
    </w:rPr>
  </w:style>
  <w:style w:type="paragraph" w:customStyle="1" w:styleId="justify2">
    <w:name w:val="justify2"/>
    <w:basedOn w:val="a"/>
    <w:rsid w:val="00BB2F73"/>
    <w:pPr>
      <w:spacing w:before="100" w:after="100" w:line="240" w:lineRule="auto"/>
      <w:ind w:firstLine="600"/>
      <w:jc w:val="both"/>
    </w:pPr>
    <w:rPr>
      <w:rFonts w:ascii="Times New Roman" w:eastAsia="Calibri" w:hAnsi="Times New Roman"/>
      <w:sz w:val="24"/>
      <w:szCs w:val="20"/>
      <w:lang w:eastAsia="ru-RU"/>
    </w:rPr>
  </w:style>
  <w:style w:type="paragraph" w:customStyle="1" w:styleId="210">
    <w:name w:val="Основной текст 21"/>
    <w:basedOn w:val="a"/>
    <w:rsid w:val="00BB2F73"/>
    <w:pPr>
      <w:spacing w:after="0" w:line="360" w:lineRule="auto"/>
      <w:ind w:firstLine="567"/>
      <w:jc w:val="both"/>
    </w:pPr>
    <w:rPr>
      <w:rFonts w:ascii="Times New Roman" w:eastAsia="Calibri" w:hAnsi="Times New Roman"/>
      <w:sz w:val="24"/>
      <w:szCs w:val="20"/>
      <w:lang w:eastAsia="ru-RU"/>
    </w:rPr>
  </w:style>
  <w:style w:type="paragraph" w:customStyle="1" w:styleId="15">
    <w:name w:val="Табл1"/>
    <w:basedOn w:val="a"/>
    <w:rsid w:val="00BB2F73"/>
    <w:pPr>
      <w:spacing w:after="0" w:line="240" w:lineRule="auto"/>
    </w:pPr>
    <w:rPr>
      <w:rFonts w:ascii="Times New Roman" w:eastAsia="SimSun" w:hAnsi="Times New Roman"/>
      <w:sz w:val="20"/>
      <w:szCs w:val="20"/>
      <w:lang w:eastAsia="ru-RU"/>
    </w:rPr>
  </w:style>
  <w:style w:type="paragraph" w:customStyle="1" w:styleId="center1">
    <w:name w:val="center1"/>
    <w:basedOn w:val="a"/>
    <w:rsid w:val="00BB2F73"/>
    <w:pPr>
      <w:spacing w:before="100" w:beforeAutospacing="1" w:after="100" w:afterAutospacing="1" w:line="240" w:lineRule="auto"/>
      <w:jc w:val="center"/>
    </w:pPr>
    <w:rPr>
      <w:rFonts w:ascii="Times New Roman" w:eastAsia="SimSun" w:hAnsi="Times New Roman"/>
      <w:sz w:val="24"/>
      <w:szCs w:val="24"/>
      <w:lang w:eastAsia="ru-RU"/>
    </w:rPr>
  </w:style>
  <w:style w:type="paragraph" w:customStyle="1" w:styleId="Heading">
    <w:name w:val="Heading"/>
    <w:rsid w:val="00BB2F73"/>
    <w:pPr>
      <w:widowControl w:val="0"/>
      <w:autoSpaceDE w:val="0"/>
      <w:autoSpaceDN w:val="0"/>
    </w:pPr>
    <w:rPr>
      <w:rFonts w:ascii="Arial" w:eastAsia="SimSun" w:hAnsi="Arial" w:cs="Arial"/>
      <w:b/>
      <w:bCs/>
      <w:sz w:val="22"/>
      <w:szCs w:val="22"/>
    </w:rPr>
  </w:style>
  <w:style w:type="paragraph" w:styleId="27">
    <w:name w:val="List Bullet 2"/>
    <w:basedOn w:val="a"/>
    <w:autoRedefine/>
    <w:rsid w:val="00BB2F73"/>
    <w:pPr>
      <w:tabs>
        <w:tab w:val="num" w:pos="643"/>
      </w:tabs>
      <w:spacing w:after="0" w:line="240" w:lineRule="auto"/>
      <w:ind w:left="643" w:hanging="360"/>
    </w:pPr>
    <w:rPr>
      <w:rFonts w:ascii="Times New Roman" w:eastAsia="Calibri" w:hAnsi="Times New Roman"/>
      <w:sz w:val="24"/>
      <w:szCs w:val="24"/>
      <w:lang w:eastAsia="ru-RU"/>
    </w:rPr>
  </w:style>
  <w:style w:type="paragraph" w:styleId="35">
    <w:name w:val="List Bullet 3"/>
    <w:basedOn w:val="a"/>
    <w:autoRedefine/>
    <w:rsid w:val="00BB2F73"/>
    <w:pPr>
      <w:tabs>
        <w:tab w:val="num" w:pos="926"/>
        <w:tab w:val="left" w:pos="11880"/>
      </w:tabs>
      <w:spacing w:after="0" w:line="240" w:lineRule="auto"/>
      <w:ind w:left="926" w:hanging="360"/>
      <w:jc w:val="right"/>
    </w:pPr>
    <w:rPr>
      <w:rFonts w:ascii="Times New Roman" w:eastAsia="Calibri" w:hAnsi="Times New Roman"/>
      <w:sz w:val="24"/>
      <w:szCs w:val="24"/>
      <w:lang w:eastAsia="ru-RU"/>
    </w:rPr>
  </w:style>
  <w:style w:type="paragraph" w:customStyle="1" w:styleId="Preformat">
    <w:name w:val="Preformat"/>
    <w:rsid w:val="00BB2F73"/>
    <w:pPr>
      <w:widowControl w:val="0"/>
      <w:autoSpaceDE w:val="0"/>
      <w:autoSpaceDN w:val="0"/>
      <w:adjustRightInd w:val="0"/>
    </w:pPr>
    <w:rPr>
      <w:rFonts w:ascii="Courier New" w:eastAsia="MS Mincho" w:hAnsi="Courier New" w:cs="Courier New"/>
    </w:rPr>
  </w:style>
  <w:style w:type="character" w:customStyle="1" w:styleId="aff3">
    <w:name w:val="Знак Знак"/>
    <w:aliases w:val="Заголовок 3 Знак1,ненужный4 Знак1"/>
    <w:locked/>
    <w:rsid w:val="00BB2F73"/>
    <w:rPr>
      <w:rFonts w:cs="Times New Roman"/>
      <w:b/>
      <w:bCs/>
      <w:color w:val="000000"/>
      <w:sz w:val="24"/>
      <w:szCs w:val="24"/>
      <w:lang w:val="ru-RU" w:eastAsia="ru-RU" w:bidi="ar-SA"/>
    </w:rPr>
  </w:style>
  <w:style w:type="paragraph" w:styleId="28">
    <w:name w:val="Body Text First Indent 2"/>
    <w:basedOn w:val="a3"/>
    <w:link w:val="29"/>
    <w:rsid w:val="00BB2F73"/>
    <w:pPr>
      <w:spacing w:after="120"/>
      <w:ind w:left="283" w:firstLine="210"/>
      <w:jc w:val="left"/>
    </w:pPr>
    <w:rPr>
      <w:sz w:val="24"/>
      <w:szCs w:val="24"/>
    </w:rPr>
  </w:style>
  <w:style w:type="character" w:customStyle="1" w:styleId="29">
    <w:name w:val="Красная строка 2 Знак"/>
    <w:link w:val="28"/>
    <w:locked/>
    <w:rsid w:val="00BB2F73"/>
    <w:rPr>
      <w:rFonts w:ascii="Times New Roman" w:hAnsi="Times New Roman" w:cs="Times New Roman"/>
      <w:sz w:val="24"/>
      <w:szCs w:val="24"/>
      <w:lang w:eastAsia="ru-RU"/>
    </w:rPr>
  </w:style>
  <w:style w:type="paragraph" w:customStyle="1" w:styleId="16">
    <w:name w:val="Стиль1"/>
    <w:basedOn w:val="a"/>
    <w:link w:val="17"/>
    <w:rsid w:val="00BB2F73"/>
    <w:pPr>
      <w:spacing w:after="0" w:line="240" w:lineRule="auto"/>
      <w:ind w:firstLine="709"/>
      <w:jc w:val="both"/>
    </w:pPr>
    <w:rPr>
      <w:rFonts w:ascii="Times New Roman" w:hAnsi="Times New Roman"/>
      <w:sz w:val="28"/>
      <w:szCs w:val="20"/>
      <w:lang w:eastAsia="ru-RU"/>
    </w:rPr>
  </w:style>
  <w:style w:type="character" w:customStyle="1" w:styleId="17">
    <w:name w:val="Стиль1 Знак"/>
    <w:link w:val="16"/>
    <w:locked/>
    <w:rsid w:val="00BB2F73"/>
    <w:rPr>
      <w:rFonts w:ascii="Times New Roman" w:eastAsia="Times New Roman" w:hAnsi="Times New Roman"/>
      <w:sz w:val="28"/>
      <w:lang w:eastAsia="ru-RU"/>
    </w:rPr>
  </w:style>
  <w:style w:type="paragraph" w:customStyle="1" w:styleId="41">
    <w:name w:val="Заголовок 41"/>
    <w:basedOn w:val="a"/>
    <w:rsid w:val="00BB2F73"/>
    <w:pPr>
      <w:widowControl w:val="0"/>
      <w:spacing w:after="0" w:line="240" w:lineRule="auto"/>
      <w:ind w:left="1936"/>
      <w:outlineLvl w:val="4"/>
    </w:pPr>
    <w:rPr>
      <w:rFonts w:ascii="Times New Roman" w:eastAsia="Calibri" w:hAnsi="Times New Roman"/>
      <w:b/>
      <w:bCs/>
      <w:sz w:val="48"/>
      <w:szCs w:val="48"/>
      <w:lang w:val="en-US"/>
    </w:rPr>
  </w:style>
  <w:style w:type="paragraph" w:customStyle="1" w:styleId="51">
    <w:name w:val="Заголовок 51"/>
    <w:basedOn w:val="a"/>
    <w:rsid w:val="00BB2F73"/>
    <w:pPr>
      <w:widowControl w:val="0"/>
      <w:spacing w:after="0" w:line="240" w:lineRule="auto"/>
      <w:ind w:left="3632"/>
      <w:outlineLvl w:val="5"/>
    </w:pPr>
    <w:rPr>
      <w:rFonts w:ascii="Times New Roman" w:eastAsia="Calibri" w:hAnsi="Times New Roman"/>
      <w:b/>
      <w:bCs/>
      <w:sz w:val="40"/>
      <w:szCs w:val="40"/>
      <w:lang w:val="en-US"/>
    </w:rPr>
  </w:style>
  <w:style w:type="paragraph" w:customStyle="1" w:styleId="aff4">
    <w:name w:val="мой"/>
    <w:basedOn w:val="a"/>
    <w:link w:val="aff5"/>
    <w:rsid w:val="00BB2F73"/>
    <w:pPr>
      <w:widowControl w:val="0"/>
      <w:autoSpaceDE w:val="0"/>
      <w:autoSpaceDN w:val="0"/>
      <w:adjustRightInd w:val="0"/>
      <w:spacing w:after="0" w:line="240" w:lineRule="auto"/>
      <w:ind w:firstLine="720"/>
      <w:jc w:val="both"/>
    </w:pPr>
    <w:rPr>
      <w:rFonts w:ascii="Times New Roman" w:eastAsia="Calibri" w:hAnsi="Times New Roman"/>
      <w:sz w:val="24"/>
      <w:szCs w:val="24"/>
      <w:lang w:eastAsia="ru-RU"/>
    </w:rPr>
  </w:style>
  <w:style w:type="character" w:customStyle="1" w:styleId="aff5">
    <w:name w:val="мой Знак"/>
    <w:link w:val="aff4"/>
    <w:locked/>
    <w:rsid w:val="00BB2F73"/>
    <w:rPr>
      <w:rFonts w:ascii="Times New Roman" w:hAnsi="Times New Roman" w:cs="Times New Roman"/>
      <w:sz w:val="24"/>
      <w:szCs w:val="24"/>
      <w:lang w:eastAsia="ru-RU"/>
    </w:rPr>
  </w:style>
  <w:style w:type="paragraph" w:customStyle="1" w:styleId="130">
    <w:name w:val="Стиль13"/>
    <w:basedOn w:val="1"/>
    <w:link w:val="131"/>
    <w:qFormat/>
    <w:rsid w:val="00BB2F73"/>
    <w:pPr>
      <w:keepNext/>
      <w:widowControl/>
      <w:autoSpaceDE/>
      <w:autoSpaceDN/>
      <w:adjustRightInd/>
      <w:spacing w:before="240" w:after="60"/>
      <w:ind w:left="357"/>
    </w:pPr>
    <w:rPr>
      <w:b w:val="0"/>
      <w:color w:val="auto"/>
      <w:kern w:val="28"/>
    </w:rPr>
  </w:style>
  <w:style w:type="character" w:customStyle="1" w:styleId="131">
    <w:name w:val="Стиль13 Знак"/>
    <w:link w:val="130"/>
    <w:locked/>
    <w:rsid w:val="00BB2F73"/>
    <w:rPr>
      <w:rFonts w:ascii="Times New Roman" w:hAnsi="Times New Roman" w:cs="Times New Roman"/>
      <w:bCs/>
      <w:kern w:val="28"/>
      <w:sz w:val="24"/>
      <w:szCs w:val="24"/>
      <w:lang w:eastAsia="ru-RU"/>
    </w:rPr>
  </w:style>
  <w:style w:type="paragraph" w:customStyle="1" w:styleId="aff6">
    <w:name w:val="Таблицы (моноширинный)"/>
    <w:basedOn w:val="a"/>
    <w:next w:val="a"/>
    <w:rsid w:val="00BB2F73"/>
    <w:pPr>
      <w:widowControl w:val="0"/>
      <w:autoSpaceDE w:val="0"/>
      <w:autoSpaceDN w:val="0"/>
      <w:adjustRightInd w:val="0"/>
      <w:spacing w:after="0" w:line="240" w:lineRule="auto"/>
      <w:jc w:val="both"/>
    </w:pPr>
    <w:rPr>
      <w:rFonts w:ascii="Courier New" w:eastAsia="Calibri" w:hAnsi="Courier New" w:cs="Courier New"/>
      <w:lang w:eastAsia="ru-RU"/>
    </w:rPr>
  </w:style>
  <w:style w:type="character" w:customStyle="1" w:styleId="postbody1">
    <w:name w:val="postbody1"/>
    <w:rsid w:val="00BB2F73"/>
    <w:rPr>
      <w:rFonts w:cs="Times New Roman"/>
      <w:sz w:val="20"/>
      <w:szCs w:val="20"/>
    </w:rPr>
  </w:style>
  <w:style w:type="paragraph" w:customStyle="1" w:styleId="font5">
    <w:name w:val="font5"/>
    <w:basedOn w:val="a"/>
    <w:rsid w:val="00BB2F73"/>
    <w:pPr>
      <w:spacing w:before="100" w:beforeAutospacing="1" w:after="100" w:afterAutospacing="1" w:line="240" w:lineRule="auto"/>
    </w:pPr>
    <w:rPr>
      <w:rFonts w:ascii="Tahoma" w:eastAsia="Calibri" w:hAnsi="Tahoma" w:cs="Tahoma"/>
      <w:color w:val="000000"/>
      <w:sz w:val="18"/>
      <w:szCs w:val="18"/>
      <w:lang w:eastAsia="ru-RU"/>
    </w:rPr>
  </w:style>
  <w:style w:type="paragraph" w:customStyle="1" w:styleId="font6">
    <w:name w:val="font6"/>
    <w:basedOn w:val="a"/>
    <w:rsid w:val="00BB2F73"/>
    <w:pPr>
      <w:spacing w:before="100" w:beforeAutospacing="1" w:after="100" w:afterAutospacing="1" w:line="240" w:lineRule="auto"/>
    </w:pPr>
    <w:rPr>
      <w:rFonts w:ascii="Tahoma" w:eastAsia="Calibri" w:hAnsi="Tahoma" w:cs="Tahoma"/>
      <w:b/>
      <w:bCs/>
      <w:color w:val="000000"/>
      <w:sz w:val="18"/>
      <w:szCs w:val="18"/>
      <w:lang w:eastAsia="ru-RU"/>
    </w:rPr>
  </w:style>
  <w:style w:type="paragraph" w:customStyle="1" w:styleId="xl25">
    <w:name w:val="xl25"/>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26">
    <w:name w:val="xl26"/>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27">
    <w:name w:val="xl27"/>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28">
    <w:name w:val="xl28"/>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29">
    <w:name w:val="xl29"/>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30">
    <w:name w:val="xl30"/>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31">
    <w:name w:val="xl31"/>
    <w:basedOn w:val="a"/>
    <w:rsid w:val="00BB2F7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Calibri" w:hAnsi="Times New Roman"/>
      <w:sz w:val="24"/>
      <w:szCs w:val="24"/>
      <w:lang w:eastAsia="ru-RU"/>
    </w:rPr>
  </w:style>
  <w:style w:type="paragraph" w:customStyle="1" w:styleId="xl32">
    <w:name w:val="xl32"/>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33">
    <w:name w:val="xl33"/>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34">
    <w:name w:val="xl34"/>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lang w:eastAsia="ru-RU"/>
    </w:rPr>
  </w:style>
  <w:style w:type="paragraph" w:customStyle="1" w:styleId="xl35">
    <w:name w:val="xl35"/>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b/>
      <w:bCs/>
      <w:sz w:val="24"/>
      <w:szCs w:val="24"/>
      <w:lang w:eastAsia="ru-RU"/>
    </w:rPr>
  </w:style>
  <w:style w:type="paragraph" w:customStyle="1" w:styleId="xl36">
    <w:name w:val="xl36"/>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37">
    <w:name w:val="xl37"/>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38">
    <w:name w:val="xl38"/>
    <w:basedOn w:val="a"/>
    <w:rsid w:val="00BB2F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39">
    <w:name w:val="xl39"/>
    <w:basedOn w:val="a"/>
    <w:rsid w:val="00BB2F7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40">
    <w:name w:val="xl40"/>
    <w:basedOn w:val="a"/>
    <w:rsid w:val="00BB2F7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41">
    <w:name w:val="xl41"/>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42">
    <w:name w:val="xl42"/>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43">
    <w:name w:val="xl43"/>
    <w:basedOn w:val="a"/>
    <w:rsid w:val="00BB2F73"/>
    <w:pPr>
      <w:spacing w:before="100" w:beforeAutospacing="1" w:after="100" w:afterAutospacing="1" w:line="240" w:lineRule="auto"/>
      <w:jc w:val="center"/>
    </w:pPr>
    <w:rPr>
      <w:rFonts w:ascii="Times New Roman" w:eastAsia="Calibri" w:hAnsi="Times New Roman"/>
      <w:sz w:val="28"/>
      <w:szCs w:val="28"/>
      <w:lang w:eastAsia="ru-RU"/>
    </w:rPr>
  </w:style>
  <w:style w:type="paragraph" w:customStyle="1" w:styleId="xl44">
    <w:name w:val="xl44"/>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45">
    <w:name w:val="xl45"/>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46">
    <w:name w:val="xl46"/>
    <w:basedOn w:val="a"/>
    <w:rsid w:val="00BB2F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47">
    <w:name w:val="xl47"/>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48">
    <w:name w:val="xl48"/>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49">
    <w:name w:val="xl49"/>
    <w:basedOn w:val="a"/>
    <w:rsid w:val="00BB2F73"/>
    <w:pPr>
      <w:spacing w:before="100" w:beforeAutospacing="1" w:after="100" w:afterAutospacing="1" w:line="240" w:lineRule="auto"/>
      <w:jc w:val="right"/>
    </w:pPr>
    <w:rPr>
      <w:rFonts w:ascii="Times New Roman" w:eastAsia="Calibri" w:hAnsi="Times New Roman"/>
      <w:sz w:val="28"/>
      <w:szCs w:val="28"/>
      <w:lang w:eastAsia="ru-RU"/>
    </w:rPr>
  </w:style>
  <w:style w:type="paragraph" w:customStyle="1" w:styleId="xl50">
    <w:name w:val="xl50"/>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51">
    <w:name w:val="xl51"/>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52">
    <w:name w:val="xl52"/>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53">
    <w:name w:val="xl53"/>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54">
    <w:name w:val="xl54"/>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55">
    <w:name w:val="xl55"/>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56">
    <w:name w:val="xl56"/>
    <w:basedOn w:val="a"/>
    <w:rsid w:val="00BB2F7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57">
    <w:name w:val="xl57"/>
    <w:basedOn w:val="a"/>
    <w:rsid w:val="00BB2F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58">
    <w:name w:val="xl58"/>
    <w:basedOn w:val="a"/>
    <w:rsid w:val="00BB2F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59">
    <w:name w:val="xl59"/>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60">
    <w:name w:val="xl60"/>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61">
    <w:name w:val="xl61"/>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62">
    <w:name w:val="xl62"/>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63">
    <w:name w:val="xl63"/>
    <w:basedOn w:val="a"/>
    <w:rsid w:val="00BB2F73"/>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64">
    <w:name w:val="xl64"/>
    <w:basedOn w:val="a"/>
    <w:rsid w:val="00BB2F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0000">
    <w:name w:val="000"/>
    <w:basedOn w:val="a"/>
    <w:rsid w:val="00BB2F73"/>
    <w:pPr>
      <w:spacing w:after="0" w:line="240" w:lineRule="auto"/>
    </w:pPr>
    <w:rPr>
      <w:rFonts w:ascii="Times New Roman" w:eastAsia="Calibri" w:hAnsi="Times New Roman"/>
      <w:i/>
      <w:sz w:val="24"/>
      <w:szCs w:val="24"/>
      <w:lang w:eastAsia="ru-RU"/>
    </w:rPr>
  </w:style>
  <w:style w:type="paragraph" w:customStyle="1" w:styleId="headertext">
    <w:name w:val="headertext"/>
    <w:basedOn w:val="a"/>
    <w:rsid w:val="00BB2F73"/>
    <w:pPr>
      <w:spacing w:before="100" w:beforeAutospacing="1" w:after="100" w:afterAutospacing="1" w:line="240" w:lineRule="auto"/>
    </w:pPr>
    <w:rPr>
      <w:rFonts w:ascii="Times New Roman" w:eastAsia="Calibri" w:hAnsi="Times New Roman"/>
      <w:sz w:val="24"/>
      <w:szCs w:val="24"/>
      <w:lang w:eastAsia="ru-RU"/>
    </w:rPr>
  </w:style>
  <w:style w:type="character" w:customStyle="1" w:styleId="highlight">
    <w:name w:val="highlight"/>
    <w:rsid w:val="00BB2F73"/>
    <w:rPr>
      <w:rFonts w:cs="Times New Roman"/>
    </w:rPr>
  </w:style>
  <w:style w:type="character" w:customStyle="1" w:styleId="blk">
    <w:name w:val="blk"/>
    <w:rsid w:val="00BB2F73"/>
    <w:rPr>
      <w:rFonts w:cs="Times New Roman"/>
    </w:rPr>
  </w:style>
  <w:style w:type="character" w:customStyle="1" w:styleId="apple-converted-space">
    <w:name w:val="apple-converted-space"/>
    <w:rsid w:val="00BB2F73"/>
    <w:rPr>
      <w:rFonts w:cs="Times New Roman"/>
    </w:rPr>
  </w:style>
  <w:style w:type="character" w:customStyle="1" w:styleId="36">
    <w:name w:val="Основной текст Знак3"/>
    <w:aliases w:val="Основной текст Знак1 Знак2,Основной текст Знак2 Знак Знак2,Основной текст Знак1 Знак Знак Знак2,Основной текст Знак Знак Знак Знак Знак2,Знак Знак Знак Знак Знак1 Знак2,Знак Знак Знак Знак Знак Знак2,Знак Знак Знак1 Знак Знак1"/>
    <w:rsid w:val="00BB2F73"/>
    <w:rPr>
      <w:rFonts w:cs="Times New Roman"/>
      <w:color w:val="000000"/>
      <w:sz w:val="24"/>
      <w:szCs w:val="24"/>
      <w:shd w:val="clear" w:color="auto" w:fill="FFFFFF"/>
    </w:rPr>
  </w:style>
  <w:style w:type="paragraph" w:customStyle="1" w:styleId="formattext">
    <w:name w:val="formattext"/>
    <w:basedOn w:val="a"/>
    <w:rsid w:val="00BB2F73"/>
    <w:pPr>
      <w:spacing w:before="100" w:beforeAutospacing="1" w:after="100" w:afterAutospacing="1" w:line="240" w:lineRule="auto"/>
    </w:pPr>
    <w:rPr>
      <w:rFonts w:ascii="Times New Roman" w:eastAsia="Calibri" w:hAnsi="Times New Roman"/>
      <w:sz w:val="24"/>
      <w:szCs w:val="24"/>
      <w:lang w:eastAsia="ru-RU"/>
    </w:rPr>
  </w:style>
  <w:style w:type="paragraph" w:customStyle="1" w:styleId="18">
    <w:name w:val="Без интервала1"/>
    <w:rsid w:val="00BB2F73"/>
    <w:rPr>
      <w:rFonts w:ascii="Times New Roman" w:hAnsi="Times New Roman"/>
      <w:sz w:val="24"/>
      <w:szCs w:val="24"/>
    </w:rPr>
  </w:style>
  <w:style w:type="paragraph" w:customStyle="1" w:styleId="411">
    <w:name w:val="Заголовок 411"/>
    <w:basedOn w:val="a"/>
    <w:rsid w:val="00183B92"/>
    <w:pPr>
      <w:widowControl w:val="0"/>
      <w:spacing w:after="0" w:line="240" w:lineRule="auto"/>
      <w:ind w:left="1936"/>
      <w:outlineLvl w:val="4"/>
    </w:pPr>
    <w:rPr>
      <w:rFonts w:ascii="Times New Roman" w:eastAsia="Calibri" w:hAnsi="Times New Roman"/>
      <w:b/>
      <w:bCs/>
      <w:sz w:val="48"/>
      <w:szCs w:val="48"/>
      <w:lang w:val="en-US"/>
    </w:rPr>
  </w:style>
  <w:style w:type="paragraph" w:customStyle="1" w:styleId="511">
    <w:name w:val="Заголовок 511"/>
    <w:basedOn w:val="a"/>
    <w:rsid w:val="00183B92"/>
    <w:pPr>
      <w:widowControl w:val="0"/>
      <w:spacing w:after="0" w:line="240" w:lineRule="auto"/>
      <w:ind w:left="3632"/>
      <w:outlineLvl w:val="5"/>
    </w:pPr>
    <w:rPr>
      <w:rFonts w:ascii="Times New Roman" w:eastAsia="Calibri" w:hAnsi="Times New Roman"/>
      <w:b/>
      <w:bCs/>
      <w:sz w:val="40"/>
      <w:szCs w:val="40"/>
      <w:lang w:val="en-US"/>
    </w:rPr>
  </w:style>
  <w:style w:type="character" w:customStyle="1" w:styleId="HTMLPreformattedChar">
    <w:name w:val="HTML Preformatted Char"/>
    <w:semiHidden/>
    <w:locked/>
    <w:rsid w:val="00183B92"/>
    <w:rPr>
      <w:rFonts w:ascii="Courier New" w:hAnsi="Courier New"/>
      <w:sz w:val="20"/>
      <w:lang w:eastAsia="ru-RU"/>
    </w:rPr>
  </w:style>
  <w:style w:type="character" w:customStyle="1" w:styleId="Geneva">
    <w:name w:val="Основной текст + Geneva"/>
    <w:aliases w:val="12 pt,Курсив"/>
    <w:rsid w:val="00183B92"/>
    <w:rPr>
      <w:rFonts w:ascii="Geneva" w:eastAsia="Times New Roman" w:hAnsi="Geneva" w:cs="Geneva"/>
      <w:i/>
      <w:iCs/>
      <w:color w:val="000000"/>
      <w:spacing w:val="0"/>
      <w:w w:val="100"/>
      <w:position w:val="0"/>
      <w:sz w:val="24"/>
      <w:szCs w:val="24"/>
      <w:shd w:val="clear" w:color="auto" w:fill="FFFFFF"/>
      <w:lang w:val="ru-RU" w:eastAsia="ru-RU"/>
    </w:rPr>
  </w:style>
  <w:style w:type="table" w:customStyle="1" w:styleId="19">
    <w:name w:val="Сетка таблицы1"/>
    <w:rsid w:val="00183B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Штамп1"/>
    <w:basedOn w:val="a"/>
    <w:rsid w:val="00CB01DE"/>
    <w:pPr>
      <w:widowControl w:val="0"/>
      <w:spacing w:after="0" w:line="240" w:lineRule="auto"/>
      <w:jc w:val="center"/>
    </w:pPr>
    <w:rPr>
      <w:rFonts w:ascii="Times New Roman" w:eastAsia="Calibri" w:hAnsi="Times New Roman"/>
      <w:sz w:val="24"/>
      <w:szCs w:val="20"/>
      <w:lang w:eastAsia="ru-RU"/>
    </w:rPr>
  </w:style>
  <w:style w:type="paragraph" w:customStyle="1" w:styleId="1b">
    <w:name w:val="Заголовок оглавления1"/>
    <w:basedOn w:val="1"/>
    <w:next w:val="a"/>
    <w:rsid w:val="00F20B0E"/>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paragraph" w:styleId="1c">
    <w:name w:val="toc 1"/>
    <w:basedOn w:val="a"/>
    <w:next w:val="a"/>
    <w:autoRedefine/>
    <w:uiPriority w:val="39"/>
    <w:rsid w:val="00E43B3C"/>
    <w:pPr>
      <w:tabs>
        <w:tab w:val="right" w:leader="dot" w:pos="9344"/>
      </w:tabs>
      <w:spacing w:after="0" w:line="240" w:lineRule="auto"/>
      <w:ind w:left="-284"/>
      <w:jc w:val="both"/>
    </w:pPr>
    <w:rPr>
      <w:rFonts w:ascii="Times New Roman" w:eastAsia="Courier New" w:hAnsi="Times New Roman" w:cs="Arial"/>
      <w:bCs/>
      <w:noProof/>
      <w:sz w:val="24"/>
      <w:szCs w:val="24"/>
      <w:lang w:eastAsia="ru-RU"/>
    </w:rPr>
  </w:style>
  <w:style w:type="paragraph" w:styleId="37">
    <w:name w:val="toc 3"/>
    <w:basedOn w:val="a"/>
    <w:next w:val="a"/>
    <w:autoRedefine/>
    <w:uiPriority w:val="39"/>
    <w:rsid w:val="009E1CD7"/>
    <w:pPr>
      <w:tabs>
        <w:tab w:val="right" w:leader="dot" w:pos="9354"/>
      </w:tabs>
      <w:spacing w:after="100"/>
    </w:pPr>
    <w:rPr>
      <w:rFonts w:ascii="Times New Roman" w:hAnsi="Times New Roman" w:cs="Arial"/>
      <w:b/>
      <w:bCs/>
      <w:noProof/>
      <w:sz w:val="24"/>
      <w:szCs w:val="24"/>
      <w:lang w:eastAsia="ru-RU"/>
    </w:rPr>
  </w:style>
  <w:style w:type="paragraph" w:styleId="2a">
    <w:name w:val="toc 2"/>
    <w:basedOn w:val="a"/>
    <w:next w:val="a"/>
    <w:autoRedefine/>
    <w:uiPriority w:val="39"/>
    <w:rsid w:val="005301CE"/>
    <w:pPr>
      <w:tabs>
        <w:tab w:val="right" w:leader="dot" w:pos="9344"/>
      </w:tabs>
      <w:spacing w:after="100"/>
    </w:pPr>
    <w:rPr>
      <w:rFonts w:ascii="Times New Roman" w:eastAsia="Calibri" w:hAnsi="Times New Roman"/>
      <w:noProof/>
      <w:sz w:val="24"/>
      <w:szCs w:val="24"/>
    </w:rPr>
  </w:style>
  <w:style w:type="paragraph" w:styleId="42">
    <w:name w:val="toc 4"/>
    <w:basedOn w:val="a"/>
    <w:next w:val="a"/>
    <w:autoRedefine/>
    <w:uiPriority w:val="39"/>
    <w:rsid w:val="00FC321A"/>
    <w:pPr>
      <w:spacing w:after="100"/>
      <w:ind w:left="660"/>
    </w:pPr>
    <w:rPr>
      <w:rFonts w:eastAsia="Calibri"/>
      <w:lang w:eastAsia="ru-RU"/>
    </w:rPr>
  </w:style>
  <w:style w:type="paragraph" w:styleId="52">
    <w:name w:val="toc 5"/>
    <w:basedOn w:val="a"/>
    <w:next w:val="a"/>
    <w:autoRedefine/>
    <w:uiPriority w:val="39"/>
    <w:rsid w:val="00FC321A"/>
    <w:pPr>
      <w:spacing w:after="100"/>
      <w:ind w:left="880"/>
    </w:pPr>
    <w:rPr>
      <w:rFonts w:eastAsia="Calibri"/>
      <w:lang w:eastAsia="ru-RU"/>
    </w:rPr>
  </w:style>
  <w:style w:type="paragraph" w:styleId="61">
    <w:name w:val="toc 6"/>
    <w:basedOn w:val="a"/>
    <w:next w:val="a"/>
    <w:autoRedefine/>
    <w:uiPriority w:val="39"/>
    <w:rsid w:val="00FC321A"/>
    <w:pPr>
      <w:spacing w:after="100"/>
      <w:ind w:left="1100"/>
    </w:pPr>
    <w:rPr>
      <w:rFonts w:eastAsia="Calibri"/>
      <w:lang w:eastAsia="ru-RU"/>
    </w:rPr>
  </w:style>
  <w:style w:type="paragraph" w:styleId="71">
    <w:name w:val="toc 7"/>
    <w:basedOn w:val="a"/>
    <w:next w:val="a"/>
    <w:autoRedefine/>
    <w:uiPriority w:val="39"/>
    <w:rsid w:val="00FC321A"/>
    <w:pPr>
      <w:spacing w:after="100"/>
      <w:ind w:left="1320"/>
    </w:pPr>
    <w:rPr>
      <w:rFonts w:eastAsia="Calibri"/>
      <w:lang w:eastAsia="ru-RU"/>
    </w:rPr>
  </w:style>
  <w:style w:type="paragraph" w:styleId="81">
    <w:name w:val="toc 8"/>
    <w:basedOn w:val="a"/>
    <w:next w:val="a"/>
    <w:autoRedefine/>
    <w:uiPriority w:val="39"/>
    <w:rsid w:val="00FC321A"/>
    <w:pPr>
      <w:spacing w:after="100"/>
      <w:ind w:left="1540"/>
    </w:pPr>
    <w:rPr>
      <w:rFonts w:eastAsia="Calibri"/>
      <w:lang w:eastAsia="ru-RU"/>
    </w:rPr>
  </w:style>
  <w:style w:type="paragraph" w:styleId="91">
    <w:name w:val="toc 9"/>
    <w:basedOn w:val="a"/>
    <w:next w:val="a"/>
    <w:autoRedefine/>
    <w:uiPriority w:val="39"/>
    <w:rsid w:val="00FC321A"/>
    <w:pPr>
      <w:spacing w:after="100"/>
      <w:ind w:left="1760"/>
    </w:pPr>
    <w:rPr>
      <w:rFonts w:eastAsia="Calibri"/>
      <w:lang w:eastAsia="ru-RU"/>
    </w:rPr>
  </w:style>
  <w:style w:type="character" w:customStyle="1" w:styleId="1d">
    <w:name w:val="Сильное выделение1"/>
    <w:rsid w:val="005A2A10"/>
    <w:rPr>
      <w:color w:val="4F81BD"/>
    </w:rPr>
  </w:style>
  <w:style w:type="paragraph" w:styleId="aff7">
    <w:name w:val="annotation text"/>
    <w:basedOn w:val="a"/>
    <w:link w:val="aff8"/>
    <w:semiHidden/>
    <w:rsid w:val="004C63C7"/>
    <w:pPr>
      <w:widowControl w:val="0"/>
      <w:spacing w:after="0" w:line="240" w:lineRule="auto"/>
    </w:pPr>
    <w:rPr>
      <w:rFonts w:ascii="Times New Roman" w:eastAsia="Calibri" w:hAnsi="Times New Roman"/>
      <w:sz w:val="20"/>
      <w:szCs w:val="20"/>
      <w:lang w:eastAsia="ru-RU"/>
    </w:rPr>
  </w:style>
  <w:style w:type="character" w:customStyle="1" w:styleId="aff8">
    <w:name w:val="Текст примечания Знак"/>
    <w:link w:val="aff7"/>
    <w:semiHidden/>
    <w:locked/>
    <w:rsid w:val="004C63C7"/>
    <w:rPr>
      <w:rFonts w:ascii="Times New Roman" w:hAnsi="Times New Roman" w:cs="Times New Roman"/>
      <w:sz w:val="20"/>
      <w:szCs w:val="20"/>
      <w:lang w:eastAsia="ru-RU"/>
    </w:rPr>
  </w:style>
  <w:style w:type="paragraph" w:customStyle="1" w:styleId="NormalParagraphStyle">
    <w:name w:val="NormalParagraphStyle"/>
    <w:basedOn w:val="a"/>
    <w:rsid w:val="004C63C7"/>
    <w:pPr>
      <w:autoSpaceDE w:val="0"/>
      <w:autoSpaceDN w:val="0"/>
      <w:adjustRightInd w:val="0"/>
      <w:spacing w:after="0" w:line="288" w:lineRule="auto"/>
      <w:textAlignment w:val="center"/>
    </w:pPr>
    <w:rPr>
      <w:rFonts w:ascii="Times" w:eastAsia="Batang" w:hAnsi="Times"/>
      <w:color w:val="000000"/>
      <w:sz w:val="24"/>
      <w:szCs w:val="24"/>
      <w:lang w:val="en-US" w:eastAsia="ru-RU"/>
    </w:rPr>
  </w:style>
  <w:style w:type="paragraph" w:customStyle="1" w:styleId="211">
    <w:name w:val="Основной текст (2)1"/>
    <w:basedOn w:val="a"/>
    <w:rsid w:val="004C63C7"/>
    <w:pPr>
      <w:shd w:val="clear" w:color="auto" w:fill="FFFFFF"/>
      <w:spacing w:after="420" w:line="240" w:lineRule="atLeast"/>
      <w:ind w:hanging="900"/>
      <w:jc w:val="center"/>
    </w:pPr>
    <w:rPr>
      <w:rFonts w:ascii="Times New Roman" w:eastAsia="Arial Unicode MS" w:hAnsi="Times New Roman"/>
      <w:sz w:val="27"/>
      <w:szCs w:val="27"/>
      <w:lang w:eastAsia="ru-RU"/>
    </w:rPr>
  </w:style>
  <w:style w:type="table" w:customStyle="1" w:styleId="2b">
    <w:name w:val="Сетка таблицы2"/>
    <w:rsid w:val="007C152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76">
    <w:name w:val="xl76"/>
    <w:basedOn w:val="a"/>
    <w:rsid w:val="0044465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color w:val="000000"/>
      <w:sz w:val="24"/>
      <w:szCs w:val="24"/>
      <w:lang w:eastAsia="ru-RU"/>
    </w:rPr>
  </w:style>
  <w:style w:type="paragraph" w:customStyle="1" w:styleId="xl77">
    <w:name w:val="xl77"/>
    <w:basedOn w:val="a"/>
    <w:rsid w:val="004446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color w:val="000000"/>
      <w:sz w:val="24"/>
      <w:szCs w:val="24"/>
      <w:lang w:eastAsia="ru-RU"/>
    </w:rPr>
  </w:style>
  <w:style w:type="paragraph" w:customStyle="1" w:styleId="xl78">
    <w:name w:val="xl78"/>
    <w:basedOn w:val="a"/>
    <w:rsid w:val="004446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xl79">
    <w:name w:val="xl79"/>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xl80">
    <w:name w:val="xl80"/>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81">
    <w:name w:val="xl81"/>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82">
    <w:name w:val="xl82"/>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xl83">
    <w:name w:val="xl83"/>
    <w:basedOn w:val="a"/>
    <w:rsid w:val="004446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ru-RU"/>
    </w:rPr>
  </w:style>
  <w:style w:type="paragraph" w:customStyle="1" w:styleId="xl84">
    <w:name w:val="xl84"/>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ru-RU"/>
    </w:rPr>
  </w:style>
  <w:style w:type="paragraph" w:customStyle="1" w:styleId="xl85">
    <w:name w:val="xl85"/>
    <w:basedOn w:val="a"/>
    <w:rsid w:val="004446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ru-RU"/>
    </w:rPr>
  </w:style>
  <w:style w:type="paragraph" w:customStyle="1" w:styleId="xl86">
    <w:name w:val="xl86"/>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ru-RU"/>
    </w:rPr>
  </w:style>
  <w:style w:type="paragraph" w:customStyle="1" w:styleId="xl87">
    <w:name w:val="xl87"/>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xl88">
    <w:name w:val="xl88"/>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sz w:val="24"/>
      <w:szCs w:val="24"/>
      <w:lang w:eastAsia="ru-RU"/>
    </w:rPr>
  </w:style>
  <w:style w:type="paragraph" w:customStyle="1" w:styleId="xl89">
    <w:name w:val="xl89"/>
    <w:basedOn w:val="a"/>
    <w:rsid w:val="004446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sz w:val="24"/>
      <w:szCs w:val="24"/>
      <w:lang w:eastAsia="ru-RU"/>
    </w:rPr>
  </w:style>
  <w:style w:type="paragraph" w:customStyle="1" w:styleId="xl90">
    <w:name w:val="xl90"/>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lang w:eastAsia="ru-RU"/>
    </w:rPr>
  </w:style>
  <w:style w:type="paragraph" w:customStyle="1" w:styleId="xl91">
    <w:name w:val="xl91"/>
    <w:basedOn w:val="a"/>
    <w:rsid w:val="00444659"/>
    <w:pPr>
      <w:spacing w:before="100" w:beforeAutospacing="1" w:after="100" w:afterAutospacing="1" w:line="240" w:lineRule="auto"/>
      <w:textAlignment w:val="center"/>
    </w:pPr>
    <w:rPr>
      <w:rFonts w:ascii="Times New Roman" w:eastAsia="Calibri" w:hAnsi="Times New Roman"/>
      <w:sz w:val="24"/>
      <w:szCs w:val="24"/>
      <w:lang w:eastAsia="ru-RU"/>
    </w:rPr>
  </w:style>
  <w:style w:type="paragraph" w:customStyle="1" w:styleId="xl92">
    <w:name w:val="xl92"/>
    <w:basedOn w:val="a"/>
    <w:rsid w:val="00444659"/>
    <w:pPr>
      <w:shd w:val="clear" w:color="000000" w:fill="FFFFFF"/>
      <w:spacing w:before="100" w:beforeAutospacing="1" w:after="100" w:afterAutospacing="1" w:line="240" w:lineRule="auto"/>
    </w:pPr>
    <w:rPr>
      <w:rFonts w:ascii="Times New Roman" w:eastAsia="Calibri" w:hAnsi="Times New Roman"/>
      <w:sz w:val="24"/>
      <w:szCs w:val="24"/>
      <w:lang w:eastAsia="ru-RU"/>
    </w:rPr>
  </w:style>
  <w:style w:type="paragraph" w:customStyle="1" w:styleId="xl93">
    <w:name w:val="xl93"/>
    <w:basedOn w:val="a"/>
    <w:rsid w:val="004446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xl94">
    <w:name w:val="xl94"/>
    <w:basedOn w:val="a"/>
    <w:rsid w:val="004446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43">
    <w:name w:val="Основной текст4"/>
    <w:basedOn w:val="a"/>
    <w:rsid w:val="00AD0819"/>
    <w:pPr>
      <w:widowControl w:val="0"/>
      <w:shd w:val="clear" w:color="auto" w:fill="FFFFFF"/>
      <w:spacing w:before="240" w:after="120" w:line="360" w:lineRule="exact"/>
      <w:ind w:hanging="380"/>
      <w:jc w:val="both"/>
    </w:pPr>
    <w:rPr>
      <w:rFonts w:ascii="Times New Roman" w:eastAsia="Calibri" w:hAnsi="Times New Roman"/>
      <w:spacing w:val="4"/>
      <w:sz w:val="19"/>
      <w:szCs w:val="19"/>
    </w:rPr>
  </w:style>
  <w:style w:type="paragraph" w:styleId="2c">
    <w:name w:val="List 2"/>
    <w:basedOn w:val="a"/>
    <w:rsid w:val="009705F1"/>
    <w:pPr>
      <w:spacing w:after="0" w:line="240" w:lineRule="auto"/>
      <w:ind w:left="566" w:hanging="283"/>
    </w:pPr>
    <w:rPr>
      <w:rFonts w:ascii="Times New Roman" w:eastAsia="SimSun" w:hAnsi="Times New Roman"/>
      <w:sz w:val="32"/>
      <w:szCs w:val="20"/>
      <w:lang w:eastAsia="ru-RU"/>
    </w:rPr>
  </w:style>
  <w:style w:type="paragraph" w:customStyle="1" w:styleId="ConsPlusNonformat">
    <w:name w:val="ConsPlusNonformat"/>
    <w:rsid w:val="005E1B65"/>
    <w:pPr>
      <w:widowControl w:val="0"/>
      <w:autoSpaceDE w:val="0"/>
      <w:autoSpaceDN w:val="0"/>
    </w:pPr>
    <w:rPr>
      <w:rFonts w:ascii="Courier New" w:hAnsi="Courier New" w:cs="Courier New"/>
    </w:rPr>
  </w:style>
  <w:style w:type="character" w:customStyle="1" w:styleId="38">
    <w:name w:val="Основной текст3"/>
    <w:rsid w:val="005E1B65"/>
    <w:rPr>
      <w:rFonts w:ascii="Times New Roman" w:hAnsi="Times New Roman" w:cs="Times New Roman"/>
      <w:color w:val="000000"/>
      <w:spacing w:val="0"/>
      <w:w w:val="100"/>
      <w:position w:val="0"/>
      <w:sz w:val="26"/>
      <w:szCs w:val="26"/>
      <w:shd w:val="clear" w:color="auto" w:fill="FFFFFF"/>
      <w:lang w:val="ru-RU"/>
    </w:rPr>
  </w:style>
  <w:style w:type="paragraph" w:customStyle="1" w:styleId="62">
    <w:name w:val="Основной текст6"/>
    <w:basedOn w:val="a"/>
    <w:rsid w:val="005E1B65"/>
    <w:pPr>
      <w:widowControl w:val="0"/>
      <w:shd w:val="clear" w:color="auto" w:fill="FFFFFF"/>
      <w:spacing w:after="900" w:line="475" w:lineRule="exact"/>
      <w:jc w:val="center"/>
    </w:pPr>
    <w:rPr>
      <w:rFonts w:ascii="Times New Roman" w:eastAsia="Calibri" w:hAnsi="Times New Roman"/>
      <w:sz w:val="26"/>
      <w:szCs w:val="26"/>
    </w:rPr>
  </w:style>
  <w:style w:type="character" w:customStyle="1" w:styleId="hl1">
    <w:name w:val="hl1"/>
    <w:rsid w:val="005E1B65"/>
    <w:rPr>
      <w:rFonts w:cs="Times New Roman"/>
      <w:color w:val="4682B4"/>
    </w:rPr>
  </w:style>
  <w:style w:type="character" w:customStyle="1" w:styleId="bookmark3">
    <w:name w:val="bookmark3"/>
    <w:rsid w:val="005E1B65"/>
    <w:rPr>
      <w:rFonts w:cs="Times New Roman"/>
      <w:shd w:val="clear" w:color="auto" w:fill="FFD800"/>
    </w:rPr>
  </w:style>
  <w:style w:type="character" w:customStyle="1" w:styleId="2d">
    <w:name w:val="Основной текст (2)_"/>
    <w:rsid w:val="005E1B65"/>
    <w:rPr>
      <w:rFonts w:ascii="CordiaUPC" w:eastAsia="Times New Roman" w:hAnsi="CordiaUPC" w:cs="CordiaUPC"/>
      <w:b/>
      <w:bCs/>
      <w:sz w:val="34"/>
      <w:szCs w:val="34"/>
      <w:u w:val="none"/>
    </w:rPr>
  </w:style>
  <w:style w:type="character" w:customStyle="1" w:styleId="63">
    <w:name w:val="Основной текст (6)_"/>
    <w:link w:val="64"/>
    <w:locked/>
    <w:rsid w:val="005E1B65"/>
    <w:rPr>
      <w:rFonts w:ascii="Times New Roman" w:hAnsi="Times New Roman" w:cs="Times New Roman"/>
      <w:b/>
      <w:bCs/>
      <w:sz w:val="28"/>
      <w:szCs w:val="28"/>
      <w:shd w:val="clear" w:color="auto" w:fill="FFFFFF"/>
    </w:rPr>
  </w:style>
  <w:style w:type="paragraph" w:customStyle="1" w:styleId="64">
    <w:name w:val="Основной текст (6)"/>
    <w:basedOn w:val="a"/>
    <w:link w:val="63"/>
    <w:rsid w:val="005E1B65"/>
    <w:pPr>
      <w:widowControl w:val="0"/>
      <w:shd w:val="clear" w:color="auto" w:fill="FFFFFF"/>
      <w:spacing w:before="240" w:after="0" w:line="322" w:lineRule="exact"/>
      <w:jc w:val="both"/>
    </w:pPr>
    <w:rPr>
      <w:rFonts w:ascii="Times New Roman" w:eastAsia="Calibri" w:hAnsi="Times New Roman"/>
      <w:b/>
      <w:bCs/>
      <w:sz w:val="28"/>
      <w:szCs w:val="28"/>
    </w:rPr>
  </w:style>
  <w:style w:type="character" w:customStyle="1" w:styleId="120">
    <w:name w:val="Заголовок №1 (2)_"/>
    <w:link w:val="121"/>
    <w:locked/>
    <w:rsid w:val="005E1B65"/>
    <w:rPr>
      <w:rFonts w:ascii="CordiaUPC" w:eastAsia="Times New Roman" w:hAnsi="CordiaUPC" w:cs="CordiaUPC"/>
      <w:b/>
      <w:bCs/>
      <w:sz w:val="44"/>
      <w:szCs w:val="44"/>
      <w:shd w:val="clear" w:color="auto" w:fill="FFFFFF"/>
    </w:rPr>
  </w:style>
  <w:style w:type="paragraph" w:customStyle="1" w:styleId="121">
    <w:name w:val="Заголовок №1 (2)"/>
    <w:basedOn w:val="a"/>
    <w:link w:val="120"/>
    <w:rsid w:val="005E1B65"/>
    <w:pPr>
      <w:widowControl w:val="0"/>
      <w:shd w:val="clear" w:color="auto" w:fill="FFFFFF"/>
      <w:spacing w:before="240" w:after="0" w:line="240" w:lineRule="atLeast"/>
      <w:ind w:firstLine="440"/>
      <w:jc w:val="both"/>
      <w:outlineLvl w:val="0"/>
    </w:pPr>
    <w:rPr>
      <w:rFonts w:ascii="CordiaUPC" w:hAnsi="CordiaUPC"/>
      <w:b/>
      <w:bCs/>
      <w:sz w:val="44"/>
      <w:szCs w:val="44"/>
    </w:rPr>
  </w:style>
  <w:style w:type="character" w:customStyle="1" w:styleId="12TimesNewRoman">
    <w:name w:val="Заголовок №1 (2) + Times New Roman"/>
    <w:aliases w:val="14 pt,Не полужирный"/>
    <w:rsid w:val="005E1B65"/>
    <w:rPr>
      <w:rFonts w:ascii="Times New Roman" w:eastAsia="Times New Roman" w:hAnsi="Times New Roman" w:cs="Times New Roman"/>
      <w:b/>
      <w:bCs/>
      <w:color w:val="000000"/>
      <w:spacing w:val="0"/>
      <w:w w:val="100"/>
      <w:position w:val="0"/>
      <w:sz w:val="28"/>
      <w:szCs w:val="28"/>
      <w:shd w:val="clear" w:color="auto" w:fill="FFFFFF"/>
    </w:rPr>
  </w:style>
  <w:style w:type="character" w:customStyle="1" w:styleId="CourierNew">
    <w:name w:val="Основной текст + Courier New"/>
    <w:aliases w:val="9.5 pt"/>
    <w:rsid w:val="005E1B65"/>
    <w:rPr>
      <w:rFonts w:ascii="Courier New" w:eastAsia="Times New Roman" w:hAnsi="Courier New" w:cs="Courier New"/>
      <w:color w:val="000000"/>
      <w:spacing w:val="0"/>
      <w:w w:val="100"/>
      <w:position w:val="0"/>
      <w:sz w:val="19"/>
      <w:szCs w:val="19"/>
      <w:u w:val="none"/>
      <w:shd w:val="clear" w:color="auto" w:fill="FFFFFF"/>
      <w:lang w:val="ru-RU"/>
    </w:rPr>
  </w:style>
  <w:style w:type="character" w:customStyle="1" w:styleId="aff9">
    <w:name w:val="Подпись к таблице"/>
    <w:rsid w:val="005E1B65"/>
    <w:rPr>
      <w:rFonts w:ascii="Times New Roman" w:hAnsi="Times New Roman" w:cs="Times New Roman"/>
      <w:color w:val="000000"/>
      <w:spacing w:val="0"/>
      <w:w w:val="100"/>
      <w:position w:val="0"/>
      <w:sz w:val="19"/>
      <w:szCs w:val="19"/>
      <w:u w:val="single"/>
      <w:lang w:val="ru-RU"/>
    </w:rPr>
  </w:style>
  <w:style w:type="character" w:customStyle="1" w:styleId="160">
    <w:name w:val="Заголовок №1 (6)_"/>
    <w:link w:val="161"/>
    <w:locked/>
    <w:rsid w:val="00D37817"/>
    <w:rPr>
      <w:rFonts w:ascii="Impact" w:eastAsia="Times New Roman" w:hAnsi="Impact" w:cs="Impact"/>
      <w:sz w:val="21"/>
      <w:szCs w:val="21"/>
      <w:shd w:val="clear" w:color="auto" w:fill="FFFFFF"/>
    </w:rPr>
  </w:style>
  <w:style w:type="paragraph" w:customStyle="1" w:styleId="161">
    <w:name w:val="Заголовок №1 (6)"/>
    <w:basedOn w:val="a"/>
    <w:link w:val="160"/>
    <w:rsid w:val="00D37817"/>
    <w:pPr>
      <w:widowControl w:val="0"/>
      <w:shd w:val="clear" w:color="auto" w:fill="FFFFFF"/>
      <w:spacing w:after="0" w:line="326" w:lineRule="exact"/>
      <w:ind w:firstLine="460"/>
      <w:jc w:val="both"/>
      <w:outlineLvl w:val="0"/>
    </w:pPr>
    <w:rPr>
      <w:rFonts w:ascii="Impact" w:hAnsi="Impact"/>
      <w:sz w:val="21"/>
      <w:szCs w:val="21"/>
    </w:rPr>
  </w:style>
  <w:style w:type="character" w:customStyle="1" w:styleId="16TimesNewRoman">
    <w:name w:val="Заголовок №1 (6) + Times New Roman"/>
    <w:aliases w:val="13 pt"/>
    <w:rsid w:val="00D37817"/>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9">
    <w:name w:val="Основной текст (3)_"/>
    <w:link w:val="3a"/>
    <w:locked/>
    <w:rsid w:val="00D37817"/>
    <w:rPr>
      <w:rFonts w:ascii="Times New Roman" w:hAnsi="Times New Roman" w:cs="Times New Roman"/>
      <w:sz w:val="27"/>
      <w:szCs w:val="27"/>
      <w:shd w:val="clear" w:color="auto" w:fill="FFFFFF"/>
    </w:rPr>
  </w:style>
  <w:style w:type="paragraph" w:customStyle="1" w:styleId="3a">
    <w:name w:val="Основной текст (3)"/>
    <w:basedOn w:val="a"/>
    <w:link w:val="39"/>
    <w:rsid w:val="00D37817"/>
    <w:pPr>
      <w:shd w:val="clear" w:color="auto" w:fill="FFFFFF"/>
      <w:spacing w:after="0" w:line="480" w:lineRule="exact"/>
      <w:ind w:firstLine="560"/>
      <w:jc w:val="both"/>
    </w:pPr>
    <w:rPr>
      <w:rFonts w:ascii="Times New Roman" w:eastAsia="Calibri" w:hAnsi="Times New Roman"/>
      <w:sz w:val="27"/>
      <w:szCs w:val="27"/>
    </w:rPr>
  </w:style>
  <w:style w:type="character" w:customStyle="1" w:styleId="95pt">
    <w:name w:val="Основной текст + 9.5 pt"/>
    <w:rsid w:val="00D37817"/>
    <w:rPr>
      <w:rFonts w:ascii="Times New Roman" w:hAnsi="Times New Roman" w:cs="Times New Roman"/>
      <w:color w:val="000000"/>
      <w:spacing w:val="0"/>
      <w:w w:val="100"/>
      <w:position w:val="0"/>
      <w:sz w:val="19"/>
      <w:szCs w:val="19"/>
      <w:shd w:val="clear" w:color="auto" w:fill="FFFFFF"/>
      <w:lang w:val="ru-RU"/>
    </w:rPr>
  </w:style>
  <w:style w:type="character" w:styleId="affa">
    <w:name w:val="Strong"/>
    <w:qFormat/>
    <w:rsid w:val="00952B01"/>
    <w:rPr>
      <w:rFonts w:cs="Times New Roman"/>
      <w:b/>
      <w:bCs/>
    </w:rPr>
  </w:style>
  <w:style w:type="character" w:styleId="affb">
    <w:name w:val="Emphasis"/>
    <w:qFormat/>
    <w:rsid w:val="00952B01"/>
    <w:rPr>
      <w:rFonts w:cs="Times New Roman"/>
      <w:i/>
      <w:iCs/>
    </w:rPr>
  </w:style>
  <w:style w:type="character" w:customStyle="1" w:styleId="affc">
    <w:name w:val="Сравнение редакций. Добавленный фрагмент"/>
    <w:rsid w:val="00952B01"/>
    <w:rPr>
      <w:color w:val="0000FF"/>
    </w:rPr>
  </w:style>
  <w:style w:type="character" w:customStyle="1" w:styleId="Batang">
    <w:name w:val="Основной текст + Batang"/>
    <w:aliases w:val="4 pt,Интервал 0 pt"/>
    <w:rsid w:val="00952B01"/>
    <w:rPr>
      <w:rFonts w:ascii="Batang" w:eastAsia="Batang" w:hAnsi="Batang" w:cs="Batang"/>
      <w:color w:val="000000"/>
      <w:spacing w:val="11"/>
      <w:w w:val="100"/>
      <w:position w:val="0"/>
      <w:sz w:val="8"/>
      <w:szCs w:val="8"/>
      <w:u w:val="none"/>
      <w:shd w:val="clear" w:color="auto" w:fill="FFFFFF"/>
      <w:lang w:val="en-US"/>
    </w:rPr>
  </w:style>
  <w:style w:type="character" w:customStyle="1" w:styleId="45pt">
    <w:name w:val="Основной текст + 4.5 pt"/>
    <w:aliases w:val="Интервал 0 pt1"/>
    <w:rsid w:val="00952B01"/>
    <w:rPr>
      <w:rFonts w:ascii="Times New Roman" w:hAnsi="Times New Roman" w:cs="Times New Roman"/>
      <w:color w:val="000000"/>
      <w:spacing w:val="0"/>
      <w:w w:val="100"/>
      <w:position w:val="0"/>
      <w:sz w:val="9"/>
      <w:szCs w:val="9"/>
      <w:u w:val="none"/>
      <w:shd w:val="clear" w:color="auto" w:fill="FFFFFF"/>
    </w:rPr>
  </w:style>
  <w:style w:type="paragraph" w:customStyle="1" w:styleId="111">
    <w:name w:val="111"/>
    <w:basedOn w:val="33"/>
    <w:next w:val="13"/>
    <w:link w:val="1110"/>
    <w:rsid w:val="00A82970"/>
    <w:pPr>
      <w:spacing w:after="120"/>
      <w:jc w:val="center"/>
    </w:pPr>
    <w:rPr>
      <w:b/>
    </w:rPr>
  </w:style>
  <w:style w:type="character" w:customStyle="1" w:styleId="1110">
    <w:name w:val="111 Знак"/>
    <w:basedOn w:val="10"/>
    <w:link w:val="111"/>
    <w:locked/>
    <w:rsid w:val="00A82970"/>
    <w:rPr>
      <w:rFonts w:ascii="Times New Roman" w:hAnsi="Times New Roman" w:cs="Arial"/>
      <w:b/>
      <w:bCs/>
      <w:color w:val="26282F"/>
      <w:sz w:val="24"/>
      <w:szCs w:val="24"/>
      <w:lang w:eastAsia="ru-RU"/>
    </w:rPr>
  </w:style>
  <w:style w:type="paragraph" w:customStyle="1" w:styleId="Standarduser">
    <w:name w:val="Standard (user)"/>
    <w:rsid w:val="00B33681"/>
    <w:pPr>
      <w:widowControl w:val="0"/>
      <w:suppressAutoHyphens/>
      <w:textAlignment w:val="baseline"/>
    </w:pPr>
    <w:rPr>
      <w:rFonts w:ascii="Times New Roman" w:hAnsi="Times New Roman"/>
      <w:kern w:val="1"/>
      <w:sz w:val="24"/>
      <w:szCs w:val="24"/>
      <w:lang w:eastAsia="zh-CN"/>
    </w:rPr>
  </w:style>
  <w:style w:type="character" w:customStyle="1" w:styleId="3b">
    <w:name w:val="Стиль3 Знак"/>
    <w:link w:val="3c"/>
    <w:locked/>
    <w:rsid w:val="00602D42"/>
    <w:rPr>
      <w:b/>
      <w:sz w:val="24"/>
    </w:rPr>
  </w:style>
  <w:style w:type="paragraph" w:customStyle="1" w:styleId="3c">
    <w:name w:val="Стиль3"/>
    <w:basedOn w:val="a"/>
    <w:link w:val="3b"/>
    <w:rsid w:val="00602D42"/>
    <w:pPr>
      <w:spacing w:before="240" w:after="160"/>
      <w:ind w:left="426" w:right="140" w:firstLine="567"/>
      <w:jc w:val="both"/>
    </w:pPr>
    <w:rPr>
      <w:rFonts w:eastAsia="Calibri"/>
      <w:b/>
      <w:sz w:val="24"/>
      <w:szCs w:val="20"/>
    </w:rPr>
  </w:style>
  <w:style w:type="paragraph" w:customStyle="1" w:styleId="53">
    <w:name w:val="Основной текст5"/>
    <w:basedOn w:val="a"/>
    <w:rsid w:val="00D81215"/>
    <w:pPr>
      <w:shd w:val="clear" w:color="auto" w:fill="FFFFFF"/>
      <w:spacing w:after="0" w:line="288" w:lineRule="exact"/>
      <w:ind w:hanging="1700"/>
    </w:pPr>
    <w:rPr>
      <w:rFonts w:ascii="Times New Roman" w:eastAsia="Calibri" w:hAnsi="Times New Roman"/>
      <w:color w:val="000000"/>
      <w:sz w:val="28"/>
      <w:szCs w:val="28"/>
      <w:lang w:eastAsia="ru-RU"/>
    </w:rPr>
  </w:style>
  <w:style w:type="character" w:customStyle="1" w:styleId="54">
    <w:name w:val="Основной текст (5)_"/>
    <w:link w:val="55"/>
    <w:locked/>
    <w:rsid w:val="00ED149B"/>
    <w:rPr>
      <w:rFonts w:eastAsia="Times New Roman"/>
      <w:sz w:val="19"/>
      <w:shd w:val="clear" w:color="auto" w:fill="FFFFFF"/>
    </w:rPr>
  </w:style>
  <w:style w:type="paragraph" w:customStyle="1" w:styleId="55">
    <w:name w:val="Основной текст (5)"/>
    <w:basedOn w:val="a"/>
    <w:link w:val="54"/>
    <w:rsid w:val="00ED149B"/>
    <w:pPr>
      <w:widowControl w:val="0"/>
      <w:shd w:val="clear" w:color="auto" w:fill="FFFFFF"/>
      <w:spacing w:after="240" w:line="240" w:lineRule="atLeast"/>
    </w:pPr>
    <w:rPr>
      <w:sz w:val="19"/>
      <w:szCs w:val="20"/>
    </w:rPr>
  </w:style>
  <w:style w:type="character" w:customStyle="1" w:styleId="affd">
    <w:name w:val="Подпись к таблице_"/>
    <w:rsid w:val="00ED149B"/>
    <w:rPr>
      <w:rFonts w:eastAsia="Times New Roman"/>
      <w:sz w:val="19"/>
      <w:shd w:val="clear" w:color="auto" w:fill="FFFFFF"/>
    </w:rPr>
  </w:style>
  <w:style w:type="paragraph" w:customStyle="1" w:styleId="affe">
    <w:name w:val="Краткий обратный адрес"/>
    <w:basedOn w:val="a"/>
    <w:rsid w:val="00ED149B"/>
    <w:pPr>
      <w:spacing w:after="0" w:line="240" w:lineRule="auto"/>
    </w:pPr>
    <w:rPr>
      <w:rFonts w:ascii="Times New Roman" w:eastAsia="SimSun" w:hAnsi="Times New Roman"/>
      <w:sz w:val="24"/>
      <w:szCs w:val="24"/>
      <w:lang w:eastAsia="ru-RU"/>
    </w:rPr>
  </w:style>
  <w:style w:type="paragraph" w:styleId="afff">
    <w:name w:val="Subtitle"/>
    <w:basedOn w:val="a"/>
    <w:link w:val="afff0"/>
    <w:qFormat/>
    <w:rsid w:val="00ED149B"/>
    <w:pPr>
      <w:spacing w:after="0" w:line="360" w:lineRule="auto"/>
      <w:ind w:firstLine="720"/>
      <w:jc w:val="center"/>
    </w:pPr>
    <w:rPr>
      <w:rFonts w:ascii="Times New Roman" w:eastAsia="SimSun" w:hAnsi="Times New Roman"/>
      <w:b/>
      <w:sz w:val="24"/>
      <w:szCs w:val="20"/>
    </w:rPr>
  </w:style>
  <w:style w:type="character" w:customStyle="1" w:styleId="afff0">
    <w:name w:val="Подзаголовок Знак"/>
    <w:link w:val="afff"/>
    <w:locked/>
    <w:rsid w:val="00ED149B"/>
    <w:rPr>
      <w:rFonts w:ascii="Times New Roman" w:eastAsia="SimSun" w:hAnsi="Times New Roman" w:cs="Times New Roman"/>
      <w:b/>
      <w:sz w:val="24"/>
      <w:lang w:eastAsia="en-US"/>
    </w:rPr>
  </w:style>
  <w:style w:type="character" w:customStyle="1" w:styleId="afff1">
    <w:name w:val="Сноска_"/>
    <w:link w:val="afff2"/>
    <w:locked/>
    <w:rsid w:val="00ED149B"/>
    <w:rPr>
      <w:rFonts w:eastAsia="Times New Roman" w:cs="Times New Roman"/>
      <w:sz w:val="19"/>
      <w:szCs w:val="19"/>
      <w:shd w:val="clear" w:color="auto" w:fill="FFFFFF"/>
    </w:rPr>
  </w:style>
  <w:style w:type="paragraph" w:customStyle="1" w:styleId="afff2">
    <w:name w:val="Сноска"/>
    <w:basedOn w:val="a"/>
    <w:link w:val="afff1"/>
    <w:rsid w:val="00ED149B"/>
    <w:pPr>
      <w:widowControl w:val="0"/>
      <w:shd w:val="clear" w:color="auto" w:fill="FFFFFF"/>
      <w:spacing w:after="0" w:line="298" w:lineRule="exact"/>
    </w:pPr>
    <w:rPr>
      <w:sz w:val="19"/>
      <w:szCs w:val="19"/>
    </w:rPr>
  </w:style>
  <w:style w:type="paragraph" w:styleId="afff3">
    <w:name w:val="endnote text"/>
    <w:basedOn w:val="a"/>
    <w:link w:val="afff4"/>
    <w:semiHidden/>
    <w:rsid w:val="00ED149B"/>
    <w:pPr>
      <w:spacing w:after="0" w:line="240" w:lineRule="auto"/>
    </w:pPr>
    <w:rPr>
      <w:sz w:val="20"/>
      <w:szCs w:val="20"/>
    </w:rPr>
  </w:style>
  <w:style w:type="character" w:customStyle="1" w:styleId="afff4">
    <w:name w:val="Текст концевой сноски Знак"/>
    <w:link w:val="afff3"/>
    <w:semiHidden/>
    <w:locked/>
    <w:rsid w:val="00ED149B"/>
    <w:rPr>
      <w:rFonts w:ascii="Calibri" w:eastAsia="Times New Roman" w:hAnsi="Calibri" w:cs="Times New Roman"/>
      <w:lang w:eastAsia="en-US"/>
    </w:rPr>
  </w:style>
  <w:style w:type="character" w:styleId="afff5">
    <w:name w:val="endnote reference"/>
    <w:semiHidden/>
    <w:rsid w:val="00ED149B"/>
    <w:rPr>
      <w:rFonts w:cs="Times New Roman"/>
      <w:vertAlign w:val="superscript"/>
    </w:rPr>
  </w:style>
  <w:style w:type="paragraph" w:customStyle="1" w:styleId="xl95">
    <w:name w:val="xl95"/>
    <w:basedOn w:val="a"/>
    <w:rsid w:val="00ED149B"/>
    <w:pPr>
      <w:shd w:val="clear" w:color="000000" w:fill="92D050"/>
      <w:spacing w:before="100" w:beforeAutospacing="1" w:after="100" w:afterAutospacing="1" w:line="240" w:lineRule="auto"/>
    </w:pPr>
    <w:rPr>
      <w:rFonts w:ascii="Times New Roman" w:eastAsia="Calibri" w:hAnsi="Times New Roman"/>
      <w:sz w:val="20"/>
      <w:szCs w:val="20"/>
      <w:lang w:eastAsia="ru-RU"/>
    </w:rPr>
  </w:style>
  <w:style w:type="paragraph" w:customStyle="1" w:styleId="xl96">
    <w:name w:val="xl96"/>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97">
    <w:name w:val="xl97"/>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98">
    <w:name w:val="xl98"/>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99">
    <w:name w:val="xl99"/>
    <w:basedOn w:val="a"/>
    <w:rsid w:val="00ED149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00">
    <w:name w:val="xl100"/>
    <w:basedOn w:val="a"/>
    <w:rsid w:val="00ED149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01">
    <w:name w:val="xl101"/>
    <w:basedOn w:val="a"/>
    <w:rsid w:val="00ED149B"/>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02">
    <w:name w:val="xl102"/>
    <w:basedOn w:val="a"/>
    <w:rsid w:val="00ED149B"/>
    <w:pPr>
      <w:pBdr>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03">
    <w:name w:val="xl103"/>
    <w:basedOn w:val="a"/>
    <w:rsid w:val="00ED149B"/>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04">
    <w:name w:val="xl104"/>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b/>
      <w:bCs/>
      <w:sz w:val="20"/>
      <w:szCs w:val="20"/>
      <w:lang w:eastAsia="ru-RU"/>
    </w:rPr>
  </w:style>
  <w:style w:type="paragraph" w:customStyle="1" w:styleId="xl105">
    <w:name w:val="xl105"/>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b/>
      <w:bCs/>
      <w:sz w:val="20"/>
      <w:szCs w:val="20"/>
      <w:lang w:eastAsia="ru-RU"/>
    </w:rPr>
  </w:style>
  <w:style w:type="paragraph" w:customStyle="1" w:styleId="xl106">
    <w:name w:val="xl106"/>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b/>
      <w:bCs/>
      <w:sz w:val="20"/>
      <w:szCs w:val="20"/>
      <w:lang w:eastAsia="ru-RU"/>
    </w:rPr>
  </w:style>
  <w:style w:type="paragraph" w:customStyle="1" w:styleId="xl107">
    <w:name w:val="xl107"/>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08">
    <w:name w:val="xl108"/>
    <w:basedOn w:val="a"/>
    <w:rsid w:val="00ED149B"/>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09">
    <w:name w:val="xl109"/>
    <w:basedOn w:val="a"/>
    <w:rsid w:val="00ED149B"/>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10">
    <w:name w:val="xl110"/>
    <w:basedOn w:val="a"/>
    <w:rsid w:val="00ED149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11">
    <w:name w:val="xl111"/>
    <w:basedOn w:val="a"/>
    <w:rsid w:val="00ED149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12">
    <w:name w:val="xl112"/>
    <w:basedOn w:val="a"/>
    <w:rsid w:val="00ED149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13">
    <w:name w:val="xl113"/>
    <w:basedOn w:val="a"/>
    <w:rsid w:val="00ED149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14">
    <w:name w:val="xl114"/>
    <w:basedOn w:val="a"/>
    <w:rsid w:val="00ED149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15">
    <w:name w:val="xl115"/>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16">
    <w:name w:val="xl116"/>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0"/>
      <w:szCs w:val="20"/>
      <w:lang w:eastAsia="ru-RU"/>
    </w:rPr>
  </w:style>
  <w:style w:type="paragraph" w:customStyle="1" w:styleId="xl117">
    <w:name w:val="xl117"/>
    <w:basedOn w:val="a"/>
    <w:rsid w:val="00ED149B"/>
    <w:pPr>
      <w:shd w:val="clear" w:color="000000" w:fill="FCD5B4"/>
      <w:spacing w:before="100" w:beforeAutospacing="1" w:after="100" w:afterAutospacing="1" w:line="240" w:lineRule="auto"/>
    </w:pPr>
    <w:rPr>
      <w:rFonts w:ascii="Times New Roman" w:eastAsia="Calibri" w:hAnsi="Times New Roman"/>
      <w:sz w:val="20"/>
      <w:szCs w:val="20"/>
      <w:lang w:eastAsia="ru-RU"/>
    </w:rPr>
  </w:style>
  <w:style w:type="paragraph" w:customStyle="1" w:styleId="xl118">
    <w:name w:val="xl118"/>
    <w:basedOn w:val="a"/>
    <w:rsid w:val="00ED149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Calibri" w:hAnsi="Times New Roman"/>
      <w:sz w:val="20"/>
      <w:szCs w:val="20"/>
      <w:lang w:eastAsia="ru-RU"/>
    </w:rPr>
  </w:style>
  <w:style w:type="paragraph" w:customStyle="1" w:styleId="xl119">
    <w:name w:val="xl119"/>
    <w:basedOn w:val="a"/>
    <w:rsid w:val="00ED149B"/>
    <w:pPr>
      <w:pBdr>
        <w:top w:val="single" w:sz="4" w:space="0" w:color="auto"/>
        <w:left w:val="single" w:sz="4" w:space="0" w:color="auto"/>
      </w:pBdr>
      <w:shd w:val="clear" w:color="000000" w:fill="FCD5B4"/>
      <w:spacing w:before="100" w:beforeAutospacing="1" w:after="100" w:afterAutospacing="1" w:line="240" w:lineRule="auto"/>
      <w:jc w:val="center"/>
      <w:textAlignment w:val="top"/>
    </w:pPr>
    <w:rPr>
      <w:rFonts w:ascii="Times New Roman" w:eastAsia="Calibri" w:hAnsi="Times New Roman"/>
      <w:sz w:val="20"/>
      <w:szCs w:val="20"/>
      <w:lang w:eastAsia="ru-RU"/>
    </w:rPr>
  </w:style>
  <w:style w:type="paragraph" w:customStyle="1" w:styleId="xl120">
    <w:name w:val="xl120"/>
    <w:basedOn w:val="a"/>
    <w:rsid w:val="00ED149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21">
    <w:name w:val="xl121"/>
    <w:basedOn w:val="a"/>
    <w:rsid w:val="00ED149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22">
    <w:name w:val="xl122"/>
    <w:basedOn w:val="a"/>
    <w:rsid w:val="00ED149B"/>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23">
    <w:name w:val="xl123"/>
    <w:basedOn w:val="a"/>
    <w:rsid w:val="00ED149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b/>
      <w:bCs/>
      <w:sz w:val="20"/>
      <w:szCs w:val="20"/>
      <w:lang w:eastAsia="ru-RU"/>
    </w:rPr>
  </w:style>
  <w:style w:type="paragraph" w:customStyle="1" w:styleId="xl124">
    <w:name w:val="xl124"/>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25">
    <w:name w:val="xl125"/>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26">
    <w:name w:val="xl126"/>
    <w:basedOn w:val="a"/>
    <w:rsid w:val="00ED149B"/>
    <w:pPr>
      <w:shd w:val="clear" w:color="000000" w:fill="FABF8F"/>
      <w:spacing w:before="100" w:beforeAutospacing="1" w:after="100" w:afterAutospacing="1" w:line="240" w:lineRule="auto"/>
    </w:pPr>
    <w:rPr>
      <w:rFonts w:ascii="Times New Roman" w:eastAsia="Calibri" w:hAnsi="Times New Roman"/>
      <w:sz w:val="20"/>
      <w:szCs w:val="20"/>
      <w:lang w:eastAsia="ru-RU"/>
    </w:rPr>
  </w:style>
  <w:style w:type="paragraph" w:customStyle="1" w:styleId="xl127">
    <w:name w:val="xl127"/>
    <w:basedOn w:val="a"/>
    <w:rsid w:val="00ED149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28">
    <w:name w:val="xl128"/>
    <w:basedOn w:val="a"/>
    <w:rsid w:val="00ED149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29">
    <w:name w:val="xl129"/>
    <w:basedOn w:val="a"/>
    <w:rsid w:val="00ED149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Calibri" w:hAnsi="Times New Roman"/>
      <w:b/>
      <w:bCs/>
      <w:sz w:val="20"/>
      <w:szCs w:val="20"/>
      <w:lang w:eastAsia="ru-RU"/>
    </w:rPr>
  </w:style>
  <w:style w:type="paragraph" w:customStyle="1" w:styleId="xl130">
    <w:name w:val="xl130"/>
    <w:basedOn w:val="a"/>
    <w:rsid w:val="00ED149B"/>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31">
    <w:name w:val="xl131"/>
    <w:basedOn w:val="a"/>
    <w:rsid w:val="00ED14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32">
    <w:name w:val="xl132"/>
    <w:basedOn w:val="a"/>
    <w:rsid w:val="00ED14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33">
    <w:name w:val="xl133"/>
    <w:basedOn w:val="a"/>
    <w:rsid w:val="00ED149B"/>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34">
    <w:name w:val="xl134"/>
    <w:basedOn w:val="a"/>
    <w:rsid w:val="00ED149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35">
    <w:name w:val="xl135"/>
    <w:basedOn w:val="a"/>
    <w:rsid w:val="00ED149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36">
    <w:name w:val="xl136"/>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37">
    <w:name w:val="xl137"/>
    <w:basedOn w:val="a"/>
    <w:rsid w:val="00ED149B"/>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38">
    <w:name w:val="xl138"/>
    <w:basedOn w:val="a"/>
    <w:rsid w:val="00ED149B"/>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39">
    <w:name w:val="xl139"/>
    <w:basedOn w:val="a"/>
    <w:rsid w:val="00ED149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0">
    <w:name w:val="xl140"/>
    <w:basedOn w:val="a"/>
    <w:rsid w:val="00ED149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1">
    <w:name w:val="xl141"/>
    <w:basedOn w:val="a"/>
    <w:rsid w:val="00ED149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2">
    <w:name w:val="xl142"/>
    <w:basedOn w:val="a"/>
    <w:rsid w:val="00ED149B"/>
    <w:pPr>
      <w:pBdr>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3">
    <w:name w:val="xl143"/>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4">
    <w:name w:val="xl144"/>
    <w:basedOn w:val="a"/>
    <w:rsid w:val="00ED149B"/>
    <w:pPr>
      <w:pBdr>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5">
    <w:name w:val="xl145"/>
    <w:basedOn w:val="a"/>
    <w:rsid w:val="00ED149B"/>
    <w:pPr>
      <w:pBdr>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6">
    <w:name w:val="xl146"/>
    <w:basedOn w:val="a"/>
    <w:rsid w:val="00ED149B"/>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7">
    <w:name w:val="xl147"/>
    <w:basedOn w:val="a"/>
    <w:rsid w:val="00ED149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8">
    <w:name w:val="xl148"/>
    <w:basedOn w:val="a"/>
    <w:rsid w:val="00ED149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9">
    <w:name w:val="xl149"/>
    <w:basedOn w:val="a"/>
    <w:rsid w:val="00ED149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50">
    <w:name w:val="xl150"/>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1">
    <w:name w:val="xl151"/>
    <w:basedOn w:val="a"/>
    <w:rsid w:val="00ED149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2">
    <w:name w:val="xl152"/>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3">
    <w:name w:val="xl153"/>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4">
    <w:name w:val="xl154"/>
    <w:basedOn w:val="a"/>
    <w:rsid w:val="00ED149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5">
    <w:name w:val="xl155"/>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6">
    <w:name w:val="xl156"/>
    <w:basedOn w:val="a"/>
    <w:rsid w:val="00ED149B"/>
    <w:pPr>
      <w:pBdr>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7">
    <w:name w:val="xl157"/>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8">
    <w:name w:val="xl158"/>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9">
    <w:name w:val="xl159"/>
    <w:basedOn w:val="a"/>
    <w:rsid w:val="00ED149B"/>
    <w:pPr>
      <w:pBdr>
        <w:top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0">
    <w:name w:val="xl160"/>
    <w:basedOn w:val="a"/>
    <w:rsid w:val="00ED149B"/>
    <w:pPr>
      <w:pBdr>
        <w:top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1">
    <w:name w:val="xl161"/>
    <w:basedOn w:val="a"/>
    <w:rsid w:val="00ED149B"/>
    <w:pPr>
      <w:pBdr>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2">
    <w:name w:val="xl162"/>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3">
    <w:name w:val="xl163"/>
    <w:basedOn w:val="a"/>
    <w:rsid w:val="00ED149B"/>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4">
    <w:name w:val="xl164"/>
    <w:basedOn w:val="a"/>
    <w:rsid w:val="00ED149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65">
    <w:name w:val="xl165"/>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66">
    <w:name w:val="xl166"/>
    <w:basedOn w:val="a"/>
    <w:rsid w:val="00ED149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67">
    <w:name w:val="xl167"/>
    <w:basedOn w:val="a"/>
    <w:rsid w:val="00ED149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8">
    <w:name w:val="xl168"/>
    <w:basedOn w:val="a"/>
    <w:rsid w:val="00ED149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9">
    <w:name w:val="xl169"/>
    <w:basedOn w:val="a"/>
    <w:rsid w:val="00ED149B"/>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0">
    <w:name w:val="xl170"/>
    <w:basedOn w:val="a"/>
    <w:rsid w:val="00ED149B"/>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1">
    <w:name w:val="xl171"/>
    <w:basedOn w:val="a"/>
    <w:rsid w:val="00ED149B"/>
    <w:pPr>
      <w:pBdr>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2">
    <w:name w:val="xl172"/>
    <w:basedOn w:val="a"/>
    <w:rsid w:val="00ED149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73">
    <w:name w:val="xl173"/>
    <w:basedOn w:val="a"/>
    <w:rsid w:val="00ED149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4">
    <w:name w:val="xl174"/>
    <w:basedOn w:val="a"/>
    <w:rsid w:val="00ED149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5">
    <w:name w:val="xl175"/>
    <w:basedOn w:val="a"/>
    <w:rsid w:val="00ED149B"/>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6">
    <w:name w:val="xl176"/>
    <w:basedOn w:val="a"/>
    <w:rsid w:val="00ED149B"/>
    <w:pPr>
      <w:shd w:val="clear" w:color="000000" w:fill="00B0F0"/>
      <w:spacing w:before="100" w:beforeAutospacing="1" w:after="100" w:afterAutospacing="1" w:line="240" w:lineRule="auto"/>
    </w:pPr>
    <w:rPr>
      <w:rFonts w:ascii="Times New Roman" w:eastAsia="Calibri" w:hAnsi="Times New Roman"/>
      <w:sz w:val="20"/>
      <w:szCs w:val="20"/>
      <w:lang w:eastAsia="ru-RU"/>
    </w:rPr>
  </w:style>
  <w:style w:type="paragraph" w:customStyle="1" w:styleId="xl177">
    <w:name w:val="xl177"/>
    <w:basedOn w:val="a"/>
    <w:rsid w:val="00ED149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78">
    <w:name w:val="xl178"/>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79">
    <w:name w:val="xl179"/>
    <w:basedOn w:val="a"/>
    <w:rsid w:val="00ED149B"/>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0">
    <w:name w:val="xl180"/>
    <w:basedOn w:val="a"/>
    <w:rsid w:val="00ED149B"/>
    <w:pPr>
      <w:pBdr>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81">
    <w:name w:val="xl181"/>
    <w:basedOn w:val="a"/>
    <w:rsid w:val="00ED149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2">
    <w:name w:val="xl182"/>
    <w:basedOn w:val="a"/>
    <w:rsid w:val="00ED149B"/>
    <w:pPr>
      <w:pBdr>
        <w:top w:val="single" w:sz="4" w:space="0" w:color="auto"/>
        <w:left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3">
    <w:name w:val="xl183"/>
    <w:basedOn w:val="a"/>
    <w:rsid w:val="00ED149B"/>
    <w:pPr>
      <w:pBdr>
        <w:left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4">
    <w:name w:val="xl184"/>
    <w:basedOn w:val="a"/>
    <w:rsid w:val="00ED149B"/>
    <w:pPr>
      <w:pBdr>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5">
    <w:name w:val="xl185"/>
    <w:basedOn w:val="a"/>
    <w:rsid w:val="00ED149B"/>
    <w:pPr>
      <w:pBdr>
        <w:top w:val="single" w:sz="4" w:space="0" w:color="auto"/>
        <w:left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6">
    <w:name w:val="xl186"/>
    <w:basedOn w:val="a"/>
    <w:rsid w:val="00ED149B"/>
    <w:pPr>
      <w:pBdr>
        <w:left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7">
    <w:name w:val="xl187"/>
    <w:basedOn w:val="a"/>
    <w:rsid w:val="00ED149B"/>
    <w:pPr>
      <w:pBdr>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8">
    <w:name w:val="xl188"/>
    <w:basedOn w:val="a"/>
    <w:rsid w:val="00ED149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9">
    <w:name w:val="xl189"/>
    <w:basedOn w:val="a"/>
    <w:rsid w:val="00ED149B"/>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0">
    <w:name w:val="xl190"/>
    <w:basedOn w:val="a"/>
    <w:rsid w:val="00ED149B"/>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1">
    <w:name w:val="xl191"/>
    <w:basedOn w:val="a"/>
    <w:rsid w:val="00ED149B"/>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2">
    <w:name w:val="xl192"/>
    <w:basedOn w:val="a"/>
    <w:rsid w:val="00ED149B"/>
    <w:pPr>
      <w:pBdr>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3">
    <w:name w:val="xl193"/>
    <w:basedOn w:val="a"/>
    <w:rsid w:val="00ED149B"/>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4">
    <w:name w:val="xl194"/>
    <w:basedOn w:val="a"/>
    <w:rsid w:val="00ED149B"/>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5">
    <w:name w:val="xl195"/>
    <w:basedOn w:val="a"/>
    <w:rsid w:val="00ED149B"/>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6">
    <w:name w:val="xl196"/>
    <w:basedOn w:val="a"/>
    <w:rsid w:val="00ED149B"/>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7">
    <w:name w:val="xl197"/>
    <w:basedOn w:val="a"/>
    <w:rsid w:val="00ED149B"/>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8">
    <w:name w:val="xl198"/>
    <w:basedOn w:val="a"/>
    <w:rsid w:val="00ED149B"/>
    <w:pPr>
      <w:pBdr>
        <w:left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9">
    <w:name w:val="xl199"/>
    <w:basedOn w:val="a"/>
    <w:rsid w:val="00ED149B"/>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0">
    <w:name w:val="xl200"/>
    <w:basedOn w:val="a"/>
    <w:rsid w:val="00ED149B"/>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1">
    <w:name w:val="xl201"/>
    <w:basedOn w:val="a"/>
    <w:rsid w:val="00ED149B"/>
    <w:pPr>
      <w:pBdr>
        <w:left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2">
    <w:name w:val="xl202"/>
    <w:basedOn w:val="a"/>
    <w:rsid w:val="00ED149B"/>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3">
    <w:name w:val="xl203"/>
    <w:basedOn w:val="a"/>
    <w:rsid w:val="00ED149B"/>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4">
    <w:name w:val="xl204"/>
    <w:basedOn w:val="a"/>
    <w:rsid w:val="00ED149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5">
    <w:name w:val="xl205"/>
    <w:basedOn w:val="a"/>
    <w:rsid w:val="00ED149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b/>
      <w:bCs/>
      <w:sz w:val="20"/>
      <w:szCs w:val="20"/>
      <w:lang w:eastAsia="ru-RU"/>
    </w:rPr>
  </w:style>
  <w:style w:type="paragraph" w:customStyle="1" w:styleId="xl206">
    <w:name w:val="xl206"/>
    <w:basedOn w:val="a"/>
    <w:rsid w:val="00ED149B"/>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b/>
      <w:bCs/>
      <w:sz w:val="20"/>
      <w:szCs w:val="20"/>
      <w:lang w:eastAsia="ru-RU"/>
    </w:rPr>
  </w:style>
  <w:style w:type="paragraph" w:customStyle="1" w:styleId="xl207">
    <w:name w:val="xl207"/>
    <w:basedOn w:val="a"/>
    <w:rsid w:val="00ED149B"/>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b/>
      <w:bCs/>
      <w:sz w:val="20"/>
      <w:szCs w:val="20"/>
      <w:lang w:eastAsia="ru-RU"/>
    </w:rPr>
  </w:style>
  <w:style w:type="paragraph" w:customStyle="1" w:styleId="xl208">
    <w:name w:val="xl208"/>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b/>
      <w:bCs/>
      <w:sz w:val="20"/>
      <w:szCs w:val="20"/>
      <w:lang w:eastAsia="ru-RU"/>
    </w:rPr>
  </w:style>
  <w:style w:type="paragraph" w:customStyle="1" w:styleId="xl209">
    <w:name w:val="xl209"/>
    <w:basedOn w:val="a"/>
    <w:rsid w:val="00ED14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Calibri" w:hAnsi="Times New Roman"/>
      <w:sz w:val="20"/>
      <w:szCs w:val="20"/>
      <w:lang w:eastAsia="ru-RU"/>
    </w:rPr>
  </w:style>
  <w:style w:type="paragraph" w:customStyle="1" w:styleId="xl210">
    <w:name w:val="xl210"/>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0"/>
      <w:szCs w:val="20"/>
      <w:lang w:eastAsia="ru-RU"/>
    </w:rPr>
  </w:style>
  <w:style w:type="paragraph" w:customStyle="1" w:styleId="xl211">
    <w:name w:val="xl211"/>
    <w:basedOn w:val="a"/>
    <w:rsid w:val="00ED149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212">
    <w:name w:val="xl212"/>
    <w:basedOn w:val="a"/>
    <w:rsid w:val="00ED149B"/>
    <w:pPr>
      <w:pBdr>
        <w:top w:val="single" w:sz="4" w:space="0" w:color="auto"/>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213">
    <w:name w:val="xl213"/>
    <w:basedOn w:val="a"/>
    <w:rsid w:val="00ED14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214">
    <w:name w:val="xl214"/>
    <w:basedOn w:val="a"/>
    <w:rsid w:val="00ED149B"/>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215">
    <w:name w:val="xl215"/>
    <w:basedOn w:val="a"/>
    <w:rsid w:val="00ED149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216">
    <w:name w:val="xl216"/>
    <w:basedOn w:val="a"/>
    <w:rsid w:val="00ED149B"/>
    <w:pPr>
      <w:pBdr>
        <w:top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217">
    <w:name w:val="xl217"/>
    <w:basedOn w:val="a"/>
    <w:rsid w:val="00ED149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218">
    <w:name w:val="xl218"/>
    <w:basedOn w:val="a"/>
    <w:rsid w:val="00ED149B"/>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219">
    <w:name w:val="xl219"/>
    <w:basedOn w:val="a"/>
    <w:rsid w:val="00ED149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220">
    <w:name w:val="xl220"/>
    <w:basedOn w:val="a"/>
    <w:rsid w:val="00ED149B"/>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221">
    <w:name w:val="xl221"/>
    <w:basedOn w:val="a"/>
    <w:rsid w:val="00ED149B"/>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222">
    <w:name w:val="xl222"/>
    <w:basedOn w:val="a"/>
    <w:rsid w:val="00ED149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23">
    <w:name w:val="xl223"/>
    <w:basedOn w:val="a"/>
    <w:rsid w:val="00ED149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24">
    <w:name w:val="xl224"/>
    <w:basedOn w:val="a"/>
    <w:rsid w:val="00ED149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25">
    <w:name w:val="xl225"/>
    <w:basedOn w:val="a"/>
    <w:rsid w:val="00ED149B"/>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26">
    <w:name w:val="xl226"/>
    <w:basedOn w:val="a"/>
    <w:rsid w:val="00ED149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27">
    <w:name w:val="xl227"/>
    <w:basedOn w:val="a"/>
    <w:rsid w:val="00ED149B"/>
    <w:pPr>
      <w:shd w:val="clear" w:color="000000" w:fill="538DD5"/>
      <w:spacing w:before="100" w:beforeAutospacing="1" w:after="100" w:afterAutospacing="1" w:line="240" w:lineRule="auto"/>
    </w:pPr>
    <w:rPr>
      <w:rFonts w:ascii="Times New Roman" w:eastAsia="Calibri" w:hAnsi="Times New Roman"/>
      <w:sz w:val="20"/>
      <w:szCs w:val="20"/>
      <w:lang w:eastAsia="ru-RU"/>
    </w:rPr>
  </w:style>
  <w:style w:type="paragraph" w:customStyle="1" w:styleId="xl228">
    <w:name w:val="xl228"/>
    <w:basedOn w:val="a"/>
    <w:rsid w:val="00ED149B"/>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29">
    <w:name w:val="xl229"/>
    <w:basedOn w:val="a"/>
    <w:rsid w:val="00ED149B"/>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30">
    <w:name w:val="xl230"/>
    <w:basedOn w:val="a"/>
    <w:rsid w:val="00ED149B"/>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1">
    <w:name w:val="xl231"/>
    <w:basedOn w:val="a"/>
    <w:rsid w:val="00ED149B"/>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2">
    <w:name w:val="xl232"/>
    <w:basedOn w:val="a"/>
    <w:rsid w:val="00ED149B"/>
    <w:pPr>
      <w:pBdr>
        <w:top w:val="single" w:sz="4" w:space="0" w:color="auto"/>
        <w:bottom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3">
    <w:name w:val="xl233"/>
    <w:basedOn w:val="a"/>
    <w:rsid w:val="00ED149B"/>
    <w:pPr>
      <w:shd w:val="clear" w:color="000000" w:fill="92CDDC"/>
      <w:spacing w:before="100" w:beforeAutospacing="1" w:after="100" w:afterAutospacing="1" w:line="240" w:lineRule="auto"/>
    </w:pPr>
    <w:rPr>
      <w:rFonts w:ascii="Times New Roman" w:eastAsia="Calibri" w:hAnsi="Times New Roman"/>
      <w:sz w:val="20"/>
      <w:szCs w:val="20"/>
      <w:lang w:eastAsia="ru-RU"/>
    </w:rPr>
  </w:style>
  <w:style w:type="paragraph" w:customStyle="1" w:styleId="xl234">
    <w:name w:val="xl234"/>
    <w:basedOn w:val="a"/>
    <w:rsid w:val="00ED149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35">
    <w:name w:val="xl235"/>
    <w:basedOn w:val="a"/>
    <w:rsid w:val="00ED149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6">
    <w:name w:val="xl236"/>
    <w:basedOn w:val="a"/>
    <w:rsid w:val="00ED149B"/>
    <w:pPr>
      <w:pBdr>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7">
    <w:name w:val="xl237"/>
    <w:basedOn w:val="a"/>
    <w:rsid w:val="00ED149B"/>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8">
    <w:name w:val="xl238"/>
    <w:basedOn w:val="a"/>
    <w:rsid w:val="00ED149B"/>
    <w:pPr>
      <w:pBdr>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9">
    <w:name w:val="xl239"/>
    <w:basedOn w:val="a"/>
    <w:rsid w:val="00ED149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40">
    <w:name w:val="xl240"/>
    <w:basedOn w:val="a"/>
    <w:rsid w:val="00ED149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1">
    <w:name w:val="xl241"/>
    <w:basedOn w:val="a"/>
    <w:rsid w:val="00ED149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2">
    <w:name w:val="xl242"/>
    <w:basedOn w:val="a"/>
    <w:rsid w:val="00ED149B"/>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3">
    <w:name w:val="xl243"/>
    <w:basedOn w:val="a"/>
    <w:rsid w:val="00ED149B"/>
    <w:pPr>
      <w:pBdr>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44">
    <w:name w:val="xl244"/>
    <w:basedOn w:val="a"/>
    <w:rsid w:val="00ED149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5">
    <w:name w:val="xl245"/>
    <w:basedOn w:val="a"/>
    <w:rsid w:val="00ED149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6">
    <w:name w:val="xl246"/>
    <w:basedOn w:val="a"/>
    <w:rsid w:val="00ED149B"/>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7">
    <w:name w:val="xl247"/>
    <w:basedOn w:val="a"/>
    <w:rsid w:val="00ED149B"/>
    <w:pPr>
      <w:shd w:val="clear" w:color="000000" w:fill="B7DEE8"/>
      <w:spacing w:before="100" w:beforeAutospacing="1" w:after="100" w:afterAutospacing="1" w:line="240" w:lineRule="auto"/>
    </w:pPr>
    <w:rPr>
      <w:rFonts w:ascii="Times New Roman" w:eastAsia="Calibri" w:hAnsi="Times New Roman"/>
      <w:sz w:val="20"/>
      <w:szCs w:val="20"/>
      <w:lang w:eastAsia="ru-RU"/>
    </w:rPr>
  </w:style>
  <w:style w:type="paragraph" w:customStyle="1" w:styleId="xl248">
    <w:name w:val="xl248"/>
    <w:basedOn w:val="a"/>
    <w:rsid w:val="00ED149B"/>
    <w:pPr>
      <w:pBdr>
        <w:bottom w:val="single" w:sz="4" w:space="0" w:color="auto"/>
        <w:right w:val="single" w:sz="4" w:space="0" w:color="auto"/>
      </w:pBdr>
      <w:shd w:val="clear" w:color="000000" w:fill="92CDDC"/>
      <w:spacing w:before="100" w:beforeAutospacing="1" w:after="100" w:afterAutospacing="1" w:line="240" w:lineRule="auto"/>
      <w:textAlignment w:val="top"/>
    </w:pPr>
    <w:rPr>
      <w:rFonts w:ascii="Times New Roman" w:eastAsia="Calibri" w:hAnsi="Times New Roman"/>
      <w:sz w:val="20"/>
      <w:szCs w:val="20"/>
      <w:lang w:eastAsia="ru-RU"/>
    </w:rPr>
  </w:style>
  <w:style w:type="character" w:styleId="afff6">
    <w:name w:val="annotation reference"/>
    <w:rsid w:val="002D26A8"/>
    <w:rPr>
      <w:sz w:val="16"/>
      <w:szCs w:val="16"/>
    </w:rPr>
  </w:style>
  <w:style w:type="paragraph" w:styleId="afff7">
    <w:name w:val="annotation subject"/>
    <w:basedOn w:val="aff7"/>
    <w:next w:val="aff7"/>
    <w:link w:val="afff8"/>
    <w:rsid w:val="002D26A8"/>
    <w:pPr>
      <w:widowControl/>
      <w:spacing w:after="200" w:line="276" w:lineRule="auto"/>
    </w:pPr>
    <w:rPr>
      <w:rFonts w:eastAsia="Times New Roman"/>
      <w:b/>
      <w:bCs/>
      <w:lang w:eastAsia="en-US"/>
    </w:rPr>
  </w:style>
  <w:style w:type="character" w:customStyle="1" w:styleId="afff8">
    <w:name w:val="Тема примечания Знак"/>
    <w:link w:val="afff7"/>
    <w:rsid w:val="002D26A8"/>
    <w:rPr>
      <w:rFonts w:ascii="Times New Roman" w:eastAsia="Times New Roman" w:hAnsi="Times New Roman" w:cs="Times New Roman"/>
      <w:b/>
      <w:bCs/>
      <w:sz w:val="20"/>
      <w:szCs w:val="20"/>
      <w:lang w:eastAsia="en-US"/>
    </w:rPr>
  </w:style>
  <w:style w:type="paragraph" w:customStyle="1" w:styleId="1e">
    <w:name w:val="Без интервала1"/>
    <w:rsid w:val="003D78A3"/>
    <w:rPr>
      <w:rFonts w:ascii="Times New Roman" w:hAnsi="Times New Roman"/>
      <w:sz w:val="24"/>
      <w:szCs w:val="24"/>
    </w:rPr>
  </w:style>
  <w:style w:type="paragraph" w:styleId="afff9">
    <w:name w:val="No Spacing"/>
    <w:uiPriority w:val="1"/>
    <w:qFormat/>
    <w:rsid w:val="003D78A3"/>
    <w:rPr>
      <w:rFonts w:ascii="Times New Roman" w:hAnsi="Times New Roman"/>
      <w:sz w:val="24"/>
      <w:szCs w:val="24"/>
      <w:lang w:eastAsia="en-US"/>
    </w:rPr>
  </w:style>
  <w:style w:type="paragraph" w:customStyle="1" w:styleId="1f">
    <w:name w:val="Абзац списка1"/>
    <w:basedOn w:val="a"/>
    <w:rsid w:val="003D78A3"/>
    <w:pPr>
      <w:spacing w:after="0" w:line="240" w:lineRule="auto"/>
      <w:ind w:left="708"/>
    </w:pPr>
    <w:rPr>
      <w:rFonts w:ascii="Times New Roman" w:eastAsia="Calibri" w:hAnsi="Times New Roman"/>
      <w:sz w:val="14"/>
      <w:szCs w:val="20"/>
      <w:lang w:eastAsia="ru-RU"/>
    </w:rPr>
  </w:style>
  <w:style w:type="paragraph" w:styleId="3d">
    <w:name w:val="List 3"/>
    <w:basedOn w:val="a"/>
    <w:rsid w:val="00B03A90"/>
    <w:pPr>
      <w:ind w:left="849" w:hanging="283"/>
      <w:contextualSpacing/>
    </w:pPr>
  </w:style>
  <w:style w:type="character" w:styleId="afffa">
    <w:name w:val="Intense Emphasis"/>
    <w:uiPriority w:val="21"/>
    <w:qFormat/>
    <w:rsid w:val="00331994"/>
    <w:rPr>
      <w:bCs/>
      <w:iCs/>
      <w:color w:val="4F81BD"/>
    </w:rPr>
  </w:style>
  <w:style w:type="paragraph" w:styleId="afffb">
    <w:name w:val="List Paragraph"/>
    <w:basedOn w:val="a"/>
    <w:uiPriority w:val="34"/>
    <w:qFormat/>
    <w:rsid w:val="00C475ED"/>
    <w:pPr>
      <w:ind w:left="720"/>
      <w:contextualSpacing/>
    </w:pPr>
    <w:rPr>
      <w:rFonts w:ascii="Arial" w:hAnsi="Arial" w:cs="Arial"/>
    </w:rPr>
  </w:style>
  <w:style w:type="paragraph" w:styleId="afffc">
    <w:name w:val="Intense Quote"/>
    <w:basedOn w:val="a"/>
    <w:next w:val="a"/>
    <w:link w:val="afffd"/>
    <w:uiPriority w:val="30"/>
    <w:qFormat/>
    <w:rsid w:val="00C475ED"/>
    <w:pPr>
      <w:pBdr>
        <w:bottom w:val="single" w:sz="4" w:space="4" w:color="4F81BD"/>
      </w:pBdr>
      <w:spacing w:before="200" w:after="280"/>
      <w:ind w:left="936" w:right="936"/>
    </w:pPr>
    <w:rPr>
      <w:b/>
      <w:bCs/>
      <w:i/>
      <w:iCs/>
      <w:color w:val="4F81BD"/>
    </w:rPr>
  </w:style>
  <w:style w:type="character" w:customStyle="1" w:styleId="afffd">
    <w:name w:val="Выделенная цитата Знак"/>
    <w:basedOn w:val="a0"/>
    <w:link w:val="afffc"/>
    <w:uiPriority w:val="30"/>
    <w:rsid w:val="00C475ED"/>
    <w:rPr>
      <w:rFonts w:eastAsia="Times New Roman"/>
      <w:b/>
      <w:bCs/>
      <w:i/>
      <w:iCs/>
      <w:color w:val="4F81BD"/>
      <w:sz w:val="22"/>
      <w:szCs w:val="22"/>
      <w:lang w:eastAsia="en-US"/>
    </w:rPr>
  </w:style>
  <w:style w:type="paragraph" w:styleId="afffe">
    <w:name w:val="TOC Heading"/>
    <w:basedOn w:val="1"/>
    <w:next w:val="a"/>
    <w:uiPriority w:val="39"/>
    <w:qFormat/>
    <w:rsid w:val="00C475ED"/>
    <w:pPr>
      <w:keepNext/>
      <w:keepLines/>
      <w:widowControl/>
      <w:autoSpaceDE/>
      <w:autoSpaceDN/>
      <w:adjustRightInd/>
      <w:spacing w:before="480" w:after="200" w:line="276" w:lineRule="auto"/>
      <w:jc w:val="left"/>
      <w:outlineLvl w:val="9"/>
    </w:pPr>
    <w:rPr>
      <w:rFonts w:ascii="Cambria" w:eastAsia="Times New Roman" w:hAnsi="Cambria"/>
      <w:color w:val="365F91"/>
      <w:sz w:val="28"/>
      <w:szCs w:val="28"/>
      <w:lang w:eastAsia="en-US"/>
    </w:rPr>
  </w:style>
  <w:style w:type="paragraph" w:customStyle="1" w:styleId="affff">
    <w:name w:val="Гамова И.Б."/>
    <w:basedOn w:val="a"/>
    <w:autoRedefine/>
    <w:qFormat/>
    <w:rsid w:val="00C475ED"/>
  </w:style>
  <w:style w:type="paragraph" w:customStyle="1" w:styleId="msonormal0">
    <w:name w:val="msonormal"/>
    <w:basedOn w:val="a"/>
    <w:rsid w:val="00F80417"/>
    <w:pPr>
      <w:spacing w:before="100" w:beforeAutospacing="1" w:after="100" w:afterAutospacing="1" w:line="240" w:lineRule="auto"/>
    </w:pPr>
    <w:rPr>
      <w:rFonts w:ascii="Times New Roman" w:hAnsi="Times New Roman"/>
      <w:sz w:val="24"/>
      <w:szCs w:val="24"/>
      <w:lang w:eastAsia="ru-RU"/>
    </w:rPr>
  </w:style>
  <w:style w:type="paragraph" w:customStyle="1" w:styleId="2e">
    <w:name w:val="Абзац списка2"/>
    <w:basedOn w:val="a"/>
    <w:rsid w:val="00862CD9"/>
    <w:pPr>
      <w:spacing w:after="0" w:line="240" w:lineRule="auto"/>
      <w:ind w:left="708"/>
    </w:pPr>
    <w:rPr>
      <w:rFonts w:ascii="Times New Roman" w:eastAsia="Calibri" w:hAnsi="Times New Roman"/>
      <w:sz w:val="14"/>
      <w:szCs w:val="20"/>
      <w:lang w:eastAsia="ru-RU"/>
    </w:rPr>
  </w:style>
  <w:style w:type="paragraph" w:customStyle="1" w:styleId="2f">
    <w:name w:val="Без интервала2"/>
    <w:rsid w:val="00862CD9"/>
    <w:rPr>
      <w:rFonts w:ascii="Times New Roman" w:hAnsi="Times New Roman"/>
      <w:sz w:val="24"/>
      <w:szCs w:val="24"/>
    </w:rPr>
  </w:style>
  <w:style w:type="paragraph" w:customStyle="1" w:styleId="2f0">
    <w:name w:val="Заголовок оглавления2"/>
    <w:basedOn w:val="1"/>
    <w:next w:val="a"/>
    <w:rsid w:val="00862CD9"/>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character" w:customStyle="1" w:styleId="2f1">
    <w:name w:val="Сильное выделение2"/>
    <w:rsid w:val="00862CD9"/>
    <w:rPr>
      <w:color w:val="4F81BD"/>
    </w:rPr>
  </w:style>
  <w:style w:type="character" w:customStyle="1" w:styleId="110">
    <w:name w:val="Заголовок 1 Знак1"/>
    <w:aliases w:val="Заголовок 1 Знак Знак Знак1,ненужный3 Знак1"/>
    <w:basedOn w:val="a0"/>
    <w:rsid w:val="00AE34EC"/>
    <w:rPr>
      <w:rFonts w:asciiTheme="majorHAnsi" w:eastAsiaTheme="majorEastAsia" w:hAnsiTheme="majorHAnsi" w:cstheme="majorBidi"/>
      <w:b/>
      <w:bCs/>
      <w:color w:val="365F91" w:themeColor="accent1" w:themeShade="BF"/>
      <w:sz w:val="28"/>
      <w:szCs w:val="28"/>
    </w:rPr>
  </w:style>
  <w:style w:type="character" w:customStyle="1" w:styleId="1f0">
    <w:name w:val="Нижний колонтитул Знак1"/>
    <w:aliases w:val="Знак5 Знак1"/>
    <w:basedOn w:val="a0"/>
    <w:semiHidden/>
    <w:rsid w:val="00AE34EC"/>
    <w:rPr>
      <w:rFonts w:eastAsia="Times New Roman"/>
      <w:sz w:val="22"/>
      <w:szCs w:val="22"/>
      <w:lang w:eastAsia="en-US"/>
    </w:rPr>
  </w:style>
  <w:style w:type="paragraph" w:customStyle="1" w:styleId="Norm1">
    <w:name w:val="Norm1"/>
    <w:basedOn w:val="a"/>
    <w:rsid w:val="00CD65CA"/>
    <w:pPr>
      <w:spacing w:before="120" w:after="120" w:line="240" w:lineRule="auto"/>
      <w:jc w:val="center"/>
    </w:pPr>
    <w:rPr>
      <w:rFonts w:ascii="Garamond" w:hAnsi="Garamond"/>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header" w:uiPriority="99"/>
    <w:lsdException w:name="caption" w:locked="1" w:qFormat="1"/>
    <w:lsdException w:name="page number" w:locked="1"/>
    <w:lsdException w:name="List Number" w:semiHidden="0" w:unhideWhenUsed="0"/>
    <w:lsdException w:name="List 2" w:locked="1"/>
    <w:lsdException w:name="List 4" w:semiHidden="0" w:unhideWhenUsed="0"/>
    <w:lsdException w:name="List 5" w:semiHidden="0" w:unhideWhenUsed="0"/>
    <w:lsdException w:name="List Bullet 2" w:locked="1"/>
    <w:lsdException w:name="List Bullet 3"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First Indent 2" w:locked="1"/>
    <w:lsdException w:name="Body Text Indent 2" w:locked="1"/>
    <w:lsdException w:name="Body Text Indent 3" w:locked="1"/>
    <w:lsdException w:name="Block Text" w:locked="1"/>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locked="1"/>
    <w:lsdException w:name="Plain Text" w:locked="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505"/>
    <w:pPr>
      <w:spacing w:after="200" w:line="276" w:lineRule="auto"/>
    </w:pPr>
    <w:rPr>
      <w:rFonts w:eastAsia="Times New Roman"/>
      <w:sz w:val="22"/>
      <w:szCs w:val="22"/>
      <w:lang w:eastAsia="en-US"/>
    </w:rPr>
  </w:style>
  <w:style w:type="paragraph" w:styleId="1">
    <w:name w:val="heading 1"/>
    <w:aliases w:val="Заголовок 1 Знак Знак,ненужный3"/>
    <w:basedOn w:val="a"/>
    <w:next w:val="a"/>
    <w:link w:val="10"/>
    <w:qFormat/>
    <w:rsid w:val="00FC4FF5"/>
    <w:pPr>
      <w:widowControl w:val="0"/>
      <w:autoSpaceDE w:val="0"/>
      <w:autoSpaceDN w:val="0"/>
      <w:adjustRightInd w:val="0"/>
      <w:spacing w:before="108" w:after="108" w:line="240" w:lineRule="auto"/>
      <w:jc w:val="center"/>
      <w:outlineLvl w:val="0"/>
    </w:pPr>
    <w:rPr>
      <w:rFonts w:ascii="Times New Roman" w:eastAsia="Calibri" w:hAnsi="Times New Roman"/>
      <w:b/>
      <w:bCs/>
      <w:color w:val="26282F"/>
      <w:sz w:val="24"/>
      <w:szCs w:val="24"/>
      <w:lang w:eastAsia="ru-RU"/>
    </w:rPr>
  </w:style>
  <w:style w:type="paragraph" w:styleId="2">
    <w:name w:val="heading 2"/>
    <w:basedOn w:val="1"/>
    <w:next w:val="a"/>
    <w:link w:val="20"/>
    <w:qFormat/>
    <w:rsid w:val="00FC4FF5"/>
    <w:pPr>
      <w:outlineLvl w:val="1"/>
    </w:pPr>
  </w:style>
  <w:style w:type="paragraph" w:styleId="3">
    <w:name w:val="heading 3"/>
    <w:aliases w:val="Знак,ненужный4"/>
    <w:basedOn w:val="a"/>
    <w:next w:val="a"/>
    <w:link w:val="30"/>
    <w:qFormat/>
    <w:rsid w:val="003411E7"/>
    <w:pPr>
      <w:keepNext/>
      <w:keepLines/>
      <w:spacing w:before="200" w:after="0"/>
      <w:outlineLvl w:val="2"/>
    </w:pPr>
    <w:rPr>
      <w:rFonts w:ascii="Cambria" w:eastAsia="Calibri" w:hAnsi="Cambria"/>
      <w:b/>
      <w:bCs/>
      <w:color w:val="4F81BD"/>
      <w:sz w:val="20"/>
      <w:szCs w:val="20"/>
    </w:rPr>
  </w:style>
  <w:style w:type="paragraph" w:styleId="4">
    <w:name w:val="heading 4"/>
    <w:basedOn w:val="a"/>
    <w:next w:val="a"/>
    <w:link w:val="40"/>
    <w:qFormat/>
    <w:rsid w:val="00FC4FF5"/>
    <w:pPr>
      <w:keepNext/>
      <w:shd w:val="clear" w:color="auto" w:fill="FFFFFF"/>
      <w:spacing w:after="0" w:line="240" w:lineRule="auto"/>
      <w:ind w:right="-141" w:firstLine="567"/>
      <w:jc w:val="center"/>
      <w:outlineLvl w:val="3"/>
    </w:pPr>
    <w:rPr>
      <w:rFonts w:ascii="Times New Roman" w:eastAsia="Calibri" w:hAnsi="Times New Roman"/>
      <w:b/>
      <w:color w:val="000000"/>
      <w:sz w:val="24"/>
      <w:szCs w:val="24"/>
      <w:lang w:eastAsia="ru-RU"/>
    </w:rPr>
  </w:style>
  <w:style w:type="paragraph" w:styleId="5">
    <w:name w:val="heading 5"/>
    <w:basedOn w:val="a"/>
    <w:next w:val="a"/>
    <w:link w:val="50"/>
    <w:qFormat/>
    <w:rsid w:val="00BB2F73"/>
    <w:pPr>
      <w:keepNext/>
      <w:shd w:val="clear" w:color="auto" w:fill="FFFFFF"/>
      <w:spacing w:after="0" w:line="240" w:lineRule="auto"/>
      <w:ind w:left="871"/>
      <w:jc w:val="center"/>
      <w:outlineLvl w:val="4"/>
    </w:pPr>
    <w:rPr>
      <w:rFonts w:ascii="Times New Roman" w:eastAsia="Calibri" w:hAnsi="Times New Roman"/>
      <w:color w:val="000000"/>
      <w:sz w:val="24"/>
      <w:szCs w:val="24"/>
      <w:lang w:eastAsia="ru-RU"/>
    </w:rPr>
  </w:style>
  <w:style w:type="paragraph" w:styleId="6">
    <w:name w:val="heading 6"/>
    <w:basedOn w:val="a"/>
    <w:next w:val="a"/>
    <w:link w:val="60"/>
    <w:qFormat/>
    <w:rsid w:val="00BB2F73"/>
    <w:pPr>
      <w:keepNext/>
      <w:shd w:val="clear" w:color="auto" w:fill="FFFFFF"/>
      <w:spacing w:before="364" w:after="0" w:line="240" w:lineRule="auto"/>
      <w:ind w:left="36"/>
      <w:jc w:val="center"/>
      <w:outlineLvl w:val="5"/>
    </w:pPr>
    <w:rPr>
      <w:rFonts w:ascii="Times New Roman" w:eastAsia="Calibri" w:hAnsi="Times New Roman"/>
      <w:b/>
      <w:bCs/>
      <w:color w:val="000000"/>
      <w:sz w:val="24"/>
      <w:szCs w:val="24"/>
      <w:lang w:eastAsia="ru-RU"/>
    </w:rPr>
  </w:style>
  <w:style w:type="paragraph" w:styleId="7">
    <w:name w:val="heading 7"/>
    <w:basedOn w:val="a"/>
    <w:next w:val="a"/>
    <w:link w:val="70"/>
    <w:qFormat/>
    <w:rsid w:val="00BB2F73"/>
    <w:pPr>
      <w:keepNext/>
      <w:shd w:val="clear" w:color="auto" w:fill="FFFFFF"/>
      <w:spacing w:after="0" w:line="356" w:lineRule="exact"/>
      <w:ind w:left="918" w:right="562"/>
      <w:jc w:val="center"/>
      <w:outlineLvl w:val="6"/>
    </w:pPr>
    <w:rPr>
      <w:rFonts w:ascii="Times New Roman" w:eastAsia="Calibri" w:hAnsi="Times New Roman"/>
      <w:b/>
      <w:bCs/>
      <w:color w:val="000000"/>
      <w:sz w:val="24"/>
      <w:szCs w:val="24"/>
      <w:lang w:eastAsia="ru-RU"/>
    </w:rPr>
  </w:style>
  <w:style w:type="paragraph" w:styleId="8">
    <w:name w:val="heading 8"/>
    <w:basedOn w:val="a"/>
    <w:next w:val="a"/>
    <w:link w:val="80"/>
    <w:qFormat/>
    <w:rsid w:val="00BB2F73"/>
    <w:pPr>
      <w:keepNext/>
      <w:widowControl w:val="0"/>
      <w:tabs>
        <w:tab w:val="left" w:pos="1296"/>
        <w:tab w:val="left" w:pos="1872"/>
        <w:tab w:val="left" w:pos="3744"/>
        <w:tab w:val="left" w:pos="4608"/>
        <w:tab w:val="left" w:pos="5472"/>
        <w:tab w:val="left" w:pos="6480"/>
        <w:tab w:val="left" w:pos="7488"/>
        <w:tab w:val="left" w:pos="8496"/>
      </w:tabs>
      <w:spacing w:after="0" w:line="240" w:lineRule="auto"/>
      <w:jc w:val="right"/>
      <w:outlineLvl w:val="7"/>
    </w:pPr>
    <w:rPr>
      <w:rFonts w:ascii="Times New Roman" w:eastAsia="Calibri" w:hAnsi="Times New Roman"/>
      <w:snapToGrid w:val="0"/>
      <w:sz w:val="20"/>
      <w:szCs w:val="20"/>
      <w:lang w:eastAsia="ru-RU"/>
    </w:rPr>
  </w:style>
  <w:style w:type="paragraph" w:styleId="9">
    <w:name w:val="heading 9"/>
    <w:basedOn w:val="a"/>
    <w:next w:val="a"/>
    <w:link w:val="90"/>
    <w:qFormat/>
    <w:rsid w:val="00BB2F73"/>
    <w:pPr>
      <w:keepNext/>
      <w:spacing w:after="100" w:line="240" w:lineRule="auto"/>
      <w:jc w:val="both"/>
      <w:outlineLvl w:val="8"/>
    </w:pPr>
    <w:rPr>
      <w:rFonts w:ascii="Times New Roman" w:eastAsia="Calibri"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енужный3 Знак"/>
    <w:link w:val="1"/>
    <w:locked/>
    <w:rsid w:val="00FC4FF5"/>
    <w:rPr>
      <w:rFonts w:ascii="Times New Roman" w:hAnsi="Times New Roman" w:cs="Arial"/>
      <w:b/>
      <w:bCs/>
      <w:color w:val="26282F"/>
      <w:sz w:val="24"/>
      <w:szCs w:val="24"/>
      <w:lang w:eastAsia="ru-RU"/>
    </w:rPr>
  </w:style>
  <w:style w:type="character" w:customStyle="1" w:styleId="20">
    <w:name w:val="Заголовок 2 Знак"/>
    <w:link w:val="2"/>
    <w:locked/>
    <w:rsid w:val="00FC4FF5"/>
    <w:rPr>
      <w:rFonts w:ascii="Times New Roman" w:hAnsi="Times New Roman" w:cs="Times New Roman"/>
      <w:b/>
      <w:bCs/>
      <w:color w:val="26282F"/>
      <w:sz w:val="24"/>
      <w:szCs w:val="24"/>
      <w:lang w:eastAsia="ru-RU"/>
    </w:rPr>
  </w:style>
  <w:style w:type="character" w:customStyle="1" w:styleId="30">
    <w:name w:val="Заголовок 3 Знак"/>
    <w:aliases w:val="Знак Знак1,ненужный4 Знак"/>
    <w:link w:val="3"/>
    <w:locked/>
    <w:rsid w:val="003411E7"/>
    <w:rPr>
      <w:rFonts w:ascii="Cambria" w:hAnsi="Cambria" w:cs="Times New Roman"/>
      <w:b/>
      <w:bCs/>
      <w:color w:val="4F81BD"/>
    </w:rPr>
  </w:style>
  <w:style w:type="character" w:customStyle="1" w:styleId="40">
    <w:name w:val="Заголовок 4 Знак"/>
    <w:link w:val="4"/>
    <w:locked/>
    <w:rsid w:val="00FC4FF5"/>
    <w:rPr>
      <w:rFonts w:ascii="Times New Roman" w:hAnsi="Times New Roman" w:cs="Times New Roman"/>
      <w:b/>
      <w:color w:val="000000"/>
      <w:sz w:val="24"/>
      <w:szCs w:val="24"/>
      <w:shd w:val="clear" w:color="auto" w:fill="FFFFFF"/>
      <w:lang w:eastAsia="ru-RU"/>
    </w:rPr>
  </w:style>
  <w:style w:type="character" w:customStyle="1" w:styleId="50">
    <w:name w:val="Заголовок 5 Знак"/>
    <w:link w:val="5"/>
    <w:locked/>
    <w:rsid w:val="00BB2F73"/>
    <w:rPr>
      <w:rFonts w:ascii="Times New Roman" w:hAnsi="Times New Roman" w:cs="Times New Roman"/>
      <w:color w:val="000000"/>
      <w:sz w:val="24"/>
      <w:szCs w:val="24"/>
      <w:shd w:val="clear" w:color="auto" w:fill="FFFFFF"/>
      <w:lang w:eastAsia="ru-RU"/>
    </w:rPr>
  </w:style>
  <w:style w:type="character" w:customStyle="1" w:styleId="60">
    <w:name w:val="Заголовок 6 Знак"/>
    <w:link w:val="6"/>
    <w:locked/>
    <w:rsid w:val="00BB2F73"/>
    <w:rPr>
      <w:rFonts w:ascii="Times New Roman" w:hAnsi="Times New Roman" w:cs="Times New Roman"/>
      <w:b/>
      <w:bCs/>
      <w:color w:val="000000"/>
      <w:sz w:val="24"/>
      <w:szCs w:val="24"/>
      <w:shd w:val="clear" w:color="auto" w:fill="FFFFFF"/>
      <w:lang w:eastAsia="ru-RU"/>
    </w:rPr>
  </w:style>
  <w:style w:type="character" w:customStyle="1" w:styleId="70">
    <w:name w:val="Заголовок 7 Знак"/>
    <w:link w:val="7"/>
    <w:locked/>
    <w:rsid w:val="00BB2F73"/>
    <w:rPr>
      <w:rFonts w:ascii="Times New Roman" w:hAnsi="Times New Roman" w:cs="Times New Roman"/>
      <w:b/>
      <w:bCs/>
      <w:color w:val="000000"/>
      <w:sz w:val="24"/>
      <w:szCs w:val="24"/>
      <w:shd w:val="clear" w:color="auto" w:fill="FFFFFF"/>
      <w:lang w:eastAsia="ru-RU"/>
    </w:rPr>
  </w:style>
  <w:style w:type="character" w:customStyle="1" w:styleId="80">
    <w:name w:val="Заголовок 8 Знак"/>
    <w:link w:val="8"/>
    <w:locked/>
    <w:rsid w:val="00BB2F73"/>
    <w:rPr>
      <w:rFonts w:ascii="Times New Roman" w:hAnsi="Times New Roman" w:cs="Times New Roman"/>
      <w:snapToGrid w:val="0"/>
      <w:sz w:val="20"/>
      <w:szCs w:val="20"/>
      <w:lang w:eastAsia="ru-RU"/>
    </w:rPr>
  </w:style>
  <w:style w:type="character" w:customStyle="1" w:styleId="90">
    <w:name w:val="Заголовок 9 Знак"/>
    <w:link w:val="9"/>
    <w:locked/>
    <w:rsid w:val="00BB2F73"/>
    <w:rPr>
      <w:rFonts w:ascii="Times New Roman" w:hAnsi="Times New Roman" w:cs="Times New Roman"/>
      <w:sz w:val="20"/>
      <w:szCs w:val="20"/>
      <w:lang w:eastAsia="ru-RU"/>
    </w:rPr>
  </w:style>
  <w:style w:type="paragraph" w:styleId="a3">
    <w:name w:val="Body Text Indent"/>
    <w:basedOn w:val="a"/>
    <w:link w:val="a4"/>
    <w:rsid w:val="004F36BC"/>
    <w:pPr>
      <w:spacing w:after="0" w:line="240" w:lineRule="auto"/>
      <w:ind w:firstLine="567"/>
      <w:jc w:val="both"/>
    </w:pPr>
    <w:rPr>
      <w:rFonts w:ascii="Times New Roman" w:eastAsia="Calibri" w:hAnsi="Times New Roman"/>
      <w:sz w:val="20"/>
      <w:szCs w:val="20"/>
      <w:lang w:eastAsia="ru-RU"/>
    </w:rPr>
  </w:style>
  <w:style w:type="character" w:customStyle="1" w:styleId="a4">
    <w:name w:val="Основной текст с отступом Знак"/>
    <w:link w:val="a3"/>
    <w:locked/>
    <w:rsid w:val="004F36BC"/>
    <w:rPr>
      <w:rFonts w:ascii="Times New Roman" w:hAnsi="Times New Roman" w:cs="Times New Roman"/>
      <w:sz w:val="20"/>
      <w:szCs w:val="20"/>
      <w:lang w:eastAsia="ru-RU"/>
    </w:rPr>
  </w:style>
  <w:style w:type="character" w:styleId="a5">
    <w:name w:val="Hyperlink"/>
    <w:uiPriority w:val="99"/>
    <w:rsid w:val="002C0D7C"/>
    <w:rPr>
      <w:rFonts w:cs="Times New Roman"/>
      <w:color w:val="0000FF"/>
      <w:u w:val="single"/>
    </w:rPr>
  </w:style>
  <w:style w:type="table" w:styleId="a6">
    <w:name w:val="Table Grid"/>
    <w:basedOn w:val="a1"/>
    <w:uiPriority w:val="59"/>
    <w:rsid w:val="00D1180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1180A"/>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D1180A"/>
    <w:rPr>
      <w:rFonts w:ascii="Arial" w:hAnsi="Arial"/>
      <w:sz w:val="22"/>
      <w:lang w:eastAsia="ru-RU" w:bidi="ar-SA"/>
    </w:rPr>
  </w:style>
  <w:style w:type="paragraph" w:customStyle="1" w:styleId="11">
    <w:name w:val="Абзац списка1"/>
    <w:basedOn w:val="a"/>
    <w:link w:val="ListParagraphChar"/>
    <w:rsid w:val="00FC4FF5"/>
    <w:pPr>
      <w:spacing w:after="0" w:line="240" w:lineRule="auto"/>
      <w:ind w:left="708"/>
    </w:pPr>
    <w:rPr>
      <w:rFonts w:ascii="Times New Roman" w:eastAsia="Calibri" w:hAnsi="Times New Roman"/>
      <w:sz w:val="20"/>
      <w:szCs w:val="20"/>
      <w:lang w:eastAsia="ru-RU"/>
    </w:rPr>
  </w:style>
  <w:style w:type="character" w:customStyle="1" w:styleId="ListParagraphChar">
    <w:name w:val="List Paragraph Char"/>
    <w:link w:val="11"/>
    <w:locked/>
    <w:rsid w:val="00FC4FF5"/>
    <w:rPr>
      <w:rFonts w:ascii="Times New Roman" w:hAnsi="Times New Roman" w:cs="Times New Roman"/>
      <w:sz w:val="20"/>
      <w:szCs w:val="20"/>
      <w:lang w:eastAsia="ru-RU"/>
    </w:rPr>
  </w:style>
  <w:style w:type="paragraph" w:styleId="a7">
    <w:name w:val="Body Text"/>
    <w:aliases w:val="Основной текст Знак1,Основной текст Знак2 Знак,Основной текст Знак1 Знак Знак,Основной текст Знак Знак Знак Знак,Знак Знак Знак Знак Знак1,Знак Знак Знак Знак Знак,Основной текст Знак Знак1 Знак,Знак Знак Знак1 Знак,Основной текст Знак2"/>
    <w:basedOn w:val="a"/>
    <w:link w:val="a8"/>
    <w:rsid w:val="00102BCF"/>
    <w:pPr>
      <w:spacing w:after="120"/>
    </w:pPr>
    <w:rPr>
      <w:rFonts w:eastAsia="Calibri"/>
      <w:sz w:val="20"/>
      <w:szCs w:val="20"/>
    </w:rPr>
  </w:style>
  <w:style w:type="character" w:customStyle="1" w:styleId="a8">
    <w:name w:val="Основной текст Знак"/>
    <w:aliases w:val="Основной текст Знак1 Знак,Основной текст Знак2 Знак Знак,Основной текст Знак1 Знак Знак Знак,Основной текст Знак Знак Знак Знак Знак,Знак Знак Знак Знак Знак1 Знак,Знак Знак Знак Знак Знак Знак,Основной текст Знак Знак1 Знак Знак"/>
    <w:link w:val="a7"/>
    <w:locked/>
    <w:rsid w:val="00102BCF"/>
    <w:rPr>
      <w:rFonts w:cs="Times New Roman"/>
    </w:rPr>
  </w:style>
  <w:style w:type="character" w:styleId="a9">
    <w:name w:val="footnote reference"/>
    <w:semiHidden/>
    <w:rsid w:val="00C348FA"/>
    <w:rPr>
      <w:rFonts w:cs="Times New Roman"/>
      <w:vertAlign w:val="superscript"/>
    </w:rPr>
  </w:style>
  <w:style w:type="character" w:customStyle="1" w:styleId="aa">
    <w:name w:val="Цветовое выделение"/>
    <w:rsid w:val="000352C3"/>
    <w:rPr>
      <w:b/>
      <w:color w:val="26282F"/>
    </w:rPr>
  </w:style>
  <w:style w:type="paragraph" w:customStyle="1" w:styleId="ab">
    <w:name w:val="Нормальный (таблица)"/>
    <w:basedOn w:val="a"/>
    <w:next w:val="a"/>
    <w:rsid w:val="000352C3"/>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c">
    <w:name w:val="Прижатый влево"/>
    <w:basedOn w:val="a"/>
    <w:next w:val="a"/>
    <w:rsid w:val="000352C3"/>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31">
    <w:name w:val="Body Text Indent 3"/>
    <w:basedOn w:val="a"/>
    <w:link w:val="32"/>
    <w:rsid w:val="002B1F68"/>
    <w:pPr>
      <w:spacing w:after="120"/>
      <w:ind w:left="283"/>
    </w:pPr>
    <w:rPr>
      <w:rFonts w:eastAsia="Calibri"/>
      <w:sz w:val="16"/>
      <w:szCs w:val="16"/>
    </w:rPr>
  </w:style>
  <w:style w:type="character" w:customStyle="1" w:styleId="32">
    <w:name w:val="Основной текст с отступом 3 Знак"/>
    <w:link w:val="31"/>
    <w:locked/>
    <w:rsid w:val="002B1F68"/>
    <w:rPr>
      <w:rFonts w:cs="Times New Roman"/>
      <w:sz w:val="16"/>
      <w:szCs w:val="16"/>
    </w:rPr>
  </w:style>
  <w:style w:type="character" w:customStyle="1" w:styleId="citation">
    <w:name w:val="citation"/>
    <w:rsid w:val="00A65A23"/>
    <w:rPr>
      <w:rFonts w:cs="Times New Roman"/>
    </w:rPr>
  </w:style>
  <w:style w:type="character" w:customStyle="1" w:styleId="nowrap1">
    <w:name w:val="nowrap1"/>
    <w:rsid w:val="00A65A23"/>
    <w:rPr>
      <w:rFonts w:cs="Times New Roman"/>
    </w:rPr>
  </w:style>
  <w:style w:type="character" w:customStyle="1" w:styleId="ad">
    <w:name w:val="Гипертекстовая ссылка"/>
    <w:rsid w:val="00005DB1"/>
    <w:rPr>
      <w:rFonts w:cs="Times New Roman"/>
      <w:b/>
      <w:color w:val="106BBE"/>
    </w:rPr>
  </w:style>
  <w:style w:type="paragraph" w:customStyle="1" w:styleId="ConsPlusTitle">
    <w:name w:val="ConsPlusTitle"/>
    <w:rsid w:val="001876BB"/>
    <w:pPr>
      <w:widowControl w:val="0"/>
      <w:autoSpaceDE w:val="0"/>
      <w:autoSpaceDN w:val="0"/>
      <w:adjustRightInd w:val="0"/>
    </w:pPr>
    <w:rPr>
      <w:rFonts w:ascii="Arial" w:hAnsi="Arial" w:cs="Arial"/>
      <w:b/>
      <w:bCs/>
      <w:sz w:val="16"/>
      <w:szCs w:val="16"/>
    </w:rPr>
  </w:style>
  <w:style w:type="paragraph" w:customStyle="1" w:styleId="Default">
    <w:name w:val="Default"/>
    <w:rsid w:val="00446FCF"/>
    <w:pPr>
      <w:autoSpaceDE w:val="0"/>
      <w:autoSpaceDN w:val="0"/>
      <w:adjustRightInd w:val="0"/>
    </w:pPr>
    <w:rPr>
      <w:rFonts w:ascii="Times New Roman" w:hAnsi="Times New Roman"/>
      <w:color w:val="000000"/>
      <w:sz w:val="24"/>
      <w:szCs w:val="24"/>
    </w:rPr>
  </w:style>
  <w:style w:type="paragraph" w:styleId="ae">
    <w:name w:val="Normal (Web)"/>
    <w:basedOn w:val="a"/>
    <w:rsid w:val="00FD4A41"/>
    <w:pPr>
      <w:spacing w:after="135" w:line="240" w:lineRule="auto"/>
    </w:pPr>
    <w:rPr>
      <w:rFonts w:ascii="Times New Roman" w:eastAsia="Calibri" w:hAnsi="Times New Roman"/>
      <w:sz w:val="24"/>
      <w:szCs w:val="24"/>
      <w:lang w:eastAsia="ru-RU"/>
    </w:rPr>
  </w:style>
  <w:style w:type="paragraph" w:styleId="af">
    <w:name w:val="header"/>
    <w:basedOn w:val="a"/>
    <w:link w:val="af0"/>
    <w:uiPriority w:val="99"/>
    <w:rsid w:val="006A31A3"/>
    <w:pPr>
      <w:tabs>
        <w:tab w:val="center" w:pos="4153"/>
        <w:tab w:val="right" w:pos="8306"/>
      </w:tabs>
      <w:spacing w:after="0" w:line="240" w:lineRule="auto"/>
    </w:pPr>
    <w:rPr>
      <w:rFonts w:ascii="Times New Roman" w:eastAsia="Calibri" w:hAnsi="Times New Roman"/>
      <w:sz w:val="20"/>
      <w:szCs w:val="20"/>
      <w:lang w:eastAsia="ru-RU"/>
    </w:rPr>
  </w:style>
  <w:style w:type="character" w:customStyle="1" w:styleId="af0">
    <w:name w:val="Верхний колонтитул Знак"/>
    <w:link w:val="af"/>
    <w:uiPriority w:val="99"/>
    <w:locked/>
    <w:rsid w:val="006A31A3"/>
    <w:rPr>
      <w:rFonts w:ascii="Times New Roman" w:hAnsi="Times New Roman" w:cs="Times New Roman"/>
      <w:sz w:val="20"/>
      <w:szCs w:val="20"/>
      <w:lang w:eastAsia="ru-RU"/>
    </w:rPr>
  </w:style>
  <w:style w:type="paragraph" w:styleId="af1">
    <w:name w:val="Plain Text"/>
    <w:basedOn w:val="a"/>
    <w:link w:val="af2"/>
    <w:rsid w:val="008640A8"/>
    <w:pPr>
      <w:spacing w:after="0" w:line="240" w:lineRule="auto"/>
    </w:pPr>
    <w:rPr>
      <w:rFonts w:ascii="Courier New" w:eastAsia="Calibri" w:hAnsi="Courier New"/>
      <w:sz w:val="20"/>
      <w:szCs w:val="20"/>
      <w:lang w:eastAsia="ru-RU"/>
    </w:rPr>
  </w:style>
  <w:style w:type="character" w:customStyle="1" w:styleId="af2">
    <w:name w:val="Текст Знак"/>
    <w:link w:val="af1"/>
    <w:locked/>
    <w:rsid w:val="008640A8"/>
    <w:rPr>
      <w:rFonts w:ascii="Courier New" w:hAnsi="Courier New" w:cs="Times New Roman"/>
      <w:sz w:val="20"/>
      <w:szCs w:val="20"/>
      <w:lang w:eastAsia="ru-RU"/>
    </w:rPr>
  </w:style>
  <w:style w:type="paragraph" w:customStyle="1" w:styleId="21">
    <w:name w:val="Основной текст с отступом 21"/>
    <w:basedOn w:val="a"/>
    <w:rsid w:val="00602E4D"/>
    <w:pPr>
      <w:spacing w:after="0" w:line="240" w:lineRule="auto"/>
      <w:ind w:firstLine="708"/>
      <w:jc w:val="center"/>
    </w:pPr>
    <w:rPr>
      <w:rFonts w:ascii="Times New Roman" w:eastAsia="Calibri" w:hAnsi="Times New Roman"/>
      <w:sz w:val="28"/>
      <w:szCs w:val="24"/>
      <w:lang w:eastAsia="ar-SA"/>
    </w:rPr>
  </w:style>
  <w:style w:type="paragraph" w:styleId="af3">
    <w:name w:val="Block Text"/>
    <w:basedOn w:val="a"/>
    <w:rsid w:val="002776EC"/>
    <w:pPr>
      <w:widowControl w:val="0"/>
      <w:shd w:val="clear" w:color="auto" w:fill="FFFFFF"/>
      <w:autoSpaceDE w:val="0"/>
      <w:autoSpaceDN w:val="0"/>
      <w:adjustRightInd w:val="0"/>
      <w:spacing w:after="0" w:line="317" w:lineRule="exact"/>
      <w:ind w:left="4" w:right="806" w:firstLine="371"/>
    </w:pPr>
    <w:rPr>
      <w:rFonts w:ascii="Times New Roman" w:eastAsia="Calibri" w:hAnsi="Times New Roman"/>
      <w:sz w:val="24"/>
      <w:szCs w:val="24"/>
      <w:lang w:eastAsia="ru-RU"/>
    </w:rPr>
  </w:style>
  <w:style w:type="paragraph" w:styleId="af4">
    <w:name w:val="Normal Indent"/>
    <w:basedOn w:val="a"/>
    <w:rsid w:val="002776EC"/>
    <w:pPr>
      <w:spacing w:after="0" w:line="360" w:lineRule="auto"/>
      <w:ind w:firstLine="567"/>
      <w:jc w:val="both"/>
    </w:pPr>
    <w:rPr>
      <w:rFonts w:ascii="Times New Roman" w:eastAsia="Calibri" w:hAnsi="Times New Roman"/>
      <w:sz w:val="24"/>
      <w:szCs w:val="20"/>
      <w:lang w:eastAsia="ru-RU"/>
    </w:rPr>
  </w:style>
  <w:style w:type="paragraph" w:styleId="HTML">
    <w:name w:val="HTML Preformatted"/>
    <w:basedOn w:val="a"/>
    <w:link w:val="HTML0"/>
    <w:rsid w:val="00277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olor w:val="000000"/>
      <w:sz w:val="20"/>
      <w:szCs w:val="20"/>
      <w:lang w:eastAsia="ru-RU"/>
    </w:rPr>
  </w:style>
  <w:style w:type="character" w:customStyle="1" w:styleId="HTML0">
    <w:name w:val="Стандартный HTML Знак"/>
    <w:link w:val="HTML"/>
    <w:locked/>
    <w:rsid w:val="002776EC"/>
    <w:rPr>
      <w:rFonts w:ascii="Courier New" w:eastAsia="SimSun" w:hAnsi="Courier New" w:cs="Courier New"/>
      <w:color w:val="000000"/>
      <w:sz w:val="20"/>
      <w:szCs w:val="20"/>
      <w:lang w:eastAsia="ru-RU"/>
    </w:rPr>
  </w:style>
  <w:style w:type="paragraph" w:styleId="af5">
    <w:name w:val="Balloon Text"/>
    <w:basedOn w:val="a"/>
    <w:link w:val="af6"/>
    <w:rsid w:val="00B067BD"/>
    <w:pPr>
      <w:spacing w:after="0" w:line="240" w:lineRule="auto"/>
    </w:pPr>
    <w:rPr>
      <w:rFonts w:ascii="Tahoma" w:eastAsia="Calibri" w:hAnsi="Tahoma"/>
      <w:sz w:val="16"/>
      <w:szCs w:val="16"/>
    </w:rPr>
  </w:style>
  <w:style w:type="character" w:customStyle="1" w:styleId="af6">
    <w:name w:val="Текст выноски Знак"/>
    <w:link w:val="af5"/>
    <w:locked/>
    <w:rsid w:val="00B067BD"/>
    <w:rPr>
      <w:rFonts w:ascii="Tahoma" w:hAnsi="Tahoma" w:cs="Tahoma"/>
      <w:sz w:val="16"/>
      <w:szCs w:val="16"/>
    </w:rPr>
  </w:style>
  <w:style w:type="character" w:styleId="af7">
    <w:name w:val="FollowedHyperlink"/>
    <w:uiPriority w:val="99"/>
    <w:rsid w:val="00747F21"/>
    <w:rPr>
      <w:rFonts w:cs="Times New Roman"/>
      <w:color w:val="800080"/>
      <w:u w:val="single"/>
    </w:rPr>
  </w:style>
  <w:style w:type="paragraph" w:customStyle="1" w:styleId="xl65">
    <w:name w:val="xl65"/>
    <w:basedOn w:val="a"/>
    <w:rsid w:val="00747F21"/>
    <w:pPr>
      <w:spacing w:before="100" w:beforeAutospacing="1" w:after="100" w:afterAutospacing="1" w:line="240" w:lineRule="auto"/>
    </w:pPr>
    <w:rPr>
      <w:rFonts w:ascii="Times New Roman" w:eastAsia="Calibri" w:hAnsi="Times New Roman"/>
      <w:sz w:val="24"/>
      <w:szCs w:val="24"/>
      <w:lang w:eastAsia="ru-RU"/>
    </w:rPr>
  </w:style>
  <w:style w:type="paragraph" w:customStyle="1" w:styleId="xl66">
    <w:name w:val="xl66"/>
    <w:basedOn w:val="a"/>
    <w:rsid w:val="00747F21"/>
    <w:pPr>
      <w:spacing w:before="100" w:beforeAutospacing="1" w:after="100" w:afterAutospacing="1" w:line="240" w:lineRule="auto"/>
    </w:pPr>
    <w:rPr>
      <w:rFonts w:ascii="Times New Roman" w:eastAsia="Calibri" w:hAnsi="Times New Roman"/>
      <w:sz w:val="24"/>
      <w:szCs w:val="24"/>
      <w:lang w:eastAsia="ru-RU"/>
    </w:rPr>
  </w:style>
  <w:style w:type="paragraph" w:customStyle="1" w:styleId="xl67">
    <w:name w:val="xl67"/>
    <w:basedOn w:val="a"/>
    <w:rsid w:val="00747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68">
    <w:name w:val="xl68"/>
    <w:basedOn w:val="a"/>
    <w:rsid w:val="00747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69">
    <w:name w:val="xl69"/>
    <w:basedOn w:val="a"/>
    <w:rsid w:val="00747F21"/>
    <w:pPr>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xl70">
    <w:name w:val="xl70"/>
    <w:basedOn w:val="a"/>
    <w:rsid w:val="00747F21"/>
    <w:pPr>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xl71">
    <w:name w:val="xl71"/>
    <w:basedOn w:val="a"/>
    <w:rsid w:val="00747F21"/>
    <w:pPr>
      <w:spacing w:before="100" w:beforeAutospacing="1" w:after="100" w:afterAutospacing="1" w:line="240" w:lineRule="auto"/>
    </w:pPr>
    <w:rPr>
      <w:rFonts w:ascii="Times New Roman" w:eastAsia="Calibri" w:hAnsi="Times New Roman"/>
      <w:sz w:val="24"/>
      <w:szCs w:val="24"/>
      <w:lang w:eastAsia="ru-RU"/>
    </w:rPr>
  </w:style>
  <w:style w:type="paragraph" w:customStyle="1" w:styleId="xl72">
    <w:name w:val="xl72"/>
    <w:basedOn w:val="a"/>
    <w:rsid w:val="00747F21"/>
    <w:pPr>
      <w:spacing w:before="100" w:beforeAutospacing="1" w:after="100" w:afterAutospacing="1" w:line="240" w:lineRule="auto"/>
      <w:textAlignment w:val="top"/>
    </w:pPr>
    <w:rPr>
      <w:rFonts w:eastAsia="Calibri" w:cs="Calibri"/>
      <w:b/>
      <w:bCs/>
      <w:color w:val="000000"/>
      <w:sz w:val="24"/>
      <w:szCs w:val="24"/>
      <w:lang w:eastAsia="ru-RU"/>
    </w:rPr>
  </w:style>
  <w:style w:type="paragraph" w:customStyle="1" w:styleId="xl73">
    <w:name w:val="xl73"/>
    <w:basedOn w:val="a"/>
    <w:rsid w:val="00747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74">
    <w:name w:val="xl74"/>
    <w:basedOn w:val="a"/>
    <w:rsid w:val="00747F21"/>
    <w:pPr>
      <w:pBdr>
        <w:top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75">
    <w:name w:val="xl75"/>
    <w:basedOn w:val="a"/>
    <w:rsid w:val="00747F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ru-RU"/>
    </w:rPr>
  </w:style>
  <w:style w:type="paragraph" w:styleId="af8">
    <w:name w:val="footer"/>
    <w:aliases w:val="Знак5"/>
    <w:basedOn w:val="a"/>
    <w:link w:val="af9"/>
    <w:rsid w:val="00E864B1"/>
    <w:pPr>
      <w:tabs>
        <w:tab w:val="center" w:pos="4677"/>
        <w:tab w:val="right" w:pos="9355"/>
      </w:tabs>
      <w:spacing w:after="0" w:line="240" w:lineRule="auto"/>
    </w:pPr>
    <w:rPr>
      <w:rFonts w:eastAsia="Calibri"/>
      <w:sz w:val="20"/>
      <w:szCs w:val="20"/>
    </w:rPr>
  </w:style>
  <w:style w:type="character" w:customStyle="1" w:styleId="af9">
    <w:name w:val="Нижний колонтитул Знак"/>
    <w:aliases w:val="Знак5 Знак"/>
    <w:link w:val="af8"/>
    <w:locked/>
    <w:rsid w:val="00E864B1"/>
    <w:rPr>
      <w:rFonts w:cs="Times New Roman"/>
    </w:rPr>
  </w:style>
  <w:style w:type="character" w:customStyle="1" w:styleId="afa">
    <w:name w:val="Основной текст_"/>
    <w:link w:val="12"/>
    <w:locked/>
    <w:rsid w:val="009F7DD6"/>
    <w:rPr>
      <w:rFonts w:cs="Times New Roman"/>
      <w:sz w:val="26"/>
      <w:szCs w:val="26"/>
      <w:shd w:val="clear" w:color="auto" w:fill="FFFFFF"/>
    </w:rPr>
  </w:style>
  <w:style w:type="paragraph" w:customStyle="1" w:styleId="12">
    <w:name w:val="Основной текст1"/>
    <w:basedOn w:val="a"/>
    <w:link w:val="afa"/>
    <w:rsid w:val="009F7DD6"/>
    <w:pPr>
      <w:widowControl w:val="0"/>
      <w:shd w:val="clear" w:color="auto" w:fill="FFFFFF"/>
      <w:spacing w:before="120" w:after="0" w:line="326" w:lineRule="exact"/>
      <w:jc w:val="both"/>
    </w:pPr>
    <w:rPr>
      <w:rFonts w:eastAsia="Calibri"/>
      <w:sz w:val="26"/>
      <w:szCs w:val="26"/>
    </w:rPr>
  </w:style>
  <w:style w:type="character" w:styleId="afb">
    <w:name w:val="page number"/>
    <w:rsid w:val="00BB2F73"/>
    <w:rPr>
      <w:rFonts w:cs="Times New Roman"/>
    </w:rPr>
  </w:style>
  <w:style w:type="paragraph" w:styleId="afc">
    <w:name w:val="Title"/>
    <w:basedOn w:val="a"/>
    <w:link w:val="afd"/>
    <w:qFormat/>
    <w:rsid w:val="00BB2F73"/>
    <w:pPr>
      <w:spacing w:after="0" w:line="240" w:lineRule="auto"/>
      <w:jc w:val="center"/>
    </w:pPr>
    <w:rPr>
      <w:rFonts w:ascii="Times New Roman" w:eastAsia="Calibri" w:hAnsi="Times New Roman"/>
      <w:sz w:val="20"/>
      <w:szCs w:val="20"/>
      <w:lang w:eastAsia="ru-RU"/>
    </w:rPr>
  </w:style>
  <w:style w:type="character" w:customStyle="1" w:styleId="afd">
    <w:name w:val="Название Знак"/>
    <w:link w:val="afc"/>
    <w:locked/>
    <w:rsid w:val="00BB2F73"/>
    <w:rPr>
      <w:rFonts w:ascii="Times New Roman" w:hAnsi="Times New Roman" w:cs="Times New Roman"/>
      <w:sz w:val="20"/>
      <w:szCs w:val="20"/>
      <w:lang w:eastAsia="ru-RU"/>
    </w:rPr>
  </w:style>
  <w:style w:type="paragraph" w:styleId="22">
    <w:name w:val="Body Text Indent 2"/>
    <w:basedOn w:val="a"/>
    <w:link w:val="23"/>
    <w:rsid w:val="00BB2F73"/>
    <w:pPr>
      <w:widowControl w:val="0"/>
      <w:tabs>
        <w:tab w:val="left" w:pos="567"/>
        <w:tab w:val="left" w:pos="1296"/>
        <w:tab w:val="left" w:pos="3024"/>
        <w:tab w:val="left" w:pos="3600"/>
      </w:tabs>
      <w:spacing w:after="0" w:line="240" w:lineRule="auto"/>
      <w:ind w:left="284" w:firstLine="992"/>
      <w:jc w:val="both"/>
    </w:pPr>
    <w:rPr>
      <w:rFonts w:ascii="Arial" w:eastAsia="Calibri" w:hAnsi="Arial"/>
      <w:snapToGrid w:val="0"/>
      <w:sz w:val="20"/>
      <w:szCs w:val="20"/>
      <w:lang w:eastAsia="ru-RU"/>
    </w:rPr>
  </w:style>
  <w:style w:type="character" w:customStyle="1" w:styleId="23">
    <w:name w:val="Основной текст с отступом 2 Знак"/>
    <w:link w:val="22"/>
    <w:locked/>
    <w:rsid w:val="00BB2F73"/>
    <w:rPr>
      <w:rFonts w:ascii="Arial" w:hAnsi="Arial" w:cs="Arial"/>
      <w:snapToGrid w:val="0"/>
      <w:sz w:val="20"/>
      <w:szCs w:val="20"/>
      <w:lang w:eastAsia="ru-RU"/>
    </w:rPr>
  </w:style>
  <w:style w:type="paragraph" w:styleId="24">
    <w:name w:val="Body Text 2"/>
    <w:basedOn w:val="a"/>
    <w:link w:val="25"/>
    <w:rsid w:val="00BB2F73"/>
    <w:pPr>
      <w:shd w:val="clear" w:color="auto" w:fill="FFFFFF"/>
      <w:tabs>
        <w:tab w:val="left" w:pos="2725"/>
        <w:tab w:val="left" w:pos="5911"/>
        <w:tab w:val="left" w:pos="8330"/>
        <w:tab w:val="left" w:pos="9214"/>
      </w:tabs>
      <w:spacing w:after="0" w:line="317" w:lineRule="exact"/>
      <w:ind w:right="143"/>
      <w:jc w:val="both"/>
    </w:pPr>
    <w:rPr>
      <w:rFonts w:ascii="Times New Roman" w:eastAsia="Calibri" w:hAnsi="Times New Roman"/>
      <w:color w:val="000000"/>
      <w:sz w:val="24"/>
      <w:szCs w:val="24"/>
      <w:lang w:eastAsia="ru-RU"/>
    </w:rPr>
  </w:style>
  <w:style w:type="character" w:customStyle="1" w:styleId="25">
    <w:name w:val="Основной текст 2 Знак"/>
    <w:link w:val="24"/>
    <w:locked/>
    <w:rsid w:val="00BB2F73"/>
    <w:rPr>
      <w:rFonts w:ascii="Times New Roman" w:hAnsi="Times New Roman" w:cs="Times New Roman"/>
      <w:color w:val="000000"/>
      <w:sz w:val="24"/>
      <w:szCs w:val="24"/>
      <w:shd w:val="clear" w:color="auto" w:fill="FFFFFF"/>
      <w:lang w:eastAsia="ru-RU"/>
    </w:rPr>
  </w:style>
  <w:style w:type="paragraph" w:styleId="33">
    <w:name w:val="Body Text 3"/>
    <w:basedOn w:val="a"/>
    <w:link w:val="34"/>
    <w:rsid w:val="00BB2F73"/>
    <w:pPr>
      <w:spacing w:after="0" w:line="240" w:lineRule="auto"/>
      <w:jc w:val="both"/>
    </w:pPr>
    <w:rPr>
      <w:rFonts w:ascii="Times New Roman" w:eastAsia="Calibri" w:hAnsi="Times New Roman"/>
      <w:sz w:val="20"/>
      <w:szCs w:val="20"/>
      <w:lang w:eastAsia="ru-RU"/>
    </w:rPr>
  </w:style>
  <w:style w:type="character" w:customStyle="1" w:styleId="34">
    <w:name w:val="Основной текст 3 Знак"/>
    <w:link w:val="33"/>
    <w:locked/>
    <w:rsid w:val="00BB2F73"/>
    <w:rPr>
      <w:rFonts w:ascii="Times New Roman" w:hAnsi="Times New Roman" w:cs="Times New Roman"/>
      <w:sz w:val="20"/>
      <w:szCs w:val="20"/>
      <w:lang w:eastAsia="ru-RU"/>
    </w:rPr>
  </w:style>
  <w:style w:type="paragraph" w:styleId="afe">
    <w:name w:val="caption"/>
    <w:basedOn w:val="a"/>
    <w:next w:val="a"/>
    <w:qFormat/>
    <w:rsid w:val="00BB2F73"/>
    <w:pPr>
      <w:spacing w:after="0" w:line="240" w:lineRule="auto"/>
      <w:ind w:firstLine="567"/>
      <w:jc w:val="right"/>
    </w:pPr>
    <w:rPr>
      <w:rFonts w:ascii="Times New Roman" w:eastAsia="Calibri" w:hAnsi="Times New Roman"/>
      <w:szCs w:val="20"/>
      <w:lang w:eastAsia="ru-RU"/>
    </w:rPr>
  </w:style>
  <w:style w:type="paragraph" w:customStyle="1" w:styleId="310">
    <w:name w:val="Основной текст 31"/>
    <w:basedOn w:val="a"/>
    <w:rsid w:val="00BB2F73"/>
    <w:pPr>
      <w:widowControl w:val="0"/>
      <w:spacing w:after="0" w:line="240" w:lineRule="auto"/>
      <w:jc w:val="both"/>
    </w:pPr>
    <w:rPr>
      <w:rFonts w:ascii="Times New Roman" w:eastAsia="Calibri" w:hAnsi="Times New Roman"/>
      <w:szCs w:val="20"/>
      <w:lang w:eastAsia="ru-RU"/>
    </w:rPr>
  </w:style>
  <w:style w:type="paragraph" w:customStyle="1" w:styleId="26">
    <w:name w:val="Стиль2"/>
    <w:basedOn w:val="a"/>
    <w:rsid w:val="00BB2F73"/>
    <w:pPr>
      <w:widowControl w:val="0"/>
      <w:spacing w:before="120" w:after="0" w:line="240" w:lineRule="auto"/>
      <w:jc w:val="center"/>
    </w:pPr>
    <w:rPr>
      <w:rFonts w:ascii="Times New Roman" w:eastAsia="Calibri" w:hAnsi="Times New Roman"/>
      <w:sz w:val="20"/>
      <w:szCs w:val="20"/>
      <w:lang w:eastAsia="ru-RU"/>
    </w:rPr>
  </w:style>
  <w:style w:type="paragraph" w:customStyle="1" w:styleId="xl24">
    <w:name w:val="xl24"/>
    <w:basedOn w:val="a"/>
    <w:rsid w:val="00BB2F73"/>
    <w:pPr>
      <w:pBdr>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13">
    <w:name w:val="1_основной"/>
    <w:basedOn w:val="a"/>
    <w:rsid w:val="00BB2F73"/>
    <w:pPr>
      <w:spacing w:after="0" w:line="240" w:lineRule="auto"/>
      <w:ind w:firstLine="546"/>
      <w:jc w:val="both"/>
    </w:pPr>
    <w:rPr>
      <w:rFonts w:ascii="Times New Roman" w:eastAsia="Calibri" w:hAnsi="Times New Roman"/>
      <w:sz w:val="24"/>
      <w:szCs w:val="20"/>
      <w:lang w:eastAsia="ru-RU"/>
    </w:rPr>
  </w:style>
  <w:style w:type="paragraph" w:styleId="aff">
    <w:name w:val="footnote text"/>
    <w:basedOn w:val="a"/>
    <w:link w:val="aff0"/>
    <w:semiHidden/>
    <w:rsid w:val="00BB2F73"/>
    <w:pPr>
      <w:spacing w:after="0" w:line="240" w:lineRule="auto"/>
    </w:pPr>
    <w:rPr>
      <w:rFonts w:ascii="Times New Roman" w:eastAsia="Calibri" w:hAnsi="Times New Roman"/>
      <w:sz w:val="20"/>
      <w:szCs w:val="20"/>
      <w:lang w:eastAsia="ru-RU"/>
    </w:rPr>
  </w:style>
  <w:style w:type="character" w:customStyle="1" w:styleId="aff0">
    <w:name w:val="Текст сноски Знак"/>
    <w:link w:val="aff"/>
    <w:semiHidden/>
    <w:locked/>
    <w:rsid w:val="00BB2F73"/>
    <w:rPr>
      <w:rFonts w:ascii="Times New Roman" w:hAnsi="Times New Roman" w:cs="Times New Roman"/>
      <w:sz w:val="20"/>
      <w:szCs w:val="20"/>
      <w:lang w:eastAsia="ru-RU"/>
    </w:rPr>
  </w:style>
  <w:style w:type="paragraph" w:customStyle="1" w:styleId="14">
    <w:name w:val="Обычный1"/>
    <w:rsid w:val="00BB2F73"/>
    <w:pPr>
      <w:widowControl w:val="0"/>
      <w:snapToGrid w:val="0"/>
    </w:pPr>
    <w:rPr>
      <w:rFonts w:ascii="Times New Roman" w:hAnsi="Times New Roman"/>
    </w:rPr>
  </w:style>
  <w:style w:type="character" w:customStyle="1" w:styleId="d1">
    <w:name w:val="d1"/>
    <w:rsid w:val="00BB2F73"/>
    <w:rPr>
      <w:rFonts w:ascii="Times New Roman" w:hAnsi="Times New Roman" w:cs="Times New Roman"/>
      <w:b/>
      <w:bCs/>
      <w:sz w:val="25"/>
      <w:szCs w:val="25"/>
    </w:rPr>
  </w:style>
  <w:style w:type="paragraph" w:customStyle="1" w:styleId="f1">
    <w:name w:val="f1"/>
    <w:rsid w:val="00BB2F73"/>
    <w:pPr>
      <w:spacing w:before="100" w:beforeAutospacing="1" w:after="100" w:afterAutospacing="1" w:line="288" w:lineRule="auto"/>
    </w:pPr>
    <w:rPr>
      <w:rFonts w:ascii="Arial" w:hAnsi="Arial" w:cs="Arial"/>
      <w:sz w:val="22"/>
      <w:szCs w:val="22"/>
    </w:rPr>
  </w:style>
  <w:style w:type="paragraph" w:customStyle="1" w:styleId="000">
    <w:name w:val="Основной текст с отст000"/>
    <w:basedOn w:val="a"/>
    <w:rsid w:val="00BB2F73"/>
    <w:pPr>
      <w:spacing w:after="0" w:line="240" w:lineRule="auto"/>
      <w:ind w:firstLine="720"/>
      <w:jc w:val="both"/>
    </w:pPr>
    <w:rPr>
      <w:rFonts w:ascii="Times New Roman" w:eastAsia="Calibri" w:hAnsi="Times New Roman"/>
      <w:sz w:val="28"/>
      <w:szCs w:val="20"/>
      <w:lang w:eastAsia="ru-RU"/>
    </w:rPr>
  </w:style>
  <w:style w:type="paragraph" w:styleId="aff1">
    <w:name w:val="Document Map"/>
    <w:basedOn w:val="a"/>
    <w:link w:val="aff2"/>
    <w:semiHidden/>
    <w:rsid w:val="00BB2F73"/>
    <w:pPr>
      <w:shd w:val="clear" w:color="auto" w:fill="000080"/>
      <w:spacing w:after="0" w:line="240" w:lineRule="auto"/>
    </w:pPr>
    <w:rPr>
      <w:rFonts w:ascii="Tahoma" w:eastAsia="Calibri" w:hAnsi="Tahoma"/>
      <w:sz w:val="20"/>
      <w:szCs w:val="20"/>
      <w:lang w:eastAsia="ru-RU"/>
    </w:rPr>
  </w:style>
  <w:style w:type="character" w:customStyle="1" w:styleId="aff2">
    <w:name w:val="Схема документа Знак"/>
    <w:link w:val="aff1"/>
    <w:semiHidden/>
    <w:locked/>
    <w:rsid w:val="00BB2F73"/>
    <w:rPr>
      <w:rFonts w:ascii="Tahoma" w:hAnsi="Tahoma" w:cs="Tahoma"/>
      <w:sz w:val="20"/>
      <w:szCs w:val="20"/>
      <w:shd w:val="clear" w:color="auto" w:fill="000080"/>
      <w:lang w:eastAsia="ru-RU"/>
    </w:rPr>
  </w:style>
  <w:style w:type="paragraph" w:customStyle="1" w:styleId="justify2">
    <w:name w:val="justify2"/>
    <w:basedOn w:val="a"/>
    <w:rsid w:val="00BB2F73"/>
    <w:pPr>
      <w:spacing w:before="100" w:after="100" w:line="240" w:lineRule="auto"/>
      <w:ind w:firstLine="600"/>
      <w:jc w:val="both"/>
    </w:pPr>
    <w:rPr>
      <w:rFonts w:ascii="Times New Roman" w:eastAsia="Calibri" w:hAnsi="Times New Roman"/>
      <w:sz w:val="24"/>
      <w:szCs w:val="20"/>
      <w:lang w:eastAsia="ru-RU"/>
    </w:rPr>
  </w:style>
  <w:style w:type="paragraph" w:customStyle="1" w:styleId="210">
    <w:name w:val="Основной текст 21"/>
    <w:basedOn w:val="a"/>
    <w:rsid w:val="00BB2F73"/>
    <w:pPr>
      <w:spacing w:after="0" w:line="360" w:lineRule="auto"/>
      <w:ind w:firstLine="567"/>
      <w:jc w:val="both"/>
    </w:pPr>
    <w:rPr>
      <w:rFonts w:ascii="Times New Roman" w:eastAsia="Calibri" w:hAnsi="Times New Roman"/>
      <w:sz w:val="24"/>
      <w:szCs w:val="20"/>
      <w:lang w:eastAsia="ru-RU"/>
    </w:rPr>
  </w:style>
  <w:style w:type="paragraph" w:customStyle="1" w:styleId="15">
    <w:name w:val="Табл1"/>
    <w:basedOn w:val="a"/>
    <w:rsid w:val="00BB2F73"/>
    <w:pPr>
      <w:spacing w:after="0" w:line="240" w:lineRule="auto"/>
    </w:pPr>
    <w:rPr>
      <w:rFonts w:ascii="Times New Roman" w:eastAsia="SimSun" w:hAnsi="Times New Roman"/>
      <w:sz w:val="20"/>
      <w:szCs w:val="20"/>
      <w:lang w:eastAsia="ru-RU"/>
    </w:rPr>
  </w:style>
  <w:style w:type="paragraph" w:customStyle="1" w:styleId="center1">
    <w:name w:val="center1"/>
    <w:basedOn w:val="a"/>
    <w:rsid w:val="00BB2F73"/>
    <w:pPr>
      <w:spacing w:before="100" w:beforeAutospacing="1" w:after="100" w:afterAutospacing="1" w:line="240" w:lineRule="auto"/>
      <w:jc w:val="center"/>
    </w:pPr>
    <w:rPr>
      <w:rFonts w:ascii="Times New Roman" w:eastAsia="SimSun" w:hAnsi="Times New Roman"/>
      <w:sz w:val="24"/>
      <w:szCs w:val="24"/>
      <w:lang w:eastAsia="ru-RU"/>
    </w:rPr>
  </w:style>
  <w:style w:type="paragraph" w:customStyle="1" w:styleId="Heading">
    <w:name w:val="Heading"/>
    <w:rsid w:val="00BB2F73"/>
    <w:pPr>
      <w:widowControl w:val="0"/>
      <w:autoSpaceDE w:val="0"/>
      <w:autoSpaceDN w:val="0"/>
    </w:pPr>
    <w:rPr>
      <w:rFonts w:ascii="Arial" w:eastAsia="SimSun" w:hAnsi="Arial" w:cs="Arial"/>
      <w:b/>
      <w:bCs/>
      <w:sz w:val="22"/>
      <w:szCs w:val="22"/>
    </w:rPr>
  </w:style>
  <w:style w:type="paragraph" w:styleId="27">
    <w:name w:val="List Bullet 2"/>
    <w:basedOn w:val="a"/>
    <w:autoRedefine/>
    <w:rsid w:val="00BB2F73"/>
    <w:pPr>
      <w:tabs>
        <w:tab w:val="num" w:pos="643"/>
      </w:tabs>
      <w:spacing w:after="0" w:line="240" w:lineRule="auto"/>
      <w:ind w:left="643" w:hanging="360"/>
    </w:pPr>
    <w:rPr>
      <w:rFonts w:ascii="Times New Roman" w:eastAsia="Calibri" w:hAnsi="Times New Roman"/>
      <w:sz w:val="24"/>
      <w:szCs w:val="24"/>
      <w:lang w:eastAsia="ru-RU"/>
    </w:rPr>
  </w:style>
  <w:style w:type="paragraph" w:styleId="35">
    <w:name w:val="List Bullet 3"/>
    <w:basedOn w:val="a"/>
    <w:autoRedefine/>
    <w:rsid w:val="00BB2F73"/>
    <w:pPr>
      <w:tabs>
        <w:tab w:val="num" w:pos="926"/>
        <w:tab w:val="left" w:pos="11880"/>
      </w:tabs>
      <w:spacing w:after="0" w:line="240" w:lineRule="auto"/>
      <w:ind w:left="926" w:hanging="360"/>
      <w:jc w:val="right"/>
    </w:pPr>
    <w:rPr>
      <w:rFonts w:ascii="Times New Roman" w:eastAsia="Calibri" w:hAnsi="Times New Roman"/>
      <w:sz w:val="24"/>
      <w:szCs w:val="24"/>
      <w:lang w:eastAsia="ru-RU"/>
    </w:rPr>
  </w:style>
  <w:style w:type="paragraph" w:customStyle="1" w:styleId="Preformat">
    <w:name w:val="Preformat"/>
    <w:rsid w:val="00BB2F73"/>
    <w:pPr>
      <w:widowControl w:val="0"/>
      <w:autoSpaceDE w:val="0"/>
      <w:autoSpaceDN w:val="0"/>
      <w:adjustRightInd w:val="0"/>
    </w:pPr>
    <w:rPr>
      <w:rFonts w:ascii="Courier New" w:eastAsia="MS Mincho" w:hAnsi="Courier New" w:cs="Courier New"/>
    </w:rPr>
  </w:style>
  <w:style w:type="character" w:customStyle="1" w:styleId="aff3">
    <w:name w:val="Знак Знак"/>
    <w:aliases w:val="Заголовок 3 Знак1,ненужный4 Знак1"/>
    <w:locked/>
    <w:rsid w:val="00BB2F73"/>
    <w:rPr>
      <w:rFonts w:cs="Times New Roman"/>
      <w:b/>
      <w:bCs/>
      <w:color w:val="000000"/>
      <w:sz w:val="24"/>
      <w:szCs w:val="24"/>
      <w:lang w:val="ru-RU" w:eastAsia="ru-RU" w:bidi="ar-SA"/>
    </w:rPr>
  </w:style>
  <w:style w:type="paragraph" w:styleId="28">
    <w:name w:val="Body Text First Indent 2"/>
    <w:basedOn w:val="a3"/>
    <w:link w:val="29"/>
    <w:rsid w:val="00BB2F73"/>
    <w:pPr>
      <w:spacing w:after="120"/>
      <w:ind w:left="283" w:firstLine="210"/>
      <w:jc w:val="left"/>
    </w:pPr>
    <w:rPr>
      <w:sz w:val="24"/>
      <w:szCs w:val="24"/>
    </w:rPr>
  </w:style>
  <w:style w:type="character" w:customStyle="1" w:styleId="29">
    <w:name w:val="Красная строка 2 Знак"/>
    <w:link w:val="28"/>
    <w:locked/>
    <w:rsid w:val="00BB2F73"/>
    <w:rPr>
      <w:rFonts w:ascii="Times New Roman" w:hAnsi="Times New Roman" w:cs="Times New Roman"/>
      <w:sz w:val="24"/>
      <w:szCs w:val="24"/>
      <w:lang w:eastAsia="ru-RU"/>
    </w:rPr>
  </w:style>
  <w:style w:type="paragraph" w:customStyle="1" w:styleId="16">
    <w:name w:val="Стиль1"/>
    <w:basedOn w:val="a"/>
    <w:link w:val="17"/>
    <w:rsid w:val="00BB2F73"/>
    <w:pPr>
      <w:spacing w:after="0" w:line="240" w:lineRule="auto"/>
      <w:ind w:firstLine="709"/>
      <w:jc w:val="both"/>
    </w:pPr>
    <w:rPr>
      <w:rFonts w:ascii="Times New Roman" w:hAnsi="Times New Roman"/>
      <w:sz w:val="28"/>
      <w:szCs w:val="20"/>
      <w:lang w:eastAsia="ru-RU"/>
    </w:rPr>
  </w:style>
  <w:style w:type="character" w:customStyle="1" w:styleId="17">
    <w:name w:val="Стиль1 Знак"/>
    <w:link w:val="16"/>
    <w:locked/>
    <w:rsid w:val="00BB2F73"/>
    <w:rPr>
      <w:rFonts w:ascii="Times New Roman" w:eastAsia="Times New Roman" w:hAnsi="Times New Roman"/>
      <w:sz w:val="28"/>
      <w:lang w:eastAsia="ru-RU"/>
    </w:rPr>
  </w:style>
  <w:style w:type="paragraph" w:customStyle="1" w:styleId="41">
    <w:name w:val="Заголовок 41"/>
    <w:basedOn w:val="a"/>
    <w:rsid w:val="00BB2F73"/>
    <w:pPr>
      <w:widowControl w:val="0"/>
      <w:spacing w:after="0" w:line="240" w:lineRule="auto"/>
      <w:ind w:left="1936"/>
      <w:outlineLvl w:val="4"/>
    </w:pPr>
    <w:rPr>
      <w:rFonts w:ascii="Times New Roman" w:eastAsia="Calibri" w:hAnsi="Times New Roman"/>
      <w:b/>
      <w:bCs/>
      <w:sz w:val="48"/>
      <w:szCs w:val="48"/>
      <w:lang w:val="en-US"/>
    </w:rPr>
  </w:style>
  <w:style w:type="paragraph" w:customStyle="1" w:styleId="51">
    <w:name w:val="Заголовок 51"/>
    <w:basedOn w:val="a"/>
    <w:rsid w:val="00BB2F73"/>
    <w:pPr>
      <w:widowControl w:val="0"/>
      <w:spacing w:after="0" w:line="240" w:lineRule="auto"/>
      <w:ind w:left="3632"/>
      <w:outlineLvl w:val="5"/>
    </w:pPr>
    <w:rPr>
      <w:rFonts w:ascii="Times New Roman" w:eastAsia="Calibri" w:hAnsi="Times New Roman"/>
      <w:b/>
      <w:bCs/>
      <w:sz w:val="40"/>
      <w:szCs w:val="40"/>
      <w:lang w:val="en-US"/>
    </w:rPr>
  </w:style>
  <w:style w:type="paragraph" w:customStyle="1" w:styleId="aff4">
    <w:name w:val="мой"/>
    <w:basedOn w:val="a"/>
    <w:link w:val="aff5"/>
    <w:rsid w:val="00BB2F73"/>
    <w:pPr>
      <w:widowControl w:val="0"/>
      <w:autoSpaceDE w:val="0"/>
      <w:autoSpaceDN w:val="0"/>
      <w:adjustRightInd w:val="0"/>
      <w:spacing w:after="0" w:line="240" w:lineRule="auto"/>
      <w:ind w:firstLine="720"/>
      <w:jc w:val="both"/>
    </w:pPr>
    <w:rPr>
      <w:rFonts w:ascii="Times New Roman" w:eastAsia="Calibri" w:hAnsi="Times New Roman"/>
      <w:sz w:val="24"/>
      <w:szCs w:val="24"/>
      <w:lang w:eastAsia="ru-RU"/>
    </w:rPr>
  </w:style>
  <w:style w:type="character" w:customStyle="1" w:styleId="aff5">
    <w:name w:val="мой Знак"/>
    <w:link w:val="aff4"/>
    <w:locked/>
    <w:rsid w:val="00BB2F73"/>
    <w:rPr>
      <w:rFonts w:ascii="Times New Roman" w:hAnsi="Times New Roman" w:cs="Times New Roman"/>
      <w:sz w:val="24"/>
      <w:szCs w:val="24"/>
      <w:lang w:eastAsia="ru-RU"/>
    </w:rPr>
  </w:style>
  <w:style w:type="paragraph" w:customStyle="1" w:styleId="130">
    <w:name w:val="Стиль13"/>
    <w:basedOn w:val="1"/>
    <w:link w:val="131"/>
    <w:qFormat/>
    <w:rsid w:val="00BB2F73"/>
    <w:pPr>
      <w:keepNext/>
      <w:widowControl/>
      <w:autoSpaceDE/>
      <w:autoSpaceDN/>
      <w:adjustRightInd/>
      <w:spacing w:before="240" w:after="60"/>
      <w:ind w:left="357"/>
    </w:pPr>
    <w:rPr>
      <w:b w:val="0"/>
      <w:color w:val="auto"/>
      <w:kern w:val="28"/>
    </w:rPr>
  </w:style>
  <w:style w:type="character" w:customStyle="1" w:styleId="131">
    <w:name w:val="Стиль13 Знак"/>
    <w:link w:val="130"/>
    <w:locked/>
    <w:rsid w:val="00BB2F73"/>
    <w:rPr>
      <w:rFonts w:ascii="Times New Roman" w:hAnsi="Times New Roman" w:cs="Times New Roman"/>
      <w:bCs/>
      <w:kern w:val="28"/>
      <w:sz w:val="24"/>
      <w:szCs w:val="24"/>
      <w:lang w:eastAsia="ru-RU"/>
    </w:rPr>
  </w:style>
  <w:style w:type="paragraph" w:customStyle="1" w:styleId="aff6">
    <w:name w:val="Таблицы (моноширинный)"/>
    <w:basedOn w:val="a"/>
    <w:next w:val="a"/>
    <w:rsid w:val="00BB2F73"/>
    <w:pPr>
      <w:widowControl w:val="0"/>
      <w:autoSpaceDE w:val="0"/>
      <w:autoSpaceDN w:val="0"/>
      <w:adjustRightInd w:val="0"/>
      <w:spacing w:after="0" w:line="240" w:lineRule="auto"/>
      <w:jc w:val="both"/>
    </w:pPr>
    <w:rPr>
      <w:rFonts w:ascii="Courier New" w:eastAsia="Calibri" w:hAnsi="Courier New" w:cs="Courier New"/>
      <w:lang w:eastAsia="ru-RU"/>
    </w:rPr>
  </w:style>
  <w:style w:type="character" w:customStyle="1" w:styleId="postbody1">
    <w:name w:val="postbody1"/>
    <w:rsid w:val="00BB2F73"/>
    <w:rPr>
      <w:rFonts w:cs="Times New Roman"/>
      <w:sz w:val="20"/>
      <w:szCs w:val="20"/>
    </w:rPr>
  </w:style>
  <w:style w:type="paragraph" w:customStyle="1" w:styleId="font5">
    <w:name w:val="font5"/>
    <w:basedOn w:val="a"/>
    <w:rsid w:val="00BB2F73"/>
    <w:pPr>
      <w:spacing w:before="100" w:beforeAutospacing="1" w:after="100" w:afterAutospacing="1" w:line="240" w:lineRule="auto"/>
    </w:pPr>
    <w:rPr>
      <w:rFonts w:ascii="Tahoma" w:eastAsia="Calibri" w:hAnsi="Tahoma" w:cs="Tahoma"/>
      <w:color w:val="000000"/>
      <w:sz w:val="18"/>
      <w:szCs w:val="18"/>
      <w:lang w:eastAsia="ru-RU"/>
    </w:rPr>
  </w:style>
  <w:style w:type="paragraph" w:customStyle="1" w:styleId="font6">
    <w:name w:val="font6"/>
    <w:basedOn w:val="a"/>
    <w:rsid w:val="00BB2F73"/>
    <w:pPr>
      <w:spacing w:before="100" w:beforeAutospacing="1" w:after="100" w:afterAutospacing="1" w:line="240" w:lineRule="auto"/>
    </w:pPr>
    <w:rPr>
      <w:rFonts w:ascii="Tahoma" w:eastAsia="Calibri" w:hAnsi="Tahoma" w:cs="Tahoma"/>
      <w:b/>
      <w:bCs/>
      <w:color w:val="000000"/>
      <w:sz w:val="18"/>
      <w:szCs w:val="18"/>
      <w:lang w:eastAsia="ru-RU"/>
    </w:rPr>
  </w:style>
  <w:style w:type="paragraph" w:customStyle="1" w:styleId="xl25">
    <w:name w:val="xl25"/>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26">
    <w:name w:val="xl26"/>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27">
    <w:name w:val="xl27"/>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28">
    <w:name w:val="xl28"/>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29">
    <w:name w:val="xl29"/>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30">
    <w:name w:val="xl30"/>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31">
    <w:name w:val="xl31"/>
    <w:basedOn w:val="a"/>
    <w:rsid w:val="00BB2F73"/>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Calibri" w:hAnsi="Times New Roman"/>
      <w:sz w:val="24"/>
      <w:szCs w:val="24"/>
      <w:lang w:eastAsia="ru-RU"/>
    </w:rPr>
  </w:style>
  <w:style w:type="paragraph" w:customStyle="1" w:styleId="xl32">
    <w:name w:val="xl32"/>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33">
    <w:name w:val="xl33"/>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34">
    <w:name w:val="xl34"/>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lang w:eastAsia="ru-RU"/>
    </w:rPr>
  </w:style>
  <w:style w:type="paragraph" w:customStyle="1" w:styleId="xl35">
    <w:name w:val="xl35"/>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b/>
      <w:bCs/>
      <w:sz w:val="24"/>
      <w:szCs w:val="24"/>
      <w:lang w:eastAsia="ru-RU"/>
    </w:rPr>
  </w:style>
  <w:style w:type="paragraph" w:customStyle="1" w:styleId="xl36">
    <w:name w:val="xl36"/>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37">
    <w:name w:val="xl37"/>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38">
    <w:name w:val="xl38"/>
    <w:basedOn w:val="a"/>
    <w:rsid w:val="00BB2F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39">
    <w:name w:val="xl39"/>
    <w:basedOn w:val="a"/>
    <w:rsid w:val="00BB2F7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40">
    <w:name w:val="xl40"/>
    <w:basedOn w:val="a"/>
    <w:rsid w:val="00BB2F7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41">
    <w:name w:val="xl41"/>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42">
    <w:name w:val="xl42"/>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43">
    <w:name w:val="xl43"/>
    <w:basedOn w:val="a"/>
    <w:rsid w:val="00BB2F73"/>
    <w:pPr>
      <w:spacing w:before="100" w:beforeAutospacing="1" w:after="100" w:afterAutospacing="1" w:line="240" w:lineRule="auto"/>
      <w:jc w:val="center"/>
    </w:pPr>
    <w:rPr>
      <w:rFonts w:ascii="Times New Roman" w:eastAsia="Calibri" w:hAnsi="Times New Roman"/>
      <w:sz w:val="28"/>
      <w:szCs w:val="28"/>
      <w:lang w:eastAsia="ru-RU"/>
    </w:rPr>
  </w:style>
  <w:style w:type="paragraph" w:customStyle="1" w:styleId="xl44">
    <w:name w:val="xl44"/>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45">
    <w:name w:val="xl45"/>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46">
    <w:name w:val="xl46"/>
    <w:basedOn w:val="a"/>
    <w:rsid w:val="00BB2F7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47">
    <w:name w:val="xl47"/>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48">
    <w:name w:val="xl48"/>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49">
    <w:name w:val="xl49"/>
    <w:basedOn w:val="a"/>
    <w:rsid w:val="00BB2F73"/>
    <w:pPr>
      <w:spacing w:before="100" w:beforeAutospacing="1" w:after="100" w:afterAutospacing="1" w:line="240" w:lineRule="auto"/>
      <w:jc w:val="right"/>
    </w:pPr>
    <w:rPr>
      <w:rFonts w:ascii="Times New Roman" w:eastAsia="Calibri" w:hAnsi="Times New Roman"/>
      <w:sz w:val="28"/>
      <w:szCs w:val="28"/>
      <w:lang w:eastAsia="ru-RU"/>
    </w:rPr>
  </w:style>
  <w:style w:type="paragraph" w:customStyle="1" w:styleId="xl50">
    <w:name w:val="xl50"/>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51">
    <w:name w:val="xl51"/>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52">
    <w:name w:val="xl52"/>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53">
    <w:name w:val="xl53"/>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54">
    <w:name w:val="xl54"/>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55">
    <w:name w:val="xl55"/>
    <w:basedOn w:val="a"/>
    <w:rsid w:val="00BB2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56">
    <w:name w:val="xl56"/>
    <w:basedOn w:val="a"/>
    <w:rsid w:val="00BB2F7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57">
    <w:name w:val="xl57"/>
    <w:basedOn w:val="a"/>
    <w:rsid w:val="00BB2F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58">
    <w:name w:val="xl58"/>
    <w:basedOn w:val="a"/>
    <w:rsid w:val="00BB2F7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59">
    <w:name w:val="xl59"/>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60">
    <w:name w:val="xl60"/>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sz w:val="24"/>
      <w:szCs w:val="24"/>
      <w:lang w:eastAsia="ru-RU"/>
    </w:rPr>
  </w:style>
  <w:style w:type="paragraph" w:customStyle="1" w:styleId="xl61">
    <w:name w:val="xl61"/>
    <w:basedOn w:val="a"/>
    <w:rsid w:val="00BB2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62">
    <w:name w:val="xl62"/>
    <w:basedOn w:val="a"/>
    <w:rsid w:val="00BB2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63">
    <w:name w:val="xl63"/>
    <w:basedOn w:val="a"/>
    <w:rsid w:val="00BB2F73"/>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xl64">
    <w:name w:val="xl64"/>
    <w:basedOn w:val="a"/>
    <w:rsid w:val="00BB2F7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0000">
    <w:name w:val="000"/>
    <w:basedOn w:val="a"/>
    <w:rsid w:val="00BB2F73"/>
    <w:pPr>
      <w:spacing w:after="0" w:line="240" w:lineRule="auto"/>
    </w:pPr>
    <w:rPr>
      <w:rFonts w:ascii="Times New Roman" w:eastAsia="Calibri" w:hAnsi="Times New Roman"/>
      <w:i/>
      <w:sz w:val="24"/>
      <w:szCs w:val="24"/>
      <w:lang w:eastAsia="ru-RU"/>
    </w:rPr>
  </w:style>
  <w:style w:type="paragraph" w:customStyle="1" w:styleId="headertext">
    <w:name w:val="headertext"/>
    <w:basedOn w:val="a"/>
    <w:rsid w:val="00BB2F73"/>
    <w:pPr>
      <w:spacing w:before="100" w:beforeAutospacing="1" w:after="100" w:afterAutospacing="1" w:line="240" w:lineRule="auto"/>
    </w:pPr>
    <w:rPr>
      <w:rFonts w:ascii="Times New Roman" w:eastAsia="Calibri" w:hAnsi="Times New Roman"/>
      <w:sz w:val="24"/>
      <w:szCs w:val="24"/>
      <w:lang w:eastAsia="ru-RU"/>
    </w:rPr>
  </w:style>
  <w:style w:type="character" w:customStyle="1" w:styleId="highlight">
    <w:name w:val="highlight"/>
    <w:rsid w:val="00BB2F73"/>
    <w:rPr>
      <w:rFonts w:cs="Times New Roman"/>
    </w:rPr>
  </w:style>
  <w:style w:type="character" w:customStyle="1" w:styleId="blk">
    <w:name w:val="blk"/>
    <w:rsid w:val="00BB2F73"/>
    <w:rPr>
      <w:rFonts w:cs="Times New Roman"/>
    </w:rPr>
  </w:style>
  <w:style w:type="character" w:customStyle="1" w:styleId="apple-converted-space">
    <w:name w:val="apple-converted-space"/>
    <w:rsid w:val="00BB2F73"/>
    <w:rPr>
      <w:rFonts w:cs="Times New Roman"/>
    </w:rPr>
  </w:style>
  <w:style w:type="character" w:customStyle="1" w:styleId="36">
    <w:name w:val="Основной текст Знак3"/>
    <w:aliases w:val="Основной текст Знак1 Знак2,Основной текст Знак2 Знак Знак2,Основной текст Знак1 Знак Знак Знак2,Основной текст Знак Знак Знак Знак Знак2,Знак Знак Знак Знак Знак1 Знак2,Знак Знак Знак Знак Знак Знак2,Знак Знак Знак1 Знак Знак1"/>
    <w:rsid w:val="00BB2F73"/>
    <w:rPr>
      <w:rFonts w:cs="Times New Roman"/>
      <w:color w:val="000000"/>
      <w:sz w:val="24"/>
      <w:szCs w:val="24"/>
      <w:shd w:val="clear" w:color="auto" w:fill="FFFFFF"/>
    </w:rPr>
  </w:style>
  <w:style w:type="paragraph" w:customStyle="1" w:styleId="formattext">
    <w:name w:val="formattext"/>
    <w:basedOn w:val="a"/>
    <w:rsid w:val="00BB2F73"/>
    <w:pPr>
      <w:spacing w:before="100" w:beforeAutospacing="1" w:after="100" w:afterAutospacing="1" w:line="240" w:lineRule="auto"/>
    </w:pPr>
    <w:rPr>
      <w:rFonts w:ascii="Times New Roman" w:eastAsia="Calibri" w:hAnsi="Times New Roman"/>
      <w:sz w:val="24"/>
      <w:szCs w:val="24"/>
      <w:lang w:eastAsia="ru-RU"/>
    </w:rPr>
  </w:style>
  <w:style w:type="paragraph" w:customStyle="1" w:styleId="18">
    <w:name w:val="Без интервала1"/>
    <w:rsid w:val="00BB2F73"/>
    <w:rPr>
      <w:rFonts w:ascii="Times New Roman" w:hAnsi="Times New Roman"/>
      <w:sz w:val="24"/>
      <w:szCs w:val="24"/>
    </w:rPr>
  </w:style>
  <w:style w:type="paragraph" w:customStyle="1" w:styleId="411">
    <w:name w:val="Заголовок 411"/>
    <w:basedOn w:val="a"/>
    <w:rsid w:val="00183B92"/>
    <w:pPr>
      <w:widowControl w:val="0"/>
      <w:spacing w:after="0" w:line="240" w:lineRule="auto"/>
      <w:ind w:left="1936"/>
      <w:outlineLvl w:val="4"/>
    </w:pPr>
    <w:rPr>
      <w:rFonts w:ascii="Times New Roman" w:eastAsia="Calibri" w:hAnsi="Times New Roman"/>
      <w:b/>
      <w:bCs/>
      <w:sz w:val="48"/>
      <w:szCs w:val="48"/>
      <w:lang w:val="en-US"/>
    </w:rPr>
  </w:style>
  <w:style w:type="paragraph" w:customStyle="1" w:styleId="511">
    <w:name w:val="Заголовок 511"/>
    <w:basedOn w:val="a"/>
    <w:rsid w:val="00183B92"/>
    <w:pPr>
      <w:widowControl w:val="0"/>
      <w:spacing w:after="0" w:line="240" w:lineRule="auto"/>
      <w:ind w:left="3632"/>
      <w:outlineLvl w:val="5"/>
    </w:pPr>
    <w:rPr>
      <w:rFonts w:ascii="Times New Roman" w:eastAsia="Calibri" w:hAnsi="Times New Roman"/>
      <w:b/>
      <w:bCs/>
      <w:sz w:val="40"/>
      <w:szCs w:val="40"/>
      <w:lang w:val="en-US"/>
    </w:rPr>
  </w:style>
  <w:style w:type="character" w:customStyle="1" w:styleId="HTMLPreformattedChar">
    <w:name w:val="HTML Preformatted Char"/>
    <w:semiHidden/>
    <w:locked/>
    <w:rsid w:val="00183B92"/>
    <w:rPr>
      <w:rFonts w:ascii="Courier New" w:hAnsi="Courier New"/>
      <w:sz w:val="20"/>
      <w:lang w:eastAsia="ru-RU"/>
    </w:rPr>
  </w:style>
  <w:style w:type="character" w:customStyle="1" w:styleId="Geneva">
    <w:name w:val="Основной текст + Geneva"/>
    <w:aliases w:val="12 pt,Курсив"/>
    <w:rsid w:val="00183B92"/>
    <w:rPr>
      <w:rFonts w:ascii="Geneva" w:eastAsia="Times New Roman" w:hAnsi="Geneva" w:cs="Geneva"/>
      <w:i/>
      <w:iCs/>
      <w:color w:val="000000"/>
      <w:spacing w:val="0"/>
      <w:w w:val="100"/>
      <w:position w:val="0"/>
      <w:sz w:val="24"/>
      <w:szCs w:val="24"/>
      <w:shd w:val="clear" w:color="auto" w:fill="FFFFFF"/>
      <w:lang w:val="ru-RU" w:eastAsia="ru-RU"/>
    </w:rPr>
  </w:style>
  <w:style w:type="table" w:customStyle="1" w:styleId="19">
    <w:name w:val="Сетка таблицы1"/>
    <w:rsid w:val="00183B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Штамп1"/>
    <w:basedOn w:val="a"/>
    <w:rsid w:val="00CB01DE"/>
    <w:pPr>
      <w:widowControl w:val="0"/>
      <w:spacing w:after="0" w:line="240" w:lineRule="auto"/>
      <w:jc w:val="center"/>
    </w:pPr>
    <w:rPr>
      <w:rFonts w:ascii="Times New Roman" w:eastAsia="Calibri" w:hAnsi="Times New Roman"/>
      <w:sz w:val="24"/>
      <w:szCs w:val="20"/>
      <w:lang w:eastAsia="ru-RU"/>
    </w:rPr>
  </w:style>
  <w:style w:type="paragraph" w:customStyle="1" w:styleId="1b">
    <w:name w:val="Заголовок оглавления1"/>
    <w:basedOn w:val="1"/>
    <w:next w:val="a"/>
    <w:rsid w:val="00F20B0E"/>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paragraph" w:styleId="1c">
    <w:name w:val="toc 1"/>
    <w:basedOn w:val="a"/>
    <w:next w:val="a"/>
    <w:autoRedefine/>
    <w:uiPriority w:val="39"/>
    <w:rsid w:val="00E43B3C"/>
    <w:pPr>
      <w:tabs>
        <w:tab w:val="right" w:leader="dot" w:pos="9344"/>
      </w:tabs>
      <w:spacing w:after="0" w:line="240" w:lineRule="auto"/>
      <w:ind w:left="-284"/>
      <w:jc w:val="both"/>
    </w:pPr>
    <w:rPr>
      <w:rFonts w:ascii="Times New Roman" w:eastAsia="Courier New" w:hAnsi="Times New Roman" w:cs="Arial"/>
      <w:bCs/>
      <w:noProof/>
      <w:sz w:val="24"/>
      <w:szCs w:val="24"/>
      <w:lang w:eastAsia="ru-RU"/>
    </w:rPr>
  </w:style>
  <w:style w:type="paragraph" w:styleId="37">
    <w:name w:val="toc 3"/>
    <w:basedOn w:val="a"/>
    <w:next w:val="a"/>
    <w:autoRedefine/>
    <w:uiPriority w:val="39"/>
    <w:rsid w:val="009E1CD7"/>
    <w:pPr>
      <w:tabs>
        <w:tab w:val="right" w:leader="dot" w:pos="9354"/>
      </w:tabs>
      <w:spacing w:after="100"/>
    </w:pPr>
    <w:rPr>
      <w:rFonts w:ascii="Times New Roman" w:hAnsi="Times New Roman" w:cs="Arial"/>
      <w:b/>
      <w:bCs/>
      <w:noProof/>
      <w:sz w:val="24"/>
      <w:szCs w:val="24"/>
      <w:lang w:eastAsia="ru-RU"/>
    </w:rPr>
  </w:style>
  <w:style w:type="paragraph" w:styleId="2a">
    <w:name w:val="toc 2"/>
    <w:basedOn w:val="a"/>
    <w:next w:val="a"/>
    <w:autoRedefine/>
    <w:uiPriority w:val="39"/>
    <w:rsid w:val="005301CE"/>
    <w:pPr>
      <w:tabs>
        <w:tab w:val="right" w:leader="dot" w:pos="9344"/>
      </w:tabs>
      <w:spacing w:after="100"/>
    </w:pPr>
    <w:rPr>
      <w:rFonts w:ascii="Times New Roman" w:eastAsia="Calibri" w:hAnsi="Times New Roman"/>
      <w:noProof/>
      <w:sz w:val="24"/>
      <w:szCs w:val="24"/>
    </w:rPr>
  </w:style>
  <w:style w:type="paragraph" w:styleId="42">
    <w:name w:val="toc 4"/>
    <w:basedOn w:val="a"/>
    <w:next w:val="a"/>
    <w:autoRedefine/>
    <w:uiPriority w:val="39"/>
    <w:rsid w:val="00FC321A"/>
    <w:pPr>
      <w:spacing w:after="100"/>
      <w:ind w:left="660"/>
    </w:pPr>
    <w:rPr>
      <w:rFonts w:eastAsia="Calibri"/>
      <w:lang w:eastAsia="ru-RU"/>
    </w:rPr>
  </w:style>
  <w:style w:type="paragraph" w:styleId="52">
    <w:name w:val="toc 5"/>
    <w:basedOn w:val="a"/>
    <w:next w:val="a"/>
    <w:autoRedefine/>
    <w:uiPriority w:val="39"/>
    <w:rsid w:val="00FC321A"/>
    <w:pPr>
      <w:spacing w:after="100"/>
      <w:ind w:left="880"/>
    </w:pPr>
    <w:rPr>
      <w:rFonts w:eastAsia="Calibri"/>
      <w:lang w:eastAsia="ru-RU"/>
    </w:rPr>
  </w:style>
  <w:style w:type="paragraph" w:styleId="61">
    <w:name w:val="toc 6"/>
    <w:basedOn w:val="a"/>
    <w:next w:val="a"/>
    <w:autoRedefine/>
    <w:uiPriority w:val="39"/>
    <w:rsid w:val="00FC321A"/>
    <w:pPr>
      <w:spacing w:after="100"/>
      <w:ind w:left="1100"/>
    </w:pPr>
    <w:rPr>
      <w:rFonts w:eastAsia="Calibri"/>
      <w:lang w:eastAsia="ru-RU"/>
    </w:rPr>
  </w:style>
  <w:style w:type="paragraph" w:styleId="71">
    <w:name w:val="toc 7"/>
    <w:basedOn w:val="a"/>
    <w:next w:val="a"/>
    <w:autoRedefine/>
    <w:uiPriority w:val="39"/>
    <w:rsid w:val="00FC321A"/>
    <w:pPr>
      <w:spacing w:after="100"/>
      <w:ind w:left="1320"/>
    </w:pPr>
    <w:rPr>
      <w:rFonts w:eastAsia="Calibri"/>
      <w:lang w:eastAsia="ru-RU"/>
    </w:rPr>
  </w:style>
  <w:style w:type="paragraph" w:styleId="81">
    <w:name w:val="toc 8"/>
    <w:basedOn w:val="a"/>
    <w:next w:val="a"/>
    <w:autoRedefine/>
    <w:uiPriority w:val="39"/>
    <w:rsid w:val="00FC321A"/>
    <w:pPr>
      <w:spacing w:after="100"/>
      <w:ind w:left="1540"/>
    </w:pPr>
    <w:rPr>
      <w:rFonts w:eastAsia="Calibri"/>
      <w:lang w:eastAsia="ru-RU"/>
    </w:rPr>
  </w:style>
  <w:style w:type="paragraph" w:styleId="91">
    <w:name w:val="toc 9"/>
    <w:basedOn w:val="a"/>
    <w:next w:val="a"/>
    <w:autoRedefine/>
    <w:uiPriority w:val="39"/>
    <w:rsid w:val="00FC321A"/>
    <w:pPr>
      <w:spacing w:after="100"/>
      <w:ind w:left="1760"/>
    </w:pPr>
    <w:rPr>
      <w:rFonts w:eastAsia="Calibri"/>
      <w:lang w:eastAsia="ru-RU"/>
    </w:rPr>
  </w:style>
  <w:style w:type="character" w:customStyle="1" w:styleId="1d">
    <w:name w:val="Сильное выделение1"/>
    <w:rsid w:val="005A2A10"/>
    <w:rPr>
      <w:color w:val="4F81BD"/>
    </w:rPr>
  </w:style>
  <w:style w:type="paragraph" w:styleId="aff7">
    <w:name w:val="annotation text"/>
    <w:basedOn w:val="a"/>
    <w:link w:val="aff8"/>
    <w:semiHidden/>
    <w:rsid w:val="004C63C7"/>
    <w:pPr>
      <w:widowControl w:val="0"/>
      <w:spacing w:after="0" w:line="240" w:lineRule="auto"/>
    </w:pPr>
    <w:rPr>
      <w:rFonts w:ascii="Times New Roman" w:eastAsia="Calibri" w:hAnsi="Times New Roman"/>
      <w:sz w:val="20"/>
      <w:szCs w:val="20"/>
      <w:lang w:eastAsia="ru-RU"/>
    </w:rPr>
  </w:style>
  <w:style w:type="character" w:customStyle="1" w:styleId="aff8">
    <w:name w:val="Текст примечания Знак"/>
    <w:link w:val="aff7"/>
    <w:semiHidden/>
    <w:locked/>
    <w:rsid w:val="004C63C7"/>
    <w:rPr>
      <w:rFonts w:ascii="Times New Roman" w:hAnsi="Times New Roman" w:cs="Times New Roman"/>
      <w:sz w:val="20"/>
      <w:szCs w:val="20"/>
      <w:lang w:eastAsia="ru-RU"/>
    </w:rPr>
  </w:style>
  <w:style w:type="paragraph" w:customStyle="1" w:styleId="NormalParagraphStyle">
    <w:name w:val="NormalParagraphStyle"/>
    <w:basedOn w:val="a"/>
    <w:rsid w:val="004C63C7"/>
    <w:pPr>
      <w:autoSpaceDE w:val="0"/>
      <w:autoSpaceDN w:val="0"/>
      <w:adjustRightInd w:val="0"/>
      <w:spacing w:after="0" w:line="288" w:lineRule="auto"/>
      <w:textAlignment w:val="center"/>
    </w:pPr>
    <w:rPr>
      <w:rFonts w:ascii="Times" w:eastAsia="Batang" w:hAnsi="Times"/>
      <w:color w:val="000000"/>
      <w:sz w:val="24"/>
      <w:szCs w:val="24"/>
      <w:lang w:val="en-US" w:eastAsia="ru-RU"/>
    </w:rPr>
  </w:style>
  <w:style w:type="paragraph" w:customStyle="1" w:styleId="211">
    <w:name w:val="Основной текст (2)1"/>
    <w:basedOn w:val="a"/>
    <w:rsid w:val="004C63C7"/>
    <w:pPr>
      <w:shd w:val="clear" w:color="auto" w:fill="FFFFFF"/>
      <w:spacing w:after="420" w:line="240" w:lineRule="atLeast"/>
      <w:ind w:hanging="900"/>
      <w:jc w:val="center"/>
    </w:pPr>
    <w:rPr>
      <w:rFonts w:ascii="Times New Roman" w:eastAsia="Arial Unicode MS" w:hAnsi="Times New Roman"/>
      <w:sz w:val="27"/>
      <w:szCs w:val="27"/>
      <w:lang w:eastAsia="ru-RU"/>
    </w:rPr>
  </w:style>
  <w:style w:type="table" w:customStyle="1" w:styleId="2b">
    <w:name w:val="Сетка таблицы2"/>
    <w:rsid w:val="007C152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76">
    <w:name w:val="xl76"/>
    <w:basedOn w:val="a"/>
    <w:rsid w:val="0044465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color w:val="000000"/>
      <w:sz w:val="24"/>
      <w:szCs w:val="24"/>
      <w:lang w:eastAsia="ru-RU"/>
    </w:rPr>
  </w:style>
  <w:style w:type="paragraph" w:customStyle="1" w:styleId="xl77">
    <w:name w:val="xl77"/>
    <w:basedOn w:val="a"/>
    <w:rsid w:val="004446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color w:val="000000"/>
      <w:sz w:val="24"/>
      <w:szCs w:val="24"/>
      <w:lang w:eastAsia="ru-RU"/>
    </w:rPr>
  </w:style>
  <w:style w:type="paragraph" w:customStyle="1" w:styleId="xl78">
    <w:name w:val="xl78"/>
    <w:basedOn w:val="a"/>
    <w:rsid w:val="004446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xl79">
    <w:name w:val="xl79"/>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xl80">
    <w:name w:val="xl80"/>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lang w:eastAsia="ru-RU"/>
    </w:rPr>
  </w:style>
  <w:style w:type="paragraph" w:customStyle="1" w:styleId="xl81">
    <w:name w:val="xl81"/>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xl82">
    <w:name w:val="xl82"/>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xl83">
    <w:name w:val="xl83"/>
    <w:basedOn w:val="a"/>
    <w:rsid w:val="004446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ru-RU"/>
    </w:rPr>
  </w:style>
  <w:style w:type="paragraph" w:customStyle="1" w:styleId="xl84">
    <w:name w:val="xl84"/>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ru-RU"/>
    </w:rPr>
  </w:style>
  <w:style w:type="paragraph" w:customStyle="1" w:styleId="xl85">
    <w:name w:val="xl85"/>
    <w:basedOn w:val="a"/>
    <w:rsid w:val="004446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ru-RU"/>
    </w:rPr>
  </w:style>
  <w:style w:type="paragraph" w:customStyle="1" w:styleId="xl86">
    <w:name w:val="xl86"/>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ru-RU"/>
    </w:rPr>
  </w:style>
  <w:style w:type="paragraph" w:customStyle="1" w:styleId="xl87">
    <w:name w:val="xl87"/>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xl88">
    <w:name w:val="xl88"/>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sz w:val="24"/>
      <w:szCs w:val="24"/>
      <w:lang w:eastAsia="ru-RU"/>
    </w:rPr>
  </w:style>
  <w:style w:type="paragraph" w:customStyle="1" w:styleId="xl89">
    <w:name w:val="xl89"/>
    <w:basedOn w:val="a"/>
    <w:rsid w:val="004446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sz w:val="24"/>
      <w:szCs w:val="24"/>
      <w:lang w:eastAsia="ru-RU"/>
    </w:rPr>
  </w:style>
  <w:style w:type="paragraph" w:customStyle="1" w:styleId="xl90">
    <w:name w:val="xl90"/>
    <w:basedOn w:val="a"/>
    <w:rsid w:val="004446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lang w:eastAsia="ru-RU"/>
    </w:rPr>
  </w:style>
  <w:style w:type="paragraph" w:customStyle="1" w:styleId="xl91">
    <w:name w:val="xl91"/>
    <w:basedOn w:val="a"/>
    <w:rsid w:val="00444659"/>
    <w:pPr>
      <w:spacing w:before="100" w:beforeAutospacing="1" w:after="100" w:afterAutospacing="1" w:line="240" w:lineRule="auto"/>
      <w:textAlignment w:val="center"/>
    </w:pPr>
    <w:rPr>
      <w:rFonts w:ascii="Times New Roman" w:eastAsia="Calibri" w:hAnsi="Times New Roman"/>
      <w:sz w:val="24"/>
      <w:szCs w:val="24"/>
      <w:lang w:eastAsia="ru-RU"/>
    </w:rPr>
  </w:style>
  <w:style w:type="paragraph" w:customStyle="1" w:styleId="xl92">
    <w:name w:val="xl92"/>
    <w:basedOn w:val="a"/>
    <w:rsid w:val="00444659"/>
    <w:pPr>
      <w:shd w:val="clear" w:color="000000" w:fill="FFFFFF"/>
      <w:spacing w:before="100" w:beforeAutospacing="1" w:after="100" w:afterAutospacing="1" w:line="240" w:lineRule="auto"/>
    </w:pPr>
    <w:rPr>
      <w:rFonts w:ascii="Times New Roman" w:eastAsia="Calibri" w:hAnsi="Times New Roman"/>
      <w:sz w:val="24"/>
      <w:szCs w:val="24"/>
      <w:lang w:eastAsia="ru-RU"/>
    </w:rPr>
  </w:style>
  <w:style w:type="paragraph" w:customStyle="1" w:styleId="xl93">
    <w:name w:val="xl93"/>
    <w:basedOn w:val="a"/>
    <w:rsid w:val="004446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xl94">
    <w:name w:val="xl94"/>
    <w:basedOn w:val="a"/>
    <w:rsid w:val="004446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ru-RU"/>
    </w:rPr>
  </w:style>
  <w:style w:type="paragraph" w:customStyle="1" w:styleId="43">
    <w:name w:val="Основной текст4"/>
    <w:basedOn w:val="a"/>
    <w:rsid w:val="00AD0819"/>
    <w:pPr>
      <w:widowControl w:val="0"/>
      <w:shd w:val="clear" w:color="auto" w:fill="FFFFFF"/>
      <w:spacing w:before="240" w:after="120" w:line="360" w:lineRule="exact"/>
      <w:ind w:hanging="380"/>
      <w:jc w:val="both"/>
    </w:pPr>
    <w:rPr>
      <w:rFonts w:ascii="Times New Roman" w:eastAsia="Calibri" w:hAnsi="Times New Roman"/>
      <w:spacing w:val="4"/>
      <w:sz w:val="19"/>
      <w:szCs w:val="19"/>
    </w:rPr>
  </w:style>
  <w:style w:type="paragraph" w:styleId="2c">
    <w:name w:val="List 2"/>
    <w:basedOn w:val="a"/>
    <w:rsid w:val="009705F1"/>
    <w:pPr>
      <w:spacing w:after="0" w:line="240" w:lineRule="auto"/>
      <w:ind w:left="566" w:hanging="283"/>
    </w:pPr>
    <w:rPr>
      <w:rFonts w:ascii="Times New Roman" w:eastAsia="SimSun" w:hAnsi="Times New Roman"/>
      <w:sz w:val="32"/>
      <w:szCs w:val="20"/>
      <w:lang w:eastAsia="ru-RU"/>
    </w:rPr>
  </w:style>
  <w:style w:type="paragraph" w:customStyle="1" w:styleId="ConsPlusNonformat">
    <w:name w:val="ConsPlusNonformat"/>
    <w:rsid w:val="005E1B65"/>
    <w:pPr>
      <w:widowControl w:val="0"/>
      <w:autoSpaceDE w:val="0"/>
      <w:autoSpaceDN w:val="0"/>
    </w:pPr>
    <w:rPr>
      <w:rFonts w:ascii="Courier New" w:hAnsi="Courier New" w:cs="Courier New"/>
    </w:rPr>
  </w:style>
  <w:style w:type="character" w:customStyle="1" w:styleId="38">
    <w:name w:val="Основной текст3"/>
    <w:rsid w:val="005E1B65"/>
    <w:rPr>
      <w:rFonts w:ascii="Times New Roman" w:hAnsi="Times New Roman" w:cs="Times New Roman"/>
      <w:color w:val="000000"/>
      <w:spacing w:val="0"/>
      <w:w w:val="100"/>
      <w:position w:val="0"/>
      <w:sz w:val="26"/>
      <w:szCs w:val="26"/>
      <w:shd w:val="clear" w:color="auto" w:fill="FFFFFF"/>
      <w:lang w:val="ru-RU"/>
    </w:rPr>
  </w:style>
  <w:style w:type="paragraph" w:customStyle="1" w:styleId="62">
    <w:name w:val="Основной текст6"/>
    <w:basedOn w:val="a"/>
    <w:rsid w:val="005E1B65"/>
    <w:pPr>
      <w:widowControl w:val="0"/>
      <w:shd w:val="clear" w:color="auto" w:fill="FFFFFF"/>
      <w:spacing w:after="900" w:line="475" w:lineRule="exact"/>
      <w:jc w:val="center"/>
    </w:pPr>
    <w:rPr>
      <w:rFonts w:ascii="Times New Roman" w:eastAsia="Calibri" w:hAnsi="Times New Roman"/>
      <w:sz w:val="26"/>
      <w:szCs w:val="26"/>
    </w:rPr>
  </w:style>
  <w:style w:type="character" w:customStyle="1" w:styleId="hl1">
    <w:name w:val="hl1"/>
    <w:rsid w:val="005E1B65"/>
    <w:rPr>
      <w:rFonts w:cs="Times New Roman"/>
      <w:color w:val="4682B4"/>
    </w:rPr>
  </w:style>
  <w:style w:type="character" w:customStyle="1" w:styleId="bookmark3">
    <w:name w:val="bookmark3"/>
    <w:rsid w:val="005E1B65"/>
    <w:rPr>
      <w:rFonts w:cs="Times New Roman"/>
      <w:shd w:val="clear" w:color="auto" w:fill="FFD800"/>
    </w:rPr>
  </w:style>
  <w:style w:type="character" w:customStyle="1" w:styleId="2d">
    <w:name w:val="Основной текст (2)_"/>
    <w:rsid w:val="005E1B65"/>
    <w:rPr>
      <w:rFonts w:ascii="CordiaUPC" w:eastAsia="Times New Roman" w:hAnsi="CordiaUPC" w:cs="CordiaUPC"/>
      <w:b/>
      <w:bCs/>
      <w:sz w:val="34"/>
      <w:szCs w:val="34"/>
      <w:u w:val="none"/>
    </w:rPr>
  </w:style>
  <w:style w:type="character" w:customStyle="1" w:styleId="63">
    <w:name w:val="Основной текст (6)_"/>
    <w:link w:val="64"/>
    <w:locked/>
    <w:rsid w:val="005E1B65"/>
    <w:rPr>
      <w:rFonts w:ascii="Times New Roman" w:hAnsi="Times New Roman" w:cs="Times New Roman"/>
      <w:b/>
      <w:bCs/>
      <w:sz w:val="28"/>
      <w:szCs w:val="28"/>
      <w:shd w:val="clear" w:color="auto" w:fill="FFFFFF"/>
    </w:rPr>
  </w:style>
  <w:style w:type="paragraph" w:customStyle="1" w:styleId="64">
    <w:name w:val="Основной текст (6)"/>
    <w:basedOn w:val="a"/>
    <w:link w:val="63"/>
    <w:rsid w:val="005E1B65"/>
    <w:pPr>
      <w:widowControl w:val="0"/>
      <w:shd w:val="clear" w:color="auto" w:fill="FFFFFF"/>
      <w:spacing w:before="240" w:after="0" w:line="322" w:lineRule="exact"/>
      <w:jc w:val="both"/>
    </w:pPr>
    <w:rPr>
      <w:rFonts w:ascii="Times New Roman" w:eastAsia="Calibri" w:hAnsi="Times New Roman"/>
      <w:b/>
      <w:bCs/>
      <w:sz w:val="28"/>
      <w:szCs w:val="28"/>
    </w:rPr>
  </w:style>
  <w:style w:type="character" w:customStyle="1" w:styleId="120">
    <w:name w:val="Заголовок №1 (2)_"/>
    <w:link w:val="121"/>
    <w:locked/>
    <w:rsid w:val="005E1B65"/>
    <w:rPr>
      <w:rFonts w:ascii="CordiaUPC" w:eastAsia="Times New Roman" w:hAnsi="CordiaUPC" w:cs="CordiaUPC"/>
      <w:b/>
      <w:bCs/>
      <w:sz w:val="44"/>
      <w:szCs w:val="44"/>
      <w:shd w:val="clear" w:color="auto" w:fill="FFFFFF"/>
    </w:rPr>
  </w:style>
  <w:style w:type="paragraph" w:customStyle="1" w:styleId="121">
    <w:name w:val="Заголовок №1 (2)"/>
    <w:basedOn w:val="a"/>
    <w:link w:val="120"/>
    <w:rsid w:val="005E1B65"/>
    <w:pPr>
      <w:widowControl w:val="0"/>
      <w:shd w:val="clear" w:color="auto" w:fill="FFFFFF"/>
      <w:spacing w:before="240" w:after="0" w:line="240" w:lineRule="atLeast"/>
      <w:ind w:firstLine="440"/>
      <w:jc w:val="both"/>
      <w:outlineLvl w:val="0"/>
    </w:pPr>
    <w:rPr>
      <w:rFonts w:ascii="CordiaUPC" w:hAnsi="CordiaUPC"/>
      <w:b/>
      <w:bCs/>
      <w:sz w:val="44"/>
      <w:szCs w:val="44"/>
    </w:rPr>
  </w:style>
  <w:style w:type="character" w:customStyle="1" w:styleId="12TimesNewRoman">
    <w:name w:val="Заголовок №1 (2) + Times New Roman"/>
    <w:aliases w:val="14 pt,Не полужирный"/>
    <w:rsid w:val="005E1B65"/>
    <w:rPr>
      <w:rFonts w:ascii="Times New Roman" w:eastAsia="Times New Roman" w:hAnsi="Times New Roman" w:cs="Times New Roman"/>
      <w:b/>
      <w:bCs/>
      <w:color w:val="000000"/>
      <w:spacing w:val="0"/>
      <w:w w:val="100"/>
      <w:position w:val="0"/>
      <w:sz w:val="28"/>
      <w:szCs w:val="28"/>
      <w:shd w:val="clear" w:color="auto" w:fill="FFFFFF"/>
    </w:rPr>
  </w:style>
  <w:style w:type="character" w:customStyle="1" w:styleId="CourierNew">
    <w:name w:val="Основной текст + Courier New"/>
    <w:aliases w:val="9.5 pt"/>
    <w:rsid w:val="005E1B65"/>
    <w:rPr>
      <w:rFonts w:ascii="Courier New" w:eastAsia="Times New Roman" w:hAnsi="Courier New" w:cs="Courier New"/>
      <w:color w:val="000000"/>
      <w:spacing w:val="0"/>
      <w:w w:val="100"/>
      <w:position w:val="0"/>
      <w:sz w:val="19"/>
      <w:szCs w:val="19"/>
      <w:u w:val="none"/>
      <w:shd w:val="clear" w:color="auto" w:fill="FFFFFF"/>
      <w:lang w:val="ru-RU"/>
    </w:rPr>
  </w:style>
  <w:style w:type="character" w:customStyle="1" w:styleId="aff9">
    <w:name w:val="Подпись к таблице"/>
    <w:rsid w:val="005E1B65"/>
    <w:rPr>
      <w:rFonts w:ascii="Times New Roman" w:hAnsi="Times New Roman" w:cs="Times New Roman"/>
      <w:color w:val="000000"/>
      <w:spacing w:val="0"/>
      <w:w w:val="100"/>
      <w:position w:val="0"/>
      <w:sz w:val="19"/>
      <w:szCs w:val="19"/>
      <w:u w:val="single"/>
      <w:lang w:val="ru-RU"/>
    </w:rPr>
  </w:style>
  <w:style w:type="character" w:customStyle="1" w:styleId="160">
    <w:name w:val="Заголовок №1 (6)_"/>
    <w:link w:val="161"/>
    <w:locked/>
    <w:rsid w:val="00D37817"/>
    <w:rPr>
      <w:rFonts w:ascii="Impact" w:eastAsia="Times New Roman" w:hAnsi="Impact" w:cs="Impact"/>
      <w:sz w:val="21"/>
      <w:szCs w:val="21"/>
      <w:shd w:val="clear" w:color="auto" w:fill="FFFFFF"/>
    </w:rPr>
  </w:style>
  <w:style w:type="paragraph" w:customStyle="1" w:styleId="161">
    <w:name w:val="Заголовок №1 (6)"/>
    <w:basedOn w:val="a"/>
    <w:link w:val="160"/>
    <w:rsid w:val="00D37817"/>
    <w:pPr>
      <w:widowControl w:val="0"/>
      <w:shd w:val="clear" w:color="auto" w:fill="FFFFFF"/>
      <w:spacing w:after="0" w:line="326" w:lineRule="exact"/>
      <w:ind w:firstLine="460"/>
      <w:jc w:val="both"/>
      <w:outlineLvl w:val="0"/>
    </w:pPr>
    <w:rPr>
      <w:rFonts w:ascii="Impact" w:hAnsi="Impact"/>
      <w:sz w:val="21"/>
      <w:szCs w:val="21"/>
    </w:rPr>
  </w:style>
  <w:style w:type="character" w:customStyle="1" w:styleId="16TimesNewRoman">
    <w:name w:val="Заголовок №1 (6) + Times New Roman"/>
    <w:aliases w:val="13 pt"/>
    <w:rsid w:val="00D37817"/>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9">
    <w:name w:val="Основной текст (3)_"/>
    <w:link w:val="3a"/>
    <w:locked/>
    <w:rsid w:val="00D37817"/>
    <w:rPr>
      <w:rFonts w:ascii="Times New Roman" w:hAnsi="Times New Roman" w:cs="Times New Roman"/>
      <w:sz w:val="27"/>
      <w:szCs w:val="27"/>
      <w:shd w:val="clear" w:color="auto" w:fill="FFFFFF"/>
    </w:rPr>
  </w:style>
  <w:style w:type="paragraph" w:customStyle="1" w:styleId="3a">
    <w:name w:val="Основной текст (3)"/>
    <w:basedOn w:val="a"/>
    <w:link w:val="39"/>
    <w:rsid w:val="00D37817"/>
    <w:pPr>
      <w:shd w:val="clear" w:color="auto" w:fill="FFFFFF"/>
      <w:spacing w:after="0" w:line="480" w:lineRule="exact"/>
      <w:ind w:firstLine="560"/>
      <w:jc w:val="both"/>
    </w:pPr>
    <w:rPr>
      <w:rFonts w:ascii="Times New Roman" w:eastAsia="Calibri" w:hAnsi="Times New Roman"/>
      <w:sz w:val="27"/>
      <w:szCs w:val="27"/>
    </w:rPr>
  </w:style>
  <w:style w:type="character" w:customStyle="1" w:styleId="95pt">
    <w:name w:val="Основной текст + 9.5 pt"/>
    <w:rsid w:val="00D37817"/>
    <w:rPr>
      <w:rFonts w:ascii="Times New Roman" w:hAnsi="Times New Roman" w:cs="Times New Roman"/>
      <w:color w:val="000000"/>
      <w:spacing w:val="0"/>
      <w:w w:val="100"/>
      <w:position w:val="0"/>
      <w:sz w:val="19"/>
      <w:szCs w:val="19"/>
      <w:shd w:val="clear" w:color="auto" w:fill="FFFFFF"/>
      <w:lang w:val="ru-RU"/>
    </w:rPr>
  </w:style>
  <w:style w:type="character" w:styleId="affa">
    <w:name w:val="Strong"/>
    <w:qFormat/>
    <w:rsid w:val="00952B01"/>
    <w:rPr>
      <w:rFonts w:cs="Times New Roman"/>
      <w:b/>
      <w:bCs/>
    </w:rPr>
  </w:style>
  <w:style w:type="character" w:styleId="affb">
    <w:name w:val="Emphasis"/>
    <w:qFormat/>
    <w:rsid w:val="00952B01"/>
    <w:rPr>
      <w:rFonts w:cs="Times New Roman"/>
      <w:i/>
      <w:iCs/>
    </w:rPr>
  </w:style>
  <w:style w:type="character" w:customStyle="1" w:styleId="affc">
    <w:name w:val="Сравнение редакций. Добавленный фрагмент"/>
    <w:rsid w:val="00952B01"/>
    <w:rPr>
      <w:color w:val="0000FF"/>
    </w:rPr>
  </w:style>
  <w:style w:type="character" w:customStyle="1" w:styleId="Batang">
    <w:name w:val="Основной текст + Batang"/>
    <w:aliases w:val="4 pt,Интервал 0 pt"/>
    <w:rsid w:val="00952B01"/>
    <w:rPr>
      <w:rFonts w:ascii="Batang" w:eastAsia="Batang" w:hAnsi="Batang" w:cs="Batang"/>
      <w:color w:val="000000"/>
      <w:spacing w:val="11"/>
      <w:w w:val="100"/>
      <w:position w:val="0"/>
      <w:sz w:val="8"/>
      <w:szCs w:val="8"/>
      <w:u w:val="none"/>
      <w:shd w:val="clear" w:color="auto" w:fill="FFFFFF"/>
      <w:lang w:val="en-US"/>
    </w:rPr>
  </w:style>
  <w:style w:type="character" w:customStyle="1" w:styleId="45pt">
    <w:name w:val="Основной текст + 4.5 pt"/>
    <w:aliases w:val="Интервал 0 pt1"/>
    <w:rsid w:val="00952B01"/>
    <w:rPr>
      <w:rFonts w:ascii="Times New Roman" w:hAnsi="Times New Roman" w:cs="Times New Roman"/>
      <w:color w:val="000000"/>
      <w:spacing w:val="0"/>
      <w:w w:val="100"/>
      <w:position w:val="0"/>
      <w:sz w:val="9"/>
      <w:szCs w:val="9"/>
      <w:u w:val="none"/>
      <w:shd w:val="clear" w:color="auto" w:fill="FFFFFF"/>
    </w:rPr>
  </w:style>
  <w:style w:type="paragraph" w:customStyle="1" w:styleId="111">
    <w:name w:val="111"/>
    <w:basedOn w:val="33"/>
    <w:next w:val="13"/>
    <w:link w:val="1110"/>
    <w:rsid w:val="00A82970"/>
    <w:pPr>
      <w:spacing w:after="120"/>
      <w:jc w:val="center"/>
    </w:pPr>
    <w:rPr>
      <w:b/>
    </w:rPr>
  </w:style>
  <w:style w:type="character" w:customStyle="1" w:styleId="1110">
    <w:name w:val="111 Знак"/>
    <w:basedOn w:val="10"/>
    <w:link w:val="111"/>
    <w:locked/>
    <w:rsid w:val="00A82970"/>
    <w:rPr>
      <w:rFonts w:ascii="Times New Roman" w:hAnsi="Times New Roman" w:cs="Arial"/>
      <w:b/>
      <w:bCs/>
      <w:color w:val="26282F"/>
      <w:sz w:val="24"/>
      <w:szCs w:val="24"/>
      <w:lang w:eastAsia="ru-RU"/>
    </w:rPr>
  </w:style>
  <w:style w:type="paragraph" w:customStyle="1" w:styleId="Standarduser">
    <w:name w:val="Standard (user)"/>
    <w:rsid w:val="00B33681"/>
    <w:pPr>
      <w:widowControl w:val="0"/>
      <w:suppressAutoHyphens/>
      <w:textAlignment w:val="baseline"/>
    </w:pPr>
    <w:rPr>
      <w:rFonts w:ascii="Times New Roman" w:hAnsi="Times New Roman"/>
      <w:kern w:val="1"/>
      <w:sz w:val="24"/>
      <w:szCs w:val="24"/>
      <w:lang w:eastAsia="zh-CN"/>
    </w:rPr>
  </w:style>
  <w:style w:type="character" w:customStyle="1" w:styleId="3b">
    <w:name w:val="Стиль3 Знак"/>
    <w:link w:val="3c"/>
    <w:locked/>
    <w:rsid w:val="00602D42"/>
    <w:rPr>
      <w:b/>
      <w:sz w:val="24"/>
    </w:rPr>
  </w:style>
  <w:style w:type="paragraph" w:customStyle="1" w:styleId="3c">
    <w:name w:val="Стиль3"/>
    <w:basedOn w:val="a"/>
    <w:link w:val="3b"/>
    <w:rsid w:val="00602D42"/>
    <w:pPr>
      <w:spacing w:before="240" w:after="160"/>
      <w:ind w:left="426" w:right="140" w:firstLine="567"/>
      <w:jc w:val="both"/>
    </w:pPr>
    <w:rPr>
      <w:rFonts w:eastAsia="Calibri"/>
      <w:b/>
      <w:sz w:val="24"/>
      <w:szCs w:val="20"/>
    </w:rPr>
  </w:style>
  <w:style w:type="paragraph" w:customStyle="1" w:styleId="53">
    <w:name w:val="Основной текст5"/>
    <w:basedOn w:val="a"/>
    <w:rsid w:val="00D81215"/>
    <w:pPr>
      <w:shd w:val="clear" w:color="auto" w:fill="FFFFFF"/>
      <w:spacing w:after="0" w:line="288" w:lineRule="exact"/>
      <w:ind w:hanging="1700"/>
    </w:pPr>
    <w:rPr>
      <w:rFonts w:ascii="Times New Roman" w:eastAsia="Calibri" w:hAnsi="Times New Roman"/>
      <w:color w:val="000000"/>
      <w:sz w:val="28"/>
      <w:szCs w:val="28"/>
      <w:lang w:eastAsia="ru-RU"/>
    </w:rPr>
  </w:style>
  <w:style w:type="character" w:customStyle="1" w:styleId="54">
    <w:name w:val="Основной текст (5)_"/>
    <w:link w:val="55"/>
    <w:locked/>
    <w:rsid w:val="00ED149B"/>
    <w:rPr>
      <w:rFonts w:eastAsia="Times New Roman"/>
      <w:sz w:val="19"/>
      <w:shd w:val="clear" w:color="auto" w:fill="FFFFFF"/>
    </w:rPr>
  </w:style>
  <w:style w:type="paragraph" w:customStyle="1" w:styleId="55">
    <w:name w:val="Основной текст (5)"/>
    <w:basedOn w:val="a"/>
    <w:link w:val="54"/>
    <w:rsid w:val="00ED149B"/>
    <w:pPr>
      <w:widowControl w:val="0"/>
      <w:shd w:val="clear" w:color="auto" w:fill="FFFFFF"/>
      <w:spacing w:after="240" w:line="240" w:lineRule="atLeast"/>
    </w:pPr>
    <w:rPr>
      <w:sz w:val="19"/>
      <w:szCs w:val="20"/>
    </w:rPr>
  </w:style>
  <w:style w:type="character" w:customStyle="1" w:styleId="affd">
    <w:name w:val="Подпись к таблице_"/>
    <w:rsid w:val="00ED149B"/>
    <w:rPr>
      <w:rFonts w:eastAsia="Times New Roman"/>
      <w:sz w:val="19"/>
      <w:shd w:val="clear" w:color="auto" w:fill="FFFFFF"/>
    </w:rPr>
  </w:style>
  <w:style w:type="paragraph" w:customStyle="1" w:styleId="affe">
    <w:name w:val="Краткий обратный адрес"/>
    <w:basedOn w:val="a"/>
    <w:rsid w:val="00ED149B"/>
    <w:pPr>
      <w:spacing w:after="0" w:line="240" w:lineRule="auto"/>
    </w:pPr>
    <w:rPr>
      <w:rFonts w:ascii="Times New Roman" w:eastAsia="SimSun" w:hAnsi="Times New Roman"/>
      <w:sz w:val="24"/>
      <w:szCs w:val="24"/>
      <w:lang w:eastAsia="ru-RU"/>
    </w:rPr>
  </w:style>
  <w:style w:type="paragraph" w:styleId="afff">
    <w:name w:val="Subtitle"/>
    <w:basedOn w:val="a"/>
    <w:link w:val="afff0"/>
    <w:qFormat/>
    <w:rsid w:val="00ED149B"/>
    <w:pPr>
      <w:spacing w:after="0" w:line="360" w:lineRule="auto"/>
      <w:ind w:firstLine="720"/>
      <w:jc w:val="center"/>
    </w:pPr>
    <w:rPr>
      <w:rFonts w:ascii="Times New Roman" w:eastAsia="SimSun" w:hAnsi="Times New Roman"/>
      <w:b/>
      <w:sz w:val="24"/>
      <w:szCs w:val="20"/>
    </w:rPr>
  </w:style>
  <w:style w:type="character" w:customStyle="1" w:styleId="afff0">
    <w:name w:val="Подзаголовок Знак"/>
    <w:link w:val="afff"/>
    <w:locked/>
    <w:rsid w:val="00ED149B"/>
    <w:rPr>
      <w:rFonts w:ascii="Times New Roman" w:eastAsia="SimSun" w:hAnsi="Times New Roman" w:cs="Times New Roman"/>
      <w:b/>
      <w:sz w:val="24"/>
      <w:lang w:eastAsia="en-US"/>
    </w:rPr>
  </w:style>
  <w:style w:type="character" w:customStyle="1" w:styleId="afff1">
    <w:name w:val="Сноска_"/>
    <w:link w:val="afff2"/>
    <w:locked/>
    <w:rsid w:val="00ED149B"/>
    <w:rPr>
      <w:rFonts w:eastAsia="Times New Roman" w:cs="Times New Roman"/>
      <w:sz w:val="19"/>
      <w:szCs w:val="19"/>
      <w:shd w:val="clear" w:color="auto" w:fill="FFFFFF"/>
    </w:rPr>
  </w:style>
  <w:style w:type="paragraph" w:customStyle="1" w:styleId="afff2">
    <w:name w:val="Сноска"/>
    <w:basedOn w:val="a"/>
    <w:link w:val="afff1"/>
    <w:rsid w:val="00ED149B"/>
    <w:pPr>
      <w:widowControl w:val="0"/>
      <w:shd w:val="clear" w:color="auto" w:fill="FFFFFF"/>
      <w:spacing w:after="0" w:line="298" w:lineRule="exact"/>
    </w:pPr>
    <w:rPr>
      <w:sz w:val="19"/>
      <w:szCs w:val="19"/>
    </w:rPr>
  </w:style>
  <w:style w:type="paragraph" w:styleId="afff3">
    <w:name w:val="endnote text"/>
    <w:basedOn w:val="a"/>
    <w:link w:val="afff4"/>
    <w:semiHidden/>
    <w:rsid w:val="00ED149B"/>
    <w:pPr>
      <w:spacing w:after="0" w:line="240" w:lineRule="auto"/>
    </w:pPr>
    <w:rPr>
      <w:sz w:val="20"/>
      <w:szCs w:val="20"/>
    </w:rPr>
  </w:style>
  <w:style w:type="character" w:customStyle="1" w:styleId="afff4">
    <w:name w:val="Текст концевой сноски Знак"/>
    <w:link w:val="afff3"/>
    <w:semiHidden/>
    <w:locked/>
    <w:rsid w:val="00ED149B"/>
    <w:rPr>
      <w:rFonts w:ascii="Calibri" w:eastAsia="Times New Roman" w:hAnsi="Calibri" w:cs="Times New Roman"/>
      <w:lang w:eastAsia="en-US"/>
    </w:rPr>
  </w:style>
  <w:style w:type="character" w:styleId="afff5">
    <w:name w:val="endnote reference"/>
    <w:semiHidden/>
    <w:rsid w:val="00ED149B"/>
    <w:rPr>
      <w:rFonts w:cs="Times New Roman"/>
      <w:vertAlign w:val="superscript"/>
    </w:rPr>
  </w:style>
  <w:style w:type="paragraph" w:customStyle="1" w:styleId="xl95">
    <w:name w:val="xl95"/>
    <w:basedOn w:val="a"/>
    <w:rsid w:val="00ED149B"/>
    <w:pPr>
      <w:shd w:val="clear" w:color="000000" w:fill="92D050"/>
      <w:spacing w:before="100" w:beforeAutospacing="1" w:after="100" w:afterAutospacing="1" w:line="240" w:lineRule="auto"/>
    </w:pPr>
    <w:rPr>
      <w:rFonts w:ascii="Times New Roman" w:eastAsia="Calibri" w:hAnsi="Times New Roman"/>
      <w:sz w:val="20"/>
      <w:szCs w:val="20"/>
      <w:lang w:eastAsia="ru-RU"/>
    </w:rPr>
  </w:style>
  <w:style w:type="paragraph" w:customStyle="1" w:styleId="xl96">
    <w:name w:val="xl96"/>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97">
    <w:name w:val="xl97"/>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98">
    <w:name w:val="xl98"/>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99">
    <w:name w:val="xl99"/>
    <w:basedOn w:val="a"/>
    <w:rsid w:val="00ED149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00">
    <w:name w:val="xl100"/>
    <w:basedOn w:val="a"/>
    <w:rsid w:val="00ED149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01">
    <w:name w:val="xl101"/>
    <w:basedOn w:val="a"/>
    <w:rsid w:val="00ED149B"/>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02">
    <w:name w:val="xl102"/>
    <w:basedOn w:val="a"/>
    <w:rsid w:val="00ED149B"/>
    <w:pPr>
      <w:pBdr>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03">
    <w:name w:val="xl103"/>
    <w:basedOn w:val="a"/>
    <w:rsid w:val="00ED149B"/>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04">
    <w:name w:val="xl104"/>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b/>
      <w:bCs/>
      <w:sz w:val="20"/>
      <w:szCs w:val="20"/>
      <w:lang w:eastAsia="ru-RU"/>
    </w:rPr>
  </w:style>
  <w:style w:type="paragraph" w:customStyle="1" w:styleId="xl105">
    <w:name w:val="xl105"/>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b/>
      <w:bCs/>
      <w:sz w:val="20"/>
      <w:szCs w:val="20"/>
      <w:lang w:eastAsia="ru-RU"/>
    </w:rPr>
  </w:style>
  <w:style w:type="paragraph" w:customStyle="1" w:styleId="xl106">
    <w:name w:val="xl106"/>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b/>
      <w:bCs/>
      <w:sz w:val="20"/>
      <w:szCs w:val="20"/>
      <w:lang w:eastAsia="ru-RU"/>
    </w:rPr>
  </w:style>
  <w:style w:type="paragraph" w:customStyle="1" w:styleId="xl107">
    <w:name w:val="xl107"/>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08">
    <w:name w:val="xl108"/>
    <w:basedOn w:val="a"/>
    <w:rsid w:val="00ED149B"/>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09">
    <w:name w:val="xl109"/>
    <w:basedOn w:val="a"/>
    <w:rsid w:val="00ED149B"/>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10">
    <w:name w:val="xl110"/>
    <w:basedOn w:val="a"/>
    <w:rsid w:val="00ED149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11">
    <w:name w:val="xl111"/>
    <w:basedOn w:val="a"/>
    <w:rsid w:val="00ED149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12">
    <w:name w:val="xl112"/>
    <w:basedOn w:val="a"/>
    <w:rsid w:val="00ED149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13">
    <w:name w:val="xl113"/>
    <w:basedOn w:val="a"/>
    <w:rsid w:val="00ED149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14">
    <w:name w:val="xl114"/>
    <w:basedOn w:val="a"/>
    <w:rsid w:val="00ED149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15">
    <w:name w:val="xl115"/>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16">
    <w:name w:val="xl116"/>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0"/>
      <w:szCs w:val="20"/>
      <w:lang w:eastAsia="ru-RU"/>
    </w:rPr>
  </w:style>
  <w:style w:type="paragraph" w:customStyle="1" w:styleId="xl117">
    <w:name w:val="xl117"/>
    <w:basedOn w:val="a"/>
    <w:rsid w:val="00ED149B"/>
    <w:pPr>
      <w:shd w:val="clear" w:color="000000" w:fill="FCD5B4"/>
      <w:spacing w:before="100" w:beforeAutospacing="1" w:after="100" w:afterAutospacing="1" w:line="240" w:lineRule="auto"/>
    </w:pPr>
    <w:rPr>
      <w:rFonts w:ascii="Times New Roman" w:eastAsia="Calibri" w:hAnsi="Times New Roman"/>
      <w:sz w:val="20"/>
      <w:szCs w:val="20"/>
      <w:lang w:eastAsia="ru-RU"/>
    </w:rPr>
  </w:style>
  <w:style w:type="paragraph" w:customStyle="1" w:styleId="xl118">
    <w:name w:val="xl118"/>
    <w:basedOn w:val="a"/>
    <w:rsid w:val="00ED149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Calibri" w:hAnsi="Times New Roman"/>
      <w:sz w:val="20"/>
      <w:szCs w:val="20"/>
      <w:lang w:eastAsia="ru-RU"/>
    </w:rPr>
  </w:style>
  <w:style w:type="paragraph" w:customStyle="1" w:styleId="xl119">
    <w:name w:val="xl119"/>
    <w:basedOn w:val="a"/>
    <w:rsid w:val="00ED149B"/>
    <w:pPr>
      <w:pBdr>
        <w:top w:val="single" w:sz="4" w:space="0" w:color="auto"/>
        <w:left w:val="single" w:sz="4" w:space="0" w:color="auto"/>
      </w:pBdr>
      <w:shd w:val="clear" w:color="000000" w:fill="FCD5B4"/>
      <w:spacing w:before="100" w:beforeAutospacing="1" w:after="100" w:afterAutospacing="1" w:line="240" w:lineRule="auto"/>
      <w:jc w:val="center"/>
      <w:textAlignment w:val="top"/>
    </w:pPr>
    <w:rPr>
      <w:rFonts w:ascii="Times New Roman" w:eastAsia="Calibri" w:hAnsi="Times New Roman"/>
      <w:sz w:val="20"/>
      <w:szCs w:val="20"/>
      <w:lang w:eastAsia="ru-RU"/>
    </w:rPr>
  </w:style>
  <w:style w:type="paragraph" w:customStyle="1" w:styleId="xl120">
    <w:name w:val="xl120"/>
    <w:basedOn w:val="a"/>
    <w:rsid w:val="00ED149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21">
    <w:name w:val="xl121"/>
    <w:basedOn w:val="a"/>
    <w:rsid w:val="00ED149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22">
    <w:name w:val="xl122"/>
    <w:basedOn w:val="a"/>
    <w:rsid w:val="00ED149B"/>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23">
    <w:name w:val="xl123"/>
    <w:basedOn w:val="a"/>
    <w:rsid w:val="00ED149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b/>
      <w:bCs/>
      <w:sz w:val="20"/>
      <w:szCs w:val="20"/>
      <w:lang w:eastAsia="ru-RU"/>
    </w:rPr>
  </w:style>
  <w:style w:type="paragraph" w:customStyle="1" w:styleId="xl124">
    <w:name w:val="xl124"/>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25">
    <w:name w:val="xl125"/>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26">
    <w:name w:val="xl126"/>
    <w:basedOn w:val="a"/>
    <w:rsid w:val="00ED149B"/>
    <w:pPr>
      <w:shd w:val="clear" w:color="000000" w:fill="FABF8F"/>
      <w:spacing w:before="100" w:beforeAutospacing="1" w:after="100" w:afterAutospacing="1" w:line="240" w:lineRule="auto"/>
    </w:pPr>
    <w:rPr>
      <w:rFonts w:ascii="Times New Roman" w:eastAsia="Calibri" w:hAnsi="Times New Roman"/>
      <w:sz w:val="20"/>
      <w:szCs w:val="20"/>
      <w:lang w:eastAsia="ru-RU"/>
    </w:rPr>
  </w:style>
  <w:style w:type="paragraph" w:customStyle="1" w:styleId="xl127">
    <w:name w:val="xl127"/>
    <w:basedOn w:val="a"/>
    <w:rsid w:val="00ED149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28">
    <w:name w:val="xl128"/>
    <w:basedOn w:val="a"/>
    <w:rsid w:val="00ED149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29">
    <w:name w:val="xl129"/>
    <w:basedOn w:val="a"/>
    <w:rsid w:val="00ED149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Calibri" w:hAnsi="Times New Roman"/>
      <w:b/>
      <w:bCs/>
      <w:sz w:val="20"/>
      <w:szCs w:val="20"/>
      <w:lang w:eastAsia="ru-RU"/>
    </w:rPr>
  </w:style>
  <w:style w:type="paragraph" w:customStyle="1" w:styleId="xl130">
    <w:name w:val="xl130"/>
    <w:basedOn w:val="a"/>
    <w:rsid w:val="00ED149B"/>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31">
    <w:name w:val="xl131"/>
    <w:basedOn w:val="a"/>
    <w:rsid w:val="00ED14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32">
    <w:name w:val="xl132"/>
    <w:basedOn w:val="a"/>
    <w:rsid w:val="00ED14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33">
    <w:name w:val="xl133"/>
    <w:basedOn w:val="a"/>
    <w:rsid w:val="00ED149B"/>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34">
    <w:name w:val="xl134"/>
    <w:basedOn w:val="a"/>
    <w:rsid w:val="00ED149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35">
    <w:name w:val="xl135"/>
    <w:basedOn w:val="a"/>
    <w:rsid w:val="00ED149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136">
    <w:name w:val="xl136"/>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37">
    <w:name w:val="xl137"/>
    <w:basedOn w:val="a"/>
    <w:rsid w:val="00ED149B"/>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38">
    <w:name w:val="xl138"/>
    <w:basedOn w:val="a"/>
    <w:rsid w:val="00ED149B"/>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39">
    <w:name w:val="xl139"/>
    <w:basedOn w:val="a"/>
    <w:rsid w:val="00ED149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0">
    <w:name w:val="xl140"/>
    <w:basedOn w:val="a"/>
    <w:rsid w:val="00ED149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1">
    <w:name w:val="xl141"/>
    <w:basedOn w:val="a"/>
    <w:rsid w:val="00ED149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2">
    <w:name w:val="xl142"/>
    <w:basedOn w:val="a"/>
    <w:rsid w:val="00ED149B"/>
    <w:pPr>
      <w:pBdr>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3">
    <w:name w:val="xl143"/>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4">
    <w:name w:val="xl144"/>
    <w:basedOn w:val="a"/>
    <w:rsid w:val="00ED149B"/>
    <w:pPr>
      <w:pBdr>
        <w:bottom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5">
    <w:name w:val="xl145"/>
    <w:basedOn w:val="a"/>
    <w:rsid w:val="00ED149B"/>
    <w:pPr>
      <w:pBdr>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6">
    <w:name w:val="xl146"/>
    <w:basedOn w:val="a"/>
    <w:rsid w:val="00ED149B"/>
    <w:pPr>
      <w:pBdr>
        <w:top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7">
    <w:name w:val="xl147"/>
    <w:basedOn w:val="a"/>
    <w:rsid w:val="00ED149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8">
    <w:name w:val="xl148"/>
    <w:basedOn w:val="a"/>
    <w:rsid w:val="00ED149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49">
    <w:name w:val="xl149"/>
    <w:basedOn w:val="a"/>
    <w:rsid w:val="00ED149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50">
    <w:name w:val="xl150"/>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1">
    <w:name w:val="xl151"/>
    <w:basedOn w:val="a"/>
    <w:rsid w:val="00ED149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2">
    <w:name w:val="xl152"/>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3">
    <w:name w:val="xl153"/>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4">
    <w:name w:val="xl154"/>
    <w:basedOn w:val="a"/>
    <w:rsid w:val="00ED149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5">
    <w:name w:val="xl155"/>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6">
    <w:name w:val="xl156"/>
    <w:basedOn w:val="a"/>
    <w:rsid w:val="00ED149B"/>
    <w:pPr>
      <w:pBdr>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7">
    <w:name w:val="xl157"/>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8">
    <w:name w:val="xl158"/>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59">
    <w:name w:val="xl159"/>
    <w:basedOn w:val="a"/>
    <w:rsid w:val="00ED149B"/>
    <w:pPr>
      <w:pBdr>
        <w:top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0">
    <w:name w:val="xl160"/>
    <w:basedOn w:val="a"/>
    <w:rsid w:val="00ED149B"/>
    <w:pPr>
      <w:pBdr>
        <w:top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1">
    <w:name w:val="xl161"/>
    <w:basedOn w:val="a"/>
    <w:rsid w:val="00ED149B"/>
    <w:pPr>
      <w:pBdr>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2">
    <w:name w:val="xl162"/>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3">
    <w:name w:val="xl163"/>
    <w:basedOn w:val="a"/>
    <w:rsid w:val="00ED149B"/>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4">
    <w:name w:val="xl164"/>
    <w:basedOn w:val="a"/>
    <w:rsid w:val="00ED149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65">
    <w:name w:val="xl165"/>
    <w:basedOn w:val="a"/>
    <w:rsid w:val="00ED149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66">
    <w:name w:val="xl166"/>
    <w:basedOn w:val="a"/>
    <w:rsid w:val="00ED149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167">
    <w:name w:val="xl167"/>
    <w:basedOn w:val="a"/>
    <w:rsid w:val="00ED149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8">
    <w:name w:val="xl168"/>
    <w:basedOn w:val="a"/>
    <w:rsid w:val="00ED149B"/>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69">
    <w:name w:val="xl169"/>
    <w:basedOn w:val="a"/>
    <w:rsid w:val="00ED149B"/>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0">
    <w:name w:val="xl170"/>
    <w:basedOn w:val="a"/>
    <w:rsid w:val="00ED149B"/>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1">
    <w:name w:val="xl171"/>
    <w:basedOn w:val="a"/>
    <w:rsid w:val="00ED149B"/>
    <w:pPr>
      <w:pBdr>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2">
    <w:name w:val="xl172"/>
    <w:basedOn w:val="a"/>
    <w:rsid w:val="00ED149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73">
    <w:name w:val="xl173"/>
    <w:basedOn w:val="a"/>
    <w:rsid w:val="00ED149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4">
    <w:name w:val="xl174"/>
    <w:basedOn w:val="a"/>
    <w:rsid w:val="00ED149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5">
    <w:name w:val="xl175"/>
    <w:basedOn w:val="a"/>
    <w:rsid w:val="00ED149B"/>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76">
    <w:name w:val="xl176"/>
    <w:basedOn w:val="a"/>
    <w:rsid w:val="00ED149B"/>
    <w:pPr>
      <w:shd w:val="clear" w:color="000000" w:fill="00B0F0"/>
      <w:spacing w:before="100" w:beforeAutospacing="1" w:after="100" w:afterAutospacing="1" w:line="240" w:lineRule="auto"/>
    </w:pPr>
    <w:rPr>
      <w:rFonts w:ascii="Times New Roman" w:eastAsia="Calibri" w:hAnsi="Times New Roman"/>
      <w:sz w:val="20"/>
      <w:szCs w:val="20"/>
      <w:lang w:eastAsia="ru-RU"/>
    </w:rPr>
  </w:style>
  <w:style w:type="paragraph" w:customStyle="1" w:styleId="xl177">
    <w:name w:val="xl177"/>
    <w:basedOn w:val="a"/>
    <w:rsid w:val="00ED149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78">
    <w:name w:val="xl178"/>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79">
    <w:name w:val="xl179"/>
    <w:basedOn w:val="a"/>
    <w:rsid w:val="00ED149B"/>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0">
    <w:name w:val="xl180"/>
    <w:basedOn w:val="a"/>
    <w:rsid w:val="00ED149B"/>
    <w:pPr>
      <w:pBdr>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181">
    <w:name w:val="xl181"/>
    <w:basedOn w:val="a"/>
    <w:rsid w:val="00ED149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2">
    <w:name w:val="xl182"/>
    <w:basedOn w:val="a"/>
    <w:rsid w:val="00ED149B"/>
    <w:pPr>
      <w:pBdr>
        <w:top w:val="single" w:sz="4" w:space="0" w:color="auto"/>
        <w:left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3">
    <w:name w:val="xl183"/>
    <w:basedOn w:val="a"/>
    <w:rsid w:val="00ED149B"/>
    <w:pPr>
      <w:pBdr>
        <w:left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4">
    <w:name w:val="xl184"/>
    <w:basedOn w:val="a"/>
    <w:rsid w:val="00ED149B"/>
    <w:pPr>
      <w:pBdr>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5">
    <w:name w:val="xl185"/>
    <w:basedOn w:val="a"/>
    <w:rsid w:val="00ED149B"/>
    <w:pPr>
      <w:pBdr>
        <w:top w:val="single" w:sz="4" w:space="0" w:color="auto"/>
        <w:left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6">
    <w:name w:val="xl186"/>
    <w:basedOn w:val="a"/>
    <w:rsid w:val="00ED149B"/>
    <w:pPr>
      <w:pBdr>
        <w:left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7">
    <w:name w:val="xl187"/>
    <w:basedOn w:val="a"/>
    <w:rsid w:val="00ED149B"/>
    <w:pPr>
      <w:pBdr>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8">
    <w:name w:val="xl188"/>
    <w:basedOn w:val="a"/>
    <w:rsid w:val="00ED149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89">
    <w:name w:val="xl189"/>
    <w:basedOn w:val="a"/>
    <w:rsid w:val="00ED149B"/>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0">
    <w:name w:val="xl190"/>
    <w:basedOn w:val="a"/>
    <w:rsid w:val="00ED149B"/>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1">
    <w:name w:val="xl191"/>
    <w:basedOn w:val="a"/>
    <w:rsid w:val="00ED149B"/>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2">
    <w:name w:val="xl192"/>
    <w:basedOn w:val="a"/>
    <w:rsid w:val="00ED149B"/>
    <w:pPr>
      <w:pBdr>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3">
    <w:name w:val="xl193"/>
    <w:basedOn w:val="a"/>
    <w:rsid w:val="00ED149B"/>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4">
    <w:name w:val="xl194"/>
    <w:basedOn w:val="a"/>
    <w:rsid w:val="00ED149B"/>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5">
    <w:name w:val="xl195"/>
    <w:basedOn w:val="a"/>
    <w:rsid w:val="00ED149B"/>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6">
    <w:name w:val="xl196"/>
    <w:basedOn w:val="a"/>
    <w:rsid w:val="00ED149B"/>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7">
    <w:name w:val="xl197"/>
    <w:basedOn w:val="a"/>
    <w:rsid w:val="00ED149B"/>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8">
    <w:name w:val="xl198"/>
    <w:basedOn w:val="a"/>
    <w:rsid w:val="00ED149B"/>
    <w:pPr>
      <w:pBdr>
        <w:left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199">
    <w:name w:val="xl199"/>
    <w:basedOn w:val="a"/>
    <w:rsid w:val="00ED149B"/>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0">
    <w:name w:val="xl200"/>
    <w:basedOn w:val="a"/>
    <w:rsid w:val="00ED149B"/>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1">
    <w:name w:val="xl201"/>
    <w:basedOn w:val="a"/>
    <w:rsid w:val="00ED149B"/>
    <w:pPr>
      <w:pBdr>
        <w:left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2">
    <w:name w:val="xl202"/>
    <w:basedOn w:val="a"/>
    <w:rsid w:val="00ED149B"/>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3">
    <w:name w:val="xl203"/>
    <w:basedOn w:val="a"/>
    <w:rsid w:val="00ED149B"/>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4">
    <w:name w:val="xl204"/>
    <w:basedOn w:val="a"/>
    <w:rsid w:val="00ED149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05">
    <w:name w:val="xl205"/>
    <w:basedOn w:val="a"/>
    <w:rsid w:val="00ED149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b/>
      <w:bCs/>
      <w:sz w:val="20"/>
      <w:szCs w:val="20"/>
      <w:lang w:eastAsia="ru-RU"/>
    </w:rPr>
  </w:style>
  <w:style w:type="paragraph" w:customStyle="1" w:styleId="xl206">
    <w:name w:val="xl206"/>
    <w:basedOn w:val="a"/>
    <w:rsid w:val="00ED149B"/>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b/>
      <w:bCs/>
      <w:sz w:val="20"/>
      <w:szCs w:val="20"/>
      <w:lang w:eastAsia="ru-RU"/>
    </w:rPr>
  </w:style>
  <w:style w:type="paragraph" w:customStyle="1" w:styleId="xl207">
    <w:name w:val="xl207"/>
    <w:basedOn w:val="a"/>
    <w:rsid w:val="00ED149B"/>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b/>
      <w:bCs/>
      <w:sz w:val="20"/>
      <w:szCs w:val="20"/>
      <w:lang w:eastAsia="ru-RU"/>
    </w:rPr>
  </w:style>
  <w:style w:type="paragraph" w:customStyle="1" w:styleId="xl208">
    <w:name w:val="xl208"/>
    <w:basedOn w:val="a"/>
    <w:rsid w:val="00ED14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Calibri" w:hAnsi="Times New Roman"/>
      <w:b/>
      <w:bCs/>
      <w:sz w:val="20"/>
      <w:szCs w:val="20"/>
      <w:lang w:eastAsia="ru-RU"/>
    </w:rPr>
  </w:style>
  <w:style w:type="paragraph" w:customStyle="1" w:styleId="xl209">
    <w:name w:val="xl209"/>
    <w:basedOn w:val="a"/>
    <w:rsid w:val="00ED14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Calibri" w:hAnsi="Times New Roman"/>
      <w:sz w:val="20"/>
      <w:szCs w:val="20"/>
      <w:lang w:eastAsia="ru-RU"/>
    </w:rPr>
  </w:style>
  <w:style w:type="paragraph" w:customStyle="1" w:styleId="xl210">
    <w:name w:val="xl210"/>
    <w:basedOn w:val="a"/>
    <w:rsid w:val="00E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sz w:val="20"/>
      <w:szCs w:val="20"/>
      <w:lang w:eastAsia="ru-RU"/>
    </w:rPr>
  </w:style>
  <w:style w:type="paragraph" w:customStyle="1" w:styleId="xl211">
    <w:name w:val="xl211"/>
    <w:basedOn w:val="a"/>
    <w:rsid w:val="00ED149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Calibri" w:hAnsi="Times New Roman"/>
      <w:sz w:val="20"/>
      <w:szCs w:val="20"/>
      <w:lang w:eastAsia="ru-RU"/>
    </w:rPr>
  </w:style>
  <w:style w:type="paragraph" w:customStyle="1" w:styleId="xl212">
    <w:name w:val="xl212"/>
    <w:basedOn w:val="a"/>
    <w:rsid w:val="00ED149B"/>
    <w:pPr>
      <w:pBdr>
        <w:top w:val="single" w:sz="4" w:space="0" w:color="auto"/>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213">
    <w:name w:val="xl213"/>
    <w:basedOn w:val="a"/>
    <w:rsid w:val="00ED14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214">
    <w:name w:val="xl214"/>
    <w:basedOn w:val="a"/>
    <w:rsid w:val="00ED149B"/>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215">
    <w:name w:val="xl215"/>
    <w:basedOn w:val="a"/>
    <w:rsid w:val="00ED149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216">
    <w:name w:val="xl216"/>
    <w:basedOn w:val="a"/>
    <w:rsid w:val="00ED149B"/>
    <w:pPr>
      <w:pBdr>
        <w:top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Calibri" w:hAnsi="Times New Roman"/>
      <w:b/>
      <w:bCs/>
      <w:sz w:val="20"/>
      <w:szCs w:val="20"/>
      <w:lang w:eastAsia="ru-RU"/>
    </w:rPr>
  </w:style>
  <w:style w:type="paragraph" w:customStyle="1" w:styleId="xl217">
    <w:name w:val="xl217"/>
    <w:basedOn w:val="a"/>
    <w:rsid w:val="00ED149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218">
    <w:name w:val="xl218"/>
    <w:basedOn w:val="a"/>
    <w:rsid w:val="00ED149B"/>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219">
    <w:name w:val="xl219"/>
    <w:basedOn w:val="a"/>
    <w:rsid w:val="00ED149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220">
    <w:name w:val="xl220"/>
    <w:basedOn w:val="a"/>
    <w:rsid w:val="00ED149B"/>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221">
    <w:name w:val="xl221"/>
    <w:basedOn w:val="a"/>
    <w:rsid w:val="00ED149B"/>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20"/>
      <w:szCs w:val="20"/>
      <w:lang w:eastAsia="ru-RU"/>
    </w:rPr>
  </w:style>
  <w:style w:type="paragraph" w:customStyle="1" w:styleId="xl222">
    <w:name w:val="xl222"/>
    <w:basedOn w:val="a"/>
    <w:rsid w:val="00ED149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23">
    <w:name w:val="xl223"/>
    <w:basedOn w:val="a"/>
    <w:rsid w:val="00ED149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24">
    <w:name w:val="xl224"/>
    <w:basedOn w:val="a"/>
    <w:rsid w:val="00ED149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25">
    <w:name w:val="xl225"/>
    <w:basedOn w:val="a"/>
    <w:rsid w:val="00ED149B"/>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26">
    <w:name w:val="xl226"/>
    <w:basedOn w:val="a"/>
    <w:rsid w:val="00ED149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27">
    <w:name w:val="xl227"/>
    <w:basedOn w:val="a"/>
    <w:rsid w:val="00ED149B"/>
    <w:pPr>
      <w:shd w:val="clear" w:color="000000" w:fill="538DD5"/>
      <w:spacing w:before="100" w:beforeAutospacing="1" w:after="100" w:afterAutospacing="1" w:line="240" w:lineRule="auto"/>
    </w:pPr>
    <w:rPr>
      <w:rFonts w:ascii="Times New Roman" w:eastAsia="Calibri" w:hAnsi="Times New Roman"/>
      <w:sz w:val="20"/>
      <w:szCs w:val="20"/>
      <w:lang w:eastAsia="ru-RU"/>
    </w:rPr>
  </w:style>
  <w:style w:type="paragraph" w:customStyle="1" w:styleId="xl228">
    <w:name w:val="xl228"/>
    <w:basedOn w:val="a"/>
    <w:rsid w:val="00ED149B"/>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29">
    <w:name w:val="xl229"/>
    <w:basedOn w:val="a"/>
    <w:rsid w:val="00ED149B"/>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30">
    <w:name w:val="xl230"/>
    <w:basedOn w:val="a"/>
    <w:rsid w:val="00ED149B"/>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1">
    <w:name w:val="xl231"/>
    <w:basedOn w:val="a"/>
    <w:rsid w:val="00ED149B"/>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2">
    <w:name w:val="xl232"/>
    <w:basedOn w:val="a"/>
    <w:rsid w:val="00ED149B"/>
    <w:pPr>
      <w:pBdr>
        <w:top w:val="single" w:sz="4" w:space="0" w:color="auto"/>
        <w:bottom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3">
    <w:name w:val="xl233"/>
    <w:basedOn w:val="a"/>
    <w:rsid w:val="00ED149B"/>
    <w:pPr>
      <w:shd w:val="clear" w:color="000000" w:fill="92CDDC"/>
      <w:spacing w:before="100" w:beforeAutospacing="1" w:after="100" w:afterAutospacing="1" w:line="240" w:lineRule="auto"/>
    </w:pPr>
    <w:rPr>
      <w:rFonts w:ascii="Times New Roman" w:eastAsia="Calibri" w:hAnsi="Times New Roman"/>
      <w:sz w:val="20"/>
      <w:szCs w:val="20"/>
      <w:lang w:eastAsia="ru-RU"/>
    </w:rPr>
  </w:style>
  <w:style w:type="paragraph" w:customStyle="1" w:styleId="xl234">
    <w:name w:val="xl234"/>
    <w:basedOn w:val="a"/>
    <w:rsid w:val="00ED149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35">
    <w:name w:val="xl235"/>
    <w:basedOn w:val="a"/>
    <w:rsid w:val="00ED149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6">
    <w:name w:val="xl236"/>
    <w:basedOn w:val="a"/>
    <w:rsid w:val="00ED149B"/>
    <w:pPr>
      <w:pBdr>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7">
    <w:name w:val="xl237"/>
    <w:basedOn w:val="a"/>
    <w:rsid w:val="00ED149B"/>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8">
    <w:name w:val="xl238"/>
    <w:basedOn w:val="a"/>
    <w:rsid w:val="00ED149B"/>
    <w:pPr>
      <w:pBdr>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39">
    <w:name w:val="xl239"/>
    <w:basedOn w:val="a"/>
    <w:rsid w:val="00ED149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40">
    <w:name w:val="xl240"/>
    <w:basedOn w:val="a"/>
    <w:rsid w:val="00ED149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1">
    <w:name w:val="xl241"/>
    <w:basedOn w:val="a"/>
    <w:rsid w:val="00ED149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2">
    <w:name w:val="xl242"/>
    <w:basedOn w:val="a"/>
    <w:rsid w:val="00ED149B"/>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3">
    <w:name w:val="xl243"/>
    <w:basedOn w:val="a"/>
    <w:rsid w:val="00ED149B"/>
    <w:pPr>
      <w:pBdr>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Calibri" w:hAnsi="Times New Roman"/>
      <w:sz w:val="20"/>
      <w:szCs w:val="20"/>
      <w:lang w:eastAsia="ru-RU"/>
    </w:rPr>
  </w:style>
  <w:style w:type="paragraph" w:customStyle="1" w:styleId="xl244">
    <w:name w:val="xl244"/>
    <w:basedOn w:val="a"/>
    <w:rsid w:val="00ED149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5">
    <w:name w:val="xl245"/>
    <w:basedOn w:val="a"/>
    <w:rsid w:val="00ED149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6">
    <w:name w:val="xl246"/>
    <w:basedOn w:val="a"/>
    <w:rsid w:val="00ED149B"/>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Times New Roman" w:eastAsia="Calibri" w:hAnsi="Times New Roman"/>
      <w:sz w:val="20"/>
      <w:szCs w:val="20"/>
      <w:lang w:eastAsia="ru-RU"/>
    </w:rPr>
  </w:style>
  <w:style w:type="paragraph" w:customStyle="1" w:styleId="xl247">
    <w:name w:val="xl247"/>
    <w:basedOn w:val="a"/>
    <w:rsid w:val="00ED149B"/>
    <w:pPr>
      <w:shd w:val="clear" w:color="000000" w:fill="B7DEE8"/>
      <w:spacing w:before="100" w:beforeAutospacing="1" w:after="100" w:afterAutospacing="1" w:line="240" w:lineRule="auto"/>
    </w:pPr>
    <w:rPr>
      <w:rFonts w:ascii="Times New Roman" w:eastAsia="Calibri" w:hAnsi="Times New Roman"/>
      <w:sz w:val="20"/>
      <w:szCs w:val="20"/>
      <w:lang w:eastAsia="ru-RU"/>
    </w:rPr>
  </w:style>
  <w:style w:type="paragraph" w:customStyle="1" w:styleId="xl248">
    <w:name w:val="xl248"/>
    <w:basedOn w:val="a"/>
    <w:rsid w:val="00ED149B"/>
    <w:pPr>
      <w:pBdr>
        <w:bottom w:val="single" w:sz="4" w:space="0" w:color="auto"/>
        <w:right w:val="single" w:sz="4" w:space="0" w:color="auto"/>
      </w:pBdr>
      <w:shd w:val="clear" w:color="000000" w:fill="92CDDC"/>
      <w:spacing w:before="100" w:beforeAutospacing="1" w:after="100" w:afterAutospacing="1" w:line="240" w:lineRule="auto"/>
      <w:textAlignment w:val="top"/>
    </w:pPr>
    <w:rPr>
      <w:rFonts w:ascii="Times New Roman" w:eastAsia="Calibri" w:hAnsi="Times New Roman"/>
      <w:sz w:val="20"/>
      <w:szCs w:val="20"/>
      <w:lang w:eastAsia="ru-RU"/>
    </w:rPr>
  </w:style>
  <w:style w:type="character" w:styleId="afff6">
    <w:name w:val="annotation reference"/>
    <w:rsid w:val="002D26A8"/>
    <w:rPr>
      <w:sz w:val="16"/>
      <w:szCs w:val="16"/>
    </w:rPr>
  </w:style>
  <w:style w:type="paragraph" w:styleId="afff7">
    <w:name w:val="annotation subject"/>
    <w:basedOn w:val="aff7"/>
    <w:next w:val="aff7"/>
    <w:link w:val="afff8"/>
    <w:rsid w:val="002D26A8"/>
    <w:pPr>
      <w:widowControl/>
      <w:spacing w:after="200" w:line="276" w:lineRule="auto"/>
    </w:pPr>
    <w:rPr>
      <w:rFonts w:eastAsia="Times New Roman"/>
      <w:b/>
      <w:bCs/>
      <w:lang w:eastAsia="en-US"/>
    </w:rPr>
  </w:style>
  <w:style w:type="character" w:customStyle="1" w:styleId="afff8">
    <w:name w:val="Тема примечания Знак"/>
    <w:link w:val="afff7"/>
    <w:rsid w:val="002D26A8"/>
    <w:rPr>
      <w:rFonts w:ascii="Times New Roman" w:eastAsia="Times New Roman" w:hAnsi="Times New Roman" w:cs="Times New Roman"/>
      <w:b/>
      <w:bCs/>
      <w:sz w:val="20"/>
      <w:szCs w:val="20"/>
      <w:lang w:eastAsia="en-US"/>
    </w:rPr>
  </w:style>
  <w:style w:type="paragraph" w:customStyle="1" w:styleId="1e">
    <w:name w:val="Без интервала1"/>
    <w:rsid w:val="003D78A3"/>
    <w:rPr>
      <w:rFonts w:ascii="Times New Roman" w:hAnsi="Times New Roman"/>
      <w:sz w:val="24"/>
      <w:szCs w:val="24"/>
    </w:rPr>
  </w:style>
  <w:style w:type="paragraph" w:styleId="afff9">
    <w:name w:val="No Spacing"/>
    <w:uiPriority w:val="1"/>
    <w:qFormat/>
    <w:rsid w:val="003D78A3"/>
    <w:rPr>
      <w:rFonts w:ascii="Times New Roman" w:hAnsi="Times New Roman"/>
      <w:sz w:val="24"/>
      <w:szCs w:val="24"/>
      <w:lang w:eastAsia="en-US"/>
    </w:rPr>
  </w:style>
  <w:style w:type="paragraph" w:customStyle="1" w:styleId="1f">
    <w:name w:val="Абзац списка1"/>
    <w:basedOn w:val="a"/>
    <w:rsid w:val="003D78A3"/>
    <w:pPr>
      <w:spacing w:after="0" w:line="240" w:lineRule="auto"/>
      <w:ind w:left="708"/>
    </w:pPr>
    <w:rPr>
      <w:rFonts w:ascii="Times New Roman" w:eastAsia="Calibri" w:hAnsi="Times New Roman"/>
      <w:sz w:val="14"/>
      <w:szCs w:val="20"/>
      <w:lang w:eastAsia="ru-RU"/>
    </w:rPr>
  </w:style>
  <w:style w:type="paragraph" w:styleId="3d">
    <w:name w:val="List 3"/>
    <w:basedOn w:val="a"/>
    <w:rsid w:val="00B03A90"/>
    <w:pPr>
      <w:ind w:left="849" w:hanging="283"/>
      <w:contextualSpacing/>
    </w:pPr>
  </w:style>
  <w:style w:type="character" w:styleId="afffa">
    <w:name w:val="Intense Emphasis"/>
    <w:uiPriority w:val="21"/>
    <w:qFormat/>
    <w:rsid w:val="00331994"/>
    <w:rPr>
      <w:bCs/>
      <w:iCs/>
      <w:color w:val="4F81BD"/>
    </w:rPr>
  </w:style>
  <w:style w:type="paragraph" w:styleId="afffb">
    <w:name w:val="List Paragraph"/>
    <w:basedOn w:val="a"/>
    <w:uiPriority w:val="34"/>
    <w:qFormat/>
    <w:rsid w:val="00C475ED"/>
    <w:pPr>
      <w:ind w:left="720"/>
      <w:contextualSpacing/>
    </w:pPr>
    <w:rPr>
      <w:rFonts w:ascii="Arial" w:hAnsi="Arial" w:cs="Arial"/>
    </w:rPr>
  </w:style>
  <w:style w:type="paragraph" w:styleId="afffc">
    <w:name w:val="Intense Quote"/>
    <w:basedOn w:val="a"/>
    <w:next w:val="a"/>
    <w:link w:val="afffd"/>
    <w:uiPriority w:val="30"/>
    <w:qFormat/>
    <w:rsid w:val="00C475ED"/>
    <w:pPr>
      <w:pBdr>
        <w:bottom w:val="single" w:sz="4" w:space="4" w:color="4F81BD"/>
      </w:pBdr>
      <w:spacing w:before="200" w:after="280"/>
      <w:ind w:left="936" w:right="936"/>
    </w:pPr>
    <w:rPr>
      <w:b/>
      <w:bCs/>
      <w:i/>
      <w:iCs/>
      <w:color w:val="4F81BD"/>
    </w:rPr>
  </w:style>
  <w:style w:type="character" w:customStyle="1" w:styleId="afffd">
    <w:name w:val="Выделенная цитата Знак"/>
    <w:basedOn w:val="a0"/>
    <w:link w:val="afffc"/>
    <w:uiPriority w:val="30"/>
    <w:rsid w:val="00C475ED"/>
    <w:rPr>
      <w:rFonts w:eastAsia="Times New Roman"/>
      <w:b/>
      <w:bCs/>
      <w:i/>
      <w:iCs/>
      <w:color w:val="4F81BD"/>
      <w:sz w:val="22"/>
      <w:szCs w:val="22"/>
      <w:lang w:eastAsia="en-US"/>
    </w:rPr>
  </w:style>
  <w:style w:type="paragraph" w:styleId="afffe">
    <w:name w:val="TOC Heading"/>
    <w:basedOn w:val="1"/>
    <w:next w:val="a"/>
    <w:uiPriority w:val="39"/>
    <w:qFormat/>
    <w:rsid w:val="00C475ED"/>
    <w:pPr>
      <w:keepNext/>
      <w:keepLines/>
      <w:widowControl/>
      <w:autoSpaceDE/>
      <w:autoSpaceDN/>
      <w:adjustRightInd/>
      <w:spacing w:before="480" w:after="200" w:line="276" w:lineRule="auto"/>
      <w:jc w:val="left"/>
      <w:outlineLvl w:val="9"/>
    </w:pPr>
    <w:rPr>
      <w:rFonts w:ascii="Cambria" w:eastAsia="Times New Roman" w:hAnsi="Cambria"/>
      <w:color w:val="365F91"/>
      <w:sz w:val="28"/>
      <w:szCs w:val="28"/>
      <w:lang w:eastAsia="en-US"/>
    </w:rPr>
  </w:style>
  <w:style w:type="paragraph" w:customStyle="1" w:styleId="affff">
    <w:name w:val="Гамова И.Б."/>
    <w:basedOn w:val="a"/>
    <w:autoRedefine/>
    <w:qFormat/>
    <w:rsid w:val="00C475ED"/>
  </w:style>
  <w:style w:type="paragraph" w:customStyle="1" w:styleId="msonormal0">
    <w:name w:val="msonormal"/>
    <w:basedOn w:val="a"/>
    <w:rsid w:val="00F80417"/>
    <w:pPr>
      <w:spacing w:before="100" w:beforeAutospacing="1" w:after="100" w:afterAutospacing="1" w:line="240" w:lineRule="auto"/>
    </w:pPr>
    <w:rPr>
      <w:rFonts w:ascii="Times New Roman" w:hAnsi="Times New Roman"/>
      <w:sz w:val="24"/>
      <w:szCs w:val="24"/>
      <w:lang w:eastAsia="ru-RU"/>
    </w:rPr>
  </w:style>
  <w:style w:type="paragraph" w:customStyle="1" w:styleId="2e">
    <w:name w:val="Абзац списка2"/>
    <w:basedOn w:val="a"/>
    <w:rsid w:val="00862CD9"/>
    <w:pPr>
      <w:spacing w:after="0" w:line="240" w:lineRule="auto"/>
      <w:ind w:left="708"/>
    </w:pPr>
    <w:rPr>
      <w:rFonts w:ascii="Times New Roman" w:eastAsia="Calibri" w:hAnsi="Times New Roman"/>
      <w:sz w:val="14"/>
      <w:szCs w:val="20"/>
      <w:lang w:eastAsia="ru-RU"/>
    </w:rPr>
  </w:style>
  <w:style w:type="paragraph" w:customStyle="1" w:styleId="2f">
    <w:name w:val="Без интервала2"/>
    <w:rsid w:val="00862CD9"/>
    <w:rPr>
      <w:rFonts w:ascii="Times New Roman" w:hAnsi="Times New Roman"/>
      <w:sz w:val="24"/>
      <w:szCs w:val="24"/>
    </w:rPr>
  </w:style>
  <w:style w:type="paragraph" w:customStyle="1" w:styleId="2f0">
    <w:name w:val="Заголовок оглавления2"/>
    <w:basedOn w:val="1"/>
    <w:next w:val="a"/>
    <w:rsid w:val="00862CD9"/>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character" w:customStyle="1" w:styleId="2f1">
    <w:name w:val="Сильное выделение2"/>
    <w:rsid w:val="00862CD9"/>
    <w:rPr>
      <w:color w:val="4F81BD"/>
    </w:rPr>
  </w:style>
  <w:style w:type="character" w:customStyle="1" w:styleId="110">
    <w:name w:val="Заголовок 1 Знак1"/>
    <w:aliases w:val="Заголовок 1 Знак Знак Знак1,ненужный3 Знак1"/>
    <w:basedOn w:val="a0"/>
    <w:rsid w:val="00AE34EC"/>
    <w:rPr>
      <w:rFonts w:asciiTheme="majorHAnsi" w:eastAsiaTheme="majorEastAsia" w:hAnsiTheme="majorHAnsi" w:cstheme="majorBidi"/>
      <w:b/>
      <w:bCs/>
      <w:color w:val="365F91" w:themeColor="accent1" w:themeShade="BF"/>
      <w:sz w:val="28"/>
      <w:szCs w:val="28"/>
    </w:rPr>
  </w:style>
  <w:style w:type="character" w:customStyle="1" w:styleId="1f0">
    <w:name w:val="Нижний колонтитул Знак1"/>
    <w:aliases w:val="Знак5 Знак1"/>
    <w:basedOn w:val="a0"/>
    <w:semiHidden/>
    <w:rsid w:val="00AE34EC"/>
    <w:rPr>
      <w:rFonts w:eastAsia="Times New Roman"/>
      <w:sz w:val="22"/>
      <w:szCs w:val="22"/>
      <w:lang w:eastAsia="en-US"/>
    </w:rPr>
  </w:style>
  <w:style w:type="paragraph" w:customStyle="1" w:styleId="Norm1">
    <w:name w:val="Norm1"/>
    <w:basedOn w:val="a"/>
    <w:rsid w:val="00CD65CA"/>
    <w:pPr>
      <w:spacing w:before="120" w:after="120" w:line="240" w:lineRule="auto"/>
      <w:jc w:val="center"/>
    </w:pPr>
    <w:rPr>
      <w:rFonts w:ascii="Garamond" w:hAnsi="Garamond"/>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24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63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5">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63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405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03938">
      <w:bodyDiv w:val="1"/>
      <w:marLeft w:val="0"/>
      <w:marRight w:val="0"/>
      <w:marTop w:val="0"/>
      <w:marBottom w:val="0"/>
      <w:divBdr>
        <w:top w:val="none" w:sz="0" w:space="0" w:color="auto"/>
        <w:left w:val="none" w:sz="0" w:space="0" w:color="auto"/>
        <w:bottom w:val="none" w:sz="0" w:space="0" w:color="auto"/>
        <w:right w:val="none" w:sz="0" w:space="0" w:color="auto"/>
      </w:divBdr>
    </w:div>
    <w:div w:id="62997885">
      <w:bodyDiv w:val="1"/>
      <w:marLeft w:val="0"/>
      <w:marRight w:val="0"/>
      <w:marTop w:val="0"/>
      <w:marBottom w:val="0"/>
      <w:divBdr>
        <w:top w:val="none" w:sz="0" w:space="0" w:color="auto"/>
        <w:left w:val="none" w:sz="0" w:space="0" w:color="auto"/>
        <w:bottom w:val="none" w:sz="0" w:space="0" w:color="auto"/>
        <w:right w:val="none" w:sz="0" w:space="0" w:color="auto"/>
      </w:divBdr>
    </w:div>
    <w:div w:id="232393770">
      <w:bodyDiv w:val="1"/>
      <w:marLeft w:val="0"/>
      <w:marRight w:val="0"/>
      <w:marTop w:val="0"/>
      <w:marBottom w:val="0"/>
      <w:divBdr>
        <w:top w:val="none" w:sz="0" w:space="0" w:color="auto"/>
        <w:left w:val="none" w:sz="0" w:space="0" w:color="auto"/>
        <w:bottom w:val="none" w:sz="0" w:space="0" w:color="auto"/>
        <w:right w:val="none" w:sz="0" w:space="0" w:color="auto"/>
      </w:divBdr>
    </w:div>
    <w:div w:id="435562986">
      <w:bodyDiv w:val="1"/>
      <w:marLeft w:val="0"/>
      <w:marRight w:val="0"/>
      <w:marTop w:val="0"/>
      <w:marBottom w:val="0"/>
      <w:divBdr>
        <w:top w:val="none" w:sz="0" w:space="0" w:color="auto"/>
        <w:left w:val="none" w:sz="0" w:space="0" w:color="auto"/>
        <w:bottom w:val="none" w:sz="0" w:space="0" w:color="auto"/>
        <w:right w:val="none" w:sz="0" w:space="0" w:color="auto"/>
      </w:divBdr>
    </w:div>
    <w:div w:id="533083101">
      <w:bodyDiv w:val="1"/>
      <w:marLeft w:val="0"/>
      <w:marRight w:val="0"/>
      <w:marTop w:val="0"/>
      <w:marBottom w:val="0"/>
      <w:divBdr>
        <w:top w:val="none" w:sz="0" w:space="0" w:color="auto"/>
        <w:left w:val="none" w:sz="0" w:space="0" w:color="auto"/>
        <w:bottom w:val="none" w:sz="0" w:space="0" w:color="auto"/>
        <w:right w:val="none" w:sz="0" w:space="0" w:color="auto"/>
      </w:divBdr>
    </w:div>
    <w:div w:id="757675036">
      <w:bodyDiv w:val="1"/>
      <w:marLeft w:val="0"/>
      <w:marRight w:val="0"/>
      <w:marTop w:val="0"/>
      <w:marBottom w:val="0"/>
      <w:divBdr>
        <w:top w:val="none" w:sz="0" w:space="0" w:color="auto"/>
        <w:left w:val="none" w:sz="0" w:space="0" w:color="auto"/>
        <w:bottom w:val="none" w:sz="0" w:space="0" w:color="auto"/>
        <w:right w:val="none" w:sz="0" w:space="0" w:color="auto"/>
      </w:divBdr>
    </w:div>
    <w:div w:id="758139684">
      <w:bodyDiv w:val="1"/>
      <w:marLeft w:val="0"/>
      <w:marRight w:val="0"/>
      <w:marTop w:val="0"/>
      <w:marBottom w:val="0"/>
      <w:divBdr>
        <w:top w:val="none" w:sz="0" w:space="0" w:color="auto"/>
        <w:left w:val="none" w:sz="0" w:space="0" w:color="auto"/>
        <w:bottom w:val="none" w:sz="0" w:space="0" w:color="auto"/>
        <w:right w:val="none" w:sz="0" w:space="0" w:color="auto"/>
      </w:divBdr>
    </w:div>
    <w:div w:id="803739766">
      <w:bodyDiv w:val="1"/>
      <w:marLeft w:val="0"/>
      <w:marRight w:val="0"/>
      <w:marTop w:val="0"/>
      <w:marBottom w:val="0"/>
      <w:divBdr>
        <w:top w:val="none" w:sz="0" w:space="0" w:color="auto"/>
        <w:left w:val="none" w:sz="0" w:space="0" w:color="auto"/>
        <w:bottom w:val="none" w:sz="0" w:space="0" w:color="auto"/>
        <w:right w:val="none" w:sz="0" w:space="0" w:color="auto"/>
      </w:divBdr>
    </w:div>
    <w:div w:id="890580665">
      <w:bodyDiv w:val="1"/>
      <w:marLeft w:val="0"/>
      <w:marRight w:val="0"/>
      <w:marTop w:val="0"/>
      <w:marBottom w:val="0"/>
      <w:divBdr>
        <w:top w:val="none" w:sz="0" w:space="0" w:color="auto"/>
        <w:left w:val="none" w:sz="0" w:space="0" w:color="auto"/>
        <w:bottom w:val="none" w:sz="0" w:space="0" w:color="auto"/>
        <w:right w:val="none" w:sz="0" w:space="0" w:color="auto"/>
      </w:divBdr>
    </w:div>
    <w:div w:id="1222522254">
      <w:bodyDiv w:val="1"/>
      <w:marLeft w:val="0"/>
      <w:marRight w:val="0"/>
      <w:marTop w:val="0"/>
      <w:marBottom w:val="0"/>
      <w:divBdr>
        <w:top w:val="none" w:sz="0" w:space="0" w:color="auto"/>
        <w:left w:val="none" w:sz="0" w:space="0" w:color="auto"/>
        <w:bottom w:val="none" w:sz="0" w:space="0" w:color="auto"/>
        <w:right w:val="none" w:sz="0" w:space="0" w:color="auto"/>
      </w:divBdr>
    </w:div>
    <w:div w:id="1227375652">
      <w:bodyDiv w:val="1"/>
      <w:marLeft w:val="0"/>
      <w:marRight w:val="0"/>
      <w:marTop w:val="0"/>
      <w:marBottom w:val="0"/>
      <w:divBdr>
        <w:top w:val="none" w:sz="0" w:space="0" w:color="auto"/>
        <w:left w:val="none" w:sz="0" w:space="0" w:color="auto"/>
        <w:bottom w:val="none" w:sz="0" w:space="0" w:color="auto"/>
        <w:right w:val="none" w:sz="0" w:space="0" w:color="auto"/>
      </w:divBdr>
    </w:div>
    <w:div w:id="1257984559">
      <w:bodyDiv w:val="1"/>
      <w:marLeft w:val="0"/>
      <w:marRight w:val="0"/>
      <w:marTop w:val="0"/>
      <w:marBottom w:val="0"/>
      <w:divBdr>
        <w:top w:val="none" w:sz="0" w:space="0" w:color="auto"/>
        <w:left w:val="none" w:sz="0" w:space="0" w:color="auto"/>
        <w:bottom w:val="none" w:sz="0" w:space="0" w:color="auto"/>
        <w:right w:val="none" w:sz="0" w:space="0" w:color="auto"/>
      </w:divBdr>
    </w:div>
    <w:div w:id="1329018252">
      <w:bodyDiv w:val="1"/>
      <w:marLeft w:val="0"/>
      <w:marRight w:val="0"/>
      <w:marTop w:val="0"/>
      <w:marBottom w:val="0"/>
      <w:divBdr>
        <w:top w:val="none" w:sz="0" w:space="0" w:color="auto"/>
        <w:left w:val="none" w:sz="0" w:space="0" w:color="auto"/>
        <w:bottom w:val="none" w:sz="0" w:space="0" w:color="auto"/>
        <w:right w:val="none" w:sz="0" w:space="0" w:color="auto"/>
      </w:divBdr>
    </w:div>
    <w:div w:id="1338272050">
      <w:bodyDiv w:val="1"/>
      <w:marLeft w:val="0"/>
      <w:marRight w:val="0"/>
      <w:marTop w:val="0"/>
      <w:marBottom w:val="0"/>
      <w:divBdr>
        <w:top w:val="none" w:sz="0" w:space="0" w:color="auto"/>
        <w:left w:val="none" w:sz="0" w:space="0" w:color="auto"/>
        <w:bottom w:val="none" w:sz="0" w:space="0" w:color="auto"/>
        <w:right w:val="none" w:sz="0" w:space="0" w:color="auto"/>
      </w:divBdr>
    </w:div>
    <w:div w:id="1383747632">
      <w:bodyDiv w:val="1"/>
      <w:marLeft w:val="0"/>
      <w:marRight w:val="0"/>
      <w:marTop w:val="0"/>
      <w:marBottom w:val="0"/>
      <w:divBdr>
        <w:top w:val="none" w:sz="0" w:space="0" w:color="auto"/>
        <w:left w:val="none" w:sz="0" w:space="0" w:color="auto"/>
        <w:bottom w:val="none" w:sz="0" w:space="0" w:color="auto"/>
        <w:right w:val="none" w:sz="0" w:space="0" w:color="auto"/>
      </w:divBdr>
    </w:div>
    <w:div w:id="1480070572">
      <w:bodyDiv w:val="1"/>
      <w:marLeft w:val="0"/>
      <w:marRight w:val="0"/>
      <w:marTop w:val="0"/>
      <w:marBottom w:val="0"/>
      <w:divBdr>
        <w:top w:val="none" w:sz="0" w:space="0" w:color="auto"/>
        <w:left w:val="none" w:sz="0" w:space="0" w:color="auto"/>
        <w:bottom w:val="none" w:sz="0" w:space="0" w:color="auto"/>
        <w:right w:val="none" w:sz="0" w:space="0" w:color="auto"/>
      </w:divBdr>
    </w:div>
    <w:div w:id="1547788574">
      <w:bodyDiv w:val="1"/>
      <w:marLeft w:val="0"/>
      <w:marRight w:val="0"/>
      <w:marTop w:val="0"/>
      <w:marBottom w:val="0"/>
      <w:divBdr>
        <w:top w:val="none" w:sz="0" w:space="0" w:color="auto"/>
        <w:left w:val="none" w:sz="0" w:space="0" w:color="auto"/>
        <w:bottom w:val="none" w:sz="0" w:space="0" w:color="auto"/>
        <w:right w:val="none" w:sz="0" w:space="0" w:color="auto"/>
      </w:divBdr>
    </w:div>
    <w:div w:id="1690527512">
      <w:bodyDiv w:val="1"/>
      <w:marLeft w:val="0"/>
      <w:marRight w:val="0"/>
      <w:marTop w:val="0"/>
      <w:marBottom w:val="0"/>
      <w:divBdr>
        <w:top w:val="none" w:sz="0" w:space="0" w:color="auto"/>
        <w:left w:val="none" w:sz="0" w:space="0" w:color="auto"/>
        <w:bottom w:val="none" w:sz="0" w:space="0" w:color="auto"/>
        <w:right w:val="none" w:sz="0" w:space="0" w:color="auto"/>
      </w:divBdr>
    </w:div>
    <w:div w:id="1823813007">
      <w:bodyDiv w:val="1"/>
      <w:marLeft w:val="0"/>
      <w:marRight w:val="0"/>
      <w:marTop w:val="0"/>
      <w:marBottom w:val="0"/>
      <w:divBdr>
        <w:top w:val="none" w:sz="0" w:space="0" w:color="auto"/>
        <w:left w:val="none" w:sz="0" w:space="0" w:color="auto"/>
        <w:bottom w:val="none" w:sz="0" w:space="0" w:color="auto"/>
        <w:right w:val="none" w:sz="0" w:space="0" w:color="auto"/>
      </w:divBdr>
    </w:div>
    <w:div w:id="1919560782">
      <w:bodyDiv w:val="1"/>
      <w:marLeft w:val="0"/>
      <w:marRight w:val="0"/>
      <w:marTop w:val="0"/>
      <w:marBottom w:val="0"/>
      <w:divBdr>
        <w:top w:val="none" w:sz="0" w:space="0" w:color="auto"/>
        <w:left w:val="none" w:sz="0" w:space="0" w:color="auto"/>
        <w:bottom w:val="none" w:sz="0" w:space="0" w:color="auto"/>
        <w:right w:val="none" w:sz="0" w:space="0" w:color="auto"/>
      </w:divBdr>
    </w:div>
    <w:div w:id="207049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5%D0%B2%D1%80%D0%BE%D0%BF%D0%B5%D0%B9%D1%81%D0%BA%D0%B8%D0%B9_%D1%81%D0%BE%D1%8E%D0%B7" TargetMode="External"/><Relationship Id="rId21" Type="http://schemas.openxmlformats.org/officeDocument/2006/relationships/hyperlink" Target="https://ru.wikipedia.org/wiki/%D0%92%D0%BE%D0%BB%D0%BE%D0%B3%D0%BE%D0%B4%D1%81%D0%BA%D0%B0%D1%8F_%D0%BE%D0%B1%D0%BB%D0%B0%D1%81%D1%82%D1%8C" TargetMode="External"/><Relationship Id="rId42" Type="http://schemas.openxmlformats.org/officeDocument/2006/relationships/hyperlink" Target="https://ru.wikipedia.org/wiki/%D0%A2%D0%BE%D1%80%D1%84" TargetMode="External"/><Relationship Id="rId47" Type="http://schemas.openxmlformats.org/officeDocument/2006/relationships/hyperlink" Target="https://ru.wikipedia.org/wiki/%D0%9A%D0%B0%D1%80%D0%B5%D0%BB%D1%8C%D1%81%D0%BA%D0%B8%D0%B9_%D0%BF%D0%B5%D1%80%D0%B5%D1%88%D0%B5%D0%B5%D0%BA" TargetMode="External"/><Relationship Id="rId63" Type="http://schemas.openxmlformats.org/officeDocument/2006/relationships/hyperlink" Target="https://login.consultant.ru/link/?req=doc&amp;base=EXP&amp;n=762981&amp;date=21.10.2021&amp;demo=1&amp;dst=100009&amp;fld=134" TargetMode="External"/><Relationship Id="rId68" Type="http://schemas.openxmlformats.org/officeDocument/2006/relationships/hyperlink" Target="consultantplus://offline/ref=8C1AA3CA3CA2D482419C7FA6DD0F2313383843ECAB9361237AFEFC378952B3B43B6BF5CE1E48669AD767M" TargetMode="External"/><Relationship Id="rId16" Type="http://schemas.openxmlformats.org/officeDocument/2006/relationships/hyperlink" Target="https://ru.wikipedia.org/wiki/%D0%98%D0%BD%D0%B3%D0%B5%D1%80%D0%BC%D0%B0%D0%BD%D0%BB%D0%B0%D0%BD%D0%B4%D1%81%D0%BA%D0%B0%D1%8F_%D0%B3%D1%83%D0%B1%D0%B5%D1%80%D0%BD%D0%B8%D1%8F" TargetMode="External"/><Relationship Id="rId11" Type="http://schemas.openxmlformats.org/officeDocument/2006/relationships/hyperlink" Target="https://ru.wikipedia.org/wiki/%D0%A4%D0%B5%D0%B4%D0%B5%D1%80%D0%B0%D1%82%D0%B8%D0%B2%D0%BD%D0%BE%D0%B5_%D1%83%D1%81%D1%82%D1%80%D0%BE%D0%B9%D1%81%D1%82%D0%B2%D0%BE_%D0%A0%D0%BE%D1%81%D1%81%D0%B8%D0%B8" TargetMode="External"/><Relationship Id="rId24" Type="http://schemas.openxmlformats.org/officeDocument/2006/relationships/hyperlink" Target="https://ru.wikipedia.org/wiki/%D0%A1%D0%B0%D0%BD%D0%BA%D1%82-%D0%9F%D0%B5%D1%82%D0%B5%D1%80%D0%B1%D1%83%D1%80%D0%B3" TargetMode="External"/><Relationship Id="rId32" Type="http://schemas.openxmlformats.org/officeDocument/2006/relationships/hyperlink" Target="https://ru.wikipedia.org/wiki/%D0%9E%D1%81%D0%B5%D0%BD%D1%8C" TargetMode="External"/><Relationship Id="rId37" Type="http://schemas.openxmlformats.org/officeDocument/2006/relationships/hyperlink" Target="https://ru.wikipedia.org/wiki/%D0%A1%D1%83%D0%BF%D0%B5%D1%81%D1%8C" TargetMode="External"/><Relationship Id="rId40" Type="http://schemas.openxmlformats.org/officeDocument/2006/relationships/hyperlink" Target="https://ru.wikipedia.org/wiki/%D0%A1%D1%83%D0%B3%D0%BB%D0%B8%D0%BD%D0%BA%D0%B8" TargetMode="External"/><Relationship Id="rId45" Type="http://schemas.openxmlformats.org/officeDocument/2006/relationships/hyperlink" Target="https://ru.wikipedia.org/wiki/%D0%92%D0%BE%D1%81%D1%82%D0%BE%D1%87%D0%BD%D0%BE-%D0%95%D0%B2%D1%80%D0%BE%D0%BF%D0%B5%D0%B9%D1%81%D0%BA%D0%B0%D1%8F_%D1%80%D0%B0%D0%B2%D0%BD%D0%B8%D0%BD%D0%B0" TargetMode="External"/><Relationship Id="rId53" Type="http://schemas.openxmlformats.org/officeDocument/2006/relationships/hyperlink" Target="https://ru.wikipedia.org/wiki/%D0%9B%D0%B5%D0%BC%D0%B1%D0%BE%D0%BB%D0%BE%D0%B2%D1%81%D0%BA%D0%B0%D1%8F_%D0%B2%D0%BE%D0%B7%D0%B2%D1%8B%D1%88%D0%B5%D0%BD%D0%BD%D0%BE%D1%81%D1%82%D1%8C" TargetMode="External"/><Relationship Id="rId58" Type="http://schemas.openxmlformats.org/officeDocument/2006/relationships/hyperlink" Target="https://ru.wikipedia.org/wiki/%D0%91%D0%B0%D0%BB%D1%82%D0%B8%D0%B9%D1%81%D0%BA%D0%BE-%D0%9B%D0%B0%D0%B4%D0%BE%D0%B6%D1%81%D0%BA%D0%B8%D0%B9_%D0%B3%D0%BB%D0%B8%D0%BD%D1%82" TargetMode="External"/><Relationship Id="rId66" Type="http://schemas.openxmlformats.org/officeDocument/2006/relationships/footer" Target="footer2.xml"/><Relationship Id="rId74" Type="http://schemas.openxmlformats.org/officeDocument/2006/relationships/hyperlink" Target="https://login.consultant.ru/link/?req=doc&amp;base=LAW&amp;n=448215" TargetMode="External"/><Relationship Id="rId5" Type="http://schemas.openxmlformats.org/officeDocument/2006/relationships/settings" Target="settings.xml"/><Relationship Id="rId61" Type="http://schemas.openxmlformats.org/officeDocument/2006/relationships/hyperlink" Target="https://ru.wikipedia.org/wiki/%D0%A2%D1%80%D0%B0%D0%BD%D1%81%D0%BF%D0%BE%D1%80%D1%82" TargetMode="External"/><Relationship Id="rId19" Type="http://schemas.openxmlformats.org/officeDocument/2006/relationships/hyperlink" Target="https://ru.wikipedia.org/wiki/%D0%A0%D0%BE%D1%81%D1%81%D0%B8%D1%8F" TargetMode="External"/><Relationship Id="rId14" Type="http://schemas.openxmlformats.org/officeDocument/2006/relationships/hyperlink" Target="https://ru.wikipedia.org/wiki/1_%D0%B0%D0%B2%D0%B3%D1%83%D1%81%D1%82%D0%B0" TargetMode="External"/><Relationship Id="rId22" Type="http://schemas.openxmlformats.org/officeDocument/2006/relationships/hyperlink" Target="https://ru.wikipedia.org/wiki/%D0%9D%D0%BE%D0%B2%D0%B3%D0%BE%D1%80%D0%BE%D0%B4%D1%81%D0%BA%D0%B0%D1%8F_%D0%BE%D0%B1%D0%BB%D0%B0%D1%81%D1%82%D1%8C" TargetMode="External"/><Relationship Id="rId27" Type="http://schemas.openxmlformats.org/officeDocument/2006/relationships/hyperlink" Target="https://ru.wikipedia.org/wiki/%D0%AD%D1%81%D1%82%D0%BE%D0%BD%D0%B8%D1%8F" TargetMode="External"/><Relationship Id="rId30" Type="http://schemas.openxmlformats.org/officeDocument/2006/relationships/hyperlink" Target="https://ru.wikipedia.org/wiki/%D0%9A%D0%BB%D0%B8%D0%BC%D0%B0%D1%82" TargetMode="External"/><Relationship Id="rId35" Type="http://schemas.openxmlformats.org/officeDocument/2006/relationships/hyperlink" Target="https://ru.wikipedia.org/wiki/%D0%9F%D0%BE%D0%B4%D0%B7%D0%BE%D0%BB%D0%B8%D1%81%D1%82%D1%8B%D0%B5_%D0%BF%D0%BE%D1%87%D0%B2%D1%8B" TargetMode="External"/><Relationship Id="rId43" Type="http://schemas.openxmlformats.org/officeDocument/2006/relationships/hyperlink" Target="https://ru.wikipedia.org/wiki/%D0%91%D0%B0%D0%BB%D1%82%D0%B8%D0%B9%D1%81%D0%BA%D0%BE%D0%B5_%D0%BC%D0%BE%D1%80%D0%B5" TargetMode="External"/><Relationship Id="rId48" Type="http://schemas.openxmlformats.org/officeDocument/2006/relationships/hyperlink" Target="https://ru.wikipedia.org/wiki/%D0%91%D0%B0%D0%BB%D1%82%D0%B8%D0%B9%D1%81%D0%BA%D0%B8%D0%B9_%D1%89%D0%B8%D1%82" TargetMode="External"/><Relationship Id="rId56" Type="http://schemas.openxmlformats.org/officeDocument/2006/relationships/hyperlink" Target="https://ru.wikipedia.org/wiki/%D0%A2%D0%B8%D1%85%D0%B2%D0%B8%D0%BD%D1%81%D0%BA%D0%B0%D1%8F_%D0%B3%D1%80%D1%8F%D0%B4%D0%B0" TargetMode="External"/><Relationship Id="rId64" Type="http://schemas.openxmlformats.org/officeDocument/2006/relationships/image" Target="media/image1.png"/><Relationship Id="rId69" Type="http://schemas.openxmlformats.org/officeDocument/2006/relationships/hyperlink" Target="garantF1://12054455.1000"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ru.wikipedia.org/wiki/%D0%A4%D0%B8%D0%BD%D1%81%D0%BA%D0%B8%D0%B9_%D0%B7%D0%B0%D0%BB%D0%B8%D0%B2" TargetMode="External"/><Relationship Id="rId72" Type="http://schemas.openxmlformats.org/officeDocument/2006/relationships/hyperlink" Target="https://login.consultant.ru/link/?req=doc&amp;base=LAW&amp;n=358823&amp;date=27.12.2020&amp;demo=1&amp;dst=956&amp;fld=134" TargetMode="External"/><Relationship Id="rId3" Type="http://schemas.openxmlformats.org/officeDocument/2006/relationships/styles" Target="styles.xml"/><Relationship Id="rId12" Type="http://schemas.openxmlformats.org/officeDocument/2006/relationships/hyperlink" Target="https://ru.wikipedia.org/wiki/%D0%A1%D0%B5%D0%B2%D0%B5%D1%80%D0%BE-%D0%97%D0%B0%D0%BF%D0%B0%D0%B4%D0%BD%D1%8B%D0%B9_%D1%84%D0%B5%D0%B4%D0%B5%D1%80%D0%B0%D0%BB%D1%8C%D0%BD%D1%8B%D0%B9_%D0%BE%D0%BA%D1%80%D1%83%D0%B3_%D0%A0%D0%BE%D1%81%D1%81%D0%B8%D0%B9%D1%81%D0%BA%D0%BE%D0%B9_%D0%A4%D0%B5%D0%B4%D0%B5%D1%80%D0%B0%D1%86%D0%B8%D0%B8" TargetMode="External"/><Relationship Id="rId17" Type="http://schemas.openxmlformats.org/officeDocument/2006/relationships/hyperlink" Target="https://ru.wikipedia.org/wiki/%D0%A1%D0%B0%D0%BD%D0%BA%D1%82-%D0%9F%D0%B5%D1%82%D0%B5%D1%80%D0%B1%D1%83%D1%80%D0%B3%D1%81%D0%BA%D0%B0%D1%8F_%D0%B3%D1%83%D0%B1%D0%B5%D1%80%D0%BD%D0%B8%D1%8F" TargetMode="External"/><Relationship Id="rId25" Type="http://schemas.openxmlformats.org/officeDocument/2006/relationships/hyperlink" Target="https://ru.wikipedia.org/wiki/%D0%9F%D0%BE%D0%BB%D1%83%D0%B0%D0%BD%D0%BA%D0%BB%D0%B0%D0%B2" TargetMode="External"/><Relationship Id="rId33" Type="http://schemas.openxmlformats.org/officeDocument/2006/relationships/hyperlink" Target="https://ru.wikipedia.org/wiki/%D0%A1%D0%BD%D0%B5%D0%B3" TargetMode="External"/><Relationship Id="rId38" Type="http://schemas.openxmlformats.org/officeDocument/2006/relationships/hyperlink" Target="https://ru.wikipedia.org/wiki/%D0%A1%D0%BB%D0%B0%D0%B1%D0%BE%D0%BF%D0%BE%D0%B4%D0%B7%D0%BE%D0%BB%D0%B8%D1%81%D1%82%D1%8B%D0%B5_%D0%BF%D0%BE%D1%87%D0%B2%D1%8B" TargetMode="External"/><Relationship Id="rId46" Type="http://schemas.openxmlformats.org/officeDocument/2006/relationships/hyperlink" Target="https://ru.wikipedia.org/wiki/%D0%A0%D0%B5%D0%BB%D1%8C%D0%B5%D1%84" TargetMode="External"/><Relationship Id="rId59" Type="http://schemas.openxmlformats.org/officeDocument/2006/relationships/hyperlink" Target="https://ru.wikipedia.org/wiki/%D0%A1%D1%82%D1%80%D0%BE%D0%B8%D1%82%D0%B5%D0%BB%D1%8C%D1%81%D1%82%D0%B2%D0%BE" TargetMode="External"/><Relationship Id="rId67" Type="http://schemas.openxmlformats.org/officeDocument/2006/relationships/hyperlink" Target="consultantplus://offline/ref=96C6559BE1C62126148C389E05D81670C88217619D4BAA12B91936A96E5DE5C82D9E1C63EDEA2646M2vEG" TargetMode="External"/><Relationship Id="rId20" Type="http://schemas.openxmlformats.org/officeDocument/2006/relationships/hyperlink" Target="https://ru.wikipedia.org/wiki/%D0%A0%D0%B5%D1%81%D0%BF%D1%83%D0%B1%D0%BB%D0%B8%D0%BA%D0%B0_%D0%9A%D0%B0%D1%80%D0%B5%D0%BB%D0%B8%D1%8F" TargetMode="External"/><Relationship Id="rId41" Type="http://schemas.openxmlformats.org/officeDocument/2006/relationships/hyperlink" Target="https://ru.wikipedia.org/wiki/%D0%9F%D0%B5%D1%81%D0%BE%D0%BA" TargetMode="External"/><Relationship Id="rId54" Type="http://schemas.openxmlformats.org/officeDocument/2006/relationships/hyperlink" Target="https://ru.wikipedia.org/wiki/%D0%98%D0%B6%D0%BE%D1%80%D1%81%D0%BA%D0%B0%D1%8F_%D0%B2%D0%BE%D0%B7%D0%B2%D1%8B%D1%88%D0%B5%D0%BD%D0%BD%D0%BE%D1%81%D1%82%D1%8C" TargetMode="External"/><Relationship Id="rId62" Type="http://schemas.openxmlformats.org/officeDocument/2006/relationships/hyperlink" Target="https://ru.wikipedia.org/wiki/%D0%A1%D0%B2%D1%8F%D0%B7%D1%8C_(%D1%82%D0%B5%D1%85%D0%BD%D0%B8%D0%BA%D0%B0)" TargetMode="External"/><Relationship Id="rId70" Type="http://schemas.openxmlformats.org/officeDocument/2006/relationships/hyperlink" Target="garantF1://70017246.1000"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1927_%D0%B3%D0%BE%D0%B4" TargetMode="External"/><Relationship Id="rId23" Type="http://schemas.openxmlformats.org/officeDocument/2006/relationships/hyperlink" Target="https://ru.wikipedia.org/wiki/%D0%9F%D1%81%D0%BA%D0%BE%D0%B2%D1%81%D0%BA%D0%B0%D1%8F_%D0%BE%D0%B1%D0%BB%D0%B0%D1%81%D1%82%D1%8C" TargetMode="External"/><Relationship Id="rId28" Type="http://schemas.openxmlformats.org/officeDocument/2006/relationships/hyperlink" Target="https://ru.wikipedia.org/wiki/%D0%A4%D0%B8%D0%BD%D0%BB%D1%8F%D0%BD%D0%B4%D0%B8%D1%8F" TargetMode="External"/><Relationship Id="rId36" Type="http://schemas.openxmlformats.org/officeDocument/2006/relationships/hyperlink" Target="https://ru.wikipedia.org/wiki/%D0%A1%D1%83%D0%B3%D0%BB%D0%B8%D0%BD%D0%BA%D0%B8" TargetMode="External"/><Relationship Id="rId49" Type="http://schemas.openxmlformats.org/officeDocument/2006/relationships/hyperlink" Target="https://ru.wikipedia.org/wiki/%D0%9D%D0%BE%D0%B2%D0%BE%D0%B6%D0%B8%D0%BB%D0%BE%D0%B2%D0%BE_(%D0%9B%D0%B5%D0%BD%D0%B8%D0%BD%D0%B3%D1%80%D0%B0%D0%B4%D1%81%D0%BA%D0%B0%D1%8F_%D0%BE%D0%B1%D0%BB%D0%B0%D1%81%D1%82%D1%8C)" TargetMode="External"/><Relationship Id="rId57" Type="http://schemas.openxmlformats.org/officeDocument/2006/relationships/hyperlink" Target="https://ru.wikipedia.org/w/index.php?title=%D0%93%D0%B0%D0%BF%D1%81%D0%B5%D0%BB%D1%8C%D0%B3%D0%B0&amp;action=edit&amp;redlink=1" TargetMode="External"/><Relationship Id="rId10" Type="http://schemas.openxmlformats.org/officeDocument/2006/relationships/header" Target="header2.xml"/><Relationship Id="rId31" Type="http://schemas.openxmlformats.org/officeDocument/2006/relationships/hyperlink" Target="https://ru.wikipedia.org/wiki/%D0%9B%D0%B5%D1%82%D0%BE" TargetMode="External"/><Relationship Id="rId44" Type="http://schemas.openxmlformats.org/officeDocument/2006/relationships/hyperlink" Target="https://ru.wikipedia.org/wiki/%D0%9B%D0%B0%D0%B4%D0%BE%D0%B6%D1%81%D0%BA%D0%BE%D0%B5_%D0%BE%D0%B7%D0%B5%D1%80%D0%BE" TargetMode="External"/><Relationship Id="rId52" Type="http://schemas.openxmlformats.org/officeDocument/2006/relationships/hyperlink" Target="https://ru.wikipedia.org/wiki/%D0%9B%D0%B0%D0%B4%D0%BE%D0%B6%D1%81%D0%BA%D0%BE%D0%B5_%D0%BE%D0%B7%D0%B5%D1%80%D0%BE" TargetMode="External"/><Relationship Id="rId60" Type="http://schemas.openxmlformats.org/officeDocument/2006/relationships/hyperlink" Target="https://ru.wikipedia.org/wiki/%D0%A2%D0%BE%D1%80%D0%B3%D0%BE%D0%B2%D0%BB%D1%8F" TargetMode="External"/><Relationship Id="rId65" Type="http://schemas.openxmlformats.org/officeDocument/2006/relationships/footer" Target="footer1.xml"/><Relationship Id="rId73" Type="http://schemas.openxmlformats.org/officeDocument/2006/relationships/hyperlink" Target="file:///H:\&#1051;&#1058;&#1040;\&#1053;&#1040;&#1059;&#1050;&#1040;\&#1051;&#1077;&#1089;&#1085;&#1086;&#1081;%20&#1087;&#1083;&#1072;&#1085;%20&#1053;&#1086;&#1074;&#1099;&#1081;\&#1051;&#1077;&#1089;&#1085;&#1086;&#1081;%20&#1087;&#1083;&#1072;&#1085;%20&#1087;&#1086;%20&#1075;&#1083;&#1072;&#1074;&#1072;&#1084;.rtf"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ru.wikipedia.org/wiki/%D0%A1%D0%B5%D0%B2%D0%B5%D1%80%D0%BE-%D0%97%D0%B0%D0%BF%D0%B0%D0%B4%D0%BD%D1%8B%D0%B9_%D1%8D%D0%BA%D0%BE%D0%BD%D0%BE%D0%BC%D0%B8%D1%87%D0%B5%D1%81%D0%BA%D0%B8%D0%B9_%D1%80%D0%B0%D0%B9%D0%BE%D0%BD" TargetMode="External"/><Relationship Id="rId18" Type="http://schemas.openxmlformats.org/officeDocument/2006/relationships/hyperlink" Target="https://ru.wikipedia.org/wiki/1708_%D0%B3%D0%BE%D0%B4" TargetMode="External"/><Relationship Id="rId39" Type="http://schemas.openxmlformats.org/officeDocument/2006/relationships/hyperlink" Target="https://ru.wikipedia.org/wiki/%D0%93%D0%BB%D0%B8%D0%BD%D0%B0" TargetMode="External"/><Relationship Id="rId34" Type="http://schemas.openxmlformats.org/officeDocument/2006/relationships/hyperlink" Target="https://ru.wikipedia.org/wiki/%D0%9F%D0%BE%D1%87%D0%B2%D1%8B" TargetMode="External"/><Relationship Id="rId50" Type="http://schemas.openxmlformats.org/officeDocument/2006/relationships/hyperlink" Target="https://ru.wikipedia.org/wiki/%D0%9D%D0%B8%D0%B7%D0%BC%D0%B5%D0%BD%D0%BD%D0%BE%D1%81%D1%82%D1%8C" TargetMode="External"/><Relationship Id="rId55" Type="http://schemas.openxmlformats.org/officeDocument/2006/relationships/hyperlink" Target="https://ru.wikipedia.org/wiki/%D0%92%D0%B5%D0%BF%D1%81%D0%BE%D0%B2%D1%81%D0%BA%D0%B0%D1%8F_%D0%B2%D0%BE%D0%B7%D0%B2%D1%8B%D1%88%D0%B5%D0%BD%D0%BD%D0%BE%D1%81%D1%82%D1%8C"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garantF1://12055420.10000" TargetMode="External"/><Relationship Id="rId2" Type="http://schemas.openxmlformats.org/officeDocument/2006/relationships/numbering" Target="numbering.xml"/><Relationship Id="rId29" Type="http://schemas.openxmlformats.org/officeDocument/2006/relationships/hyperlink" Target="https://ru.wikipedia.org/wiki/%D0%A4%D0%B8%D0%BD%D1%81%D0%BA%D0%B8%D0%B9_%D0%B7%D0%B0%D0%BB%D0%B8%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289F-0520-4B08-8FE8-4F7D3EEB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42805</Words>
  <Characters>243991</Characters>
  <Application>Microsoft Office Word</Application>
  <DocSecurity>0</DocSecurity>
  <Lines>2033</Lines>
  <Paragraphs>572</Paragraphs>
  <ScaleCrop>false</ScaleCrop>
  <HeadingPairs>
    <vt:vector size="2" baseType="variant">
      <vt:variant>
        <vt:lpstr>Название</vt:lpstr>
      </vt:variant>
      <vt:variant>
        <vt:i4>1</vt:i4>
      </vt:variant>
    </vt:vector>
  </HeadingPairs>
  <TitlesOfParts>
    <vt:vector size="1" baseType="lpstr">
      <vt:lpstr>Утверждено постановлением</vt:lpstr>
    </vt:vector>
  </TitlesOfParts>
  <Company>Sevzaplesproekt</Company>
  <LinksUpToDate>false</LinksUpToDate>
  <CharactersWithSpaces>286224</CharactersWithSpaces>
  <SharedDoc>false</SharedDoc>
  <HLinks>
    <vt:vector size="1278" baseType="variant">
      <vt:variant>
        <vt:i4>1180729</vt:i4>
      </vt:variant>
      <vt:variant>
        <vt:i4>1059</vt:i4>
      </vt:variant>
      <vt:variant>
        <vt:i4>0</vt:i4>
      </vt:variant>
      <vt:variant>
        <vt:i4>5</vt:i4>
      </vt:variant>
      <vt:variant>
        <vt:lpwstr>H:\ЛТА\НАУКА\Лесной план Новый\Лесной план по главам.rtf</vt:lpwstr>
      </vt:variant>
      <vt:variant>
        <vt:lpwstr>Par3972</vt:lpwstr>
      </vt:variant>
      <vt:variant>
        <vt:i4>1835022</vt:i4>
      </vt:variant>
      <vt:variant>
        <vt:i4>1029</vt:i4>
      </vt:variant>
      <vt:variant>
        <vt:i4>0</vt:i4>
      </vt:variant>
      <vt:variant>
        <vt:i4>5</vt:i4>
      </vt:variant>
      <vt:variant>
        <vt:lpwstr>http://okpd2.ru/kod17.12.htm</vt:lpwstr>
      </vt:variant>
      <vt:variant>
        <vt:lpwstr/>
      </vt:variant>
      <vt:variant>
        <vt:i4>2031630</vt:i4>
      </vt:variant>
      <vt:variant>
        <vt:i4>1026</vt:i4>
      </vt:variant>
      <vt:variant>
        <vt:i4>0</vt:i4>
      </vt:variant>
      <vt:variant>
        <vt:i4>5</vt:i4>
      </vt:variant>
      <vt:variant>
        <vt:lpwstr>http://okpd2.ru/kod17.11.htm</vt:lpwstr>
      </vt:variant>
      <vt:variant>
        <vt:lpwstr/>
      </vt:variant>
      <vt:variant>
        <vt:i4>7405604</vt:i4>
      </vt:variant>
      <vt:variant>
        <vt:i4>1023</vt:i4>
      </vt:variant>
      <vt:variant>
        <vt:i4>0</vt:i4>
      </vt:variant>
      <vt:variant>
        <vt:i4>5</vt:i4>
      </vt:variant>
      <vt:variant>
        <vt:lpwstr>http://okpd2.ru/kod16.21.14.htm</vt:lpwstr>
      </vt:variant>
      <vt:variant>
        <vt:lpwstr/>
      </vt:variant>
      <vt:variant>
        <vt:i4>7405603</vt:i4>
      </vt:variant>
      <vt:variant>
        <vt:i4>1020</vt:i4>
      </vt:variant>
      <vt:variant>
        <vt:i4>0</vt:i4>
      </vt:variant>
      <vt:variant>
        <vt:i4>5</vt:i4>
      </vt:variant>
      <vt:variant>
        <vt:lpwstr>http://okpd2.ru/kod16.21.13.htm</vt:lpwstr>
      </vt:variant>
      <vt:variant>
        <vt:lpwstr/>
      </vt:variant>
      <vt:variant>
        <vt:i4>7405602</vt:i4>
      </vt:variant>
      <vt:variant>
        <vt:i4>1017</vt:i4>
      </vt:variant>
      <vt:variant>
        <vt:i4>0</vt:i4>
      </vt:variant>
      <vt:variant>
        <vt:i4>5</vt:i4>
      </vt:variant>
      <vt:variant>
        <vt:lpwstr>http://okpd2.ru/kod16.21.12.htm</vt:lpwstr>
      </vt:variant>
      <vt:variant>
        <vt:lpwstr/>
      </vt:variant>
      <vt:variant>
        <vt:i4>1966095</vt:i4>
      </vt:variant>
      <vt:variant>
        <vt:i4>1014</vt:i4>
      </vt:variant>
      <vt:variant>
        <vt:i4>0</vt:i4>
      </vt:variant>
      <vt:variant>
        <vt:i4>5</vt:i4>
      </vt:variant>
      <vt:variant>
        <vt:lpwstr>http://okpd2.ru/kod16.10.htm</vt:lpwstr>
      </vt:variant>
      <vt:variant>
        <vt:lpwstr/>
      </vt:variant>
      <vt:variant>
        <vt:i4>1835022</vt:i4>
      </vt:variant>
      <vt:variant>
        <vt:i4>1011</vt:i4>
      </vt:variant>
      <vt:variant>
        <vt:i4>0</vt:i4>
      </vt:variant>
      <vt:variant>
        <vt:i4>5</vt:i4>
      </vt:variant>
      <vt:variant>
        <vt:lpwstr>http://okpd2.ru/kod17.12.htm</vt:lpwstr>
      </vt:variant>
      <vt:variant>
        <vt:lpwstr/>
      </vt:variant>
      <vt:variant>
        <vt:i4>2031630</vt:i4>
      </vt:variant>
      <vt:variant>
        <vt:i4>1008</vt:i4>
      </vt:variant>
      <vt:variant>
        <vt:i4>0</vt:i4>
      </vt:variant>
      <vt:variant>
        <vt:i4>5</vt:i4>
      </vt:variant>
      <vt:variant>
        <vt:lpwstr>http://okpd2.ru/kod17.11.htm</vt:lpwstr>
      </vt:variant>
      <vt:variant>
        <vt:lpwstr/>
      </vt:variant>
      <vt:variant>
        <vt:i4>7405604</vt:i4>
      </vt:variant>
      <vt:variant>
        <vt:i4>1005</vt:i4>
      </vt:variant>
      <vt:variant>
        <vt:i4>0</vt:i4>
      </vt:variant>
      <vt:variant>
        <vt:i4>5</vt:i4>
      </vt:variant>
      <vt:variant>
        <vt:lpwstr>http://okpd2.ru/kod16.21.14.htm</vt:lpwstr>
      </vt:variant>
      <vt:variant>
        <vt:lpwstr/>
      </vt:variant>
      <vt:variant>
        <vt:i4>7405603</vt:i4>
      </vt:variant>
      <vt:variant>
        <vt:i4>1002</vt:i4>
      </vt:variant>
      <vt:variant>
        <vt:i4>0</vt:i4>
      </vt:variant>
      <vt:variant>
        <vt:i4>5</vt:i4>
      </vt:variant>
      <vt:variant>
        <vt:lpwstr>http://okpd2.ru/kod16.21.13.htm</vt:lpwstr>
      </vt:variant>
      <vt:variant>
        <vt:lpwstr/>
      </vt:variant>
      <vt:variant>
        <vt:i4>7405602</vt:i4>
      </vt:variant>
      <vt:variant>
        <vt:i4>999</vt:i4>
      </vt:variant>
      <vt:variant>
        <vt:i4>0</vt:i4>
      </vt:variant>
      <vt:variant>
        <vt:i4>5</vt:i4>
      </vt:variant>
      <vt:variant>
        <vt:lpwstr>http://okpd2.ru/kod16.21.12.htm</vt:lpwstr>
      </vt:variant>
      <vt:variant>
        <vt:lpwstr/>
      </vt:variant>
      <vt:variant>
        <vt:i4>1966095</vt:i4>
      </vt:variant>
      <vt:variant>
        <vt:i4>996</vt:i4>
      </vt:variant>
      <vt:variant>
        <vt:i4>0</vt:i4>
      </vt:variant>
      <vt:variant>
        <vt:i4>5</vt:i4>
      </vt:variant>
      <vt:variant>
        <vt:lpwstr>http://okpd2.ru/kod16.10.htm</vt:lpwstr>
      </vt:variant>
      <vt:variant>
        <vt:lpwstr/>
      </vt:variant>
      <vt:variant>
        <vt:i4>1835022</vt:i4>
      </vt:variant>
      <vt:variant>
        <vt:i4>993</vt:i4>
      </vt:variant>
      <vt:variant>
        <vt:i4>0</vt:i4>
      </vt:variant>
      <vt:variant>
        <vt:i4>5</vt:i4>
      </vt:variant>
      <vt:variant>
        <vt:lpwstr>http://okpd2.ru/kod17.12.htm</vt:lpwstr>
      </vt:variant>
      <vt:variant>
        <vt:lpwstr/>
      </vt:variant>
      <vt:variant>
        <vt:i4>2031630</vt:i4>
      </vt:variant>
      <vt:variant>
        <vt:i4>990</vt:i4>
      </vt:variant>
      <vt:variant>
        <vt:i4>0</vt:i4>
      </vt:variant>
      <vt:variant>
        <vt:i4>5</vt:i4>
      </vt:variant>
      <vt:variant>
        <vt:lpwstr>http://okpd2.ru/kod17.11.htm</vt:lpwstr>
      </vt:variant>
      <vt:variant>
        <vt:lpwstr/>
      </vt:variant>
      <vt:variant>
        <vt:i4>2031630</vt:i4>
      </vt:variant>
      <vt:variant>
        <vt:i4>987</vt:i4>
      </vt:variant>
      <vt:variant>
        <vt:i4>0</vt:i4>
      </vt:variant>
      <vt:variant>
        <vt:i4>5</vt:i4>
      </vt:variant>
      <vt:variant>
        <vt:lpwstr>http://okpd2.ru/kod17.11.htm</vt:lpwstr>
      </vt:variant>
      <vt:variant>
        <vt:lpwstr/>
      </vt:variant>
      <vt:variant>
        <vt:i4>2031630</vt:i4>
      </vt:variant>
      <vt:variant>
        <vt:i4>984</vt:i4>
      </vt:variant>
      <vt:variant>
        <vt:i4>0</vt:i4>
      </vt:variant>
      <vt:variant>
        <vt:i4>5</vt:i4>
      </vt:variant>
      <vt:variant>
        <vt:lpwstr>http://okpd2.ru/kod17.11.htm</vt:lpwstr>
      </vt:variant>
      <vt:variant>
        <vt:lpwstr/>
      </vt:variant>
      <vt:variant>
        <vt:i4>7405604</vt:i4>
      </vt:variant>
      <vt:variant>
        <vt:i4>981</vt:i4>
      </vt:variant>
      <vt:variant>
        <vt:i4>0</vt:i4>
      </vt:variant>
      <vt:variant>
        <vt:i4>5</vt:i4>
      </vt:variant>
      <vt:variant>
        <vt:lpwstr>http://okpd2.ru/kod16.21.14.htm</vt:lpwstr>
      </vt:variant>
      <vt:variant>
        <vt:lpwstr/>
      </vt:variant>
      <vt:variant>
        <vt:i4>7405603</vt:i4>
      </vt:variant>
      <vt:variant>
        <vt:i4>978</vt:i4>
      </vt:variant>
      <vt:variant>
        <vt:i4>0</vt:i4>
      </vt:variant>
      <vt:variant>
        <vt:i4>5</vt:i4>
      </vt:variant>
      <vt:variant>
        <vt:lpwstr>http://okpd2.ru/kod16.21.13.htm</vt:lpwstr>
      </vt:variant>
      <vt:variant>
        <vt:lpwstr/>
      </vt:variant>
      <vt:variant>
        <vt:i4>7405602</vt:i4>
      </vt:variant>
      <vt:variant>
        <vt:i4>975</vt:i4>
      </vt:variant>
      <vt:variant>
        <vt:i4>0</vt:i4>
      </vt:variant>
      <vt:variant>
        <vt:i4>5</vt:i4>
      </vt:variant>
      <vt:variant>
        <vt:lpwstr>http://okpd2.ru/kod16.21.12.htm</vt:lpwstr>
      </vt:variant>
      <vt:variant>
        <vt:lpwstr/>
      </vt:variant>
      <vt:variant>
        <vt:i4>1966095</vt:i4>
      </vt:variant>
      <vt:variant>
        <vt:i4>972</vt:i4>
      </vt:variant>
      <vt:variant>
        <vt:i4>0</vt:i4>
      </vt:variant>
      <vt:variant>
        <vt:i4>5</vt:i4>
      </vt:variant>
      <vt:variant>
        <vt:lpwstr>http://okpd2.ru/kod16.10.htm</vt:lpwstr>
      </vt:variant>
      <vt:variant>
        <vt:lpwstr/>
      </vt:variant>
      <vt:variant>
        <vt:i4>2752535</vt:i4>
      </vt:variant>
      <vt:variant>
        <vt:i4>969</vt:i4>
      </vt:variant>
      <vt:variant>
        <vt:i4>0</vt:i4>
      </vt:variant>
      <vt:variant>
        <vt:i4>5</vt:i4>
      </vt:variant>
      <vt:variant>
        <vt:lpwstr/>
      </vt:variant>
      <vt:variant>
        <vt:lpwstr>sub_7111</vt:lpwstr>
      </vt:variant>
      <vt:variant>
        <vt:i4>7602239</vt:i4>
      </vt:variant>
      <vt:variant>
        <vt:i4>966</vt:i4>
      </vt:variant>
      <vt:variant>
        <vt:i4>0</vt:i4>
      </vt:variant>
      <vt:variant>
        <vt:i4>5</vt:i4>
      </vt:variant>
      <vt:variant>
        <vt:lpwstr>http://rulaws.ru/acts/Prikaz-Minprirody-Rossii-ot-29.06.2016-N-375/</vt:lpwstr>
      </vt:variant>
      <vt:variant>
        <vt:lpwstr/>
      </vt:variant>
      <vt:variant>
        <vt:i4>3080241</vt:i4>
      </vt:variant>
      <vt:variant>
        <vt:i4>963</vt:i4>
      </vt:variant>
      <vt:variant>
        <vt:i4>0</vt:i4>
      </vt:variant>
      <vt:variant>
        <vt:i4>5</vt:i4>
      </vt:variant>
      <vt:variant>
        <vt:lpwstr>consultantplus://offline/ref=BFB48F857BD9AAF0CCEAA64E6576527D15557C71B5857A31F81E0A19824B46FC8BC5CC2486E9B56BF702H</vt:lpwstr>
      </vt:variant>
      <vt:variant>
        <vt:lpwstr/>
      </vt:variant>
      <vt:variant>
        <vt:i4>5046276</vt:i4>
      </vt:variant>
      <vt:variant>
        <vt:i4>960</vt:i4>
      </vt:variant>
      <vt:variant>
        <vt:i4>0</vt:i4>
      </vt:variant>
      <vt:variant>
        <vt:i4>5</vt:i4>
      </vt:variant>
      <vt:variant>
        <vt:lpwstr>consultantplus://offline/ref=5042E4DBB3583EEDB393095C66A190DACBF914B36C652C48CF6E1A9C91C2dDO</vt:lpwstr>
      </vt:variant>
      <vt:variant>
        <vt:lpwstr/>
      </vt:variant>
      <vt:variant>
        <vt:i4>1180729</vt:i4>
      </vt:variant>
      <vt:variant>
        <vt:i4>957</vt:i4>
      </vt:variant>
      <vt:variant>
        <vt:i4>0</vt:i4>
      </vt:variant>
      <vt:variant>
        <vt:i4>5</vt:i4>
      </vt:variant>
      <vt:variant>
        <vt:lpwstr>H:\ЛТА\НАУКА\Лесной план Новый\Лесной план по главам.rtf</vt:lpwstr>
      </vt:variant>
      <vt:variant>
        <vt:lpwstr>Par3972</vt:lpwstr>
      </vt:variant>
      <vt:variant>
        <vt:i4>7143482</vt:i4>
      </vt:variant>
      <vt:variant>
        <vt:i4>948</vt:i4>
      </vt:variant>
      <vt:variant>
        <vt:i4>0</vt:i4>
      </vt:variant>
      <vt:variant>
        <vt:i4>5</vt:i4>
      </vt:variant>
      <vt:variant>
        <vt:lpwstr>garantf1://12055420.10000/</vt:lpwstr>
      </vt:variant>
      <vt:variant>
        <vt:lpwstr/>
      </vt:variant>
      <vt:variant>
        <vt:i4>4194316</vt:i4>
      </vt:variant>
      <vt:variant>
        <vt:i4>945</vt:i4>
      </vt:variant>
      <vt:variant>
        <vt:i4>0</vt:i4>
      </vt:variant>
      <vt:variant>
        <vt:i4>5</vt:i4>
      </vt:variant>
      <vt:variant>
        <vt:lpwstr>garantf1://70017246.1000/</vt:lpwstr>
      </vt:variant>
      <vt:variant>
        <vt:lpwstr/>
      </vt:variant>
      <vt:variant>
        <vt:i4>4456463</vt:i4>
      </vt:variant>
      <vt:variant>
        <vt:i4>942</vt:i4>
      </vt:variant>
      <vt:variant>
        <vt:i4>0</vt:i4>
      </vt:variant>
      <vt:variant>
        <vt:i4>5</vt:i4>
      </vt:variant>
      <vt:variant>
        <vt:lpwstr>garantf1://12054455.1000/</vt:lpwstr>
      </vt:variant>
      <vt:variant>
        <vt:lpwstr/>
      </vt:variant>
      <vt:variant>
        <vt:i4>8126563</vt:i4>
      </vt:variant>
      <vt:variant>
        <vt:i4>939</vt:i4>
      </vt:variant>
      <vt:variant>
        <vt:i4>0</vt:i4>
      </vt:variant>
      <vt:variant>
        <vt:i4>5</vt:i4>
      </vt:variant>
      <vt:variant>
        <vt:lpwstr>consultantplus://offline/ref=8C1AA3CA3CA2D482419C7FA6DD0F2313383843ECAB9361237AFEFC378952B3B43B6BF5CE1E48669AD767M</vt:lpwstr>
      </vt:variant>
      <vt:variant>
        <vt:lpwstr/>
      </vt:variant>
      <vt:variant>
        <vt:i4>3539054</vt:i4>
      </vt:variant>
      <vt:variant>
        <vt:i4>936</vt:i4>
      </vt:variant>
      <vt:variant>
        <vt:i4>0</vt:i4>
      </vt:variant>
      <vt:variant>
        <vt:i4>5</vt:i4>
      </vt:variant>
      <vt:variant>
        <vt:lpwstr>consultantplus://offline/ref=96C6559BE1C62126148C389E05D81670C88217619D4BAA12B91936A96E5DE5C82D9E1C63EDEA2646M2vEG</vt:lpwstr>
      </vt:variant>
      <vt:variant>
        <vt:lpwstr/>
      </vt:variant>
      <vt:variant>
        <vt:i4>6357116</vt:i4>
      </vt:variant>
      <vt:variant>
        <vt:i4>933</vt:i4>
      </vt:variant>
      <vt:variant>
        <vt:i4>0</vt:i4>
      </vt:variant>
      <vt:variant>
        <vt:i4>5</vt:i4>
      </vt:variant>
      <vt:variant>
        <vt:lpwstr>http://docs.cntd.ru/document/551624891</vt:lpwstr>
      </vt:variant>
      <vt:variant>
        <vt:lpwstr/>
      </vt:variant>
      <vt:variant>
        <vt:i4>1048639</vt:i4>
      </vt:variant>
      <vt:variant>
        <vt:i4>930</vt:i4>
      </vt:variant>
      <vt:variant>
        <vt:i4>0</vt:i4>
      </vt:variant>
      <vt:variant>
        <vt:i4>5</vt:i4>
      </vt:variant>
      <vt:variant>
        <vt:lpwstr>https://ru.wikipedia.org/wiki/%D0%A1%D0%B2%D1%8F%D0%B7%D1%8C_(%D1%82%D0%B5%D1%85%D0%BD%D0%B8%D0%BA%D0%B0)</vt:lpwstr>
      </vt:variant>
      <vt:variant>
        <vt:lpwstr/>
      </vt:variant>
      <vt:variant>
        <vt:i4>1114135</vt:i4>
      </vt:variant>
      <vt:variant>
        <vt:i4>927</vt:i4>
      </vt:variant>
      <vt:variant>
        <vt:i4>0</vt:i4>
      </vt:variant>
      <vt:variant>
        <vt:i4>5</vt:i4>
      </vt:variant>
      <vt:variant>
        <vt:lpwstr>https://ru.wikipedia.org/wiki/%D0%A2%D1%80%D0%B0%D0%BD%D1%81%D0%BF%D0%BE%D1%80%D1%82</vt:lpwstr>
      </vt:variant>
      <vt:variant>
        <vt:lpwstr/>
      </vt:variant>
      <vt:variant>
        <vt:i4>3211360</vt:i4>
      </vt:variant>
      <vt:variant>
        <vt:i4>924</vt:i4>
      </vt:variant>
      <vt:variant>
        <vt:i4>0</vt:i4>
      </vt:variant>
      <vt:variant>
        <vt:i4>5</vt:i4>
      </vt:variant>
      <vt:variant>
        <vt:lpwstr>https://ru.wikipedia.org/wiki/%D0%A2%D0%BE%D1%80%D0%B3%D0%BE%D0%B2%D0%BB%D1%8F</vt:lpwstr>
      </vt:variant>
      <vt:variant>
        <vt:lpwstr/>
      </vt:variant>
      <vt:variant>
        <vt:i4>4915223</vt:i4>
      </vt:variant>
      <vt:variant>
        <vt:i4>921</vt:i4>
      </vt:variant>
      <vt:variant>
        <vt:i4>0</vt:i4>
      </vt:variant>
      <vt:variant>
        <vt:i4>5</vt:i4>
      </vt:variant>
      <vt:variant>
        <vt:lpwstr>https://ru.wikipedia.org/wiki/%D0%A1%D1%82%D1%80%D0%BE%D0%B8%D1%82%D0%B5%D0%BB%D1%8C%D1%81%D1%82%D0%B2%D0%BE</vt:lpwstr>
      </vt:variant>
      <vt:variant>
        <vt:lpwstr/>
      </vt:variant>
      <vt:variant>
        <vt:i4>4456555</vt:i4>
      </vt:variant>
      <vt:variant>
        <vt:i4>918</vt:i4>
      </vt:variant>
      <vt:variant>
        <vt:i4>0</vt:i4>
      </vt:variant>
      <vt:variant>
        <vt:i4>5</vt:i4>
      </vt:variant>
      <vt:variant>
        <vt:lpwstr>https://ru.wikipedia.org/wiki/%D0%91%D0%B0%D0%BB%D1%82%D0%B8%D0%B9%D1%81%D0%BA%D0%BE-%D0%9B%D0%B0%D0%B4%D0%BE%D0%B6%D1%81%D0%BA%D0%B8%D0%B9_%D0%B3%D0%BB%D0%B8%D0%BD%D1%82</vt:lpwstr>
      </vt:variant>
      <vt:variant>
        <vt:lpwstr/>
      </vt:variant>
      <vt:variant>
        <vt:i4>8126567</vt:i4>
      </vt:variant>
      <vt:variant>
        <vt:i4>915</vt:i4>
      </vt:variant>
      <vt:variant>
        <vt:i4>0</vt:i4>
      </vt:variant>
      <vt:variant>
        <vt:i4>5</vt:i4>
      </vt:variant>
      <vt:variant>
        <vt:lpwstr>https://ru.wikipedia.org/w/index.php?title=%D0%93%D0%B0%D0%BF%D1%81%D0%B5%D0%BB%D1%8C%D0%B3%D0%B0&amp;action=edit&amp;redlink=1</vt:lpwstr>
      </vt:variant>
      <vt:variant>
        <vt:lpwstr/>
      </vt:variant>
      <vt:variant>
        <vt:i4>1441908</vt:i4>
      </vt:variant>
      <vt:variant>
        <vt:i4>912</vt:i4>
      </vt:variant>
      <vt:variant>
        <vt:i4>0</vt:i4>
      </vt:variant>
      <vt:variant>
        <vt:i4>5</vt:i4>
      </vt:variant>
      <vt:variant>
        <vt:lpwstr>https://ru.wikipedia.org/wiki/%D0%A2%D0%B8%D1%85%D0%B2%D0%B8%D0%BD%D1%81%D0%BA%D0%B0%D1%8F_%D0%B3%D1%80%D1%8F%D0%B4%D0%B0</vt:lpwstr>
      </vt:variant>
      <vt:variant>
        <vt:lpwstr/>
      </vt:variant>
      <vt:variant>
        <vt:i4>1769510</vt:i4>
      </vt:variant>
      <vt:variant>
        <vt:i4>909</vt:i4>
      </vt:variant>
      <vt:variant>
        <vt:i4>0</vt:i4>
      </vt:variant>
      <vt:variant>
        <vt:i4>5</vt:i4>
      </vt:variant>
      <vt:variant>
        <vt:lpwstr>https://ru.wikipedia.org/wiki/%D0%92%D0%B5%D0%BF%D1%81%D0%BE%D0%B2%D1%81%D0%BA%D0%B0%D1%8F_%D0%B2%D0%BE%D0%B7%D0%B2%D1%8B%D1%88%D0%B5%D0%BD%D0%BD%D0%BE%D1%81%D1%82%D1%8C</vt:lpwstr>
      </vt:variant>
      <vt:variant>
        <vt:lpwstr/>
      </vt:variant>
      <vt:variant>
        <vt:i4>4653094</vt:i4>
      </vt:variant>
      <vt:variant>
        <vt:i4>906</vt:i4>
      </vt:variant>
      <vt:variant>
        <vt:i4>0</vt:i4>
      </vt:variant>
      <vt:variant>
        <vt:i4>5</vt:i4>
      </vt:variant>
      <vt:variant>
        <vt:lpwstr>https://ru.wikipedia.org/wiki/%D0%98%D0%B6%D0%BE%D1%80%D1%81%D0%BA%D0%B0%D1%8F_%D0%B2%D0%BE%D0%B7%D0%B2%D1%8B%D1%88%D0%B5%D0%BD%D0%BD%D0%BE%D1%81%D1%82%D1%8C</vt:lpwstr>
      </vt:variant>
      <vt:variant>
        <vt:lpwstr/>
      </vt:variant>
      <vt:variant>
        <vt:i4>4784253</vt:i4>
      </vt:variant>
      <vt:variant>
        <vt:i4>903</vt:i4>
      </vt:variant>
      <vt:variant>
        <vt:i4>0</vt:i4>
      </vt:variant>
      <vt:variant>
        <vt:i4>5</vt:i4>
      </vt:variant>
      <vt:variant>
        <vt:lpwstr>https://ru.wikipedia.org/wiki/%D0%9B%D0%B5%D0%BC%D0%B1%D0%BE%D0%BB%D0%BE%D0%B2%D1%81%D0%BA%D0%B0%D1%8F_%D0%B2%D0%BE%D0%B7%D0%B2%D1%8B%D1%88%D0%B5%D0%BD%D0%BD%D0%BE%D1%81%D1%82%D1%8C</vt:lpwstr>
      </vt:variant>
      <vt:variant>
        <vt:lpwstr/>
      </vt:variant>
      <vt:variant>
        <vt:i4>7209053</vt:i4>
      </vt:variant>
      <vt:variant>
        <vt:i4>900</vt:i4>
      </vt:variant>
      <vt:variant>
        <vt:i4>0</vt:i4>
      </vt:variant>
      <vt:variant>
        <vt:i4>5</vt:i4>
      </vt:variant>
      <vt:variant>
        <vt:lpwstr>https://ru.wikipedia.org/wiki/%D0%9B%D0%B0%D0%B4%D0%BE%D0%B6%D1%81%D0%BA%D0%BE%D0%B5_%D0%BE%D0%B7%D0%B5%D1%80%D0%BE</vt:lpwstr>
      </vt:variant>
      <vt:variant>
        <vt:lpwstr/>
      </vt:variant>
      <vt:variant>
        <vt:i4>3735567</vt:i4>
      </vt:variant>
      <vt:variant>
        <vt:i4>897</vt:i4>
      </vt:variant>
      <vt:variant>
        <vt:i4>0</vt:i4>
      </vt:variant>
      <vt:variant>
        <vt:i4>5</vt:i4>
      </vt:variant>
      <vt:variant>
        <vt:lpwstr>https://ru.wikipedia.org/wiki/%D0%A4%D0%B8%D0%BD%D1%81%D0%BA%D0%B8%D0%B9_%D0%B7%D0%B0%D0%BB%D0%B8%D0%B2</vt:lpwstr>
      </vt:variant>
      <vt:variant>
        <vt:lpwstr/>
      </vt:variant>
      <vt:variant>
        <vt:i4>5177364</vt:i4>
      </vt:variant>
      <vt:variant>
        <vt:i4>894</vt:i4>
      </vt:variant>
      <vt:variant>
        <vt:i4>0</vt:i4>
      </vt:variant>
      <vt:variant>
        <vt:i4>5</vt:i4>
      </vt:variant>
      <vt:variant>
        <vt:lpwstr>https://ru.wikipedia.org/wiki/%D0%9D%D0%B8%D0%B7%D0%BC%D0%B5%D0%BD%D0%BD%D0%BE%D1%81%D1%82%D1%8C</vt:lpwstr>
      </vt:variant>
      <vt:variant>
        <vt:lpwstr/>
      </vt:variant>
      <vt:variant>
        <vt:i4>3932264</vt:i4>
      </vt:variant>
      <vt:variant>
        <vt:i4>891</vt:i4>
      </vt:variant>
      <vt:variant>
        <vt:i4>0</vt:i4>
      </vt:variant>
      <vt:variant>
        <vt:i4>5</vt:i4>
      </vt:variant>
      <vt:variant>
        <vt:lpwstr>https://ru.wikipedia.org/wiki/%D0%9D%D0%BE%D0%B2%D0%BE%D0%B6%D0%B8%D0%BB%D0%BE%D0%B2%D0%BE_(%D0%9B%D0%B5%D0%BD%D0%B8%D0%BD%D0%B3%D1%80%D0%B0%D0%B4%D1%81%D0%BA%D0%B0%D1%8F_%D0%BE%D0%B1%D0%BB%D0%B0%D1%81%D1%82%D1%8C)</vt:lpwstr>
      </vt:variant>
      <vt:variant>
        <vt:lpwstr/>
      </vt:variant>
      <vt:variant>
        <vt:i4>4194343</vt:i4>
      </vt:variant>
      <vt:variant>
        <vt:i4>888</vt:i4>
      </vt:variant>
      <vt:variant>
        <vt:i4>0</vt:i4>
      </vt:variant>
      <vt:variant>
        <vt:i4>5</vt:i4>
      </vt:variant>
      <vt:variant>
        <vt:lpwstr>https://ru.wikipedia.org/wiki/%D0%91%D0%B0%D0%BB%D1%82%D0%B8%D0%B9%D1%81%D0%BA%D0%B8%D0%B9_%D1%89%D0%B8%D1%82</vt:lpwstr>
      </vt:variant>
      <vt:variant>
        <vt:lpwstr/>
      </vt:variant>
      <vt:variant>
        <vt:i4>3276882</vt:i4>
      </vt:variant>
      <vt:variant>
        <vt:i4>885</vt:i4>
      </vt:variant>
      <vt:variant>
        <vt:i4>0</vt:i4>
      </vt:variant>
      <vt:variant>
        <vt:i4>5</vt:i4>
      </vt:variant>
      <vt:variant>
        <vt:lpwstr>https://ru.wikipedia.org/wiki/%D0%9A%D0%B0%D1%80%D0%B5%D0%BB%D1%8C%D1%81%D0%BA%D0%B8%D0%B9_%D0%BF%D0%B5%D1%80%D0%B5%D1%88%D0%B5%D0%B5%D0%BA</vt:lpwstr>
      </vt:variant>
      <vt:variant>
        <vt:lpwstr/>
      </vt:variant>
      <vt:variant>
        <vt:i4>3342432</vt:i4>
      </vt:variant>
      <vt:variant>
        <vt:i4>882</vt:i4>
      </vt:variant>
      <vt:variant>
        <vt:i4>0</vt:i4>
      </vt:variant>
      <vt:variant>
        <vt:i4>5</vt:i4>
      </vt:variant>
      <vt:variant>
        <vt:lpwstr>https://ru.wikipedia.org/wiki/%D0%A0%D0%B5%D0%BB%D1%8C%D0%B5%D1%84</vt:lpwstr>
      </vt:variant>
      <vt:variant>
        <vt:lpwstr/>
      </vt:variant>
      <vt:variant>
        <vt:i4>6422557</vt:i4>
      </vt:variant>
      <vt:variant>
        <vt:i4>879</vt:i4>
      </vt:variant>
      <vt:variant>
        <vt:i4>0</vt:i4>
      </vt:variant>
      <vt:variant>
        <vt:i4>5</vt:i4>
      </vt:variant>
      <vt:variant>
        <vt:lpwstr>https://ru.wikipedia.org/wiki/%D0%92%D0%BE%D1%81%D1%82%D0%BE%D1%87%D0%BD%D0%BE-%D0%95%D0%B2%D1%80%D0%BE%D0%BF%D0%B5%D0%B9%D1%81%D0%BA%D0%B0%D1%8F_%D1%80%D0%B0%D0%B2%D0%BD%D0%B8%D0%BD%D0%B0</vt:lpwstr>
      </vt:variant>
      <vt:variant>
        <vt:lpwstr/>
      </vt:variant>
      <vt:variant>
        <vt:i4>7209053</vt:i4>
      </vt:variant>
      <vt:variant>
        <vt:i4>876</vt:i4>
      </vt:variant>
      <vt:variant>
        <vt:i4>0</vt:i4>
      </vt:variant>
      <vt:variant>
        <vt:i4>5</vt:i4>
      </vt:variant>
      <vt:variant>
        <vt:lpwstr>https://ru.wikipedia.org/wiki/%D0%9B%D0%B0%D0%B4%D0%BE%D0%B6%D1%81%D0%BA%D0%BE%D0%B5_%D0%BE%D0%B7%D0%B5%D1%80%D0%BE</vt:lpwstr>
      </vt:variant>
      <vt:variant>
        <vt:lpwstr/>
      </vt:variant>
      <vt:variant>
        <vt:i4>3997777</vt:i4>
      </vt:variant>
      <vt:variant>
        <vt:i4>873</vt:i4>
      </vt:variant>
      <vt:variant>
        <vt:i4>0</vt:i4>
      </vt:variant>
      <vt:variant>
        <vt:i4>5</vt:i4>
      </vt:variant>
      <vt:variant>
        <vt:lpwstr>https://ru.wikipedia.org/wiki/%D0%91%D0%B0%D0%BB%D1%82%D0%B8%D0%B9%D1%81%D0%BA%D0%BE%D0%B5_%D0%BC%D0%BE%D1%80%D0%B5</vt:lpwstr>
      </vt:variant>
      <vt:variant>
        <vt:lpwstr/>
      </vt:variant>
      <vt:variant>
        <vt:i4>6619232</vt:i4>
      </vt:variant>
      <vt:variant>
        <vt:i4>870</vt:i4>
      </vt:variant>
      <vt:variant>
        <vt:i4>0</vt:i4>
      </vt:variant>
      <vt:variant>
        <vt:i4>5</vt:i4>
      </vt:variant>
      <vt:variant>
        <vt:lpwstr>https://ru.wikipedia.org/wiki/%D0%A2%D0%BE%D1%80%D1%84</vt:lpwstr>
      </vt:variant>
      <vt:variant>
        <vt:lpwstr/>
      </vt:variant>
      <vt:variant>
        <vt:i4>1114132</vt:i4>
      </vt:variant>
      <vt:variant>
        <vt:i4>867</vt:i4>
      </vt:variant>
      <vt:variant>
        <vt:i4>0</vt:i4>
      </vt:variant>
      <vt:variant>
        <vt:i4>5</vt:i4>
      </vt:variant>
      <vt:variant>
        <vt:lpwstr>https://ru.wikipedia.org/wiki/%D0%9F%D0%B5%D1%81%D0%BE%D0%BA</vt:lpwstr>
      </vt:variant>
      <vt:variant>
        <vt:lpwstr/>
      </vt:variant>
      <vt:variant>
        <vt:i4>6291515</vt:i4>
      </vt:variant>
      <vt:variant>
        <vt:i4>864</vt:i4>
      </vt:variant>
      <vt:variant>
        <vt:i4>0</vt:i4>
      </vt:variant>
      <vt:variant>
        <vt:i4>5</vt:i4>
      </vt:variant>
      <vt:variant>
        <vt:lpwstr>https://ru.wikipedia.org/wiki/%D0%A1%D1%83%D0%B3%D0%BB%D0%B8%D0%BD%D0%BA%D0%B8</vt:lpwstr>
      </vt:variant>
      <vt:variant>
        <vt:lpwstr/>
      </vt:variant>
      <vt:variant>
        <vt:i4>4849743</vt:i4>
      </vt:variant>
      <vt:variant>
        <vt:i4>861</vt:i4>
      </vt:variant>
      <vt:variant>
        <vt:i4>0</vt:i4>
      </vt:variant>
      <vt:variant>
        <vt:i4>5</vt:i4>
      </vt:variant>
      <vt:variant>
        <vt:lpwstr>https://ru.wikipedia.org/wiki/%D0%93%D0%BB%D0%B8%D0%BD%D0%B0</vt:lpwstr>
      </vt:variant>
      <vt:variant>
        <vt:lpwstr/>
      </vt:variant>
      <vt:variant>
        <vt:i4>1900579</vt:i4>
      </vt:variant>
      <vt:variant>
        <vt:i4>858</vt:i4>
      </vt:variant>
      <vt:variant>
        <vt:i4>0</vt:i4>
      </vt:variant>
      <vt:variant>
        <vt:i4>5</vt:i4>
      </vt:variant>
      <vt:variant>
        <vt:lpwstr>https://ru.wikipedia.org/wiki/%D0%A1%D0%BB%D0%B0%D0%B1%D0%BE%D0%BF%D0%BE%D0%B4%D0%B7%D0%BE%D0%BB%D0%B8%D1%81%D1%82%D1%8B%D0%B5_%D0%BF%D0%BE%D1%87%D0%B2%D1%8B</vt:lpwstr>
      </vt:variant>
      <vt:variant>
        <vt:lpwstr/>
      </vt:variant>
      <vt:variant>
        <vt:i4>3473467</vt:i4>
      </vt:variant>
      <vt:variant>
        <vt:i4>855</vt:i4>
      </vt:variant>
      <vt:variant>
        <vt:i4>0</vt:i4>
      </vt:variant>
      <vt:variant>
        <vt:i4>5</vt:i4>
      </vt:variant>
      <vt:variant>
        <vt:lpwstr>https://ru.wikipedia.org/wiki/%D0%A1%D1%83%D0%BF%D0%B5%D1%81%D1%8C</vt:lpwstr>
      </vt:variant>
      <vt:variant>
        <vt:lpwstr/>
      </vt:variant>
      <vt:variant>
        <vt:i4>6291515</vt:i4>
      </vt:variant>
      <vt:variant>
        <vt:i4>852</vt:i4>
      </vt:variant>
      <vt:variant>
        <vt:i4>0</vt:i4>
      </vt:variant>
      <vt:variant>
        <vt:i4>5</vt:i4>
      </vt:variant>
      <vt:variant>
        <vt:lpwstr>https://ru.wikipedia.org/wiki/%D0%A1%D1%83%D0%B3%D0%BB%D0%B8%D0%BD%D0%BA%D0%B8</vt:lpwstr>
      </vt:variant>
      <vt:variant>
        <vt:lpwstr/>
      </vt:variant>
      <vt:variant>
        <vt:i4>7012364</vt:i4>
      </vt:variant>
      <vt:variant>
        <vt:i4>849</vt:i4>
      </vt:variant>
      <vt:variant>
        <vt:i4>0</vt:i4>
      </vt:variant>
      <vt:variant>
        <vt:i4>5</vt:i4>
      </vt:variant>
      <vt:variant>
        <vt:lpwstr>https://ru.wikipedia.org/wiki/%D0%9F%D0%BE%D0%B4%D0%B7%D0%BE%D0%BB%D0%B8%D1%81%D1%82%D1%8B%D0%B5_%D0%BF%D0%BE%D1%87%D0%B2%D1%8B</vt:lpwstr>
      </vt:variant>
      <vt:variant>
        <vt:lpwstr/>
      </vt:variant>
      <vt:variant>
        <vt:i4>1245263</vt:i4>
      </vt:variant>
      <vt:variant>
        <vt:i4>846</vt:i4>
      </vt:variant>
      <vt:variant>
        <vt:i4>0</vt:i4>
      </vt:variant>
      <vt:variant>
        <vt:i4>5</vt:i4>
      </vt:variant>
      <vt:variant>
        <vt:lpwstr>https://ru.wikipedia.org/wiki/%D0%9F%D0%BE%D1%87%D0%B2%D1%8B</vt:lpwstr>
      </vt:variant>
      <vt:variant>
        <vt:lpwstr/>
      </vt:variant>
      <vt:variant>
        <vt:i4>6619232</vt:i4>
      </vt:variant>
      <vt:variant>
        <vt:i4>843</vt:i4>
      </vt:variant>
      <vt:variant>
        <vt:i4>0</vt:i4>
      </vt:variant>
      <vt:variant>
        <vt:i4>5</vt:i4>
      </vt:variant>
      <vt:variant>
        <vt:lpwstr>https://ru.wikipedia.org/wiki/%D0%A1%D0%BD%D0%B5%D0%B3</vt:lpwstr>
      </vt:variant>
      <vt:variant>
        <vt:lpwstr/>
      </vt:variant>
      <vt:variant>
        <vt:i4>1114191</vt:i4>
      </vt:variant>
      <vt:variant>
        <vt:i4>840</vt:i4>
      </vt:variant>
      <vt:variant>
        <vt:i4>0</vt:i4>
      </vt:variant>
      <vt:variant>
        <vt:i4>5</vt:i4>
      </vt:variant>
      <vt:variant>
        <vt:lpwstr>https://ru.wikipedia.org/wiki/%D0%9E%D1%81%D0%B5%D0%BD%D1%8C</vt:lpwstr>
      </vt:variant>
      <vt:variant>
        <vt:lpwstr/>
      </vt:variant>
      <vt:variant>
        <vt:i4>3539043</vt:i4>
      </vt:variant>
      <vt:variant>
        <vt:i4>837</vt:i4>
      </vt:variant>
      <vt:variant>
        <vt:i4>0</vt:i4>
      </vt:variant>
      <vt:variant>
        <vt:i4>5</vt:i4>
      </vt:variant>
      <vt:variant>
        <vt:lpwstr>https://ru.wikipedia.org/wiki/%D0%9B%D0%B5%D1%82%D0%BE</vt:lpwstr>
      </vt:variant>
      <vt:variant>
        <vt:lpwstr/>
      </vt:variant>
      <vt:variant>
        <vt:i4>7077987</vt:i4>
      </vt:variant>
      <vt:variant>
        <vt:i4>834</vt:i4>
      </vt:variant>
      <vt:variant>
        <vt:i4>0</vt:i4>
      </vt:variant>
      <vt:variant>
        <vt:i4>5</vt:i4>
      </vt:variant>
      <vt:variant>
        <vt:lpwstr>https://ru.wikipedia.org/wiki/%D0%9A%D0%BB%D0%B8%D0%BC%D0%B0%D1%82</vt:lpwstr>
      </vt:variant>
      <vt:variant>
        <vt:lpwstr/>
      </vt:variant>
      <vt:variant>
        <vt:i4>3735567</vt:i4>
      </vt:variant>
      <vt:variant>
        <vt:i4>831</vt:i4>
      </vt:variant>
      <vt:variant>
        <vt:i4>0</vt:i4>
      </vt:variant>
      <vt:variant>
        <vt:i4>5</vt:i4>
      </vt:variant>
      <vt:variant>
        <vt:lpwstr>https://ru.wikipedia.org/wiki/%D0%A4%D0%B8%D0%BD%D1%81%D0%BA%D0%B8%D0%B9_%D0%B7%D0%B0%D0%BB%D0%B8%D0%B2</vt:lpwstr>
      </vt:variant>
      <vt:variant>
        <vt:lpwstr/>
      </vt:variant>
      <vt:variant>
        <vt:i4>1376279</vt:i4>
      </vt:variant>
      <vt:variant>
        <vt:i4>828</vt:i4>
      </vt:variant>
      <vt:variant>
        <vt:i4>0</vt:i4>
      </vt:variant>
      <vt:variant>
        <vt:i4>5</vt:i4>
      </vt:variant>
      <vt:variant>
        <vt:lpwstr>https://ru.wikipedia.org/wiki/%D0%A4%D0%B8%D0%BD%D0%BB%D1%8F%D0%BD%D0%B4%D0%B8%D1%8F</vt:lpwstr>
      </vt:variant>
      <vt:variant>
        <vt:lpwstr/>
      </vt:variant>
      <vt:variant>
        <vt:i4>5177420</vt:i4>
      </vt:variant>
      <vt:variant>
        <vt:i4>825</vt:i4>
      </vt:variant>
      <vt:variant>
        <vt:i4>0</vt:i4>
      </vt:variant>
      <vt:variant>
        <vt:i4>5</vt:i4>
      </vt:variant>
      <vt:variant>
        <vt:lpwstr>https://ru.wikipedia.org/wiki/%D0%AD%D1%81%D1%82%D0%BE%D0%BD%D0%B8%D1%8F</vt:lpwstr>
      </vt:variant>
      <vt:variant>
        <vt:lpwstr/>
      </vt:variant>
      <vt:variant>
        <vt:i4>1966113</vt:i4>
      </vt:variant>
      <vt:variant>
        <vt:i4>822</vt:i4>
      </vt:variant>
      <vt:variant>
        <vt:i4>0</vt:i4>
      </vt:variant>
      <vt:variant>
        <vt:i4>5</vt:i4>
      </vt:variant>
      <vt:variant>
        <vt:lpwstr>https://ru.wikipedia.org/wiki/%D0%95%D0%B2%D1%80%D0%BE%D0%BF%D0%B5%D0%B9%D1%81%D0%BA%D0%B8%D0%B9_%D1%81%D0%BE%D1%8E%D0%B7</vt:lpwstr>
      </vt:variant>
      <vt:variant>
        <vt:lpwstr/>
      </vt:variant>
      <vt:variant>
        <vt:i4>3211363</vt:i4>
      </vt:variant>
      <vt:variant>
        <vt:i4>819</vt:i4>
      </vt:variant>
      <vt:variant>
        <vt:i4>0</vt:i4>
      </vt:variant>
      <vt:variant>
        <vt:i4>5</vt:i4>
      </vt:variant>
      <vt:variant>
        <vt:lpwstr>https://ru.wikipedia.org/wiki/%D0%9F%D0%BE%D0%BB%D1%83%D0%B0%D0%BD%D0%BA%D0%BB%D0%B0%D0%B2</vt:lpwstr>
      </vt:variant>
      <vt:variant>
        <vt:lpwstr/>
      </vt:variant>
      <vt:variant>
        <vt:i4>7143542</vt:i4>
      </vt:variant>
      <vt:variant>
        <vt:i4>816</vt:i4>
      </vt:variant>
      <vt:variant>
        <vt:i4>0</vt:i4>
      </vt:variant>
      <vt:variant>
        <vt:i4>5</vt:i4>
      </vt:variant>
      <vt:variant>
        <vt:lpwstr>https://ru.wikipedia.org/wiki/%D0%A1%D0%B0%D0%BD%D0%BA%D1%82-%D0%9F%D0%B5%D1%82%D0%B5%D1%80%D0%B1%D1%83%D1%80%D0%B3</vt:lpwstr>
      </vt:variant>
      <vt:variant>
        <vt:lpwstr/>
      </vt:variant>
      <vt:variant>
        <vt:i4>3932175</vt:i4>
      </vt:variant>
      <vt:variant>
        <vt:i4>813</vt:i4>
      </vt:variant>
      <vt:variant>
        <vt:i4>0</vt:i4>
      </vt:variant>
      <vt:variant>
        <vt:i4>5</vt:i4>
      </vt:variant>
      <vt:variant>
        <vt:lpwstr>https://ru.wikipedia.org/wiki/%D0%9F%D1%81%D0%BA%D0%BE%D0%B2%D1%81%D0%BA%D0%B0%D1%8F_%D0%BE%D0%B1%D0%BB%D0%B0%D1%81%D1%82%D1%8C</vt:lpwstr>
      </vt:variant>
      <vt:variant>
        <vt:lpwstr/>
      </vt:variant>
      <vt:variant>
        <vt:i4>1572984</vt:i4>
      </vt:variant>
      <vt:variant>
        <vt:i4>810</vt:i4>
      </vt:variant>
      <vt:variant>
        <vt:i4>0</vt:i4>
      </vt:variant>
      <vt:variant>
        <vt:i4>5</vt:i4>
      </vt:variant>
      <vt:variant>
        <vt:lpwstr>https://ru.wikipedia.org/wiki/%D0%9D%D0%BE%D0%B2%D0%B3%D0%BE%D1%80%D0%BE%D0%B4%D1%81%D0%BA%D0%B0%D1%8F_%D0%BE%D0%B1%D0%BB%D0%B0%D1%81%D1%82%D1%8C</vt:lpwstr>
      </vt:variant>
      <vt:variant>
        <vt:lpwstr/>
      </vt:variant>
      <vt:variant>
        <vt:i4>7274580</vt:i4>
      </vt:variant>
      <vt:variant>
        <vt:i4>807</vt:i4>
      </vt:variant>
      <vt:variant>
        <vt:i4>0</vt:i4>
      </vt:variant>
      <vt:variant>
        <vt:i4>5</vt:i4>
      </vt:variant>
      <vt:variant>
        <vt:lpwstr>https://ru.wikipedia.org/wiki/%D0%92%D0%BE%D0%BB%D0%BE%D0%B3%D0%BE%D0%B4%D1%81%D0%BA%D0%B0%D1%8F_%D0%BE%D0%B1%D0%BB%D0%B0%D1%81%D1%82%D1%8C</vt:lpwstr>
      </vt:variant>
      <vt:variant>
        <vt:lpwstr/>
      </vt:variant>
      <vt:variant>
        <vt:i4>4259952</vt:i4>
      </vt:variant>
      <vt:variant>
        <vt:i4>804</vt:i4>
      </vt:variant>
      <vt:variant>
        <vt:i4>0</vt:i4>
      </vt:variant>
      <vt:variant>
        <vt:i4>5</vt:i4>
      </vt:variant>
      <vt:variant>
        <vt:lpwstr>https://ru.wikipedia.org/wiki/%D0%A0%D0%B5%D1%81%D0%BF%D1%83%D0%B1%D0%BB%D0%B8%D0%BA%D0%B0_%D0%9A%D0%B0%D1%80%D0%B5%D0%BB%D0%B8%D1%8F</vt:lpwstr>
      </vt:variant>
      <vt:variant>
        <vt:lpwstr/>
      </vt:variant>
      <vt:variant>
        <vt:i4>3997755</vt:i4>
      </vt:variant>
      <vt:variant>
        <vt:i4>801</vt:i4>
      </vt:variant>
      <vt:variant>
        <vt:i4>0</vt:i4>
      </vt:variant>
      <vt:variant>
        <vt:i4>5</vt:i4>
      </vt:variant>
      <vt:variant>
        <vt:lpwstr>https://ru.wikipedia.org/wiki/%D0%A0%D0%BE%D1%81%D1%81%D0%B8%D1%8F</vt:lpwstr>
      </vt:variant>
      <vt:variant>
        <vt:lpwstr/>
      </vt:variant>
      <vt:variant>
        <vt:i4>5111850</vt:i4>
      </vt:variant>
      <vt:variant>
        <vt:i4>798</vt:i4>
      </vt:variant>
      <vt:variant>
        <vt:i4>0</vt:i4>
      </vt:variant>
      <vt:variant>
        <vt:i4>5</vt:i4>
      </vt:variant>
      <vt:variant>
        <vt:lpwstr>https://ru.wikipedia.org/wiki/1708_%D0%B3%D0%BE%D0%B4</vt:lpwstr>
      </vt:variant>
      <vt:variant>
        <vt:lpwstr/>
      </vt:variant>
      <vt:variant>
        <vt:i4>3932184</vt:i4>
      </vt:variant>
      <vt:variant>
        <vt:i4>795</vt:i4>
      </vt:variant>
      <vt:variant>
        <vt:i4>0</vt:i4>
      </vt:variant>
      <vt:variant>
        <vt:i4>5</vt:i4>
      </vt:variant>
      <vt:variant>
        <vt:lpwstr>https://ru.wikipedia.org/wiki/%D0%A1%D0%B0%D0%BD%D0%BA%D1%82-%D0%9F%D0%B5%D1%82%D0%B5%D1%80%D0%B1%D1%83%D1%80%D0%B3%D1%81%D0%BA%D0%B0%D1%8F_%D0%B3%D1%83%D0%B1%D0%B5%D1%80%D0%BD%D0%B8%D1%8F</vt:lpwstr>
      </vt:variant>
      <vt:variant>
        <vt:lpwstr/>
      </vt:variant>
      <vt:variant>
        <vt:i4>3407956</vt:i4>
      </vt:variant>
      <vt:variant>
        <vt:i4>792</vt:i4>
      </vt:variant>
      <vt:variant>
        <vt:i4>0</vt:i4>
      </vt:variant>
      <vt:variant>
        <vt:i4>5</vt:i4>
      </vt:variant>
      <vt:variant>
        <vt:lpwstr>https://ru.wikipedia.org/wiki/%D0%98%D0%BD%D0%B3%D0%B5%D1%80%D0%BC%D0%B0%D0%BD%D0%BB%D0%B0%D0%BD%D0%B4%D1%81%D0%BA%D0%B0%D1%8F_%D0%B3%D1%83%D0%B1%D0%B5%D1%80%D0%BD%D0%B8%D1%8F</vt:lpwstr>
      </vt:variant>
      <vt:variant>
        <vt:lpwstr/>
      </vt:variant>
      <vt:variant>
        <vt:i4>5177384</vt:i4>
      </vt:variant>
      <vt:variant>
        <vt:i4>789</vt:i4>
      </vt:variant>
      <vt:variant>
        <vt:i4>0</vt:i4>
      </vt:variant>
      <vt:variant>
        <vt:i4>5</vt:i4>
      </vt:variant>
      <vt:variant>
        <vt:lpwstr>https://ru.wikipedia.org/wiki/1927_%D0%B3%D0%BE%D0%B4</vt:lpwstr>
      </vt:variant>
      <vt:variant>
        <vt:lpwstr/>
      </vt:variant>
      <vt:variant>
        <vt:i4>1638526</vt:i4>
      </vt:variant>
      <vt:variant>
        <vt:i4>786</vt:i4>
      </vt:variant>
      <vt:variant>
        <vt:i4>0</vt:i4>
      </vt:variant>
      <vt:variant>
        <vt:i4>5</vt:i4>
      </vt:variant>
      <vt:variant>
        <vt:lpwstr>https://ru.wikipedia.org/wiki/1_%D0%B0%D0%B2%D0%B3%D1%83%D1%81%D1%82%D0%B0</vt:lpwstr>
      </vt:variant>
      <vt:variant>
        <vt:lpwstr/>
      </vt:variant>
      <vt:variant>
        <vt:i4>3866658</vt:i4>
      </vt:variant>
      <vt:variant>
        <vt:i4>783</vt:i4>
      </vt:variant>
      <vt:variant>
        <vt:i4>0</vt:i4>
      </vt:variant>
      <vt:variant>
        <vt:i4>5</vt:i4>
      </vt:variant>
      <vt:variant>
        <vt:lpwstr>https://ru.wikipedia.org/wiki/%D0%A1%D0%B5%D0%B2%D0%B5%D1%80%D0%BE-%D0%97%D0%B0%D0%BF%D0%B0%D0%B4%D0%BD%D1%8B%D0%B9_%D1%8D%D0%BA%D0%BE%D0%BD%D0%BE%D0%BC%D0%B8%D1%87%D0%B5%D1%81%D0%BA%D0%B8%D0%B9_%D1%80%D0%B0%D0%B9%D0%BE%D0%BD</vt:lpwstr>
      </vt:variant>
      <vt:variant>
        <vt:lpwstr/>
      </vt:variant>
      <vt:variant>
        <vt:i4>8192006</vt:i4>
      </vt:variant>
      <vt:variant>
        <vt:i4>780</vt:i4>
      </vt:variant>
      <vt:variant>
        <vt:i4>0</vt:i4>
      </vt:variant>
      <vt:variant>
        <vt:i4>5</vt:i4>
      </vt:variant>
      <vt:variant>
        <vt:lpwstr>https://ru.wikipedia.org/wiki/%D0%A1%D0%B5%D0%B2%D0%B5%D1%80%D0%BE-%D0%97%D0%B0%D0%BF%D0%B0%D0%B4%D0%BD%D1%8B%D0%B9_%D1%84%D0%B5%D0%B4%D0%B5%D1%80%D0%B0%D0%BB%D1%8C%D0%BD%D1%8B%D0%B9_%D0%BE%D0%BA%D1%80%D1%83%D0%B3_%D0%A0%D0%BE%D1%81%D1%81%D0%B8%D0%B9%D1%81%D0%BA%D0%BE%D0%B9_%D0%A4%D0%B5%D0%B4%D0%B5%D1%80%D0%B0%D1%86%D0%B8%D0%B8</vt:lpwstr>
      </vt:variant>
      <vt:variant>
        <vt:lpwstr/>
      </vt:variant>
      <vt:variant>
        <vt:i4>3145780</vt:i4>
      </vt:variant>
      <vt:variant>
        <vt:i4>777</vt:i4>
      </vt:variant>
      <vt:variant>
        <vt:i4>0</vt:i4>
      </vt:variant>
      <vt:variant>
        <vt:i4>5</vt:i4>
      </vt:variant>
      <vt:variant>
        <vt:lpwstr>https://ru.wikipedia.org/wiki/%D0%A4%D0%B5%D0%B4%D0%B5%D1%80%D0%B0%D1%82%D0%B8%D0%B2%D0%BD%D0%BE%D0%B5_%D1%83%D1%81%D1%82%D1%80%D0%BE%D0%B9%D1%81%D1%82%D0%B2%D0%BE_%D0%A0%D0%BE%D1%81%D1%81%D0%B8%D0%B8</vt:lpwstr>
      </vt:variant>
      <vt:variant>
        <vt:lpwstr/>
      </vt:variant>
      <vt:variant>
        <vt:i4>1835057</vt:i4>
      </vt:variant>
      <vt:variant>
        <vt:i4>770</vt:i4>
      </vt:variant>
      <vt:variant>
        <vt:i4>0</vt:i4>
      </vt:variant>
      <vt:variant>
        <vt:i4>5</vt:i4>
      </vt:variant>
      <vt:variant>
        <vt:lpwstr/>
      </vt:variant>
      <vt:variant>
        <vt:lpwstr>_Toc83897362</vt:lpwstr>
      </vt:variant>
      <vt:variant>
        <vt:i4>2031665</vt:i4>
      </vt:variant>
      <vt:variant>
        <vt:i4>764</vt:i4>
      </vt:variant>
      <vt:variant>
        <vt:i4>0</vt:i4>
      </vt:variant>
      <vt:variant>
        <vt:i4>5</vt:i4>
      </vt:variant>
      <vt:variant>
        <vt:lpwstr/>
      </vt:variant>
      <vt:variant>
        <vt:lpwstr>_Toc83897361</vt:lpwstr>
      </vt:variant>
      <vt:variant>
        <vt:i4>1966129</vt:i4>
      </vt:variant>
      <vt:variant>
        <vt:i4>758</vt:i4>
      </vt:variant>
      <vt:variant>
        <vt:i4>0</vt:i4>
      </vt:variant>
      <vt:variant>
        <vt:i4>5</vt:i4>
      </vt:variant>
      <vt:variant>
        <vt:lpwstr/>
      </vt:variant>
      <vt:variant>
        <vt:lpwstr>_Toc83897360</vt:lpwstr>
      </vt:variant>
      <vt:variant>
        <vt:i4>1507378</vt:i4>
      </vt:variant>
      <vt:variant>
        <vt:i4>752</vt:i4>
      </vt:variant>
      <vt:variant>
        <vt:i4>0</vt:i4>
      </vt:variant>
      <vt:variant>
        <vt:i4>5</vt:i4>
      </vt:variant>
      <vt:variant>
        <vt:lpwstr/>
      </vt:variant>
      <vt:variant>
        <vt:lpwstr>_Toc83897359</vt:lpwstr>
      </vt:variant>
      <vt:variant>
        <vt:i4>1441842</vt:i4>
      </vt:variant>
      <vt:variant>
        <vt:i4>746</vt:i4>
      </vt:variant>
      <vt:variant>
        <vt:i4>0</vt:i4>
      </vt:variant>
      <vt:variant>
        <vt:i4>5</vt:i4>
      </vt:variant>
      <vt:variant>
        <vt:lpwstr/>
      </vt:variant>
      <vt:variant>
        <vt:lpwstr>_Toc83897358</vt:lpwstr>
      </vt:variant>
      <vt:variant>
        <vt:i4>1638450</vt:i4>
      </vt:variant>
      <vt:variant>
        <vt:i4>740</vt:i4>
      </vt:variant>
      <vt:variant>
        <vt:i4>0</vt:i4>
      </vt:variant>
      <vt:variant>
        <vt:i4>5</vt:i4>
      </vt:variant>
      <vt:variant>
        <vt:lpwstr/>
      </vt:variant>
      <vt:variant>
        <vt:lpwstr>_Toc83897357</vt:lpwstr>
      </vt:variant>
      <vt:variant>
        <vt:i4>1572914</vt:i4>
      </vt:variant>
      <vt:variant>
        <vt:i4>734</vt:i4>
      </vt:variant>
      <vt:variant>
        <vt:i4>0</vt:i4>
      </vt:variant>
      <vt:variant>
        <vt:i4>5</vt:i4>
      </vt:variant>
      <vt:variant>
        <vt:lpwstr/>
      </vt:variant>
      <vt:variant>
        <vt:lpwstr>_Toc83897356</vt:lpwstr>
      </vt:variant>
      <vt:variant>
        <vt:i4>1769522</vt:i4>
      </vt:variant>
      <vt:variant>
        <vt:i4>728</vt:i4>
      </vt:variant>
      <vt:variant>
        <vt:i4>0</vt:i4>
      </vt:variant>
      <vt:variant>
        <vt:i4>5</vt:i4>
      </vt:variant>
      <vt:variant>
        <vt:lpwstr/>
      </vt:variant>
      <vt:variant>
        <vt:lpwstr>_Toc83897355</vt:lpwstr>
      </vt:variant>
      <vt:variant>
        <vt:i4>1703986</vt:i4>
      </vt:variant>
      <vt:variant>
        <vt:i4>722</vt:i4>
      </vt:variant>
      <vt:variant>
        <vt:i4>0</vt:i4>
      </vt:variant>
      <vt:variant>
        <vt:i4>5</vt:i4>
      </vt:variant>
      <vt:variant>
        <vt:lpwstr/>
      </vt:variant>
      <vt:variant>
        <vt:lpwstr>_Toc83897354</vt:lpwstr>
      </vt:variant>
      <vt:variant>
        <vt:i4>1900594</vt:i4>
      </vt:variant>
      <vt:variant>
        <vt:i4>716</vt:i4>
      </vt:variant>
      <vt:variant>
        <vt:i4>0</vt:i4>
      </vt:variant>
      <vt:variant>
        <vt:i4>5</vt:i4>
      </vt:variant>
      <vt:variant>
        <vt:lpwstr/>
      </vt:variant>
      <vt:variant>
        <vt:lpwstr>_Toc83897353</vt:lpwstr>
      </vt:variant>
      <vt:variant>
        <vt:i4>1835058</vt:i4>
      </vt:variant>
      <vt:variant>
        <vt:i4>710</vt:i4>
      </vt:variant>
      <vt:variant>
        <vt:i4>0</vt:i4>
      </vt:variant>
      <vt:variant>
        <vt:i4>5</vt:i4>
      </vt:variant>
      <vt:variant>
        <vt:lpwstr/>
      </vt:variant>
      <vt:variant>
        <vt:lpwstr>_Toc83897352</vt:lpwstr>
      </vt:variant>
      <vt:variant>
        <vt:i4>2031666</vt:i4>
      </vt:variant>
      <vt:variant>
        <vt:i4>704</vt:i4>
      </vt:variant>
      <vt:variant>
        <vt:i4>0</vt:i4>
      </vt:variant>
      <vt:variant>
        <vt:i4>5</vt:i4>
      </vt:variant>
      <vt:variant>
        <vt:lpwstr/>
      </vt:variant>
      <vt:variant>
        <vt:lpwstr>_Toc83897351</vt:lpwstr>
      </vt:variant>
      <vt:variant>
        <vt:i4>1966130</vt:i4>
      </vt:variant>
      <vt:variant>
        <vt:i4>698</vt:i4>
      </vt:variant>
      <vt:variant>
        <vt:i4>0</vt:i4>
      </vt:variant>
      <vt:variant>
        <vt:i4>5</vt:i4>
      </vt:variant>
      <vt:variant>
        <vt:lpwstr/>
      </vt:variant>
      <vt:variant>
        <vt:lpwstr>_Toc83897350</vt:lpwstr>
      </vt:variant>
      <vt:variant>
        <vt:i4>1507379</vt:i4>
      </vt:variant>
      <vt:variant>
        <vt:i4>692</vt:i4>
      </vt:variant>
      <vt:variant>
        <vt:i4>0</vt:i4>
      </vt:variant>
      <vt:variant>
        <vt:i4>5</vt:i4>
      </vt:variant>
      <vt:variant>
        <vt:lpwstr/>
      </vt:variant>
      <vt:variant>
        <vt:lpwstr>_Toc83897349</vt:lpwstr>
      </vt:variant>
      <vt:variant>
        <vt:i4>1441843</vt:i4>
      </vt:variant>
      <vt:variant>
        <vt:i4>686</vt:i4>
      </vt:variant>
      <vt:variant>
        <vt:i4>0</vt:i4>
      </vt:variant>
      <vt:variant>
        <vt:i4>5</vt:i4>
      </vt:variant>
      <vt:variant>
        <vt:lpwstr/>
      </vt:variant>
      <vt:variant>
        <vt:lpwstr>_Toc83897348</vt:lpwstr>
      </vt:variant>
      <vt:variant>
        <vt:i4>1638451</vt:i4>
      </vt:variant>
      <vt:variant>
        <vt:i4>680</vt:i4>
      </vt:variant>
      <vt:variant>
        <vt:i4>0</vt:i4>
      </vt:variant>
      <vt:variant>
        <vt:i4>5</vt:i4>
      </vt:variant>
      <vt:variant>
        <vt:lpwstr/>
      </vt:variant>
      <vt:variant>
        <vt:lpwstr>_Toc83897347</vt:lpwstr>
      </vt:variant>
      <vt:variant>
        <vt:i4>1572915</vt:i4>
      </vt:variant>
      <vt:variant>
        <vt:i4>674</vt:i4>
      </vt:variant>
      <vt:variant>
        <vt:i4>0</vt:i4>
      </vt:variant>
      <vt:variant>
        <vt:i4>5</vt:i4>
      </vt:variant>
      <vt:variant>
        <vt:lpwstr/>
      </vt:variant>
      <vt:variant>
        <vt:lpwstr>_Toc83897346</vt:lpwstr>
      </vt:variant>
      <vt:variant>
        <vt:i4>1769523</vt:i4>
      </vt:variant>
      <vt:variant>
        <vt:i4>668</vt:i4>
      </vt:variant>
      <vt:variant>
        <vt:i4>0</vt:i4>
      </vt:variant>
      <vt:variant>
        <vt:i4>5</vt:i4>
      </vt:variant>
      <vt:variant>
        <vt:lpwstr/>
      </vt:variant>
      <vt:variant>
        <vt:lpwstr>_Toc83897345</vt:lpwstr>
      </vt:variant>
      <vt:variant>
        <vt:i4>1703987</vt:i4>
      </vt:variant>
      <vt:variant>
        <vt:i4>662</vt:i4>
      </vt:variant>
      <vt:variant>
        <vt:i4>0</vt:i4>
      </vt:variant>
      <vt:variant>
        <vt:i4>5</vt:i4>
      </vt:variant>
      <vt:variant>
        <vt:lpwstr/>
      </vt:variant>
      <vt:variant>
        <vt:lpwstr>_Toc83897344</vt:lpwstr>
      </vt:variant>
      <vt:variant>
        <vt:i4>1900595</vt:i4>
      </vt:variant>
      <vt:variant>
        <vt:i4>656</vt:i4>
      </vt:variant>
      <vt:variant>
        <vt:i4>0</vt:i4>
      </vt:variant>
      <vt:variant>
        <vt:i4>5</vt:i4>
      </vt:variant>
      <vt:variant>
        <vt:lpwstr/>
      </vt:variant>
      <vt:variant>
        <vt:lpwstr>_Toc83897343</vt:lpwstr>
      </vt:variant>
      <vt:variant>
        <vt:i4>1835059</vt:i4>
      </vt:variant>
      <vt:variant>
        <vt:i4>650</vt:i4>
      </vt:variant>
      <vt:variant>
        <vt:i4>0</vt:i4>
      </vt:variant>
      <vt:variant>
        <vt:i4>5</vt:i4>
      </vt:variant>
      <vt:variant>
        <vt:lpwstr/>
      </vt:variant>
      <vt:variant>
        <vt:lpwstr>_Toc83897342</vt:lpwstr>
      </vt:variant>
      <vt:variant>
        <vt:i4>2031667</vt:i4>
      </vt:variant>
      <vt:variant>
        <vt:i4>644</vt:i4>
      </vt:variant>
      <vt:variant>
        <vt:i4>0</vt:i4>
      </vt:variant>
      <vt:variant>
        <vt:i4>5</vt:i4>
      </vt:variant>
      <vt:variant>
        <vt:lpwstr/>
      </vt:variant>
      <vt:variant>
        <vt:lpwstr>_Toc83897341</vt:lpwstr>
      </vt:variant>
      <vt:variant>
        <vt:i4>1966131</vt:i4>
      </vt:variant>
      <vt:variant>
        <vt:i4>638</vt:i4>
      </vt:variant>
      <vt:variant>
        <vt:i4>0</vt:i4>
      </vt:variant>
      <vt:variant>
        <vt:i4>5</vt:i4>
      </vt:variant>
      <vt:variant>
        <vt:lpwstr/>
      </vt:variant>
      <vt:variant>
        <vt:lpwstr>_Toc83897340</vt:lpwstr>
      </vt:variant>
      <vt:variant>
        <vt:i4>1507380</vt:i4>
      </vt:variant>
      <vt:variant>
        <vt:i4>632</vt:i4>
      </vt:variant>
      <vt:variant>
        <vt:i4>0</vt:i4>
      </vt:variant>
      <vt:variant>
        <vt:i4>5</vt:i4>
      </vt:variant>
      <vt:variant>
        <vt:lpwstr/>
      </vt:variant>
      <vt:variant>
        <vt:lpwstr>_Toc83897339</vt:lpwstr>
      </vt:variant>
      <vt:variant>
        <vt:i4>1441844</vt:i4>
      </vt:variant>
      <vt:variant>
        <vt:i4>626</vt:i4>
      </vt:variant>
      <vt:variant>
        <vt:i4>0</vt:i4>
      </vt:variant>
      <vt:variant>
        <vt:i4>5</vt:i4>
      </vt:variant>
      <vt:variant>
        <vt:lpwstr/>
      </vt:variant>
      <vt:variant>
        <vt:lpwstr>_Toc83897338</vt:lpwstr>
      </vt:variant>
      <vt:variant>
        <vt:i4>1638452</vt:i4>
      </vt:variant>
      <vt:variant>
        <vt:i4>620</vt:i4>
      </vt:variant>
      <vt:variant>
        <vt:i4>0</vt:i4>
      </vt:variant>
      <vt:variant>
        <vt:i4>5</vt:i4>
      </vt:variant>
      <vt:variant>
        <vt:lpwstr/>
      </vt:variant>
      <vt:variant>
        <vt:lpwstr>_Toc83897337</vt:lpwstr>
      </vt:variant>
      <vt:variant>
        <vt:i4>1572916</vt:i4>
      </vt:variant>
      <vt:variant>
        <vt:i4>614</vt:i4>
      </vt:variant>
      <vt:variant>
        <vt:i4>0</vt:i4>
      </vt:variant>
      <vt:variant>
        <vt:i4>5</vt:i4>
      </vt:variant>
      <vt:variant>
        <vt:lpwstr/>
      </vt:variant>
      <vt:variant>
        <vt:lpwstr>_Toc83897336</vt:lpwstr>
      </vt:variant>
      <vt:variant>
        <vt:i4>1769524</vt:i4>
      </vt:variant>
      <vt:variant>
        <vt:i4>608</vt:i4>
      </vt:variant>
      <vt:variant>
        <vt:i4>0</vt:i4>
      </vt:variant>
      <vt:variant>
        <vt:i4>5</vt:i4>
      </vt:variant>
      <vt:variant>
        <vt:lpwstr/>
      </vt:variant>
      <vt:variant>
        <vt:lpwstr>_Toc83897335</vt:lpwstr>
      </vt:variant>
      <vt:variant>
        <vt:i4>1703988</vt:i4>
      </vt:variant>
      <vt:variant>
        <vt:i4>602</vt:i4>
      </vt:variant>
      <vt:variant>
        <vt:i4>0</vt:i4>
      </vt:variant>
      <vt:variant>
        <vt:i4>5</vt:i4>
      </vt:variant>
      <vt:variant>
        <vt:lpwstr/>
      </vt:variant>
      <vt:variant>
        <vt:lpwstr>_Toc83897334</vt:lpwstr>
      </vt:variant>
      <vt:variant>
        <vt:i4>1900596</vt:i4>
      </vt:variant>
      <vt:variant>
        <vt:i4>596</vt:i4>
      </vt:variant>
      <vt:variant>
        <vt:i4>0</vt:i4>
      </vt:variant>
      <vt:variant>
        <vt:i4>5</vt:i4>
      </vt:variant>
      <vt:variant>
        <vt:lpwstr/>
      </vt:variant>
      <vt:variant>
        <vt:lpwstr>_Toc83897333</vt:lpwstr>
      </vt:variant>
      <vt:variant>
        <vt:i4>1835060</vt:i4>
      </vt:variant>
      <vt:variant>
        <vt:i4>590</vt:i4>
      </vt:variant>
      <vt:variant>
        <vt:i4>0</vt:i4>
      </vt:variant>
      <vt:variant>
        <vt:i4>5</vt:i4>
      </vt:variant>
      <vt:variant>
        <vt:lpwstr/>
      </vt:variant>
      <vt:variant>
        <vt:lpwstr>_Toc83897332</vt:lpwstr>
      </vt:variant>
      <vt:variant>
        <vt:i4>2031668</vt:i4>
      </vt:variant>
      <vt:variant>
        <vt:i4>584</vt:i4>
      </vt:variant>
      <vt:variant>
        <vt:i4>0</vt:i4>
      </vt:variant>
      <vt:variant>
        <vt:i4>5</vt:i4>
      </vt:variant>
      <vt:variant>
        <vt:lpwstr/>
      </vt:variant>
      <vt:variant>
        <vt:lpwstr>_Toc83897331</vt:lpwstr>
      </vt:variant>
      <vt:variant>
        <vt:i4>1966132</vt:i4>
      </vt:variant>
      <vt:variant>
        <vt:i4>578</vt:i4>
      </vt:variant>
      <vt:variant>
        <vt:i4>0</vt:i4>
      </vt:variant>
      <vt:variant>
        <vt:i4>5</vt:i4>
      </vt:variant>
      <vt:variant>
        <vt:lpwstr/>
      </vt:variant>
      <vt:variant>
        <vt:lpwstr>_Toc83897330</vt:lpwstr>
      </vt:variant>
      <vt:variant>
        <vt:i4>1507381</vt:i4>
      </vt:variant>
      <vt:variant>
        <vt:i4>572</vt:i4>
      </vt:variant>
      <vt:variant>
        <vt:i4>0</vt:i4>
      </vt:variant>
      <vt:variant>
        <vt:i4>5</vt:i4>
      </vt:variant>
      <vt:variant>
        <vt:lpwstr/>
      </vt:variant>
      <vt:variant>
        <vt:lpwstr>_Toc83897329</vt:lpwstr>
      </vt:variant>
      <vt:variant>
        <vt:i4>1441845</vt:i4>
      </vt:variant>
      <vt:variant>
        <vt:i4>566</vt:i4>
      </vt:variant>
      <vt:variant>
        <vt:i4>0</vt:i4>
      </vt:variant>
      <vt:variant>
        <vt:i4>5</vt:i4>
      </vt:variant>
      <vt:variant>
        <vt:lpwstr/>
      </vt:variant>
      <vt:variant>
        <vt:lpwstr>_Toc83897328</vt:lpwstr>
      </vt:variant>
      <vt:variant>
        <vt:i4>1638453</vt:i4>
      </vt:variant>
      <vt:variant>
        <vt:i4>560</vt:i4>
      </vt:variant>
      <vt:variant>
        <vt:i4>0</vt:i4>
      </vt:variant>
      <vt:variant>
        <vt:i4>5</vt:i4>
      </vt:variant>
      <vt:variant>
        <vt:lpwstr/>
      </vt:variant>
      <vt:variant>
        <vt:lpwstr>_Toc83897327</vt:lpwstr>
      </vt:variant>
      <vt:variant>
        <vt:i4>1572917</vt:i4>
      </vt:variant>
      <vt:variant>
        <vt:i4>554</vt:i4>
      </vt:variant>
      <vt:variant>
        <vt:i4>0</vt:i4>
      </vt:variant>
      <vt:variant>
        <vt:i4>5</vt:i4>
      </vt:variant>
      <vt:variant>
        <vt:lpwstr/>
      </vt:variant>
      <vt:variant>
        <vt:lpwstr>_Toc83897326</vt:lpwstr>
      </vt:variant>
      <vt:variant>
        <vt:i4>1769525</vt:i4>
      </vt:variant>
      <vt:variant>
        <vt:i4>548</vt:i4>
      </vt:variant>
      <vt:variant>
        <vt:i4>0</vt:i4>
      </vt:variant>
      <vt:variant>
        <vt:i4>5</vt:i4>
      </vt:variant>
      <vt:variant>
        <vt:lpwstr/>
      </vt:variant>
      <vt:variant>
        <vt:lpwstr>_Toc83897325</vt:lpwstr>
      </vt:variant>
      <vt:variant>
        <vt:i4>1703989</vt:i4>
      </vt:variant>
      <vt:variant>
        <vt:i4>542</vt:i4>
      </vt:variant>
      <vt:variant>
        <vt:i4>0</vt:i4>
      </vt:variant>
      <vt:variant>
        <vt:i4>5</vt:i4>
      </vt:variant>
      <vt:variant>
        <vt:lpwstr/>
      </vt:variant>
      <vt:variant>
        <vt:lpwstr>_Toc83897324</vt:lpwstr>
      </vt:variant>
      <vt:variant>
        <vt:i4>1900597</vt:i4>
      </vt:variant>
      <vt:variant>
        <vt:i4>536</vt:i4>
      </vt:variant>
      <vt:variant>
        <vt:i4>0</vt:i4>
      </vt:variant>
      <vt:variant>
        <vt:i4>5</vt:i4>
      </vt:variant>
      <vt:variant>
        <vt:lpwstr/>
      </vt:variant>
      <vt:variant>
        <vt:lpwstr>_Toc83897323</vt:lpwstr>
      </vt:variant>
      <vt:variant>
        <vt:i4>1835061</vt:i4>
      </vt:variant>
      <vt:variant>
        <vt:i4>530</vt:i4>
      </vt:variant>
      <vt:variant>
        <vt:i4>0</vt:i4>
      </vt:variant>
      <vt:variant>
        <vt:i4>5</vt:i4>
      </vt:variant>
      <vt:variant>
        <vt:lpwstr/>
      </vt:variant>
      <vt:variant>
        <vt:lpwstr>_Toc83897322</vt:lpwstr>
      </vt:variant>
      <vt:variant>
        <vt:i4>2031669</vt:i4>
      </vt:variant>
      <vt:variant>
        <vt:i4>524</vt:i4>
      </vt:variant>
      <vt:variant>
        <vt:i4>0</vt:i4>
      </vt:variant>
      <vt:variant>
        <vt:i4>5</vt:i4>
      </vt:variant>
      <vt:variant>
        <vt:lpwstr/>
      </vt:variant>
      <vt:variant>
        <vt:lpwstr>_Toc83897321</vt:lpwstr>
      </vt:variant>
      <vt:variant>
        <vt:i4>1966133</vt:i4>
      </vt:variant>
      <vt:variant>
        <vt:i4>518</vt:i4>
      </vt:variant>
      <vt:variant>
        <vt:i4>0</vt:i4>
      </vt:variant>
      <vt:variant>
        <vt:i4>5</vt:i4>
      </vt:variant>
      <vt:variant>
        <vt:lpwstr/>
      </vt:variant>
      <vt:variant>
        <vt:lpwstr>_Toc83897320</vt:lpwstr>
      </vt:variant>
      <vt:variant>
        <vt:i4>1507382</vt:i4>
      </vt:variant>
      <vt:variant>
        <vt:i4>512</vt:i4>
      </vt:variant>
      <vt:variant>
        <vt:i4>0</vt:i4>
      </vt:variant>
      <vt:variant>
        <vt:i4>5</vt:i4>
      </vt:variant>
      <vt:variant>
        <vt:lpwstr/>
      </vt:variant>
      <vt:variant>
        <vt:lpwstr>_Toc83897319</vt:lpwstr>
      </vt:variant>
      <vt:variant>
        <vt:i4>1441846</vt:i4>
      </vt:variant>
      <vt:variant>
        <vt:i4>506</vt:i4>
      </vt:variant>
      <vt:variant>
        <vt:i4>0</vt:i4>
      </vt:variant>
      <vt:variant>
        <vt:i4>5</vt:i4>
      </vt:variant>
      <vt:variant>
        <vt:lpwstr/>
      </vt:variant>
      <vt:variant>
        <vt:lpwstr>_Toc83897318</vt:lpwstr>
      </vt:variant>
      <vt:variant>
        <vt:i4>1638454</vt:i4>
      </vt:variant>
      <vt:variant>
        <vt:i4>500</vt:i4>
      </vt:variant>
      <vt:variant>
        <vt:i4>0</vt:i4>
      </vt:variant>
      <vt:variant>
        <vt:i4>5</vt:i4>
      </vt:variant>
      <vt:variant>
        <vt:lpwstr/>
      </vt:variant>
      <vt:variant>
        <vt:lpwstr>_Toc83897317</vt:lpwstr>
      </vt:variant>
      <vt:variant>
        <vt:i4>1572918</vt:i4>
      </vt:variant>
      <vt:variant>
        <vt:i4>494</vt:i4>
      </vt:variant>
      <vt:variant>
        <vt:i4>0</vt:i4>
      </vt:variant>
      <vt:variant>
        <vt:i4>5</vt:i4>
      </vt:variant>
      <vt:variant>
        <vt:lpwstr/>
      </vt:variant>
      <vt:variant>
        <vt:lpwstr>_Toc83897316</vt:lpwstr>
      </vt:variant>
      <vt:variant>
        <vt:i4>1769526</vt:i4>
      </vt:variant>
      <vt:variant>
        <vt:i4>488</vt:i4>
      </vt:variant>
      <vt:variant>
        <vt:i4>0</vt:i4>
      </vt:variant>
      <vt:variant>
        <vt:i4>5</vt:i4>
      </vt:variant>
      <vt:variant>
        <vt:lpwstr/>
      </vt:variant>
      <vt:variant>
        <vt:lpwstr>_Toc83897315</vt:lpwstr>
      </vt:variant>
      <vt:variant>
        <vt:i4>1703990</vt:i4>
      </vt:variant>
      <vt:variant>
        <vt:i4>482</vt:i4>
      </vt:variant>
      <vt:variant>
        <vt:i4>0</vt:i4>
      </vt:variant>
      <vt:variant>
        <vt:i4>5</vt:i4>
      </vt:variant>
      <vt:variant>
        <vt:lpwstr/>
      </vt:variant>
      <vt:variant>
        <vt:lpwstr>_Toc83897314</vt:lpwstr>
      </vt:variant>
      <vt:variant>
        <vt:i4>1900598</vt:i4>
      </vt:variant>
      <vt:variant>
        <vt:i4>476</vt:i4>
      </vt:variant>
      <vt:variant>
        <vt:i4>0</vt:i4>
      </vt:variant>
      <vt:variant>
        <vt:i4>5</vt:i4>
      </vt:variant>
      <vt:variant>
        <vt:lpwstr/>
      </vt:variant>
      <vt:variant>
        <vt:lpwstr>_Toc83897313</vt:lpwstr>
      </vt:variant>
      <vt:variant>
        <vt:i4>1835062</vt:i4>
      </vt:variant>
      <vt:variant>
        <vt:i4>470</vt:i4>
      </vt:variant>
      <vt:variant>
        <vt:i4>0</vt:i4>
      </vt:variant>
      <vt:variant>
        <vt:i4>5</vt:i4>
      </vt:variant>
      <vt:variant>
        <vt:lpwstr/>
      </vt:variant>
      <vt:variant>
        <vt:lpwstr>_Toc83897312</vt:lpwstr>
      </vt:variant>
      <vt:variant>
        <vt:i4>2031670</vt:i4>
      </vt:variant>
      <vt:variant>
        <vt:i4>464</vt:i4>
      </vt:variant>
      <vt:variant>
        <vt:i4>0</vt:i4>
      </vt:variant>
      <vt:variant>
        <vt:i4>5</vt:i4>
      </vt:variant>
      <vt:variant>
        <vt:lpwstr/>
      </vt:variant>
      <vt:variant>
        <vt:lpwstr>_Toc83897311</vt:lpwstr>
      </vt:variant>
      <vt:variant>
        <vt:i4>1966134</vt:i4>
      </vt:variant>
      <vt:variant>
        <vt:i4>458</vt:i4>
      </vt:variant>
      <vt:variant>
        <vt:i4>0</vt:i4>
      </vt:variant>
      <vt:variant>
        <vt:i4>5</vt:i4>
      </vt:variant>
      <vt:variant>
        <vt:lpwstr/>
      </vt:variant>
      <vt:variant>
        <vt:lpwstr>_Toc83897310</vt:lpwstr>
      </vt:variant>
      <vt:variant>
        <vt:i4>1507383</vt:i4>
      </vt:variant>
      <vt:variant>
        <vt:i4>452</vt:i4>
      </vt:variant>
      <vt:variant>
        <vt:i4>0</vt:i4>
      </vt:variant>
      <vt:variant>
        <vt:i4>5</vt:i4>
      </vt:variant>
      <vt:variant>
        <vt:lpwstr/>
      </vt:variant>
      <vt:variant>
        <vt:lpwstr>_Toc83897309</vt:lpwstr>
      </vt:variant>
      <vt:variant>
        <vt:i4>1441847</vt:i4>
      </vt:variant>
      <vt:variant>
        <vt:i4>446</vt:i4>
      </vt:variant>
      <vt:variant>
        <vt:i4>0</vt:i4>
      </vt:variant>
      <vt:variant>
        <vt:i4>5</vt:i4>
      </vt:variant>
      <vt:variant>
        <vt:lpwstr/>
      </vt:variant>
      <vt:variant>
        <vt:lpwstr>_Toc83897308</vt:lpwstr>
      </vt:variant>
      <vt:variant>
        <vt:i4>1638455</vt:i4>
      </vt:variant>
      <vt:variant>
        <vt:i4>440</vt:i4>
      </vt:variant>
      <vt:variant>
        <vt:i4>0</vt:i4>
      </vt:variant>
      <vt:variant>
        <vt:i4>5</vt:i4>
      </vt:variant>
      <vt:variant>
        <vt:lpwstr/>
      </vt:variant>
      <vt:variant>
        <vt:lpwstr>_Toc83897307</vt:lpwstr>
      </vt:variant>
      <vt:variant>
        <vt:i4>1572919</vt:i4>
      </vt:variant>
      <vt:variant>
        <vt:i4>434</vt:i4>
      </vt:variant>
      <vt:variant>
        <vt:i4>0</vt:i4>
      </vt:variant>
      <vt:variant>
        <vt:i4>5</vt:i4>
      </vt:variant>
      <vt:variant>
        <vt:lpwstr/>
      </vt:variant>
      <vt:variant>
        <vt:lpwstr>_Toc83897306</vt:lpwstr>
      </vt:variant>
      <vt:variant>
        <vt:i4>1769527</vt:i4>
      </vt:variant>
      <vt:variant>
        <vt:i4>428</vt:i4>
      </vt:variant>
      <vt:variant>
        <vt:i4>0</vt:i4>
      </vt:variant>
      <vt:variant>
        <vt:i4>5</vt:i4>
      </vt:variant>
      <vt:variant>
        <vt:lpwstr/>
      </vt:variant>
      <vt:variant>
        <vt:lpwstr>_Toc83897305</vt:lpwstr>
      </vt:variant>
      <vt:variant>
        <vt:i4>1703991</vt:i4>
      </vt:variant>
      <vt:variant>
        <vt:i4>422</vt:i4>
      </vt:variant>
      <vt:variant>
        <vt:i4>0</vt:i4>
      </vt:variant>
      <vt:variant>
        <vt:i4>5</vt:i4>
      </vt:variant>
      <vt:variant>
        <vt:lpwstr/>
      </vt:variant>
      <vt:variant>
        <vt:lpwstr>_Toc83897304</vt:lpwstr>
      </vt:variant>
      <vt:variant>
        <vt:i4>1900599</vt:i4>
      </vt:variant>
      <vt:variant>
        <vt:i4>416</vt:i4>
      </vt:variant>
      <vt:variant>
        <vt:i4>0</vt:i4>
      </vt:variant>
      <vt:variant>
        <vt:i4>5</vt:i4>
      </vt:variant>
      <vt:variant>
        <vt:lpwstr/>
      </vt:variant>
      <vt:variant>
        <vt:lpwstr>_Toc83897303</vt:lpwstr>
      </vt:variant>
      <vt:variant>
        <vt:i4>1835063</vt:i4>
      </vt:variant>
      <vt:variant>
        <vt:i4>410</vt:i4>
      </vt:variant>
      <vt:variant>
        <vt:i4>0</vt:i4>
      </vt:variant>
      <vt:variant>
        <vt:i4>5</vt:i4>
      </vt:variant>
      <vt:variant>
        <vt:lpwstr/>
      </vt:variant>
      <vt:variant>
        <vt:lpwstr>_Toc83897302</vt:lpwstr>
      </vt:variant>
      <vt:variant>
        <vt:i4>2031671</vt:i4>
      </vt:variant>
      <vt:variant>
        <vt:i4>404</vt:i4>
      </vt:variant>
      <vt:variant>
        <vt:i4>0</vt:i4>
      </vt:variant>
      <vt:variant>
        <vt:i4>5</vt:i4>
      </vt:variant>
      <vt:variant>
        <vt:lpwstr/>
      </vt:variant>
      <vt:variant>
        <vt:lpwstr>_Toc83897301</vt:lpwstr>
      </vt:variant>
      <vt:variant>
        <vt:i4>1966135</vt:i4>
      </vt:variant>
      <vt:variant>
        <vt:i4>398</vt:i4>
      </vt:variant>
      <vt:variant>
        <vt:i4>0</vt:i4>
      </vt:variant>
      <vt:variant>
        <vt:i4>5</vt:i4>
      </vt:variant>
      <vt:variant>
        <vt:lpwstr/>
      </vt:variant>
      <vt:variant>
        <vt:lpwstr>_Toc83897300</vt:lpwstr>
      </vt:variant>
      <vt:variant>
        <vt:i4>1441854</vt:i4>
      </vt:variant>
      <vt:variant>
        <vt:i4>392</vt:i4>
      </vt:variant>
      <vt:variant>
        <vt:i4>0</vt:i4>
      </vt:variant>
      <vt:variant>
        <vt:i4>5</vt:i4>
      </vt:variant>
      <vt:variant>
        <vt:lpwstr/>
      </vt:variant>
      <vt:variant>
        <vt:lpwstr>_Toc83897299</vt:lpwstr>
      </vt:variant>
      <vt:variant>
        <vt:i4>1507390</vt:i4>
      </vt:variant>
      <vt:variant>
        <vt:i4>386</vt:i4>
      </vt:variant>
      <vt:variant>
        <vt:i4>0</vt:i4>
      </vt:variant>
      <vt:variant>
        <vt:i4>5</vt:i4>
      </vt:variant>
      <vt:variant>
        <vt:lpwstr/>
      </vt:variant>
      <vt:variant>
        <vt:lpwstr>_Toc83897298</vt:lpwstr>
      </vt:variant>
      <vt:variant>
        <vt:i4>1572926</vt:i4>
      </vt:variant>
      <vt:variant>
        <vt:i4>380</vt:i4>
      </vt:variant>
      <vt:variant>
        <vt:i4>0</vt:i4>
      </vt:variant>
      <vt:variant>
        <vt:i4>5</vt:i4>
      </vt:variant>
      <vt:variant>
        <vt:lpwstr/>
      </vt:variant>
      <vt:variant>
        <vt:lpwstr>_Toc83897297</vt:lpwstr>
      </vt:variant>
      <vt:variant>
        <vt:i4>1638462</vt:i4>
      </vt:variant>
      <vt:variant>
        <vt:i4>374</vt:i4>
      </vt:variant>
      <vt:variant>
        <vt:i4>0</vt:i4>
      </vt:variant>
      <vt:variant>
        <vt:i4>5</vt:i4>
      </vt:variant>
      <vt:variant>
        <vt:lpwstr/>
      </vt:variant>
      <vt:variant>
        <vt:lpwstr>_Toc83897296</vt:lpwstr>
      </vt:variant>
      <vt:variant>
        <vt:i4>1703998</vt:i4>
      </vt:variant>
      <vt:variant>
        <vt:i4>368</vt:i4>
      </vt:variant>
      <vt:variant>
        <vt:i4>0</vt:i4>
      </vt:variant>
      <vt:variant>
        <vt:i4>5</vt:i4>
      </vt:variant>
      <vt:variant>
        <vt:lpwstr/>
      </vt:variant>
      <vt:variant>
        <vt:lpwstr>_Toc83897295</vt:lpwstr>
      </vt:variant>
      <vt:variant>
        <vt:i4>1769534</vt:i4>
      </vt:variant>
      <vt:variant>
        <vt:i4>362</vt:i4>
      </vt:variant>
      <vt:variant>
        <vt:i4>0</vt:i4>
      </vt:variant>
      <vt:variant>
        <vt:i4>5</vt:i4>
      </vt:variant>
      <vt:variant>
        <vt:lpwstr/>
      </vt:variant>
      <vt:variant>
        <vt:lpwstr>_Toc83897294</vt:lpwstr>
      </vt:variant>
      <vt:variant>
        <vt:i4>1835070</vt:i4>
      </vt:variant>
      <vt:variant>
        <vt:i4>356</vt:i4>
      </vt:variant>
      <vt:variant>
        <vt:i4>0</vt:i4>
      </vt:variant>
      <vt:variant>
        <vt:i4>5</vt:i4>
      </vt:variant>
      <vt:variant>
        <vt:lpwstr/>
      </vt:variant>
      <vt:variant>
        <vt:lpwstr>_Toc83897293</vt:lpwstr>
      </vt:variant>
      <vt:variant>
        <vt:i4>1900606</vt:i4>
      </vt:variant>
      <vt:variant>
        <vt:i4>350</vt:i4>
      </vt:variant>
      <vt:variant>
        <vt:i4>0</vt:i4>
      </vt:variant>
      <vt:variant>
        <vt:i4>5</vt:i4>
      </vt:variant>
      <vt:variant>
        <vt:lpwstr/>
      </vt:variant>
      <vt:variant>
        <vt:lpwstr>_Toc83897292</vt:lpwstr>
      </vt:variant>
      <vt:variant>
        <vt:i4>1966142</vt:i4>
      </vt:variant>
      <vt:variant>
        <vt:i4>344</vt:i4>
      </vt:variant>
      <vt:variant>
        <vt:i4>0</vt:i4>
      </vt:variant>
      <vt:variant>
        <vt:i4>5</vt:i4>
      </vt:variant>
      <vt:variant>
        <vt:lpwstr/>
      </vt:variant>
      <vt:variant>
        <vt:lpwstr>_Toc83897291</vt:lpwstr>
      </vt:variant>
      <vt:variant>
        <vt:i4>2031678</vt:i4>
      </vt:variant>
      <vt:variant>
        <vt:i4>338</vt:i4>
      </vt:variant>
      <vt:variant>
        <vt:i4>0</vt:i4>
      </vt:variant>
      <vt:variant>
        <vt:i4>5</vt:i4>
      </vt:variant>
      <vt:variant>
        <vt:lpwstr/>
      </vt:variant>
      <vt:variant>
        <vt:lpwstr>_Toc83897290</vt:lpwstr>
      </vt:variant>
      <vt:variant>
        <vt:i4>1441855</vt:i4>
      </vt:variant>
      <vt:variant>
        <vt:i4>332</vt:i4>
      </vt:variant>
      <vt:variant>
        <vt:i4>0</vt:i4>
      </vt:variant>
      <vt:variant>
        <vt:i4>5</vt:i4>
      </vt:variant>
      <vt:variant>
        <vt:lpwstr/>
      </vt:variant>
      <vt:variant>
        <vt:lpwstr>_Toc83897289</vt:lpwstr>
      </vt:variant>
      <vt:variant>
        <vt:i4>1507391</vt:i4>
      </vt:variant>
      <vt:variant>
        <vt:i4>326</vt:i4>
      </vt:variant>
      <vt:variant>
        <vt:i4>0</vt:i4>
      </vt:variant>
      <vt:variant>
        <vt:i4>5</vt:i4>
      </vt:variant>
      <vt:variant>
        <vt:lpwstr/>
      </vt:variant>
      <vt:variant>
        <vt:lpwstr>_Toc83897288</vt:lpwstr>
      </vt:variant>
      <vt:variant>
        <vt:i4>1572927</vt:i4>
      </vt:variant>
      <vt:variant>
        <vt:i4>320</vt:i4>
      </vt:variant>
      <vt:variant>
        <vt:i4>0</vt:i4>
      </vt:variant>
      <vt:variant>
        <vt:i4>5</vt:i4>
      </vt:variant>
      <vt:variant>
        <vt:lpwstr/>
      </vt:variant>
      <vt:variant>
        <vt:lpwstr>_Toc83897287</vt:lpwstr>
      </vt:variant>
      <vt:variant>
        <vt:i4>1638463</vt:i4>
      </vt:variant>
      <vt:variant>
        <vt:i4>314</vt:i4>
      </vt:variant>
      <vt:variant>
        <vt:i4>0</vt:i4>
      </vt:variant>
      <vt:variant>
        <vt:i4>5</vt:i4>
      </vt:variant>
      <vt:variant>
        <vt:lpwstr/>
      </vt:variant>
      <vt:variant>
        <vt:lpwstr>_Toc83897286</vt:lpwstr>
      </vt:variant>
      <vt:variant>
        <vt:i4>1703999</vt:i4>
      </vt:variant>
      <vt:variant>
        <vt:i4>308</vt:i4>
      </vt:variant>
      <vt:variant>
        <vt:i4>0</vt:i4>
      </vt:variant>
      <vt:variant>
        <vt:i4>5</vt:i4>
      </vt:variant>
      <vt:variant>
        <vt:lpwstr/>
      </vt:variant>
      <vt:variant>
        <vt:lpwstr>_Toc83897285</vt:lpwstr>
      </vt:variant>
      <vt:variant>
        <vt:i4>1769535</vt:i4>
      </vt:variant>
      <vt:variant>
        <vt:i4>302</vt:i4>
      </vt:variant>
      <vt:variant>
        <vt:i4>0</vt:i4>
      </vt:variant>
      <vt:variant>
        <vt:i4>5</vt:i4>
      </vt:variant>
      <vt:variant>
        <vt:lpwstr/>
      </vt:variant>
      <vt:variant>
        <vt:lpwstr>_Toc83897284</vt:lpwstr>
      </vt:variant>
      <vt:variant>
        <vt:i4>1835071</vt:i4>
      </vt:variant>
      <vt:variant>
        <vt:i4>296</vt:i4>
      </vt:variant>
      <vt:variant>
        <vt:i4>0</vt:i4>
      </vt:variant>
      <vt:variant>
        <vt:i4>5</vt:i4>
      </vt:variant>
      <vt:variant>
        <vt:lpwstr/>
      </vt:variant>
      <vt:variant>
        <vt:lpwstr>_Toc83897283</vt:lpwstr>
      </vt:variant>
      <vt:variant>
        <vt:i4>1900607</vt:i4>
      </vt:variant>
      <vt:variant>
        <vt:i4>290</vt:i4>
      </vt:variant>
      <vt:variant>
        <vt:i4>0</vt:i4>
      </vt:variant>
      <vt:variant>
        <vt:i4>5</vt:i4>
      </vt:variant>
      <vt:variant>
        <vt:lpwstr/>
      </vt:variant>
      <vt:variant>
        <vt:lpwstr>_Toc83897282</vt:lpwstr>
      </vt:variant>
      <vt:variant>
        <vt:i4>1966143</vt:i4>
      </vt:variant>
      <vt:variant>
        <vt:i4>284</vt:i4>
      </vt:variant>
      <vt:variant>
        <vt:i4>0</vt:i4>
      </vt:variant>
      <vt:variant>
        <vt:i4>5</vt:i4>
      </vt:variant>
      <vt:variant>
        <vt:lpwstr/>
      </vt:variant>
      <vt:variant>
        <vt:lpwstr>_Toc83897281</vt:lpwstr>
      </vt:variant>
      <vt:variant>
        <vt:i4>2031679</vt:i4>
      </vt:variant>
      <vt:variant>
        <vt:i4>278</vt:i4>
      </vt:variant>
      <vt:variant>
        <vt:i4>0</vt:i4>
      </vt:variant>
      <vt:variant>
        <vt:i4>5</vt:i4>
      </vt:variant>
      <vt:variant>
        <vt:lpwstr/>
      </vt:variant>
      <vt:variant>
        <vt:lpwstr>_Toc83897280</vt:lpwstr>
      </vt:variant>
      <vt:variant>
        <vt:i4>1441840</vt:i4>
      </vt:variant>
      <vt:variant>
        <vt:i4>272</vt:i4>
      </vt:variant>
      <vt:variant>
        <vt:i4>0</vt:i4>
      </vt:variant>
      <vt:variant>
        <vt:i4>5</vt:i4>
      </vt:variant>
      <vt:variant>
        <vt:lpwstr/>
      </vt:variant>
      <vt:variant>
        <vt:lpwstr>_Toc83897279</vt:lpwstr>
      </vt:variant>
      <vt:variant>
        <vt:i4>1507376</vt:i4>
      </vt:variant>
      <vt:variant>
        <vt:i4>266</vt:i4>
      </vt:variant>
      <vt:variant>
        <vt:i4>0</vt:i4>
      </vt:variant>
      <vt:variant>
        <vt:i4>5</vt:i4>
      </vt:variant>
      <vt:variant>
        <vt:lpwstr/>
      </vt:variant>
      <vt:variant>
        <vt:lpwstr>_Toc83897278</vt:lpwstr>
      </vt:variant>
      <vt:variant>
        <vt:i4>1572912</vt:i4>
      </vt:variant>
      <vt:variant>
        <vt:i4>260</vt:i4>
      </vt:variant>
      <vt:variant>
        <vt:i4>0</vt:i4>
      </vt:variant>
      <vt:variant>
        <vt:i4>5</vt:i4>
      </vt:variant>
      <vt:variant>
        <vt:lpwstr/>
      </vt:variant>
      <vt:variant>
        <vt:lpwstr>_Toc83897277</vt:lpwstr>
      </vt:variant>
      <vt:variant>
        <vt:i4>1638448</vt:i4>
      </vt:variant>
      <vt:variant>
        <vt:i4>254</vt:i4>
      </vt:variant>
      <vt:variant>
        <vt:i4>0</vt:i4>
      </vt:variant>
      <vt:variant>
        <vt:i4>5</vt:i4>
      </vt:variant>
      <vt:variant>
        <vt:lpwstr/>
      </vt:variant>
      <vt:variant>
        <vt:lpwstr>_Toc83897276</vt:lpwstr>
      </vt:variant>
      <vt:variant>
        <vt:i4>1703984</vt:i4>
      </vt:variant>
      <vt:variant>
        <vt:i4>248</vt:i4>
      </vt:variant>
      <vt:variant>
        <vt:i4>0</vt:i4>
      </vt:variant>
      <vt:variant>
        <vt:i4>5</vt:i4>
      </vt:variant>
      <vt:variant>
        <vt:lpwstr/>
      </vt:variant>
      <vt:variant>
        <vt:lpwstr>_Toc83897275</vt:lpwstr>
      </vt:variant>
      <vt:variant>
        <vt:i4>1769520</vt:i4>
      </vt:variant>
      <vt:variant>
        <vt:i4>242</vt:i4>
      </vt:variant>
      <vt:variant>
        <vt:i4>0</vt:i4>
      </vt:variant>
      <vt:variant>
        <vt:i4>5</vt:i4>
      </vt:variant>
      <vt:variant>
        <vt:lpwstr/>
      </vt:variant>
      <vt:variant>
        <vt:lpwstr>_Toc83897274</vt:lpwstr>
      </vt:variant>
      <vt:variant>
        <vt:i4>1835056</vt:i4>
      </vt:variant>
      <vt:variant>
        <vt:i4>236</vt:i4>
      </vt:variant>
      <vt:variant>
        <vt:i4>0</vt:i4>
      </vt:variant>
      <vt:variant>
        <vt:i4>5</vt:i4>
      </vt:variant>
      <vt:variant>
        <vt:lpwstr/>
      </vt:variant>
      <vt:variant>
        <vt:lpwstr>_Toc83897273</vt:lpwstr>
      </vt:variant>
      <vt:variant>
        <vt:i4>1900592</vt:i4>
      </vt:variant>
      <vt:variant>
        <vt:i4>230</vt:i4>
      </vt:variant>
      <vt:variant>
        <vt:i4>0</vt:i4>
      </vt:variant>
      <vt:variant>
        <vt:i4>5</vt:i4>
      </vt:variant>
      <vt:variant>
        <vt:lpwstr/>
      </vt:variant>
      <vt:variant>
        <vt:lpwstr>_Toc83897272</vt:lpwstr>
      </vt:variant>
      <vt:variant>
        <vt:i4>1966128</vt:i4>
      </vt:variant>
      <vt:variant>
        <vt:i4>224</vt:i4>
      </vt:variant>
      <vt:variant>
        <vt:i4>0</vt:i4>
      </vt:variant>
      <vt:variant>
        <vt:i4>5</vt:i4>
      </vt:variant>
      <vt:variant>
        <vt:lpwstr/>
      </vt:variant>
      <vt:variant>
        <vt:lpwstr>_Toc83897271</vt:lpwstr>
      </vt:variant>
      <vt:variant>
        <vt:i4>2031664</vt:i4>
      </vt:variant>
      <vt:variant>
        <vt:i4>218</vt:i4>
      </vt:variant>
      <vt:variant>
        <vt:i4>0</vt:i4>
      </vt:variant>
      <vt:variant>
        <vt:i4>5</vt:i4>
      </vt:variant>
      <vt:variant>
        <vt:lpwstr/>
      </vt:variant>
      <vt:variant>
        <vt:lpwstr>_Toc83897270</vt:lpwstr>
      </vt:variant>
      <vt:variant>
        <vt:i4>1441841</vt:i4>
      </vt:variant>
      <vt:variant>
        <vt:i4>212</vt:i4>
      </vt:variant>
      <vt:variant>
        <vt:i4>0</vt:i4>
      </vt:variant>
      <vt:variant>
        <vt:i4>5</vt:i4>
      </vt:variant>
      <vt:variant>
        <vt:lpwstr/>
      </vt:variant>
      <vt:variant>
        <vt:lpwstr>_Toc83897269</vt:lpwstr>
      </vt:variant>
      <vt:variant>
        <vt:i4>1507377</vt:i4>
      </vt:variant>
      <vt:variant>
        <vt:i4>206</vt:i4>
      </vt:variant>
      <vt:variant>
        <vt:i4>0</vt:i4>
      </vt:variant>
      <vt:variant>
        <vt:i4>5</vt:i4>
      </vt:variant>
      <vt:variant>
        <vt:lpwstr/>
      </vt:variant>
      <vt:variant>
        <vt:lpwstr>_Toc83897268</vt:lpwstr>
      </vt:variant>
      <vt:variant>
        <vt:i4>1572913</vt:i4>
      </vt:variant>
      <vt:variant>
        <vt:i4>200</vt:i4>
      </vt:variant>
      <vt:variant>
        <vt:i4>0</vt:i4>
      </vt:variant>
      <vt:variant>
        <vt:i4>5</vt:i4>
      </vt:variant>
      <vt:variant>
        <vt:lpwstr/>
      </vt:variant>
      <vt:variant>
        <vt:lpwstr>_Toc83897267</vt:lpwstr>
      </vt:variant>
      <vt:variant>
        <vt:i4>1638449</vt:i4>
      </vt:variant>
      <vt:variant>
        <vt:i4>194</vt:i4>
      </vt:variant>
      <vt:variant>
        <vt:i4>0</vt:i4>
      </vt:variant>
      <vt:variant>
        <vt:i4>5</vt:i4>
      </vt:variant>
      <vt:variant>
        <vt:lpwstr/>
      </vt:variant>
      <vt:variant>
        <vt:lpwstr>_Toc83897266</vt:lpwstr>
      </vt:variant>
      <vt:variant>
        <vt:i4>1703985</vt:i4>
      </vt:variant>
      <vt:variant>
        <vt:i4>188</vt:i4>
      </vt:variant>
      <vt:variant>
        <vt:i4>0</vt:i4>
      </vt:variant>
      <vt:variant>
        <vt:i4>5</vt:i4>
      </vt:variant>
      <vt:variant>
        <vt:lpwstr/>
      </vt:variant>
      <vt:variant>
        <vt:lpwstr>_Toc83897265</vt:lpwstr>
      </vt:variant>
      <vt:variant>
        <vt:i4>1769521</vt:i4>
      </vt:variant>
      <vt:variant>
        <vt:i4>182</vt:i4>
      </vt:variant>
      <vt:variant>
        <vt:i4>0</vt:i4>
      </vt:variant>
      <vt:variant>
        <vt:i4>5</vt:i4>
      </vt:variant>
      <vt:variant>
        <vt:lpwstr/>
      </vt:variant>
      <vt:variant>
        <vt:lpwstr>_Toc83897264</vt:lpwstr>
      </vt:variant>
      <vt:variant>
        <vt:i4>1835057</vt:i4>
      </vt:variant>
      <vt:variant>
        <vt:i4>176</vt:i4>
      </vt:variant>
      <vt:variant>
        <vt:i4>0</vt:i4>
      </vt:variant>
      <vt:variant>
        <vt:i4>5</vt:i4>
      </vt:variant>
      <vt:variant>
        <vt:lpwstr/>
      </vt:variant>
      <vt:variant>
        <vt:lpwstr>_Toc83897263</vt:lpwstr>
      </vt:variant>
      <vt:variant>
        <vt:i4>1900593</vt:i4>
      </vt:variant>
      <vt:variant>
        <vt:i4>170</vt:i4>
      </vt:variant>
      <vt:variant>
        <vt:i4>0</vt:i4>
      </vt:variant>
      <vt:variant>
        <vt:i4>5</vt:i4>
      </vt:variant>
      <vt:variant>
        <vt:lpwstr/>
      </vt:variant>
      <vt:variant>
        <vt:lpwstr>_Toc83897262</vt:lpwstr>
      </vt:variant>
      <vt:variant>
        <vt:i4>1966129</vt:i4>
      </vt:variant>
      <vt:variant>
        <vt:i4>164</vt:i4>
      </vt:variant>
      <vt:variant>
        <vt:i4>0</vt:i4>
      </vt:variant>
      <vt:variant>
        <vt:i4>5</vt:i4>
      </vt:variant>
      <vt:variant>
        <vt:lpwstr/>
      </vt:variant>
      <vt:variant>
        <vt:lpwstr>_Toc83897261</vt:lpwstr>
      </vt:variant>
      <vt:variant>
        <vt:i4>2031665</vt:i4>
      </vt:variant>
      <vt:variant>
        <vt:i4>158</vt:i4>
      </vt:variant>
      <vt:variant>
        <vt:i4>0</vt:i4>
      </vt:variant>
      <vt:variant>
        <vt:i4>5</vt:i4>
      </vt:variant>
      <vt:variant>
        <vt:lpwstr/>
      </vt:variant>
      <vt:variant>
        <vt:lpwstr>_Toc83897260</vt:lpwstr>
      </vt:variant>
      <vt:variant>
        <vt:i4>1441842</vt:i4>
      </vt:variant>
      <vt:variant>
        <vt:i4>152</vt:i4>
      </vt:variant>
      <vt:variant>
        <vt:i4>0</vt:i4>
      </vt:variant>
      <vt:variant>
        <vt:i4>5</vt:i4>
      </vt:variant>
      <vt:variant>
        <vt:lpwstr/>
      </vt:variant>
      <vt:variant>
        <vt:lpwstr>_Toc83897259</vt:lpwstr>
      </vt:variant>
      <vt:variant>
        <vt:i4>1507378</vt:i4>
      </vt:variant>
      <vt:variant>
        <vt:i4>146</vt:i4>
      </vt:variant>
      <vt:variant>
        <vt:i4>0</vt:i4>
      </vt:variant>
      <vt:variant>
        <vt:i4>5</vt:i4>
      </vt:variant>
      <vt:variant>
        <vt:lpwstr/>
      </vt:variant>
      <vt:variant>
        <vt:lpwstr>_Toc83897258</vt:lpwstr>
      </vt:variant>
      <vt:variant>
        <vt:i4>1572914</vt:i4>
      </vt:variant>
      <vt:variant>
        <vt:i4>140</vt:i4>
      </vt:variant>
      <vt:variant>
        <vt:i4>0</vt:i4>
      </vt:variant>
      <vt:variant>
        <vt:i4>5</vt:i4>
      </vt:variant>
      <vt:variant>
        <vt:lpwstr/>
      </vt:variant>
      <vt:variant>
        <vt:lpwstr>_Toc83897257</vt:lpwstr>
      </vt:variant>
      <vt:variant>
        <vt:i4>1638450</vt:i4>
      </vt:variant>
      <vt:variant>
        <vt:i4>134</vt:i4>
      </vt:variant>
      <vt:variant>
        <vt:i4>0</vt:i4>
      </vt:variant>
      <vt:variant>
        <vt:i4>5</vt:i4>
      </vt:variant>
      <vt:variant>
        <vt:lpwstr/>
      </vt:variant>
      <vt:variant>
        <vt:lpwstr>_Toc83897256</vt:lpwstr>
      </vt:variant>
      <vt:variant>
        <vt:i4>1703986</vt:i4>
      </vt:variant>
      <vt:variant>
        <vt:i4>128</vt:i4>
      </vt:variant>
      <vt:variant>
        <vt:i4>0</vt:i4>
      </vt:variant>
      <vt:variant>
        <vt:i4>5</vt:i4>
      </vt:variant>
      <vt:variant>
        <vt:lpwstr/>
      </vt:variant>
      <vt:variant>
        <vt:lpwstr>_Toc83897255</vt:lpwstr>
      </vt:variant>
      <vt:variant>
        <vt:i4>1769522</vt:i4>
      </vt:variant>
      <vt:variant>
        <vt:i4>122</vt:i4>
      </vt:variant>
      <vt:variant>
        <vt:i4>0</vt:i4>
      </vt:variant>
      <vt:variant>
        <vt:i4>5</vt:i4>
      </vt:variant>
      <vt:variant>
        <vt:lpwstr/>
      </vt:variant>
      <vt:variant>
        <vt:lpwstr>_Toc83897254</vt:lpwstr>
      </vt:variant>
      <vt:variant>
        <vt:i4>1835058</vt:i4>
      </vt:variant>
      <vt:variant>
        <vt:i4>116</vt:i4>
      </vt:variant>
      <vt:variant>
        <vt:i4>0</vt:i4>
      </vt:variant>
      <vt:variant>
        <vt:i4>5</vt:i4>
      </vt:variant>
      <vt:variant>
        <vt:lpwstr/>
      </vt:variant>
      <vt:variant>
        <vt:lpwstr>_Toc83897253</vt:lpwstr>
      </vt:variant>
      <vt:variant>
        <vt:i4>1900594</vt:i4>
      </vt:variant>
      <vt:variant>
        <vt:i4>110</vt:i4>
      </vt:variant>
      <vt:variant>
        <vt:i4>0</vt:i4>
      </vt:variant>
      <vt:variant>
        <vt:i4>5</vt:i4>
      </vt:variant>
      <vt:variant>
        <vt:lpwstr/>
      </vt:variant>
      <vt:variant>
        <vt:lpwstr>_Toc83897252</vt:lpwstr>
      </vt:variant>
      <vt:variant>
        <vt:i4>1966130</vt:i4>
      </vt:variant>
      <vt:variant>
        <vt:i4>104</vt:i4>
      </vt:variant>
      <vt:variant>
        <vt:i4>0</vt:i4>
      </vt:variant>
      <vt:variant>
        <vt:i4>5</vt:i4>
      </vt:variant>
      <vt:variant>
        <vt:lpwstr/>
      </vt:variant>
      <vt:variant>
        <vt:lpwstr>_Toc83897251</vt:lpwstr>
      </vt:variant>
      <vt:variant>
        <vt:i4>2031666</vt:i4>
      </vt:variant>
      <vt:variant>
        <vt:i4>98</vt:i4>
      </vt:variant>
      <vt:variant>
        <vt:i4>0</vt:i4>
      </vt:variant>
      <vt:variant>
        <vt:i4>5</vt:i4>
      </vt:variant>
      <vt:variant>
        <vt:lpwstr/>
      </vt:variant>
      <vt:variant>
        <vt:lpwstr>_Toc83897250</vt:lpwstr>
      </vt:variant>
      <vt:variant>
        <vt:i4>1441843</vt:i4>
      </vt:variant>
      <vt:variant>
        <vt:i4>92</vt:i4>
      </vt:variant>
      <vt:variant>
        <vt:i4>0</vt:i4>
      </vt:variant>
      <vt:variant>
        <vt:i4>5</vt:i4>
      </vt:variant>
      <vt:variant>
        <vt:lpwstr/>
      </vt:variant>
      <vt:variant>
        <vt:lpwstr>_Toc83897249</vt:lpwstr>
      </vt:variant>
      <vt:variant>
        <vt:i4>1507379</vt:i4>
      </vt:variant>
      <vt:variant>
        <vt:i4>86</vt:i4>
      </vt:variant>
      <vt:variant>
        <vt:i4>0</vt:i4>
      </vt:variant>
      <vt:variant>
        <vt:i4>5</vt:i4>
      </vt:variant>
      <vt:variant>
        <vt:lpwstr/>
      </vt:variant>
      <vt:variant>
        <vt:lpwstr>_Toc83897248</vt:lpwstr>
      </vt:variant>
      <vt:variant>
        <vt:i4>1572915</vt:i4>
      </vt:variant>
      <vt:variant>
        <vt:i4>80</vt:i4>
      </vt:variant>
      <vt:variant>
        <vt:i4>0</vt:i4>
      </vt:variant>
      <vt:variant>
        <vt:i4>5</vt:i4>
      </vt:variant>
      <vt:variant>
        <vt:lpwstr/>
      </vt:variant>
      <vt:variant>
        <vt:lpwstr>_Toc83897247</vt:lpwstr>
      </vt:variant>
      <vt:variant>
        <vt:i4>1638451</vt:i4>
      </vt:variant>
      <vt:variant>
        <vt:i4>74</vt:i4>
      </vt:variant>
      <vt:variant>
        <vt:i4>0</vt:i4>
      </vt:variant>
      <vt:variant>
        <vt:i4>5</vt:i4>
      </vt:variant>
      <vt:variant>
        <vt:lpwstr/>
      </vt:variant>
      <vt:variant>
        <vt:lpwstr>_Toc83897246</vt:lpwstr>
      </vt:variant>
      <vt:variant>
        <vt:i4>1703987</vt:i4>
      </vt:variant>
      <vt:variant>
        <vt:i4>68</vt:i4>
      </vt:variant>
      <vt:variant>
        <vt:i4>0</vt:i4>
      </vt:variant>
      <vt:variant>
        <vt:i4>5</vt:i4>
      </vt:variant>
      <vt:variant>
        <vt:lpwstr/>
      </vt:variant>
      <vt:variant>
        <vt:lpwstr>_Toc83897245</vt:lpwstr>
      </vt:variant>
      <vt:variant>
        <vt:i4>1769523</vt:i4>
      </vt:variant>
      <vt:variant>
        <vt:i4>62</vt:i4>
      </vt:variant>
      <vt:variant>
        <vt:i4>0</vt:i4>
      </vt:variant>
      <vt:variant>
        <vt:i4>5</vt:i4>
      </vt:variant>
      <vt:variant>
        <vt:lpwstr/>
      </vt:variant>
      <vt:variant>
        <vt:lpwstr>_Toc83897244</vt:lpwstr>
      </vt:variant>
      <vt:variant>
        <vt:i4>1835059</vt:i4>
      </vt:variant>
      <vt:variant>
        <vt:i4>56</vt:i4>
      </vt:variant>
      <vt:variant>
        <vt:i4>0</vt:i4>
      </vt:variant>
      <vt:variant>
        <vt:i4>5</vt:i4>
      </vt:variant>
      <vt:variant>
        <vt:lpwstr/>
      </vt:variant>
      <vt:variant>
        <vt:lpwstr>_Toc83897243</vt:lpwstr>
      </vt:variant>
      <vt:variant>
        <vt:i4>1900595</vt:i4>
      </vt:variant>
      <vt:variant>
        <vt:i4>50</vt:i4>
      </vt:variant>
      <vt:variant>
        <vt:i4>0</vt:i4>
      </vt:variant>
      <vt:variant>
        <vt:i4>5</vt:i4>
      </vt:variant>
      <vt:variant>
        <vt:lpwstr/>
      </vt:variant>
      <vt:variant>
        <vt:lpwstr>_Toc83897242</vt:lpwstr>
      </vt:variant>
      <vt:variant>
        <vt:i4>1966131</vt:i4>
      </vt:variant>
      <vt:variant>
        <vt:i4>44</vt:i4>
      </vt:variant>
      <vt:variant>
        <vt:i4>0</vt:i4>
      </vt:variant>
      <vt:variant>
        <vt:i4>5</vt:i4>
      </vt:variant>
      <vt:variant>
        <vt:lpwstr/>
      </vt:variant>
      <vt:variant>
        <vt:lpwstr>_Toc83897241</vt:lpwstr>
      </vt:variant>
      <vt:variant>
        <vt:i4>2031667</vt:i4>
      </vt:variant>
      <vt:variant>
        <vt:i4>38</vt:i4>
      </vt:variant>
      <vt:variant>
        <vt:i4>0</vt:i4>
      </vt:variant>
      <vt:variant>
        <vt:i4>5</vt:i4>
      </vt:variant>
      <vt:variant>
        <vt:lpwstr/>
      </vt:variant>
      <vt:variant>
        <vt:lpwstr>_Toc83897240</vt:lpwstr>
      </vt:variant>
      <vt:variant>
        <vt:i4>1441844</vt:i4>
      </vt:variant>
      <vt:variant>
        <vt:i4>32</vt:i4>
      </vt:variant>
      <vt:variant>
        <vt:i4>0</vt:i4>
      </vt:variant>
      <vt:variant>
        <vt:i4>5</vt:i4>
      </vt:variant>
      <vt:variant>
        <vt:lpwstr/>
      </vt:variant>
      <vt:variant>
        <vt:lpwstr>_Toc83897239</vt:lpwstr>
      </vt:variant>
      <vt:variant>
        <vt:i4>1507380</vt:i4>
      </vt:variant>
      <vt:variant>
        <vt:i4>26</vt:i4>
      </vt:variant>
      <vt:variant>
        <vt:i4>0</vt:i4>
      </vt:variant>
      <vt:variant>
        <vt:i4>5</vt:i4>
      </vt:variant>
      <vt:variant>
        <vt:lpwstr/>
      </vt:variant>
      <vt:variant>
        <vt:lpwstr>_Toc83897238</vt:lpwstr>
      </vt:variant>
      <vt:variant>
        <vt:i4>1572916</vt:i4>
      </vt:variant>
      <vt:variant>
        <vt:i4>20</vt:i4>
      </vt:variant>
      <vt:variant>
        <vt:i4>0</vt:i4>
      </vt:variant>
      <vt:variant>
        <vt:i4>5</vt:i4>
      </vt:variant>
      <vt:variant>
        <vt:lpwstr/>
      </vt:variant>
      <vt:variant>
        <vt:lpwstr>_Toc83897237</vt:lpwstr>
      </vt:variant>
      <vt:variant>
        <vt:i4>1638452</vt:i4>
      </vt:variant>
      <vt:variant>
        <vt:i4>14</vt:i4>
      </vt:variant>
      <vt:variant>
        <vt:i4>0</vt:i4>
      </vt:variant>
      <vt:variant>
        <vt:i4>5</vt:i4>
      </vt:variant>
      <vt:variant>
        <vt:lpwstr/>
      </vt:variant>
      <vt:variant>
        <vt:lpwstr>_Toc83897236</vt:lpwstr>
      </vt:variant>
      <vt:variant>
        <vt:i4>1703988</vt:i4>
      </vt:variant>
      <vt:variant>
        <vt:i4>8</vt:i4>
      </vt:variant>
      <vt:variant>
        <vt:i4>0</vt:i4>
      </vt:variant>
      <vt:variant>
        <vt:i4>5</vt:i4>
      </vt:variant>
      <vt:variant>
        <vt:lpwstr/>
      </vt:variant>
      <vt:variant>
        <vt:lpwstr>_Toc83897235</vt:lpwstr>
      </vt:variant>
      <vt:variant>
        <vt:i4>1769524</vt:i4>
      </vt:variant>
      <vt:variant>
        <vt:i4>2</vt:i4>
      </vt:variant>
      <vt:variant>
        <vt:i4>0</vt:i4>
      </vt:variant>
      <vt:variant>
        <vt:i4>5</vt:i4>
      </vt:variant>
      <vt:variant>
        <vt:lpwstr/>
      </vt:variant>
      <vt:variant>
        <vt:lpwstr>_Toc83897234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постановлением</dc:title>
  <dc:creator>alekseev</dc:creator>
  <cp:lastModifiedBy>Наталья Леонидовна Котолевская</cp:lastModifiedBy>
  <cp:revision>2</cp:revision>
  <cp:lastPrinted>2023-10-16T08:13:00Z</cp:lastPrinted>
  <dcterms:created xsi:type="dcterms:W3CDTF">2024-04-18T13:51:00Z</dcterms:created>
  <dcterms:modified xsi:type="dcterms:W3CDTF">2024-04-18T13:51:00Z</dcterms:modified>
</cp:coreProperties>
</file>