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5" w:rsidRPr="00761745" w:rsidRDefault="00761745" w:rsidP="00761745">
      <w:pPr>
        <w:ind w:left="7080"/>
      </w:pPr>
      <w:bookmarkStart w:id="0" w:name="_GoBack"/>
      <w:bookmarkEnd w:id="0"/>
      <w:r w:rsidRPr="00761745">
        <w:t>УТВЕРЖДЕНЫ</w:t>
      </w:r>
    </w:p>
    <w:p w:rsidR="00761745" w:rsidRPr="00761745" w:rsidRDefault="00761745" w:rsidP="00761745">
      <w:pPr>
        <w:ind w:left="7080"/>
      </w:pPr>
      <w:r w:rsidRPr="00761745">
        <w:t>областным законом</w:t>
      </w:r>
    </w:p>
    <w:p w:rsidR="00761745" w:rsidRPr="00761745" w:rsidRDefault="00761745" w:rsidP="008B79D5">
      <w:pPr>
        <w:ind w:left="7080" w:hanging="984"/>
      </w:pPr>
    </w:p>
    <w:p w:rsidR="00697C61" w:rsidRPr="00761745" w:rsidRDefault="00761745" w:rsidP="00761745">
      <w:pPr>
        <w:ind w:left="7080"/>
      </w:pPr>
      <w:r w:rsidRPr="00761745">
        <w:t>(приложение</w:t>
      </w:r>
      <w:r w:rsidR="00232AE6">
        <w:t xml:space="preserve"> </w:t>
      </w:r>
      <w:r w:rsidR="00255A3B">
        <w:t>7</w:t>
      </w:r>
      <w:r w:rsidR="004F1586">
        <w:t>0</w:t>
      </w:r>
      <w:r w:rsidRPr="00761745">
        <w:t>)</w:t>
      </w:r>
    </w:p>
    <w:p w:rsidR="00761745" w:rsidRDefault="00761745" w:rsidP="00697C61">
      <w:pPr>
        <w:rPr>
          <w:sz w:val="28"/>
          <w:szCs w:val="28"/>
        </w:rPr>
      </w:pPr>
    </w:p>
    <w:p w:rsidR="00761745" w:rsidRDefault="00761745" w:rsidP="00697C61">
      <w:pPr>
        <w:rPr>
          <w:sz w:val="28"/>
          <w:szCs w:val="28"/>
        </w:rPr>
      </w:pPr>
    </w:p>
    <w:p w:rsidR="00761745" w:rsidRDefault="00761745" w:rsidP="00697C61">
      <w:pPr>
        <w:rPr>
          <w:sz w:val="28"/>
          <w:szCs w:val="28"/>
        </w:rPr>
      </w:pPr>
    </w:p>
    <w:p w:rsidR="00761745" w:rsidRPr="00761745" w:rsidRDefault="00761745" w:rsidP="00761745">
      <w:pPr>
        <w:jc w:val="center"/>
        <w:rPr>
          <w:b/>
          <w:bCs/>
          <w:sz w:val="26"/>
          <w:szCs w:val="26"/>
        </w:rPr>
      </w:pPr>
      <w:r w:rsidRPr="00761745">
        <w:rPr>
          <w:b/>
          <w:bCs/>
          <w:sz w:val="26"/>
          <w:szCs w:val="26"/>
        </w:rPr>
        <w:t>СУБВЕНЦИИ</w:t>
      </w:r>
    </w:p>
    <w:p w:rsidR="006E32A7" w:rsidRDefault="006E32A7" w:rsidP="00255A3B">
      <w:pPr>
        <w:jc w:val="center"/>
        <w:rPr>
          <w:b/>
          <w:bCs/>
          <w:sz w:val="26"/>
          <w:szCs w:val="26"/>
        </w:rPr>
      </w:pPr>
      <w:r w:rsidRPr="006E32A7">
        <w:rPr>
          <w:b/>
          <w:bCs/>
          <w:sz w:val="26"/>
          <w:szCs w:val="26"/>
        </w:rPr>
        <w:t>бюджетам муниципальных образований на осуществление отдельных государственных полномочий Ленинградской области по обеспечению жильем отдельных категорий граждан, уста</w:t>
      </w:r>
      <w:r>
        <w:rPr>
          <w:b/>
          <w:bCs/>
          <w:sz w:val="26"/>
          <w:szCs w:val="26"/>
        </w:rPr>
        <w:t>новленных федеральными законами</w:t>
      </w:r>
    </w:p>
    <w:p w:rsidR="006E32A7" w:rsidRDefault="006E32A7" w:rsidP="00255A3B">
      <w:pPr>
        <w:jc w:val="center"/>
        <w:rPr>
          <w:b/>
          <w:bCs/>
          <w:sz w:val="26"/>
          <w:szCs w:val="26"/>
        </w:rPr>
      </w:pPr>
      <w:r w:rsidRPr="006E32A7">
        <w:rPr>
          <w:b/>
          <w:bCs/>
          <w:sz w:val="26"/>
          <w:szCs w:val="26"/>
        </w:rPr>
        <w:t>от 12 января 1995 года № 5-ФЗ "О ветеранах" и от 24 ноября 1995 года № 181-ФЗ "О социальной защите инв</w:t>
      </w:r>
      <w:r>
        <w:rPr>
          <w:b/>
          <w:bCs/>
          <w:sz w:val="26"/>
          <w:szCs w:val="26"/>
        </w:rPr>
        <w:t>алидов в Российской Федерации",</w:t>
      </w:r>
    </w:p>
    <w:p w:rsidR="00255A3B" w:rsidRDefault="006E32A7" w:rsidP="00255A3B">
      <w:pPr>
        <w:jc w:val="center"/>
        <w:rPr>
          <w:b/>
          <w:bCs/>
          <w:sz w:val="26"/>
          <w:szCs w:val="26"/>
        </w:rPr>
      </w:pPr>
      <w:r w:rsidRPr="006E32A7">
        <w:rPr>
          <w:b/>
          <w:bCs/>
          <w:sz w:val="26"/>
          <w:szCs w:val="26"/>
        </w:rPr>
        <w:t>на плановый период 2017 и 2018 годов</w:t>
      </w:r>
    </w:p>
    <w:p w:rsidR="006E32A7" w:rsidRPr="001162EA" w:rsidRDefault="006E32A7" w:rsidP="00255A3B">
      <w:pPr>
        <w:jc w:val="center"/>
        <w:rPr>
          <w:sz w:val="28"/>
          <w:szCs w:val="28"/>
        </w:rPr>
      </w:pPr>
    </w:p>
    <w:tbl>
      <w:tblPr>
        <w:tblW w:w="9638" w:type="dxa"/>
        <w:jc w:val="center"/>
        <w:tblInd w:w="534" w:type="dxa"/>
        <w:tblLook w:val="0000" w:firstRow="0" w:lastRow="0" w:firstColumn="0" w:lastColumn="0" w:noHBand="0" w:noVBand="0"/>
      </w:tblPr>
      <w:tblGrid>
        <w:gridCol w:w="708"/>
        <w:gridCol w:w="5370"/>
        <w:gridCol w:w="1795"/>
        <w:gridCol w:w="1765"/>
      </w:tblGrid>
      <w:tr w:rsidR="00707F9B" w:rsidRPr="00761745" w:rsidTr="00761745">
        <w:trPr>
          <w:trHeight w:val="40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№</w:t>
            </w:r>
          </w:p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745" w:rsidRDefault="00707F9B" w:rsidP="00761745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707F9B" w:rsidRPr="00761745" w:rsidRDefault="00707F9B" w:rsidP="00761745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Сумма</w:t>
            </w:r>
          </w:p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707F9B" w:rsidRPr="00761745" w:rsidTr="00761745">
        <w:trPr>
          <w:trHeight w:val="175"/>
          <w:jc w:val="center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761745" w:rsidRDefault="00707F9B" w:rsidP="00697C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Pr="00761745" w:rsidRDefault="00707F9B" w:rsidP="00AF15D4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201</w:t>
            </w:r>
            <w:r w:rsidR="00AF15D4">
              <w:rPr>
                <w:b/>
                <w:bCs/>
                <w:sz w:val="22"/>
                <w:szCs w:val="22"/>
              </w:rPr>
              <w:t>7</w:t>
            </w:r>
            <w:r w:rsidRPr="0076174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F9B" w:rsidRPr="00761745" w:rsidRDefault="00707F9B" w:rsidP="00AF15D4">
            <w:pPr>
              <w:jc w:val="center"/>
              <w:rPr>
                <w:b/>
                <w:bCs/>
                <w:sz w:val="22"/>
                <w:szCs w:val="22"/>
              </w:rPr>
            </w:pPr>
            <w:r w:rsidRPr="00761745">
              <w:rPr>
                <w:b/>
                <w:bCs/>
                <w:sz w:val="22"/>
                <w:szCs w:val="22"/>
              </w:rPr>
              <w:t>201</w:t>
            </w:r>
            <w:r w:rsidR="00AF15D4">
              <w:rPr>
                <w:b/>
                <w:bCs/>
                <w:sz w:val="22"/>
                <w:szCs w:val="22"/>
              </w:rPr>
              <w:t>8</w:t>
            </w:r>
            <w:r w:rsidRPr="0076174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E32A7" w:rsidRPr="00761745" w:rsidTr="00C00AB8">
        <w:trPr>
          <w:trHeight w:val="30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Бокситогорский муниципальный район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18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2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Волосовский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2 573,4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2 573,4</w:t>
            </w:r>
          </w:p>
        </w:tc>
      </w:tr>
      <w:tr w:rsidR="006E32A7" w:rsidRPr="00761745" w:rsidTr="00C00AB8">
        <w:trPr>
          <w:trHeight w:val="19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3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Волховский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2 895,1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2 895,1</w:t>
            </w:r>
          </w:p>
        </w:tc>
      </w:tr>
      <w:tr w:rsidR="006E32A7" w:rsidRPr="00761745" w:rsidTr="00C00AB8">
        <w:trPr>
          <w:trHeight w:val="18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4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Всеволожский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4 423,1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4 423,1</w:t>
            </w:r>
          </w:p>
        </w:tc>
      </w:tr>
      <w:tr w:rsidR="006E32A7" w:rsidRPr="00761745" w:rsidTr="00C00AB8">
        <w:trPr>
          <w:trHeight w:val="17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5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Выборгский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3 538,5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3 538,5</w:t>
            </w:r>
          </w:p>
        </w:tc>
      </w:tr>
      <w:tr w:rsidR="006E32A7" w:rsidRPr="00761745" w:rsidTr="00C00AB8">
        <w:trPr>
          <w:trHeight w:val="17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6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Гатчинский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1 206,3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1 206,3</w:t>
            </w:r>
          </w:p>
        </w:tc>
      </w:tr>
      <w:tr w:rsidR="006E32A7" w:rsidRPr="00761745" w:rsidTr="00C00AB8">
        <w:trPr>
          <w:trHeight w:val="18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7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Кингисеппский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8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Киришский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1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9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Кировский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1 624,5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1 624,5</w:t>
            </w:r>
          </w:p>
        </w:tc>
      </w:tr>
      <w:tr w:rsidR="006E32A7" w:rsidRPr="00761745" w:rsidTr="00C00AB8">
        <w:trPr>
          <w:trHeight w:val="16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10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Лодейнопольский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169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11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Ломоносовский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2 774,5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2 774,5</w:t>
            </w:r>
          </w:p>
        </w:tc>
      </w:tr>
      <w:tr w:rsidR="006E32A7" w:rsidRPr="00761745" w:rsidTr="00C00AB8">
        <w:trPr>
          <w:trHeight w:val="17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12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Лужский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4 499,5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4 499,5</w:t>
            </w:r>
          </w:p>
        </w:tc>
      </w:tr>
      <w:tr w:rsidR="006E32A7" w:rsidRPr="00761745" w:rsidTr="00C00AB8">
        <w:trPr>
          <w:trHeight w:val="163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13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Подпорожский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14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Приозерский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2 332,2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2 332,2</w:t>
            </w:r>
          </w:p>
        </w:tc>
      </w:tr>
      <w:tr w:rsidR="006E32A7" w:rsidRPr="00761745" w:rsidTr="00C00AB8">
        <w:trPr>
          <w:trHeight w:val="1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15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Сланцевский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603,1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603,1</w:t>
            </w:r>
          </w:p>
        </w:tc>
      </w:tr>
      <w:tr w:rsidR="006E32A7" w:rsidRPr="00761745" w:rsidTr="00C00AB8">
        <w:trPr>
          <w:trHeight w:val="1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16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Тихвинский муниципальный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6 779,8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6 779,8</w:t>
            </w:r>
          </w:p>
        </w:tc>
      </w:tr>
      <w:tr w:rsidR="006E32A7" w:rsidRPr="00761745" w:rsidTr="00C00AB8">
        <w:trPr>
          <w:trHeight w:val="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17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Тосненский район 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</w:tc>
      </w:tr>
      <w:tr w:rsidR="006E32A7" w:rsidRPr="00761745" w:rsidTr="00C00AB8">
        <w:trPr>
          <w:trHeight w:val="61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>
            <w:pPr>
              <w:jc w:val="center"/>
            </w:pPr>
            <w:r w:rsidRPr="00761745">
              <w:t>18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 xml:space="preserve">Сосновоборский городской округ </w:t>
            </w:r>
          </w:p>
          <w:p w:rsidR="006E32A7" w:rsidRPr="006E32A7" w:rsidRDefault="006E32A7" w:rsidP="0061453F">
            <w:pPr>
              <w:autoSpaceDE w:val="0"/>
              <w:autoSpaceDN w:val="0"/>
              <w:adjustRightInd w:val="0"/>
            </w:pPr>
            <w:r w:rsidRPr="006E32A7">
              <w:t>Нераспределенный резерв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  <w:p w:rsidR="006E32A7" w:rsidRPr="006E32A7" w:rsidRDefault="006E32A7" w:rsidP="0061453F">
            <w:pPr>
              <w:jc w:val="center"/>
            </w:pPr>
            <w:r w:rsidRPr="006E32A7">
              <w:t>1 750,0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A7" w:rsidRPr="006E32A7" w:rsidRDefault="006E32A7" w:rsidP="0061453F">
            <w:pPr>
              <w:jc w:val="center"/>
            </w:pPr>
            <w:r w:rsidRPr="006E32A7">
              <w:t>0,0</w:t>
            </w:r>
          </w:p>
          <w:p w:rsidR="006E32A7" w:rsidRPr="006E32A7" w:rsidRDefault="006E32A7" w:rsidP="0061453F">
            <w:pPr>
              <w:jc w:val="center"/>
            </w:pPr>
            <w:r w:rsidRPr="006E32A7">
              <w:t>1 750,0</w:t>
            </w:r>
          </w:p>
        </w:tc>
      </w:tr>
      <w:tr w:rsidR="006E32A7" w:rsidRPr="00761745" w:rsidTr="00752582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761745" w:rsidRDefault="006E32A7" w:rsidP="00697C61"/>
        </w:tc>
        <w:tc>
          <w:tcPr>
            <w:tcW w:w="5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autoSpaceDE w:val="0"/>
              <w:autoSpaceDN w:val="0"/>
              <w:adjustRightInd w:val="0"/>
              <w:rPr>
                <w:b/>
              </w:rPr>
            </w:pPr>
            <w:r w:rsidRPr="006E32A7">
              <w:rPr>
                <w:b/>
              </w:rPr>
              <w:t xml:space="preserve">Итого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2A7" w:rsidRPr="006E32A7" w:rsidRDefault="006E32A7" w:rsidP="0061453F">
            <w:pPr>
              <w:jc w:val="center"/>
              <w:rPr>
                <w:b/>
              </w:rPr>
            </w:pPr>
            <w:r w:rsidRPr="006E32A7">
              <w:rPr>
                <w:b/>
              </w:rPr>
              <w:t>35 000,0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2A7" w:rsidRPr="006E32A7" w:rsidRDefault="006E32A7" w:rsidP="0061453F">
            <w:pPr>
              <w:jc w:val="center"/>
              <w:rPr>
                <w:b/>
              </w:rPr>
            </w:pPr>
            <w:r w:rsidRPr="006E32A7">
              <w:rPr>
                <w:b/>
              </w:rPr>
              <w:t>35 000,0</w:t>
            </w:r>
          </w:p>
        </w:tc>
      </w:tr>
    </w:tbl>
    <w:p w:rsidR="00697C61" w:rsidRPr="00902C43" w:rsidRDefault="00697C61" w:rsidP="00697C61">
      <w:pPr>
        <w:rPr>
          <w:sz w:val="28"/>
          <w:szCs w:val="28"/>
        </w:rPr>
      </w:pPr>
    </w:p>
    <w:sectPr w:rsidR="00697C61" w:rsidRPr="00902C43" w:rsidSect="00761745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df8c4a93-036a-4c97-8c91-80f676382c27"/>
  </w:docVars>
  <w:rsids>
    <w:rsidRoot w:val="00697C61"/>
    <w:rsid w:val="001162EA"/>
    <w:rsid w:val="0018693C"/>
    <w:rsid w:val="00232AE6"/>
    <w:rsid w:val="002425C1"/>
    <w:rsid w:val="00255A3B"/>
    <w:rsid w:val="00494495"/>
    <w:rsid w:val="004F1586"/>
    <w:rsid w:val="005A7905"/>
    <w:rsid w:val="006344A5"/>
    <w:rsid w:val="00697C61"/>
    <w:rsid w:val="006E32A7"/>
    <w:rsid w:val="00707F9B"/>
    <w:rsid w:val="00761745"/>
    <w:rsid w:val="008B79D5"/>
    <w:rsid w:val="0090183F"/>
    <w:rsid w:val="00902C43"/>
    <w:rsid w:val="009366C2"/>
    <w:rsid w:val="00A67C1F"/>
    <w:rsid w:val="00AE06B3"/>
    <w:rsid w:val="00AF15D4"/>
    <w:rsid w:val="00E0214C"/>
    <w:rsid w:val="00E52177"/>
    <w:rsid w:val="00E82BDA"/>
    <w:rsid w:val="00EA341F"/>
    <w:rsid w:val="00EA50C6"/>
    <w:rsid w:val="00F02174"/>
    <w:rsid w:val="00F21AB1"/>
    <w:rsid w:val="00F6289E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Garant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Victor</dc:creator>
  <cp:lastModifiedBy>Светлана Николаевна ПАВЛЕНКО</cp:lastModifiedBy>
  <cp:revision>2</cp:revision>
  <cp:lastPrinted>2015-10-13T14:27:00Z</cp:lastPrinted>
  <dcterms:created xsi:type="dcterms:W3CDTF">2015-10-19T13:07:00Z</dcterms:created>
  <dcterms:modified xsi:type="dcterms:W3CDTF">2015-10-19T13:07:00Z</dcterms:modified>
</cp:coreProperties>
</file>