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02" w:rsidRDefault="000B0102" w:rsidP="00A03089">
      <w:pPr>
        <w:ind w:left="11624"/>
      </w:pPr>
      <w:bookmarkStart w:id="0" w:name="_GoBack"/>
      <w:bookmarkEnd w:id="0"/>
      <w:r>
        <w:t xml:space="preserve">УТВЕРЖДЕНА </w:t>
      </w:r>
    </w:p>
    <w:p w:rsidR="000B0102" w:rsidRDefault="000B0102" w:rsidP="00A03089">
      <w:pPr>
        <w:ind w:left="11624"/>
      </w:pPr>
      <w:r>
        <w:t xml:space="preserve">областным законом </w:t>
      </w:r>
    </w:p>
    <w:p w:rsidR="00DD4A34" w:rsidRDefault="004C3AAE" w:rsidP="004C3AAE">
      <w:pPr>
        <w:ind w:left="11624" w:hanging="1559"/>
      </w:pPr>
      <w:r>
        <w:t xml:space="preserve">       </w:t>
      </w:r>
    </w:p>
    <w:p w:rsidR="000B0102" w:rsidRPr="000B0102" w:rsidRDefault="000B0102" w:rsidP="00A03089">
      <w:pPr>
        <w:ind w:left="11624"/>
      </w:pPr>
      <w:r>
        <w:t xml:space="preserve">(приложение </w:t>
      </w:r>
      <w:r w:rsidR="003C2199">
        <w:t>19</w:t>
      </w:r>
      <w:r>
        <w:t xml:space="preserve">) </w:t>
      </w:r>
    </w:p>
    <w:p w:rsidR="000B0102" w:rsidRDefault="000B0102" w:rsidP="000B0102">
      <w:pPr>
        <w:ind w:left="6237"/>
      </w:pPr>
    </w:p>
    <w:p w:rsidR="00DD4A34" w:rsidRPr="000B0102" w:rsidRDefault="00DD4A34" w:rsidP="000B0102">
      <w:pPr>
        <w:ind w:left="6237"/>
      </w:pPr>
    </w:p>
    <w:p w:rsidR="000B0102" w:rsidRPr="00A03089" w:rsidRDefault="000B0102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A03089">
        <w:rPr>
          <w:rFonts w:eastAsia="Times New Roman" w:cs="Times New Roman"/>
          <w:b/>
          <w:bCs/>
          <w:szCs w:val="28"/>
          <w:lang w:eastAsia="ru-RU"/>
        </w:rPr>
        <w:t>ПРОГРАММА</w:t>
      </w:r>
    </w:p>
    <w:p w:rsidR="000B0102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государственных внутренних заимствований Ленинградской области</w:t>
      </w:r>
    </w:p>
    <w:p w:rsidR="000B0102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на 201</w:t>
      </w:r>
      <w:r w:rsidR="00F354F0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8</w:t>
      </w: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год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на плановый период 2019 и 2020 годов</w:t>
      </w:r>
    </w:p>
    <w:p w:rsidR="00DD4A34" w:rsidRPr="00A03089" w:rsidRDefault="00DD4A34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</w:p>
    <w:p w:rsidR="000B0102" w:rsidRPr="00A03089" w:rsidRDefault="000B0102" w:rsidP="000B0102">
      <w:pPr>
        <w:jc w:val="right"/>
        <w:rPr>
          <w:rFonts w:eastAsia="Times New Roman" w:cs="Times New Roman"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Cs/>
          <w:snapToGrid w:val="0"/>
          <w:color w:val="000000"/>
          <w:szCs w:val="28"/>
          <w:lang w:val="en-US" w:eastAsia="ru-RU"/>
        </w:rPr>
        <w:t>(</w:t>
      </w:r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>тысяч рублей)</w:t>
      </w:r>
    </w:p>
    <w:tbl>
      <w:tblPr>
        <w:tblW w:w="14978" w:type="dxa"/>
        <w:jc w:val="center"/>
        <w:tblInd w:w="-1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675"/>
        <w:gridCol w:w="2058"/>
        <w:gridCol w:w="1984"/>
        <w:gridCol w:w="1843"/>
        <w:gridCol w:w="1843"/>
        <w:gridCol w:w="1924"/>
        <w:gridCol w:w="1651"/>
      </w:tblGrid>
      <w:tr w:rsidR="003C13DE" w:rsidRPr="00A03089" w:rsidTr="00D81AA6">
        <w:trPr>
          <w:trHeight w:val="453"/>
          <w:jc w:val="center"/>
        </w:trPr>
        <w:tc>
          <w:tcPr>
            <w:tcW w:w="3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3DE" w:rsidRPr="00A03089" w:rsidRDefault="003C13DE" w:rsidP="00D81AA6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Внутренние заимствования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3C13DE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201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8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3C13DE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2019 год</w:t>
            </w: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3C13DE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2020 год</w:t>
            </w:r>
          </w:p>
        </w:tc>
      </w:tr>
      <w:tr w:rsidR="003C13DE" w:rsidRPr="00A03089" w:rsidTr="003C13DE">
        <w:trPr>
          <w:trHeight w:val="453"/>
          <w:jc w:val="center"/>
        </w:trPr>
        <w:tc>
          <w:tcPr>
            <w:tcW w:w="3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EF798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EF798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привлечения </w:t>
            </w:r>
          </w:p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EF798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погашения </w:t>
            </w:r>
          </w:p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AF5C6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привлечения </w:t>
            </w:r>
          </w:p>
          <w:p w:rsidR="003C13DE" w:rsidRPr="00A03089" w:rsidRDefault="003C13DE" w:rsidP="00AF5C6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AF5C6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погашения </w:t>
            </w:r>
          </w:p>
          <w:p w:rsidR="003C13DE" w:rsidRPr="00A03089" w:rsidRDefault="003C13DE" w:rsidP="00AF5C6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AF5C6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привлечения </w:t>
            </w:r>
          </w:p>
          <w:p w:rsidR="003C13DE" w:rsidRPr="00A03089" w:rsidRDefault="003C13DE" w:rsidP="00AF5C6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AF5C6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погашения </w:t>
            </w:r>
          </w:p>
          <w:p w:rsidR="003C13DE" w:rsidRPr="00A03089" w:rsidRDefault="003C13DE" w:rsidP="00AF5C6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</w:p>
        </w:tc>
      </w:tr>
      <w:tr w:rsidR="003C13DE" w:rsidRPr="00A03089" w:rsidTr="003C13DE">
        <w:trPr>
          <w:trHeight w:val="233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EF7984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zCs w:val="28"/>
                <w:lang w:eastAsia="ru-RU"/>
              </w:rPr>
              <w:t>Кредиты от кредитных организаций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val="en-US" w:eastAsia="ru-RU"/>
              </w:rPr>
              <w:t xml:space="preserve">1 </w:t>
            </w: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val="en-US" w:eastAsia="ru-RU"/>
              </w:rPr>
              <w:t>1</w:t>
            </w: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 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</w:tr>
      <w:tr w:rsidR="003C13DE" w:rsidRPr="00A03089" w:rsidTr="003C13DE">
        <w:trPr>
          <w:trHeight w:val="233"/>
          <w:jc w:val="center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EF7984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Государственные ценные бумаги Ленинградской области 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EF7984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EF7984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val="en-US" w:eastAsia="ru-RU"/>
              </w:rPr>
              <w:t>55</w:t>
            </w: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 </w:t>
            </w: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val="en-US" w:eastAsia="ru-RU"/>
              </w:rPr>
              <w:t>0</w:t>
            </w: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EF7984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EF7984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27 500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EF7984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EF7984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27 500</w:t>
            </w:r>
          </w:p>
        </w:tc>
      </w:tr>
      <w:tr w:rsidR="003C13DE" w:rsidRPr="00A03089" w:rsidTr="003C13DE">
        <w:trPr>
          <w:trHeight w:val="181"/>
          <w:jc w:val="center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EF7984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Бюджетные кредиты, полученные из федерального бюджета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C463BC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1</w:t>
            </w: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val="en-US" w:eastAsia="ru-RU"/>
              </w:rPr>
              <w:t> </w:t>
            </w: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415</w:t>
            </w: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936 915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</w:tr>
      <w:tr w:rsidR="003C13DE" w:rsidRPr="00A03089" w:rsidTr="003C13DE">
        <w:trPr>
          <w:trHeight w:val="181"/>
          <w:jc w:val="center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5A2FF5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из них: </w:t>
            </w:r>
          </w:p>
          <w:p w:rsidR="003C13DE" w:rsidRPr="00A03089" w:rsidRDefault="003C13DE" w:rsidP="005A2FF5">
            <w:pPr>
              <w:jc w:val="both"/>
              <w:rPr>
                <w:i/>
                <w:snapToGrid w:val="0"/>
                <w:color w:val="000000"/>
                <w:szCs w:val="28"/>
              </w:rPr>
            </w:pPr>
            <w:r w:rsidRPr="00A03089"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- для частичного покрытия дефицита бюджета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EF7984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EF7984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EF7984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1 </w:t>
            </w: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415 014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EF7984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EF7984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EF7984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EF7984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936 915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EF7984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EF7984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EF7984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EF7984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0</w:t>
            </w:r>
          </w:p>
        </w:tc>
      </w:tr>
      <w:tr w:rsidR="003C13DE" w:rsidRPr="00A03089" w:rsidTr="003C13DE">
        <w:trPr>
          <w:trHeight w:val="181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3C13DE" w:rsidP="00285D1A">
            <w:pPr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3C13DE" w:rsidP="002761C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val="en-US" w:eastAsia="ru-RU"/>
              </w:rPr>
              <w:t>1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val="en-US" w:eastAsia="ru-RU"/>
              </w:rPr>
              <w:t> 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470 014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964 415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27 500</w:t>
            </w:r>
          </w:p>
        </w:tc>
      </w:tr>
    </w:tbl>
    <w:p w:rsidR="00FD181F" w:rsidRPr="00A03089" w:rsidRDefault="00630F42" w:rsidP="003C13DE">
      <w:pPr>
        <w:rPr>
          <w:szCs w:val="28"/>
        </w:rPr>
      </w:pPr>
    </w:p>
    <w:sectPr w:rsidR="00FD181F" w:rsidRPr="00A03089" w:rsidSect="00A030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73bec6d-c795-43c6-93bd-e0712aaea3b4"/>
  </w:docVars>
  <w:rsids>
    <w:rsidRoot w:val="000B0102"/>
    <w:rsid w:val="000B0102"/>
    <w:rsid w:val="002710C5"/>
    <w:rsid w:val="002761CA"/>
    <w:rsid w:val="002D5924"/>
    <w:rsid w:val="002F3076"/>
    <w:rsid w:val="00367378"/>
    <w:rsid w:val="003C13DE"/>
    <w:rsid w:val="003C2199"/>
    <w:rsid w:val="004C3AAE"/>
    <w:rsid w:val="00516E77"/>
    <w:rsid w:val="005A2FF5"/>
    <w:rsid w:val="00616AB2"/>
    <w:rsid w:val="00630F42"/>
    <w:rsid w:val="006835CE"/>
    <w:rsid w:val="00754F00"/>
    <w:rsid w:val="0083551B"/>
    <w:rsid w:val="008B3F26"/>
    <w:rsid w:val="00A03089"/>
    <w:rsid w:val="00B71FFE"/>
    <w:rsid w:val="00C463BC"/>
    <w:rsid w:val="00CE4614"/>
    <w:rsid w:val="00D81AA6"/>
    <w:rsid w:val="00DA6F21"/>
    <w:rsid w:val="00DD4A34"/>
    <w:rsid w:val="00ED2F19"/>
    <w:rsid w:val="00F354F0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Галина Михайловна БРЯНЦЕВА</cp:lastModifiedBy>
  <cp:revision>2</cp:revision>
  <cp:lastPrinted>2017-10-12T09:15:00Z</cp:lastPrinted>
  <dcterms:created xsi:type="dcterms:W3CDTF">2017-10-23T14:10:00Z</dcterms:created>
  <dcterms:modified xsi:type="dcterms:W3CDTF">2017-10-23T14:10:00Z</dcterms:modified>
</cp:coreProperties>
</file>