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C1" w:rsidRPr="00C811C1" w:rsidRDefault="00C811C1" w:rsidP="006732A9">
      <w:pPr>
        <w:pStyle w:val="ConsPlusNormal"/>
        <w:ind w:left="6379" w:firstLine="142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11C1">
        <w:rPr>
          <w:rFonts w:ascii="Times New Roman" w:hAnsi="Times New Roman" w:cs="Times New Roman"/>
          <w:sz w:val="28"/>
          <w:szCs w:val="28"/>
        </w:rPr>
        <w:t>УТВЕРЖДЕН</w:t>
      </w:r>
    </w:p>
    <w:p w:rsidR="00C811C1" w:rsidRPr="00C811C1" w:rsidRDefault="00C811C1" w:rsidP="006732A9">
      <w:pPr>
        <w:pStyle w:val="ConsPlusNormal"/>
        <w:ind w:left="6379" w:firstLine="142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областным законом</w:t>
      </w:r>
    </w:p>
    <w:p w:rsidR="006732A9" w:rsidRDefault="006732A9" w:rsidP="006732A9">
      <w:pPr>
        <w:pStyle w:val="ConsPlusNormal"/>
        <w:ind w:left="6379" w:firstLine="142"/>
        <w:rPr>
          <w:rFonts w:ascii="Times New Roman" w:hAnsi="Times New Roman" w:cs="Times New Roman"/>
          <w:sz w:val="28"/>
          <w:szCs w:val="28"/>
        </w:rPr>
      </w:pPr>
    </w:p>
    <w:p w:rsidR="00246AE7" w:rsidRPr="00C811C1" w:rsidRDefault="00C811C1" w:rsidP="006732A9">
      <w:pPr>
        <w:pStyle w:val="ConsPlusNormal"/>
        <w:ind w:left="6379" w:firstLine="142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732A9">
        <w:rPr>
          <w:rFonts w:ascii="Times New Roman" w:hAnsi="Times New Roman" w:cs="Times New Roman"/>
          <w:sz w:val="28"/>
          <w:szCs w:val="28"/>
        </w:rPr>
        <w:t>19</w:t>
      </w:r>
      <w:r w:rsidRPr="00C811C1">
        <w:rPr>
          <w:rFonts w:ascii="Times New Roman" w:hAnsi="Times New Roman" w:cs="Times New Roman"/>
          <w:sz w:val="28"/>
          <w:szCs w:val="28"/>
        </w:rPr>
        <w:t>)</w:t>
      </w:r>
    </w:p>
    <w:p w:rsidR="006732A9" w:rsidRDefault="006732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32A9" w:rsidRDefault="006732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6AE7" w:rsidRPr="00C811C1" w:rsidRDefault="00246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ПОРЯДОК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распределения субвенций бюджетам муниципальных образований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на обеспечение государственных гарантий реализации прав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на получение общедоступного и бесплатного начального общего,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организациях,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обеспечение дополнительного образования детей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организациях, включая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расходы на оплату труда, приобретение учебников и учебных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пособий, средств обучения (за исключением расходов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на содержание зданий и оплату коммунальных услуг)</w:t>
      </w:r>
    </w:p>
    <w:p w:rsidR="00246AE7" w:rsidRPr="00C811C1" w:rsidRDefault="00246A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6AE7" w:rsidRPr="00C811C1" w:rsidRDefault="00246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услуг), на планируемый год определяется по формуле</w:t>
      </w:r>
    </w:p>
    <w:p w:rsidR="00246AE7" w:rsidRPr="00C811C1" w:rsidRDefault="00246A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6AE7" w:rsidRPr="00C811C1" w:rsidRDefault="005723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6"/>
          <w:sz w:val="28"/>
          <w:szCs w:val="28"/>
        </w:rPr>
        <w:pict>
          <v:shape id="_x0000_i1025" style="width:309pt;height:38.5pt" coordsize="" o:spt="100" adj="0,,0" path="" filled="f" stroked="f">
            <v:stroke joinstyle="miter"/>
            <v:imagedata r:id="rId5" o:title="base_25_202003_32769"/>
            <v:formulas/>
            <v:path o:connecttype="segments"/>
          </v:shape>
        </w:pict>
      </w:r>
    </w:p>
    <w:p w:rsidR="00246AE7" w:rsidRPr="00C811C1" w:rsidRDefault="00246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AE7" w:rsidRPr="00C811C1" w:rsidRDefault="00246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где C</w:t>
      </w:r>
      <w:r w:rsidRPr="00C811C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811C1">
        <w:rPr>
          <w:rFonts w:ascii="Times New Roman" w:hAnsi="Times New Roman" w:cs="Times New Roman"/>
          <w:sz w:val="28"/>
          <w:szCs w:val="28"/>
        </w:rPr>
        <w:t xml:space="preserve"> - размер субвенции бюджету i-го муниципального образования;</w:t>
      </w:r>
    </w:p>
    <w:p w:rsidR="00246AE7" w:rsidRPr="00C811C1" w:rsidRDefault="002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s - вид основной образовательной программы, форма обучения и месторасположение общеобразовательной организации;</w:t>
      </w:r>
    </w:p>
    <w:p w:rsidR="00246AE7" w:rsidRPr="00C811C1" w:rsidRDefault="002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n - ступень общего образования;</w:t>
      </w:r>
    </w:p>
    <w:p w:rsidR="00246AE7" w:rsidRPr="00C811C1" w:rsidRDefault="002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H</w:t>
      </w:r>
      <w:r w:rsidRPr="00C811C1">
        <w:rPr>
          <w:rFonts w:ascii="Times New Roman" w:hAnsi="Times New Roman" w:cs="Times New Roman"/>
          <w:sz w:val="28"/>
          <w:szCs w:val="28"/>
          <w:vertAlign w:val="subscript"/>
        </w:rPr>
        <w:t>snj</w:t>
      </w:r>
      <w:r w:rsidRPr="00C811C1">
        <w:rPr>
          <w:rFonts w:ascii="Times New Roman" w:hAnsi="Times New Roman" w:cs="Times New Roman"/>
          <w:sz w:val="28"/>
          <w:szCs w:val="28"/>
        </w:rPr>
        <w:t xml:space="preserve"> - норматив финансирования 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в расчете на одного обучающегося по s-му виду, n-й ступени в j-м месяце;</w:t>
      </w:r>
    </w:p>
    <w:p w:rsidR="00246AE7" w:rsidRPr="00C811C1" w:rsidRDefault="002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Ч</w:t>
      </w:r>
      <w:r w:rsidRPr="00C811C1">
        <w:rPr>
          <w:rFonts w:ascii="Times New Roman" w:hAnsi="Times New Roman" w:cs="Times New Roman"/>
          <w:sz w:val="28"/>
          <w:szCs w:val="28"/>
          <w:vertAlign w:val="subscript"/>
        </w:rPr>
        <w:t>sni</w:t>
      </w:r>
      <w:r w:rsidRPr="00C811C1">
        <w:rPr>
          <w:rFonts w:ascii="Times New Roman" w:hAnsi="Times New Roman" w:cs="Times New Roman"/>
          <w:sz w:val="28"/>
          <w:szCs w:val="28"/>
        </w:rPr>
        <w:t xml:space="preserve"> - планируемая среднегодовая численность обучающихся по s-му виду, n-й ступени в i-м муниципальном образовании;</w:t>
      </w:r>
    </w:p>
    <w:p w:rsidR="00246AE7" w:rsidRPr="00C811C1" w:rsidRDefault="002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C811C1">
        <w:rPr>
          <w:rFonts w:ascii="Times New Roman" w:hAnsi="Times New Roman" w:cs="Times New Roman"/>
          <w:sz w:val="28"/>
          <w:szCs w:val="28"/>
          <w:vertAlign w:val="subscript"/>
        </w:rPr>
        <w:t>iг</w:t>
      </w:r>
      <w:r w:rsidRPr="00C811C1">
        <w:rPr>
          <w:rFonts w:ascii="Times New Roman" w:hAnsi="Times New Roman" w:cs="Times New Roman"/>
          <w:sz w:val="28"/>
          <w:szCs w:val="28"/>
        </w:rPr>
        <w:t xml:space="preserve"> - численность обучающихся в образовательных организациях, расположенных в городской местности, в i-м муниципальном образовании;</w:t>
      </w:r>
    </w:p>
    <w:p w:rsidR="00246AE7" w:rsidRPr="00C811C1" w:rsidRDefault="002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Ч</w:t>
      </w:r>
      <w:r w:rsidRPr="00C811C1">
        <w:rPr>
          <w:rFonts w:ascii="Times New Roman" w:hAnsi="Times New Roman" w:cs="Times New Roman"/>
          <w:sz w:val="28"/>
          <w:szCs w:val="28"/>
          <w:vertAlign w:val="subscript"/>
        </w:rPr>
        <w:t>iс</w:t>
      </w:r>
      <w:r w:rsidRPr="00C811C1">
        <w:rPr>
          <w:rFonts w:ascii="Times New Roman" w:hAnsi="Times New Roman" w:cs="Times New Roman"/>
          <w:sz w:val="28"/>
          <w:szCs w:val="28"/>
        </w:rPr>
        <w:t xml:space="preserve"> - численность обучающихся в образовательных организациях, расположенных в сельской местности, в i-м муниципальном образовании;</w:t>
      </w:r>
    </w:p>
    <w:p w:rsidR="00246AE7" w:rsidRPr="00C811C1" w:rsidRDefault="002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Ч</w:t>
      </w:r>
      <w:r w:rsidRPr="00C811C1">
        <w:rPr>
          <w:rFonts w:ascii="Times New Roman" w:hAnsi="Times New Roman" w:cs="Times New Roman"/>
          <w:sz w:val="28"/>
          <w:szCs w:val="28"/>
          <w:vertAlign w:val="subscript"/>
        </w:rPr>
        <w:t>iк</w:t>
      </w:r>
      <w:r w:rsidRPr="00C811C1">
        <w:rPr>
          <w:rFonts w:ascii="Times New Roman" w:hAnsi="Times New Roman" w:cs="Times New Roman"/>
          <w:sz w:val="28"/>
          <w:szCs w:val="28"/>
        </w:rPr>
        <w:t xml:space="preserve"> - численность обучающихся в классах для детей с ограниченными возможностями здоровья в i-м муниципальном образовании;</w:t>
      </w:r>
    </w:p>
    <w:p w:rsidR="00246AE7" w:rsidRPr="00C811C1" w:rsidRDefault="002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Ч</w:t>
      </w:r>
      <w:r w:rsidRPr="00C811C1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r w:rsidRPr="00C811C1">
        <w:rPr>
          <w:rFonts w:ascii="Times New Roman" w:hAnsi="Times New Roman" w:cs="Times New Roman"/>
          <w:sz w:val="28"/>
          <w:szCs w:val="28"/>
        </w:rPr>
        <w:t xml:space="preserve"> - численность обучающихся в образовательных организациях, имеющих интернаты, в i-м муниципальном образовании;</w:t>
      </w:r>
    </w:p>
    <w:p w:rsidR="00246AE7" w:rsidRPr="00C811C1" w:rsidRDefault="002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Н</w:t>
      </w:r>
      <w:r w:rsidRPr="00C811C1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C811C1">
        <w:rPr>
          <w:rFonts w:ascii="Times New Roman" w:hAnsi="Times New Roman" w:cs="Times New Roman"/>
          <w:sz w:val="28"/>
          <w:szCs w:val="28"/>
        </w:rPr>
        <w:t xml:space="preserve"> - размер компенсационной выплаты за классное руководство, устанавливаемый в соответствии с </w:t>
      </w:r>
      <w:hyperlink r:id="rId6" w:history="1">
        <w:r w:rsidRPr="006732A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732A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 июня 2011 года </w:t>
      </w:r>
      <w:r w:rsidR="006732A9">
        <w:rPr>
          <w:rFonts w:ascii="Times New Roman" w:hAnsi="Times New Roman" w:cs="Times New Roman"/>
          <w:sz w:val="28"/>
          <w:szCs w:val="28"/>
        </w:rPr>
        <w:t>№</w:t>
      </w:r>
      <w:r w:rsidRPr="006732A9">
        <w:rPr>
          <w:rFonts w:ascii="Times New Roman" w:hAnsi="Times New Roman" w:cs="Times New Roman"/>
          <w:sz w:val="28"/>
          <w:szCs w:val="28"/>
        </w:rPr>
        <w:t xml:space="preserve"> 173 "Об утверждении Положения о системах оплаты труда в государственных бюджетных учреждениях Ленинградской области и государс</w:t>
      </w:r>
      <w:r w:rsidRPr="00C811C1">
        <w:rPr>
          <w:rFonts w:ascii="Times New Roman" w:hAnsi="Times New Roman" w:cs="Times New Roman"/>
          <w:sz w:val="28"/>
          <w:szCs w:val="28"/>
        </w:rPr>
        <w:t>твенных казенных учреждениях Ленинградской области по видам экономической деятельности";</w:t>
      </w:r>
    </w:p>
    <w:p w:rsidR="00246AE7" w:rsidRPr="00C811C1" w:rsidRDefault="002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K - размер начисления на оплату труда в соответствии с действующим законодательством.</w:t>
      </w:r>
    </w:p>
    <w:p w:rsidR="00246AE7" w:rsidRPr="00C811C1" w:rsidRDefault="00246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AE7" w:rsidRPr="00C811C1" w:rsidRDefault="00246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При расчете объема средств субвенции для финансового обеспечения общеобразовательной программы образовательной организации, находящейся в структуре центра образования, используется норматив финансирования 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по месту фактического нахождения здания, в котором осуществляется реализация общеобразовательной программы общего образования.</w:t>
      </w:r>
    </w:p>
    <w:p w:rsidR="00246AE7" w:rsidRPr="00C811C1" w:rsidRDefault="00246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505" w:rsidRPr="00C811C1" w:rsidRDefault="005723FB">
      <w:pPr>
        <w:rPr>
          <w:rFonts w:ascii="Times New Roman" w:hAnsi="Times New Roman" w:cs="Times New Roman"/>
          <w:sz w:val="28"/>
          <w:szCs w:val="28"/>
        </w:rPr>
      </w:pPr>
    </w:p>
    <w:p w:rsidR="00C811C1" w:rsidRPr="00C811C1" w:rsidRDefault="00C811C1">
      <w:pPr>
        <w:rPr>
          <w:rFonts w:ascii="Times New Roman" w:hAnsi="Times New Roman" w:cs="Times New Roman"/>
          <w:sz w:val="28"/>
          <w:szCs w:val="28"/>
        </w:rPr>
      </w:pPr>
    </w:p>
    <w:sectPr w:rsidR="00C811C1" w:rsidRPr="00C811C1" w:rsidSect="006D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e94f2da-261a-4f86-a1c6-d95bb8036d5d"/>
  </w:docVars>
  <w:rsids>
    <w:rsidRoot w:val="00246AE7"/>
    <w:rsid w:val="000D66C0"/>
    <w:rsid w:val="002341CE"/>
    <w:rsid w:val="00246AE7"/>
    <w:rsid w:val="00323F59"/>
    <w:rsid w:val="005723FB"/>
    <w:rsid w:val="006732A9"/>
    <w:rsid w:val="00C811C1"/>
    <w:rsid w:val="00E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D91AE7034EBDEDB0FC613AF8C745FECBCE19BD84BF86BF27F13B472CY7y7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Нина Леонардовна</dc:creator>
  <cp:lastModifiedBy>Галина Михайловна БРЯНЦЕВА</cp:lastModifiedBy>
  <cp:revision>2</cp:revision>
  <cp:lastPrinted>2018-08-22T10:53:00Z</cp:lastPrinted>
  <dcterms:created xsi:type="dcterms:W3CDTF">2018-10-19T08:38:00Z</dcterms:created>
  <dcterms:modified xsi:type="dcterms:W3CDTF">2018-10-19T08:38:00Z</dcterms:modified>
</cp:coreProperties>
</file>