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50C" w:rsidRPr="00AD07C1" w:rsidRDefault="00D5450C" w:rsidP="00AD07C1">
      <w:pPr>
        <w:pStyle w:val="a5"/>
        <w:tabs>
          <w:tab w:val="clear" w:pos="4153"/>
          <w:tab w:val="clear" w:pos="8306"/>
        </w:tabs>
        <w:rPr>
          <w:szCs w:val="28"/>
        </w:rPr>
      </w:pPr>
      <w:bookmarkStart w:id="0" w:name="_GoBack"/>
      <w:bookmarkEnd w:id="0"/>
    </w:p>
    <w:p w:rsidR="00D5450C" w:rsidRPr="00AD07C1" w:rsidRDefault="00D5450C" w:rsidP="00AD07C1">
      <w:pPr>
        <w:rPr>
          <w:szCs w:val="28"/>
        </w:rPr>
      </w:pPr>
    </w:p>
    <w:p w:rsidR="00D5450C" w:rsidRPr="00AD07C1" w:rsidRDefault="00D5450C" w:rsidP="00AD07C1">
      <w:pPr>
        <w:rPr>
          <w:szCs w:val="28"/>
        </w:rPr>
      </w:pPr>
    </w:p>
    <w:p w:rsidR="00D5450C" w:rsidRPr="00AD07C1" w:rsidRDefault="00D5450C" w:rsidP="00AD07C1">
      <w:pPr>
        <w:rPr>
          <w:szCs w:val="28"/>
        </w:rPr>
      </w:pPr>
    </w:p>
    <w:p w:rsidR="00D5450C" w:rsidRPr="00AD07C1" w:rsidRDefault="00D5450C" w:rsidP="00AD07C1">
      <w:pPr>
        <w:rPr>
          <w:szCs w:val="28"/>
        </w:rPr>
      </w:pPr>
    </w:p>
    <w:p w:rsidR="00D5450C" w:rsidRPr="00AD07C1" w:rsidRDefault="00D5450C" w:rsidP="00AD07C1">
      <w:pPr>
        <w:rPr>
          <w:szCs w:val="28"/>
        </w:rPr>
      </w:pPr>
    </w:p>
    <w:p w:rsidR="00D5450C" w:rsidRPr="00AD07C1" w:rsidRDefault="00D5450C" w:rsidP="00AD07C1">
      <w:pPr>
        <w:rPr>
          <w:szCs w:val="28"/>
        </w:rPr>
      </w:pPr>
    </w:p>
    <w:p w:rsidR="00D5450C" w:rsidRPr="00AD07C1" w:rsidRDefault="00D5450C" w:rsidP="00AD07C1">
      <w:pPr>
        <w:rPr>
          <w:szCs w:val="28"/>
        </w:rPr>
      </w:pPr>
    </w:p>
    <w:p w:rsidR="00D5450C" w:rsidRPr="00AD07C1" w:rsidRDefault="00D5450C" w:rsidP="00AD07C1">
      <w:pPr>
        <w:rPr>
          <w:szCs w:val="28"/>
        </w:rPr>
      </w:pPr>
    </w:p>
    <w:p w:rsidR="00D5450C" w:rsidRPr="00AD07C1" w:rsidRDefault="00D5450C" w:rsidP="00AD07C1">
      <w:pPr>
        <w:rPr>
          <w:szCs w:val="28"/>
        </w:rPr>
      </w:pPr>
    </w:p>
    <w:p w:rsidR="00D5450C" w:rsidRPr="00AD07C1" w:rsidRDefault="00D5450C" w:rsidP="00AD07C1">
      <w:pPr>
        <w:rPr>
          <w:szCs w:val="28"/>
        </w:rPr>
      </w:pPr>
    </w:p>
    <w:p w:rsidR="00D5450C" w:rsidRPr="00AD07C1" w:rsidRDefault="00D5450C" w:rsidP="00AD07C1">
      <w:pPr>
        <w:jc w:val="center"/>
        <w:rPr>
          <w:szCs w:val="28"/>
        </w:rPr>
      </w:pPr>
    </w:p>
    <w:p w:rsidR="00D5450C" w:rsidRPr="00AD07C1" w:rsidRDefault="00D5450C" w:rsidP="00AD07C1">
      <w:pPr>
        <w:rPr>
          <w:szCs w:val="28"/>
        </w:rPr>
      </w:pPr>
    </w:p>
    <w:p w:rsidR="00D5450C" w:rsidRPr="00AD07C1" w:rsidRDefault="00D5450C" w:rsidP="00AD07C1">
      <w:pPr>
        <w:rPr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</w:tblGrid>
      <w:tr w:rsidR="00D5450C" w:rsidRPr="00AD07C1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003FEA" w:rsidRPr="00AD07C1" w:rsidRDefault="00003FEA" w:rsidP="00AD07C1">
            <w:pPr>
              <w:ind w:hanging="108"/>
              <w:jc w:val="center"/>
              <w:rPr>
                <w:b/>
                <w:szCs w:val="28"/>
              </w:rPr>
            </w:pPr>
            <w:r w:rsidRPr="00AD07C1">
              <w:rPr>
                <w:b/>
                <w:bCs/>
                <w:szCs w:val="28"/>
              </w:rPr>
              <w:t xml:space="preserve">О внесении изменений в постановление Правительства Ленинградской области от </w:t>
            </w:r>
            <w:r w:rsidRPr="00AD07C1">
              <w:rPr>
                <w:b/>
                <w:szCs w:val="28"/>
              </w:rPr>
              <w:t xml:space="preserve">2 декабря 2009 года № 358 </w:t>
            </w:r>
          </w:p>
          <w:p w:rsidR="00003FEA" w:rsidRPr="00AD07C1" w:rsidRDefault="00003FEA" w:rsidP="00AD07C1">
            <w:pPr>
              <w:ind w:hanging="108"/>
              <w:jc w:val="center"/>
              <w:rPr>
                <w:b/>
                <w:szCs w:val="28"/>
              </w:rPr>
            </w:pPr>
            <w:r w:rsidRPr="00AD07C1">
              <w:rPr>
                <w:b/>
                <w:szCs w:val="28"/>
              </w:rPr>
              <w:t>"Об организации проведения ежегодного конкурса некоммерческих неправительственных организаций Ленинградской области "Лучшая концепция формирования инновационных подходов для реализации комплекса мероприятий по обеспечению экономики Ленинградской области квалифицированными кадрами"</w:t>
            </w:r>
          </w:p>
          <w:p w:rsidR="00D5450C" w:rsidRPr="00AD07C1" w:rsidRDefault="00D5450C" w:rsidP="00AD07C1">
            <w:pPr>
              <w:pStyle w:val="a8"/>
              <w:ind w:firstLine="720"/>
              <w:jc w:val="center"/>
              <w:rPr>
                <w:sz w:val="28"/>
                <w:szCs w:val="28"/>
              </w:rPr>
            </w:pPr>
          </w:p>
        </w:tc>
      </w:tr>
    </w:tbl>
    <w:p w:rsidR="00D5450C" w:rsidRPr="00AD07C1" w:rsidRDefault="00D5450C" w:rsidP="00AD07C1">
      <w:pPr>
        <w:rPr>
          <w:szCs w:val="28"/>
        </w:rPr>
      </w:pPr>
    </w:p>
    <w:p w:rsidR="00003FEA" w:rsidRPr="00AD07C1" w:rsidRDefault="00003FEA" w:rsidP="00AD07C1">
      <w:pPr>
        <w:pStyle w:val="Heading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07C1">
        <w:rPr>
          <w:rFonts w:ascii="Times New Roman" w:hAnsi="Times New Roman" w:cs="Times New Roman"/>
          <w:b w:val="0"/>
          <w:sz w:val="28"/>
          <w:szCs w:val="28"/>
        </w:rPr>
        <w:t xml:space="preserve">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 </w:t>
      </w:r>
      <w:proofErr w:type="gramStart"/>
      <w:r w:rsidRPr="00AD07C1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 w:rsidRPr="00AD07C1">
        <w:rPr>
          <w:rFonts w:ascii="Times New Roman" w:hAnsi="Times New Roman" w:cs="Times New Roman"/>
          <w:b w:val="0"/>
          <w:sz w:val="28"/>
          <w:szCs w:val="28"/>
        </w:rPr>
        <w:t xml:space="preserve"> о с т а н о в л я е т</w:t>
      </w:r>
      <w:r w:rsidR="00AD07C1" w:rsidRPr="00AD07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D07C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03FEA" w:rsidRPr="00AD07C1" w:rsidRDefault="007A2ABB" w:rsidP="00AD07C1">
      <w:pPr>
        <w:rPr>
          <w:b/>
          <w:szCs w:val="28"/>
        </w:rPr>
      </w:pPr>
      <w:r>
        <w:rPr>
          <w:szCs w:val="28"/>
        </w:rPr>
        <w:t xml:space="preserve">1. </w:t>
      </w:r>
      <w:r w:rsidR="00003FEA" w:rsidRPr="00AD07C1">
        <w:rPr>
          <w:szCs w:val="28"/>
        </w:rPr>
        <w:t xml:space="preserve">Внести в </w:t>
      </w:r>
      <w:r w:rsidR="00003FEA" w:rsidRPr="00AD07C1">
        <w:rPr>
          <w:bCs/>
          <w:szCs w:val="28"/>
        </w:rPr>
        <w:t xml:space="preserve">постановление Правительства Ленинградской области </w:t>
      </w:r>
      <w:r w:rsidR="00AD07C1" w:rsidRPr="00AD07C1">
        <w:rPr>
          <w:bCs/>
          <w:szCs w:val="28"/>
        </w:rPr>
        <w:t xml:space="preserve">                 </w:t>
      </w:r>
      <w:r w:rsidR="00003FEA" w:rsidRPr="00AD07C1">
        <w:rPr>
          <w:bCs/>
          <w:szCs w:val="28"/>
        </w:rPr>
        <w:t xml:space="preserve">от  </w:t>
      </w:r>
      <w:r w:rsidR="00003FEA" w:rsidRPr="00AD07C1">
        <w:rPr>
          <w:szCs w:val="28"/>
        </w:rPr>
        <w:t>2 декабря 2009 года № 358 "Об организации проведения ежегодного конкурса некоммерческих неправительственных организаций Ленинградской области "Лучшая концепция формирования инновационных подходов для реализации комплекса мероприятий</w:t>
      </w:r>
      <w:r w:rsidR="00AD07C1" w:rsidRPr="00AD07C1">
        <w:rPr>
          <w:szCs w:val="28"/>
        </w:rPr>
        <w:t xml:space="preserve">                   </w:t>
      </w:r>
      <w:r w:rsidR="00003FEA" w:rsidRPr="00AD07C1">
        <w:rPr>
          <w:szCs w:val="28"/>
        </w:rPr>
        <w:t xml:space="preserve"> по обеспечению экономики Ленинградской области квалифицированными кадрами" следующие изменения</w:t>
      </w:r>
      <w:r w:rsidR="00003FEA" w:rsidRPr="00161B4F">
        <w:rPr>
          <w:szCs w:val="28"/>
        </w:rPr>
        <w:t>:</w:t>
      </w:r>
    </w:p>
    <w:p w:rsidR="007A2ABB" w:rsidRDefault="00003FEA" w:rsidP="00AD07C1">
      <w:pPr>
        <w:rPr>
          <w:szCs w:val="28"/>
        </w:rPr>
      </w:pPr>
      <w:r w:rsidRPr="00AD07C1">
        <w:rPr>
          <w:szCs w:val="28"/>
        </w:rPr>
        <w:t xml:space="preserve">в наименовании </w:t>
      </w:r>
      <w:r w:rsidR="007A2ABB" w:rsidRPr="00AD07C1">
        <w:rPr>
          <w:szCs w:val="28"/>
        </w:rPr>
        <w:t>слова "некоммерческих неправительственных организаций Ленинградской области" заменить словами "некоммерческих организаций Ленинградской области, не являющихся государственными (муниципальными) учреждениями</w:t>
      </w:r>
      <w:proofErr w:type="gramStart"/>
      <w:r w:rsidR="00161B4F">
        <w:rPr>
          <w:szCs w:val="28"/>
        </w:rPr>
        <w:t>,</w:t>
      </w:r>
      <w:r w:rsidR="007A2ABB" w:rsidRPr="00AD07C1">
        <w:rPr>
          <w:szCs w:val="28"/>
        </w:rPr>
        <w:t>"</w:t>
      </w:r>
      <w:proofErr w:type="gramEnd"/>
      <w:r w:rsidR="007A2ABB">
        <w:rPr>
          <w:szCs w:val="28"/>
        </w:rPr>
        <w:t>;</w:t>
      </w:r>
    </w:p>
    <w:p w:rsidR="00003FEA" w:rsidRPr="00AD07C1" w:rsidRDefault="00003FEA" w:rsidP="00AD07C1">
      <w:pPr>
        <w:rPr>
          <w:szCs w:val="28"/>
        </w:rPr>
      </w:pPr>
      <w:r w:rsidRPr="00AD07C1">
        <w:rPr>
          <w:szCs w:val="28"/>
        </w:rPr>
        <w:t>преамбулу изложить в следующей редакции:</w:t>
      </w:r>
    </w:p>
    <w:p w:rsidR="00003FEA" w:rsidRPr="00AD07C1" w:rsidRDefault="00003FEA" w:rsidP="00AD07C1">
      <w:pPr>
        <w:rPr>
          <w:szCs w:val="28"/>
        </w:rPr>
      </w:pPr>
      <w:proofErr w:type="gramStart"/>
      <w:r w:rsidRPr="00AD07C1">
        <w:rPr>
          <w:szCs w:val="28"/>
        </w:rPr>
        <w:t>"В соответствии со статьей 78.1 Бюджетного кодекса Российской Федерации, областным законом от 25 декабря 2012 года № 101-оз</w:t>
      </w:r>
      <w:r w:rsidR="00AD07C1" w:rsidRPr="00AD07C1">
        <w:rPr>
          <w:szCs w:val="28"/>
        </w:rPr>
        <w:t xml:space="preserve">                     </w:t>
      </w:r>
      <w:r w:rsidRPr="00AD07C1">
        <w:rPr>
          <w:szCs w:val="28"/>
        </w:rPr>
        <w:t xml:space="preserve"> "Об областном бюджете Ленинградской области на 2013 год </w:t>
      </w:r>
      <w:r w:rsidR="007A2ABB">
        <w:rPr>
          <w:szCs w:val="28"/>
        </w:rPr>
        <w:t xml:space="preserve">                           </w:t>
      </w:r>
      <w:r w:rsidRPr="00AD07C1">
        <w:rPr>
          <w:szCs w:val="28"/>
        </w:rPr>
        <w:t xml:space="preserve">и на плановый период 2014 и 2015  годов", в целях государственной поддержки некоммерческих организаций Ленинградской области, </w:t>
      </w:r>
      <w:r w:rsidR="00161B4F">
        <w:rPr>
          <w:szCs w:val="28"/>
        </w:rPr>
        <w:t xml:space="preserve">                      </w:t>
      </w:r>
      <w:r w:rsidRPr="00AD07C1">
        <w:rPr>
          <w:szCs w:val="28"/>
        </w:rPr>
        <w:t>не являющихся государственными (муниципальными</w:t>
      </w:r>
      <w:r w:rsidR="007A2ABB">
        <w:rPr>
          <w:szCs w:val="28"/>
        </w:rPr>
        <w:t>)</w:t>
      </w:r>
      <w:r w:rsidRPr="00AD07C1">
        <w:rPr>
          <w:szCs w:val="28"/>
        </w:rPr>
        <w:t xml:space="preserve"> учреждениями, </w:t>
      </w:r>
      <w:r w:rsidRPr="00AD07C1">
        <w:rPr>
          <w:szCs w:val="28"/>
        </w:rPr>
        <w:lastRenderedPageBreak/>
        <w:t>осуществляющих мероприятия по обеспечению экономики Ленинградской области квалифицированными кадрами с применением инновационных подходов, участвующих</w:t>
      </w:r>
      <w:proofErr w:type="gramEnd"/>
      <w:r w:rsidRPr="00AD07C1">
        <w:rPr>
          <w:szCs w:val="28"/>
        </w:rPr>
        <w:t xml:space="preserve"> в развитии отношений социального партнерства, Правительств</w:t>
      </w:r>
      <w:r w:rsidR="007A2ABB">
        <w:rPr>
          <w:szCs w:val="28"/>
        </w:rPr>
        <w:t>о</w:t>
      </w:r>
      <w:r w:rsidRPr="00AD07C1">
        <w:rPr>
          <w:szCs w:val="28"/>
        </w:rPr>
        <w:t xml:space="preserve"> Ленинградской области постановляет</w:t>
      </w:r>
      <w:proofErr w:type="gramStart"/>
      <w:r w:rsidRPr="00AD07C1">
        <w:rPr>
          <w:szCs w:val="28"/>
        </w:rPr>
        <w:t>:"</w:t>
      </w:r>
      <w:proofErr w:type="gramEnd"/>
      <w:r w:rsidR="007A2ABB">
        <w:rPr>
          <w:szCs w:val="28"/>
        </w:rPr>
        <w:t>;</w:t>
      </w:r>
    </w:p>
    <w:p w:rsidR="00003FEA" w:rsidRPr="00AD07C1" w:rsidRDefault="00003FEA" w:rsidP="00AD07C1">
      <w:pPr>
        <w:rPr>
          <w:szCs w:val="28"/>
        </w:rPr>
      </w:pPr>
      <w:r w:rsidRPr="00AD07C1">
        <w:rPr>
          <w:szCs w:val="28"/>
        </w:rPr>
        <w:t>в пунктах 1 и 3 слова "некоммерческих неправительственных организаций Ленинградской области" заменить словами "некоммерческих организаций Ленинградской области, не являющихся государственными (муниципальными) учреждениями</w:t>
      </w:r>
      <w:proofErr w:type="gramStart"/>
      <w:r w:rsidR="00161B4F">
        <w:rPr>
          <w:szCs w:val="28"/>
        </w:rPr>
        <w:t>,</w:t>
      </w:r>
      <w:r w:rsidRPr="00AD07C1">
        <w:rPr>
          <w:szCs w:val="28"/>
        </w:rPr>
        <w:t>"</w:t>
      </w:r>
      <w:proofErr w:type="gramEnd"/>
      <w:r w:rsidR="007A2ABB">
        <w:rPr>
          <w:szCs w:val="28"/>
        </w:rPr>
        <w:t>;</w:t>
      </w:r>
    </w:p>
    <w:p w:rsidR="00003FEA" w:rsidRPr="00AD07C1" w:rsidRDefault="00003FEA" w:rsidP="00AD07C1">
      <w:pPr>
        <w:rPr>
          <w:szCs w:val="28"/>
        </w:rPr>
      </w:pPr>
      <w:r w:rsidRPr="00AD07C1">
        <w:rPr>
          <w:szCs w:val="28"/>
        </w:rPr>
        <w:t>пункт 4 исключить;</w:t>
      </w:r>
    </w:p>
    <w:p w:rsidR="00003FEA" w:rsidRPr="00AD07C1" w:rsidRDefault="00003FEA" w:rsidP="00AD07C1">
      <w:pPr>
        <w:rPr>
          <w:szCs w:val="28"/>
        </w:rPr>
      </w:pPr>
      <w:r w:rsidRPr="00AD07C1">
        <w:rPr>
          <w:szCs w:val="28"/>
        </w:rPr>
        <w:t>в приложении (Положение о ежегодном конкурсе некоммерческих неправительственных организаций Ленинградской области "Лучшая концепция формирования инновационных подходов для реализации комплекса мероприятий по обеспечению экономики Ленинградской области квалифицированными кадрами"):</w:t>
      </w:r>
    </w:p>
    <w:p w:rsidR="00003FEA" w:rsidRPr="00AD07C1" w:rsidRDefault="00003FEA" w:rsidP="00AD07C1">
      <w:pPr>
        <w:rPr>
          <w:szCs w:val="28"/>
        </w:rPr>
      </w:pPr>
      <w:r w:rsidRPr="00AD07C1">
        <w:rPr>
          <w:szCs w:val="28"/>
        </w:rPr>
        <w:t xml:space="preserve">в наименовании </w:t>
      </w:r>
      <w:r w:rsidR="007A2ABB">
        <w:rPr>
          <w:szCs w:val="28"/>
        </w:rPr>
        <w:t>с</w:t>
      </w:r>
      <w:r w:rsidRPr="00AD07C1">
        <w:rPr>
          <w:szCs w:val="28"/>
        </w:rPr>
        <w:t xml:space="preserve">лова "некоммерческих неправительственных организаций Ленинградской области" заменить словами "некоммерческих организаций Ленинградской области, </w:t>
      </w:r>
      <w:r w:rsidR="007A2ABB">
        <w:rPr>
          <w:szCs w:val="28"/>
        </w:rPr>
        <w:t>не</w:t>
      </w:r>
      <w:r w:rsidRPr="00AD07C1">
        <w:rPr>
          <w:szCs w:val="28"/>
        </w:rPr>
        <w:t xml:space="preserve"> являющихся государственными (муниципальными) учреждениями</w:t>
      </w:r>
      <w:proofErr w:type="gramStart"/>
      <w:r w:rsidR="00161B4F">
        <w:rPr>
          <w:szCs w:val="28"/>
        </w:rPr>
        <w:t>,</w:t>
      </w:r>
      <w:r w:rsidRPr="00AD07C1">
        <w:rPr>
          <w:szCs w:val="28"/>
        </w:rPr>
        <w:t>"</w:t>
      </w:r>
      <w:proofErr w:type="gramEnd"/>
      <w:r w:rsidRPr="00AD07C1">
        <w:rPr>
          <w:szCs w:val="28"/>
        </w:rPr>
        <w:t>,</w:t>
      </w:r>
    </w:p>
    <w:p w:rsidR="00003FEA" w:rsidRPr="00AD07C1" w:rsidRDefault="00003FEA" w:rsidP="00AD07C1">
      <w:pPr>
        <w:rPr>
          <w:szCs w:val="28"/>
        </w:rPr>
      </w:pPr>
      <w:r w:rsidRPr="00AD07C1">
        <w:rPr>
          <w:szCs w:val="28"/>
        </w:rPr>
        <w:t>абзац пятый пункта 3.2 изложить в следующей редакции:</w:t>
      </w:r>
    </w:p>
    <w:p w:rsidR="00003FEA" w:rsidRPr="00AD07C1" w:rsidRDefault="00003FEA" w:rsidP="00AD07C1">
      <w:pPr>
        <w:rPr>
          <w:szCs w:val="28"/>
        </w:rPr>
      </w:pPr>
      <w:r w:rsidRPr="00AD07C1">
        <w:rPr>
          <w:szCs w:val="28"/>
        </w:rPr>
        <w:t>"организует экспертизу соответствия представленных участником конкурса материалов условиям участия в конкурсе, осуществляет подготовку заключения по каждому участнику конкурса, обеспечивает направление заключения в конкурсную комиссию</w:t>
      </w:r>
      <w:proofErr w:type="gramStart"/>
      <w:r w:rsidRPr="00AD07C1">
        <w:rPr>
          <w:szCs w:val="28"/>
        </w:rPr>
        <w:t>;"</w:t>
      </w:r>
      <w:proofErr w:type="gramEnd"/>
      <w:r w:rsidR="00EF1C1D" w:rsidRPr="00AD07C1">
        <w:rPr>
          <w:szCs w:val="28"/>
        </w:rPr>
        <w:t>,</w:t>
      </w:r>
      <w:r w:rsidRPr="00AD07C1">
        <w:rPr>
          <w:szCs w:val="28"/>
        </w:rPr>
        <w:t xml:space="preserve"> </w:t>
      </w:r>
    </w:p>
    <w:p w:rsidR="00003FEA" w:rsidRPr="00AD07C1" w:rsidRDefault="00EF1C1D" w:rsidP="00AD07C1">
      <w:pPr>
        <w:rPr>
          <w:szCs w:val="28"/>
        </w:rPr>
      </w:pPr>
      <w:r w:rsidRPr="00AD07C1">
        <w:rPr>
          <w:szCs w:val="28"/>
        </w:rPr>
        <w:t>п</w:t>
      </w:r>
      <w:r w:rsidR="00003FEA" w:rsidRPr="00AD07C1">
        <w:rPr>
          <w:szCs w:val="28"/>
        </w:rPr>
        <w:t>ункт 4.3 изложить в следующей редакции:</w:t>
      </w:r>
    </w:p>
    <w:p w:rsidR="00003FEA" w:rsidRPr="00AD07C1" w:rsidRDefault="00003FEA" w:rsidP="00AD07C1">
      <w:pPr>
        <w:rPr>
          <w:szCs w:val="28"/>
        </w:rPr>
      </w:pPr>
      <w:r w:rsidRPr="00AD07C1">
        <w:rPr>
          <w:szCs w:val="28"/>
        </w:rPr>
        <w:t xml:space="preserve">"4.3. </w:t>
      </w:r>
      <w:proofErr w:type="gramStart"/>
      <w:r w:rsidRPr="00AD07C1">
        <w:rPr>
          <w:szCs w:val="28"/>
        </w:rPr>
        <w:t xml:space="preserve">Заявки на участие в конкурсе направляются участниками конкурса в </w:t>
      </w:r>
      <w:r w:rsidR="00EF1C1D" w:rsidRPr="00AD07C1">
        <w:rPr>
          <w:szCs w:val="28"/>
        </w:rPr>
        <w:t>К</w:t>
      </w:r>
      <w:r w:rsidRPr="00AD07C1">
        <w:rPr>
          <w:szCs w:val="28"/>
        </w:rPr>
        <w:t xml:space="preserve">омитет экономического развития и инвестиционной деятельности Ленинградской области в сроки, указанные в объявлении </w:t>
      </w:r>
      <w:r w:rsidR="00AD07C1" w:rsidRPr="00AD07C1">
        <w:rPr>
          <w:szCs w:val="28"/>
        </w:rPr>
        <w:t xml:space="preserve">               </w:t>
      </w:r>
      <w:r w:rsidRPr="00AD07C1">
        <w:rPr>
          <w:szCs w:val="28"/>
        </w:rPr>
        <w:t xml:space="preserve">о проведении конкурса, опубликованном в средствах массовой информации и </w:t>
      </w:r>
      <w:r w:rsidR="00EF1C1D" w:rsidRPr="00AD07C1">
        <w:rPr>
          <w:szCs w:val="28"/>
        </w:rPr>
        <w:t xml:space="preserve">размещенном </w:t>
      </w:r>
      <w:r w:rsidRPr="00AD07C1">
        <w:rPr>
          <w:szCs w:val="28"/>
        </w:rPr>
        <w:t>на официальном интернет-портале Администрации Ленинградской области в сети Интернет (</w:t>
      </w:r>
      <w:proofErr w:type="spellStart"/>
      <w:r w:rsidRPr="00AD07C1">
        <w:rPr>
          <w:szCs w:val="28"/>
        </w:rPr>
        <w:t>www</w:t>
      </w:r>
      <w:proofErr w:type="spellEnd"/>
      <w:r w:rsidRPr="00AD07C1">
        <w:rPr>
          <w:szCs w:val="28"/>
        </w:rPr>
        <w:t>.</w:t>
      </w:r>
      <w:r w:rsidRPr="00AD07C1">
        <w:rPr>
          <w:szCs w:val="28"/>
          <w:lang w:val="en-US"/>
        </w:rPr>
        <w:t>l</w:t>
      </w:r>
      <w:proofErr w:type="spellStart"/>
      <w:r w:rsidRPr="00AD07C1">
        <w:rPr>
          <w:szCs w:val="28"/>
        </w:rPr>
        <w:t>enobl</w:t>
      </w:r>
      <w:proofErr w:type="spellEnd"/>
      <w:r w:rsidRPr="00AD07C1">
        <w:rPr>
          <w:szCs w:val="28"/>
        </w:rPr>
        <w:t>.</w:t>
      </w:r>
      <w:proofErr w:type="spellStart"/>
      <w:r w:rsidRPr="00AD07C1">
        <w:rPr>
          <w:szCs w:val="28"/>
          <w:lang w:val="en-US"/>
        </w:rPr>
        <w:t>ru</w:t>
      </w:r>
      <w:proofErr w:type="spellEnd"/>
      <w:r w:rsidRPr="00AD07C1">
        <w:rPr>
          <w:szCs w:val="28"/>
        </w:rPr>
        <w:t>).</w:t>
      </w:r>
      <w:proofErr w:type="gramEnd"/>
    </w:p>
    <w:p w:rsidR="00003FEA" w:rsidRPr="00AD07C1" w:rsidRDefault="00003FEA" w:rsidP="00AD07C1">
      <w:pPr>
        <w:rPr>
          <w:szCs w:val="28"/>
        </w:rPr>
      </w:pPr>
      <w:r w:rsidRPr="00AD07C1">
        <w:rPr>
          <w:szCs w:val="28"/>
        </w:rPr>
        <w:t xml:space="preserve">Форма заявки на участие в конкурсе утверждается правовым актом </w:t>
      </w:r>
      <w:r w:rsidR="00EF1C1D" w:rsidRPr="00AD07C1">
        <w:rPr>
          <w:szCs w:val="28"/>
        </w:rPr>
        <w:t>К</w:t>
      </w:r>
      <w:r w:rsidRPr="00AD07C1">
        <w:rPr>
          <w:szCs w:val="28"/>
        </w:rPr>
        <w:t>омитета экономического развития и инвестиционной деятельности Ленинградской области</w:t>
      </w:r>
      <w:proofErr w:type="gramStart"/>
      <w:r w:rsidRPr="00AD07C1">
        <w:rPr>
          <w:szCs w:val="28"/>
        </w:rPr>
        <w:t>."</w:t>
      </w:r>
      <w:r w:rsidR="00EF1C1D" w:rsidRPr="00AD07C1">
        <w:rPr>
          <w:szCs w:val="28"/>
        </w:rPr>
        <w:t>,</w:t>
      </w:r>
      <w:proofErr w:type="gramEnd"/>
    </w:p>
    <w:p w:rsidR="00EF1C1D" w:rsidRPr="00AD07C1" w:rsidRDefault="00EF1C1D" w:rsidP="00AD07C1">
      <w:pPr>
        <w:rPr>
          <w:szCs w:val="28"/>
        </w:rPr>
      </w:pPr>
      <w:r w:rsidRPr="00AD07C1">
        <w:rPr>
          <w:szCs w:val="28"/>
        </w:rPr>
        <w:t>дополнить новым пунктом 5.2 следующего содержания:</w:t>
      </w:r>
    </w:p>
    <w:p w:rsidR="00003FEA" w:rsidRPr="00AD07C1" w:rsidRDefault="00003FEA" w:rsidP="00AD07C1">
      <w:pPr>
        <w:rPr>
          <w:szCs w:val="28"/>
        </w:rPr>
      </w:pPr>
      <w:r w:rsidRPr="00AD07C1">
        <w:rPr>
          <w:szCs w:val="28"/>
        </w:rPr>
        <w:t>"5.2. Конкурсная комиссия при определении победителя конкурса руководствуется следующими критериями:</w:t>
      </w:r>
    </w:p>
    <w:p w:rsidR="00003FEA" w:rsidRPr="00AD07C1" w:rsidRDefault="00003FEA" w:rsidP="00AD07C1">
      <w:pPr>
        <w:shd w:val="clear" w:color="auto" w:fill="FFFFFF"/>
        <w:rPr>
          <w:szCs w:val="28"/>
        </w:rPr>
      </w:pPr>
      <w:r w:rsidRPr="00AD07C1">
        <w:rPr>
          <w:color w:val="000000"/>
          <w:szCs w:val="28"/>
        </w:rPr>
        <w:t>проведение инновационной политики в сфере кадрового обеспечения экономики Ленинградской области;</w:t>
      </w:r>
    </w:p>
    <w:p w:rsidR="00003FEA" w:rsidRPr="00AD07C1" w:rsidRDefault="00003FEA" w:rsidP="00AD07C1">
      <w:pPr>
        <w:shd w:val="clear" w:color="auto" w:fill="FFFFFF"/>
        <w:tabs>
          <w:tab w:val="left" w:pos="-2880"/>
        </w:tabs>
        <w:rPr>
          <w:color w:val="000000"/>
          <w:szCs w:val="28"/>
        </w:rPr>
      </w:pPr>
      <w:r w:rsidRPr="00AD07C1">
        <w:rPr>
          <w:color w:val="000000"/>
          <w:szCs w:val="28"/>
        </w:rPr>
        <w:t>снижение напряженности на рынке труда Ленинградской области;</w:t>
      </w:r>
    </w:p>
    <w:p w:rsidR="00003FEA" w:rsidRPr="00AD07C1" w:rsidRDefault="00003FEA" w:rsidP="00AD07C1">
      <w:pPr>
        <w:shd w:val="clear" w:color="auto" w:fill="FFFFFF"/>
        <w:tabs>
          <w:tab w:val="left" w:pos="-2880"/>
        </w:tabs>
        <w:rPr>
          <w:color w:val="000000"/>
          <w:szCs w:val="28"/>
        </w:rPr>
      </w:pPr>
      <w:r w:rsidRPr="00AD07C1">
        <w:rPr>
          <w:color w:val="000000"/>
          <w:szCs w:val="28"/>
        </w:rPr>
        <w:t>обеспечение подготовки квалифицированных кадров, востребованных на рынке труда Ленинградской области;</w:t>
      </w:r>
    </w:p>
    <w:p w:rsidR="00003FEA" w:rsidRPr="00AD07C1" w:rsidRDefault="00003FEA" w:rsidP="00AD07C1">
      <w:pPr>
        <w:shd w:val="clear" w:color="auto" w:fill="FFFFFF"/>
        <w:tabs>
          <w:tab w:val="left" w:pos="-2880"/>
        </w:tabs>
        <w:rPr>
          <w:szCs w:val="28"/>
        </w:rPr>
      </w:pPr>
      <w:r w:rsidRPr="00AD07C1">
        <w:rPr>
          <w:color w:val="000000"/>
          <w:szCs w:val="28"/>
        </w:rPr>
        <w:t xml:space="preserve">повышение   качества  профессиональной  подготовки   кадров  </w:t>
      </w:r>
      <w:r w:rsidR="00AD07C1" w:rsidRPr="00AD07C1">
        <w:rPr>
          <w:color w:val="000000"/>
          <w:szCs w:val="28"/>
        </w:rPr>
        <w:t xml:space="preserve">                   </w:t>
      </w:r>
      <w:r w:rsidRPr="00AD07C1">
        <w:rPr>
          <w:color w:val="000000"/>
          <w:szCs w:val="28"/>
        </w:rPr>
        <w:t xml:space="preserve"> в   соответствии  с возрастающими требованиями работодателей к уровню и качеству профессиональной подготовки;</w:t>
      </w:r>
    </w:p>
    <w:p w:rsidR="00003FEA" w:rsidRPr="00AD07C1" w:rsidRDefault="00003FEA" w:rsidP="00AD07C1">
      <w:pPr>
        <w:shd w:val="clear" w:color="auto" w:fill="FFFFFF"/>
        <w:tabs>
          <w:tab w:val="left" w:pos="-2880"/>
        </w:tabs>
        <w:rPr>
          <w:color w:val="000000"/>
          <w:szCs w:val="28"/>
        </w:rPr>
      </w:pPr>
      <w:r w:rsidRPr="00AD07C1">
        <w:rPr>
          <w:color w:val="000000"/>
          <w:szCs w:val="28"/>
        </w:rPr>
        <w:lastRenderedPageBreak/>
        <w:t>налаживание устойчивых связей институтов гражданского общества с предприятиями и организациями</w:t>
      </w:r>
      <w:r w:rsidR="00161B4F">
        <w:rPr>
          <w:color w:val="000000"/>
          <w:szCs w:val="28"/>
        </w:rPr>
        <w:t>-</w:t>
      </w:r>
      <w:r w:rsidRPr="00AD07C1">
        <w:rPr>
          <w:color w:val="000000"/>
          <w:szCs w:val="28"/>
        </w:rPr>
        <w:t>заказчиками по подготовке кадров требуемого профессионального уровня и квалификации;</w:t>
      </w:r>
    </w:p>
    <w:p w:rsidR="00003FEA" w:rsidRPr="00AD07C1" w:rsidRDefault="00003FEA" w:rsidP="00AD07C1">
      <w:pPr>
        <w:shd w:val="clear" w:color="auto" w:fill="FFFFFF"/>
        <w:rPr>
          <w:color w:val="000000"/>
          <w:szCs w:val="28"/>
        </w:rPr>
      </w:pPr>
      <w:r w:rsidRPr="00AD07C1">
        <w:rPr>
          <w:color w:val="000000"/>
          <w:szCs w:val="28"/>
        </w:rPr>
        <w:t>развитие форм социального партнерства, в том числе направленных на повышение организационного, финансового и материального участия работодателей в подготовке квалифицированных  кадров  и  реализации  мероприятий  социально-экономической направленности, распространение передового опыта такого взаимодействия;</w:t>
      </w:r>
    </w:p>
    <w:p w:rsidR="00003FEA" w:rsidRPr="00AD07C1" w:rsidRDefault="00003FEA" w:rsidP="00AD07C1">
      <w:pPr>
        <w:shd w:val="clear" w:color="auto" w:fill="FFFFFF"/>
        <w:rPr>
          <w:szCs w:val="28"/>
        </w:rPr>
      </w:pPr>
      <w:r w:rsidRPr="00AD07C1">
        <w:rPr>
          <w:color w:val="000000"/>
          <w:szCs w:val="28"/>
        </w:rPr>
        <w:t xml:space="preserve">улучшение </w:t>
      </w:r>
      <w:proofErr w:type="gramStart"/>
      <w:r w:rsidRPr="00AD07C1">
        <w:rPr>
          <w:color w:val="000000"/>
          <w:szCs w:val="28"/>
        </w:rPr>
        <w:t>показателей трудоустройства выпускников государственных образовательных учреждений профессионального образования</w:t>
      </w:r>
      <w:proofErr w:type="gramEnd"/>
      <w:r w:rsidRPr="00AD07C1">
        <w:rPr>
          <w:color w:val="000000"/>
          <w:szCs w:val="28"/>
        </w:rPr>
        <w:t xml:space="preserve"> в Ленинградской области;</w:t>
      </w:r>
    </w:p>
    <w:p w:rsidR="00003FEA" w:rsidRPr="00AD07C1" w:rsidRDefault="00003FEA" w:rsidP="00AD07C1">
      <w:pPr>
        <w:shd w:val="clear" w:color="auto" w:fill="FFFFFF"/>
        <w:rPr>
          <w:color w:val="000000"/>
          <w:szCs w:val="28"/>
        </w:rPr>
      </w:pPr>
      <w:r w:rsidRPr="00AD07C1">
        <w:rPr>
          <w:color w:val="000000"/>
          <w:szCs w:val="28"/>
        </w:rPr>
        <w:t xml:space="preserve">формирование кадрового потенциала Ленинградской области </w:t>
      </w:r>
      <w:r w:rsidR="00AD07C1" w:rsidRPr="00AD07C1">
        <w:rPr>
          <w:color w:val="000000"/>
          <w:szCs w:val="28"/>
        </w:rPr>
        <w:t xml:space="preserve">                     </w:t>
      </w:r>
      <w:r w:rsidRPr="00AD07C1">
        <w:rPr>
          <w:color w:val="000000"/>
          <w:szCs w:val="28"/>
        </w:rPr>
        <w:t xml:space="preserve">с целью удовлетворения потребности предприятий и организаций Ленинградской области в квалифицированных кадрах (в том числе инженерно-технических и рабочих специальностей), закрепления </w:t>
      </w:r>
      <w:r w:rsidR="00AD07C1" w:rsidRPr="00AD07C1">
        <w:rPr>
          <w:color w:val="000000"/>
          <w:szCs w:val="28"/>
        </w:rPr>
        <w:t xml:space="preserve">                      </w:t>
      </w:r>
      <w:r w:rsidRPr="00AD07C1">
        <w:rPr>
          <w:color w:val="000000"/>
          <w:szCs w:val="28"/>
        </w:rPr>
        <w:t>их на предприятиях-работодателях;</w:t>
      </w:r>
    </w:p>
    <w:p w:rsidR="00003FEA" w:rsidRPr="00AD07C1" w:rsidRDefault="00003FEA" w:rsidP="00AD07C1">
      <w:pPr>
        <w:shd w:val="clear" w:color="auto" w:fill="FFFFFF"/>
        <w:tabs>
          <w:tab w:val="left" w:pos="-2880"/>
        </w:tabs>
        <w:rPr>
          <w:color w:val="000000"/>
          <w:szCs w:val="28"/>
        </w:rPr>
      </w:pPr>
      <w:r w:rsidRPr="00AD07C1">
        <w:rPr>
          <w:color w:val="000000"/>
          <w:szCs w:val="28"/>
        </w:rPr>
        <w:t xml:space="preserve">разработка и внедрение с учетом экономических условий </w:t>
      </w:r>
      <w:r w:rsidR="00AD07C1" w:rsidRPr="00AD07C1">
        <w:rPr>
          <w:color w:val="000000"/>
          <w:szCs w:val="28"/>
        </w:rPr>
        <w:t xml:space="preserve">                          </w:t>
      </w:r>
      <w:r w:rsidRPr="00AD07C1">
        <w:rPr>
          <w:color w:val="000000"/>
          <w:szCs w:val="28"/>
        </w:rPr>
        <w:t>и инновационного развития региона комплексного подхода к кадровому обеспечению экономики Ленинградской области;</w:t>
      </w:r>
    </w:p>
    <w:p w:rsidR="00003FEA" w:rsidRPr="00AD07C1" w:rsidRDefault="00003FEA" w:rsidP="00AD07C1">
      <w:pPr>
        <w:shd w:val="clear" w:color="auto" w:fill="FFFFFF"/>
        <w:rPr>
          <w:color w:val="000000"/>
          <w:szCs w:val="28"/>
        </w:rPr>
      </w:pPr>
      <w:r w:rsidRPr="00AD07C1">
        <w:rPr>
          <w:color w:val="000000"/>
          <w:szCs w:val="28"/>
        </w:rPr>
        <w:t>консолидация власти и бизнеса для совместного формирования высококвалифицированного кадрового резерва для экономики Ленинградской области, совместная реализация мер по подготовке, переподготовке специалистов в соответствии с потребностями рынка труда, а также создание системы "сквозного" непрерывного образования</w:t>
      </w:r>
      <w:proofErr w:type="gramStart"/>
      <w:r w:rsidRPr="00AD07C1">
        <w:rPr>
          <w:color w:val="000000"/>
          <w:szCs w:val="28"/>
        </w:rPr>
        <w:t>."</w:t>
      </w:r>
      <w:r w:rsidR="00161B4F">
        <w:rPr>
          <w:color w:val="000000"/>
          <w:szCs w:val="28"/>
        </w:rPr>
        <w:t>,</w:t>
      </w:r>
      <w:proofErr w:type="gramEnd"/>
    </w:p>
    <w:p w:rsidR="00003FEA" w:rsidRPr="00AD07C1" w:rsidRDefault="00EF1C1D" w:rsidP="00AD07C1">
      <w:pPr>
        <w:shd w:val="clear" w:color="auto" w:fill="FFFFFF"/>
        <w:rPr>
          <w:color w:val="000000"/>
          <w:szCs w:val="28"/>
        </w:rPr>
      </w:pPr>
      <w:r w:rsidRPr="00AD07C1">
        <w:rPr>
          <w:color w:val="000000"/>
          <w:szCs w:val="28"/>
        </w:rPr>
        <w:t>п</w:t>
      </w:r>
      <w:r w:rsidR="00003FEA" w:rsidRPr="00AD07C1">
        <w:rPr>
          <w:color w:val="000000"/>
          <w:szCs w:val="28"/>
        </w:rPr>
        <w:t>ункты 5.2</w:t>
      </w:r>
      <w:r w:rsidRPr="00AD07C1">
        <w:rPr>
          <w:color w:val="000000"/>
          <w:szCs w:val="28"/>
        </w:rPr>
        <w:t xml:space="preserve"> – </w:t>
      </w:r>
      <w:r w:rsidR="00003FEA" w:rsidRPr="00AD07C1">
        <w:rPr>
          <w:color w:val="000000"/>
          <w:szCs w:val="28"/>
        </w:rPr>
        <w:t>5.4</w:t>
      </w:r>
      <w:r w:rsidRPr="00AD07C1">
        <w:rPr>
          <w:color w:val="000000"/>
          <w:szCs w:val="28"/>
        </w:rPr>
        <w:t xml:space="preserve"> </w:t>
      </w:r>
      <w:r w:rsidR="00003FEA" w:rsidRPr="00AD07C1">
        <w:rPr>
          <w:color w:val="000000"/>
          <w:szCs w:val="28"/>
        </w:rPr>
        <w:t xml:space="preserve"> считать</w:t>
      </w:r>
      <w:r w:rsidRPr="00AD07C1">
        <w:rPr>
          <w:color w:val="000000"/>
          <w:szCs w:val="28"/>
        </w:rPr>
        <w:t xml:space="preserve"> соответственно </w:t>
      </w:r>
      <w:r w:rsidR="00003FEA" w:rsidRPr="00AD07C1">
        <w:rPr>
          <w:color w:val="000000"/>
          <w:szCs w:val="28"/>
        </w:rPr>
        <w:t>пунктами 5.3</w:t>
      </w:r>
      <w:r w:rsidRPr="00AD07C1">
        <w:rPr>
          <w:color w:val="000000"/>
          <w:szCs w:val="28"/>
        </w:rPr>
        <w:t xml:space="preserve"> – </w:t>
      </w:r>
      <w:r w:rsidR="00003FEA" w:rsidRPr="00AD07C1">
        <w:rPr>
          <w:color w:val="000000"/>
          <w:szCs w:val="28"/>
        </w:rPr>
        <w:t>5.5</w:t>
      </w:r>
      <w:r w:rsidRPr="00AD07C1">
        <w:rPr>
          <w:color w:val="000000"/>
          <w:szCs w:val="28"/>
        </w:rPr>
        <w:t>,</w:t>
      </w:r>
    </w:p>
    <w:p w:rsidR="00003FEA" w:rsidRPr="00AD07C1" w:rsidRDefault="00EF1C1D" w:rsidP="00AD07C1">
      <w:pPr>
        <w:rPr>
          <w:szCs w:val="28"/>
        </w:rPr>
      </w:pPr>
      <w:r w:rsidRPr="00AD07C1">
        <w:rPr>
          <w:szCs w:val="28"/>
        </w:rPr>
        <w:t>в</w:t>
      </w:r>
      <w:r w:rsidR="00003FEA" w:rsidRPr="00AD07C1">
        <w:rPr>
          <w:szCs w:val="28"/>
        </w:rPr>
        <w:t xml:space="preserve"> пункте 6.2 </w:t>
      </w:r>
      <w:bookmarkStart w:id="1" w:name="Par37"/>
      <w:bookmarkEnd w:id="1"/>
      <w:r w:rsidR="00003FEA" w:rsidRPr="00AD07C1">
        <w:rPr>
          <w:szCs w:val="28"/>
        </w:rPr>
        <w:t>слова "на 2010</w:t>
      </w:r>
      <w:r w:rsidRPr="00AD07C1">
        <w:rPr>
          <w:szCs w:val="28"/>
        </w:rPr>
        <w:t xml:space="preserve"> – </w:t>
      </w:r>
      <w:r w:rsidR="00003FEA" w:rsidRPr="00AD07C1">
        <w:rPr>
          <w:szCs w:val="28"/>
        </w:rPr>
        <w:t xml:space="preserve">2012 годы" заменить словами </w:t>
      </w:r>
      <w:r w:rsidR="00AD07C1" w:rsidRPr="00AD07C1">
        <w:rPr>
          <w:szCs w:val="28"/>
        </w:rPr>
        <w:t xml:space="preserve">                       </w:t>
      </w:r>
      <w:r w:rsidR="00003FEA" w:rsidRPr="00AD07C1">
        <w:rPr>
          <w:szCs w:val="28"/>
        </w:rPr>
        <w:t>"на 2010</w:t>
      </w:r>
      <w:r w:rsidRPr="00AD07C1">
        <w:rPr>
          <w:szCs w:val="28"/>
        </w:rPr>
        <w:t xml:space="preserve"> – </w:t>
      </w:r>
      <w:r w:rsidR="00003FEA" w:rsidRPr="00AD07C1">
        <w:rPr>
          <w:szCs w:val="28"/>
        </w:rPr>
        <w:t>2015 годы"</w:t>
      </w:r>
      <w:r w:rsidRPr="00AD07C1">
        <w:rPr>
          <w:szCs w:val="28"/>
        </w:rPr>
        <w:t>,</w:t>
      </w:r>
    </w:p>
    <w:p w:rsidR="00003FEA" w:rsidRPr="00AD07C1" w:rsidRDefault="00EF1C1D" w:rsidP="00AD07C1">
      <w:pPr>
        <w:rPr>
          <w:szCs w:val="28"/>
        </w:rPr>
      </w:pPr>
      <w:r w:rsidRPr="00AD07C1">
        <w:rPr>
          <w:szCs w:val="28"/>
        </w:rPr>
        <w:t>п</w:t>
      </w:r>
      <w:r w:rsidR="00003FEA" w:rsidRPr="00AD07C1">
        <w:rPr>
          <w:szCs w:val="28"/>
        </w:rPr>
        <w:t>ункт 6.4 изложить в следующей редакции:</w:t>
      </w:r>
    </w:p>
    <w:p w:rsidR="00003FEA" w:rsidRPr="00AD07C1" w:rsidRDefault="00003FEA" w:rsidP="00AD07C1">
      <w:pPr>
        <w:rPr>
          <w:szCs w:val="28"/>
        </w:rPr>
      </w:pPr>
      <w:r w:rsidRPr="00AD07C1">
        <w:rPr>
          <w:szCs w:val="28"/>
        </w:rPr>
        <w:t xml:space="preserve">"6.4. </w:t>
      </w:r>
      <w:proofErr w:type="gramStart"/>
      <w:r w:rsidRPr="00AD07C1">
        <w:rPr>
          <w:szCs w:val="28"/>
        </w:rPr>
        <w:t xml:space="preserve">Перечисление субсидии на расчетный счет победителя конкурса осуществляется после подписания соглашения и представления </w:t>
      </w:r>
      <w:r w:rsidR="00AD07C1" w:rsidRPr="00AD07C1">
        <w:rPr>
          <w:szCs w:val="28"/>
        </w:rPr>
        <w:t xml:space="preserve">                             </w:t>
      </w:r>
      <w:r w:rsidRPr="00AD07C1">
        <w:rPr>
          <w:szCs w:val="28"/>
        </w:rPr>
        <w:t>в пятидневный срок</w:t>
      </w:r>
      <w:r w:rsidR="00EF1C1D" w:rsidRPr="00AD07C1">
        <w:rPr>
          <w:szCs w:val="28"/>
        </w:rPr>
        <w:t xml:space="preserve"> в</w:t>
      </w:r>
      <w:r w:rsidRPr="00AD07C1">
        <w:rPr>
          <w:szCs w:val="28"/>
        </w:rPr>
        <w:t xml:space="preserve"> </w:t>
      </w:r>
      <w:r w:rsidR="00EF1C1D" w:rsidRPr="00AD07C1">
        <w:rPr>
          <w:szCs w:val="28"/>
        </w:rPr>
        <w:t>К</w:t>
      </w:r>
      <w:r w:rsidRPr="00AD07C1">
        <w:rPr>
          <w:szCs w:val="28"/>
        </w:rPr>
        <w:t xml:space="preserve">омитет экономического развития </w:t>
      </w:r>
      <w:r w:rsidR="00AD07C1" w:rsidRPr="00AD07C1">
        <w:rPr>
          <w:szCs w:val="28"/>
        </w:rPr>
        <w:t xml:space="preserve">                                        </w:t>
      </w:r>
      <w:r w:rsidRPr="00AD07C1">
        <w:rPr>
          <w:szCs w:val="28"/>
        </w:rPr>
        <w:t xml:space="preserve">и инвестиционной деятельности Ленинградской области соглашения </w:t>
      </w:r>
      <w:r w:rsidR="00AD07C1" w:rsidRPr="00AD07C1">
        <w:rPr>
          <w:szCs w:val="28"/>
        </w:rPr>
        <w:t xml:space="preserve">                    </w:t>
      </w:r>
      <w:r w:rsidRPr="00AD07C1">
        <w:rPr>
          <w:szCs w:val="28"/>
        </w:rPr>
        <w:t>с банком, обслуживающим указанный в соглашении расчетный счет победителя конкурса, об условии списания в бесспорном порядке субсидии</w:t>
      </w:r>
      <w:r w:rsidR="00EF1C1D" w:rsidRPr="00AD07C1">
        <w:rPr>
          <w:szCs w:val="28"/>
        </w:rPr>
        <w:t>,</w:t>
      </w:r>
      <w:r w:rsidRPr="00AD07C1">
        <w:rPr>
          <w:szCs w:val="28"/>
        </w:rPr>
        <w:t xml:space="preserve"> полученной по соглашению, на основании требования, направленного</w:t>
      </w:r>
      <w:r w:rsidR="00EF1C1D" w:rsidRPr="00AD07C1">
        <w:rPr>
          <w:szCs w:val="28"/>
        </w:rPr>
        <w:t xml:space="preserve"> К</w:t>
      </w:r>
      <w:r w:rsidRPr="00AD07C1">
        <w:rPr>
          <w:szCs w:val="28"/>
        </w:rPr>
        <w:t>омитетом экономического развития и инвестиционной деятельности Ленинградской области в банк.".</w:t>
      </w:r>
      <w:proofErr w:type="gramEnd"/>
    </w:p>
    <w:p w:rsidR="007A2ABB" w:rsidRPr="00AD07C1" w:rsidRDefault="007A2ABB" w:rsidP="007A2ABB">
      <w:pPr>
        <w:rPr>
          <w:szCs w:val="28"/>
        </w:rPr>
      </w:pPr>
      <w:r>
        <w:rPr>
          <w:szCs w:val="28"/>
        </w:rPr>
        <w:t xml:space="preserve">2. </w:t>
      </w:r>
      <w:proofErr w:type="gramStart"/>
      <w:r w:rsidRPr="00AD07C1">
        <w:rPr>
          <w:szCs w:val="28"/>
        </w:rPr>
        <w:t>Контроль за</w:t>
      </w:r>
      <w:proofErr w:type="gramEnd"/>
      <w:r w:rsidRPr="00AD07C1">
        <w:rPr>
          <w:szCs w:val="28"/>
        </w:rPr>
        <w:t xml:space="preserve"> исполнением постановления возложить на вице-губернатора Ленинградской области – председателя комитета экономического развития и инвестиционной деятельности </w:t>
      </w:r>
      <w:proofErr w:type="spellStart"/>
      <w:r w:rsidRPr="00AD07C1">
        <w:rPr>
          <w:szCs w:val="28"/>
        </w:rPr>
        <w:t>Ялова</w:t>
      </w:r>
      <w:proofErr w:type="spellEnd"/>
      <w:r w:rsidRPr="00AD07C1">
        <w:rPr>
          <w:szCs w:val="28"/>
        </w:rPr>
        <w:t xml:space="preserve"> Д.А.</w:t>
      </w:r>
    </w:p>
    <w:p w:rsidR="00003FEA" w:rsidRPr="007A2ABB" w:rsidRDefault="00003FEA" w:rsidP="00AD07C1">
      <w:pPr>
        <w:rPr>
          <w:szCs w:val="28"/>
        </w:rPr>
      </w:pPr>
    </w:p>
    <w:p w:rsidR="00AD07C1" w:rsidRPr="007A2ABB" w:rsidRDefault="00AD07C1" w:rsidP="00AD07C1">
      <w:pPr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4644"/>
      </w:tblGrid>
      <w:tr w:rsidR="00D5450C" w:rsidRPr="00AD07C1">
        <w:tc>
          <w:tcPr>
            <w:tcW w:w="4644" w:type="dxa"/>
          </w:tcPr>
          <w:p w:rsidR="00D5450C" w:rsidRPr="00AD07C1" w:rsidRDefault="00D5450C" w:rsidP="00AD07C1">
            <w:pPr>
              <w:ind w:firstLine="0"/>
              <w:rPr>
                <w:szCs w:val="28"/>
              </w:rPr>
            </w:pPr>
            <w:r w:rsidRPr="00AD07C1">
              <w:rPr>
                <w:szCs w:val="28"/>
              </w:rPr>
              <w:t>Губернатор</w:t>
            </w:r>
          </w:p>
          <w:p w:rsidR="00D5450C" w:rsidRPr="00AD07C1" w:rsidRDefault="00D5450C" w:rsidP="00AD07C1">
            <w:pPr>
              <w:ind w:firstLine="0"/>
              <w:rPr>
                <w:szCs w:val="28"/>
              </w:rPr>
            </w:pPr>
            <w:r w:rsidRPr="00AD07C1">
              <w:rPr>
                <w:szCs w:val="28"/>
              </w:rPr>
              <w:t>Ленинградской области</w:t>
            </w:r>
          </w:p>
        </w:tc>
        <w:tc>
          <w:tcPr>
            <w:tcW w:w="4644" w:type="dxa"/>
          </w:tcPr>
          <w:p w:rsidR="00D5450C" w:rsidRPr="00AD07C1" w:rsidRDefault="00D5450C" w:rsidP="00AD07C1">
            <w:pPr>
              <w:rPr>
                <w:szCs w:val="28"/>
              </w:rPr>
            </w:pPr>
          </w:p>
          <w:p w:rsidR="00D5450C" w:rsidRPr="00AD07C1" w:rsidRDefault="004625E5" w:rsidP="00AD07C1">
            <w:pPr>
              <w:jc w:val="right"/>
              <w:rPr>
                <w:szCs w:val="28"/>
              </w:rPr>
            </w:pPr>
            <w:r w:rsidRPr="00AD07C1">
              <w:rPr>
                <w:szCs w:val="28"/>
              </w:rPr>
              <w:t>А</w:t>
            </w:r>
            <w:r w:rsidR="00D5450C" w:rsidRPr="00AD07C1">
              <w:rPr>
                <w:szCs w:val="28"/>
              </w:rPr>
              <w:t>.</w:t>
            </w:r>
            <w:r w:rsidRPr="00AD07C1">
              <w:rPr>
                <w:szCs w:val="28"/>
              </w:rPr>
              <w:t>Дрозденко</w:t>
            </w:r>
          </w:p>
        </w:tc>
      </w:tr>
    </w:tbl>
    <w:p w:rsidR="00D5450C" w:rsidRPr="00AD07C1" w:rsidRDefault="00D5450C" w:rsidP="00AD07C1">
      <w:pPr>
        <w:rPr>
          <w:szCs w:val="28"/>
        </w:rPr>
      </w:pPr>
    </w:p>
    <w:p w:rsidR="007A2ABB" w:rsidRDefault="007A2ABB" w:rsidP="007A2ABB">
      <w:pPr>
        <w:ind w:firstLine="0"/>
        <w:rPr>
          <w:sz w:val="24"/>
          <w:szCs w:val="24"/>
        </w:rPr>
      </w:pPr>
    </w:p>
    <w:p w:rsidR="007A2ABB" w:rsidRDefault="007A2ABB" w:rsidP="007A2ABB">
      <w:pPr>
        <w:ind w:firstLine="0"/>
        <w:rPr>
          <w:sz w:val="24"/>
          <w:szCs w:val="24"/>
        </w:rPr>
      </w:pPr>
    </w:p>
    <w:p w:rsidR="007A2ABB" w:rsidRDefault="007A2ABB" w:rsidP="007A2ABB">
      <w:pPr>
        <w:ind w:firstLine="0"/>
        <w:rPr>
          <w:sz w:val="24"/>
          <w:szCs w:val="24"/>
        </w:rPr>
      </w:pPr>
    </w:p>
    <w:p w:rsidR="007A2ABB" w:rsidRDefault="007A2ABB" w:rsidP="007A2ABB">
      <w:pPr>
        <w:ind w:firstLine="0"/>
        <w:rPr>
          <w:sz w:val="24"/>
          <w:szCs w:val="24"/>
        </w:rPr>
      </w:pPr>
    </w:p>
    <w:p w:rsidR="007A2ABB" w:rsidRDefault="007A2ABB" w:rsidP="007A2ABB">
      <w:pPr>
        <w:ind w:firstLine="0"/>
        <w:rPr>
          <w:sz w:val="24"/>
          <w:szCs w:val="24"/>
        </w:rPr>
      </w:pPr>
    </w:p>
    <w:p w:rsidR="007A2ABB" w:rsidRDefault="007A2ABB" w:rsidP="007A2ABB">
      <w:pPr>
        <w:ind w:firstLine="0"/>
        <w:rPr>
          <w:sz w:val="24"/>
          <w:szCs w:val="24"/>
        </w:rPr>
      </w:pPr>
    </w:p>
    <w:p w:rsidR="007A2ABB" w:rsidRDefault="007A2ABB" w:rsidP="007A2ABB">
      <w:pPr>
        <w:ind w:firstLine="0"/>
        <w:rPr>
          <w:sz w:val="24"/>
          <w:szCs w:val="24"/>
        </w:rPr>
      </w:pPr>
    </w:p>
    <w:p w:rsidR="007A2ABB" w:rsidRDefault="007A2ABB" w:rsidP="007A2ABB">
      <w:pPr>
        <w:ind w:firstLine="0"/>
        <w:rPr>
          <w:sz w:val="24"/>
          <w:szCs w:val="24"/>
        </w:rPr>
      </w:pPr>
    </w:p>
    <w:p w:rsidR="007A2ABB" w:rsidRDefault="007A2ABB" w:rsidP="007A2ABB">
      <w:pPr>
        <w:ind w:firstLine="0"/>
        <w:rPr>
          <w:sz w:val="24"/>
          <w:szCs w:val="24"/>
        </w:rPr>
      </w:pPr>
    </w:p>
    <w:p w:rsidR="007A2ABB" w:rsidRDefault="007A2ABB" w:rsidP="007A2ABB">
      <w:pPr>
        <w:ind w:firstLine="0"/>
        <w:rPr>
          <w:sz w:val="24"/>
          <w:szCs w:val="24"/>
        </w:rPr>
      </w:pPr>
    </w:p>
    <w:p w:rsidR="007A2ABB" w:rsidRDefault="007A2ABB" w:rsidP="007A2ABB">
      <w:pPr>
        <w:ind w:firstLine="0"/>
        <w:rPr>
          <w:sz w:val="24"/>
          <w:szCs w:val="24"/>
        </w:rPr>
      </w:pPr>
    </w:p>
    <w:p w:rsidR="007A2ABB" w:rsidRDefault="007A2ABB" w:rsidP="007A2ABB">
      <w:pPr>
        <w:ind w:firstLine="0"/>
        <w:rPr>
          <w:sz w:val="24"/>
          <w:szCs w:val="24"/>
        </w:rPr>
      </w:pPr>
    </w:p>
    <w:p w:rsidR="007A2ABB" w:rsidRDefault="007A2ABB" w:rsidP="007A2ABB">
      <w:pPr>
        <w:ind w:firstLine="0"/>
        <w:rPr>
          <w:sz w:val="24"/>
          <w:szCs w:val="24"/>
        </w:rPr>
      </w:pPr>
    </w:p>
    <w:p w:rsidR="007A2ABB" w:rsidRDefault="007A2ABB" w:rsidP="007A2ABB">
      <w:pPr>
        <w:ind w:firstLine="0"/>
        <w:rPr>
          <w:sz w:val="24"/>
          <w:szCs w:val="24"/>
        </w:rPr>
      </w:pPr>
    </w:p>
    <w:p w:rsidR="007A2ABB" w:rsidRDefault="007A2ABB" w:rsidP="007A2ABB">
      <w:pPr>
        <w:ind w:firstLine="0"/>
        <w:rPr>
          <w:sz w:val="24"/>
          <w:szCs w:val="24"/>
        </w:rPr>
      </w:pPr>
    </w:p>
    <w:p w:rsidR="007A2ABB" w:rsidRDefault="007A2ABB" w:rsidP="007A2ABB">
      <w:pPr>
        <w:ind w:firstLine="0"/>
        <w:rPr>
          <w:sz w:val="24"/>
          <w:szCs w:val="24"/>
        </w:rPr>
      </w:pPr>
    </w:p>
    <w:p w:rsidR="007A2ABB" w:rsidRDefault="007A2ABB" w:rsidP="007A2ABB">
      <w:pPr>
        <w:ind w:firstLine="0"/>
        <w:rPr>
          <w:sz w:val="24"/>
          <w:szCs w:val="24"/>
        </w:rPr>
      </w:pPr>
    </w:p>
    <w:p w:rsidR="007A2ABB" w:rsidRDefault="007A2ABB" w:rsidP="007A2ABB">
      <w:pPr>
        <w:ind w:firstLine="0"/>
        <w:rPr>
          <w:sz w:val="24"/>
          <w:szCs w:val="24"/>
        </w:rPr>
      </w:pPr>
    </w:p>
    <w:p w:rsidR="007A2ABB" w:rsidRDefault="007A2ABB" w:rsidP="007A2ABB">
      <w:pPr>
        <w:ind w:firstLine="0"/>
        <w:rPr>
          <w:sz w:val="24"/>
          <w:szCs w:val="24"/>
        </w:rPr>
      </w:pPr>
    </w:p>
    <w:p w:rsidR="007A2ABB" w:rsidRDefault="007A2ABB" w:rsidP="007A2ABB">
      <w:pPr>
        <w:ind w:firstLine="0"/>
        <w:rPr>
          <w:sz w:val="24"/>
          <w:szCs w:val="24"/>
        </w:rPr>
      </w:pPr>
    </w:p>
    <w:p w:rsidR="007A2ABB" w:rsidRDefault="007A2ABB" w:rsidP="007A2ABB">
      <w:pPr>
        <w:ind w:firstLine="0"/>
        <w:rPr>
          <w:sz w:val="24"/>
          <w:szCs w:val="24"/>
        </w:rPr>
      </w:pPr>
    </w:p>
    <w:p w:rsidR="007A2ABB" w:rsidRDefault="007A2ABB" w:rsidP="007A2ABB">
      <w:pPr>
        <w:ind w:firstLine="0"/>
        <w:rPr>
          <w:sz w:val="24"/>
          <w:szCs w:val="24"/>
        </w:rPr>
      </w:pPr>
    </w:p>
    <w:p w:rsidR="007A2ABB" w:rsidRDefault="007A2ABB" w:rsidP="007A2ABB">
      <w:pPr>
        <w:ind w:firstLine="0"/>
        <w:rPr>
          <w:sz w:val="24"/>
          <w:szCs w:val="24"/>
        </w:rPr>
      </w:pPr>
    </w:p>
    <w:p w:rsidR="007A2ABB" w:rsidRDefault="007A2ABB" w:rsidP="007A2ABB">
      <w:pPr>
        <w:ind w:firstLine="0"/>
        <w:rPr>
          <w:sz w:val="24"/>
          <w:szCs w:val="24"/>
        </w:rPr>
      </w:pPr>
    </w:p>
    <w:p w:rsidR="007A2ABB" w:rsidRDefault="007A2ABB" w:rsidP="007A2ABB">
      <w:pPr>
        <w:ind w:firstLine="0"/>
        <w:rPr>
          <w:sz w:val="24"/>
          <w:szCs w:val="24"/>
        </w:rPr>
      </w:pPr>
    </w:p>
    <w:p w:rsidR="007A2ABB" w:rsidRDefault="007A2ABB" w:rsidP="007A2ABB">
      <w:pPr>
        <w:ind w:firstLine="0"/>
        <w:rPr>
          <w:sz w:val="24"/>
          <w:szCs w:val="24"/>
        </w:rPr>
      </w:pPr>
    </w:p>
    <w:p w:rsidR="007A2ABB" w:rsidRDefault="007A2ABB" w:rsidP="007A2ABB">
      <w:pPr>
        <w:ind w:firstLine="0"/>
        <w:rPr>
          <w:sz w:val="24"/>
          <w:szCs w:val="24"/>
        </w:rPr>
      </w:pPr>
    </w:p>
    <w:p w:rsidR="007A2ABB" w:rsidRDefault="007A2ABB" w:rsidP="007A2ABB">
      <w:pPr>
        <w:ind w:firstLine="0"/>
        <w:rPr>
          <w:sz w:val="24"/>
          <w:szCs w:val="24"/>
        </w:rPr>
      </w:pPr>
    </w:p>
    <w:p w:rsidR="007A2ABB" w:rsidRDefault="007A2ABB" w:rsidP="007A2ABB">
      <w:pPr>
        <w:ind w:firstLine="0"/>
        <w:rPr>
          <w:sz w:val="24"/>
          <w:szCs w:val="24"/>
        </w:rPr>
      </w:pPr>
    </w:p>
    <w:p w:rsidR="007A2ABB" w:rsidRDefault="007A2ABB" w:rsidP="007A2ABB">
      <w:pPr>
        <w:ind w:firstLine="0"/>
        <w:rPr>
          <w:sz w:val="24"/>
          <w:szCs w:val="24"/>
        </w:rPr>
      </w:pPr>
    </w:p>
    <w:p w:rsidR="007A2ABB" w:rsidRDefault="007A2ABB" w:rsidP="007A2ABB">
      <w:pPr>
        <w:ind w:firstLine="0"/>
        <w:rPr>
          <w:sz w:val="24"/>
          <w:szCs w:val="24"/>
        </w:rPr>
      </w:pPr>
    </w:p>
    <w:p w:rsidR="007A2ABB" w:rsidRDefault="007A2ABB" w:rsidP="007A2ABB">
      <w:pPr>
        <w:ind w:firstLine="0"/>
        <w:rPr>
          <w:sz w:val="24"/>
          <w:szCs w:val="24"/>
        </w:rPr>
      </w:pPr>
    </w:p>
    <w:p w:rsidR="007A2ABB" w:rsidRDefault="007A2ABB" w:rsidP="007A2ABB">
      <w:pPr>
        <w:ind w:firstLine="0"/>
        <w:rPr>
          <w:sz w:val="24"/>
          <w:szCs w:val="24"/>
        </w:rPr>
      </w:pPr>
    </w:p>
    <w:p w:rsidR="007A2ABB" w:rsidRDefault="007A2ABB" w:rsidP="007A2ABB">
      <w:pPr>
        <w:ind w:firstLine="0"/>
        <w:rPr>
          <w:sz w:val="24"/>
          <w:szCs w:val="24"/>
        </w:rPr>
      </w:pPr>
    </w:p>
    <w:p w:rsidR="00161B4F" w:rsidRDefault="00161B4F" w:rsidP="007A2ABB">
      <w:pPr>
        <w:ind w:firstLine="0"/>
        <w:rPr>
          <w:sz w:val="24"/>
          <w:szCs w:val="24"/>
        </w:rPr>
      </w:pPr>
    </w:p>
    <w:p w:rsidR="007A2ABB" w:rsidRDefault="007A2ABB" w:rsidP="007A2ABB">
      <w:pPr>
        <w:ind w:firstLine="0"/>
        <w:rPr>
          <w:sz w:val="24"/>
          <w:szCs w:val="24"/>
        </w:rPr>
      </w:pPr>
    </w:p>
    <w:p w:rsidR="007A2ABB" w:rsidRDefault="007A2ABB" w:rsidP="007A2ABB">
      <w:pPr>
        <w:ind w:firstLine="0"/>
        <w:rPr>
          <w:sz w:val="24"/>
          <w:szCs w:val="24"/>
        </w:rPr>
      </w:pPr>
    </w:p>
    <w:p w:rsidR="00D5450C" w:rsidRPr="007A2ABB" w:rsidRDefault="007A2ABB" w:rsidP="007A2ABB">
      <w:pPr>
        <w:ind w:firstLine="0"/>
        <w:rPr>
          <w:sz w:val="24"/>
          <w:szCs w:val="24"/>
        </w:rPr>
      </w:pPr>
      <w:r w:rsidRPr="007A2ABB">
        <w:rPr>
          <w:sz w:val="24"/>
          <w:szCs w:val="24"/>
        </w:rPr>
        <w:t>Согласовано:</w:t>
      </w:r>
    </w:p>
    <w:p w:rsidR="007A2ABB" w:rsidRPr="007A2ABB" w:rsidRDefault="007A2ABB" w:rsidP="007A2ABB">
      <w:pPr>
        <w:ind w:firstLine="0"/>
        <w:rPr>
          <w:sz w:val="24"/>
          <w:szCs w:val="24"/>
        </w:rPr>
      </w:pPr>
      <w:proofErr w:type="spellStart"/>
      <w:r w:rsidRPr="007A2ABB">
        <w:rPr>
          <w:sz w:val="24"/>
          <w:szCs w:val="24"/>
        </w:rPr>
        <w:t>Патраев</w:t>
      </w:r>
      <w:proofErr w:type="spellEnd"/>
    </w:p>
    <w:p w:rsidR="007A2ABB" w:rsidRPr="007A2ABB" w:rsidRDefault="007A2ABB" w:rsidP="007A2ABB">
      <w:pPr>
        <w:ind w:firstLine="0"/>
        <w:rPr>
          <w:sz w:val="24"/>
          <w:szCs w:val="24"/>
        </w:rPr>
      </w:pPr>
      <w:proofErr w:type="spellStart"/>
      <w:r w:rsidRPr="007A2ABB">
        <w:rPr>
          <w:sz w:val="24"/>
          <w:szCs w:val="24"/>
        </w:rPr>
        <w:t>Яхнюк</w:t>
      </w:r>
      <w:proofErr w:type="spellEnd"/>
    </w:p>
    <w:p w:rsidR="007A2ABB" w:rsidRPr="007A2ABB" w:rsidRDefault="007A2ABB" w:rsidP="007A2ABB">
      <w:pPr>
        <w:ind w:firstLine="0"/>
        <w:rPr>
          <w:sz w:val="24"/>
          <w:szCs w:val="24"/>
        </w:rPr>
      </w:pPr>
      <w:r w:rsidRPr="007A2ABB">
        <w:rPr>
          <w:sz w:val="24"/>
          <w:szCs w:val="24"/>
        </w:rPr>
        <w:t>Богачев</w:t>
      </w:r>
    </w:p>
    <w:p w:rsidR="007A2ABB" w:rsidRPr="007A2ABB" w:rsidRDefault="007A2ABB" w:rsidP="007A2ABB">
      <w:pPr>
        <w:ind w:firstLine="0"/>
        <w:rPr>
          <w:sz w:val="24"/>
          <w:szCs w:val="24"/>
        </w:rPr>
      </w:pPr>
      <w:r w:rsidRPr="007A2ABB">
        <w:rPr>
          <w:sz w:val="24"/>
          <w:szCs w:val="24"/>
        </w:rPr>
        <w:t>Бурлаков</w:t>
      </w:r>
    </w:p>
    <w:p w:rsidR="007A2ABB" w:rsidRPr="007A2ABB" w:rsidRDefault="007A2ABB" w:rsidP="007A2ABB">
      <w:pPr>
        <w:ind w:firstLine="0"/>
        <w:rPr>
          <w:sz w:val="24"/>
          <w:szCs w:val="24"/>
        </w:rPr>
      </w:pPr>
      <w:r w:rsidRPr="007A2ABB">
        <w:rPr>
          <w:sz w:val="24"/>
          <w:szCs w:val="24"/>
        </w:rPr>
        <w:t>Кузнецов</w:t>
      </w:r>
    </w:p>
    <w:p w:rsidR="007A2ABB" w:rsidRPr="007A2ABB" w:rsidRDefault="007A2ABB" w:rsidP="007A2ABB">
      <w:pPr>
        <w:ind w:firstLine="0"/>
        <w:rPr>
          <w:sz w:val="24"/>
          <w:szCs w:val="24"/>
        </w:rPr>
      </w:pPr>
      <w:proofErr w:type="spellStart"/>
      <w:r w:rsidRPr="007A2ABB">
        <w:rPr>
          <w:sz w:val="24"/>
          <w:szCs w:val="24"/>
        </w:rPr>
        <w:t>Пахомовский</w:t>
      </w:r>
      <w:proofErr w:type="spellEnd"/>
    </w:p>
    <w:p w:rsidR="007A2ABB" w:rsidRPr="007A2ABB" w:rsidRDefault="007A2ABB" w:rsidP="007A2ABB">
      <w:pPr>
        <w:ind w:firstLine="0"/>
        <w:rPr>
          <w:sz w:val="24"/>
          <w:szCs w:val="24"/>
        </w:rPr>
      </w:pPr>
      <w:r w:rsidRPr="007A2ABB">
        <w:rPr>
          <w:sz w:val="24"/>
          <w:szCs w:val="24"/>
        </w:rPr>
        <w:t>Красненко</w:t>
      </w:r>
    </w:p>
    <w:p w:rsidR="007A2ABB" w:rsidRPr="007A2ABB" w:rsidRDefault="007A2ABB" w:rsidP="007A2ABB">
      <w:pPr>
        <w:ind w:firstLine="0"/>
        <w:rPr>
          <w:sz w:val="24"/>
          <w:szCs w:val="24"/>
        </w:rPr>
      </w:pPr>
      <w:r w:rsidRPr="007A2ABB">
        <w:rPr>
          <w:sz w:val="24"/>
          <w:szCs w:val="24"/>
        </w:rPr>
        <w:t>Слободской</w:t>
      </w:r>
    </w:p>
    <w:p w:rsidR="007A2ABB" w:rsidRPr="007A2ABB" w:rsidRDefault="007A2ABB" w:rsidP="007A2ABB">
      <w:pPr>
        <w:ind w:firstLine="0"/>
        <w:rPr>
          <w:sz w:val="24"/>
          <w:szCs w:val="24"/>
        </w:rPr>
      </w:pPr>
      <w:r w:rsidRPr="007A2ABB">
        <w:rPr>
          <w:sz w:val="24"/>
          <w:szCs w:val="24"/>
        </w:rPr>
        <w:t>Королева</w:t>
      </w:r>
    </w:p>
    <w:p w:rsidR="007A2ABB" w:rsidRPr="007A2ABB" w:rsidRDefault="007A2ABB" w:rsidP="007A2ABB">
      <w:pPr>
        <w:ind w:firstLine="0"/>
        <w:rPr>
          <w:sz w:val="24"/>
          <w:szCs w:val="24"/>
        </w:rPr>
      </w:pPr>
      <w:r w:rsidRPr="007A2ABB">
        <w:rPr>
          <w:sz w:val="24"/>
          <w:szCs w:val="24"/>
        </w:rPr>
        <w:t>Макаров</w:t>
      </w:r>
    </w:p>
    <w:p w:rsidR="007A2ABB" w:rsidRPr="007A2ABB" w:rsidRDefault="007A2ABB" w:rsidP="007A2ABB">
      <w:pPr>
        <w:ind w:firstLine="0"/>
        <w:rPr>
          <w:sz w:val="24"/>
          <w:szCs w:val="24"/>
        </w:rPr>
      </w:pPr>
      <w:r w:rsidRPr="007A2ABB">
        <w:rPr>
          <w:sz w:val="24"/>
          <w:szCs w:val="24"/>
        </w:rPr>
        <w:t>Перминов</w:t>
      </w:r>
    </w:p>
    <w:p w:rsidR="007A2ABB" w:rsidRPr="007A2ABB" w:rsidRDefault="007A2ABB" w:rsidP="007A2ABB">
      <w:pPr>
        <w:ind w:firstLine="0"/>
        <w:rPr>
          <w:sz w:val="24"/>
          <w:szCs w:val="24"/>
        </w:rPr>
      </w:pPr>
    </w:p>
    <w:p w:rsidR="007A2ABB" w:rsidRPr="007A2ABB" w:rsidRDefault="007A2ABB" w:rsidP="007A2ABB">
      <w:pPr>
        <w:ind w:firstLine="0"/>
        <w:rPr>
          <w:sz w:val="24"/>
          <w:szCs w:val="24"/>
        </w:rPr>
      </w:pPr>
      <w:r w:rsidRPr="007A2ABB">
        <w:rPr>
          <w:sz w:val="24"/>
          <w:szCs w:val="24"/>
        </w:rPr>
        <w:t xml:space="preserve">Исп. Ялов Д.А. – </w:t>
      </w:r>
      <w:proofErr w:type="spellStart"/>
      <w:r w:rsidRPr="007A2ABB">
        <w:rPr>
          <w:sz w:val="24"/>
          <w:szCs w:val="24"/>
        </w:rPr>
        <w:t>комЭРИД</w:t>
      </w:r>
      <w:proofErr w:type="spellEnd"/>
      <w:r w:rsidRPr="007A2ABB">
        <w:rPr>
          <w:sz w:val="24"/>
          <w:szCs w:val="24"/>
        </w:rPr>
        <w:t xml:space="preserve"> </w:t>
      </w:r>
    </w:p>
    <w:sectPr w:rsidR="007A2ABB" w:rsidRPr="007A2ABB" w:rsidSect="00901A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4EB" w:rsidRDefault="001504EB">
      <w:r>
        <w:separator/>
      </w:r>
    </w:p>
  </w:endnote>
  <w:endnote w:type="continuationSeparator" w:id="0">
    <w:p w:rsidR="001504EB" w:rsidRDefault="00150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FC" w:rsidRDefault="007C10F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FC" w:rsidRDefault="007C10F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FC" w:rsidRDefault="007C10F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4EB" w:rsidRDefault="001504EB">
      <w:r>
        <w:separator/>
      </w:r>
    </w:p>
  </w:footnote>
  <w:footnote w:type="continuationSeparator" w:id="0">
    <w:p w:rsidR="001504EB" w:rsidRDefault="00150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FD282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21E0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02" w:rsidRDefault="00FD282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21E0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63F75">
      <w:rPr>
        <w:rStyle w:val="a7"/>
        <w:noProof/>
      </w:rPr>
      <w:t>2</w:t>
    </w:r>
    <w:r>
      <w:rPr>
        <w:rStyle w:val="a7"/>
      </w:rPr>
      <w:fldChar w:fldCharType="end"/>
    </w:r>
  </w:p>
  <w:p w:rsidR="00C21E02" w:rsidRDefault="00C21E0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0FC" w:rsidRDefault="007C10F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0C6CFEB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0AA260D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9A346D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1"/>
    <w:multiLevelType w:val="singleLevel"/>
    <w:tmpl w:val="10FE39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81B80D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D3B460D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12C08DA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00A4C0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ossProviderVariable" w:val="25_01_2006!36a3324f-93b2-4be2-8ce0-e1e7b4857495"/>
  </w:docVars>
  <w:rsids>
    <w:rsidRoot w:val="00003FEA"/>
    <w:rsid w:val="00003FEA"/>
    <w:rsid w:val="001504EB"/>
    <w:rsid w:val="00161B4F"/>
    <w:rsid w:val="004625E5"/>
    <w:rsid w:val="005B7040"/>
    <w:rsid w:val="00763F75"/>
    <w:rsid w:val="007A2ABB"/>
    <w:rsid w:val="007C10FC"/>
    <w:rsid w:val="00901ADF"/>
    <w:rsid w:val="00A814E3"/>
    <w:rsid w:val="00AD07C1"/>
    <w:rsid w:val="00C21E02"/>
    <w:rsid w:val="00D317FC"/>
    <w:rsid w:val="00D5450C"/>
    <w:rsid w:val="00EF1C1D"/>
    <w:rsid w:val="00F37C04"/>
    <w:rsid w:val="00FD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901ADF"/>
    <w:pPr>
      <w:ind w:firstLine="720"/>
      <w:jc w:val="both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rsid w:val="00901ADF"/>
    <w:pPr>
      <w:tabs>
        <w:tab w:val="center" w:pos="4153"/>
        <w:tab w:val="right" w:pos="8306"/>
      </w:tabs>
    </w:pPr>
  </w:style>
  <w:style w:type="paragraph" w:styleId="a6">
    <w:name w:val="footer"/>
    <w:basedOn w:val="a1"/>
    <w:rsid w:val="00901ADF"/>
    <w:pPr>
      <w:tabs>
        <w:tab w:val="center" w:pos="4153"/>
        <w:tab w:val="right" w:pos="8306"/>
      </w:tabs>
      <w:ind w:firstLine="0"/>
    </w:pPr>
    <w:rPr>
      <w:sz w:val="24"/>
    </w:rPr>
  </w:style>
  <w:style w:type="character" w:styleId="a7">
    <w:name w:val="page number"/>
    <w:basedOn w:val="a2"/>
    <w:rsid w:val="00901ADF"/>
  </w:style>
  <w:style w:type="paragraph" w:styleId="20">
    <w:name w:val="List Bullet 2"/>
    <w:basedOn w:val="a1"/>
    <w:autoRedefine/>
    <w:rsid w:val="00901ADF"/>
    <w:pPr>
      <w:numPr>
        <w:numId w:val="1"/>
      </w:numPr>
      <w:ind w:left="0" w:firstLine="641"/>
    </w:pPr>
  </w:style>
  <w:style w:type="paragraph" w:styleId="30">
    <w:name w:val="List Bullet 3"/>
    <w:basedOn w:val="a1"/>
    <w:autoRedefine/>
    <w:rsid w:val="00901ADF"/>
    <w:pPr>
      <w:numPr>
        <w:numId w:val="2"/>
      </w:numPr>
      <w:ind w:left="0" w:firstLine="720"/>
    </w:pPr>
  </w:style>
  <w:style w:type="paragraph" w:styleId="a0">
    <w:name w:val="List Bullet"/>
    <w:basedOn w:val="a1"/>
    <w:autoRedefine/>
    <w:rsid w:val="00901ADF"/>
    <w:pPr>
      <w:numPr>
        <w:numId w:val="4"/>
      </w:numPr>
      <w:ind w:left="0" w:firstLine="680"/>
    </w:pPr>
  </w:style>
  <w:style w:type="paragraph" w:styleId="a">
    <w:name w:val="List Number"/>
    <w:basedOn w:val="a1"/>
    <w:rsid w:val="00901ADF"/>
    <w:pPr>
      <w:numPr>
        <w:numId w:val="5"/>
      </w:numPr>
      <w:ind w:left="0" w:firstLine="680"/>
    </w:pPr>
  </w:style>
  <w:style w:type="paragraph" w:styleId="2">
    <w:name w:val="List Number 2"/>
    <w:basedOn w:val="a1"/>
    <w:rsid w:val="00901ADF"/>
    <w:pPr>
      <w:numPr>
        <w:numId w:val="6"/>
      </w:numPr>
      <w:ind w:left="0" w:firstLine="680"/>
    </w:pPr>
  </w:style>
  <w:style w:type="paragraph" w:styleId="3">
    <w:name w:val="List Number 3"/>
    <w:basedOn w:val="a1"/>
    <w:rsid w:val="00901ADF"/>
    <w:pPr>
      <w:numPr>
        <w:numId w:val="7"/>
      </w:numPr>
      <w:ind w:left="0" w:firstLine="709"/>
    </w:pPr>
  </w:style>
  <w:style w:type="paragraph" w:styleId="4">
    <w:name w:val="List Number 4"/>
    <w:basedOn w:val="a1"/>
    <w:rsid w:val="00901ADF"/>
    <w:pPr>
      <w:numPr>
        <w:numId w:val="8"/>
      </w:numPr>
      <w:ind w:left="0" w:firstLine="709"/>
    </w:pPr>
  </w:style>
  <w:style w:type="paragraph" w:styleId="a8">
    <w:name w:val="Body Text"/>
    <w:basedOn w:val="a1"/>
    <w:rsid w:val="00901ADF"/>
    <w:pPr>
      <w:shd w:val="clear" w:color="auto" w:fill="FFFFFF"/>
      <w:ind w:firstLine="0"/>
    </w:pPr>
    <w:rPr>
      <w:b/>
      <w:snapToGrid w:val="0"/>
      <w:color w:val="000000"/>
      <w:sz w:val="24"/>
    </w:rPr>
  </w:style>
  <w:style w:type="paragraph" w:customStyle="1" w:styleId="Heading">
    <w:name w:val="Heading"/>
    <w:link w:val="Heading0"/>
    <w:rsid w:val="00003FE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Heading0">
    <w:name w:val="Heading Знак"/>
    <w:basedOn w:val="a2"/>
    <w:link w:val="Heading"/>
    <w:rsid w:val="00003FEA"/>
    <w:rPr>
      <w:rFonts w:ascii="Arial" w:hAnsi="Arial" w:cs="Arial"/>
      <w:b/>
      <w:bCs/>
      <w:sz w:val="22"/>
      <w:szCs w:val="22"/>
    </w:rPr>
  </w:style>
  <w:style w:type="character" w:styleId="a9">
    <w:name w:val="Hyperlink"/>
    <w:basedOn w:val="a2"/>
    <w:rsid w:val="00003F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Local%20Settings\Temp\bdttmp\8e8cabb3-707c-468f-b2f5-77afda545ec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8e8cabb3-707c-468f-b2f5-77afda545ec8</Template>
  <TotalTime>0</TotalTime>
  <Pages>3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оказании единовременной материальной помощи Михайлову В</vt:lpstr>
    </vt:vector>
  </TitlesOfParts>
  <Company>Ajax</Company>
  <LinksUpToDate>false</LinksUpToDate>
  <CharactersWithSpaces>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оказании единовременной материальной помощи Михайлову В</dc:title>
  <dc:subject/>
  <dc:creator>*</dc:creator>
  <cp:keywords/>
  <cp:lastModifiedBy>Людмила Александровна Мужикова</cp:lastModifiedBy>
  <cp:revision>2</cp:revision>
  <cp:lastPrinted>2006-01-11T12:29:00Z</cp:lastPrinted>
  <dcterms:created xsi:type="dcterms:W3CDTF">2013-05-29T12:14:00Z</dcterms:created>
  <dcterms:modified xsi:type="dcterms:W3CDTF">2013-05-29T12:14:00Z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36a3324f-93b2-4be2-8ce0-e1e7b4857495</vt:lpwstr>
  </property>
</Properties>
</file>