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64C6D678" w:rsidR="00C8581C" w:rsidRPr="00D06FED" w:rsidRDefault="00C866DA" w:rsidP="00C8581C">
      <w:pPr>
        <w:jc w:val="right"/>
        <w:rPr>
          <w:sz w:val="28"/>
          <w:szCs w:val="28"/>
        </w:rPr>
      </w:pPr>
      <w:bookmarkStart w:id="0" w:name="_Toc386216826"/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8581C" w:rsidRPr="00D06FED">
        <w:rPr>
          <w:sz w:val="28"/>
          <w:szCs w:val="28"/>
        </w:rPr>
        <w:t>Приложение</w:t>
      </w:r>
    </w:p>
    <w:p w14:paraId="35830F86" w14:textId="475B11F9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к приказу Комитета</w:t>
      </w:r>
    </w:p>
    <w:p w14:paraId="0BCD65B0" w14:textId="1A12201C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градостроительной политики</w:t>
      </w:r>
    </w:p>
    <w:p w14:paraId="446687F8" w14:textId="1027FA90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Ленинградской области</w:t>
      </w:r>
    </w:p>
    <w:p w14:paraId="68C42FF7" w14:textId="20B922C5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от____________</w:t>
      </w:r>
      <w:r w:rsidR="007F3EDD">
        <w:rPr>
          <w:sz w:val="28"/>
          <w:szCs w:val="28"/>
        </w:rPr>
        <w:t>____</w:t>
      </w:r>
      <w:r w:rsidRPr="00D06FED">
        <w:rPr>
          <w:sz w:val="28"/>
          <w:szCs w:val="28"/>
        </w:rPr>
        <w:t>№______</w:t>
      </w:r>
    </w:p>
    <w:p w14:paraId="64FC4AEA" w14:textId="3DD2D577" w:rsidR="00C8581C" w:rsidRPr="00D06FED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784CFACB" w14:textId="77777777" w:rsidR="00C866DA" w:rsidRDefault="00C866DA" w:rsidP="00C8581C">
      <w:pPr>
        <w:jc w:val="right"/>
        <w:rPr>
          <w:sz w:val="28"/>
          <w:szCs w:val="28"/>
        </w:rPr>
      </w:pPr>
    </w:p>
    <w:p w14:paraId="7DFA1231" w14:textId="2D7BE3BD" w:rsidR="008B43CC" w:rsidRDefault="00216416" w:rsidP="00C866D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C866DA">
        <w:rPr>
          <w:sz w:val="28"/>
          <w:szCs w:val="28"/>
        </w:rPr>
        <w:t xml:space="preserve"> в Правила землепользования и застройки </w:t>
      </w:r>
    </w:p>
    <w:p w14:paraId="12604A0D" w14:textId="6C73BA12" w:rsidR="00C866DA" w:rsidRDefault="008B43CC" w:rsidP="00C8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города Новая Ладога муниципального образования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14:paraId="130595EA" w14:textId="77777777" w:rsidR="00C866DA" w:rsidRDefault="00C866DA" w:rsidP="00C8581C">
      <w:pPr>
        <w:jc w:val="right"/>
        <w:rPr>
          <w:sz w:val="28"/>
          <w:szCs w:val="28"/>
        </w:rPr>
      </w:pPr>
    </w:p>
    <w:p w14:paraId="15B96250" w14:textId="77777777" w:rsidR="00694E07" w:rsidRDefault="00694E07" w:rsidP="00C8581C">
      <w:pPr>
        <w:jc w:val="right"/>
        <w:rPr>
          <w:sz w:val="28"/>
          <w:szCs w:val="28"/>
        </w:rPr>
      </w:pPr>
    </w:p>
    <w:p w14:paraId="05B16FB7" w14:textId="77777777" w:rsidR="00694E07" w:rsidRPr="00694E07" w:rsidRDefault="00694E07" w:rsidP="00C866DA">
      <w:pPr>
        <w:pStyle w:val="a7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1.</w:t>
      </w:r>
      <w:r w:rsidRPr="00694E07">
        <w:rPr>
          <w:sz w:val="28"/>
          <w:szCs w:val="28"/>
        </w:rPr>
        <w:tab/>
        <w:t>В оглавлении часть III дополнить следующими позициями:</w:t>
      </w:r>
    </w:p>
    <w:p w14:paraId="031772A9" w14:textId="77777777" w:rsidR="00694E07" w:rsidRPr="00694E07" w:rsidRDefault="00694E07" w:rsidP="00C866DA">
      <w:pPr>
        <w:pStyle w:val="a7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694E07">
        <w:rPr>
          <w:sz w:val="28"/>
          <w:szCs w:val="28"/>
        </w:rPr>
        <w:t xml:space="preserve">«Статья 31.2.10. Зона Н-11 - Охранная зона объектов электроэнергетики </w:t>
      </w:r>
    </w:p>
    <w:p w14:paraId="53723450" w14:textId="35967332" w:rsidR="00694E07" w:rsidRPr="00694E07" w:rsidRDefault="00694E07" w:rsidP="00C866DA">
      <w:pPr>
        <w:pStyle w:val="a7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Статья 31.2.11. Зона Н-12 - Охранная зона трубопроводов (газопроводов)».</w:t>
      </w:r>
    </w:p>
    <w:p w14:paraId="3A4FD817" w14:textId="3E854BA4" w:rsidR="00D81F4E" w:rsidRPr="00C866DA" w:rsidRDefault="00E67349" w:rsidP="00C866DA">
      <w:pPr>
        <w:pStyle w:val="a7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866D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Часть III дополнить стать</w:t>
      </w:r>
      <w:r w:rsidR="00D81F4E" w:rsidRPr="00C866D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ями</w:t>
      </w:r>
      <w:r w:rsidRPr="00C866D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31.2.10</w:t>
      </w:r>
      <w:r w:rsidR="00D81F4E" w:rsidRPr="00C866D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31.2.11</w:t>
      </w:r>
      <w:r w:rsidRPr="00C866D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следующего содержания:</w:t>
      </w:r>
    </w:p>
    <w:p w14:paraId="196D3EAD" w14:textId="2ED6FBB2" w:rsidR="00D81F4E" w:rsidRPr="00C866DA" w:rsidRDefault="00E67349" w:rsidP="00C866DA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D81F4E">
        <w:rPr>
          <w:rFonts w:eastAsiaTheme="minorHAnsi"/>
          <w:color w:val="000000"/>
          <w:sz w:val="28"/>
          <w:szCs w:val="28"/>
          <w:lang w:eastAsia="en-US"/>
        </w:rPr>
        <w:t>«</w:t>
      </w:r>
      <w:bookmarkStart w:id="1" w:name="_Toc62033483"/>
      <w:bookmarkStart w:id="2" w:name="_Toc101261603"/>
      <w:bookmarkStart w:id="3" w:name="_Toc115790824"/>
      <w:bookmarkStart w:id="4" w:name="_Toc121235253"/>
      <w:bookmarkStart w:id="5" w:name="_Hlk99636748"/>
      <w:r w:rsidR="00D81F4E" w:rsidRPr="00C866DA">
        <w:rPr>
          <w:b/>
          <w:bCs/>
          <w:color w:val="000000" w:themeColor="text1"/>
          <w:sz w:val="28"/>
          <w:szCs w:val="28"/>
        </w:rPr>
        <w:t xml:space="preserve">Статья 31.2.10. Зона Н-11 </w:t>
      </w:r>
      <w:r w:rsidR="00D81F4E" w:rsidRPr="00C866DA">
        <w:rPr>
          <w:b/>
          <w:bCs/>
          <w:color w:val="000000" w:themeColor="text1"/>
          <w:sz w:val="28"/>
          <w:szCs w:val="28"/>
        </w:rPr>
        <w:sym w:font="Symbol" w:char="F0BE"/>
      </w:r>
      <w:r w:rsidR="00D81F4E" w:rsidRPr="00C866DA">
        <w:rPr>
          <w:b/>
          <w:bCs/>
          <w:color w:val="000000" w:themeColor="text1"/>
          <w:sz w:val="28"/>
          <w:szCs w:val="28"/>
        </w:rPr>
        <w:t xml:space="preserve"> Охранная зона объектов электроэнергетики</w:t>
      </w:r>
    </w:p>
    <w:bookmarkEnd w:id="1"/>
    <w:bookmarkEnd w:id="2"/>
    <w:bookmarkEnd w:id="3"/>
    <w:bookmarkEnd w:id="4"/>
    <w:p w14:paraId="751AE594" w14:textId="77777777" w:rsidR="00D81F4E" w:rsidRPr="00C866DA" w:rsidRDefault="00D81F4E" w:rsidP="00C866DA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C866DA">
        <w:rPr>
          <w:sz w:val="28"/>
          <w:szCs w:val="28"/>
        </w:rPr>
        <w:t>Охранные зоны объектов электросетевого хозяйства устанавливаются</w:t>
      </w:r>
      <w:r w:rsidRPr="00C866DA">
        <w:rPr>
          <w:sz w:val="28"/>
          <w:szCs w:val="28"/>
        </w:rPr>
        <w:br/>
        <w:t>в целях обеспечения безопасного и безаварийного функционирования, безопасной эксплуатации объектов электроэнергетики.</w:t>
      </w:r>
    </w:p>
    <w:p w14:paraId="3F4E3A3F" w14:textId="77777777" w:rsidR="00C866DA" w:rsidRDefault="00D81F4E" w:rsidP="00C866DA">
      <w:pPr>
        <w:tabs>
          <w:tab w:val="left" w:pos="142"/>
        </w:tabs>
        <w:ind w:firstLine="720"/>
        <w:jc w:val="both"/>
        <w:rPr>
          <w:sz w:val="28"/>
          <w:szCs w:val="28"/>
        </w:rPr>
      </w:pPr>
      <w:proofErr w:type="gramStart"/>
      <w:r w:rsidRPr="00C866DA">
        <w:rPr>
          <w:sz w:val="28"/>
          <w:szCs w:val="28"/>
        </w:rPr>
        <w:t>Использование земельных участков и объектов капитального строительства в границах охранных зон объектов электроэнергетики осуществляется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C866DA">
        <w:rPr>
          <w:sz w:val="28"/>
          <w:szCs w:val="28"/>
        </w:rPr>
        <w:t xml:space="preserve"> таких зон.</w:t>
      </w:r>
      <w:bookmarkEnd w:id="5"/>
    </w:p>
    <w:p w14:paraId="04E6F98B" w14:textId="371D6245" w:rsidR="00D81F4E" w:rsidRPr="00C866DA" w:rsidRDefault="00D81F4E" w:rsidP="00C866DA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C866DA">
        <w:rPr>
          <w:b/>
          <w:bCs/>
          <w:color w:val="000000" w:themeColor="text1"/>
          <w:sz w:val="28"/>
          <w:szCs w:val="28"/>
        </w:rPr>
        <w:t xml:space="preserve">Статья 31.2.11. Зона Н-12 </w:t>
      </w:r>
      <w:r w:rsidRPr="00C866DA">
        <w:rPr>
          <w:b/>
          <w:bCs/>
          <w:color w:val="000000" w:themeColor="text1"/>
          <w:sz w:val="28"/>
          <w:szCs w:val="28"/>
        </w:rPr>
        <w:sym w:font="Symbol" w:char="F0BE"/>
      </w:r>
      <w:r w:rsidRPr="00C866DA">
        <w:rPr>
          <w:b/>
          <w:bCs/>
          <w:color w:val="000000" w:themeColor="text1"/>
          <w:sz w:val="28"/>
          <w:szCs w:val="28"/>
        </w:rPr>
        <w:t xml:space="preserve"> Охранная зона трубопроводов (газопроводов)</w:t>
      </w:r>
    </w:p>
    <w:p w14:paraId="2C000417" w14:textId="77777777" w:rsidR="00D81F4E" w:rsidRPr="00C866DA" w:rsidRDefault="00D81F4E" w:rsidP="00C866DA">
      <w:pPr>
        <w:tabs>
          <w:tab w:val="left" w:pos="142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66DA">
        <w:rPr>
          <w:rFonts w:eastAsia="Calibri"/>
          <w:sz w:val="28"/>
          <w:szCs w:val="28"/>
          <w:lang w:eastAsia="en-US"/>
        </w:rPr>
        <w:t>Охранная зона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14:paraId="17A9C1D8" w14:textId="77777777" w:rsidR="00D81F4E" w:rsidRPr="00C866DA" w:rsidRDefault="00D81F4E" w:rsidP="00C866DA">
      <w:pPr>
        <w:tabs>
          <w:tab w:val="left" w:pos="142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66DA">
        <w:rPr>
          <w:rFonts w:eastAsia="Calibri"/>
          <w:sz w:val="28"/>
          <w:szCs w:val="28"/>
          <w:lang w:eastAsia="en-US"/>
        </w:rPr>
        <w:t xml:space="preserve">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сетей, утвержденных постановлением Правительства </w:t>
      </w:r>
      <w:r w:rsidRPr="00C866DA">
        <w:rPr>
          <w:rFonts w:eastAsia="Calibri"/>
          <w:sz w:val="28"/>
          <w:szCs w:val="28"/>
          <w:lang w:eastAsia="en-US"/>
        </w:rPr>
        <w:lastRenderedPageBreak/>
        <w:t>Российской Федерации от 20.11.2000 № 878 «Об утверждении Правил охраны газораспределительных сетей».</w:t>
      </w:r>
    </w:p>
    <w:p w14:paraId="165C77BB" w14:textId="3C3E39E7" w:rsidR="00D81F4E" w:rsidRPr="00D81F4E" w:rsidRDefault="00D81F4E" w:rsidP="00C866DA">
      <w:pPr>
        <w:tabs>
          <w:tab w:val="left" w:pos="142"/>
        </w:tabs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66DA">
        <w:rPr>
          <w:rFonts w:eastAsia="Calibri"/>
          <w:sz w:val="28"/>
          <w:szCs w:val="28"/>
          <w:lang w:eastAsia="en-US"/>
        </w:rPr>
        <w:t>Порядок охраны магистральных газопроводов регулируется Правилами охраны магистральных газопроводов, утвержденным постановлением Правительства Российской Федерации от 08.09.2017 № 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C866DA">
        <w:rPr>
          <w:rFonts w:eastAsia="Calibri"/>
          <w:sz w:val="28"/>
          <w:szCs w:val="28"/>
          <w:lang w:eastAsia="en-US"/>
        </w:rPr>
        <w:t xml:space="preserve">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</w:r>
      <w:proofErr w:type="gramStart"/>
      <w:r w:rsidRPr="00C866DA">
        <w:rPr>
          <w:rFonts w:eastAsia="Calibri"/>
          <w:sz w:val="28"/>
          <w:szCs w:val="28"/>
          <w:lang w:eastAsia="en-US"/>
        </w:rPr>
        <w:t>.</w:t>
      </w:r>
      <w:r w:rsidRPr="00D81F4E">
        <w:rPr>
          <w:rFonts w:eastAsia="Calibri"/>
          <w:sz w:val="28"/>
          <w:szCs w:val="28"/>
          <w:lang w:eastAsia="en-US"/>
        </w:rPr>
        <w:t>».</w:t>
      </w:r>
      <w:proofErr w:type="gramEnd"/>
    </w:p>
    <w:bookmarkEnd w:id="0"/>
    <w:p w14:paraId="2D858189" w14:textId="61AD5FFA" w:rsidR="00C275CF" w:rsidRPr="00C866DA" w:rsidRDefault="00C275CF" w:rsidP="00C866DA">
      <w:pPr>
        <w:pStyle w:val="a7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6DA">
        <w:rPr>
          <w:sz w:val="28"/>
          <w:szCs w:val="28"/>
        </w:rPr>
        <w:t xml:space="preserve">На карте градостроительного зонирования </w:t>
      </w:r>
      <w:r w:rsidR="00A24527" w:rsidRPr="00C866DA">
        <w:rPr>
          <w:sz w:val="28"/>
          <w:szCs w:val="28"/>
        </w:rPr>
        <w:t xml:space="preserve">изменить </w:t>
      </w:r>
      <w:r w:rsidRPr="00C866DA">
        <w:rPr>
          <w:sz w:val="28"/>
          <w:szCs w:val="28"/>
        </w:rPr>
        <w:t>границы территориальн</w:t>
      </w:r>
      <w:r w:rsidR="00A24527" w:rsidRPr="00C866DA">
        <w:rPr>
          <w:sz w:val="28"/>
          <w:szCs w:val="28"/>
        </w:rPr>
        <w:t>ых</w:t>
      </w:r>
      <w:r w:rsidRPr="00C866DA">
        <w:rPr>
          <w:sz w:val="28"/>
          <w:szCs w:val="28"/>
        </w:rPr>
        <w:t xml:space="preserve"> зон </w:t>
      </w:r>
      <w:r w:rsidR="00A24527" w:rsidRPr="00C866DA">
        <w:rPr>
          <w:sz w:val="28"/>
          <w:szCs w:val="28"/>
        </w:rPr>
        <w:t>Ж</w:t>
      </w:r>
      <w:proofErr w:type="gramStart"/>
      <w:r w:rsidR="00A24527" w:rsidRPr="00C866DA">
        <w:rPr>
          <w:sz w:val="28"/>
          <w:szCs w:val="28"/>
        </w:rPr>
        <w:t>2</w:t>
      </w:r>
      <w:proofErr w:type="gramEnd"/>
      <w:r w:rsidR="00FC048B" w:rsidRPr="00C866DA">
        <w:rPr>
          <w:sz w:val="28"/>
          <w:szCs w:val="28"/>
        </w:rPr>
        <w:t>, О5, Т1, С1</w:t>
      </w:r>
      <w:r w:rsidR="00A24527" w:rsidRPr="00C866DA">
        <w:rPr>
          <w:sz w:val="28"/>
          <w:szCs w:val="28"/>
        </w:rPr>
        <w:t>.</w:t>
      </w:r>
    </w:p>
    <w:p w14:paraId="70499993" w14:textId="24AA5EEB" w:rsidR="00D81F4E" w:rsidRPr="00190642" w:rsidRDefault="00190642" w:rsidP="00C866DA">
      <w:pPr>
        <w:pStyle w:val="a7"/>
        <w:numPr>
          <w:ilvl w:val="0"/>
          <w:numId w:val="28"/>
        </w:numPr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 w:rsidRPr="00190642">
        <w:rPr>
          <w:sz w:val="28"/>
          <w:szCs w:val="28"/>
        </w:rPr>
        <w:t>На к</w:t>
      </w:r>
      <w:r w:rsidR="00D81F4E" w:rsidRPr="00190642">
        <w:rPr>
          <w:sz w:val="28"/>
          <w:szCs w:val="28"/>
        </w:rPr>
        <w:t>арт</w:t>
      </w:r>
      <w:r w:rsidRPr="00190642">
        <w:rPr>
          <w:sz w:val="28"/>
          <w:szCs w:val="28"/>
        </w:rPr>
        <w:t>е</w:t>
      </w:r>
      <w:r w:rsidR="00D81F4E" w:rsidRPr="00190642">
        <w:rPr>
          <w:sz w:val="28"/>
          <w:szCs w:val="28"/>
        </w:rPr>
        <w:t xml:space="preserve"> зон с особыми условиями использования территорий по экологическим условиям и нормативному режиму хозяйственной </w:t>
      </w:r>
      <w:r w:rsidR="00D81F4E" w:rsidRPr="00190642">
        <w:rPr>
          <w:iCs/>
          <w:sz w:val="28"/>
          <w:szCs w:val="28"/>
        </w:rPr>
        <w:t>деятельности)</w:t>
      </w:r>
      <w:r w:rsidRPr="00190642">
        <w:rPr>
          <w:iCs/>
          <w:sz w:val="28"/>
          <w:szCs w:val="28"/>
        </w:rPr>
        <w:t xml:space="preserve"> отобразить границы зон с особыми условиями использования территории:</w:t>
      </w:r>
      <w:proofErr w:type="gramEnd"/>
    </w:p>
    <w:p w14:paraId="76B6EFC6" w14:textId="3FAACE9D" w:rsidR="00190642" w:rsidRPr="00190642" w:rsidRDefault="00190642" w:rsidP="00C866DA">
      <w:pPr>
        <w:pStyle w:val="a7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0642">
        <w:rPr>
          <w:color w:val="000000" w:themeColor="text1"/>
          <w:sz w:val="28"/>
          <w:szCs w:val="28"/>
        </w:rPr>
        <w:t>- Н-11, Охранная зона объектов электроэнергетики;</w:t>
      </w:r>
    </w:p>
    <w:p w14:paraId="40B7EC3F" w14:textId="16C52C89" w:rsidR="00190642" w:rsidRDefault="00190642" w:rsidP="00C866DA">
      <w:pPr>
        <w:pStyle w:val="a7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0642">
        <w:rPr>
          <w:color w:val="000000" w:themeColor="text1"/>
          <w:sz w:val="28"/>
          <w:szCs w:val="28"/>
        </w:rPr>
        <w:t>- Н-12, Охранная зона трубопроводов (газопроводов).</w:t>
      </w:r>
    </w:p>
    <w:p w14:paraId="3A402C02" w14:textId="77777777" w:rsidR="00C866DA" w:rsidRPr="00190642" w:rsidRDefault="00C866DA" w:rsidP="00C866DA">
      <w:pPr>
        <w:pStyle w:val="a7"/>
        <w:ind w:left="0" w:firstLine="709"/>
        <w:contextualSpacing w:val="0"/>
        <w:jc w:val="both"/>
        <w:rPr>
          <w:iCs/>
          <w:sz w:val="28"/>
          <w:szCs w:val="28"/>
        </w:rPr>
      </w:pPr>
      <w:bookmarkStart w:id="6" w:name="_GoBack"/>
      <w:bookmarkEnd w:id="6"/>
    </w:p>
    <w:p w14:paraId="0C9FA393" w14:textId="26780E8B" w:rsidR="00190642" w:rsidRPr="00190642" w:rsidRDefault="00190642" w:rsidP="00C866DA">
      <w:pPr>
        <w:pStyle w:val="a7"/>
        <w:numPr>
          <w:ilvl w:val="0"/>
          <w:numId w:val="28"/>
        </w:numPr>
        <w:ind w:left="0" w:firstLine="709"/>
        <w:contextualSpacing w:val="0"/>
        <w:jc w:val="both"/>
        <w:rPr>
          <w:iCs/>
          <w:sz w:val="28"/>
          <w:szCs w:val="28"/>
        </w:rPr>
      </w:pPr>
      <w:r w:rsidRPr="00190642">
        <w:rPr>
          <w:iCs/>
          <w:sz w:val="28"/>
          <w:szCs w:val="28"/>
        </w:rPr>
        <w:t xml:space="preserve">Внести изменение в приложение к Правилам землепользования и застройки территории города Новая Ладога муниципального образования </w:t>
      </w:r>
      <w:proofErr w:type="spellStart"/>
      <w:r w:rsidRPr="00190642">
        <w:rPr>
          <w:iCs/>
          <w:sz w:val="28"/>
          <w:szCs w:val="28"/>
        </w:rPr>
        <w:t>Новоладожское</w:t>
      </w:r>
      <w:proofErr w:type="spellEnd"/>
      <w:r w:rsidRPr="00190642">
        <w:rPr>
          <w:iCs/>
          <w:sz w:val="28"/>
          <w:szCs w:val="28"/>
        </w:rPr>
        <w:t xml:space="preserve"> городское поселение </w:t>
      </w:r>
      <w:proofErr w:type="spellStart"/>
      <w:r w:rsidRPr="00190642">
        <w:rPr>
          <w:iCs/>
          <w:sz w:val="28"/>
          <w:szCs w:val="28"/>
        </w:rPr>
        <w:t>Волховского</w:t>
      </w:r>
      <w:proofErr w:type="spellEnd"/>
      <w:r w:rsidRPr="00190642">
        <w:rPr>
          <w:iCs/>
          <w:sz w:val="28"/>
          <w:szCs w:val="28"/>
        </w:rPr>
        <w:t xml:space="preserve"> муниципального района Ленинградской области «Сведения о границах территориальных зон», в части описания местоположения границ территориальных зон </w:t>
      </w:r>
      <w:r w:rsidRPr="00190642">
        <w:rPr>
          <w:sz w:val="28"/>
          <w:szCs w:val="28"/>
        </w:rPr>
        <w:t>Ж</w:t>
      </w:r>
      <w:proofErr w:type="gramStart"/>
      <w:r w:rsidRPr="00190642">
        <w:rPr>
          <w:sz w:val="28"/>
          <w:szCs w:val="28"/>
        </w:rPr>
        <w:t>2</w:t>
      </w:r>
      <w:proofErr w:type="gramEnd"/>
      <w:r w:rsidRPr="00190642">
        <w:rPr>
          <w:sz w:val="28"/>
          <w:szCs w:val="28"/>
        </w:rPr>
        <w:t>, О5, Т1, С1.</w:t>
      </w:r>
    </w:p>
    <w:p w14:paraId="15178AE0" w14:textId="77777777" w:rsidR="00190642" w:rsidRPr="00D81F4E" w:rsidRDefault="00190642" w:rsidP="00C866DA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096D00CE" w14:textId="77777777" w:rsidR="00D81F4E" w:rsidRDefault="00D81F4E" w:rsidP="00C86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8C80D9" w14:textId="77777777" w:rsidR="00D81F4E" w:rsidRDefault="00D81F4E" w:rsidP="00C866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9222CBA" w14:textId="77777777" w:rsidR="00F4085F" w:rsidRDefault="00F4085F" w:rsidP="00C866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F1AC569" w14:textId="77777777" w:rsidR="00F4085F" w:rsidRPr="00D81F4E" w:rsidRDefault="00F4085F" w:rsidP="00C866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F4085F" w:rsidRPr="00D81F4E" w:rsidSect="00AD08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057A4008"/>
    <w:multiLevelType w:val="hybridMultilevel"/>
    <w:tmpl w:val="57F2418A"/>
    <w:lvl w:ilvl="0" w:tplc="985CA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6B8"/>
    <w:multiLevelType w:val="hybridMultilevel"/>
    <w:tmpl w:val="41DCF432"/>
    <w:lvl w:ilvl="0" w:tplc="72581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C2C13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C70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785"/>
    <w:multiLevelType w:val="hybridMultilevel"/>
    <w:tmpl w:val="FCDC4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BD4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6D0C"/>
    <w:multiLevelType w:val="hybridMultilevel"/>
    <w:tmpl w:val="50DEB2EC"/>
    <w:lvl w:ilvl="0" w:tplc="13E45D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BD4E63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031A4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05DEB"/>
    <w:multiLevelType w:val="hybridMultilevel"/>
    <w:tmpl w:val="1D941326"/>
    <w:lvl w:ilvl="0" w:tplc="AE08E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20">
    <w:nsid w:val="4AC11B0F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BC023B"/>
    <w:multiLevelType w:val="hybridMultilevel"/>
    <w:tmpl w:val="85FA5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BD5621"/>
    <w:multiLevelType w:val="hybridMultilevel"/>
    <w:tmpl w:val="125E1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954278"/>
    <w:multiLevelType w:val="hybridMultilevel"/>
    <w:tmpl w:val="C03A1EF2"/>
    <w:lvl w:ilvl="0" w:tplc="914A5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272DC"/>
    <w:multiLevelType w:val="hybridMultilevel"/>
    <w:tmpl w:val="407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7"/>
  </w:num>
  <w:num w:numId="5">
    <w:abstractNumId w:val="15"/>
  </w:num>
  <w:num w:numId="6">
    <w:abstractNumId w:val="16"/>
  </w:num>
  <w:num w:numId="7">
    <w:abstractNumId w:val="22"/>
  </w:num>
  <w:num w:numId="8">
    <w:abstractNumId w:val="2"/>
  </w:num>
  <w:num w:numId="9">
    <w:abstractNumId w:val="9"/>
  </w:num>
  <w:num w:numId="10">
    <w:abstractNumId w:val="14"/>
  </w:num>
  <w:num w:numId="11">
    <w:abstractNumId w:val="26"/>
  </w:num>
  <w:num w:numId="12">
    <w:abstractNumId w:val="0"/>
  </w:num>
  <w:num w:numId="13">
    <w:abstractNumId w:val="19"/>
  </w:num>
  <w:num w:numId="14">
    <w:abstractNumId w:val="27"/>
  </w:num>
  <w:num w:numId="15">
    <w:abstractNumId w:val="23"/>
  </w:num>
  <w:num w:numId="16">
    <w:abstractNumId w:val="24"/>
  </w:num>
  <w:num w:numId="17">
    <w:abstractNumId w:val="11"/>
  </w:num>
  <w:num w:numId="18">
    <w:abstractNumId w:val="10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18"/>
  </w:num>
  <w:num w:numId="24">
    <w:abstractNumId w:val="1"/>
  </w:num>
  <w:num w:numId="25">
    <w:abstractNumId w:val="20"/>
  </w:num>
  <w:num w:numId="26">
    <w:abstractNumId w:val="2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E0A"/>
    <w:rsid w:val="00004F45"/>
    <w:rsid w:val="0001599F"/>
    <w:rsid w:val="000263E8"/>
    <w:rsid w:val="00032216"/>
    <w:rsid w:val="00050E77"/>
    <w:rsid w:val="00057877"/>
    <w:rsid w:val="000A6347"/>
    <w:rsid w:val="000D0219"/>
    <w:rsid w:val="000E0951"/>
    <w:rsid w:val="000E25A3"/>
    <w:rsid w:val="000F237D"/>
    <w:rsid w:val="0010217D"/>
    <w:rsid w:val="001115A2"/>
    <w:rsid w:val="0011608B"/>
    <w:rsid w:val="00160CE6"/>
    <w:rsid w:val="00163824"/>
    <w:rsid w:val="0017699A"/>
    <w:rsid w:val="001802E1"/>
    <w:rsid w:val="00182406"/>
    <w:rsid w:val="00190642"/>
    <w:rsid w:val="0019423B"/>
    <w:rsid w:val="001953FB"/>
    <w:rsid w:val="001E1485"/>
    <w:rsid w:val="00216416"/>
    <w:rsid w:val="0022233A"/>
    <w:rsid w:val="00224706"/>
    <w:rsid w:val="002300C5"/>
    <w:rsid w:val="00233785"/>
    <w:rsid w:val="00296AB3"/>
    <w:rsid w:val="002A25EC"/>
    <w:rsid w:val="002A7C88"/>
    <w:rsid w:val="002C4C7C"/>
    <w:rsid w:val="002E6F77"/>
    <w:rsid w:val="0030735D"/>
    <w:rsid w:val="00310FCE"/>
    <w:rsid w:val="0031157A"/>
    <w:rsid w:val="00356469"/>
    <w:rsid w:val="0036424B"/>
    <w:rsid w:val="00376403"/>
    <w:rsid w:val="003970F6"/>
    <w:rsid w:val="003A7C7A"/>
    <w:rsid w:val="003B378C"/>
    <w:rsid w:val="003C444C"/>
    <w:rsid w:val="003C731D"/>
    <w:rsid w:val="003E0E9C"/>
    <w:rsid w:val="003E55B8"/>
    <w:rsid w:val="003E62CB"/>
    <w:rsid w:val="003F0B80"/>
    <w:rsid w:val="003F5C35"/>
    <w:rsid w:val="004014D9"/>
    <w:rsid w:val="004126DA"/>
    <w:rsid w:val="00433750"/>
    <w:rsid w:val="004413FD"/>
    <w:rsid w:val="00442559"/>
    <w:rsid w:val="004603B0"/>
    <w:rsid w:val="0047723A"/>
    <w:rsid w:val="00487D7B"/>
    <w:rsid w:val="00492D87"/>
    <w:rsid w:val="004D1EF8"/>
    <w:rsid w:val="004D4135"/>
    <w:rsid w:val="004E4430"/>
    <w:rsid w:val="004E727F"/>
    <w:rsid w:val="004F3DCA"/>
    <w:rsid w:val="005047B2"/>
    <w:rsid w:val="00507CB0"/>
    <w:rsid w:val="00512819"/>
    <w:rsid w:val="005156EE"/>
    <w:rsid w:val="00517767"/>
    <w:rsid w:val="005275A9"/>
    <w:rsid w:val="005331DD"/>
    <w:rsid w:val="00544D15"/>
    <w:rsid w:val="00550971"/>
    <w:rsid w:val="00556AD5"/>
    <w:rsid w:val="00560EDD"/>
    <w:rsid w:val="005621B3"/>
    <w:rsid w:val="005B2900"/>
    <w:rsid w:val="005B7363"/>
    <w:rsid w:val="005F3404"/>
    <w:rsid w:val="00602DF2"/>
    <w:rsid w:val="00605708"/>
    <w:rsid w:val="006158F6"/>
    <w:rsid w:val="0061791B"/>
    <w:rsid w:val="00633A95"/>
    <w:rsid w:val="006511D5"/>
    <w:rsid w:val="0066265E"/>
    <w:rsid w:val="00662DF6"/>
    <w:rsid w:val="00694E07"/>
    <w:rsid w:val="006A5E05"/>
    <w:rsid w:val="006B2692"/>
    <w:rsid w:val="006C759E"/>
    <w:rsid w:val="006D0ED2"/>
    <w:rsid w:val="006D332D"/>
    <w:rsid w:val="00704AED"/>
    <w:rsid w:val="007206B1"/>
    <w:rsid w:val="007234D4"/>
    <w:rsid w:val="00731E58"/>
    <w:rsid w:val="007323CB"/>
    <w:rsid w:val="007447D9"/>
    <w:rsid w:val="00772E7A"/>
    <w:rsid w:val="007760FC"/>
    <w:rsid w:val="007769CE"/>
    <w:rsid w:val="00795860"/>
    <w:rsid w:val="007B5B5F"/>
    <w:rsid w:val="007C1793"/>
    <w:rsid w:val="007F3EDD"/>
    <w:rsid w:val="007F6B35"/>
    <w:rsid w:val="00810DB4"/>
    <w:rsid w:val="008229A2"/>
    <w:rsid w:val="00836E1D"/>
    <w:rsid w:val="008501D8"/>
    <w:rsid w:val="00861710"/>
    <w:rsid w:val="008679DC"/>
    <w:rsid w:val="00870BD6"/>
    <w:rsid w:val="0087276F"/>
    <w:rsid w:val="0088481C"/>
    <w:rsid w:val="008A4947"/>
    <w:rsid w:val="008A63EB"/>
    <w:rsid w:val="008B43CC"/>
    <w:rsid w:val="008E6FFF"/>
    <w:rsid w:val="008F431C"/>
    <w:rsid w:val="008F7F7E"/>
    <w:rsid w:val="00901B1D"/>
    <w:rsid w:val="00905D7E"/>
    <w:rsid w:val="00905D8F"/>
    <w:rsid w:val="009128DB"/>
    <w:rsid w:val="0091599B"/>
    <w:rsid w:val="00924FF7"/>
    <w:rsid w:val="00933FB0"/>
    <w:rsid w:val="0094314E"/>
    <w:rsid w:val="00945B9A"/>
    <w:rsid w:val="009745D4"/>
    <w:rsid w:val="009A02A0"/>
    <w:rsid w:val="009A143A"/>
    <w:rsid w:val="009C4EE3"/>
    <w:rsid w:val="009D5973"/>
    <w:rsid w:val="009E74DC"/>
    <w:rsid w:val="009F5456"/>
    <w:rsid w:val="00A06BFA"/>
    <w:rsid w:val="00A165CC"/>
    <w:rsid w:val="00A22B15"/>
    <w:rsid w:val="00A24527"/>
    <w:rsid w:val="00A27454"/>
    <w:rsid w:val="00A6575C"/>
    <w:rsid w:val="00A74E8A"/>
    <w:rsid w:val="00A9006C"/>
    <w:rsid w:val="00A97011"/>
    <w:rsid w:val="00AD0854"/>
    <w:rsid w:val="00AD4593"/>
    <w:rsid w:val="00AD5F45"/>
    <w:rsid w:val="00AF3140"/>
    <w:rsid w:val="00B13D52"/>
    <w:rsid w:val="00B20B42"/>
    <w:rsid w:val="00B259D7"/>
    <w:rsid w:val="00B52407"/>
    <w:rsid w:val="00B6261D"/>
    <w:rsid w:val="00B63756"/>
    <w:rsid w:val="00B865B3"/>
    <w:rsid w:val="00BA5F2C"/>
    <w:rsid w:val="00BC1076"/>
    <w:rsid w:val="00BD2645"/>
    <w:rsid w:val="00BE6352"/>
    <w:rsid w:val="00BF0C30"/>
    <w:rsid w:val="00C275CF"/>
    <w:rsid w:val="00C30669"/>
    <w:rsid w:val="00C339FB"/>
    <w:rsid w:val="00C34AB6"/>
    <w:rsid w:val="00C43311"/>
    <w:rsid w:val="00C50CD1"/>
    <w:rsid w:val="00C53B2E"/>
    <w:rsid w:val="00C55D2B"/>
    <w:rsid w:val="00C640AF"/>
    <w:rsid w:val="00C6781F"/>
    <w:rsid w:val="00C8581C"/>
    <w:rsid w:val="00C866DA"/>
    <w:rsid w:val="00C92EAD"/>
    <w:rsid w:val="00CB0937"/>
    <w:rsid w:val="00CC65CD"/>
    <w:rsid w:val="00D06FED"/>
    <w:rsid w:val="00D07091"/>
    <w:rsid w:val="00D22147"/>
    <w:rsid w:val="00D304DC"/>
    <w:rsid w:val="00D441FA"/>
    <w:rsid w:val="00D448DD"/>
    <w:rsid w:val="00D52F2C"/>
    <w:rsid w:val="00D628D9"/>
    <w:rsid w:val="00D70D6B"/>
    <w:rsid w:val="00D81F4E"/>
    <w:rsid w:val="00D86EEC"/>
    <w:rsid w:val="00DA2801"/>
    <w:rsid w:val="00DA3627"/>
    <w:rsid w:val="00DB64F7"/>
    <w:rsid w:val="00DD785B"/>
    <w:rsid w:val="00E10F54"/>
    <w:rsid w:val="00E15D15"/>
    <w:rsid w:val="00E15DDB"/>
    <w:rsid w:val="00E33634"/>
    <w:rsid w:val="00E507D1"/>
    <w:rsid w:val="00E51B9F"/>
    <w:rsid w:val="00E60FE6"/>
    <w:rsid w:val="00E67349"/>
    <w:rsid w:val="00E73AED"/>
    <w:rsid w:val="00E93424"/>
    <w:rsid w:val="00EA107F"/>
    <w:rsid w:val="00EA3055"/>
    <w:rsid w:val="00EA5A83"/>
    <w:rsid w:val="00EF7BC8"/>
    <w:rsid w:val="00F11861"/>
    <w:rsid w:val="00F25A48"/>
    <w:rsid w:val="00F27B70"/>
    <w:rsid w:val="00F37C88"/>
    <w:rsid w:val="00F402D0"/>
    <w:rsid w:val="00F4085F"/>
    <w:rsid w:val="00F43821"/>
    <w:rsid w:val="00F771B9"/>
    <w:rsid w:val="00FB45E9"/>
    <w:rsid w:val="00FB6FEF"/>
    <w:rsid w:val="00FC048B"/>
    <w:rsid w:val="00FC2EE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D021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D02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link w:val="ConsNormal0"/>
    <w:rsid w:val="000D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D021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0D0219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10">
    <w:name w:val="Обычный1"/>
    <w:link w:val="Normal"/>
    <w:rsid w:val="006D0ED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0"/>
    <w:rsid w:val="006D0ED2"/>
    <w:rPr>
      <w:rFonts w:ascii="Times New Roman" w:eastAsia="Times New Roman" w:hAnsi="Times New Roman" w:cs="Times New Roman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550971"/>
    <w:pPr>
      <w:tabs>
        <w:tab w:val="right" w:leader="dot" w:pos="10065"/>
      </w:tabs>
      <w:spacing w:line="276" w:lineRule="auto"/>
      <w:ind w:left="284"/>
    </w:pPr>
    <w:rPr>
      <w:rFonts w:cs="Calibri"/>
      <w:i/>
      <w:i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D021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D02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link w:val="ConsNormal0"/>
    <w:rsid w:val="000D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D021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0D0219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10">
    <w:name w:val="Обычный1"/>
    <w:link w:val="Normal"/>
    <w:rsid w:val="006D0ED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0"/>
    <w:rsid w:val="006D0ED2"/>
    <w:rPr>
      <w:rFonts w:ascii="Times New Roman" w:eastAsia="Times New Roman" w:hAnsi="Times New Roman" w:cs="Times New Roman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550971"/>
    <w:pPr>
      <w:tabs>
        <w:tab w:val="right" w:leader="dot" w:pos="10065"/>
      </w:tabs>
      <w:spacing w:line="276" w:lineRule="auto"/>
      <w:ind w:left="284"/>
    </w:pPr>
    <w:rPr>
      <w:rFonts w:cs="Calibri"/>
      <w:i/>
      <w:i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Рыкалина Виктория Валентиновна</cp:lastModifiedBy>
  <cp:revision>2</cp:revision>
  <cp:lastPrinted>2021-08-17T06:52:00Z</cp:lastPrinted>
  <dcterms:created xsi:type="dcterms:W3CDTF">2024-04-22T17:28:00Z</dcterms:created>
  <dcterms:modified xsi:type="dcterms:W3CDTF">2024-04-22T17:28:00Z</dcterms:modified>
</cp:coreProperties>
</file>