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E8799" w14:textId="77777777" w:rsidR="00457A3E" w:rsidRPr="004D05B0" w:rsidRDefault="00457A3E" w:rsidP="0018086A">
      <w:pPr>
        <w:pStyle w:val="a6"/>
        <w:ind w:firstLine="709"/>
        <w:jc w:val="right"/>
        <w:rPr>
          <w:szCs w:val="22"/>
        </w:rPr>
      </w:pPr>
      <w:r w:rsidRPr="004D05B0">
        <w:rPr>
          <w:szCs w:val="22"/>
        </w:rPr>
        <w:t>Проект</w:t>
      </w:r>
    </w:p>
    <w:p w14:paraId="0E54BF94" w14:textId="77777777" w:rsidR="00457A3E" w:rsidRPr="004D05B0" w:rsidRDefault="00457A3E" w:rsidP="0018086A">
      <w:pPr>
        <w:pStyle w:val="a6"/>
        <w:ind w:firstLine="709"/>
        <w:rPr>
          <w:szCs w:val="22"/>
        </w:rPr>
      </w:pPr>
    </w:p>
    <w:p w14:paraId="64465B64" w14:textId="77777777" w:rsidR="00457A3E" w:rsidRPr="004D05B0" w:rsidRDefault="00457A3E" w:rsidP="0018086A">
      <w:pPr>
        <w:pStyle w:val="a6"/>
        <w:ind w:firstLine="709"/>
        <w:rPr>
          <w:szCs w:val="22"/>
        </w:rPr>
      </w:pPr>
    </w:p>
    <w:p w14:paraId="7A2D083B" w14:textId="77777777" w:rsidR="00DD550B" w:rsidRPr="004D05B0" w:rsidRDefault="00DD550B" w:rsidP="0018086A">
      <w:pPr>
        <w:pStyle w:val="a6"/>
        <w:rPr>
          <w:szCs w:val="22"/>
        </w:rPr>
      </w:pPr>
      <w:r w:rsidRPr="004D05B0">
        <w:rPr>
          <w:szCs w:val="22"/>
        </w:rPr>
        <w:t>АДМИНИСТРАЦИЯ ЛЕНИНГРАДСКОЙ ОБЛАСТИ</w:t>
      </w:r>
    </w:p>
    <w:p w14:paraId="2CA1B7C5" w14:textId="77777777" w:rsidR="00DD550B" w:rsidRPr="004D05B0" w:rsidRDefault="00DD550B" w:rsidP="0018086A">
      <w:pPr>
        <w:pStyle w:val="a6"/>
        <w:rPr>
          <w:szCs w:val="22"/>
        </w:rPr>
      </w:pPr>
    </w:p>
    <w:p w14:paraId="5313CF9D" w14:textId="77777777" w:rsidR="00DD550B" w:rsidRPr="004D05B0" w:rsidRDefault="00DD550B" w:rsidP="0018086A">
      <w:pPr>
        <w:pStyle w:val="a6"/>
        <w:rPr>
          <w:szCs w:val="22"/>
        </w:rPr>
      </w:pPr>
      <w:r w:rsidRPr="004D05B0">
        <w:rPr>
          <w:szCs w:val="22"/>
        </w:rPr>
        <w:t>КОМИТЕТ ПО МОЛОДЕЖНОЙ ПОЛИТИКЕ</w:t>
      </w:r>
      <w:r w:rsidR="00C756BE" w:rsidRPr="004D05B0">
        <w:rPr>
          <w:szCs w:val="22"/>
        </w:rPr>
        <w:t xml:space="preserve"> </w:t>
      </w:r>
    </w:p>
    <w:p w14:paraId="3A10AC14" w14:textId="77777777" w:rsidR="00DD550B" w:rsidRPr="004D05B0" w:rsidRDefault="00DD550B" w:rsidP="0018086A">
      <w:pPr>
        <w:pStyle w:val="a6"/>
        <w:rPr>
          <w:szCs w:val="22"/>
        </w:rPr>
      </w:pPr>
      <w:r w:rsidRPr="004D05B0">
        <w:rPr>
          <w:szCs w:val="22"/>
        </w:rPr>
        <w:t>ЛЕНИНГРАДСКОЙ ОБЛАСТИ</w:t>
      </w:r>
    </w:p>
    <w:p w14:paraId="2CA64047" w14:textId="77777777" w:rsidR="00DD550B" w:rsidRPr="004D05B0" w:rsidRDefault="00DD550B" w:rsidP="0018086A">
      <w:pPr>
        <w:rPr>
          <w:sz w:val="28"/>
          <w:szCs w:val="22"/>
        </w:rPr>
      </w:pPr>
    </w:p>
    <w:p w14:paraId="00FCA270" w14:textId="77777777" w:rsidR="00DD550B" w:rsidRPr="004D05B0" w:rsidRDefault="00457A3E" w:rsidP="0018086A">
      <w:pPr>
        <w:spacing w:line="360" w:lineRule="auto"/>
        <w:jc w:val="center"/>
        <w:rPr>
          <w:b/>
          <w:sz w:val="28"/>
          <w:szCs w:val="22"/>
        </w:rPr>
      </w:pPr>
      <w:r w:rsidRPr="004D05B0">
        <w:rPr>
          <w:b/>
          <w:sz w:val="28"/>
          <w:szCs w:val="22"/>
        </w:rPr>
        <w:t>ПРИКАЗ</w:t>
      </w:r>
    </w:p>
    <w:p w14:paraId="76F05077" w14:textId="77777777" w:rsidR="00670E57" w:rsidRPr="004D05B0" w:rsidRDefault="00670E57" w:rsidP="0018086A">
      <w:pPr>
        <w:spacing w:line="360" w:lineRule="auto"/>
        <w:jc w:val="center"/>
        <w:rPr>
          <w:b/>
          <w:sz w:val="28"/>
          <w:szCs w:val="22"/>
        </w:rPr>
      </w:pPr>
    </w:p>
    <w:p w14:paraId="7C4BE4C2" w14:textId="77CF4A7E" w:rsidR="00DD550B" w:rsidRPr="004D05B0" w:rsidRDefault="00457A3E" w:rsidP="0018086A">
      <w:pPr>
        <w:jc w:val="center"/>
        <w:rPr>
          <w:sz w:val="28"/>
          <w:szCs w:val="22"/>
        </w:rPr>
      </w:pPr>
      <w:r w:rsidRPr="004D05B0">
        <w:rPr>
          <w:sz w:val="28"/>
          <w:szCs w:val="22"/>
        </w:rPr>
        <w:t>от «</w:t>
      </w:r>
      <w:r w:rsidR="00D63BD6" w:rsidRPr="004D05B0">
        <w:rPr>
          <w:sz w:val="28"/>
          <w:szCs w:val="22"/>
        </w:rPr>
        <w:t>____</w:t>
      </w:r>
      <w:r w:rsidRPr="004D05B0">
        <w:rPr>
          <w:sz w:val="28"/>
          <w:szCs w:val="22"/>
        </w:rPr>
        <w:t xml:space="preserve">» </w:t>
      </w:r>
      <w:r w:rsidR="00D63BD6" w:rsidRPr="004D05B0">
        <w:rPr>
          <w:sz w:val="28"/>
          <w:szCs w:val="22"/>
        </w:rPr>
        <w:t>___________</w:t>
      </w:r>
      <w:r w:rsidR="00B1428F" w:rsidRPr="004D05B0">
        <w:rPr>
          <w:sz w:val="28"/>
          <w:szCs w:val="22"/>
        </w:rPr>
        <w:t>_</w:t>
      </w:r>
      <w:r w:rsidRPr="004D05B0">
        <w:rPr>
          <w:sz w:val="28"/>
          <w:szCs w:val="22"/>
        </w:rPr>
        <w:t xml:space="preserve"> 202</w:t>
      </w:r>
      <w:r w:rsidR="0018086A" w:rsidRPr="004D05B0">
        <w:rPr>
          <w:sz w:val="28"/>
          <w:szCs w:val="22"/>
        </w:rPr>
        <w:t>4</w:t>
      </w:r>
      <w:r w:rsidRPr="004D05B0">
        <w:rPr>
          <w:sz w:val="28"/>
          <w:szCs w:val="22"/>
        </w:rPr>
        <w:t xml:space="preserve"> г.№</w:t>
      </w:r>
    </w:p>
    <w:p w14:paraId="0693D1B4" w14:textId="77777777" w:rsidR="00DD550B" w:rsidRPr="004D05B0" w:rsidRDefault="00DD550B" w:rsidP="0018086A">
      <w:pPr>
        <w:ind w:firstLine="709"/>
        <w:rPr>
          <w:sz w:val="28"/>
          <w:szCs w:val="22"/>
        </w:rPr>
      </w:pPr>
    </w:p>
    <w:p w14:paraId="6FE0972B" w14:textId="77777777" w:rsidR="00457A3E" w:rsidRPr="004D05B0" w:rsidRDefault="00457A3E" w:rsidP="0018086A">
      <w:pPr>
        <w:ind w:firstLine="709"/>
        <w:jc w:val="both"/>
        <w:rPr>
          <w:b/>
          <w:sz w:val="28"/>
          <w:szCs w:val="22"/>
        </w:rPr>
      </w:pPr>
    </w:p>
    <w:p w14:paraId="51EA0375" w14:textId="49BCCE3A" w:rsidR="00391EAA" w:rsidRPr="008F09B1" w:rsidRDefault="00457A3E" w:rsidP="0059193F">
      <w:pPr>
        <w:tabs>
          <w:tab w:val="left" w:pos="709"/>
        </w:tabs>
        <w:jc w:val="center"/>
        <w:rPr>
          <w:b/>
          <w:sz w:val="28"/>
          <w:szCs w:val="22"/>
        </w:rPr>
      </w:pPr>
      <w:r w:rsidRPr="004D05B0">
        <w:rPr>
          <w:b/>
          <w:sz w:val="28"/>
          <w:szCs w:val="22"/>
        </w:rPr>
        <w:t xml:space="preserve">Об утверждении </w:t>
      </w:r>
      <w:r w:rsidR="000E4DE4">
        <w:rPr>
          <w:b/>
          <w:sz w:val="28"/>
          <w:szCs w:val="22"/>
        </w:rPr>
        <w:t>С</w:t>
      </w:r>
      <w:r w:rsidRPr="004D05B0">
        <w:rPr>
          <w:b/>
          <w:sz w:val="28"/>
          <w:szCs w:val="22"/>
        </w:rPr>
        <w:t>тан</w:t>
      </w:r>
      <w:r w:rsidRPr="008F09B1">
        <w:rPr>
          <w:b/>
          <w:sz w:val="28"/>
          <w:szCs w:val="22"/>
        </w:rPr>
        <w:t xml:space="preserve">дарта деятельности </w:t>
      </w:r>
    </w:p>
    <w:p w14:paraId="16142FFB" w14:textId="47BE537F" w:rsidR="00457A3E" w:rsidRPr="008F09B1" w:rsidRDefault="00391EAA" w:rsidP="00992242">
      <w:pPr>
        <w:tabs>
          <w:tab w:val="left" w:pos="709"/>
        </w:tabs>
        <w:jc w:val="center"/>
        <w:rPr>
          <w:b/>
          <w:sz w:val="28"/>
          <w:szCs w:val="22"/>
        </w:rPr>
      </w:pPr>
      <w:r w:rsidRPr="008F09B1">
        <w:rPr>
          <w:b/>
          <w:sz w:val="28"/>
          <w:szCs w:val="22"/>
        </w:rPr>
        <w:t>многофункциональных молодежных центров</w:t>
      </w:r>
      <w:r w:rsidR="00AA2B78" w:rsidRPr="008F09B1">
        <w:rPr>
          <w:b/>
          <w:sz w:val="28"/>
          <w:szCs w:val="22"/>
        </w:rPr>
        <w:t xml:space="preserve"> </w:t>
      </w:r>
      <w:bookmarkStart w:id="0" w:name="_Hlk158711933"/>
      <w:r w:rsidR="00DF3728" w:rsidRPr="008F09B1">
        <w:rPr>
          <w:b/>
          <w:sz w:val="28"/>
          <w:szCs w:val="22"/>
        </w:rPr>
        <w:t>на территории</w:t>
      </w:r>
      <w:bookmarkEnd w:id="0"/>
      <w:r w:rsidR="00711F41">
        <w:rPr>
          <w:b/>
          <w:sz w:val="28"/>
          <w:szCs w:val="22"/>
        </w:rPr>
        <w:t xml:space="preserve"> муниципальных образований </w:t>
      </w:r>
      <w:r w:rsidR="00457A3E" w:rsidRPr="008F09B1">
        <w:rPr>
          <w:b/>
          <w:sz w:val="28"/>
          <w:szCs w:val="22"/>
        </w:rPr>
        <w:t>Ленинградской области</w:t>
      </w:r>
      <w:r w:rsidR="000E4DE4">
        <w:rPr>
          <w:b/>
          <w:sz w:val="28"/>
          <w:szCs w:val="22"/>
        </w:rPr>
        <w:t xml:space="preserve"> и о признании </w:t>
      </w:r>
      <w:proofErr w:type="gramStart"/>
      <w:r w:rsidR="000E4DE4">
        <w:rPr>
          <w:b/>
          <w:sz w:val="28"/>
          <w:szCs w:val="22"/>
        </w:rPr>
        <w:t>утратившим</w:t>
      </w:r>
      <w:r w:rsidR="00992242">
        <w:rPr>
          <w:b/>
          <w:sz w:val="28"/>
          <w:szCs w:val="22"/>
        </w:rPr>
        <w:t>и</w:t>
      </w:r>
      <w:proofErr w:type="gramEnd"/>
      <w:r w:rsidR="000E4DE4">
        <w:rPr>
          <w:b/>
          <w:sz w:val="28"/>
          <w:szCs w:val="22"/>
        </w:rPr>
        <w:t xml:space="preserve"> силу</w:t>
      </w:r>
      <w:r w:rsidR="00992242">
        <w:rPr>
          <w:b/>
          <w:sz w:val="28"/>
          <w:szCs w:val="22"/>
        </w:rPr>
        <w:t xml:space="preserve"> </w:t>
      </w:r>
      <w:r w:rsidR="00992242" w:rsidRPr="007B26C4">
        <w:rPr>
          <w:b/>
          <w:sz w:val="28"/>
          <w:szCs w:val="22"/>
        </w:rPr>
        <w:t>некоторых</w:t>
      </w:r>
      <w:r w:rsidR="000E4DE4" w:rsidRPr="007B26C4">
        <w:rPr>
          <w:b/>
          <w:sz w:val="28"/>
          <w:szCs w:val="22"/>
        </w:rPr>
        <w:t xml:space="preserve"> приказ</w:t>
      </w:r>
      <w:r w:rsidR="00992242" w:rsidRPr="007B26C4">
        <w:rPr>
          <w:b/>
          <w:sz w:val="28"/>
          <w:szCs w:val="22"/>
        </w:rPr>
        <w:t>ов</w:t>
      </w:r>
      <w:r w:rsidR="000E4DE4">
        <w:rPr>
          <w:b/>
          <w:sz w:val="28"/>
          <w:szCs w:val="22"/>
        </w:rPr>
        <w:t xml:space="preserve"> комитета по молодежной политике </w:t>
      </w:r>
      <w:r w:rsidR="000E4DE4" w:rsidRPr="008F09B1">
        <w:rPr>
          <w:b/>
          <w:sz w:val="28"/>
          <w:szCs w:val="22"/>
        </w:rPr>
        <w:t>Ленинградской области</w:t>
      </w:r>
    </w:p>
    <w:p w14:paraId="1F815E44" w14:textId="77777777" w:rsidR="00457A3E" w:rsidRPr="008F09B1" w:rsidRDefault="00457A3E" w:rsidP="0018086A">
      <w:pPr>
        <w:ind w:firstLine="709"/>
        <w:jc w:val="both"/>
        <w:rPr>
          <w:sz w:val="28"/>
          <w:szCs w:val="22"/>
        </w:rPr>
      </w:pPr>
    </w:p>
    <w:p w14:paraId="37D20742" w14:textId="69605301" w:rsidR="00992242" w:rsidRDefault="00C756BE" w:rsidP="00992242">
      <w:pPr>
        <w:tabs>
          <w:tab w:val="left" w:pos="10206"/>
        </w:tabs>
        <w:ind w:firstLine="851"/>
        <w:jc w:val="both"/>
        <w:rPr>
          <w:sz w:val="28"/>
          <w:szCs w:val="22"/>
        </w:rPr>
      </w:pPr>
      <w:r w:rsidRPr="008F09B1">
        <w:rPr>
          <w:sz w:val="28"/>
          <w:szCs w:val="22"/>
        </w:rPr>
        <w:t>В</w:t>
      </w:r>
      <w:r w:rsidR="003E2B39" w:rsidRPr="008F09B1">
        <w:rPr>
          <w:sz w:val="28"/>
          <w:szCs w:val="22"/>
        </w:rPr>
        <w:t xml:space="preserve"> </w:t>
      </w:r>
      <w:r w:rsidR="00457A3E" w:rsidRPr="008F09B1">
        <w:rPr>
          <w:sz w:val="28"/>
          <w:szCs w:val="22"/>
        </w:rPr>
        <w:t xml:space="preserve">соответствии с п. 2.2 </w:t>
      </w:r>
      <w:r w:rsidR="009E52F2">
        <w:rPr>
          <w:sz w:val="28"/>
          <w:szCs w:val="22"/>
        </w:rPr>
        <w:t>п</w:t>
      </w:r>
      <w:r w:rsidR="00992242" w:rsidRPr="00992242">
        <w:rPr>
          <w:sz w:val="28"/>
          <w:szCs w:val="22"/>
        </w:rPr>
        <w:t>оряд</w:t>
      </w:r>
      <w:r w:rsidR="009E52F2">
        <w:rPr>
          <w:sz w:val="28"/>
          <w:szCs w:val="22"/>
        </w:rPr>
        <w:t>ка</w:t>
      </w:r>
      <w:r w:rsidR="00992242">
        <w:rPr>
          <w:sz w:val="28"/>
          <w:szCs w:val="22"/>
        </w:rPr>
        <w:t xml:space="preserve"> </w:t>
      </w:r>
      <w:r w:rsidR="00992242" w:rsidRPr="00992242">
        <w:rPr>
          <w:sz w:val="28"/>
          <w:szCs w:val="22"/>
        </w:rPr>
        <w:t xml:space="preserve">предоставления и распределения субсидии </w:t>
      </w:r>
      <w:r w:rsidR="00B15C13">
        <w:rPr>
          <w:sz w:val="28"/>
          <w:szCs w:val="22"/>
        </w:rPr>
        <w:br/>
      </w:r>
      <w:r w:rsidR="00992242" w:rsidRPr="00992242">
        <w:rPr>
          <w:sz w:val="28"/>
          <w:szCs w:val="22"/>
        </w:rPr>
        <w:t>из областного</w:t>
      </w:r>
      <w:r w:rsidR="00992242">
        <w:rPr>
          <w:sz w:val="28"/>
          <w:szCs w:val="22"/>
        </w:rPr>
        <w:t xml:space="preserve"> </w:t>
      </w:r>
      <w:r w:rsidR="00992242" w:rsidRPr="00992242">
        <w:rPr>
          <w:sz w:val="28"/>
          <w:szCs w:val="22"/>
        </w:rPr>
        <w:t xml:space="preserve">бюджета </w:t>
      </w:r>
      <w:r w:rsidR="00992242">
        <w:rPr>
          <w:sz w:val="28"/>
          <w:szCs w:val="22"/>
        </w:rPr>
        <w:t>Л</w:t>
      </w:r>
      <w:r w:rsidR="00992242" w:rsidRPr="00992242">
        <w:rPr>
          <w:sz w:val="28"/>
          <w:szCs w:val="22"/>
        </w:rPr>
        <w:t>енинградской области бюджетам муниципальных</w:t>
      </w:r>
      <w:r w:rsidR="00992242">
        <w:rPr>
          <w:sz w:val="28"/>
          <w:szCs w:val="22"/>
        </w:rPr>
        <w:t xml:space="preserve"> </w:t>
      </w:r>
      <w:r w:rsidR="00992242" w:rsidRPr="00992242">
        <w:rPr>
          <w:sz w:val="28"/>
          <w:szCs w:val="22"/>
        </w:rPr>
        <w:t xml:space="preserve">образований </w:t>
      </w:r>
      <w:r w:rsidR="00992242">
        <w:rPr>
          <w:sz w:val="28"/>
          <w:szCs w:val="22"/>
        </w:rPr>
        <w:t>Л</w:t>
      </w:r>
      <w:r w:rsidR="00992242" w:rsidRPr="00992242">
        <w:rPr>
          <w:sz w:val="28"/>
          <w:szCs w:val="22"/>
        </w:rPr>
        <w:t>енинградской области на материально-техническое</w:t>
      </w:r>
      <w:r w:rsidR="00992242">
        <w:rPr>
          <w:sz w:val="28"/>
          <w:szCs w:val="22"/>
        </w:rPr>
        <w:t xml:space="preserve"> </w:t>
      </w:r>
      <w:r w:rsidR="00992242" w:rsidRPr="00992242">
        <w:rPr>
          <w:sz w:val="28"/>
          <w:szCs w:val="22"/>
        </w:rPr>
        <w:t>обеспечение многофункциональных молодежных центров</w:t>
      </w:r>
      <w:r w:rsidR="00391EAA" w:rsidRPr="008F09B1">
        <w:rPr>
          <w:sz w:val="28"/>
          <w:szCs w:val="22"/>
        </w:rPr>
        <w:t xml:space="preserve"> </w:t>
      </w:r>
      <w:r w:rsidR="0018086A" w:rsidRPr="008F09B1">
        <w:rPr>
          <w:sz w:val="28"/>
          <w:szCs w:val="22"/>
        </w:rPr>
        <w:t>государственной программы Ленинградской области «Устойчивое общественное развитие</w:t>
      </w:r>
      <w:r w:rsidR="0059193F" w:rsidRPr="008F09B1">
        <w:rPr>
          <w:sz w:val="28"/>
          <w:szCs w:val="22"/>
        </w:rPr>
        <w:t xml:space="preserve"> </w:t>
      </w:r>
      <w:r w:rsidR="0018086A" w:rsidRPr="008F09B1">
        <w:rPr>
          <w:sz w:val="28"/>
          <w:szCs w:val="22"/>
        </w:rPr>
        <w:t xml:space="preserve">в Ленинградской области», </w:t>
      </w:r>
      <w:r w:rsidR="00457A3E" w:rsidRPr="008F09B1">
        <w:rPr>
          <w:sz w:val="28"/>
          <w:szCs w:val="22"/>
        </w:rPr>
        <w:t>утвержденно</w:t>
      </w:r>
      <w:r w:rsidR="0018086A" w:rsidRPr="008F09B1">
        <w:rPr>
          <w:sz w:val="28"/>
          <w:szCs w:val="22"/>
        </w:rPr>
        <w:t>й</w:t>
      </w:r>
      <w:r w:rsidR="00457A3E" w:rsidRPr="008F09B1">
        <w:rPr>
          <w:sz w:val="28"/>
          <w:szCs w:val="22"/>
        </w:rPr>
        <w:t xml:space="preserve"> </w:t>
      </w:r>
      <w:r w:rsidR="0059193F" w:rsidRPr="008F09B1">
        <w:rPr>
          <w:sz w:val="28"/>
          <w:szCs w:val="22"/>
        </w:rPr>
        <w:t>п</w:t>
      </w:r>
      <w:r w:rsidR="00457A3E" w:rsidRPr="008F09B1">
        <w:rPr>
          <w:sz w:val="28"/>
          <w:szCs w:val="22"/>
        </w:rPr>
        <w:t>остановлением Правительства Ленинградск</w:t>
      </w:r>
      <w:r w:rsidR="000A41B6" w:rsidRPr="008F09B1">
        <w:rPr>
          <w:sz w:val="28"/>
          <w:szCs w:val="22"/>
        </w:rPr>
        <w:t>ой области</w:t>
      </w:r>
      <w:r w:rsidR="00576FF5" w:rsidRPr="008F09B1">
        <w:rPr>
          <w:sz w:val="28"/>
          <w:szCs w:val="22"/>
        </w:rPr>
        <w:br/>
      </w:r>
      <w:r w:rsidR="000A41B6" w:rsidRPr="008F09B1">
        <w:rPr>
          <w:sz w:val="28"/>
          <w:szCs w:val="22"/>
        </w:rPr>
        <w:t xml:space="preserve">от </w:t>
      </w:r>
      <w:r w:rsidR="0059193F" w:rsidRPr="008F09B1">
        <w:rPr>
          <w:sz w:val="28"/>
          <w:szCs w:val="22"/>
        </w:rPr>
        <w:t>14 ноября 2014 года</w:t>
      </w:r>
      <w:r w:rsidR="000A41B6" w:rsidRPr="008F09B1">
        <w:rPr>
          <w:sz w:val="28"/>
          <w:szCs w:val="22"/>
        </w:rPr>
        <w:t xml:space="preserve"> №</w:t>
      </w:r>
      <w:r w:rsidR="00992242">
        <w:rPr>
          <w:sz w:val="28"/>
          <w:szCs w:val="22"/>
        </w:rPr>
        <w:t xml:space="preserve"> </w:t>
      </w:r>
      <w:r w:rsidR="0018086A" w:rsidRPr="008F09B1">
        <w:rPr>
          <w:sz w:val="28"/>
          <w:szCs w:val="22"/>
        </w:rPr>
        <w:t>399</w:t>
      </w:r>
      <w:r w:rsidR="000A41B6" w:rsidRPr="008F09B1">
        <w:rPr>
          <w:sz w:val="28"/>
          <w:szCs w:val="22"/>
        </w:rPr>
        <w:t>, приказыва</w:t>
      </w:r>
      <w:r w:rsidR="00457A3E" w:rsidRPr="008F09B1">
        <w:rPr>
          <w:sz w:val="28"/>
          <w:szCs w:val="22"/>
        </w:rPr>
        <w:t>ю:</w:t>
      </w:r>
    </w:p>
    <w:p w14:paraId="513DD8A2" w14:textId="2270EE18" w:rsidR="00992242" w:rsidRDefault="003E06F5" w:rsidP="00992242">
      <w:pPr>
        <w:tabs>
          <w:tab w:val="left" w:pos="10206"/>
        </w:tabs>
        <w:ind w:firstLine="851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1. </w:t>
      </w:r>
      <w:r w:rsidR="000E4DE4" w:rsidRPr="00992242">
        <w:rPr>
          <w:sz w:val="28"/>
          <w:szCs w:val="22"/>
        </w:rPr>
        <w:t xml:space="preserve">Признать утратившим силу </w:t>
      </w:r>
      <w:r w:rsidR="00992242">
        <w:rPr>
          <w:sz w:val="28"/>
          <w:szCs w:val="22"/>
        </w:rPr>
        <w:t xml:space="preserve">следующие </w:t>
      </w:r>
      <w:r w:rsidR="000E4DE4" w:rsidRPr="00992242">
        <w:rPr>
          <w:sz w:val="28"/>
          <w:szCs w:val="22"/>
        </w:rPr>
        <w:t>приказ</w:t>
      </w:r>
      <w:r w:rsidR="00992242">
        <w:rPr>
          <w:sz w:val="28"/>
          <w:szCs w:val="22"/>
        </w:rPr>
        <w:t>ы:</w:t>
      </w:r>
    </w:p>
    <w:p w14:paraId="23961F7E" w14:textId="1AB1653F" w:rsidR="00992242" w:rsidRDefault="007B26C4" w:rsidP="00992242">
      <w:pPr>
        <w:tabs>
          <w:tab w:val="left" w:pos="10206"/>
        </w:tabs>
        <w:ind w:firstLine="851"/>
        <w:jc w:val="both"/>
        <w:rPr>
          <w:sz w:val="28"/>
          <w:szCs w:val="22"/>
        </w:rPr>
      </w:pPr>
      <w:r>
        <w:rPr>
          <w:sz w:val="28"/>
          <w:szCs w:val="22"/>
        </w:rPr>
        <w:t>- </w:t>
      </w:r>
      <w:r w:rsidR="00711F41">
        <w:rPr>
          <w:sz w:val="28"/>
          <w:szCs w:val="22"/>
        </w:rPr>
        <w:t>п</w:t>
      </w:r>
      <w:r w:rsidR="00992242">
        <w:rPr>
          <w:sz w:val="28"/>
          <w:szCs w:val="22"/>
        </w:rPr>
        <w:t>риказ</w:t>
      </w:r>
      <w:r w:rsidR="000E4DE4" w:rsidRPr="00992242">
        <w:rPr>
          <w:sz w:val="28"/>
          <w:szCs w:val="22"/>
        </w:rPr>
        <w:t xml:space="preserve"> комитета по молодежной политике от 23 июля 2019 года </w:t>
      </w:r>
      <w:r w:rsidR="002202C0">
        <w:rPr>
          <w:sz w:val="28"/>
          <w:szCs w:val="22"/>
        </w:rPr>
        <w:br/>
      </w:r>
      <w:r w:rsidR="000E4DE4" w:rsidRPr="00992242">
        <w:rPr>
          <w:sz w:val="28"/>
          <w:szCs w:val="22"/>
        </w:rPr>
        <w:t>№</w:t>
      </w:r>
      <w:r w:rsidR="003E06F5">
        <w:rPr>
          <w:sz w:val="28"/>
          <w:szCs w:val="22"/>
        </w:rPr>
        <w:t xml:space="preserve"> </w:t>
      </w:r>
      <w:r w:rsidR="000E4DE4" w:rsidRPr="00992242">
        <w:rPr>
          <w:sz w:val="28"/>
          <w:szCs w:val="22"/>
        </w:rPr>
        <w:t>О-4/2019 «Об утверждении Стандарта деятельности молодежных коворкинг</w:t>
      </w:r>
      <w:r w:rsidR="009E52F2">
        <w:rPr>
          <w:sz w:val="28"/>
          <w:szCs w:val="22"/>
        </w:rPr>
        <w:noBreakHyphen/>
      </w:r>
      <w:r w:rsidR="000E4DE4" w:rsidRPr="00992242">
        <w:rPr>
          <w:sz w:val="28"/>
          <w:szCs w:val="22"/>
        </w:rPr>
        <w:t xml:space="preserve">центров на территории </w:t>
      </w:r>
      <w:r w:rsidR="009E52F2">
        <w:rPr>
          <w:sz w:val="28"/>
          <w:szCs w:val="22"/>
        </w:rPr>
        <w:t xml:space="preserve">муниципальных образований </w:t>
      </w:r>
      <w:r w:rsidR="000E4DE4" w:rsidRPr="00992242">
        <w:rPr>
          <w:sz w:val="28"/>
          <w:szCs w:val="22"/>
        </w:rPr>
        <w:t>Ленинградской области</w:t>
      </w:r>
      <w:r w:rsidR="004E35F9">
        <w:rPr>
          <w:sz w:val="28"/>
          <w:szCs w:val="22"/>
        </w:rPr>
        <w:t>»</w:t>
      </w:r>
      <w:r w:rsidR="00992242">
        <w:rPr>
          <w:sz w:val="28"/>
          <w:szCs w:val="22"/>
        </w:rPr>
        <w:t>;</w:t>
      </w:r>
    </w:p>
    <w:p w14:paraId="3E9E2FC4" w14:textId="254DF533" w:rsidR="003E06F5" w:rsidRPr="00992242" w:rsidRDefault="003E06F5" w:rsidP="003E06F5">
      <w:pPr>
        <w:tabs>
          <w:tab w:val="left" w:pos="10206"/>
        </w:tabs>
        <w:ind w:firstLine="851"/>
        <w:jc w:val="both"/>
        <w:rPr>
          <w:sz w:val="28"/>
          <w:szCs w:val="22"/>
        </w:rPr>
      </w:pPr>
      <w:r>
        <w:rPr>
          <w:sz w:val="28"/>
          <w:szCs w:val="22"/>
        </w:rPr>
        <w:t>-</w:t>
      </w:r>
      <w:r w:rsidR="007B26C4">
        <w:rPr>
          <w:sz w:val="28"/>
          <w:szCs w:val="22"/>
        </w:rPr>
        <w:t> </w:t>
      </w:r>
      <w:r w:rsidR="00711F41">
        <w:rPr>
          <w:sz w:val="28"/>
          <w:szCs w:val="22"/>
        </w:rPr>
        <w:t>п</w:t>
      </w:r>
      <w:r w:rsidRPr="00992242">
        <w:rPr>
          <w:sz w:val="28"/>
          <w:szCs w:val="22"/>
        </w:rPr>
        <w:t xml:space="preserve">риказ комитета по молодежной политике Ленинградской области </w:t>
      </w:r>
      <w:r>
        <w:rPr>
          <w:sz w:val="28"/>
          <w:szCs w:val="22"/>
        </w:rPr>
        <w:br/>
      </w:r>
      <w:r w:rsidRPr="00992242">
        <w:rPr>
          <w:sz w:val="28"/>
          <w:szCs w:val="22"/>
        </w:rPr>
        <w:t>от 30</w:t>
      </w:r>
      <w:r w:rsidR="009E52F2">
        <w:rPr>
          <w:sz w:val="28"/>
          <w:szCs w:val="22"/>
        </w:rPr>
        <w:t xml:space="preserve"> июня </w:t>
      </w:r>
      <w:r w:rsidRPr="00992242">
        <w:rPr>
          <w:sz w:val="28"/>
          <w:szCs w:val="22"/>
        </w:rPr>
        <w:t>2020</w:t>
      </w:r>
      <w:r w:rsidR="009E52F2">
        <w:rPr>
          <w:sz w:val="28"/>
          <w:szCs w:val="22"/>
        </w:rPr>
        <w:t xml:space="preserve"> года</w:t>
      </w:r>
      <w:r w:rsidRPr="00992242">
        <w:rPr>
          <w:sz w:val="28"/>
          <w:szCs w:val="22"/>
        </w:rPr>
        <w:t xml:space="preserve"> </w:t>
      </w:r>
      <w:r>
        <w:rPr>
          <w:sz w:val="28"/>
          <w:szCs w:val="22"/>
        </w:rPr>
        <w:t>№</w:t>
      </w:r>
      <w:r w:rsidRPr="00992242">
        <w:rPr>
          <w:sz w:val="28"/>
          <w:szCs w:val="22"/>
        </w:rPr>
        <w:t xml:space="preserve"> О-5/2020 </w:t>
      </w:r>
      <w:r>
        <w:rPr>
          <w:sz w:val="28"/>
          <w:szCs w:val="22"/>
        </w:rPr>
        <w:t>«</w:t>
      </w:r>
      <w:r w:rsidRPr="00992242">
        <w:rPr>
          <w:sz w:val="28"/>
          <w:szCs w:val="22"/>
        </w:rPr>
        <w:t xml:space="preserve">О внесении изменений в приказ комитета </w:t>
      </w:r>
      <w:r w:rsidR="00B15C13">
        <w:rPr>
          <w:sz w:val="28"/>
          <w:szCs w:val="22"/>
        </w:rPr>
        <w:br/>
      </w:r>
      <w:r w:rsidRPr="00992242">
        <w:rPr>
          <w:sz w:val="28"/>
          <w:szCs w:val="22"/>
        </w:rPr>
        <w:t>по молодежной политике Ленинградской области от 23 июля 201</w:t>
      </w:r>
      <w:r w:rsidR="009E52F2">
        <w:rPr>
          <w:sz w:val="28"/>
          <w:szCs w:val="22"/>
        </w:rPr>
        <w:t>9</w:t>
      </w:r>
      <w:r w:rsidRPr="00992242">
        <w:rPr>
          <w:sz w:val="28"/>
          <w:szCs w:val="22"/>
        </w:rPr>
        <w:t xml:space="preserve"> г. </w:t>
      </w:r>
      <w:r>
        <w:rPr>
          <w:sz w:val="28"/>
          <w:szCs w:val="22"/>
        </w:rPr>
        <w:t>№</w:t>
      </w:r>
      <w:r w:rsidRPr="00992242">
        <w:rPr>
          <w:sz w:val="28"/>
          <w:szCs w:val="22"/>
        </w:rPr>
        <w:t xml:space="preserve"> О-4/201</w:t>
      </w:r>
      <w:r w:rsidR="003A6A94">
        <w:rPr>
          <w:sz w:val="28"/>
          <w:szCs w:val="22"/>
        </w:rPr>
        <w:t>9</w:t>
      </w:r>
      <w:r w:rsidRPr="00992242">
        <w:rPr>
          <w:sz w:val="28"/>
          <w:szCs w:val="22"/>
        </w:rPr>
        <w:t xml:space="preserve"> </w:t>
      </w:r>
      <w:r>
        <w:rPr>
          <w:sz w:val="28"/>
          <w:szCs w:val="22"/>
        </w:rPr>
        <w:t>«</w:t>
      </w:r>
      <w:r w:rsidRPr="00992242">
        <w:rPr>
          <w:sz w:val="28"/>
          <w:szCs w:val="22"/>
        </w:rPr>
        <w:t xml:space="preserve">Об утверждении стандарта деятельности молодежных коворкинг-центров </w:t>
      </w:r>
      <w:r w:rsidR="00B15C13">
        <w:rPr>
          <w:sz w:val="28"/>
          <w:szCs w:val="22"/>
        </w:rPr>
        <w:br/>
      </w:r>
      <w:r w:rsidRPr="00992242">
        <w:rPr>
          <w:sz w:val="28"/>
          <w:szCs w:val="22"/>
        </w:rPr>
        <w:t>на территории муниципальных образований Ленинградской области</w:t>
      </w:r>
      <w:r>
        <w:rPr>
          <w:sz w:val="28"/>
          <w:szCs w:val="22"/>
        </w:rPr>
        <w:t>»;</w:t>
      </w:r>
    </w:p>
    <w:p w14:paraId="05FC40A4" w14:textId="1DD01C69" w:rsidR="003E06F5" w:rsidRDefault="003E06F5" w:rsidP="003E06F5">
      <w:pPr>
        <w:tabs>
          <w:tab w:val="left" w:pos="10206"/>
        </w:tabs>
        <w:ind w:firstLine="851"/>
        <w:jc w:val="both"/>
        <w:rPr>
          <w:sz w:val="28"/>
          <w:szCs w:val="22"/>
        </w:rPr>
      </w:pPr>
      <w:proofErr w:type="gramStart"/>
      <w:r>
        <w:rPr>
          <w:sz w:val="28"/>
          <w:szCs w:val="22"/>
        </w:rPr>
        <w:t>-</w:t>
      </w:r>
      <w:r w:rsidR="007B26C4">
        <w:rPr>
          <w:sz w:val="28"/>
          <w:szCs w:val="22"/>
        </w:rPr>
        <w:t> </w:t>
      </w:r>
      <w:r w:rsidR="00711F41">
        <w:rPr>
          <w:sz w:val="28"/>
          <w:szCs w:val="22"/>
        </w:rPr>
        <w:t>п</w:t>
      </w:r>
      <w:r w:rsidRPr="00992242">
        <w:rPr>
          <w:sz w:val="28"/>
          <w:szCs w:val="22"/>
        </w:rPr>
        <w:t xml:space="preserve">риказ комитета по молодежной политике Ленинградской области </w:t>
      </w:r>
      <w:r>
        <w:rPr>
          <w:sz w:val="28"/>
          <w:szCs w:val="22"/>
        </w:rPr>
        <w:br/>
      </w:r>
      <w:r w:rsidRPr="00992242">
        <w:rPr>
          <w:sz w:val="28"/>
          <w:szCs w:val="22"/>
        </w:rPr>
        <w:t>от 13</w:t>
      </w:r>
      <w:r w:rsidR="009E52F2">
        <w:rPr>
          <w:sz w:val="28"/>
          <w:szCs w:val="22"/>
        </w:rPr>
        <w:t xml:space="preserve"> июля </w:t>
      </w:r>
      <w:r w:rsidRPr="00992242">
        <w:rPr>
          <w:sz w:val="28"/>
          <w:szCs w:val="22"/>
        </w:rPr>
        <w:t>2020</w:t>
      </w:r>
      <w:r w:rsidR="009E52F2">
        <w:rPr>
          <w:sz w:val="28"/>
          <w:szCs w:val="22"/>
        </w:rPr>
        <w:t xml:space="preserve"> года</w:t>
      </w:r>
      <w:r w:rsidRPr="00992242">
        <w:rPr>
          <w:sz w:val="28"/>
          <w:szCs w:val="22"/>
        </w:rPr>
        <w:t xml:space="preserve"> </w:t>
      </w:r>
      <w:r>
        <w:rPr>
          <w:sz w:val="28"/>
          <w:szCs w:val="22"/>
        </w:rPr>
        <w:t>№</w:t>
      </w:r>
      <w:r w:rsidRPr="00992242">
        <w:rPr>
          <w:sz w:val="28"/>
          <w:szCs w:val="22"/>
        </w:rPr>
        <w:t xml:space="preserve"> О-8/2020</w:t>
      </w:r>
      <w:r>
        <w:rPr>
          <w:sz w:val="28"/>
          <w:szCs w:val="22"/>
        </w:rPr>
        <w:t xml:space="preserve"> «</w:t>
      </w:r>
      <w:r w:rsidRPr="00992242">
        <w:rPr>
          <w:sz w:val="28"/>
          <w:szCs w:val="22"/>
        </w:rPr>
        <w:t xml:space="preserve">О внесении изменений в приказ комитета </w:t>
      </w:r>
      <w:r w:rsidR="00B15C13">
        <w:rPr>
          <w:sz w:val="28"/>
          <w:szCs w:val="22"/>
        </w:rPr>
        <w:br/>
      </w:r>
      <w:r w:rsidRPr="00992242">
        <w:rPr>
          <w:sz w:val="28"/>
          <w:szCs w:val="22"/>
        </w:rPr>
        <w:t xml:space="preserve">по молодежной политике Ленинградской области от 30 июня 2020 г. </w:t>
      </w:r>
      <w:r>
        <w:rPr>
          <w:sz w:val="28"/>
          <w:szCs w:val="22"/>
        </w:rPr>
        <w:t>№</w:t>
      </w:r>
      <w:r w:rsidRPr="00992242">
        <w:rPr>
          <w:sz w:val="28"/>
          <w:szCs w:val="22"/>
        </w:rPr>
        <w:t xml:space="preserve"> О-5/2020 </w:t>
      </w:r>
      <w:r w:rsidR="00B15C13">
        <w:rPr>
          <w:sz w:val="28"/>
          <w:szCs w:val="22"/>
        </w:rPr>
        <w:br/>
      </w:r>
      <w:r>
        <w:rPr>
          <w:sz w:val="28"/>
          <w:szCs w:val="22"/>
        </w:rPr>
        <w:t>«</w:t>
      </w:r>
      <w:r w:rsidRPr="00992242">
        <w:rPr>
          <w:sz w:val="28"/>
          <w:szCs w:val="22"/>
        </w:rPr>
        <w:t xml:space="preserve">О внесении изменений в приказ комитета по молодежной политике Ленинградской области от 23 июля 2019 г. </w:t>
      </w:r>
      <w:r>
        <w:rPr>
          <w:sz w:val="28"/>
          <w:szCs w:val="22"/>
        </w:rPr>
        <w:t>№</w:t>
      </w:r>
      <w:r w:rsidRPr="00992242">
        <w:rPr>
          <w:sz w:val="28"/>
          <w:szCs w:val="22"/>
        </w:rPr>
        <w:t xml:space="preserve"> О-4/2018 </w:t>
      </w:r>
      <w:r>
        <w:rPr>
          <w:sz w:val="28"/>
          <w:szCs w:val="22"/>
        </w:rPr>
        <w:t>«</w:t>
      </w:r>
      <w:r w:rsidRPr="00992242">
        <w:rPr>
          <w:sz w:val="28"/>
          <w:szCs w:val="22"/>
        </w:rPr>
        <w:t>Об утверждении стандарта деятельности молодежных коворкинг-центров на территории муниципальных образований</w:t>
      </w:r>
      <w:proofErr w:type="gramEnd"/>
      <w:r w:rsidRPr="00992242">
        <w:rPr>
          <w:sz w:val="28"/>
          <w:szCs w:val="22"/>
        </w:rPr>
        <w:t xml:space="preserve"> Ленинградской области</w:t>
      </w:r>
      <w:r>
        <w:rPr>
          <w:sz w:val="28"/>
          <w:szCs w:val="22"/>
        </w:rPr>
        <w:t>»;</w:t>
      </w:r>
    </w:p>
    <w:p w14:paraId="0C08B423" w14:textId="21748CDD" w:rsidR="003E06F5" w:rsidRDefault="007B26C4" w:rsidP="003E06F5">
      <w:pPr>
        <w:tabs>
          <w:tab w:val="left" w:pos="10206"/>
        </w:tabs>
        <w:ind w:firstLine="851"/>
        <w:jc w:val="both"/>
        <w:rPr>
          <w:sz w:val="28"/>
          <w:szCs w:val="22"/>
        </w:rPr>
      </w:pPr>
      <w:r>
        <w:rPr>
          <w:sz w:val="28"/>
          <w:szCs w:val="22"/>
        </w:rPr>
        <w:t>- </w:t>
      </w:r>
      <w:r w:rsidR="00711F41">
        <w:rPr>
          <w:sz w:val="28"/>
          <w:szCs w:val="22"/>
        </w:rPr>
        <w:t>пр</w:t>
      </w:r>
      <w:r w:rsidR="00992242" w:rsidRPr="00992242">
        <w:rPr>
          <w:sz w:val="28"/>
          <w:szCs w:val="22"/>
        </w:rPr>
        <w:t xml:space="preserve">иказ комитета по молодежной политике Ленинградской области </w:t>
      </w:r>
      <w:r w:rsidR="003E06F5">
        <w:rPr>
          <w:sz w:val="28"/>
          <w:szCs w:val="22"/>
        </w:rPr>
        <w:br/>
      </w:r>
      <w:r w:rsidR="00992242" w:rsidRPr="00992242">
        <w:rPr>
          <w:sz w:val="28"/>
          <w:szCs w:val="22"/>
        </w:rPr>
        <w:t>от 25</w:t>
      </w:r>
      <w:r w:rsidR="003A6A94">
        <w:rPr>
          <w:sz w:val="28"/>
          <w:szCs w:val="22"/>
        </w:rPr>
        <w:t xml:space="preserve"> марта </w:t>
      </w:r>
      <w:r w:rsidR="00992242" w:rsidRPr="00992242">
        <w:rPr>
          <w:sz w:val="28"/>
          <w:szCs w:val="22"/>
        </w:rPr>
        <w:t>2022</w:t>
      </w:r>
      <w:r w:rsidR="003A6A94">
        <w:rPr>
          <w:sz w:val="28"/>
          <w:szCs w:val="22"/>
        </w:rPr>
        <w:t xml:space="preserve"> года</w:t>
      </w:r>
      <w:r w:rsidR="00992242" w:rsidRPr="00992242">
        <w:rPr>
          <w:sz w:val="28"/>
          <w:szCs w:val="22"/>
        </w:rPr>
        <w:t xml:space="preserve"> </w:t>
      </w:r>
      <w:r w:rsidR="00992242">
        <w:rPr>
          <w:sz w:val="28"/>
          <w:szCs w:val="22"/>
        </w:rPr>
        <w:t>№</w:t>
      </w:r>
      <w:r w:rsidR="00992242" w:rsidRPr="00992242">
        <w:rPr>
          <w:sz w:val="28"/>
          <w:szCs w:val="22"/>
        </w:rPr>
        <w:t xml:space="preserve"> О-4/2022</w:t>
      </w:r>
      <w:r w:rsidR="00992242">
        <w:rPr>
          <w:sz w:val="28"/>
          <w:szCs w:val="22"/>
        </w:rPr>
        <w:t xml:space="preserve"> </w:t>
      </w:r>
      <w:r w:rsidR="00992242" w:rsidRPr="00992242">
        <w:rPr>
          <w:sz w:val="28"/>
          <w:szCs w:val="22"/>
        </w:rPr>
        <w:t xml:space="preserve">«О внесении изменений в приказ комитета </w:t>
      </w:r>
      <w:r w:rsidR="00B15C13">
        <w:rPr>
          <w:sz w:val="28"/>
          <w:szCs w:val="22"/>
        </w:rPr>
        <w:br/>
      </w:r>
      <w:r w:rsidR="00992242" w:rsidRPr="00992242">
        <w:rPr>
          <w:sz w:val="28"/>
          <w:szCs w:val="22"/>
        </w:rPr>
        <w:lastRenderedPageBreak/>
        <w:t xml:space="preserve">по молодежной политике Ленинградской области от 23 июля 2019 г. </w:t>
      </w:r>
      <w:r w:rsidR="00992242">
        <w:rPr>
          <w:sz w:val="28"/>
          <w:szCs w:val="22"/>
        </w:rPr>
        <w:t>№</w:t>
      </w:r>
      <w:r w:rsidR="00992242" w:rsidRPr="00992242">
        <w:rPr>
          <w:sz w:val="28"/>
          <w:szCs w:val="22"/>
        </w:rPr>
        <w:t xml:space="preserve"> О-4/2019 </w:t>
      </w:r>
      <w:r w:rsidR="00992242">
        <w:rPr>
          <w:sz w:val="28"/>
          <w:szCs w:val="22"/>
        </w:rPr>
        <w:t>«</w:t>
      </w:r>
      <w:r w:rsidR="00992242" w:rsidRPr="00992242">
        <w:rPr>
          <w:sz w:val="28"/>
          <w:szCs w:val="22"/>
        </w:rPr>
        <w:t xml:space="preserve">Об утверждении стандарта деятельности молодежных коворкинг-центров </w:t>
      </w:r>
      <w:r w:rsidR="00B15C13">
        <w:rPr>
          <w:sz w:val="28"/>
          <w:szCs w:val="22"/>
        </w:rPr>
        <w:br/>
      </w:r>
      <w:r w:rsidR="00992242" w:rsidRPr="00992242">
        <w:rPr>
          <w:sz w:val="28"/>
          <w:szCs w:val="22"/>
        </w:rPr>
        <w:t>на территории муниципальных образований Ленинградской области</w:t>
      </w:r>
      <w:r w:rsidR="00992242">
        <w:rPr>
          <w:sz w:val="28"/>
          <w:szCs w:val="22"/>
        </w:rPr>
        <w:t>»</w:t>
      </w:r>
      <w:r w:rsidR="003E06F5">
        <w:rPr>
          <w:sz w:val="28"/>
          <w:szCs w:val="22"/>
        </w:rPr>
        <w:t>.</w:t>
      </w:r>
    </w:p>
    <w:p w14:paraId="01113F53" w14:textId="0F4CB243" w:rsidR="003E06F5" w:rsidRDefault="007B26C4" w:rsidP="003A6A94">
      <w:pPr>
        <w:tabs>
          <w:tab w:val="left" w:pos="10206"/>
        </w:tabs>
        <w:ind w:firstLine="851"/>
        <w:jc w:val="both"/>
        <w:rPr>
          <w:sz w:val="28"/>
          <w:szCs w:val="22"/>
        </w:rPr>
      </w:pPr>
      <w:r>
        <w:rPr>
          <w:sz w:val="28"/>
          <w:szCs w:val="22"/>
        </w:rPr>
        <w:t>2. </w:t>
      </w:r>
      <w:r w:rsidR="000A41B6" w:rsidRPr="003E06F5">
        <w:rPr>
          <w:sz w:val="28"/>
          <w:szCs w:val="22"/>
        </w:rPr>
        <w:t xml:space="preserve">Утвердить Стандарт деятельности </w:t>
      </w:r>
      <w:r w:rsidR="00391EAA" w:rsidRPr="003E06F5">
        <w:rPr>
          <w:sz w:val="28"/>
          <w:szCs w:val="28"/>
        </w:rPr>
        <w:t>многофункциональных молодежных центров</w:t>
      </w:r>
      <w:r w:rsidR="00391EAA" w:rsidRPr="003E06F5">
        <w:rPr>
          <w:sz w:val="28"/>
          <w:szCs w:val="22"/>
        </w:rPr>
        <w:t xml:space="preserve"> </w:t>
      </w:r>
      <w:r w:rsidR="00576FF5" w:rsidRPr="003E06F5">
        <w:rPr>
          <w:sz w:val="28"/>
          <w:szCs w:val="22"/>
        </w:rPr>
        <w:t>на территории</w:t>
      </w:r>
      <w:r w:rsidR="004E35F9">
        <w:rPr>
          <w:sz w:val="28"/>
          <w:szCs w:val="22"/>
        </w:rPr>
        <w:t xml:space="preserve"> муниципальных образований</w:t>
      </w:r>
      <w:r w:rsidR="00DF3728" w:rsidRPr="003E06F5">
        <w:rPr>
          <w:sz w:val="28"/>
          <w:szCs w:val="22"/>
        </w:rPr>
        <w:t xml:space="preserve"> </w:t>
      </w:r>
      <w:r w:rsidR="000A41B6" w:rsidRPr="003E06F5">
        <w:rPr>
          <w:sz w:val="28"/>
          <w:szCs w:val="22"/>
        </w:rPr>
        <w:t xml:space="preserve">Ленинградской области </w:t>
      </w:r>
      <w:r w:rsidR="00B15C13">
        <w:rPr>
          <w:sz w:val="28"/>
          <w:szCs w:val="22"/>
        </w:rPr>
        <w:br/>
      </w:r>
      <w:r w:rsidR="000A41B6" w:rsidRPr="003E06F5">
        <w:rPr>
          <w:sz w:val="28"/>
          <w:szCs w:val="22"/>
        </w:rPr>
        <w:t>в соответствии с Приложением</w:t>
      </w:r>
      <w:r w:rsidR="004E35F9">
        <w:rPr>
          <w:sz w:val="28"/>
          <w:szCs w:val="22"/>
        </w:rPr>
        <w:t xml:space="preserve"> </w:t>
      </w:r>
      <w:r w:rsidR="000A41B6" w:rsidRPr="003E06F5">
        <w:rPr>
          <w:sz w:val="28"/>
          <w:szCs w:val="22"/>
        </w:rPr>
        <w:t>к настоящему Приказу.</w:t>
      </w:r>
    </w:p>
    <w:p w14:paraId="2C64A74E" w14:textId="2DE44729" w:rsidR="00D63BD6" w:rsidRPr="003E06F5" w:rsidRDefault="003A6A94" w:rsidP="003E06F5">
      <w:pPr>
        <w:tabs>
          <w:tab w:val="left" w:pos="10206"/>
        </w:tabs>
        <w:ind w:firstLine="851"/>
        <w:jc w:val="both"/>
        <w:rPr>
          <w:sz w:val="28"/>
          <w:szCs w:val="22"/>
        </w:rPr>
      </w:pPr>
      <w:r>
        <w:rPr>
          <w:sz w:val="28"/>
          <w:szCs w:val="22"/>
        </w:rPr>
        <w:t>3</w:t>
      </w:r>
      <w:r w:rsidR="007B26C4">
        <w:rPr>
          <w:sz w:val="28"/>
          <w:szCs w:val="22"/>
        </w:rPr>
        <w:t>. </w:t>
      </w:r>
      <w:proofErr w:type="gramStart"/>
      <w:r w:rsidR="00DD550B" w:rsidRPr="003E06F5">
        <w:rPr>
          <w:sz w:val="28"/>
          <w:szCs w:val="22"/>
        </w:rPr>
        <w:t>Контроль за</w:t>
      </w:r>
      <w:proofErr w:type="gramEnd"/>
      <w:r w:rsidR="00DD550B" w:rsidRPr="003E06F5">
        <w:rPr>
          <w:sz w:val="28"/>
          <w:szCs w:val="22"/>
        </w:rPr>
        <w:t xml:space="preserve"> исполнением настоящего </w:t>
      </w:r>
      <w:r w:rsidR="00570155" w:rsidRPr="003E06F5">
        <w:rPr>
          <w:sz w:val="28"/>
          <w:szCs w:val="22"/>
        </w:rPr>
        <w:t>приказа</w:t>
      </w:r>
      <w:r w:rsidR="00F7489A" w:rsidRPr="003E06F5">
        <w:rPr>
          <w:sz w:val="28"/>
          <w:szCs w:val="22"/>
        </w:rPr>
        <w:t xml:space="preserve"> </w:t>
      </w:r>
      <w:r w:rsidR="008F6B54" w:rsidRPr="003E06F5">
        <w:rPr>
          <w:sz w:val="28"/>
          <w:szCs w:val="22"/>
        </w:rPr>
        <w:t>оставляю за собой</w:t>
      </w:r>
      <w:r w:rsidR="00D63BD6" w:rsidRPr="003E06F5">
        <w:rPr>
          <w:sz w:val="28"/>
          <w:szCs w:val="22"/>
        </w:rPr>
        <w:t>.</w:t>
      </w:r>
    </w:p>
    <w:p w14:paraId="2C73181B" w14:textId="77777777" w:rsidR="004A5309" w:rsidRPr="004D05B0" w:rsidRDefault="004A5309" w:rsidP="0018086A">
      <w:pPr>
        <w:pStyle w:val="a8"/>
        <w:tabs>
          <w:tab w:val="left" w:pos="1276"/>
          <w:tab w:val="left" w:pos="10206"/>
        </w:tabs>
        <w:ind w:left="851" w:firstLine="709"/>
        <w:jc w:val="both"/>
        <w:rPr>
          <w:sz w:val="28"/>
          <w:szCs w:val="22"/>
        </w:rPr>
      </w:pPr>
    </w:p>
    <w:p w14:paraId="56708332" w14:textId="77777777" w:rsidR="00B343C7" w:rsidRPr="004D05B0" w:rsidRDefault="00B343C7" w:rsidP="0018086A">
      <w:pPr>
        <w:pStyle w:val="a8"/>
        <w:tabs>
          <w:tab w:val="left" w:pos="1276"/>
          <w:tab w:val="left" w:pos="10206"/>
        </w:tabs>
        <w:ind w:left="851" w:firstLine="709"/>
        <w:jc w:val="both"/>
        <w:rPr>
          <w:sz w:val="28"/>
          <w:szCs w:val="22"/>
        </w:rPr>
      </w:pPr>
    </w:p>
    <w:p w14:paraId="356608A1" w14:textId="2C7803E0" w:rsidR="008C4A39" w:rsidRPr="004D05B0" w:rsidRDefault="00D63BD6" w:rsidP="0059193F">
      <w:pPr>
        <w:pStyle w:val="2"/>
        <w:spacing w:before="0" w:after="0"/>
        <w:rPr>
          <w:rFonts w:ascii="Times New Roman" w:hAnsi="Times New Roman"/>
          <w:b w:val="0"/>
          <w:i w:val="0"/>
          <w:szCs w:val="22"/>
        </w:rPr>
      </w:pPr>
      <w:r w:rsidRPr="004D05B0">
        <w:rPr>
          <w:rFonts w:ascii="Times New Roman" w:hAnsi="Times New Roman"/>
          <w:b w:val="0"/>
          <w:i w:val="0"/>
          <w:szCs w:val="22"/>
        </w:rPr>
        <w:t>П</w:t>
      </w:r>
      <w:r w:rsidR="002B4E45" w:rsidRPr="004D05B0">
        <w:rPr>
          <w:rFonts w:ascii="Times New Roman" w:hAnsi="Times New Roman"/>
          <w:b w:val="0"/>
          <w:i w:val="0"/>
          <w:szCs w:val="22"/>
        </w:rPr>
        <w:t>редседател</w:t>
      </w:r>
      <w:r w:rsidRPr="004D05B0">
        <w:rPr>
          <w:rFonts w:ascii="Times New Roman" w:hAnsi="Times New Roman"/>
          <w:b w:val="0"/>
          <w:i w:val="0"/>
          <w:szCs w:val="22"/>
        </w:rPr>
        <w:t>ь</w:t>
      </w:r>
      <w:r w:rsidR="00A30B5A" w:rsidRPr="004D05B0">
        <w:rPr>
          <w:rFonts w:ascii="Times New Roman" w:hAnsi="Times New Roman"/>
          <w:b w:val="0"/>
          <w:i w:val="0"/>
          <w:szCs w:val="22"/>
        </w:rPr>
        <w:t xml:space="preserve"> </w:t>
      </w:r>
      <w:r w:rsidR="002B4E45" w:rsidRPr="004D05B0">
        <w:rPr>
          <w:rFonts w:ascii="Times New Roman" w:hAnsi="Times New Roman"/>
          <w:b w:val="0"/>
          <w:i w:val="0"/>
          <w:szCs w:val="22"/>
        </w:rPr>
        <w:t>комитета</w:t>
      </w:r>
      <w:r w:rsidR="00570155" w:rsidRPr="004D05B0">
        <w:rPr>
          <w:rFonts w:ascii="Times New Roman" w:hAnsi="Times New Roman"/>
          <w:b w:val="0"/>
          <w:i w:val="0"/>
          <w:szCs w:val="22"/>
        </w:rPr>
        <w:tab/>
      </w:r>
      <w:r w:rsidR="00570155" w:rsidRPr="004D05B0">
        <w:rPr>
          <w:rFonts w:ascii="Times New Roman" w:hAnsi="Times New Roman"/>
          <w:b w:val="0"/>
          <w:i w:val="0"/>
          <w:szCs w:val="22"/>
        </w:rPr>
        <w:tab/>
      </w:r>
      <w:r w:rsidR="00570155" w:rsidRPr="004D05B0">
        <w:rPr>
          <w:rFonts w:ascii="Times New Roman" w:hAnsi="Times New Roman"/>
          <w:b w:val="0"/>
          <w:i w:val="0"/>
          <w:szCs w:val="22"/>
        </w:rPr>
        <w:tab/>
      </w:r>
      <w:r w:rsidR="009629F5" w:rsidRPr="004D05B0">
        <w:rPr>
          <w:rFonts w:ascii="Times New Roman" w:hAnsi="Times New Roman"/>
          <w:b w:val="0"/>
          <w:i w:val="0"/>
          <w:szCs w:val="22"/>
        </w:rPr>
        <w:tab/>
      </w:r>
      <w:r w:rsidR="009629F5" w:rsidRPr="004D05B0">
        <w:rPr>
          <w:rFonts w:ascii="Times New Roman" w:hAnsi="Times New Roman"/>
          <w:b w:val="0"/>
          <w:i w:val="0"/>
          <w:szCs w:val="22"/>
        </w:rPr>
        <w:tab/>
      </w:r>
      <w:r w:rsidR="0059193F" w:rsidRPr="004D05B0">
        <w:rPr>
          <w:rFonts w:ascii="Times New Roman" w:hAnsi="Times New Roman"/>
          <w:b w:val="0"/>
          <w:i w:val="0"/>
          <w:szCs w:val="22"/>
        </w:rPr>
        <w:tab/>
        <w:t xml:space="preserve">      </w:t>
      </w:r>
      <w:r w:rsidR="009629F5" w:rsidRPr="004D05B0">
        <w:rPr>
          <w:rFonts w:ascii="Times New Roman" w:hAnsi="Times New Roman"/>
          <w:b w:val="0"/>
          <w:i w:val="0"/>
          <w:szCs w:val="22"/>
        </w:rPr>
        <w:tab/>
      </w:r>
      <w:r w:rsidR="009629F5" w:rsidRPr="004D05B0">
        <w:rPr>
          <w:rFonts w:ascii="Times New Roman" w:hAnsi="Times New Roman"/>
          <w:b w:val="0"/>
          <w:i w:val="0"/>
          <w:szCs w:val="22"/>
        </w:rPr>
        <w:tab/>
      </w:r>
      <w:r w:rsidR="0059193F" w:rsidRPr="004D05B0">
        <w:rPr>
          <w:rFonts w:ascii="Times New Roman" w:hAnsi="Times New Roman"/>
          <w:b w:val="0"/>
          <w:i w:val="0"/>
          <w:szCs w:val="22"/>
        </w:rPr>
        <w:t xml:space="preserve">    </w:t>
      </w:r>
      <w:r w:rsidR="00FE38EA" w:rsidRPr="004D05B0">
        <w:rPr>
          <w:rFonts w:ascii="Times New Roman" w:hAnsi="Times New Roman"/>
          <w:b w:val="0"/>
          <w:i w:val="0"/>
          <w:szCs w:val="22"/>
        </w:rPr>
        <w:t xml:space="preserve"> </w:t>
      </w:r>
      <w:r w:rsidR="004A5309" w:rsidRPr="004D05B0">
        <w:rPr>
          <w:rFonts w:ascii="Times New Roman" w:hAnsi="Times New Roman"/>
          <w:b w:val="0"/>
          <w:i w:val="0"/>
          <w:szCs w:val="22"/>
        </w:rPr>
        <w:t>М.А. Григорьева</w:t>
      </w:r>
    </w:p>
    <w:p w14:paraId="2665DECF" w14:textId="77777777" w:rsidR="00FE38EA" w:rsidRPr="004D05B0" w:rsidRDefault="00FE38EA" w:rsidP="0018086A">
      <w:pPr>
        <w:ind w:firstLine="709"/>
        <w:rPr>
          <w:sz w:val="32"/>
          <w:szCs w:val="24"/>
        </w:rPr>
      </w:pPr>
    </w:p>
    <w:p w14:paraId="2D216844" w14:textId="77777777" w:rsidR="00FE38EA" w:rsidRPr="004D05B0" w:rsidRDefault="00FE38EA" w:rsidP="0018086A">
      <w:pPr>
        <w:ind w:firstLine="709"/>
        <w:rPr>
          <w:sz w:val="24"/>
          <w:szCs w:val="24"/>
        </w:rPr>
      </w:pPr>
    </w:p>
    <w:p w14:paraId="75A9D3F6" w14:textId="77777777" w:rsidR="00FE38EA" w:rsidRPr="004D05B0" w:rsidRDefault="00FE38EA" w:rsidP="0018086A">
      <w:pPr>
        <w:ind w:firstLine="709"/>
        <w:rPr>
          <w:sz w:val="24"/>
          <w:szCs w:val="24"/>
        </w:rPr>
        <w:sectPr w:rsidR="00FE38EA" w:rsidRPr="004D05B0" w:rsidSect="00AC66D2"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14:paraId="0F358DB7" w14:textId="77777777" w:rsidR="00FE38EA" w:rsidRPr="004D05B0" w:rsidRDefault="00FE38EA" w:rsidP="0018086A">
      <w:pPr>
        <w:ind w:firstLine="709"/>
        <w:rPr>
          <w:sz w:val="24"/>
          <w:szCs w:val="24"/>
        </w:rPr>
      </w:pPr>
    </w:p>
    <w:p w14:paraId="148A5703" w14:textId="77777777" w:rsidR="00FE38EA" w:rsidRPr="004D05B0" w:rsidRDefault="00FE38EA" w:rsidP="0018086A">
      <w:pPr>
        <w:ind w:firstLine="709"/>
        <w:rPr>
          <w:sz w:val="24"/>
          <w:szCs w:val="24"/>
        </w:rPr>
      </w:pPr>
      <w:r w:rsidRPr="004D05B0">
        <w:rPr>
          <w:sz w:val="24"/>
          <w:szCs w:val="24"/>
        </w:rPr>
        <w:t>Согласовано:</w:t>
      </w:r>
    </w:p>
    <w:p w14:paraId="1A38C40A" w14:textId="77777777" w:rsidR="00FE38EA" w:rsidRPr="004D05B0" w:rsidRDefault="00FE38EA" w:rsidP="0018086A">
      <w:pPr>
        <w:ind w:firstLine="709"/>
        <w:rPr>
          <w:sz w:val="24"/>
          <w:szCs w:val="24"/>
        </w:rPr>
      </w:pPr>
    </w:p>
    <w:p w14:paraId="0EC58515" w14:textId="09A5CD8F" w:rsidR="00FE38EA" w:rsidRDefault="000E4DE4" w:rsidP="0018086A">
      <w:pPr>
        <w:ind w:firstLine="709"/>
        <w:rPr>
          <w:sz w:val="24"/>
          <w:szCs w:val="24"/>
        </w:rPr>
      </w:pPr>
      <w:r w:rsidRPr="004D05B0">
        <w:rPr>
          <w:sz w:val="24"/>
          <w:szCs w:val="24"/>
        </w:rPr>
        <w:t>Хватцева Л.А.</w:t>
      </w:r>
    </w:p>
    <w:p w14:paraId="7EB263E6" w14:textId="77777777" w:rsidR="000E4DE4" w:rsidRDefault="000E4DE4" w:rsidP="0018086A">
      <w:pPr>
        <w:ind w:firstLine="709"/>
        <w:rPr>
          <w:sz w:val="24"/>
          <w:szCs w:val="24"/>
        </w:rPr>
      </w:pPr>
    </w:p>
    <w:p w14:paraId="1CAF5D60" w14:textId="77777777" w:rsidR="000E4DE4" w:rsidRDefault="000E4DE4" w:rsidP="0018086A">
      <w:pPr>
        <w:ind w:firstLine="709"/>
        <w:rPr>
          <w:sz w:val="24"/>
          <w:szCs w:val="24"/>
        </w:rPr>
      </w:pPr>
    </w:p>
    <w:p w14:paraId="0E9DF83B" w14:textId="156CC2C1" w:rsidR="000E4DE4" w:rsidRDefault="000E4DE4" w:rsidP="0018086A">
      <w:pPr>
        <w:ind w:firstLine="709"/>
        <w:rPr>
          <w:sz w:val="24"/>
          <w:szCs w:val="24"/>
        </w:rPr>
      </w:pPr>
      <w:r w:rsidRPr="004D05B0">
        <w:rPr>
          <w:sz w:val="24"/>
          <w:szCs w:val="24"/>
        </w:rPr>
        <w:t>Терпигорева И.М.</w:t>
      </w:r>
    </w:p>
    <w:p w14:paraId="5D48A66E" w14:textId="77777777" w:rsidR="000E4DE4" w:rsidRDefault="000E4DE4" w:rsidP="0018086A">
      <w:pPr>
        <w:ind w:firstLine="709"/>
        <w:rPr>
          <w:sz w:val="24"/>
          <w:szCs w:val="24"/>
        </w:rPr>
      </w:pPr>
    </w:p>
    <w:p w14:paraId="08782CED" w14:textId="77777777" w:rsidR="000E4DE4" w:rsidRPr="004D05B0" w:rsidRDefault="000E4DE4" w:rsidP="0018086A">
      <w:pPr>
        <w:ind w:firstLine="709"/>
        <w:rPr>
          <w:sz w:val="24"/>
          <w:szCs w:val="24"/>
        </w:rPr>
      </w:pPr>
    </w:p>
    <w:p w14:paraId="4A8F3B1D" w14:textId="77777777" w:rsidR="00FE38EA" w:rsidRPr="004D05B0" w:rsidRDefault="00FE38EA" w:rsidP="0018086A">
      <w:pPr>
        <w:ind w:firstLine="709"/>
        <w:rPr>
          <w:sz w:val="24"/>
          <w:szCs w:val="24"/>
        </w:rPr>
      </w:pPr>
      <w:r w:rsidRPr="004D05B0">
        <w:rPr>
          <w:sz w:val="24"/>
          <w:szCs w:val="24"/>
        </w:rPr>
        <w:t>Соколов М.А.</w:t>
      </w:r>
    </w:p>
    <w:p w14:paraId="73DBA21F" w14:textId="77777777" w:rsidR="00FE38EA" w:rsidRPr="004D05B0" w:rsidRDefault="00FE38EA" w:rsidP="0018086A">
      <w:pPr>
        <w:ind w:firstLine="709"/>
        <w:rPr>
          <w:sz w:val="24"/>
          <w:szCs w:val="24"/>
        </w:rPr>
      </w:pPr>
    </w:p>
    <w:p w14:paraId="4BE77041" w14:textId="77777777" w:rsidR="00FE38EA" w:rsidRPr="004D05B0" w:rsidRDefault="00FE38EA" w:rsidP="0018086A">
      <w:pPr>
        <w:ind w:firstLine="709"/>
        <w:rPr>
          <w:sz w:val="24"/>
          <w:szCs w:val="24"/>
        </w:rPr>
      </w:pPr>
    </w:p>
    <w:p w14:paraId="6684F365" w14:textId="77777777" w:rsidR="00FE38EA" w:rsidRPr="004D05B0" w:rsidRDefault="00FE38EA" w:rsidP="000E4DE4">
      <w:pPr>
        <w:rPr>
          <w:sz w:val="24"/>
          <w:szCs w:val="24"/>
        </w:rPr>
        <w:sectPr w:rsidR="00FE38EA" w:rsidRPr="004D05B0" w:rsidSect="00B13F50"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14:paraId="157A6926" w14:textId="77777777" w:rsidR="00FE38EA" w:rsidRPr="004D05B0" w:rsidRDefault="00FE38EA" w:rsidP="0018086A">
      <w:pPr>
        <w:ind w:firstLine="709"/>
        <w:jc w:val="right"/>
        <w:rPr>
          <w:sz w:val="28"/>
          <w:szCs w:val="28"/>
        </w:rPr>
      </w:pPr>
      <w:r w:rsidRPr="004D05B0">
        <w:rPr>
          <w:sz w:val="28"/>
          <w:szCs w:val="28"/>
        </w:rPr>
        <w:lastRenderedPageBreak/>
        <w:t>ПРИЛОЖЕНИЕ</w:t>
      </w:r>
    </w:p>
    <w:p w14:paraId="14208929" w14:textId="77777777" w:rsidR="00FE38EA" w:rsidRPr="004D05B0" w:rsidRDefault="00FE38EA" w:rsidP="0018086A">
      <w:pPr>
        <w:ind w:firstLine="709"/>
        <w:jc w:val="right"/>
        <w:rPr>
          <w:sz w:val="28"/>
          <w:szCs w:val="28"/>
        </w:rPr>
      </w:pPr>
      <w:r w:rsidRPr="004D05B0">
        <w:rPr>
          <w:sz w:val="28"/>
          <w:szCs w:val="28"/>
        </w:rPr>
        <w:t>к приказу комитета</w:t>
      </w:r>
    </w:p>
    <w:p w14:paraId="3F3A9FC5" w14:textId="77777777" w:rsidR="00FE38EA" w:rsidRPr="004D05B0" w:rsidRDefault="00FE38EA" w:rsidP="0018086A">
      <w:pPr>
        <w:ind w:firstLine="709"/>
        <w:jc w:val="right"/>
        <w:rPr>
          <w:sz w:val="28"/>
          <w:szCs w:val="28"/>
        </w:rPr>
      </w:pPr>
      <w:r w:rsidRPr="004D05B0">
        <w:rPr>
          <w:sz w:val="28"/>
          <w:szCs w:val="28"/>
        </w:rPr>
        <w:t>по молодежной политике</w:t>
      </w:r>
    </w:p>
    <w:p w14:paraId="4710130C" w14:textId="77777777" w:rsidR="00FE38EA" w:rsidRPr="004D05B0" w:rsidRDefault="00FE38EA" w:rsidP="0018086A">
      <w:pPr>
        <w:ind w:firstLine="709"/>
        <w:jc w:val="right"/>
        <w:rPr>
          <w:sz w:val="28"/>
          <w:szCs w:val="28"/>
        </w:rPr>
      </w:pPr>
      <w:r w:rsidRPr="004D05B0">
        <w:rPr>
          <w:sz w:val="28"/>
          <w:szCs w:val="28"/>
        </w:rPr>
        <w:t>Ленинградской области</w:t>
      </w:r>
    </w:p>
    <w:p w14:paraId="4EB77BF7" w14:textId="1E7C3E38" w:rsidR="00FE38EA" w:rsidRPr="004D05B0" w:rsidRDefault="00FE38EA" w:rsidP="0018086A">
      <w:pPr>
        <w:ind w:firstLine="709"/>
        <w:jc w:val="right"/>
        <w:rPr>
          <w:sz w:val="28"/>
          <w:szCs w:val="28"/>
        </w:rPr>
      </w:pPr>
      <w:r w:rsidRPr="004D05B0">
        <w:rPr>
          <w:sz w:val="28"/>
          <w:szCs w:val="28"/>
        </w:rPr>
        <w:t>от «___» _________ 202</w:t>
      </w:r>
      <w:r w:rsidR="0059193F" w:rsidRPr="004D05B0">
        <w:rPr>
          <w:sz w:val="28"/>
          <w:szCs w:val="28"/>
        </w:rPr>
        <w:t>4</w:t>
      </w:r>
      <w:r w:rsidRPr="004D05B0">
        <w:rPr>
          <w:sz w:val="28"/>
          <w:szCs w:val="28"/>
        </w:rPr>
        <w:t xml:space="preserve"> г.</w:t>
      </w:r>
    </w:p>
    <w:p w14:paraId="701B8CF1" w14:textId="77777777" w:rsidR="00FE38EA" w:rsidRPr="004D05B0" w:rsidRDefault="00FE38EA" w:rsidP="0018086A">
      <w:pPr>
        <w:ind w:firstLine="709"/>
        <w:jc w:val="right"/>
        <w:rPr>
          <w:sz w:val="28"/>
          <w:szCs w:val="28"/>
        </w:rPr>
      </w:pPr>
      <w:r w:rsidRPr="004D05B0">
        <w:rPr>
          <w:sz w:val="28"/>
          <w:szCs w:val="28"/>
        </w:rPr>
        <w:t>№________________</w:t>
      </w:r>
    </w:p>
    <w:p w14:paraId="6BFAEE10" w14:textId="77777777" w:rsidR="00FE38EA" w:rsidRPr="004D05B0" w:rsidRDefault="00FE38EA" w:rsidP="0018086A">
      <w:pPr>
        <w:ind w:firstLine="709"/>
        <w:jc w:val="right"/>
        <w:rPr>
          <w:sz w:val="28"/>
          <w:szCs w:val="28"/>
        </w:rPr>
      </w:pPr>
    </w:p>
    <w:p w14:paraId="2F97334B" w14:textId="77777777" w:rsidR="004E35F9" w:rsidRDefault="00FE38EA" w:rsidP="00391EAA">
      <w:pPr>
        <w:jc w:val="center"/>
        <w:rPr>
          <w:b/>
          <w:sz w:val="28"/>
          <w:szCs w:val="28"/>
        </w:rPr>
      </w:pPr>
      <w:r w:rsidRPr="008F09B1">
        <w:rPr>
          <w:b/>
          <w:sz w:val="28"/>
          <w:szCs w:val="28"/>
        </w:rPr>
        <w:t>СТАНДАРТ</w:t>
      </w:r>
      <w:r w:rsidR="0059193F" w:rsidRPr="008F09B1">
        <w:rPr>
          <w:b/>
          <w:sz w:val="28"/>
          <w:szCs w:val="28"/>
        </w:rPr>
        <w:t xml:space="preserve"> </w:t>
      </w:r>
      <w:r w:rsidR="004E35F9">
        <w:rPr>
          <w:b/>
          <w:sz w:val="28"/>
          <w:szCs w:val="28"/>
        </w:rPr>
        <w:t>ДЕЯТЕЛЬНОСТИ</w:t>
      </w:r>
    </w:p>
    <w:p w14:paraId="5834E08E" w14:textId="56978BE0" w:rsidR="003A6A94" w:rsidRDefault="00391EAA" w:rsidP="00391EAA">
      <w:pPr>
        <w:jc w:val="center"/>
        <w:rPr>
          <w:b/>
          <w:sz w:val="28"/>
          <w:szCs w:val="28"/>
        </w:rPr>
      </w:pPr>
      <w:r w:rsidRPr="008F09B1">
        <w:rPr>
          <w:b/>
          <w:sz w:val="28"/>
          <w:szCs w:val="28"/>
        </w:rPr>
        <w:t>МНОГОФУНКЦИОНАЛЬНЫХ МОЛОДЕЖНЫХ ЦЕНТРОВ</w:t>
      </w:r>
      <w:r w:rsidR="00FE38EA" w:rsidRPr="008F09B1">
        <w:rPr>
          <w:b/>
          <w:sz w:val="28"/>
          <w:szCs w:val="28"/>
        </w:rPr>
        <w:br/>
      </w:r>
      <w:r w:rsidR="00576FF5" w:rsidRPr="008F09B1">
        <w:rPr>
          <w:b/>
          <w:sz w:val="28"/>
          <w:szCs w:val="28"/>
        </w:rPr>
        <w:t xml:space="preserve">НА ТЕРРИТОРИИ </w:t>
      </w:r>
      <w:r w:rsidR="003A6A94">
        <w:rPr>
          <w:b/>
          <w:sz w:val="28"/>
          <w:szCs w:val="28"/>
        </w:rPr>
        <w:t xml:space="preserve">МУНИЦИПАЛЬНЫХ ОБРАЗОВАНИЙ </w:t>
      </w:r>
    </w:p>
    <w:p w14:paraId="515F7B69" w14:textId="7F97914E" w:rsidR="00FE38EA" w:rsidRPr="004D05B0" w:rsidRDefault="00FE38EA" w:rsidP="00391EAA">
      <w:pPr>
        <w:jc w:val="center"/>
        <w:rPr>
          <w:b/>
          <w:sz w:val="28"/>
          <w:szCs w:val="28"/>
        </w:rPr>
      </w:pPr>
      <w:r w:rsidRPr="008F09B1">
        <w:rPr>
          <w:b/>
          <w:sz w:val="28"/>
          <w:szCs w:val="28"/>
        </w:rPr>
        <w:t>ЛЕНИНГРАДСКОЙ ОБЛАСТИ</w:t>
      </w:r>
    </w:p>
    <w:p w14:paraId="570E4E80" w14:textId="77777777" w:rsidR="00FE38EA" w:rsidRPr="004D05B0" w:rsidRDefault="00FE38EA" w:rsidP="0018086A">
      <w:pPr>
        <w:ind w:firstLine="709"/>
        <w:jc w:val="center"/>
        <w:rPr>
          <w:sz w:val="28"/>
          <w:szCs w:val="28"/>
        </w:rPr>
      </w:pPr>
    </w:p>
    <w:p w14:paraId="348A9E94" w14:textId="6E7D9319" w:rsidR="0015382D" w:rsidRPr="004E35F9" w:rsidRDefault="0015382D" w:rsidP="004307BD">
      <w:pPr>
        <w:pStyle w:val="a8"/>
        <w:numPr>
          <w:ilvl w:val="0"/>
          <w:numId w:val="36"/>
        </w:numPr>
        <w:ind w:left="0" w:firstLine="851"/>
        <w:jc w:val="both"/>
        <w:rPr>
          <w:sz w:val="28"/>
          <w:szCs w:val="28"/>
        </w:rPr>
      </w:pPr>
      <w:proofErr w:type="gramStart"/>
      <w:r w:rsidRPr="004E35F9">
        <w:rPr>
          <w:sz w:val="28"/>
          <w:szCs w:val="28"/>
        </w:rPr>
        <w:t>Настоящий Стандарт деятельности многофункциональных молодежных центров (далее</w:t>
      </w:r>
      <w:r w:rsidR="00711F41">
        <w:rPr>
          <w:sz w:val="28"/>
          <w:szCs w:val="28"/>
        </w:rPr>
        <w:t xml:space="preserve"> также –</w:t>
      </w:r>
      <w:r w:rsidRPr="004E35F9">
        <w:rPr>
          <w:sz w:val="28"/>
          <w:szCs w:val="28"/>
        </w:rPr>
        <w:t xml:space="preserve"> </w:t>
      </w:r>
      <w:r w:rsidR="00FA35A5">
        <w:rPr>
          <w:sz w:val="28"/>
          <w:szCs w:val="28"/>
        </w:rPr>
        <w:t>ц</w:t>
      </w:r>
      <w:r w:rsidRPr="004E35F9">
        <w:rPr>
          <w:sz w:val="28"/>
          <w:szCs w:val="28"/>
        </w:rPr>
        <w:t>ентр) на территории муниципальных образований Ленинградской области</w:t>
      </w:r>
      <w:r w:rsidR="006B72CB">
        <w:rPr>
          <w:sz w:val="28"/>
          <w:szCs w:val="28"/>
        </w:rPr>
        <w:t xml:space="preserve"> (далее – Стандарт)</w:t>
      </w:r>
      <w:r w:rsidRPr="004E35F9">
        <w:rPr>
          <w:sz w:val="28"/>
          <w:szCs w:val="28"/>
        </w:rPr>
        <w:t xml:space="preserve"> для целей </w:t>
      </w:r>
      <w:r w:rsidR="004E35F9" w:rsidRPr="004E35F9">
        <w:rPr>
          <w:sz w:val="28"/>
          <w:szCs w:val="28"/>
        </w:rPr>
        <w:t>распределения субсидии</w:t>
      </w:r>
      <w:r w:rsidR="004E35F9" w:rsidRPr="004E35F9">
        <w:rPr>
          <w:sz w:val="24"/>
          <w:szCs w:val="24"/>
        </w:rPr>
        <w:t xml:space="preserve"> </w:t>
      </w:r>
      <w:r w:rsidR="004E35F9" w:rsidRPr="004E35F9">
        <w:rPr>
          <w:sz w:val="28"/>
          <w:szCs w:val="28"/>
        </w:rPr>
        <w:t>за счет средств областного бюджета Ленинградской области</w:t>
      </w:r>
      <w:r w:rsidR="0080403E">
        <w:rPr>
          <w:sz w:val="28"/>
          <w:szCs w:val="28"/>
        </w:rPr>
        <w:t xml:space="preserve"> (далее – областного бюджета)</w:t>
      </w:r>
      <w:r w:rsidRPr="004E35F9">
        <w:rPr>
          <w:sz w:val="28"/>
          <w:szCs w:val="28"/>
        </w:rPr>
        <w:t xml:space="preserve"> бюджетам муниципальных образований Ленинградской области на материально-техническое обеспечение </w:t>
      </w:r>
      <w:r w:rsidR="00FA35A5">
        <w:rPr>
          <w:sz w:val="28"/>
          <w:szCs w:val="28"/>
        </w:rPr>
        <w:t>ц</w:t>
      </w:r>
      <w:r w:rsidRPr="004E35F9">
        <w:rPr>
          <w:sz w:val="28"/>
          <w:szCs w:val="28"/>
        </w:rPr>
        <w:t>ентров (далее –</w:t>
      </w:r>
      <w:r w:rsidR="006B72CB">
        <w:rPr>
          <w:sz w:val="28"/>
          <w:szCs w:val="28"/>
        </w:rPr>
        <w:t xml:space="preserve"> </w:t>
      </w:r>
      <w:r w:rsidR="0080403E">
        <w:rPr>
          <w:sz w:val="28"/>
          <w:szCs w:val="28"/>
        </w:rPr>
        <w:t>субсидия</w:t>
      </w:r>
      <w:r w:rsidRPr="004E35F9">
        <w:rPr>
          <w:sz w:val="28"/>
          <w:szCs w:val="28"/>
        </w:rPr>
        <w:t>) разработан в целях определения основных задач деяте</w:t>
      </w:r>
      <w:r w:rsidR="0080403E">
        <w:rPr>
          <w:sz w:val="28"/>
          <w:szCs w:val="28"/>
        </w:rPr>
        <w:t xml:space="preserve">льности </w:t>
      </w:r>
      <w:r w:rsidR="00FA35A5">
        <w:rPr>
          <w:sz w:val="28"/>
          <w:szCs w:val="28"/>
        </w:rPr>
        <w:t>ц</w:t>
      </w:r>
      <w:r w:rsidR="0080403E">
        <w:rPr>
          <w:sz w:val="28"/>
          <w:szCs w:val="28"/>
        </w:rPr>
        <w:t>ентров,</w:t>
      </w:r>
      <w:r w:rsidRPr="004E35F9">
        <w:rPr>
          <w:sz w:val="28"/>
          <w:szCs w:val="28"/>
        </w:rPr>
        <w:t xml:space="preserve"> требований к стратегии развития </w:t>
      </w:r>
      <w:r w:rsidR="00FA35A5">
        <w:rPr>
          <w:sz w:val="28"/>
          <w:szCs w:val="28"/>
        </w:rPr>
        <w:t>ц</w:t>
      </w:r>
      <w:r w:rsidRPr="004E35F9">
        <w:rPr>
          <w:sz w:val="28"/>
          <w:szCs w:val="28"/>
        </w:rPr>
        <w:t>ентров, минимальному набору услуг, оказываемых на</w:t>
      </w:r>
      <w:proofErr w:type="gramEnd"/>
      <w:r w:rsidRPr="004E35F9">
        <w:rPr>
          <w:sz w:val="28"/>
          <w:szCs w:val="28"/>
        </w:rPr>
        <w:t xml:space="preserve"> территории </w:t>
      </w:r>
      <w:r w:rsidR="00FA35A5">
        <w:rPr>
          <w:sz w:val="28"/>
          <w:szCs w:val="28"/>
        </w:rPr>
        <w:t>ц</w:t>
      </w:r>
      <w:r w:rsidRPr="004E35F9">
        <w:rPr>
          <w:sz w:val="28"/>
          <w:szCs w:val="28"/>
        </w:rPr>
        <w:t>ентров.</w:t>
      </w:r>
    </w:p>
    <w:p w14:paraId="324FAF79" w14:textId="072E2044" w:rsidR="0015382D" w:rsidRPr="004307BD" w:rsidRDefault="0015382D" w:rsidP="004307BD">
      <w:pPr>
        <w:pStyle w:val="a8"/>
        <w:numPr>
          <w:ilvl w:val="0"/>
          <w:numId w:val="36"/>
        </w:numPr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 xml:space="preserve">Центры на </w:t>
      </w:r>
      <w:r w:rsidR="00281B63" w:rsidRPr="004E35F9">
        <w:rPr>
          <w:sz w:val="28"/>
          <w:szCs w:val="28"/>
        </w:rPr>
        <w:t xml:space="preserve">территории муниципальных образований </w:t>
      </w:r>
      <w:r w:rsidRPr="004307BD">
        <w:rPr>
          <w:sz w:val="28"/>
          <w:szCs w:val="28"/>
        </w:rPr>
        <w:t>Ленинградской</w:t>
      </w:r>
      <w:r w:rsidR="00711F41">
        <w:rPr>
          <w:sz w:val="28"/>
          <w:szCs w:val="28"/>
        </w:rPr>
        <w:t xml:space="preserve"> области ведут свою деятельность</w:t>
      </w:r>
      <w:r w:rsidRPr="004307BD">
        <w:rPr>
          <w:sz w:val="28"/>
          <w:szCs w:val="28"/>
        </w:rPr>
        <w:t xml:space="preserve"> в соответствии с действующим законодательством Российской Федерации и нормативными правовыми актами Ленинградской области, в</w:t>
      </w:r>
      <w:r w:rsidR="00281B63">
        <w:rPr>
          <w:sz w:val="28"/>
          <w:szCs w:val="28"/>
        </w:rPr>
        <w:t> </w:t>
      </w:r>
      <w:r w:rsidRPr="004307BD">
        <w:rPr>
          <w:sz w:val="28"/>
          <w:szCs w:val="28"/>
        </w:rPr>
        <w:t>том числе:</w:t>
      </w:r>
    </w:p>
    <w:p w14:paraId="360B8223" w14:textId="4A9344A4" w:rsidR="0015382D" w:rsidRPr="004307BD" w:rsidRDefault="0015382D" w:rsidP="004307BD">
      <w:pPr>
        <w:pStyle w:val="a8"/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 xml:space="preserve">Указ Президента Российской Федерации </w:t>
      </w:r>
      <w:r w:rsidR="00711F41" w:rsidRPr="004307BD">
        <w:rPr>
          <w:sz w:val="28"/>
          <w:szCs w:val="28"/>
        </w:rPr>
        <w:t>от 09 ноября 2022 года №</w:t>
      </w:r>
      <w:r w:rsidR="00711F41">
        <w:rPr>
          <w:sz w:val="28"/>
          <w:szCs w:val="28"/>
        </w:rPr>
        <w:t xml:space="preserve"> </w:t>
      </w:r>
      <w:r w:rsidR="00711F41" w:rsidRPr="004307BD">
        <w:rPr>
          <w:sz w:val="28"/>
          <w:szCs w:val="28"/>
        </w:rPr>
        <w:t>809</w:t>
      </w:r>
      <w:r w:rsidR="00711F41">
        <w:rPr>
          <w:sz w:val="28"/>
          <w:szCs w:val="28"/>
        </w:rPr>
        <w:t xml:space="preserve"> «О</w:t>
      </w:r>
      <w:r w:rsidRPr="004307BD">
        <w:rPr>
          <w:sz w:val="28"/>
          <w:szCs w:val="28"/>
        </w:rPr>
        <w:t>б</w:t>
      </w:r>
      <w:r w:rsidR="00281B63">
        <w:rPr>
          <w:sz w:val="28"/>
          <w:szCs w:val="28"/>
        </w:rPr>
        <w:t> </w:t>
      </w:r>
      <w:r w:rsidRPr="004307BD">
        <w:rPr>
          <w:sz w:val="28"/>
          <w:szCs w:val="28"/>
        </w:rPr>
        <w:t>утверждении основ государственной политики по сохранению и укреплению традиционных российских духовно-нравственных ценностей</w:t>
      </w:r>
      <w:r w:rsidR="00711F41">
        <w:rPr>
          <w:sz w:val="28"/>
          <w:szCs w:val="28"/>
        </w:rPr>
        <w:t>»</w:t>
      </w:r>
      <w:r w:rsidRPr="004307BD">
        <w:rPr>
          <w:sz w:val="28"/>
          <w:szCs w:val="28"/>
        </w:rPr>
        <w:t>;</w:t>
      </w:r>
    </w:p>
    <w:p w14:paraId="728C3B23" w14:textId="5F77C253" w:rsidR="0015382D" w:rsidRPr="004307BD" w:rsidRDefault="0015382D" w:rsidP="004307BD">
      <w:pPr>
        <w:pStyle w:val="a8"/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 xml:space="preserve">Федеральный закон </w:t>
      </w:r>
      <w:r w:rsidR="008578C5" w:rsidRPr="004307BD">
        <w:rPr>
          <w:sz w:val="28"/>
          <w:szCs w:val="28"/>
        </w:rPr>
        <w:t>от 06 октября 2003 года №</w:t>
      </w:r>
      <w:r w:rsidR="008578C5">
        <w:rPr>
          <w:sz w:val="28"/>
          <w:szCs w:val="28"/>
        </w:rPr>
        <w:t xml:space="preserve"> </w:t>
      </w:r>
      <w:r w:rsidR="008578C5" w:rsidRPr="004307BD">
        <w:rPr>
          <w:sz w:val="28"/>
          <w:szCs w:val="28"/>
        </w:rPr>
        <w:t xml:space="preserve">131-ФЗ </w:t>
      </w:r>
      <w:r w:rsidRPr="004307BD">
        <w:rPr>
          <w:sz w:val="28"/>
          <w:szCs w:val="28"/>
        </w:rPr>
        <w:t>«Об общих принципах организации местного самоуправления в Российской Федерации»;</w:t>
      </w:r>
    </w:p>
    <w:p w14:paraId="08C59BB7" w14:textId="76C3A070" w:rsidR="0015382D" w:rsidRPr="004307BD" w:rsidRDefault="0015382D" w:rsidP="004307BD">
      <w:pPr>
        <w:pStyle w:val="a8"/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 xml:space="preserve">Федеральный закон </w:t>
      </w:r>
      <w:r w:rsidR="008578C5" w:rsidRPr="004307BD">
        <w:rPr>
          <w:sz w:val="28"/>
          <w:szCs w:val="28"/>
        </w:rPr>
        <w:t>от 30 декабря 2020 года №</w:t>
      </w:r>
      <w:r w:rsidR="008578C5">
        <w:rPr>
          <w:sz w:val="28"/>
          <w:szCs w:val="28"/>
        </w:rPr>
        <w:t xml:space="preserve"> </w:t>
      </w:r>
      <w:r w:rsidR="008578C5" w:rsidRPr="004307BD">
        <w:rPr>
          <w:sz w:val="28"/>
          <w:szCs w:val="28"/>
        </w:rPr>
        <w:t xml:space="preserve">489-ФЗ </w:t>
      </w:r>
      <w:r w:rsidRPr="004307BD">
        <w:rPr>
          <w:sz w:val="28"/>
          <w:szCs w:val="28"/>
        </w:rPr>
        <w:t>«О молодежной политике в Российской Федерации»;</w:t>
      </w:r>
    </w:p>
    <w:p w14:paraId="1F8C27C4" w14:textId="5C9382AE" w:rsidR="0015382D" w:rsidRPr="004307BD" w:rsidRDefault="0015382D" w:rsidP="004307BD">
      <w:pPr>
        <w:pStyle w:val="a8"/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 xml:space="preserve">Федерального закона </w:t>
      </w:r>
      <w:r w:rsidR="008578C5" w:rsidRPr="004307BD">
        <w:rPr>
          <w:sz w:val="28"/>
          <w:szCs w:val="28"/>
        </w:rPr>
        <w:t>от 30 марта</w:t>
      </w:r>
      <w:r w:rsidR="008578C5">
        <w:rPr>
          <w:sz w:val="28"/>
          <w:szCs w:val="28"/>
        </w:rPr>
        <w:t xml:space="preserve"> </w:t>
      </w:r>
      <w:r w:rsidR="008578C5" w:rsidRPr="004307BD">
        <w:rPr>
          <w:sz w:val="28"/>
          <w:szCs w:val="28"/>
        </w:rPr>
        <w:t>1999 года №</w:t>
      </w:r>
      <w:r w:rsidR="008578C5">
        <w:rPr>
          <w:sz w:val="28"/>
          <w:szCs w:val="28"/>
        </w:rPr>
        <w:t xml:space="preserve"> </w:t>
      </w:r>
      <w:r w:rsidR="008578C5" w:rsidRPr="004307BD">
        <w:rPr>
          <w:sz w:val="28"/>
          <w:szCs w:val="28"/>
        </w:rPr>
        <w:t xml:space="preserve">52-ФЗ </w:t>
      </w:r>
      <w:r w:rsidR="00281B63">
        <w:rPr>
          <w:sz w:val="28"/>
          <w:szCs w:val="28"/>
        </w:rPr>
        <w:t>«О </w:t>
      </w:r>
      <w:r w:rsidRPr="004307BD">
        <w:rPr>
          <w:sz w:val="28"/>
          <w:szCs w:val="28"/>
        </w:rPr>
        <w:t>санитарно</w:t>
      </w:r>
      <w:r w:rsidR="00281B63">
        <w:rPr>
          <w:sz w:val="28"/>
          <w:szCs w:val="28"/>
        </w:rPr>
        <w:noBreakHyphen/>
      </w:r>
      <w:r w:rsidRPr="004307BD">
        <w:rPr>
          <w:sz w:val="28"/>
          <w:szCs w:val="28"/>
        </w:rPr>
        <w:t>эпидемиологическом благополучии населения».</w:t>
      </w:r>
    </w:p>
    <w:p w14:paraId="65A84DA4" w14:textId="77777777" w:rsidR="0015382D" w:rsidRPr="004307BD" w:rsidRDefault="0015382D" w:rsidP="004307BD">
      <w:pPr>
        <w:pStyle w:val="a8"/>
        <w:numPr>
          <w:ilvl w:val="0"/>
          <w:numId w:val="36"/>
        </w:numPr>
        <w:ind w:left="0" w:firstLine="851"/>
        <w:jc w:val="both"/>
        <w:rPr>
          <w:iCs/>
          <w:sz w:val="28"/>
          <w:szCs w:val="28"/>
        </w:rPr>
      </w:pPr>
      <w:r w:rsidRPr="004307BD">
        <w:rPr>
          <w:iCs/>
          <w:sz w:val="28"/>
          <w:szCs w:val="28"/>
        </w:rPr>
        <w:t>Понятия, используемые в настоящем Стандарте:</w:t>
      </w:r>
    </w:p>
    <w:p w14:paraId="10591F14" w14:textId="4624D60B" w:rsidR="0080403E" w:rsidRDefault="0015382D" w:rsidP="004307B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2E5">
        <w:rPr>
          <w:rFonts w:ascii="Times New Roman" w:hAnsi="Times New Roman" w:cs="Times New Roman"/>
          <w:sz w:val="28"/>
          <w:szCs w:val="28"/>
        </w:rPr>
        <w:t>муниципальные образования</w:t>
      </w:r>
      <w:r w:rsidR="00FA35A5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6662E5">
        <w:rPr>
          <w:rFonts w:ascii="Times New Roman" w:hAnsi="Times New Roman" w:cs="Times New Roman"/>
          <w:sz w:val="28"/>
          <w:szCs w:val="28"/>
        </w:rPr>
        <w:t xml:space="preserve"> – получатели </w:t>
      </w:r>
      <w:r w:rsidR="008578C5" w:rsidRPr="006662E5">
        <w:rPr>
          <w:rFonts w:ascii="Times New Roman" w:hAnsi="Times New Roman" w:cs="Times New Roman"/>
          <w:sz w:val="28"/>
          <w:szCs w:val="28"/>
        </w:rPr>
        <w:t>субсидии</w:t>
      </w:r>
      <w:r w:rsidR="0080403E" w:rsidRPr="006662E5">
        <w:rPr>
          <w:rFonts w:ascii="Times New Roman" w:hAnsi="Times New Roman" w:cs="Times New Roman"/>
          <w:sz w:val="28"/>
          <w:szCs w:val="28"/>
        </w:rPr>
        <w:t xml:space="preserve">, осуществляющие деятельность по </w:t>
      </w:r>
      <w:r w:rsidR="00711F41" w:rsidRPr="006662E5">
        <w:rPr>
          <w:rFonts w:ascii="Times New Roman" w:hAnsi="Times New Roman" w:cs="Times New Roman"/>
          <w:sz w:val="28"/>
          <w:szCs w:val="28"/>
        </w:rPr>
        <w:t>управлению</w:t>
      </w:r>
      <w:r w:rsidR="0080403E" w:rsidRPr="006662E5">
        <w:rPr>
          <w:rFonts w:ascii="Times New Roman" w:hAnsi="Times New Roman" w:cs="Times New Roman"/>
          <w:sz w:val="28"/>
          <w:szCs w:val="28"/>
        </w:rPr>
        <w:t xml:space="preserve"> </w:t>
      </w:r>
      <w:r w:rsidR="00FA35A5">
        <w:rPr>
          <w:rFonts w:ascii="Times New Roman" w:hAnsi="Times New Roman" w:cs="Times New Roman"/>
          <w:sz w:val="28"/>
          <w:szCs w:val="28"/>
        </w:rPr>
        <w:t>ц</w:t>
      </w:r>
      <w:r w:rsidR="0080403E" w:rsidRPr="006662E5">
        <w:rPr>
          <w:rFonts w:ascii="Times New Roman" w:hAnsi="Times New Roman" w:cs="Times New Roman"/>
          <w:sz w:val="28"/>
          <w:szCs w:val="28"/>
        </w:rPr>
        <w:t>ентр</w:t>
      </w:r>
      <w:r w:rsidR="00FA35A5">
        <w:rPr>
          <w:rFonts w:ascii="Times New Roman" w:hAnsi="Times New Roman" w:cs="Times New Roman"/>
          <w:sz w:val="28"/>
          <w:szCs w:val="28"/>
        </w:rPr>
        <w:t>ами</w:t>
      </w:r>
      <w:r w:rsidR="0080403E" w:rsidRPr="006662E5">
        <w:rPr>
          <w:rFonts w:ascii="Times New Roman" w:hAnsi="Times New Roman" w:cs="Times New Roman"/>
          <w:sz w:val="28"/>
          <w:szCs w:val="28"/>
        </w:rPr>
        <w:t xml:space="preserve"> в соответствии с настоящим Стандартом;</w:t>
      </w:r>
    </w:p>
    <w:p w14:paraId="048918BE" w14:textId="0CE65008" w:rsidR="0015382D" w:rsidRPr="004307BD" w:rsidRDefault="0015382D" w:rsidP="006662E5">
      <w:pPr>
        <w:ind w:firstLine="851"/>
        <w:jc w:val="both"/>
        <w:rPr>
          <w:sz w:val="28"/>
          <w:szCs w:val="28"/>
        </w:rPr>
      </w:pPr>
      <w:proofErr w:type="gramStart"/>
      <w:r w:rsidRPr="004307BD">
        <w:rPr>
          <w:sz w:val="28"/>
          <w:szCs w:val="28"/>
        </w:rPr>
        <w:t>многофункциональный молодежный центр</w:t>
      </w:r>
      <w:r w:rsidR="00711F41">
        <w:rPr>
          <w:sz w:val="28"/>
          <w:szCs w:val="28"/>
        </w:rPr>
        <w:t xml:space="preserve">, </w:t>
      </w:r>
      <w:r w:rsidR="00FA35A5">
        <w:rPr>
          <w:sz w:val="28"/>
          <w:szCs w:val="28"/>
        </w:rPr>
        <w:t>ц</w:t>
      </w:r>
      <w:r w:rsidR="00711F41">
        <w:rPr>
          <w:sz w:val="28"/>
          <w:szCs w:val="28"/>
        </w:rPr>
        <w:t>ентр</w:t>
      </w:r>
      <w:r w:rsidRPr="004307BD">
        <w:rPr>
          <w:sz w:val="28"/>
          <w:szCs w:val="28"/>
        </w:rPr>
        <w:t xml:space="preserve"> - организованное пространство, оснащенное оборудованными рабочими местами, сдаваемое в аренду (в</w:t>
      </w:r>
      <w:r w:rsidR="00281B63">
        <w:rPr>
          <w:sz w:val="28"/>
          <w:szCs w:val="28"/>
        </w:rPr>
        <w:t> </w:t>
      </w:r>
      <w:r w:rsidRPr="004307BD">
        <w:rPr>
          <w:sz w:val="28"/>
          <w:szCs w:val="28"/>
        </w:rPr>
        <w:t xml:space="preserve">том числе </w:t>
      </w:r>
      <w:r w:rsidR="006B72CB">
        <w:rPr>
          <w:sz w:val="28"/>
          <w:szCs w:val="28"/>
        </w:rPr>
        <w:t>в безвозмездное пользование</w:t>
      </w:r>
      <w:r w:rsidRPr="004307BD">
        <w:rPr>
          <w:sz w:val="28"/>
          <w:szCs w:val="28"/>
        </w:rPr>
        <w:t>) на определенный срок (</w:t>
      </w:r>
      <w:r w:rsidR="006662E5" w:rsidRPr="006662E5">
        <w:rPr>
          <w:sz w:val="28"/>
          <w:szCs w:val="28"/>
        </w:rPr>
        <w:t>час, день, неделю,</w:t>
      </w:r>
      <w:r w:rsidR="006662E5">
        <w:rPr>
          <w:sz w:val="28"/>
          <w:szCs w:val="28"/>
        </w:rPr>
        <w:t xml:space="preserve"> но не более 30 </w:t>
      </w:r>
      <w:r w:rsidRPr="004307BD">
        <w:rPr>
          <w:sz w:val="28"/>
          <w:szCs w:val="28"/>
        </w:rPr>
        <w:t>дней подряд), с необходимым для организации и ведения обучающей, образовательной, добровольческой (волонтерской), предпринимательской, общественной деятельности набором услуг, оказываемых на его территории;</w:t>
      </w:r>
      <w:proofErr w:type="gramEnd"/>
    </w:p>
    <w:p w14:paraId="1A86E254" w14:textId="0C5F5BC1" w:rsidR="0015382D" w:rsidRPr="004307BD" w:rsidRDefault="0015382D" w:rsidP="004307B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7B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A35A5">
        <w:rPr>
          <w:rFonts w:ascii="Times New Roman" w:hAnsi="Times New Roman" w:cs="Times New Roman"/>
          <w:sz w:val="28"/>
          <w:szCs w:val="28"/>
        </w:rPr>
        <w:t>ц</w:t>
      </w:r>
      <w:r w:rsidR="006662E5">
        <w:rPr>
          <w:rFonts w:ascii="Times New Roman" w:hAnsi="Times New Roman" w:cs="Times New Roman"/>
          <w:sz w:val="28"/>
          <w:szCs w:val="28"/>
        </w:rPr>
        <w:t>ентром</w:t>
      </w:r>
      <w:r w:rsidRPr="004307BD">
        <w:rPr>
          <w:rFonts w:ascii="Times New Roman" w:hAnsi="Times New Roman" w:cs="Times New Roman"/>
          <w:sz w:val="28"/>
          <w:szCs w:val="28"/>
        </w:rPr>
        <w:t xml:space="preserve"> - деятельность муниципального образования</w:t>
      </w:r>
      <w:r w:rsidR="00FA35A5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4307BD">
        <w:rPr>
          <w:rFonts w:ascii="Times New Roman" w:hAnsi="Times New Roman" w:cs="Times New Roman"/>
          <w:sz w:val="28"/>
          <w:szCs w:val="28"/>
        </w:rPr>
        <w:t xml:space="preserve">, </w:t>
      </w:r>
      <w:r w:rsidR="006B72CB">
        <w:rPr>
          <w:rFonts w:ascii="Times New Roman" w:hAnsi="Times New Roman" w:cs="Times New Roman"/>
          <w:sz w:val="28"/>
          <w:szCs w:val="28"/>
        </w:rPr>
        <w:t xml:space="preserve">в том числе с привлечением иных лиц, </w:t>
      </w:r>
      <w:r w:rsidRPr="004307BD">
        <w:rPr>
          <w:rFonts w:ascii="Times New Roman" w:hAnsi="Times New Roman" w:cs="Times New Roman"/>
          <w:sz w:val="28"/>
          <w:szCs w:val="28"/>
        </w:rPr>
        <w:t>направленн</w:t>
      </w:r>
      <w:r w:rsidR="00711F41">
        <w:rPr>
          <w:rFonts w:ascii="Times New Roman" w:hAnsi="Times New Roman" w:cs="Times New Roman"/>
          <w:sz w:val="28"/>
          <w:szCs w:val="28"/>
        </w:rPr>
        <w:t>ая</w:t>
      </w:r>
      <w:r w:rsidRPr="004307BD">
        <w:rPr>
          <w:rFonts w:ascii="Times New Roman" w:hAnsi="Times New Roman" w:cs="Times New Roman"/>
          <w:sz w:val="28"/>
          <w:szCs w:val="28"/>
        </w:rPr>
        <w:t xml:space="preserve"> </w:t>
      </w:r>
      <w:r w:rsidR="00B15C13">
        <w:rPr>
          <w:rFonts w:ascii="Times New Roman" w:hAnsi="Times New Roman" w:cs="Times New Roman"/>
          <w:sz w:val="28"/>
          <w:szCs w:val="28"/>
        </w:rPr>
        <w:br/>
      </w:r>
      <w:r w:rsidRPr="004307BD">
        <w:rPr>
          <w:rFonts w:ascii="Times New Roman" w:hAnsi="Times New Roman" w:cs="Times New Roman"/>
          <w:sz w:val="28"/>
          <w:szCs w:val="28"/>
        </w:rPr>
        <w:t xml:space="preserve">на обеспечение функционирования </w:t>
      </w:r>
      <w:r w:rsidR="00507966">
        <w:rPr>
          <w:rFonts w:ascii="Times New Roman" w:hAnsi="Times New Roman" w:cs="Times New Roman"/>
          <w:sz w:val="28"/>
          <w:szCs w:val="28"/>
        </w:rPr>
        <w:t>ц</w:t>
      </w:r>
      <w:r w:rsidRPr="004307BD">
        <w:rPr>
          <w:rFonts w:ascii="Times New Roman" w:hAnsi="Times New Roman" w:cs="Times New Roman"/>
          <w:sz w:val="28"/>
          <w:szCs w:val="28"/>
        </w:rPr>
        <w:t>ентра и</w:t>
      </w:r>
      <w:r w:rsidR="00281B63">
        <w:rPr>
          <w:rFonts w:ascii="Times New Roman" w:hAnsi="Times New Roman" w:cs="Times New Roman"/>
          <w:sz w:val="28"/>
          <w:szCs w:val="28"/>
        </w:rPr>
        <w:t> </w:t>
      </w:r>
      <w:r w:rsidRPr="004307BD">
        <w:rPr>
          <w:rFonts w:ascii="Times New Roman" w:hAnsi="Times New Roman" w:cs="Times New Roman"/>
          <w:sz w:val="28"/>
          <w:szCs w:val="28"/>
        </w:rPr>
        <w:t>выполнени</w:t>
      </w:r>
      <w:r w:rsidR="00711F41">
        <w:rPr>
          <w:rFonts w:ascii="Times New Roman" w:hAnsi="Times New Roman" w:cs="Times New Roman"/>
          <w:sz w:val="28"/>
          <w:szCs w:val="28"/>
        </w:rPr>
        <w:t xml:space="preserve">е </w:t>
      </w:r>
      <w:r w:rsidRPr="004307BD">
        <w:rPr>
          <w:rFonts w:ascii="Times New Roman" w:hAnsi="Times New Roman" w:cs="Times New Roman"/>
          <w:sz w:val="28"/>
          <w:szCs w:val="28"/>
        </w:rPr>
        <w:t>поставленных перед ним задач;</w:t>
      </w:r>
    </w:p>
    <w:p w14:paraId="43A577EC" w14:textId="1F6FA470" w:rsidR="0015382D" w:rsidRPr="004307BD" w:rsidRDefault="0015382D" w:rsidP="004307B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2E5">
        <w:rPr>
          <w:rFonts w:ascii="Times New Roman" w:hAnsi="Times New Roman" w:cs="Times New Roman"/>
          <w:sz w:val="28"/>
          <w:szCs w:val="28"/>
        </w:rPr>
        <w:t xml:space="preserve">управляющая компания </w:t>
      </w:r>
      <w:r w:rsidR="00FA35A5">
        <w:rPr>
          <w:rFonts w:ascii="Times New Roman" w:hAnsi="Times New Roman" w:cs="Times New Roman"/>
          <w:sz w:val="28"/>
          <w:szCs w:val="28"/>
        </w:rPr>
        <w:t>ц</w:t>
      </w:r>
      <w:r w:rsidR="006662E5" w:rsidRPr="006662E5">
        <w:rPr>
          <w:rFonts w:ascii="Times New Roman" w:hAnsi="Times New Roman" w:cs="Times New Roman"/>
          <w:sz w:val="28"/>
          <w:szCs w:val="28"/>
        </w:rPr>
        <w:t>ентр</w:t>
      </w:r>
      <w:r w:rsidR="00507966">
        <w:rPr>
          <w:rFonts w:ascii="Times New Roman" w:hAnsi="Times New Roman" w:cs="Times New Roman"/>
          <w:sz w:val="28"/>
          <w:szCs w:val="28"/>
        </w:rPr>
        <w:t>а</w:t>
      </w:r>
      <w:r w:rsidRPr="006662E5">
        <w:rPr>
          <w:rFonts w:ascii="Times New Roman" w:hAnsi="Times New Roman" w:cs="Times New Roman"/>
          <w:sz w:val="28"/>
          <w:szCs w:val="28"/>
        </w:rPr>
        <w:t xml:space="preserve"> – юридическое лицо,</w:t>
      </w:r>
      <w:r w:rsidR="006662E5" w:rsidRPr="006662E5">
        <w:rPr>
          <w:rFonts w:ascii="Times New Roman" w:hAnsi="Times New Roman" w:cs="Times New Roman"/>
          <w:sz w:val="28"/>
          <w:szCs w:val="28"/>
        </w:rPr>
        <w:t xml:space="preserve"> привлекаемое </w:t>
      </w:r>
      <w:r w:rsidR="006662E5" w:rsidRPr="006662E5">
        <w:rPr>
          <w:rFonts w:ascii="Times New Roman" w:hAnsi="Times New Roman" w:cs="Times New Roman"/>
          <w:sz w:val="28"/>
          <w:szCs w:val="28"/>
        </w:rPr>
        <w:lastRenderedPageBreak/>
        <w:t>муниципальным образованием</w:t>
      </w:r>
      <w:r w:rsidR="00FA35A5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6662E5" w:rsidRPr="006662E5">
        <w:rPr>
          <w:rFonts w:ascii="Times New Roman" w:hAnsi="Times New Roman" w:cs="Times New Roman"/>
          <w:sz w:val="28"/>
          <w:szCs w:val="28"/>
        </w:rPr>
        <w:t xml:space="preserve"> к</w:t>
      </w:r>
      <w:r w:rsidRPr="006662E5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6662E5" w:rsidRPr="006662E5">
        <w:rPr>
          <w:rFonts w:ascii="Times New Roman" w:hAnsi="Times New Roman" w:cs="Times New Roman"/>
          <w:sz w:val="28"/>
          <w:szCs w:val="28"/>
        </w:rPr>
        <w:t>ению</w:t>
      </w:r>
      <w:r w:rsidRPr="006662E5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6662E5" w:rsidRPr="006662E5">
        <w:rPr>
          <w:rFonts w:ascii="Times New Roman" w:hAnsi="Times New Roman" w:cs="Times New Roman"/>
          <w:sz w:val="28"/>
          <w:szCs w:val="28"/>
        </w:rPr>
        <w:t>и</w:t>
      </w:r>
      <w:r w:rsidRPr="006662E5">
        <w:rPr>
          <w:rFonts w:ascii="Times New Roman" w:hAnsi="Times New Roman" w:cs="Times New Roman"/>
          <w:sz w:val="28"/>
          <w:szCs w:val="28"/>
        </w:rPr>
        <w:t xml:space="preserve"> по управлению </w:t>
      </w:r>
      <w:r w:rsidR="00507966">
        <w:rPr>
          <w:rFonts w:ascii="Times New Roman" w:hAnsi="Times New Roman" w:cs="Times New Roman"/>
          <w:sz w:val="28"/>
          <w:szCs w:val="28"/>
        </w:rPr>
        <w:t>ц</w:t>
      </w:r>
      <w:r w:rsidR="006662E5" w:rsidRPr="006662E5">
        <w:rPr>
          <w:rFonts w:ascii="Times New Roman" w:hAnsi="Times New Roman" w:cs="Times New Roman"/>
          <w:sz w:val="28"/>
          <w:szCs w:val="28"/>
        </w:rPr>
        <w:t>ентром</w:t>
      </w:r>
      <w:r w:rsidRPr="006662E5">
        <w:rPr>
          <w:rFonts w:ascii="Times New Roman" w:hAnsi="Times New Roman" w:cs="Times New Roman"/>
          <w:sz w:val="28"/>
          <w:szCs w:val="28"/>
        </w:rPr>
        <w:t>;</w:t>
      </w:r>
    </w:p>
    <w:p w14:paraId="3DF6768C" w14:textId="7DAF1F3C" w:rsidR="0015382D" w:rsidRPr="004307BD" w:rsidRDefault="0015382D" w:rsidP="004307B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4307BD">
        <w:rPr>
          <w:rFonts w:ascii="Times New Roman" w:hAnsi="Times New Roman" w:cs="Times New Roman"/>
          <w:sz w:val="28"/>
          <w:szCs w:val="28"/>
        </w:rPr>
        <w:t xml:space="preserve">субъект </w:t>
      </w:r>
      <w:r w:rsidR="00FA35A5">
        <w:rPr>
          <w:rFonts w:ascii="Times New Roman" w:hAnsi="Times New Roman" w:cs="Times New Roman"/>
          <w:sz w:val="28"/>
          <w:szCs w:val="28"/>
        </w:rPr>
        <w:t>ц</w:t>
      </w:r>
      <w:r w:rsidR="006662E5">
        <w:rPr>
          <w:rFonts w:ascii="Times New Roman" w:hAnsi="Times New Roman" w:cs="Times New Roman"/>
          <w:sz w:val="28"/>
          <w:szCs w:val="28"/>
        </w:rPr>
        <w:t>ентра</w:t>
      </w:r>
      <w:r w:rsidRPr="004307BD">
        <w:rPr>
          <w:rFonts w:ascii="Times New Roman" w:hAnsi="Times New Roman" w:cs="Times New Roman"/>
          <w:sz w:val="28"/>
          <w:szCs w:val="28"/>
        </w:rPr>
        <w:t xml:space="preserve"> – физическое лицо</w:t>
      </w:r>
      <w:r w:rsidR="006662E5">
        <w:rPr>
          <w:rFonts w:ascii="Times New Roman" w:hAnsi="Times New Roman" w:cs="Times New Roman"/>
          <w:sz w:val="28"/>
          <w:szCs w:val="28"/>
        </w:rPr>
        <w:t xml:space="preserve"> </w:t>
      </w:r>
      <w:r w:rsidRPr="004307BD">
        <w:rPr>
          <w:rFonts w:ascii="Times New Roman" w:hAnsi="Times New Roman" w:cs="Times New Roman"/>
          <w:sz w:val="28"/>
          <w:szCs w:val="28"/>
        </w:rPr>
        <w:t>в возрасте от 14 до 35 лет, в том числе индивидуальный предприниматель в возрасте от 14 до 35 лет, заключившее с</w:t>
      </w:r>
      <w:r w:rsidR="00281B63">
        <w:rPr>
          <w:rFonts w:ascii="Times New Roman" w:hAnsi="Times New Roman" w:cs="Times New Roman"/>
          <w:sz w:val="28"/>
          <w:szCs w:val="28"/>
        </w:rPr>
        <w:t> </w:t>
      </w:r>
      <w:r w:rsidRPr="004307BD">
        <w:rPr>
          <w:rFonts w:ascii="Times New Roman" w:hAnsi="Times New Roman" w:cs="Times New Roman"/>
          <w:sz w:val="28"/>
          <w:szCs w:val="28"/>
        </w:rPr>
        <w:t xml:space="preserve">управляющей компанией </w:t>
      </w:r>
      <w:r w:rsidR="00FA35A5">
        <w:rPr>
          <w:rFonts w:ascii="Times New Roman" w:hAnsi="Times New Roman" w:cs="Times New Roman"/>
          <w:sz w:val="28"/>
          <w:szCs w:val="28"/>
        </w:rPr>
        <w:t>центра</w:t>
      </w:r>
      <w:r w:rsidRPr="004307BD">
        <w:rPr>
          <w:rFonts w:ascii="Times New Roman" w:hAnsi="Times New Roman" w:cs="Times New Roman"/>
          <w:sz w:val="28"/>
          <w:szCs w:val="28"/>
        </w:rPr>
        <w:t xml:space="preserve"> договор оказания услуг и (или) аренды (в том числе безвозмездно</w:t>
      </w:r>
      <w:r w:rsidR="006B72CB">
        <w:rPr>
          <w:rFonts w:ascii="Times New Roman" w:hAnsi="Times New Roman" w:cs="Times New Roman"/>
          <w:sz w:val="28"/>
          <w:szCs w:val="28"/>
        </w:rPr>
        <w:t>го пользования</w:t>
      </w:r>
      <w:r w:rsidRPr="004307BD">
        <w:rPr>
          <w:rFonts w:ascii="Times New Roman" w:hAnsi="Times New Roman" w:cs="Times New Roman"/>
          <w:sz w:val="28"/>
          <w:szCs w:val="28"/>
        </w:rPr>
        <w:t xml:space="preserve">) с целью получения услуг </w:t>
      </w:r>
      <w:proofErr w:type="gramStart"/>
      <w:r w:rsidRPr="004307B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307BD">
        <w:rPr>
          <w:rFonts w:ascii="Times New Roman" w:hAnsi="Times New Roman" w:cs="Times New Roman"/>
          <w:sz w:val="28"/>
          <w:szCs w:val="28"/>
        </w:rPr>
        <w:t>или) осуществления своей деятельности</w:t>
      </w:r>
      <w:r w:rsidR="006B72CB">
        <w:rPr>
          <w:rFonts w:ascii="Times New Roman" w:hAnsi="Times New Roman" w:cs="Times New Roman"/>
          <w:sz w:val="28"/>
          <w:szCs w:val="28"/>
        </w:rPr>
        <w:t xml:space="preserve"> </w:t>
      </w:r>
      <w:r w:rsidRPr="004307BD">
        <w:rPr>
          <w:rFonts w:ascii="Times New Roman" w:hAnsi="Times New Roman" w:cs="Times New Roman"/>
          <w:sz w:val="28"/>
          <w:szCs w:val="28"/>
        </w:rPr>
        <w:t>на базе центра.</w:t>
      </w:r>
      <w:r w:rsidRPr="004307BD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</w:p>
    <w:p w14:paraId="2D2A17EB" w14:textId="11F867BE" w:rsidR="0015382D" w:rsidRDefault="0015382D" w:rsidP="004307BD">
      <w:pPr>
        <w:pStyle w:val="a8"/>
        <w:numPr>
          <w:ilvl w:val="0"/>
          <w:numId w:val="36"/>
        </w:numPr>
        <w:ind w:left="0" w:firstLine="851"/>
        <w:jc w:val="both"/>
        <w:rPr>
          <w:sz w:val="28"/>
          <w:szCs w:val="28"/>
        </w:rPr>
      </w:pPr>
      <w:proofErr w:type="gramStart"/>
      <w:r w:rsidRPr="00FA35A5">
        <w:rPr>
          <w:sz w:val="28"/>
          <w:szCs w:val="28"/>
        </w:rPr>
        <w:t xml:space="preserve">Целью создания </w:t>
      </w:r>
      <w:r w:rsidR="00FA35A5" w:rsidRPr="00FA35A5">
        <w:rPr>
          <w:sz w:val="28"/>
          <w:szCs w:val="28"/>
        </w:rPr>
        <w:t>ц</w:t>
      </w:r>
      <w:r w:rsidRPr="00FA35A5">
        <w:rPr>
          <w:sz w:val="28"/>
          <w:szCs w:val="28"/>
        </w:rPr>
        <w:t xml:space="preserve">ентров на территории </w:t>
      </w:r>
      <w:r w:rsidR="00281B63">
        <w:rPr>
          <w:sz w:val="28"/>
          <w:szCs w:val="28"/>
        </w:rPr>
        <w:t xml:space="preserve">муниципальных образований </w:t>
      </w:r>
      <w:r w:rsidRPr="00FA35A5">
        <w:rPr>
          <w:sz w:val="28"/>
          <w:szCs w:val="28"/>
        </w:rPr>
        <w:t xml:space="preserve">Ленинградской области за счет средств областного бюджета является формирование благоприятных условий для всестороннего развития молодежи, </w:t>
      </w:r>
      <w:r w:rsidR="006F097C" w:rsidRPr="00FA35A5">
        <w:rPr>
          <w:sz w:val="28"/>
          <w:szCs w:val="28"/>
        </w:rPr>
        <w:t xml:space="preserve">развитие общественных объединений, деятельность которых </w:t>
      </w:r>
      <w:r w:rsidR="00775FF2" w:rsidRPr="00FA35A5">
        <w:rPr>
          <w:sz w:val="28"/>
          <w:szCs w:val="28"/>
        </w:rPr>
        <w:t>связана с реализацией государственной молодежной политики на территории Ленинградской области, а</w:t>
      </w:r>
      <w:r w:rsidR="00281B63">
        <w:rPr>
          <w:sz w:val="28"/>
          <w:szCs w:val="28"/>
        </w:rPr>
        <w:t> </w:t>
      </w:r>
      <w:r w:rsidR="00775FF2" w:rsidRPr="00FA35A5">
        <w:rPr>
          <w:sz w:val="28"/>
          <w:szCs w:val="28"/>
        </w:rPr>
        <w:t>также стимулирование молодежной предпринимательской активности на территории Ленинградской области путем создания инфраструктуры для реализации мероприятий по работе с молодежью на территории Ленинградской</w:t>
      </w:r>
      <w:proofErr w:type="gramEnd"/>
      <w:r w:rsidR="00775FF2" w:rsidRPr="00FA35A5">
        <w:rPr>
          <w:sz w:val="28"/>
          <w:szCs w:val="28"/>
        </w:rPr>
        <w:t xml:space="preserve"> области.</w:t>
      </w:r>
    </w:p>
    <w:p w14:paraId="344167C5" w14:textId="77777777" w:rsidR="00D52948" w:rsidRPr="004307BD" w:rsidRDefault="00D52948" w:rsidP="00D52948">
      <w:pPr>
        <w:pStyle w:val="a8"/>
        <w:numPr>
          <w:ilvl w:val="0"/>
          <w:numId w:val="36"/>
        </w:numPr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 xml:space="preserve">Целевая аудитория </w:t>
      </w:r>
      <w:r>
        <w:rPr>
          <w:sz w:val="28"/>
          <w:szCs w:val="28"/>
        </w:rPr>
        <w:t>ц</w:t>
      </w:r>
      <w:r w:rsidRPr="004307BD">
        <w:rPr>
          <w:sz w:val="28"/>
          <w:szCs w:val="28"/>
        </w:rPr>
        <w:t xml:space="preserve">ентров включая, </w:t>
      </w:r>
      <w:proofErr w:type="gramStart"/>
      <w:r w:rsidRPr="004307BD">
        <w:rPr>
          <w:sz w:val="28"/>
          <w:szCs w:val="28"/>
        </w:rPr>
        <w:t>но</w:t>
      </w:r>
      <w:proofErr w:type="gramEnd"/>
      <w:r w:rsidRPr="004307BD">
        <w:rPr>
          <w:sz w:val="28"/>
          <w:szCs w:val="28"/>
        </w:rPr>
        <w:t xml:space="preserve"> не ограничиваясь, состоит из:</w:t>
      </w:r>
    </w:p>
    <w:p w14:paraId="4C36B0B4" w14:textId="77777777" w:rsidR="00D52948" w:rsidRPr="004307BD" w:rsidRDefault="00D52948" w:rsidP="00D52948">
      <w:pPr>
        <w:pStyle w:val="a8"/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>физических лиц в возрасте от 14 до 35 лет (включительно);</w:t>
      </w:r>
    </w:p>
    <w:p w14:paraId="6925D5CF" w14:textId="77777777" w:rsidR="00D52948" w:rsidRPr="00D52948" w:rsidRDefault="00D52948" w:rsidP="00D52948">
      <w:pPr>
        <w:pStyle w:val="a8"/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 xml:space="preserve">общественных объединений и </w:t>
      </w:r>
      <w:r w:rsidRPr="00D52948">
        <w:rPr>
          <w:sz w:val="28"/>
          <w:szCs w:val="28"/>
        </w:rPr>
        <w:t>консультативных совещательных органов, деятельность которых связана с реализацией государственной молодежной политики на территории Ленинградской области;</w:t>
      </w:r>
    </w:p>
    <w:p w14:paraId="6B886008" w14:textId="77777777" w:rsidR="00D52948" w:rsidRPr="004307BD" w:rsidRDefault="00D52948" w:rsidP="00D52948">
      <w:pPr>
        <w:pStyle w:val="a8"/>
        <w:ind w:left="0" w:firstLine="851"/>
        <w:jc w:val="both"/>
        <w:rPr>
          <w:sz w:val="28"/>
          <w:szCs w:val="28"/>
        </w:rPr>
      </w:pPr>
      <w:r w:rsidRPr="00D52948">
        <w:rPr>
          <w:sz w:val="28"/>
          <w:szCs w:val="28"/>
        </w:rPr>
        <w:t>добровольцев (волонтеров), добровольческих</w:t>
      </w:r>
      <w:r>
        <w:rPr>
          <w:sz w:val="28"/>
          <w:szCs w:val="28"/>
        </w:rPr>
        <w:t xml:space="preserve"> (волонтерских) объединений;</w:t>
      </w:r>
    </w:p>
    <w:p w14:paraId="41AA1055" w14:textId="3F1FBD8B" w:rsidR="00D52948" w:rsidRPr="00D52948" w:rsidRDefault="00D52948" w:rsidP="00D52948">
      <w:pPr>
        <w:pStyle w:val="a8"/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>субъектов малого и среднего предпринимательства (в том числе потенциальных)</w:t>
      </w:r>
      <w:r>
        <w:rPr>
          <w:sz w:val="28"/>
          <w:szCs w:val="28"/>
        </w:rPr>
        <w:t xml:space="preserve"> (далее – </w:t>
      </w:r>
      <w:r w:rsidRPr="004307BD">
        <w:rPr>
          <w:sz w:val="28"/>
          <w:szCs w:val="28"/>
        </w:rPr>
        <w:t>МСП</w:t>
      </w:r>
      <w:r>
        <w:rPr>
          <w:sz w:val="28"/>
          <w:szCs w:val="28"/>
        </w:rPr>
        <w:t>)</w:t>
      </w:r>
      <w:r w:rsidRPr="004307BD">
        <w:rPr>
          <w:sz w:val="28"/>
          <w:szCs w:val="28"/>
        </w:rPr>
        <w:t>.</w:t>
      </w:r>
    </w:p>
    <w:p w14:paraId="5E1F05E8" w14:textId="64FBC5EC" w:rsidR="00775FF2" w:rsidRPr="004307BD" w:rsidRDefault="00D52948" w:rsidP="004307BD">
      <w:pPr>
        <w:pStyle w:val="a8"/>
        <w:numPr>
          <w:ilvl w:val="0"/>
          <w:numId w:val="3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</w:t>
      </w:r>
      <w:r w:rsidR="00775FF2" w:rsidRPr="004307BD">
        <w:rPr>
          <w:sz w:val="28"/>
          <w:szCs w:val="28"/>
        </w:rPr>
        <w:t xml:space="preserve">адачами деятельности </w:t>
      </w:r>
      <w:r w:rsidR="00FA35A5">
        <w:rPr>
          <w:sz w:val="28"/>
          <w:szCs w:val="28"/>
        </w:rPr>
        <w:t>ц</w:t>
      </w:r>
      <w:r w:rsidR="00775FF2" w:rsidRPr="004307BD">
        <w:rPr>
          <w:sz w:val="28"/>
          <w:szCs w:val="28"/>
        </w:rPr>
        <w:t xml:space="preserve">ентров на территории </w:t>
      </w:r>
      <w:r w:rsidR="00FA35A5">
        <w:rPr>
          <w:sz w:val="28"/>
          <w:szCs w:val="28"/>
        </w:rPr>
        <w:t xml:space="preserve">муниципальных образований </w:t>
      </w:r>
      <w:r w:rsidR="00775FF2" w:rsidRPr="004307BD">
        <w:rPr>
          <w:sz w:val="28"/>
          <w:szCs w:val="28"/>
        </w:rPr>
        <w:t>Ленинградской области являются:</w:t>
      </w:r>
    </w:p>
    <w:p w14:paraId="3DF2EC91" w14:textId="51737A0E" w:rsidR="00775FF2" w:rsidRPr="004307BD" w:rsidRDefault="00524EAC" w:rsidP="004307BD">
      <w:pPr>
        <w:pStyle w:val="a8"/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>о</w:t>
      </w:r>
      <w:r w:rsidR="00775FF2" w:rsidRPr="004307BD">
        <w:rPr>
          <w:sz w:val="28"/>
          <w:szCs w:val="28"/>
        </w:rPr>
        <w:t xml:space="preserve">беспечение доступа целевой аудитории к инфраструктуре </w:t>
      </w:r>
      <w:r w:rsidR="00FA35A5">
        <w:rPr>
          <w:sz w:val="28"/>
          <w:szCs w:val="28"/>
        </w:rPr>
        <w:t>ц</w:t>
      </w:r>
      <w:r w:rsidR="00775FF2" w:rsidRPr="004307BD">
        <w:rPr>
          <w:sz w:val="28"/>
          <w:szCs w:val="28"/>
        </w:rPr>
        <w:t>ентра;</w:t>
      </w:r>
    </w:p>
    <w:p w14:paraId="2AF61F1C" w14:textId="622D2AEF" w:rsidR="00524EAC" w:rsidRPr="004307BD" w:rsidRDefault="00524EAC" w:rsidP="004307BD">
      <w:pPr>
        <w:pStyle w:val="a8"/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 xml:space="preserve">взаимодействие, обмен опытом с другими </w:t>
      </w:r>
      <w:r w:rsidR="00FA35A5">
        <w:rPr>
          <w:sz w:val="28"/>
          <w:szCs w:val="28"/>
        </w:rPr>
        <w:t>ц</w:t>
      </w:r>
      <w:r w:rsidRPr="004307BD">
        <w:rPr>
          <w:sz w:val="28"/>
          <w:szCs w:val="28"/>
        </w:rPr>
        <w:t>ентрами в Ленинградской области, Российской Федерации;</w:t>
      </w:r>
    </w:p>
    <w:p w14:paraId="44ED5A18" w14:textId="34A0B600" w:rsidR="00524EAC" w:rsidRPr="004307BD" w:rsidRDefault="00471BEE" w:rsidP="004307BD">
      <w:pPr>
        <w:pStyle w:val="a8"/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>организация и проведение обучающих мероприятий, конференций, семинаров, тренингов, мастер-классов, иных мероприятий, направленных на реализацию государственной молодежной политики;</w:t>
      </w:r>
    </w:p>
    <w:p w14:paraId="15761480" w14:textId="2E0DEA9F" w:rsidR="00471BEE" w:rsidRPr="004307BD" w:rsidRDefault="00471BEE" w:rsidP="004307BD">
      <w:pPr>
        <w:pStyle w:val="a8"/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>создание сообщества общественных объединений, деятельность которых связана с реализацией государственной молодежной политики на территории Ленинградской области;</w:t>
      </w:r>
    </w:p>
    <w:p w14:paraId="66EEA69B" w14:textId="27958E57" w:rsidR="00471BEE" w:rsidRPr="004307BD" w:rsidRDefault="00471BEE" w:rsidP="004307BD">
      <w:pPr>
        <w:pStyle w:val="a8"/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 xml:space="preserve">создание молодежного предпринимательского сообщества с участием </w:t>
      </w:r>
      <w:r w:rsidR="00FA35A5">
        <w:rPr>
          <w:sz w:val="28"/>
          <w:szCs w:val="28"/>
        </w:rPr>
        <w:t>субъектов</w:t>
      </w:r>
      <w:r w:rsidRPr="004307BD">
        <w:rPr>
          <w:sz w:val="28"/>
          <w:szCs w:val="28"/>
        </w:rPr>
        <w:t xml:space="preserve"> </w:t>
      </w:r>
      <w:r w:rsidR="00FA35A5">
        <w:rPr>
          <w:sz w:val="28"/>
          <w:szCs w:val="28"/>
        </w:rPr>
        <w:t>ц</w:t>
      </w:r>
      <w:r w:rsidRPr="004307BD">
        <w:rPr>
          <w:sz w:val="28"/>
          <w:szCs w:val="28"/>
        </w:rPr>
        <w:t xml:space="preserve">ентра, </w:t>
      </w:r>
      <w:r w:rsidR="00D52948">
        <w:rPr>
          <w:sz w:val="28"/>
          <w:szCs w:val="28"/>
        </w:rPr>
        <w:t>МСП</w:t>
      </w:r>
      <w:r w:rsidRPr="004307BD">
        <w:rPr>
          <w:sz w:val="28"/>
          <w:szCs w:val="28"/>
        </w:rPr>
        <w:t>;</w:t>
      </w:r>
    </w:p>
    <w:p w14:paraId="442AF673" w14:textId="3913BD36" w:rsidR="00471BEE" w:rsidRPr="004307BD" w:rsidRDefault="00471BEE" w:rsidP="004307BD">
      <w:pPr>
        <w:pStyle w:val="a8"/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>предоставление консультативных и информационных услуг по вопросам реализации государственной молодежной политики на территории Ленинградской области.</w:t>
      </w:r>
    </w:p>
    <w:p w14:paraId="64D0CB4A" w14:textId="69508898" w:rsidR="00471BEE" w:rsidRPr="00B22654" w:rsidRDefault="002202C0" w:rsidP="004307BD">
      <w:pPr>
        <w:pStyle w:val="a8"/>
        <w:numPr>
          <w:ilvl w:val="0"/>
          <w:numId w:val="36"/>
        </w:numPr>
        <w:ind w:left="0" w:firstLine="851"/>
        <w:jc w:val="both"/>
        <w:rPr>
          <w:sz w:val="28"/>
          <w:szCs w:val="28"/>
        </w:rPr>
      </w:pPr>
      <w:r w:rsidRPr="00B22654">
        <w:rPr>
          <w:sz w:val="28"/>
          <w:szCs w:val="28"/>
        </w:rPr>
        <w:t>Основными задачами</w:t>
      </w:r>
      <w:r w:rsidR="00471BEE" w:rsidRPr="00B22654">
        <w:rPr>
          <w:sz w:val="28"/>
          <w:szCs w:val="28"/>
        </w:rPr>
        <w:t xml:space="preserve"> развития </w:t>
      </w:r>
      <w:r w:rsidR="00D52948" w:rsidRPr="00B22654">
        <w:rPr>
          <w:sz w:val="28"/>
          <w:szCs w:val="28"/>
        </w:rPr>
        <w:t>ц</w:t>
      </w:r>
      <w:r w:rsidR="00471BEE" w:rsidRPr="00B22654">
        <w:rPr>
          <w:sz w:val="28"/>
          <w:szCs w:val="28"/>
        </w:rPr>
        <w:t>ентр</w:t>
      </w:r>
      <w:r w:rsidR="00D52948" w:rsidRPr="00B22654">
        <w:rPr>
          <w:sz w:val="28"/>
          <w:szCs w:val="28"/>
        </w:rPr>
        <w:t>ов на территории муниципальных образований Ленинградской области</w:t>
      </w:r>
      <w:r w:rsidR="00471BEE" w:rsidRPr="00B22654">
        <w:rPr>
          <w:sz w:val="28"/>
          <w:szCs w:val="28"/>
        </w:rPr>
        <w:t xml:space="preserve"> являются:</w:t>
      </w:r>
    </w:p>
    <w:p w14:paraId="745F892D" w14:textId="1B09BE8A" w:rsidR="00471BEE" w:rsidRPr="00B22654" w:rsidRDefault="00C26517" w:rsidP="004307BD">
      <w:pPr>
        <w:ind w:firstLine="851"/>
        <w:jc w:val="both"/>
        <w:rPr>
          <w:sz w:val="28"/>
          <w:szCs w:val="28"/>
        </w:rPr>
      </w:pPr>
      <w:r w:rsidRPr="00B22654">
        <w:rPr>
          <w:sz w:val="28"/>
          <w:szCs w:val="28"/>
        </w:rPr>
        <w:t xml:space="preserve">донесение информации до целевой аудитории </w:t>
      </w:r>
      <w:r w:rsidR="00D52948" w:rsidRPr="00B22654">
        <w:rPr>
          <w:sz w:val="28"/>
          <w:szCs w:val="28"/>
        </w:rPr>
        <w:t>ц</w:t>
      </w:r>
      <w:r w:rsidRPr="00B22654">
        <w:rPr>
          <w:sz w:val="28"/>
          <w:szCs w:val="28"/>
        </w:rPr>
        <w:t xml:space="preserve">ентра, указанной в пункте </w:t>
      </w:r>
      <w:r w:rsidR="00D52948" w:rsidRPr="00B22654">
        <w:rPr>
          <w:sz w:val="28"/>
          <w:szCs w:val="28"/>
        </w:rPr>
        <w:t>5</w:t>
      </w:r>
      <w:r w:rsidRPr="00B22654">
        <w:rPr>
          <w:sz w:val="28"/>
          <w:szCs w:val="28"/>
        </w:rPr>
        <w:t xml:space="preserve"> настоящего Стандарта, о деятельности </w:t>
      </w:r>
      <w:r w:rsidR="00D52948" w:rsidRPr="00B22654">
        <w:rPr>
          <w:sz w:val="28"/>
          <w:szCs w:val="28"/>
        </w:rPr>
        <w:t>ц</w:t>
      </w:r>
      <w:r w:rsidRPr="00B22654">
        <w:rPr>
          <w:sz w:val="28"/>
          <w:szCs w:val="28"/>
        </w:rPr>
        <w:t xml:space="preserve">ентра, предоставляемых услугах, возможности оказания услуг, предоставляемых лицами, входящими в целевую аудиторию, на территории </w:t>
      </w:r>
      <w:r w:rsidR="00D52948" w:rsidRPr="00B22654">
        <w:rPr>
          <w:sz w:val="28"/>
          <w:szCs w:val="28"/>
        </w:rPr>
        <w:t>ц</w:t>
      </w:r>
      <w:r w:rsidRPr="00B22654">
        <w:rPr>
          <w:sz w:val="28"/>
          <w:szCs w:val="28"/>
        </w:rPr>
        <w:t>ентра;</w:t>
      </w:r>
    </w:p>
    <w:p w14:paraId="2EE08975" w14:textId="0B05D247" w:rsidR="00C26517" w:rsidRPr="00B22654" w:rsidRDefault="00D81012" w:rsidP="004307BD">
      <w:pPr>
        <w:ind w:firstLine="851"/>
        <w:jc w:val="both"/>
        <w:rPr>
          <w:sz w:val="28"/>
          <w:szCs w:val="28"/>
        </w:rPr>
      </w:pPr>
      <w:r w:rsidRPr="00B22654">
        <w:rPr>
          <w:sz w:val="28"/>
          <w:szCs w:val="28"/>
        </w:rPr>
        <w:t>привлечение и расширение целевой аудитории;</w:t>
      </w:r>
    </w:p>
    <w:p w14:paraId="5B942686" w14:textId="4F284520" w:rsidR="00D81012" w:rsidRDefault="00D81012" w:rsidP="004307BD">
      <w:pPr>
        <w:ind w:firstLine="851"/>
        <w:jc w:val="both"/>
        <w:rPr>
          <w:sz w:val="28"/>
          <w:szCs w:val="28"/>
        </w:rPr>
      </w:pPr>
      <w:r w:rsidRPr="00B15C13">
        <w:rPr>
          <w:sz w:val="28"/>
          <w:szCs w:val="28"/>
        </w:rPr>
        <w:t xml:space="preserve">достижение целевых показателей результативности деятельности </w:t>
      </w:r>
      <w:r w:rsidR="00D52948" w:rsidRPr="00B15C13">
        <w:rPr>
          <w:sz w:val="28"/>
          <w:szCs w:val="28"/>
        </w:rPr>
        <w:t>ц</w:t>
      </w:r>
      <w:r w:rsidRPr="00B15C13">
        <w:rPr>
          <w:sz w:val="28"/>
          <w:szCs w:val="28"/>
        </w:rPr>
        <w:t>ентров.</w:t>
      </w:r>
    </w:p>
    <w:p w14:paraId="281160AE" w14:textId="6D994818" w:rsidR="00D81012" w:rsidRPr="004307BD" w:rsidRDefault="00D81012" w:rsidP="004307BD">
      <w:pPr>
        <w:pStyle w:val="a8"/>
        <w:numPr>
          <w:ilvl w:val="0"/>
          <w:numId w:val="36"/>
        </w:numPr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 xml:space="preserve">Рекомендуемые каналы коммуникации по </w:t>
      </w:r>
      <w:r w:rsidR="00B22654">
        <w:rPr>
          <w:sz w:val="28"/>
          <w:szCs w:val="28"/>
        </w:rPr>
        <w:t>развитию</w:t>
      </w:r>
      <w:r w:rsidRPr="004307BD">
        <w:rPr>
          <w:sz w:val="28"/>
          <w:szCs w:val="28"/>
        </w:rPr>
        <w:t xml:space="preserve"> </w:t>
      </w:r>
      <w:r w:rsidR="00B22654">
        <w:rPr>
          <w:sz w:val="28"/>
          <w:szCs w:val="28"/>
        </w:rPr>
        <w:t>ц</w:t>
      </w:r>
      <w:r w:rsidRPr="004307BD">
        <w:rPr>
          <w:sz w:val="28"/>
          <w:szCs w:val="28"/>
        </w:rPr>
        <w:t>ентров:</w:t>
      </w:r>
    </w:p>
    <w:p w14:paraId="51FF5D9C" w14:textId="79066DC5" w:rsidR="00D81012" w:rsidRPr="004307BD" w:rsidRDefault="00B22654" w:rsidP="004307BD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рекламный щит</w:t>
      </w:r>
      <w:r w:rsidR="00D81012" w:rsidRPr="004307BD">
        <w:rPr>
          <w:sz w:val="28"/>
          <w:szCs w:val="28"/>
        </w:rPr>
        <w:t xml:space="preserve"> – размещение рекламного щита на территории муниципального образования, в котором осуществляет деятельность </w:t>
      </w:r>
      <w:r>
        <w:rPr>
          <w:sz w:val="28"/>
          <w:szCs w:val="28"/>
        </w:rPr>
        <w:t>ц</w:t>
      </w:r>
      <w:r w:rsidR="00D81012" w:rsidRPr="004307BD">
        <w:rPr>
          <w:sz w:val="28"/>
          <w:szCs w:val="28"/>
        </w:rPr>
        <w:t>ентр;</w:t>
      </w:r>
    </w:p>
    <w:p w14:paraId="77BCFD7E" w14:textId="134CFA2A" w:rsidR="00D81012" w:rsidRPr="004307BD" w:rsidRDefault="00D81012" w:rsidP="004307BD">
      <w:pPr>
        <w:pStyle w:val="a8"/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>телевидение – выпуск сюжетов, новостей, интервью;</w:t>
      </w:r>
    </w:p>
    <w:p w14:paraId="0B25D7C8" w14:textId="51DF4261" w:rsidR="00D81012" w:rsidRPr="004307BD" w:rsidRDefault="00D81012" w:rsidP="004307BD">
      <w:pPr>
        <w:pStyle w:val="a8"/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>раздаточные материалы – организация изготовлени</w:t>
      </w:r>
      <w:r w:rsidR="00B22654">
        <w:rPr>
          <w:sz w:val="28"/>
          <w:szCs w:val="28"/>
        </w:rPr>
        <w:t>я</w:t>
      </w:r>
      <w:r w:rsidRPr="004307BD">
        <w:rPr>
          <w:sz w:val="28"/>
          <w:szCs w:val="28"/>
        </w:rPr>
        <w:t xml:space="preserve"> и распространения раздаточных материалов в местах массового скопления людей;</w:t>
      </w:r>
    </w:p>
    <w:p w14:paraId="6F67B91F" w14:textId="414FC36B" w:rsidR="00D81012" w:rsidRPr="004307BD" w:rsidRDefault="00B22654" w:rsidP="00B226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22654">
        <w:rPr>
          <w:sz w:val="28"/>
          <w:szCs w:val="28"/>
        </w:rPr>
        <w:t>нформационно-телекоммуникационн</w:t>
      </w:r>
      <w:r>
        <w:rPr>
          <w:sz w:val="28"/>
          <w:szCs w:val="28"/>
        </w:rPr>
        <w:t>ая</w:t>
      </w:r>
      <w:r w:rsidRPr="00B22654">
        <w:rPr>
          <w:sz w:val="28"/>
          <w:szCs w:val="28"/>
        </w:rPr>
        <w:t xml:space="preserve"> сет</w:t>
      </w:r>
      <w:r>
        <w:rPr>
          <w:sz w:val="28"/>
          <w:szCs w:val="28"/>
        </w:rPr>
        <w:t>ь</w:t>
      </w:r>
      <w:r w:rsidRPr="00B2265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22654">
        <w:rPr>
          <w:sz w:val="28"/>
          <w:szCs w:val="28"/>
        </w:rPr>
        <w:t>Интернет</w:t>
      </w:r>
      <w:r>
        <w:rPr>
          <w:sz w:val="28"/>
          <w:szCs w:val="28"/>
        </w:rPr>
        <w:t>» (далее – сеть «Интернет»)</w:t>
      </w:r>
      <w:r w:rsidR="00D81012" w:rsidRPr="004307BD">
        <w:rPr>
          <w:sz w:val="28"/>
          <w:szCs w:val="28"/>
        </w:rPr>
        <w:t xml:space="preserve"> – размещение информации на </w:t>
      </w:r>
      <w:r>
        <w:rPr>
          <w:sz w:val="28"/>
          <w:szCs w:val="28"/>
        </w:rPr>
        <w:t>сайтах в сети «Интернет»</w:t>
      </w:r>
      <w:r w:rsidR="00D81012" w:rsidRPr="004307BD">
        <w:rPr>
          <w:sz w:val="28"/>
          <w:szCs w:val="28"/>
        </w:rPr>
        <w:t xml:space="preserve">, в том числе </w:t>
      </w:r>
      <w:r w:rsidR="00B15C13">
        <w:rPr>
          <w:sz w:val="28"/>
          <w:szCs w:val="28"/>
        </w:rPr>
        <w:br/>
      </w:r>
      <w:r w:rsidR="00D81012" w:rsidRPr="004307BD">
        <w:rPr>
          <w:sz w:val="28"/>
          <w:szCs w:val="28"/>
        </w:rPr>
        <w:t>в социальных сетях;</w:t>
      </w:r>
    </w:p>
    <w:p w14:paraId="3ECE102F" w14:textId="2BFC4D44" w:rsidR="00D81012" w:rsidRPr="004307BD" w:rsidRDefault="00D81012" w:rsidP="004307BD">
      <w:pPr>
        <w:pStyle w:val="a8"/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 xml:space="preserve">радио – выпуск новостных заметок, интервью с </w:t>
      </w:r>
      <w:r w:rsidR="00B22654">
        <w:rPr>
          <w:sz w:val="28"/>
          <w:szCs w:val="28"/>
        </w:rPr>
        <w:t>субъектами</w:t>
      </w:r>
      <w:r w:rsidRPr="004307BD">
        <w:rPr>
          <w:sz w:val="28"/>
          <w:szCs w:val="28"/>
        </w:rPr>
        <w:t xml:space="preserve"> </w:t>
      </w:r>
      <w:r w:rsidR="00B22654">
        <w:rPr>
          <w:sz w:val="28"/>
          <w:szCs w:val="28"/>
        </w:rPr>
        <w:t>ц</w:t>
      </w:r>
      <w:r w:rsidRPr="004307BD">
        <w:rPr>
          <w:sz w:val="28"/>
          <w:szCs w:val="28"/>
        </w:rPr>
        <w:t>ентра,</w:t>
      </w:r>
      <w:r w:rsidR="00B22654">
        <w:rPr>
          <w:sz w:val="28"/>
          <w:szCs w:val="28"/>
        </w:rPr>
        <w:t xml:space="preserve"> информации о</w:t>
      </w:r>
      <w:r w:rsidRPr="004307BD">
        <w:rPr>
          <w:sz w:val="28"/>
          <w:szCs w:val="28"/>
        </w:rPr>
        <w:t xml:space="preserve"> рекламных акци</w:t>
      </w:r>
      <w:r w:rsidR="00B22654">
        <w:rPr>
          <w:sz w:val="28"/>
          <w:szCs w:val="28"/>
        </w:rPr>
        <w:t>ях</w:t>
      </w:r>
      <w:r w:rsidRPr="004307BD">
        <w:rPr>
          <w:sz w:val="28"/>
          <w:szCs w:val="28"/>
        </w:rPr>
        <w:t>.</w:t>
      </w:r>
    </w:p>
    <w:p w14:paraId="28D889A8" w14:textId="1CFF536A" w:rsidR="00D81012" w:rsidRPr="004307BD" w:rsidRDefault="00D81012" w:rsidP="004307BD">
      <w:pPr>
        <w:pStyle w:val="a8"/>
        <w:numPr>
          <w:ilvl w:val="0"/>
          <w:numId w:val="36"/>
        </w:numPr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 xml:space="preserve">Требования к </w:t>
      </w:r>
      <w:r w:rsidR="00B22654">
        <w:rPr>
          <w:sz w:val="28"/>
          <w:szCs w:val="28"/>
        </w:rPr>
        <w:t>ц</w:t>
      </w:r>
      <w:r w:rsidRPr="004307BD">
        <w:rPr>
          <w:sz w:val="28"/>
          <w:szCs w:val="28"/>
        </w:rPr>
        <w:t>ентру:</w:t>
      </w:r>
    </w:p>
    <w:p w14:paraId="626327AF" w14:textId="15F5F7BB" w:rsidR="00D81012" w:rsidRDefault="00D81012" w:rsidP="004307BD">
      <w:pPr>
        <w:pStyle w:val="a8"/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>наличие собственных, арендованных или полученных в безвозмездное пользование помещений площадью не менее 100 кв. м;</w:t>
      </w:r>
    </w:p>
    <w:p w14:paraId="066C5297" w14:textId="05A31FBE" w:rsidR="002202C0" w:rsidRPr="004307BD" w:rsidRDefault="002202C0" w:rsidP="004307BD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наличие в штатном расписании специалиста</w:t>
      </w:r>
      <w:r w:rsidRPr="004307BD">
        <w:rPr>
          <w:sz w:val="28"/>
          <w:szCs w:val="28"/>
        </w:rPr>
        <w:t xml:space="preserve"> по р</w:t>
      </w:r>
      <w:r>
        <w:rPr>
          <w:sz w:val="28"/>
          <w:szCs w:val="28"/>
        </w:rPr>
        <w:t>аботе с молодежью (рекомендованное кадровое обеспечение указано в пункте 11 настоящего Стандарта)</w:t>
      </w:r>
      <w:r w:rsidRPr="004307BD">
        <w:rPr>
          <w:sz w:val="28"/>
          <w:szCs w:val="28"/>
        </w:rPr>
        <w:t>;</w:t>
      </w:r>
    </w:p>
    <w:p w14:paraId="182D90BC" w14:textId="5A0970E2" w:rsidR="00D81012" w:rsidRPr="004307BD" w:rsidRDefault="003B0A64" w:rsidP="004307BD">
      <w:pPr>
        <w:pStyle w:val="a8"/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>наличие парковочного пространства;</w:t>
      </w:r>
    </w:p>
    <w:p w14:paraId="373C75F4" w14:textId="106895BB" w:rsidR="003B0A64" w:rsidRPr="004307BD" w:rsidRDefault="003B0A64" w:rsidP="004307BD">
      <w:pPr>
        <w:pStyle w:val="a8"/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>наличие в пешей доступности (не более 10 минут пешком) банков (терминалов), организаций питания;</w:t>
      </w:r>
    </w:p>
    <w:p w14:paraId="1744E128" w14:textId="6E63C461" w:rsidR="003B0A64" w:rsidRPr="004307BD" w:rsidRDefault="003B0A64" w:rsidP="004307BD">
      <w:pPr>
        <w:pStyle w:val="a8"/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 xml:space="preserve">оформление интерьера </w:t>
      </w:r>
      <w:r w:rsidR="00507966">
        <w:rPr>
          <w:sz w:val="28"/>
          <w:szCs w:val="28"/>
        </w:rPr>
        <w:t>ц</w:t>
      </w:r>
      <w:r w:rsidRPr="004307BD">
        <w:rPr>
          <w:sz w:val="28"/>
          <w:szCs w:val="28"/>
        </w:rPr>
        <w:t xml:space="preserve">ентра в соответствии с </w:t>
      </w:r>
      <w:r w:rsidR="00507966">
        <w:rPr>
          <w:sz w:val="28"/>
          <w:szCs w:val="28"/>
        </w:rPr>
        <w:t>книгой бренда</w:t>
      </w:r>
      <w:r w:rsidRPr="004307BD">
        <w:rPr>
          <w:sz w:val="28"/>
          <w:szCs w:val="28"/>
        </w:rPr>
        <w:t>, предоставляем</w:t>
      </w:r>
      <w:r w:rsidR="00507966">
        <w:rPr>
          <w:sz w:val="28"/>
          <w:szCs w:val="28"/>
        </w:rPr>
        <w:t>ой</w:t>
      </w:r>
      <w:r w:rsidRPr="004307BD">
        <w:rPr>
          <w:sz w:val="28"/>
          <w:szCs w:val="28"/>
        </w:rPr>
        <w:t xml:space="preserve"> комитетом по молодежной политике Ленинградской области.</w:t>
      </w:r>
    </w:p>
    <w:p w14:paraId="5E2AC1FC" w14:textId="2C08C494" w:rsidR="003B0A64" w:rsidRPr="004307BD" w:rsidRDefault="003B0A64" w:rsidP="004307BD">
      <w:pPr>
        <w:pStyle w:val="a8"/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 xml:space="preserve">Управляющая компания </w:t>
      </w:r>
      <w:r w:rsidR="00507966">
        <w:rPr>
          <w:sz w:val="28"/>
          <w:szCs w:val="28"/>
        </w:rPr>
        <w:t xml:space="preserve">центра </w:t>
      </w:r>
      <w:r w:rsidRPr="004307BD">
        <w:rPr>
          <w:sz w:val="28"/>
          <w:szCs w:val="28"/>
        </w:rPr>
        <w:t>организует содержание помещения</w:t>
      </w:r>
      <w:r w:rsidR="00507966">
        <w:rPr>
          <w:sz w:val="28"/>
          <w:szCs w:val="28"/>
        </w:rPr>
        <w:t xml:space="preserve"> центра</w:t>
      </w:r>
      <w:r w:rsidRPr="004307BD">
        <w:rPr>
          <w:sz w:val="28"/>
          <w:szCs w:val="28"/>
        </w:rPr>
        <w:t xml:space="preserve"> </w:t>
      </w:r>
      <w:r w:rsidR="00B15C13">
        <w:rPr>
          <w:sz w:val="28"/>
          <w:szCs w:val="28"/>
        </w:rPr>
        <w:br/>
      </w:r>
      <w:r w:rsidRPr="004307BD">
        <w:rPr>
          <w:sz w:val="28"/>
          <w:szCs w:val="28"/>
        </w:rPr>
        <w:t xml:space="preserve">в технически исправном и надлежащем санитарном состоянии. Уборка </w:t>
      </w:r>
      <w:r w:rsidR="00507966">
        <w:rPr>
          <w:sz w:val="28"/>
          <w:szCs w:val="28"/>
        </w:rPr>
        <w:t>ц</w:t>
      </w:r>
      <w:r w:rsidRPr="004307BD">
        <w:rPr>
          <w:sz w:val="28"/>
          <w:szCs w:val="28"/>
        </w:rPr>
        <w:t>ентра должна производиться ежедневно.</w:t>
      </w:r>
    </w:p>
    <w:p w14:paraId="7F8EA919" w14:textId="70425799" w:rsidR="003B0A64" w:rsidRPr="004307BD" w:rsidRDefault="003B0A64" w:rsidP="004307BD">
      <w:pPr>
        <w:pStyle w:val="a8"/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>Температура помещения должна соответствовать сезонности и внешней температуре.</w:t>
      </w:r>
    </w:p>
    <w:p w14:paraId="61FB1204" w14:textId="6B4D40DF" w:rsidR="00F01860" w:rsidRPr="004307BD" w:rsidRDefault="0086624B" w:rsidP="004307BD">
      <w:pPr>
        <w:pStyle w:val="ConsPlusNormal"/>
        <w:numPr>
          <w:ilvl w:val="0"/>
          <w:numId w:val="36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7BD">
        <w:rPr>
          <w:rFonts w:ascii="Times New Roman" w:hAnsi="Times New Roman" w:cs="Times New Roman"/>
          <w:sz w:val="28"/>
          <w:szCs w:val="28"/>
        </w:rPr>
        <w:t xml:space="preserve">Требования к функциональным зонам </w:t>
      </w:r>
      <w:r w:rsidR="00507966">
        <w:rPr>
          <w:rFonts w:ascii="Times New Roman" w:hAnsi="Times New Roman" w:cs="Times New Roman"/>
          <w:sz w:val="28"/>
          <w:szCs w:val="28"/>
        </w:rPr>
        <w:t>ц</w:t>
      </w:r>
      <w:r w:rsidRPr="004307BD">
        <w:rPr>
          <w:rFonts w:ascii="Times New Roman" w:hAnsi="Times New Roman" w:cs="Times New Roman"/>
          <w:sz w:val="28"/>
          <w:szCs w:val="28"/>
        </w:rPr>
        <w:t>ентра:</w:t>
      </w:r>
    </w:p>
    <w:p w14:paraId="682BBF98" w14:textId="3F5E2D2E" w:rsidR="00F01860" w:rsidRPr="004307BD" w:rsidRDefault="00507966" w:rsidP="004307BD">
      <w:pPr>
        <w:pStyle w:val="a8"/>
        <w:numPr>
          <w:ilvl w:val="1"/>
          <w:numId w:val="3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1860" w:rsidRPr="004307BD">
        <w:rPr>
          <w:sz w:val="28"/>
          <w:szCs w:val="28"/>
        </w:rPr>
        <w:t>Обязательные функциональные зоны</w:t>
      </w:r>
      <w:r>
        <w:rPr>
          <w:sz w:val="28"/>
          <w:szCs w:val="28"/>
          <w:lang w:val="en-US"/>
        </w:rPr>
        <w:t>:</w:t>
      </w:r>
    </w:p>
    <w:p w14:paraId="20A71D6B" w14:textId="20D26F04" w:rsidR="007A0A10" w:rsidRPr="004307BD" w:rsidRDefault="00507966" w:rsidP="004307BD">
      <w:pPr>
        <w:pStyle w:val="a8"/>
        <w:numPr>
          <w:ilvl w:val="2"/>
          <w:numId w:val="3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Входная зона</w:t>
      </w:r>
      <w:r w:rsidR="0086624B" w:rsidRPr="004307BD">
        <w:rPr>
          <w:sz w:val="28"/>
          <w:szCs w:val="28"/>
        </w:rPr>
        <w:t>, представляющая собой приемную зону со стойкой администратора/ дежурного специалиста, информационными табличками/ объявлениями о режиме работы, проводимых мероприятиях и иной информацией</w:t>
      </w:r>
      <w:r w:rsidR="005E5D40" w:rsidRPr="004307BD">
        <w:rPr>
          <w:sz w:val="28"/>
          <w:szCs w:val="28"/>
        </w:rPr>
        <w:t>.</w:t>
      </w:r>
    </w:p>
    <w:p w14:paraId="4C0C3DB0" w14:textId="77777777" w:rsidR="007A0A10" w:rsidRPr="004307BD" w:rsidRDefault="005E5D40" w:rsidP="004307BD">
      <w:pPr>
        <w:pStyle w:val="a8"/>
        <w:numPr>
          <w:ilvl w:val="2"/>
          <w:numId w:val="36"/>
        </w:numPr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>З</w:t>
      </w:r>
      <w:r w:rsidR="0086624B" w:rsidRPr="004307BD">
        <w:rPr>
          <w:sz w:val="28"/>
          <w:szCs w:val="28"/>
        </w:rPr>
        <w:t>она ожидания с гардеробом</w:t>
      </w:r>
      <w:r w:rsidRPr="004307BD">
        <w:rPr>
          <w:sz w:val="28"/>
          <w:szCs w:val="28"/>
        </w:rPr>
        <w:t>.</w:t>
      </w:r>
    </w:p>
    <w:p w14:paraId="02BB5E88" w14:textId="564189FC" w:rsidR="007A0A10" w:rsidRPr="004307BD" w:rsidRDefault="005E5D40" w:rsidP="004307BD">
      <w:pPr>
        <w:pStyle w:val="a8"/>
        <w:numPr>
          <w:ilvl w:val="2"/>
          <w:numId w:val="36"/>
        </w:numPr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>З</w:t>
      </w:r>
      <w:r w:rsidR="0086624B" w:rsidRPr="004307BD">
        <w:rPr>
          <w:sz w:val="28"/>
          <w:szCs w:val="28"/>
        </w:rPr>
        <w:t>она кухни, включающая в себя рабочую зону, стол/барную стойку, раковину моечную (возможна установка посудомоечной машины), шкаф для посуды, холодильное оборудование, микроволновую печь, посадочные места (стулья/ кресла/ диван)</w:t>
      </w:r>
      <w:r w:rsidRPr="004307BD">
        <w:rPr>
          <w:sz w:val="28"/>
          <w:szCs w:val="28"/>
        </w:rPr>
        <w:t xml:space="preserve">, чайник, посуду (кружки, тарелки, столовые приборы), также в наличии должны находится  чай, кофе, сахар, предназначенные для потребления </w:t>
      </w:r>
      <w:r w:rsidR="00507966">
        <w:rPr>
          <w:sz w:val="28"/>
          <w:szCs w:val="28"/>
        </w:rPr>
        <w:t>субъектами</w:t>
      </w:r>
      <w:r w:rsidRPr="004307BD">
        <w:rPr>
          <w:sz w:val="28"/>
          <w:szCs w:val="28"/>
        </w:rPr>
        <w:t xml:space="preserve"> </w:t>
      </w:r>
      <w:r w:rsidR="00507966">
        <w:rPr>
          <w:sz w:val="28"/>
          <w:szCs w:val="28"/>
        </w:rPr>
        <w:t>ц</w:t>
      </w:r>
      <w:r w:rsidRPr="004307BD">
        <w:rPr>
          <w:sz w:val="28"/>
          <w:szCs w:val="28"/>
        </w:rPr>
        <w:t xml:space="preserve">ентра </w:t>
      </w:r>
      <w:proofErr w:type="gramStart"/>
      <w:r w:rsidRPr="004307BD">
        <w:rPr>
          <w:sz w:val="28"/>
          <w:szCs w:val="28"/>
        </w:rPr>
        <w:t>и</w:t>
      </w:r>
      <w:r w:rsidR="00507966">
        <w:rPr>
          <w:sz w:val="28"/>
          <w:szCs w:val="28"/>
        </w:rPr>
        <w:t>(</w:t>
      </w:r>
      <w:proofErr w:type="gramEnd"/>
      <w:r w:rsidRPr="004307BD">
        <w:rPr>
          <w:sz w:val="28"/>
          <w:szCs w:val="28"/>
        </w:rPr>
        <w:t>или</w:t>
      </w:r>
      <w:r w:rsidR="00507966">
        <w:rPr>
          <w:sz w:val="28"/>
          <w:szCs w:val="28"/>
        </w:rPr>
        <w:t>)</w:t>
      </w:r>
      <w:r w:rsidRPr="004307BD">
        <w:rPr>
          <w:sz w:val="28"/>
          <w:szCs w:val="28"/>
        </w:rPr>
        <w:t xml:space="preserve"> его посетителями, в достаточном количестве без взимания денежных средств.</w:t>
      </w:r>
    </w:p>
    <w:p w14:paraId="2CBC3F14" w14:textId="676A1A09" w:rsidR="007A0A10" w:rsidRPr="00274500" w:rsidRDefault="005E5D40" w:rsidP="004307BD">
      <w:pPr>
        <w:pStyle w:val="a8"/>
        <w:numPr>
          <w:ilvl w:val="2"/>
          <w:numId w:val="36"/>
        </w:numPr>
        <w:ind w:left="0" w:firstLine="851"/>
        <w:jc w:val="both"/>
        <w:rPr>
          <w:sz w:val="28"/>
          <w:szCs w:val="28"/>
        </w:rPr>
      </w:pPr>
      <w:proofErr w:type="gramStart"/>
      <w:r w:rsidRPr="00274500">
        <w:rPr>
          <w:sz w:val="28"/>
          <w:szCs w:val="28"/>
        </w:rPr>
        <w:t>О</w:t>
      </w:r>
      <w:r w:rsidR="0086624B" w:rsidRPr="00274500">
        <w:rPr>
          <w:sz w:val="28"/>
          <w:szCs w:val="28"/>
        </w:rPr>
        <w:t>фисное пространство</w:t>
      </w:r>
      <w:r w:rsidRPr="00274500">
        <w:rPr>
          <w:sz w:val="28"/>
          <w:szCs w:val="28"/>
        </w:rPr>
        <w:t>, включающее в себя: оборудованные рабочие мест</w:t>
      </w:r>
      <w:r w:rsidR="00507966" w:rsidRPr="00274500">
        <w:rPr>
          <w:sz w:val="28"/>
          <w:szCs w:val="28"/>
        </w:rPr>
        <w:t>а</w:t>
      </w:r>
      <w:r w:rsidRPr="00274500">
        <w:rPr>
          <w:sz w:val="28"/>
          <w:szCs w:val="28"/>
        </w:rPr>
        <w:t xml:space="preserve"> (под оборудованным рабочим местом понимается </w:t>
      </w:r>
      <w:r w:rsidR="00274500" w:rsidRPr="00274500">
        <w:rPr>
          <w:sz w:val="28"/>
          <w:szCs w:val="28"/>
        </w:rPr>
        <w:t xml:space="preserve">наличие </w:t>
      </w:r>
      <w:r w:rsidR="00507966" w:rsidRPr="00274500">
        <w:rPr>
          <w:sz w:val="28"/>
          <w:szCs w:val="28"/>
        </w:rPr>
        <w:t>обособленн</w:t>
      </w:r>
      <w:r w:rsidR="00274500" w:rsidRPr="00274500">
        <w:rPr>
          <w:sz w:val="28"/>
          <w:szCs w:val="28"/>
        </w:rPr>
        <w:t>ого</w:t>
      </w:r>
      <w:r w:rsidR="00507966" w:rsidRPr="00274500">
        <w:rPr>
          <w:sz w:val="28"/>
          <w:szCs w:val="28"/>
        </w:rPr>
        <w:t xml:space="preserve"> комплект</w:t>
      </w:r>
      <w:r w:rsidR="00274500" w:rsidRPr="00274500">
        <w:rPr>
          <w:sz w:val="28"/>
          <w:szCs w:val="28"/>
        </w:rPr>
        <w:t>а</w:t>
      </w:r>
      <w:r w:rsidR="00507966" w:rsidRPr="00274500">
        <w:rPr>
          <w:sz w:val="28"/>
          <w:szCs w:val="28"/>
        </w:rPr>
        <w:t xml:space="preserve"> следующих предметов: </w:t>
      </w:r>
      <w:r w:rsidRPr="00274500">
        <w:rPr>
          <w:sz w:val="28"/>
          <w:szCs w:val="28"/>
        </w:rPr>
        <w:t>стол</w:t>
      </w:r>
      <w:r w:rsidR="00507966" w:rsidRPr="00274500">
        <w:rPr>
          <w:sz w:val="28"/>
          <w:szCs w:val="28"/>
        </w:rPr>
        <w:t>, стул</w:t>
      </w:r>
      <w:r w:rsidRPr="00274500">
        <w:rPr>
          <w:sz w:val="28"/>
          <w:szCs w:val="28"/>
        </w:rPr>
        <w:t>, сетево</w:t>
      </w:r>
      <w:r w:rsidR="00507966" w:rsidRPr="00274500">
        <w:rPr>
          <w:sz w:val="28"/>
          <w:szCs w:val="28"/>
        </w:rPr>
        <w:t>й фильтр</w:t>
      </w:r>
      <w:r w:rsidRPr="00274500">
        <w:rPr>
          <w:sz w:val="28"/>
          <w:szCs w:val="28"/>
        </w:rPr>
        <w:t>, персональн</w:t>
      </w:r>
      <w:r w:rsidR="00507966" w:rsidRPr="00274500">
        <w:rPr>
          <w:sz w:val="28"/>
          <w:szCs w:val="28"/>
        </w:rPr>
        <w:t>ый компьютер</w:t>
      </w:r>
      <w:r w:rsidRPr="00274500">
        <w:rPr>
          <w:sz w:val="28"/>
          <w:szCs w:val="28"/>
        </w:rPr>
        <w:t xml:space="preserve"> (портативны</w:t>
      </w:r>
      <w:r w:rsidR="00507966" w:rsidRPr="00274500">
        <w:rPr>
          <w:sz w:val="28"/>
          <w:szCs w:val="28"/>
        </w:rPr>
        <w:t>й или стационарный), органайзер</w:t>
      </w:r>
      <w:r w:rsidRPr="00274500">
        <w:rPr>
          <w:sz w:val="28"/>
          <w:szCs w:val="28"/>
        </w:rPr>
        <w:t xml:space="preserve">) (минимально – 10 рабочих мест); устройства печати; персональный компьютер администратора; ящики </w:t>
      </w:r>
      <w:r w:rsidR="00B15C13">
        <w:rPr>
          <w:sz w:val="28"/>
          <w:szCs w:val="28"/>
        </w:rPr>
        <w:br/>
      </w:r>
      <w:r w:rsidRPr="00274500">
        <w:rPr>
          <w:sz w:val="28"/>
          <w:szCs w:val="28"/>
        </w:rPr>
        <w:t>для хранения личных вещей (минимально – 10 штук).</w:t>
      </w:r>
      <w:proofErr w:type="gramEnd"/>
    </w:p>
    <w:p w14:paraId="7A6D0383" w14:textId="4CC8090A" w:rsidR="00F01860" w:rsidRPr="00274500" w:rsidRDefault="005E5D40" w:rsidP="004307BD">
      <w:pPr>
        <w:pStyle w:val="a8"/>
        <w:numPr>
          <w:ilvl w:val="2"/>
          <w:numId w:val="36"/>
        </w:numPr>
        <w:ind w:left="0" w:firstLine="851"/>
        <w:jc w:val="both"/>
        <w:rPr>
          <w:sz w:val="28"/>
          <w:szCs w:val="28"/>
        </w:rPr>
      </w:pPr>
      <w:r w:rsidRPr="00274500">
        <w:rPr>
          <w:sz w:val="28"/>
          <w:szCs w:val="28"/>
        </w:rPr>
        <w:t xml:space="preserve">Переговорные комнаты (минимально – 1), представляющие собой изолированные помещения для проведения переговоров и иных рабочих совещаний, оборудованные </w:t>
      </w:r>
      <w:r w:rsidR="00B54484" w:rsidRPr="00274500">
        <w:rPr>
          <w:sz w:val="28"/>
          <w:szCs w:val="28"/>
        </w:rPr>
        <w:t xml:space="preserve">складными </w:t>
      </w:r>
      <w:r w:rsidRPr="00274500">
        <w:rPr>
          <w:sz w:val="28"/>
          <w:szCs w:val="28"/>
        </w:rPr>
        <w:t xml:space="preserve">столами, стульями, проектором, экраном, </w:t>
      </w:r>
      <w:r w:rsidR="00B54484" w:rsidRPr="00274500">
        <w:rPr>
          <w:sz w:val="28"/>
          <w:szCs w:val="28"/>
        </w:rPr>
        <w:t>пультом переключения</w:t>
      </w:r>
      <w:r w:rsidRPr="00274500">
        <w:rPr>
          <w:sz w:val="28"/>
          <w:szCs w:val="28"/>
        </w:rPr>
        <w:t xml:space="preserve">, ноутбуком, высокоскоростным беспроводным интернетом, камерой </w:t>
      </w:r>
      <w:r w:rsidRPr="00274500">
        <w:rPr>
          <w:sz w:val="28"/>
          <w:szCs w:val="28"/>
        </w:rPr>
        <w:lastRenderedPageBreak/>
        <w:t xml:space="preserve">(веб-камерой), </w:t>
      </w:r>
      <w:r w:rsidR="00B54484" w:rsidRPr="00274500">
        <w:rPr>
          <w:sz w:val="28"/>
          <w:szCs w:val="28"/>
        </w:rPr>
        <w:t xml:space="preserve">магнитно-маркерной </w:t>
      </w:r>
      <w:proofErr w:type="gramStart"/>
      <w:r w:rsidR="00B54484" w:rsidRPr="00274500">
        <w:rPr>
          <w:sz w:val="28"/>
          <w:szCs w:val="28"/>
        </w:rPr>
        <w:t>и(</w:t>
      </w:r>
      <w:proofErr w:type="gramEnd"/>
      <w:r w:rsidR="00B54484" w:rsidRPr="00274500">
        <w:rPr>
          <w:sz w:val="28"/>
          <w:szCs w:val="28"/>
        </w:rPr>
        <w:t>или) маркерной доской</w:t>
      </w:r>
      <w:r w:rsidRPr="00274500">
        <w:rPr>
          <w:sz w:val="28"/>
          <w:szCs w:val="28"/>
        </w:rPr>
        <w:t>(-</w:t>
      </w:r>
      <w:proofErr w:type="spellStart"/>
      <w:r w:rsidRPr="00274500">
        <w:rPr>
          <w:sz w:val="28"/>
          <w:szCs w:val="28"/>
        </w:rPr>
        <w:t>ами</w:t>
      </w:r>
      <w:proofErr w:type="spellEnd"/>
      <w:r w:rsidRPr="00274500">
        <w:rPr>
          <w:sz w:val="28"/>
          <w:szCs w:val="28"/>
        </w:rPr>
        <w:t xml:space="preserve">), канцелярскими принадлежностями, </w:t>
      </w:r>
      <w:r w:rsidR="00B54484" w:rsidRPr="00274500">
        <w:rPr>
          <w:sz w:val="28"/>
          <w:szCs w:val="28"/>
        </w:rPr>
        <w:t>автоматизированными аппаратами для воды</w:t>
      </w:r>
      <w:r w:rsidRPr="00274500">
        <w:rPr>
          <w:sz w:val="28"/>
          <w:szCs w:val="28"/>
        </w:rPr>
        <w:t>.</w:t>
      </w:r>
    </w:p>
    <w:p w14:paraId="00EDBFC5" w14:textId="77777777" w:rsidR="007A0A10" w:rsidRPr="004307BD" w:rsidRDefault="007A0A10" w:rsidP="004307BD">
      <w:pPr>
        <w:pStyle w:val="a8"/>
        <w:numPr>
          <w:ilvl w:val="1"/>
          <w:numId w:val="36"/>
        </w:numPr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>Факультативные функциональные зоны:</w:t>
      </w:r>
    </w:p>
    <w:p w14:paraId="5DC0D0FD" w14:textId="5EEDC123" w:rsidR="007A0A10" w:rsidRPr="004307BD" w:rsidRDefault="00F01860" w:rsidP="004307BD">
      <w:pPr>
        <w:pStyle w:val="a8"/>
        <w:numPr>
          <w:ilvl w:val="2"/>
          <w:numId w:val="36"/>
        </w:numPr>
        <w:ind w:left="0" w:firstLine="851"/>
        <w:jc w:val="both"/>
        <w:rPr>
          <w:sz w:val="28"/>
          <w:szCs w:val="28"/>
        </w:rPr>
      </w:pPr>
      <w:proofErr w:type="gramStart"/>
      <w:r w:rsidRPr="004307BD">
        <w:rPr>
          <w:sz w:val="28"/>
          <w:szCs w:val="28"/>
        </w:rPr>
        <w:t>Досуговая зона, оборудованная креслами-мешками/</w:t>
      </w:r>
      <w:r w:rsidR="007A0A10" w:rsidRPr="004307BD">
        <w:rPr>
          <w:sz w:val="28"/>
          <w:szCs w:val="28"/>
        </w:rPr>
        <w:t xml:space="preserve"> </w:t>
      </w:r>
      <w:r w:rsidRPr="004307BD">
        <w:rPr>
          <w:sz w:val="28"/>
          <w:szCs w:val="28"/>
        </w:rPr>
        <w:t>креслами/</w:t>
      </w:r>
      <w:r w:rsidR="007A0A10" w:rsidRPr="004307BD">
        <w:rPr>
          <w:sz w:val="28"/>
          <w:szCs w:val="28"/>
        </w:rPr>
        <w:t xml:space="preserve"> </w:t>
      </w:r>
      <w:r w:rsidRPr="004307BD">
        <w:rPr>
          <w:sz w:val="28"/>
          <w:szCs w:val="28"/>
        </w:rPr>
        <w:t>стульями, мобильными столами/</w:t>
      </w:r>
      <w:r w:rsidR="00274500">
        <w:rPr>
          <w:sz w:val="28"/>
          <w:szCs w:val="28"/>
        </w:rPr>
        <w:t>складными столами</w:t>
      </w:r>
      <w:r w:rsidRPr="004307BD">
        <w:rPr>
          <w:sz w:val="28"/>
          <w:szCs w:val="28"/>
        </w:rPr>
        <w:t>, высокоскоростным беспроводным интернетом, экраном, колонками, персональным компьютером, играми (настольные, игровая приставка), мебелью для книг, торговыми автоматы.</w:t>
      </w:r>
      <w:proofErr w:type="gramEnd"/>
    </w:p>
    <w:p w14:paraId="21C1846B" w14:textId="5DBF735C" w:rsidR="007A0A10" w:rsidRPr="004307BD" w:rsidRDefault="00F01860" w:rsidP="004307BD">
      <w:pPr>
        <w:pStyle w:val="a8"/>
        <w:numPr>
          <w:ilvl w:val="2"/>
          <w:numId w:val="36"/>
        </w:numPr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 xml:space="preserve">Многофункциональное </w:t>
      </w:r>
      <w:r w:rsidRPr="00B15C13">
        <w:rPr>
          <w:sz w:val="28"/>
          <w:szCs w:val="28"/>
        </w:rPr>
        <w:t>трансформируемое</w:t>
      </w:r>
      <w:r w:rsidRPr="004307BD">
        <w:rPr>
          <w:sz w:val="28"/>
          <w:szCs w:val="28"/>
        </w:rPr>
        <w:t xml:space="preserve"> пространство для работы молодых людей и команд, для проведения массовых мероприятий, лекций, мастер-классов, тренингов, выступлений, встреч, включая проведение </w:t>
      </w:r>
      <w:r w:rsidR="008C6408">
        <w:rPr>
          <w:sz w:val="28"/>
          <w:szCs w:val="28"/>
        </w:rPr>
        <w:t>интернет-</w:t>
      </w:r>
      <w:r w:rsidRPr="004307BD">
        <w:rPr>
          <w:sz w:val="28"/>
          <w:szCs w:val="28"/>
        </w:rPr>
        <w:t xml:space="preserve">трансляций </w:t>
      </w:r>
      <w:r w:rsidR="002202C0">
        <w:rPr>
          <w:sz w:val="28"/>
          <w:szCs w:val="28"/>
        </w:rPr>
        <w:br/>
      </w:r>
      <w:r w:rsidRPr="004307BD">
        <w:rPr>
          <w:sz w:val="28"/>
          <w:szCs w:val="28"/>
        </w:rPr>
        <w:t>и гибридных форматов (</w:t>
      </w:r>
      <w:r w:rsidR="008C6408">
        <w:rPr>
          <w:sz w:val="28"/>
          <w:szCs w:val="28"/>
        </w:rPr>
        <w:t>складные столы</w:t>
      </w:r>
      <w:r w:rsidRPr="004307BD">
        <w:rPr>
          <w:sz w:val="28"/>
          <w:szCs w:val="28"/>
        </w:rPr>
        <w:t xml:space="preserve">, стулья, проектор, экран, </w:t>
      </w:r>
      <w:r w:rsidR="008C6408">
        <w:rPr>
          <w:sz w:val="28"/>
          <w:szCs w:val="28"/>
        </w:rPr>
        <w:t>пульт переключения</w:t>
      </w:r>
      <w:r w:rsidRPr="004307BD">
        <w:rPr>
          <w:sz w:val="28"/>
          <w:szCs w:val="28"/>
        </w:rPr>
        <w:t>, ноутбуки, высокоскоростной беспроводной интернет, микрофоны, камера (веб-камера),</w:t>
      </w:r>
      <w:r w:rsidR="007A0A10" w:rsidRPr="004307BD">
        <w:rPr>
          <w:sz w:val="28"/>
          <w:szCs w:val="28"/>
        </w:rPr>
        <w:t xml:space="preserve"> </w:t>
      </w:r>
      <w:r w:rsidRPr="004307BD">
        <w:rPr>
          <w:sz w:val="28"/>
          <w:szCs w:val="28"/>
        </w:rPr>
        <w:t xml:space="preserve">2-3 </w:t>
      </w:r>
      <w:r w:rsidR="008C6408" w:rsidRPr="00274500">
        <w:rPr>
          <w:sz w:val="28"/>
          <w:szCs w:val="28"/>
        </w:rPr>
        <w:t>магнитно-маркерн</w:t>
      </w:r>
      <w:r w:rsidR="008C6408">
        <w:rPr>
          <w:sz w:val="28"/>
          <w:szCs w:val="28"/>
        </w:rPr>
        <w:t>ых</w:t>
      </w:r>
      <w:r w:rsidR="008C6408" w:rsidRPr="00274500">
        <w:rPr>
          <w:sz w:val="28"/>
          <w:szCs w:val="28"/>
        </w:rPr>
        <w:t xml:space="preserve"> </w:t>
      </w:r>
      <w:proofErr w:type="gramStart"/>
      <w:r w:rsidR="008C6408" w:rsidRPr="00274500">
        <w:rPr>
          <w:sz w:val="28"/>
          <w:szCs w:val="28"/>
        </w:rPr>
        <w:t>и(</w:t>
      </w:r>
      <w:proofErr w:type="gramEnd"/>
      <w:r w:rsidR="008C6408" w:rsidRPr="00274500">
        <w:rPr>
          <w:sz w:val="28"/>
          <w:szCs w:val="28"/>
        </w:rPr>
        <w:t>или) маркерн</w:t>
      </w:r>
      <w:r w:rsidR="008C6408">
        <w:rPr>
          <w:sz w:val="28"/>
          <w:szCs w:val="28"/>
        </w:rPr>
        <w:t>ых</w:t>
      </w:r>
      <w:r w:rsidR="008C6408" w:rsidRPr="00274500">
        <w:rPr>
          <w:sz w:val="28"/>
          <w:szCs w:val="28"/>
        </w:rPr>
        <w:t xml:space="preserve"> доск</w:t>
      </w:r>
      <w:r w:rsidR="008C6408">
        <w:rPr>
          <w:sz w:val="28"/>
          <w:szCs w:val="28"/>
        </w:rPr>
        <w:t>и</w:t>
      </w:r>
      <w:r w:rsidRPr="004307BD">
        <w:rPr>
          <w:sz w:val="28"/>
          <w:szCs w:val="28"/>
        </w:rPr>
        <w:t xml:space="preserve">, канцелярские принадлежности, </w:t>
      </w:r>
      <w:r w:rsidR="008C6408" w:rsidRPr="00274500">
        <w:rPr>
          <w:sz w:val="28"/>
          <w:szCs w:val="28"/>
        </w:rPr>
        <w:t>автоматизированны</w:t>
      </w:r>
      <w:r w:rsidR="008C6408">
        <w:rPr>
          <w:sz w:val="28"/>
          <w:szCs w:val="28"/>
        </w:rPr>
        <w:t>й</w:t>
      </w:r>
      <w:r w:rsidR="008C6408" w:rsidRPr="00274500">
        <w:rPr>
          <w:sz w:val="28"/>
          <w:szCs w:val="28"/>
        </w:rPr>
        <w:t xml:space="preserve"> аппарат для воды</w:t>
      </w:r>
      <w:r w:rsidRPr="004307BD">
        <w:rPr>
          <w:sz w:val="28"/>
          <w:szCs w:val="28"/>
        </w:rPr>
        <w:t>)</w:t>
      </w:r>
      <w:r w:rsidR="007A0A10" w:rsidRPr="004307BD">
        <w:rPr>
          <w:sz w:val="28"/>
          <w:szCs w:val="28"/>
        </w:rPr>
        <w:t>.</w:t>
      </w:r>
    </w:p>
    <w:p w14:paraId="5045D877" w14:textId="72A9E1C4" w:rsidR="007A0A10" w:rsidRPr="004307BD" w:rsidRDefault="007A0A10" w:rsidP="004307BD">
      <w:pPr>
        <w:pStyle w:val="a8"/>
        <w:numPr>
          <w:ilvl w:val="2"/>
          <w:numId w:val="36"/>
        </w:numPr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>У</w:t>
      </w:r>
      <w:r w:rsidR="0086624B" w:rsidRPr="004307BD">
        <w:rPr>
          <w:sz w:val="28"/>
          <w:szCs w:val="28"/>
        </w:rPr>
        <w:t xml:space="preserve">чебные аудитории для небольших групп (10-15 человек) для проведения встреч актива, мастерских, клубных занятий и других форм проведения мероприятий (столы, стулья, </w:t>
      </w:r>
      <w:r w:rsidR="008C6408" w:rsidRPr="00274500">
        <w:rPr>
          <w:sz w:val="28"/>
          <w:szCs w:val="28"/>
        </w:rPr>
        <w:t>магнитно-маркерн</w:t>
      </w:r>
      <w:r w:rsidR="008C6408">
        <w:rPr>
          <w:sz w:val="28"/>
          <w:szCs w:val="28"/>
        </w:rPr>
        <w:t>ая</w:t>
      </w:r>
      <w:r w:rsidR="008C6408" w:rsidRPr="00274500">
        <w:rPr>
          <w:sz w:val="28"/>
          <w:szCs w:val="28"/>
        </w:rPr>
        <w:t xml:space="preserve"> </w:t>
      </w:r>
      <w:proofErr w:type="gramStart"/>
      <w:r w:rsidR="008C6408" w:rsidRPr="00274500">
        <w:rPr>
          <w:sz w:val="28"/>
          <w:szCs w:val="28"/>
        </w:rPr>
        <w:t>и(</w:t>
      </w:r>
      <w:proofErr w:type="gramEnd"/>
      <w:r w:rsidR="008C6408" w:rsidRPr="00274500">
        <w:rPr>
          <w:sz w:val="28"/>
          <w:szCs w:val="28"/>
        </w:rPr>
        <w:t>или) маркерн</w:t>
      </w:r>
      <w:r w:rsidR="008C6408">
        <w:rPr>
          <w:sz w:val="28"/>
          <w:szCs w:val="28"/>
        </w:rPr>
        <w:t>ая</w:t>
      </w:r>
      <w:r w:rsidR="008C6408" w:rsidRPr="00274500">
        <w:rPr>
          <w:sz w:val="28"/>
          <w:szCs w:val="28"/>
        </w:rPr>
        <w:t xml:space="preserve"> доск</w:t>
      </w:r>
      <w:r w:rsidR="008C6408">
        <w:rPr>
          <w:sz w:val="28"/>
          <w:szCs w:val="28"/>
        </w:rPr>
        <w:t>а</w:t>
      </w:r>
      <w:r w:rsidR="0086624B" w:rsidRPr="004307BD">
        <w:rPr>
          <w:sz w:val="28"/>
          <w:szCs w:val="28"/>
        </w:rPr>
        <w:t>, ноутбук, проектор, высокоскоростной беспроводной интернет).</w:t>
      </w:r>
    </w:p>
    <w:p w14:paraId="0D8E8B41" w14:textId="46E96A37" w:rsidR="00D2693A" w:rsidRPr="004307BD" w:rsidRDefault="00F050B5" w:rsidP="004307BD">
      <w:pPr>
        <w:pStyle w:val="a8"/>
        <w:numPr>
          <w:ilvl w:val="0"/>
          <w:numId w:val="36"/>
        </w:numPr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>В многофункциональных молодежных центрах</w:t>
      </w:r>
      <w:r w:rsidR="008F09B1" w:rsidRPr="004307BD">
        <w:rPr>
          <w:sz w:val="28"/>
          <w:szCs w:val="28"/>
        </w:rPr>
        <w:t xml:space="preserve"> на территории Ленинградской области </w:t>
      </w:r>
      <w:r w:rsidR="001B6A78" w:rsidRPr="004307BD">
        <w:rPr>
          <w:sz w:val="28"/>
          <w:szCs w:val="28"/>
        </w:rPr>
        <w:t xml:space="preserve">рекомендовано использовать следующее кадровое обеспечение: </w:t>
      </w:r>
    </w:p>
    <w:p w14:paraId="30810658" w14:textId="129E5030" w:rsidR="001B6A78" w:rsidRPr="004307BD" w:rsidRDefault="001B6A78" w:rsidP="004307BD">
      <w:pPr>
        <w:pStyle w:val="a8"/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 xml:space="preserve">руководитель </w:t>
      </w:r>
      <w:r w:rsidR="008C6408" w:rsidRPr="00B15C13">
        <w:rPr>
          <w:sz w:val="28"/>
          <w:szCs w:val="28"/>
        </w:rPr>
        <w:t>центра</w:t>
      </w:r>
      <w:r w:rsidRPr="004307BD">
        <w:rPr>
          <w:sz w:val="28"/>
          <w:szCs w:val="28"/>
        </w:rPr>
        <w:t>;</w:t>
      </w:r>
    </w:p>
    <w:p w14:paraId="60DD2D9E" w14:textId="56C0CFDA" w:rsidR="001B6A78" w:rsidRPr="004307BD" w:rsidRDefault="001B6A78" w:rsidP="004307BD">
      <w:pPr>
        <w:pStyle w:val="a8"/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>специалисты по работе с молодежью, в том числе специалист по работе</w:t>
      </w:r>
      <w:r w:rsidR="008F09B1" w:rsidRPr="004307BD">
        <w:rPr>
          <w:sz w:val="28"/>
          <w:szCs w:val="28"/>
        </w:rPr>
        <w:br/>
      </w:r>
      <w:r w:rsidRPr="004307BD">
        <w:rPr>
          <w:sz w:val="28"/>
          <w:szCs w:val="28"/>
        </w:rPr>
        <w:t xml:space="preserve">с </w:t>
      </w:r>
      <w:proofErr w:type="spellStart"/>
      <w:r w:rsidRPr="004307BD">
        <w:rPr>
          <w:sz w:val="28"/>
          <w:szCs w:val="28"/>
        </w:rPr>
        <w:t>грантовыми</w:t>
      </w:r>
      <w:proofErr w:type="spellEnd"/>
      <w:r w:rsidRPr="004307BD">
        <w:rPr>
          <w:sz w:val="28"/>
          <w:szCs w:val="28"/>
        </w:rPr>
        <w:t xml:space="preserve"> конкурсами;</w:t>
      </w:r>
    </w:p>
    <w:p w14:paraId="202BE376" w14:textId="1103DDE8" w:rsidR="001B6A78" w:rsidRPr="004307BD" w:rsidRDefault="001B6A78" w:rsidP="004307BD">
      <w:pPr>
        <w:pStyle w:val="a8"/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 xml:space="preserve">специалист по </w:t>
      </w:r>
      <w:r w:rsidR="008C6408">
        <w:rPr>
          <w:sz w:val="28"/>
          <w:szCs w:val="28"/>
        </w:rPr>
        <w:t>средствам массовой информации</w:t>
      </w:r>
      <w:r w:rsidRPr="004307BD">
        <w:rPr>
          <w:sz w:val="28"/>
          <w:szCs w:val="28"/>
        </w:rPr>
        <w:t xml:space="preserve"> и связям с общественностью;</w:t>
      </w:r>
    </w:p>
    <w:p w14:paraId="4EC1F045" w14:textId="77777777" w:rsidR="001B6A78" w:rsidRPr="004307BD" w:rsidRDefault="001B6A78" w:rsidP="004307BD">
      <w:pPr>
        <w:pStyle w:val="a8"/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>администратор;</w:t>
      </w:r>
    </w:p>
    <w:p w14:paraId="434C8D36" w14:textId="77777777" w:rsidR="007A0A10" w:rsidRPr="004307BD" w:rsidRDefault="001B6A78" w:rsidP="004307BD">
      <w:pPr>
        <w:pStyle w:val="a8"/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>педагог-психолог/психолог.</w:t>
      </w:r>
    </w:p>
    <w:p w14:paraId="03FA7BED" w14:textId="21911526" w:rsidR="007A0A10" w:rsidRPr="004307BD" w:rsidRDefault="007A0A10" w:rsidP="004307BD">
      <w:pPr>
        <w:pStyle w:val="a8"/>
        <w:numPr>
          <w:ilvl w:val="0"/>
          <w:numId w:val="36"/>
        </w:numPr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>Ви</w:t>
      </w:r>
      <w:r w:rsidR="002202C0">
        <w:rPr>
          <w:sz w:val="28"/>
          <w:szCs w:val="28"/>
        </w:rPr>
        <w:t>д</w:t>
      </w:r>
      <w:r w:rsidRPr="004307BD">
        <w:rPr>
          <w:sz w:val="28"/>
          <w:szCs w:val="28"/>
        </w:rPr>
        <w:t xml:space="preserve">ы услуг, предоставляемые </w:t>
      </w:r>
      <w:r w:rsidR="008C6408">
        <w:rPr>
          <w:sz w:val="28"/>
          <w:szCs w:val="28"/>
        </w:rPr>
        <w:t>ц</w:t>
      </w:r>
      <w:r w:rsidRPr="004307BD">
        <w:rPr>
          <w:sz w:val="28"/>
          <w:szCs w:val="28"/>
        </w:rPr>
        <w:t>ентром:</w:t>
      </w:r>
    </w:p>
    <w:p w14:paraId="0683185F" w14:textId="377530B5" w:rsidR="001B6A78" w:rsidRPr="004307BD" w:rsidRDefault="005C24A6" w:rsidP="004307BD">
      <w:pPr>
        <w:pStyle w:val="a8"/>
        <w:numPr>
          <w:ilvl w:val="1"/>
          <w:numId w:val="3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7A0A10" w:rsidRPr="004307BD">
        <w:rPr>
          <w:sz w:val="28"/>
          <w:szCs w:val="28"/>
        </w:rPr>
        <w:t>Б</w:t>
      </w:r>
      <w:r w:rsidR="003A3123" w:rsidRPr="004307BD">
        <w:rPr>
          <w:sz w:val="28"/>
          <w:szCs w:val="28"/>
        </w:rPr>
        <w:t xml:space="preserve">азовый пакет услуг, предоставляемый целевой аудитории </w:t>
      </w:r>
      <w:r w:rsidR="008C6408">
        <w:rPr>
          <w:sz w:val="28"/>
          <w:szCs w:val="28"/>
        </w:rPr>
        <w:t>ц</w:t>
      </w:r>
      <w:r w:rsidR="00F050B5" w:rsidRPr="004307BD">
        <w:rPr>
          <w:sz w:val="28"/>
          <w:szCs w:val="28"/>
        </w:rPr>
        <w:t>ентров</w:t>
      </w:r>
      <w:r w:rsidR="003A3123" w:rsidRPr="004307BD">
        <w:rPr>
          <w:sz w:val="28"/>
          <w:szCs w:val="28"/>
        </w:rPr>
        <w:t>:</w:t>
      </w:r>
    </w:p>
    <w:p w14:paraId="6E4AA1FE" w14:textId="1D8774B1" w:rsidR="003A3123" w:rsidRPr="004307BD" w:rsidRDefault="001F1524" w:rsidP="004307BD">
      <w:pPr>
        <w:pStyle w:val="a8"/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>обеспечение оборудованным рабочим местом;</w:t>
      </w:r>
    </w:p>
    <w:p w14:paraId="5D3A246A" w14:textId="34B2113A" w:rsidR="001F1524" w:rsidRPr="004307BD" w:rsidRDefault="001F1524" w:rsidP="004307BD">
      <w:pPr>
        <w:pStyle w:val="a8"/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>предоставление переговорной комнаты;</w:t>
      </w:r>
    </w:p>
    <w:p w14:paraId="1A93DB10" w14:textId="263DA0F6" w:rsidR="001F1524" w:rsidRPr="004307BD" w:rsidRDefault="001F1524" w:rsidP="004307BD">
      <w:pPr>
        <w:pStyle w:val="a8"/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 xml:space="preserve">предоставление доступа к </w:t>
      </w:r>
      <w:r w:rsidR="00F050B5" w:rsidRPr="004307BD">
        <w:rPr>
          <w:sz w:val="28"/>
          <w:szCs w:val="28"/>
        </w:rPr>
        <w:t xml:space="preserve">высокоскоростному </w:t>
      </w:r>
      <w:r w:rsidRPr="004307BD">
        <w:rPr>
          <w:sz w:val="28"/>
          <w:szCs w:val="28"/>
        </w:rPr>
        <w:t xml:space="preserve">беспроводному </w:t>
      </w:r>
      <w:r w:rsidR="00F050B5" w:rsidRPr="004307BD">
        <w:rPr>
          <w:sz w:val="28"/>
          <w:szCs w:val="28"/>
        </w:rPr>
        <w:t>и</w:t>
      </w:r>
      <w:r w:rsidRPr="004307BD">
        <w:rPr>
          <w:sz w:val="28"/>
          <w:szCs w:val="28"/>
        </w:rPr>
        <w:t>нтернету;</w:t>
      </w:r>
    </w:p>
    <w:p w14:paraId="3547C583" w14:textId="089E994C" w:rsidR="001F1524" w:rsidRPr="004307BD" w:rsidRDefault="001F1524" w:rsidP="004307BD">
      <w:pPr>
        <w:pStyle w:val="a8"/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>предоставление ящик</w:t>
      </w:r>
      <w:r w:rsidR="005866C0" w:rsidRPr="004307BD">
        <w:rPr>
          <w:sz w:val="28"/>
          <w:szCs w:val="28"/>
        </w:rPr>
        <w:t>ов</w:t>
      </w:r>
      <w:r w:rsidRPr="004307BD">
        <w:rPr>
          <w:sz w:val="28"/>
          <w:szCs w:val="28"/>
        </w:rPr>
        <w:t xml:space="preserve"> для хранения личных вещей.</w:t>
      </w:r>
    </w:p>
    <w:p w14:paraId="1D70FE1F" w14:textId="786331C0" w:rsidR="001F1524" w:rsidRPr="004307BD" w:rsidRDefault="00B5242B" w:rsidP="004307BD">
      <w:pPr>
        <w:pStyle w:val="a8"/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 xml:space="preserve">12.2. Рекомендуемый дополнительный пакет услуг, предоставляемый целевой аудитории </w:t>
      </w:r>
      <w:r w:rsidR="008C6408">
        <w:rPr>
          <w:sz w:val="28"/>
          <w:szCs w:val="28"/>
        </w:rPr>
        <w:t>ц</w:t>
      </w:r>
      <w:r w:rsidR="00F050B5" w:rsidRPr="004307BD">
        <w:rPr>
          <w:sz w:val="28"/>
          <w:szCs w:val="28"/>
        </w:rPr>
        <w:t>ентров</w:t>
      </w:r>
      <w:r w:rsidRPr="004307BD">
        <w:rPr>
          <w:sz w:val="28"/>
          <w:szCs w:val="28"/>
        </w:rPr>
        <w:t>:</w:t>
      </w:r>
    </w:p>
    <w:p w14:paraId="12D1A256" w14:textId="56754E1A" w:rsidR="00B5242B" w:rsidRPr="004307BD" w:rsidRDefault="00B5242B" w:rsidP="004307BD">
      <w:pPr>
        <w:pStyle w:val="a8"/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>организация обучающих мероприятий, конференций, семинаров, тренингов, мастер-классов и иных мероприятий;</w:t>
      </w:r>
    </w:p>
    <w:p w14:paraId="7D528256" w14:textId="7BCA3679" w:rsidR="007A0A10" w:rsidRPr="004307BD" w:rsidRDefault="00B5242B" w:rsidP="004307BD">
      <w:pPr>
        <w:pStyle w:val="a8"/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 xml:space="preserve">предоставление возможности копирования и печати, поддержка в рамках услуг, предоставляемых </w:t>
      </w:r>
      <w:r w:rsidR="008C6408">
        <w:rPr>
          <w:sz w:val="28"/>
          <w:szCs w:val="28"/>
        </w:rPr>
        <w:t>ц</w:t>
      </w:r>
      <w:r w:rsidR="005866C0" w:rsidRPr="004307BD">
        <w:rPr>
          <w:sz w:val="28"/>
          <w:szCs w:val="28"/>
        </w:rPr>
        <w:t>ентрами на территории Ленинградской области</w:t>
      </w:r>
      <w:r w:rsidR="007A0A10" w:rsidRPr="004307BD">
        <w:rPr>
          <w:sz w:val="28"/>
          <w:szCs w:val="28"/>
        </w:rPr>
        <w:t>;</w:t>
      </w:r>
    </w:p>
    <w:p w14:paraId="44F3E8AB" w14:textId="7895CE24" w:rsidR="007A0A10" w:rsidRPr="004307BD" w:rsidRDefault="007A0A10" w:rsidP="004307BD">
      <w:pPr>
        <w:pStyle w:val="a8"/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 xml:space="preserve">использование функциональных зон </w:t>
      </w:r>
      <w:r w:rsidR="00905691">
        <w:rPr>
          <w:sz w:val="28"/>
          <w:szCs w:val="28"/>
        </w:rPr>
        <w:t>ц</w:t>
      </w:r>
      <w:r w:rsidRPr="004307BD">
        <w:rPr>
          <w:sz w:val="28"/>
          <w:szCs w:val="28"/>
        </w:rPr>
        <w:t>ентра.</w:t>
      </w:r>
    </w:p>
    <w:p w14:paraId="03C797D5" w14:textId="63148C46" w:rsidR="007A0A10" w:rsidRPr="004307BD" w:rsidRDefault="007A0A10" w:rsidP="004307BD">
      <w:pPr>
        <w:pStyle w:val="a8"/>
        <w:numPr>
          <w:ilvl w:val="0"/>
          <w:numId w:val="36"/>
        </w:numPr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 xml:space="preserve">Управляющая компания </w:t>
      </w:r>
      <w:r w:rsidR="00905691">
        <w:rPr>
          <w:sz w:val="28"/>
          <w:szCs w:val="28"/>
        </w:rPr>
        <w:t>ц</w:t>
      </w:r>
      <w:r w:rsidRPr="004307BD">
        <w:rPr>
          <w:sz w:val="28"/>
          <w:szCs w:val="28"/>
        </w:rPr>
        <w:t xml:space="preserve">ентра имеет право предоставлять  на территории </w:t>
      </w:r>
      <w:r w:rsidR="00905691">
        <w:rPr>
          <w:sz w:val="28"/>
          <w:szCs w:val="28"/>
        </w:rPr>
        <w:t>ц</w:t>
      </w:r>
      <w:r w:rsidRPr="004307BD">
        <w:rPr>
          <w:sz w:val="28"/>
          <w:szCs w:val="28"/>
        </w:rPr>
        <w:t>ентра дополнительные услуги на коммерческой основе:</w:t>
      </w:r>
    </w:p>
    <w:p w14:paraId="4C704BD6" w14:textId="562476C7" w:rsidR="007A0A10" w:rsidRPr="004307BD" w:rsidRDefault="007A0A10" w:rsidP="004307BD">
      <w:pPr>
        <w:pStyle w:val="a8"/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 xml:space="preserve">коммерческая аренда оборудования и помещений, организация и проведение мероприятий на базе </w:t>
      </w:r>
      <w:r w:rsidR="00905691">
        <w:rPr>
          <w:sz w:val="28"/>
          <w:szCs w:val="28"/>
        </w:rPr>
        <w:t>центра</w:t>
      </w:r>
      <w:r w:rsidRPr="004307BD">
        <w:rPr>
          <w:sz w:val="28"/>
          <w:szCs w:val="28"/>
        </w:rPr>
        <w:t>;</w:t>
      </w:r>
    </w:p>
    <w:p w14:paraId="17CE84C9" w14:textId="77777777" w:rsidR="007A0A10" w:rsidRPr="004307BD" w:rsidRDefault="007A0A10" w:rsidP="004307BD">
      <w:pPr>
        <w:pStyle w:val="a8"/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>организация коммерческих мероприятий с платным входом;</w:t>
      </w:r>
    </w:p>
    <w:p w14:paraId="006B4782" w14:textId="3BB91F49" w:rsidR="007A0A10" w:rsidRPr="00905691" w:rsidRDefault="007A0A10" w:rsidP="00905691">
      <w:pPr>
        <w:pStyle w:val="a8"/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 xml:space="preserve">получение прибыли от размещения </w:t>
      </w:r>
      <w:r w:rsidR="00905691">
        <w:rPr>
          <w:sz w:val="28"/>
          <w:szCs w:val="28"/>
        </w:rPr>
        <w:t>аппаратов для п</w:t>
      </w:r>
      <w:r w:rsidR="00B15C13">
        <w:rPr>
          <w:sz w:val="28"/>
          <w:szCs w:val="28"/>
        </w:rPr>
        <w:t>родажи еды и напитков, кофейня</w:t>
      </w:r>
      <w:r w:rsidRPr="00905691">
        <w:rPr>
          <w:sz w:val="28"/>
          <w:szCs w:val="28"/>
        </w:rPr>
        <w:t>;</w:t>
      </w:r>
    </w:p>
    <w:p w14:paraId="357D4752" w14:textId="2EA2E386" w:rsidR="007A0A10" w:rsidRPr="004307BD" w:rsidRDefault="007A0A10" w:rsidP="004307BD">
      <w:pPr>
        <w:pStyle w:val="a8"/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lastRenderedPageBreak/>
        <w:t>платные консультативные услуги специалистов (психологическое консультирование и пр.).</w:t>
      </w:r>
    </w:p>
    <w:p w14:paraId="1D812462" w14:textId="1DAAE083" w:rsidR="007A0A10" w:rsidRPr="004307BD" w:rsidRDefault="007A0A10" w:rsidP="004307BD">
      <w:pPr>
        <w:pStyle w:val="a8"/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 xml:space="preserve">Стоимость услуг устанавливается управляющей компанией </w:t>
      </w:r>
      <w:r w:rsidR="00905691">
        <w:rPr>
          <w:sz w:val="28"/>
          <w:szCs w:val="28"/>
        </w:rPr>
        <w:t>ц</w:t>
      </w:r>
      <w:r w:rsidRPr="004307BD">
        <w:rPr>
          <w:sz w:val="28"/>
          <w:szCs w:val="28"/>
        </w:rPr>
        <w:t>ентра.</w:t>
      </w:r>
    </w:p>
    <w:p w14:paraId="43C9EDE7" w14:textId="2676ADE1" w:rsidR="001F20A0" w:rsidRPr="004307BD" w:rsidRDefault="00731F5F" w:rsidP="004307BD">
      <w:pPr>
        <w:pStyle w:val="a8"/>
        <w:numPr>
          <w:ilvl w:val="0"/>
          <w:numId w:val="36"/>
        </w:numPr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>Рекомендуемые целевые показатели результативности деятельности Центра:</w:t>
      </w:r>
    </w:p>
    <w:p w14:paraId="555BD60B" w14:textId="146D12C1" w:rsidR="00FB0EEC" w:rsidRPr="004307BD" w:rsidRDefault="005C24A6" w:rsidP="004307BD">
      <w:pPr>
        <w:pStyle w:val="a8"/>
        <w:numPr>
          <w:ilvl w:val="1"/>
          <w:numId w:val="3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731F5F" w:rsidRPr="004307BD">
        <w:rPr>
          <w:sz w:val="28"/>
          <w:szCs w:val="28"/>
        </w:rPr>
        <w:t xml:space="preserve">Заполняемость зоны </w:t>
      </w:r>
      <w:r w:rsidR="00905691">
        <w:rPr>
          <w:sz w:val="28"/>
          <w:szCs w:val="28"/>
        </w:rPr>
        <w:t>ц</w:t>
      </w:r>
      <w:r w:rsidR="00731F5F" w:rsidRPr="004307BD">
        <w:rPr>
          <w:sz w:val="28"/>
          <w:szCs w:val="28"/>
        </w:rPr>
        <w:t xml:space="preserve">ентра: </w:t>
      </w:r>
    </w:p>
    <w:p w14:paraId="31F960B0" w14:textId="4E3840D7" w:rsidR="00731F5F" w:rsidRPr="004307BD" w:rsidRDefault="00731F5F" w:rsidP="004307BD">
      <w:pPr>
        <w:pStyle w:val="a8"/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 xml:space="preserve">плановая величина заполняемости </w:t>
      </w:r>
      <w:r w:rsidR="00905691">
        <w:rPr>
          <w:sz w:val="28"/>
          <w:szCs w:val="28"/>
        </w:rPr>
        <w:t>ц</w:t>
      </w:r>
      <w:r w:rsidRPr="004307BD">
        <w:rPr>
          <w:sz w:val="28"/>
          <w:szCs w:val="28"/>
        </w:rPr>
        <w:t>ентра должна составлять 50% от общего количества существующих оборудованных рабочих мест.</w:t>
      </w:r>
    </w:p>
    <w:p w14:paraId="3E2054D3" w14:textId="4F6C9A6C" w:rsidR="00FB0EEC" w:rsidRPr="004307BD" w:rsidRDefault="005C24A6" w:rsidP="004307BD">
      <w:pPr>
        <w:pStyle w:val="a8"/>
        <w:numPr>
          <w:ilvl w:val="1"/>
          <w:numId w:val="3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731F5F" w:rsidRPr="004307BD">
        <w:rPr>
          <w:sz w:val="28"/>
          <w:szCs w:val="28"/>
        </w:rPr>
        <w:t xml:space="preserve">Количество проведенных обучающих </w:t>
      </w:r>
      <w:r w:rsidR="00731F5F" w:rsidRPr="00905691">
        <w:rPr>
          <w:sz w:val="28"/>
          <w:szCs w:val="28"/>
        </w:rPr>
        <w:t>мероприятий, конференций, семинаров, тренингов, мастер-классов и иных мероприятий:</w:t>
      </w:r>
      <w:r w:rsidR="00731F5F" w:rsidRPr="004307BD">
        <w:rPr>
          <w:sz w:val="28"/>
          <w:szCs w:val="28"/>
        </w:rPr>
        <w:t xml:space="preserve"> </w:t>
      </w:r>
    </w:p>
    <w:p w14:paraId="5ACA2CEA" w14:textId="796306D4" w:rsidR="00731F5F" w:rsidRPr="004307BD" w:rsidRDefault="00731F5F" w:rsidP="004307BD">
      <w:pPr>
        <w:pStyle w:val="a8"/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>плановая величина проведенных обучающих мероприятий, конференций, семинаров, тренингов, мастер-классов и иных мероприятий составляет не менее 52 мероприятий в год.</w:t>
      </w:r>
    </w:p>
    <w:p w14:paraId="6709ED99" w14:textId="6C75B4EB" w:rsidR="00FB0EEC" w:rsidRPr="004307BD" w:rsidRDefault="005C24A6" w:rsidP="004307BD">
      <w:pPr>
        <w:pStyle w:val="a8"/>
        <w:numPr>
          <w:ilvl w:val="1"/>
          <w:numId w:val="36"/>
        </w:numPr>
        <w:ind w:left="0" w:firstLine="851"/>
        <w:jc w:val="both"/>
        <w:rPr>
          <w:sz w:val="28"/>
          <w:szCs w:val="28"/>
        </w:rPr>
      </w:pPr>
      <w:r w:rsidRPr="00B15C13">
        <w:rPr>
          <w:sz w:val="28"/>
          <w:szCs w:val="28"/>
        </w:rPr>
        <w:t> </w:t>
      </w:r>
      <w:r w:rsidR="00FB0EEC" w:rsidRPr="00B15C13">
        <w:rPr>
          <w:sz w:val="28"/>
          <w:szCs w:val="28"/>
        </w:rPr>
        <w:t>Количество физических лиц, общественных объединений, д</w:t>
      </w:r>
      <w:r w:rsidR="00FB0EEC" w:rsidRPr="004307BD">
        <w:rPr>
          <w:sz w:val="28"/>
          <w:szCs w:val="28"/>
        </w:rPr>
        <w:t xml:space="preserve">еятельность которых связана с реализацией государственной молодежной политики на территории Ленинградской области, и субъектов МСП, воспользовавшихся услугами </w:t>
      </w:r>
      <w:r w:rsidR="00905691">
        <w:rPr>
          <w:sz w:val="28"/>
          <w:szCs w:val="28"/>
        </w:rPr>
        <w:t>ц</w:t>
      </w:r>
      <w:r w:rsidR="00FB0EEC" w:rsidRPr="004307BD">
        <w:rPr>
          <w:sz w:val="28"/>
          <w:szCs w:val="28"/>
        </w:rPr>
        <w:t xml:space="preserve">ентра </w:t>
      </w:r>
      <w:r w:rsidR="00B15C13">
        <w:rPr>
          <w:sz w:val="28"/>
          <w:szCs w:val="28"/>
        </w:rPr>
        <w:br/>
      </w:r>
      <w:r w:rsidR="00FB0EEC" w:rsidRPr="004307BD">
        <w:rPr>
          <w:sz w:val="28"/>
          <w:szCs w:val="28"/>
        </w:rPr>
        <w:t xml:space="preserve">(в разрезе видов услуг): </w:t>
      </w:r>
    </w:p>
    <w:p w14:paraId="5ED213D1" w14:textId="7AAA798D" w:rsidR="00731F5F" w:rsidRPr="004307BD" w:rsidRDefault="00FB0EEC" w:rsidP="004307BD">
      <w:pPr>
        <w:pStyle w:val="a8"/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 xml:space="preserve">плановая величина физических лиц, общественных объединений, деятельность которых связана с реализацией государственной молодежной политики на территории Ленинградской области, и субъектов МСП, воспользовавшихся услугами </w:t>
      </w:r>
      <w:r w:rsidR="005C24A6">
        <w:rPr>
          <w:sz w:val="28"/>
          <w:szCs w:val="28"/>
        </w:rPr>
        <w:t>ц</w:t>
      </w:r>
      <w:r w:rsidRPr="004307BD">
        <w:rPr>
          <w:sz w:val="28"/>
          <w:szCs w:val="28"/>
        </w:rPr>
        <w:t xml:space="preserve">ентра </w:t>
      </w:r>
      <w:r w:rsidR="00B15C13">
        <w:rPr>
          <w:sz w:val="28"/>
          <w:szCs w:val="28"/>
        </w:rPr>
        <w:br/>
      </w:r>
      <w:r w:rsidRPr="004307BD">
        <w:rPr>
          <w:sz w:val="28"/>
          <w:szCs w:val="28"/>
        </w:rPr>
        <w:t xml:space="preserve">(в разрезе видов услуг), составляет не менее </w:t>
      </w:r>
      <w:r w:rsidR="002202C0">
        <w:rPr>
          <w:sz w:val="28"/>
          <w:szCs w:val="28"/>
        </w:rPr>
        <w:t>3</w:t>
      </w:r>
      <w:r w:rsidRPr="004307BD">
        <w:rPr>
          <w:sz w:val="28"/>
          <w:szCs w:val="28"/>
        </w:rPr>
        <w:t>0 человек/общественных объединений, субъектов МСП в месяц.</w:t>
      </w:r>
    </w:p>
    <w:p w14:paraId="2D60E0B8" w14:textId="25DA6B3E" w:rsidR="00FB0EEC" w:rsidRPr="004307BD" w:rsidRDefault="005C24A6" w:rsidP="004307BD">
      <w:pPr>
        <w:pStyle w:val="a8"/>
        <w:numPr>
          <w:ilvl w:val="1"/>
          <w:numId w:val="3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0EEC" w:rsidRPr="004307BD">
        <w:rPr>
          <w:sz w:val="28"/>
          <w:szCs w:val="28"/>
        </w:rPr>
        <w:t xml:space="preserve">Количество тематических публикаций по работе </w:t>
      </w:r>
      <w:r>
        <w:rPr>
          <w:sz w:val="28"/>
          <w:szCs w:val="28"/>
        </w:rPr>
        <w:t>ц</w:t>
      </w:r>
      <w:r w:rsidR="00FB0EEC" w:rsidRPr="004307BD">
        <w:rPr>
          <w:sz w:val="28"/>
          <w:szCs w:val="28"/>
        </w:rPr>
        <w:t xml:space="preserve">ентра в </w:t>
      </w:r>
      <w:r>
        <w:rPr>
          <w:sz w:val="28"/>
          <w:szCs w:val="28"/>
        </w:rPr>
        <w:t>средствах массовой информации</w:t>
      </w:r>
      <w:r w:rsidR="00FB0EEC" w:rsidRPr="004307BD">
        <w:rPr>
          <w:sz w:val="28"/>
          <w:szCs w:val="28"/>
        </w:rPr>
        <w:t>, сети «Интернет» и других источниках:</w:t>
      </w:r>
    </w:p>
    <w:p w14:paraId="16742321" w14:textId="788B5F9C" w:rsidR="00FB0EEC" w:rsidRPr="004307BD" w:rsidRDefault="00FB0EEC" w:rsidP="004307BD">
      <w:pPr>
        <w:pStyle w:val="a8"/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 xml:space="preserve">плановая величина тематических публикаций по работе </w:t>
      </w:r>
      <w:r w:rsidR="005C24A6">
        <w:rPr>
          <w:sz w:val="28"/>
          <w:szCs w:val="28"/>
        </w:rPr>
        <w:t>ц</w:t>
      </w:r>
      <w:r w:rsidRPr="004307BD">
        <w:rPr>
          <w:sz w:val="28"/>
          <w:szCs w:val="28"/>
        </w:rPr>
        <w:t xml:space="preserve">ентра в </w:t>
      </w:r>
      <w:r w:rsidR="005C24A6">
        <w:rPr>
          <w:sz w:val="28"/>
          <w:szCs w:val="28"/>
        </w:rPr>
        <w:t>средствах массовой информации</w:t>
      </w:r>
      <w:r w:rsidRPr="004307BD">
        <w:rPr>
          <w:sz w:val="28"/>
          <w:szCs w:val="28"/>
        </w:rPr>
        <w:t>, сети «Интернет» и других источниках составляет не менее 52 публикаций в год.</w:t>
      </w:r>
    </w:p>
    <w:p w14:paraId="0A092769" w14:textId="4750FB0C" w:rsidR="00FB0EEC" w:rsidRPr="004307BD" w:rsidRDefault="005C24A6" w:rsidP="004307BD">
      <w:pPr>
        <w:pStyle w:val="a8"/>
        <w:numPr>
          <w:ilvl w:val="1"/>
          <w:numId w:val="3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0EEC" w:rsidRPr="004307BD">
        <w:rPr>
          <w:sz w:val="28"/>
          <w:szCs w:val="28"/>
        </w:rPr>
        <w:t>Количество договоров/соглашений, за</w:t>
      </w:r>
      <w:r>
        <w:rPr>
          <w:sz w:val="28"/>
          <w:szCs w:val="28"/>
        </w:rPr>
        <w:t>ключенных с другими структурами</w:t>
      </w:r>
      <w:r w:rsidR="00B34F94" w:rsidRPr="004307BD">
        <w:rPr>
          <w:sz w:val="28"/>
          <w:szCs w:val="28"/>
        </w:rPr>
        <w:t xml:space="preserve">, заинтересованными в формировании благоприятных условий для всестороннего развития молодежи, развитии общественных объединений, деятельность которых связана с реализацией государственной молодежной политики на территории Ленинградской области, </w:t>
      </w:r>
      <w:r>
        <w:rPr>
          <w:sz w:val="28"/>
          <w:szCs w:val="28"/>
        </w:rPr>
        <w:t> </w:t>
      </w:r>
      <w:r w:rsidR="00B34F94" w:rsidRPr="004307BD">
        <w:rPr>
          <w:sz w:val="28"/>
          <w:szCs w:val="28"/>
        </w:rPr>
        <w:t>а также стимулировании молодежной предпринимательской активности на территории Ленинградской области:</w:t>
      </w:r>
    </w:p>
    <w:p w14:paraId="4DFCE7E8" w14:textId="790622DC" w:rsidR="00B34F94" w:rsidRPr="004307BD" w:rsidRDefault="00B34F94" w:rsidP="004307BD">
      <w:pPr>
        <w:pStyle w:val="a8"/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 xml:space="preserve">плановая величина </w:t>
      </w:r>
      <w:r w:rsidR="005C24A6">
        <w:rPr>
          <w:sz w:val="28"/>
          <w:szCs w:val="28"/>
        </w:rPr>
        <w:t xml:space="preserve">указанных </w:t>
      </w:r>
      <w:r w:rsidRPr="004307BD">
        <w:rPr>
          <w:sz w:val="28"/>
          <w:szCs w:val="28"/>
        </w:rPr>
        <w:t xml:space="preserve">договоров/соглашений составляет минимум 1 </w:t>
      </w:r>
      <w:r w:rsidR="00B15C13">
        <w:rPr>
          <w:sz w:val="28"/>
          <w:szCs w:val="28"/>
        </w:rPr>
        <w:br/>
      </w:r>
      <w:bookmarkStart w:id="1" w:name="_GoBack"/>
      <w:bookmarkEnd w:id="1"/>
      <w:r w:rsidRPr="004307BD">
        <w:rPr>
          <w:sz w:val="28"/>
          <w:szCs w:val="28"/>
        </w:rPr>
        <w:t>в год.</w:t>
      </w:r>
    </w:p>
    <w:p w14:paraId="65E0F378" w14:textId="38F32DE9" w:rsidR="00B34F94" w:rsidRPr="004307BD" w:rsidRDefault="005C24A6" w:rsidP="004307BD">
      <w:pPr>
        <w:pStyle w:val="a8"/>
        <w:numPr>
          <w:ilvl w:val="1"/>
          <w:numId w:val="3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4F94" w:rsidRPr="004307BD">
        <w:rPr>
          <w:sz w:val="28"/>
          <w:szCs w:val="28"/>
        </w:rPr>
        <w:t xml:space="preserve">Количество созданных проектных команд из числа целевой аудитории </w:t>
      </w:r>
      <w:r>
        <w:rPr>
          <w:sz w:val="28"/>
          <w:szCs w:val="28"/>
        </w:rPr>
        <w:t>ц</w:t>
      </w:r>
      <w:r w:rsidR="00B34F94" w:rsidRPr="004307BD">
        <w:rPr>
          <w:sz w:val="28"/>
          <w:szCs w:val="28"/>
        </w:rPr>
        <w:t>ентра:</w:t>
      </w:r>
    </w:p>
    <w:p w14:paraId="21ED6496" w14:textId="2F782F94" w:rsidR="00B34F94" w:rsidRPr="004307BD" w:rsidRDefault="00B34F94" w:rsidP="004307BD">
      <w:pPr>
        <w:pStyle w:val="a8"/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>плановая величина проектных команд составляет минимум 1 в год.</w:t>
      </w:r>
    </w:p>
    <w:p w14:paraId="68340A33" w14:textId="2A53B23B" w:rsidR="00B34F94" w:rsidRPr="004307BD" w:rsidRDefault="00B34F94" w:rsidP="004307BD">
      <w:pPr>
        <w:pStyle w:val="a8"/>
        <w:numPr>
          <w:ilvl w:val="0"/>
          <w:numId w:val="36"/>
        </w:numPr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 xml:space="preserve">Создание, поддержание и развитие сайта </w:t>
      </w:r>
      <w:r w:rsidR="005C24A6">
        <w:rPr>
          <w:sz w:val="28"/>
          <w:szCs w:val="28"/>
        </w:rPr>
        <w:t>ц</w:t>
      </w:r>
      <w:r w:rsidRPr="004307BD">
        <w:rPr>
          <w:sz w:val="28"/>
          <w:szCs w:val="28"/>
        </w:rPr>
        <w:t>ентра</w:t>
      </w:r>
      <w:r w:rsidR="005C24A6">
        <w:rPr>
          <w:sz w:val="28"/>
          <w:szCs w:val="28"/>
        </w:rPr>
        <w:t xml:space="preserve"> </w:t>
      </w:r>
      <w:r w:rsidR="005C24A6" w:rsidRPr="004307BD">
        <w:rPr>
          <w:sz w:val="28"/>
          <w:szCs w:val="28"/>
        </w:rPr>
        <w:t xml:space="preserve">(сети </w:t>
      </w:r>
      <w:r w:rsidR="005C24A6">
        <w:rPr>
          <w:sz w:val="28"/>
          <w:szCs w:val="28"/>
        </w:rPr>
        <w:t>ц</w:t>
      </w:r>
      <w:r w:rsidR="005C24A6" w:rsidRPr="004307BD">
        <w:rPr>
          <w:sz w:val="28"/>
          <w:szCs w:val="28"/>
        </w:rPr>
        <w:t>ентров)</w:t>
      </w:r>
      <w:r w:rsidR="005C24A6">
        <w:rPr>
          <w:sz w:val="28"/>
          <w:szCs w:val="28"/>
        </w:rPr>
        <w:t xml:space="preserve"> в сети «Интернет» (далее – сайт центра),</w:t>
      </w:r>
      <w:r w:rsidRPr="004307BD">
        <w:rPr>
          <w:sz w:val="28"/>
          <w:szCs w:val="28"/>
        </w:rPr>
        <w:t xml:space="preserve"> в том числе посредством использования социальных сетей.</w:t>
      </w:r>
    </w:p>
    <w:p w14:paraId="5332BFEF" w14:textId="7AADA8A5" w:rsidR="00B34F94" w:rsidRPr="004307BD" w:rsidRDefault="005C24A6" w:rsidP="004307BD">
      <w:pPr>
        <w:pStyle w:val="a8"/>
        <w:numPr>
          <w:ilvl w:val="1"/>
          <w:numId w:val="3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4F94" w:rsidRPr="004307BD">
        <w:rPr>
          <w:sz w:val="28"/>
          <w:szCs w:val="28"/>
        </w:rPr>
        <w:t xml:space="preserve">Основными функциями </w:t>
      </w:r>
      <w:r>
        <w:rPr>
          <w:sz w:val="28"/>
          <w:szCs w:val="28"/>
        </w:rPr>
        <w:t>сайта центра</w:t>
      </w:r>
      <w:r w:rsidR="00B34F94" w:rsidRPr="004307BD">
        <w:rPr>
          <w:sz w:val="28"/>
          <w:szCs w:val="28"/>
        </w:rPr>
        <w:t xml:space="preserve"> являются:</w:t>
      </w:r>
    </w:p>
    <w:p w14:paraId="0127ADA2" w14:textId="3397C089" w:rsidR="00B34F94" w:rsidRPr="004307BD" w:rsidRDefault="00B34F94" w:rsidP="004307BD">
      <w:pPr>
        <w:pStyle w:val="a8"/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 xml:space="preserve">регистрация и учет </w:t>
      </w:r>
      <w:r w:rsidR="005C24A6">
        <w:rPr>
          <w:sz w:val="28"/>
          <w:szCs w:val="28"/>
        </w:rPr>
        <w:t>субъектов</w:t>
      </w:r>
      <w:r w:rsidRPr="004307BD">
        <w:rPr>
          <w:sz w:val="28"/>
          <w:szCs w:val="28"/>
        </w:rPr>
        <w:t xml:space="preserve"> </w:t>
      </w:r>
      <w:r w:rsidR="005C24A6">
        <w:rPr>
          <w:sz w:val="28"/>
          <w:szCs w:val="28"/>
        </w:rPr>
        <w:t>ц</w:t>
      </w:r>
      <w:r w:rsidRPr="004307BD">
        <w:rPr>
          <w:sz w:val="28"/>
          <w:szCs w:val="28"/>
        </w:rPr>
        <w:t>ентра;</w:t>
      </w:r>
    </w:p>
    <w:p w14:paraId="6EFC35B2" w14:textId="36AFA269" w:rsidR="00B34F94" w:rsidRPr="004307BD" w:rsidRDefault="00B34F94" w:rsidP="004307BD">
      <w:pPr>
        <w:pStyle w:val="a8"/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 xml:space="preserve">централизованное оповещение и освещение мероприятий, проводимых на базе </w:t>
      </w:r>
      <w:r w:rsidR="005C24A6">
        <w:rPr>
          <w:sz w:val="28"/>
          <w:szCs w:val="28"/>
        </w:rPr>
        <w:t>ц</w:t>
      </w:r>
      <w:r w:rsidRPr="004307BD">
        <w:rPr>
          <w:sz w:val="28"/>
          <w:szCs w:val="28"/>
        </w:rPr>
        <w:t>ентра;</w:t>
      </w:r>
    </w:p>
    <w:p w14:paraId="149847E7" w14:textId="50BDC512" w:rsidR="00B34F94" w:rsidRPr="004307BD" w:rsidRDefault="00B34F94" w:rsidP="004307BD">
      <w:pPr>
        <w:pStyle w:val="a8"/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 xml:space="preserve">коммуникация внутри проектов между </w:t>
      </w:r>
      <w:r w:rsidR="005C24A6">
        <w:rPr>
          <w:sz w:val="28"/>
          <w:szCs w:val="28"/>
        </w:rPr>
        <w:t>субъектами</w:t>
      </w:r>
      <w:r w:rsidRPr="004307BD">
        <w:rPr>
          <w:sz w:val="28"/>
          <w:szCs w:val="28"/>
        </w:rPr>
        <w:t xml:space="preserve"> </w:t>
      </w:r>
      <w:r w:rsidR="005C24A6">
        <w:rPr>
          <w:sz w:val="28"/>
          <w:szCs w:val="28"/>
        </w:rPr>
        <w:t>ц</w:t>
      </w:r>
      <w:r w:rsidRPr="004307BD">
        <w:rPr>
          <w:sz w:val="28"/>
          <w:szCs w:val="28"/>
        </w:rPr>
        <w:t>ентра;</w:t>
      </w:r>
    </w:p>
    <w:p w14:paraId="23136459" w14:textId="164005B2" w:rsidR="00B34F94" w:rsidRPr="004307BD" w:rsidRDefault="00B34F94" w:rsidP="004307BD">
      <w:pPr>
        <w:pStyle w:val="a8"/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 xml:space="preserve">информирование о реализации государственной </w:t>
      </w:r>
      <w:r w:rsidR="001B7D30" w:rsidRPr="004307BD">
        <w:rPr>
          <w:sz w:val="28"/>
          <w:szCs w:val="28"/>
        </w:rPr>
        <w:t xml:space="preserve">молодежной политики </w:t>
      </w:r>
      <w:r w:rsidR="002202C0">
        <w:rPr>
          <w:sz w:val="28"/>
          <w:szCs w:val="28"/>
        </w:rPr>
        <w:br/>
      </w:r>
      <w:r w:rsidR="001B7D30" w:rsidRPr="004307BD">
        <w:rPr>
          <w:sz w:val="28"/>
          <w:szCs w:val="28"/>
        </w:rPr>
        <w:t>на территории Ленинградской области;</w:t>
      </w:r>
    </w:p>
    <w:p w14:paraId="0C2373A3" w14:textId="31631A5B" w:rsidR="001B7D30" w:rsidRPr="004307BD" w:rsidRDefault="001B7D30" w:rsidP="004307BD">
      <w:pPr>
        <w:pStyle w:val="a8"/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lastRenderedPageBreak/>
        <w:t>информирование о существующих возможностях для субъектов МСП и мерах государственной поддержки для развития предпринимательства;</w:t>
      </w:r>
    </w:p>
    <w:p w14:paraId="41F6DA98" w14:textId="1B3E1FEE" w:rsidR="001B7D30" w:rsidRPr="004307BD" w:rsidRDefault="001B7D30" w:rsidP="004307BD">
      <w:pPr>
        <w:pStyle w:val="a8"/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>информирование о существующих возможностях для некоммерческих организаций и мерах</w:t>
      </w:r>
      <w:r w:rsidR="005C24A6">
        <w:rPr>
          <w:sz w:val="28"/>
          <w:szCs w:val="28"/>
        </w:rPr>
        <w:t xml:space="preserve"> их</w:t>
      </w:r>
      <w:r w:rsidRPr="004307BD">
        <w:rPr>
          <w:sz w:val="28"/>
          <w:szCs w:val="28"/>
        </w:rPr>
        <w:t xml:space="preserve"> государственной поддержки.</w:t>
      </w:r>
    </w:p>
    <w:p w14:paraId="362CC246" w14:textId="186D3D64" w:rsidR="001B7D30" w:rsidRPr="004307BD" w:rsidRDefault="005C24A6" w:rsidP="004307BD">
      <w:pPr>
        <w:pStyle w:val="a8"/>
        <w:numPr>
          <w:ilvl w:val="1"/>
          <w:numId w:val="3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7D30" w:rsidRPr="004307BD">
        <w:rPr>
          <w:sz w:val="28"/>
          <w:szCs w:val="28"/>
        </w:rPr>
        <w:t xml:space="preserve">Ключевые требования к предоставлению информации на </w:t>
      </w:r>
      <w:r>
        <w:rPr>
          <w:sz w:val="28"/>
          <w:szCs w:val="28"/>
        </w:rPr>
        <w:t>сайте центра</w:t>
      </w:r>
      <w:r w:rsidR="001B7D30" w:rsidRPr="004307BD">
        <w:rPr>
          <w:sz w:val="28"/>
          <w:szCs w:val="28"/>
        </w:rPr>
        <w:t>:</w:t>
      </w:r>
    </w:p>
    <w:p w14:paraId="2966E49D" w14:textId="69F3469F" w:rsidR="001B7D30" w:rsidRPr="004307BD" w:rsidRDefault="004307BD" w:rsidP="004307BD">
      <w:pPr>
        <w:pStyle w:val="a8"/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>у</w:t>
      </w:r>
      <w:r w:rsidR="001B7D30" w:rsidRPr="004307BD">
        <w:rPr>
          <w:sz w:val="28"/>
          <w:szCs w:val="28"/>
        </w:rPr>
        <w:t xml:space="preserve">добство </w:t>
      </w:r>
      <w:r w:rsidRPr="004307BD">
        <w:rPr>
          <w:sz w:val="28"/>
          <w:szCs w:val="28"/>
        </w:rPr>
        <w:t xml:space="preserve">навигации по </w:t>
      </w:r>
      <w:r w:rsidR="005C24A6">
        <w:rPr>
          <w:sz w:val="28"/>
          <w:szCs w:val="28"/>
        </w:rPr>
        <w:t>сайту центра</w:t>
      </w:r>
      <w:r w:rsidRPr="004307BD">
        <w:rPr>
          <w:sz w:val="28"/>
          <w:szCs w:val="28"/>
        </w:rPr>
        <w:t>;</w:t>
      </w:r>
    </w:p>
    <w:p w14:paraId="156EE550" w14:textId="72AE7CBF" w:rsidR="004307BD" w:rsidRPr="004307BD" w:rsidRDefault="004307BD" w:rsidP="004307BD">
      <w:pPr>
        <w:pStyle w:val="a8"/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 xml:space="preserve">поддерживание ресурсов </w:t>
      </w:r>
      <w:r w:rsidR="005C24A6">
        <w:rPr>
          <w:sz w:val="28"/>
          <w:szCs w:val="28"/>
        </w:rPr>
        <w:t>сайта центра</w:t>
      </w:r>
      <w:r w:rsidRPr="004307BD">
        <w:rPr>
          <w:sz w:val="28"/>
          <w:szCs w:val="28"/>
        </w:rPr>
        <w:t xml:space="preserve"> в рабочем и актуальном состоянии;</w:t>
      </w:r>
    </w:p>
    <w:p w14:paraId="3FDB627D" w14:textId="05006D48" w:rsidR="004307BD" w:rsidRPr="004307BD" w:rsidRDefault="004307BD" w:rsidP="004307BD">
      <w:pPr>
        <w:pStyle w:val="a8"/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 xml:space="preserve">доступность открытых ресурсов </w:t>
      </w:r>
      <w:r w:rsidR="005C24A6">
        <w:rPr>
          <w:sz w:val="28"/>
          <w:szCs w:val="28"/>
        </w:rPr>
        <w:t>сайта центра</w:t>
      </w:r>
      <w:r w:rsidRPr="004307BD">
        <w:rPr>
          <w:sz w:val="28"/>
          <w:szCs w:val="28"/>
        </w:rPr>
        <w:t xml:space="preserve"> всем целевым группам пользователей.</w:t>
      </w:r>
    </w:p>
    <w:p w14:paraId="5E5E3B63" w14:textId="54CC5CD5" w:rsidR="004307BD" w:rsidRPr="004307BD" w:rsidRDefault="004307BD" w:rsidP="004307BD">
      <w:pPr>
        <w:pStyle w:val="a8"/>
        <w:numPr>
          <w:ilvl w:val="1"/>
          <w:numId w:val="36"/>
        </w:numPr>
        <w:ind w:left="0" w:firstLine="851"/>
        <w:jc w:val="both"/>
        <w:rPr>
          <w:sz w:val="28"/>
          <w:szCs w:val="28"/>
        </w:rPr>
      </w:pPr>
      <w:r w:rsidRPr="004307BD">
        <w:rPr>
          <w:sz w:val="28"/>
          <w:szCs w:val="28"/>
        </w:rPr>
        <w:t xml:space="preserve">Ответственность за достоверность информации, размещаемой на </w:t>
      </w:r>
      <w:r w:rsidR="005C24A6">
        <w:rPr>
          <w:sz w:val="28"/>
          <w:szCs w:val="28"/>
        </w:rPr>
        <w:t>сайте центра</w:t>
      </w:r>
      <w:r w:rsidRPr="004307BD">
        <w:rPr>
          <w:sz w:val="28"/>
          <w:szCs w:val="28"/>
        </w:rPr>
        <w:t xml:space="preserve">, возлагается на управляющую компанию </w:t>
      </w:r>
      <w:r w:rsidR="005C24A6">
        <w:rPr>
          <w:sz w:val="28"/>
          <w:szCs w:val="28"/>
        </w:rPr>
        <w:t>ц</w:t>
      </w:r>
      <w:r w:rsidRPr="004307BD">
        <w:rPr>
          <w:sz w:val="28"/>
          <w:szCs w:val="28"/>
        </w:rPr>
        <w:t>ентра.</w:t>
      </w:r>
    </w:p>
    <w:sectPr w:rsidR="004307BD" w:rsidRPr="004307BD" w:rsidSect="00AC66D2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8AC05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B645613" w16cex:dateUtc="2024-02-13T07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8AC05C" w16cid:durableId="2B64561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8E4"/>
    <w:multiLevelType w:val="multilevel"/>
    <w:tmpl w:val="D8A25C9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">
    <w:nsid w:val="052463E8"/>
    <w:multiLevelType w:val="hybridMultilevel"/>
    <w:tmpl w:val="F24A92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0456A7"/>
    <w:multiLevelType w:val="hybridMultilevel"/>
    <w:tmpl w:val="9CCCE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9533C"/>
    <w:multiLevelType w:val="hybridMultilevel"/>
    <w:tmpl w:val="D7C40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D1C28"/>
    <w:multiLevelType w:val="multilevel"/>
    <w:tmpl w:val="CA803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>
    <w:nsid w:val="0EC718C2"/>
    <w:multiLevelType w:val="singleLevel"/>
    <w:tmpl w:val="18F6D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7452ED"/>
    <w:multiLevelType w:val="hybridMultilevel"/>
    <w:tmpl w:val="E3F02412"/>
    <w:lvl w:ilvl="0" w:tplc="644AE9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0996796"/>
    <w:multiLevelType w:val="hybridMultilevel"/>
    <w:tmpl w:val="43D0E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866C69"/>
    <w:multiLevelType w:val="hybridMultilevel"/>
    <w:tmpl w:val="A90E16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E62195"/>
    <w:multiLevelType w:val="multilevel"/>
    <w:tmpl w:val="AE3A990E"/>
    <w:lvl w:ilvl="0">
      <w:start w:val="1"/>
      <w:numFmt w:val="decimal"/>
      <w:lvlText w:val="%1."/>
      <w:lvlJc w:val="left"/>
      <w:pPr>
        <w:ind w:left="402" w:hanging="360"/>
      </w:pPr>
    </w:lvl>
    <w:lvl w:ilvl="1">
      <w:start w:val="1"/>
      <w:numFmt w:val="decimal"/>
      <w:isLgl/>
      <w:lvlText w:val="%1.%2."/>
      <w:lvlJc w:val="left"/>
      <w:pPr>
        <w:ind w:left="402" w:hanging="360"/>
      </w:pPr>
    </w:lvl>
    <w:lvl w:ilvl="2">
      <w:start w:val="1"/>
      <w:numFmt w:val="decimal"/>
      <w:isLgl/>
      <w:lvlText w:val="%1.%2.%3."/>
      <w:lvlJc w:val="left"/>
      <w:pPr>
        <w:ind w:left="762" w:hanging="720"/>
      </w:pPr>
    </w:lvl>
    <w:lvl w:ilvl="3">
      <w:start w:val="1"/>
      <w:numFmt w:val="decimal"/>
      <w:isLgl/>
      <w:lvlText w:val="%1.%2.%3.%4."/>
      <w:lvlJc w:val="left"/>
      <w:pPr>
        <w:ind w:left="762" w:hanging="720"/>
      </w:pPr>
    </w:lvl>
    <w:lvl w:ilvl="4">
      <w:start w:val="1"/>
      <w:numFmt w:val="decimal"/>
      <w:isLgl/>
      <w:lvlText w:val="%1.%2.%3.%4.%5."/>
      <w:lvlJc w:val="left"/>
      <w:pPr>
        <w:ind w:left="1122" w:hanging="1080"/>
      </w:pPr>
    </w:lvl>
    <w:lvl w:ilvl="5">
      <w:start w:val="1"/>
      <w:numFmt w:val="decimal"/>
      <w:isLgl/>
      <w:lvlText w:val="%1.%2.%3.%4.%5.%6."/>
      <w:lvlJc w:val="left"/>
      <w:pPr>
        <w:ind w:left="1122" w:hanging="1080"/>
      </w:pPr>
    </w:lvl>
    <w:lvl w:ilvl="6">
      <w:start w:val="1"/>
      <w:numFmt w:val="decimal"/>
      <w:isLgl/>
      <w:lvlText w:val="%1.%2.%3.%4.%5.%6.%7."/>
      <w:lvlJc w:val="left"/>
      <w:pPr>
        <w:ind w:left="1482" w:hanging="1440"/>
      </w:pPr>
    </w:lvl>
    <w:lvl w:ilvl="7">
      <w:start w:val="1"/>
      <w:numFmt w:val="decimal"/>
      <w:isLgl/>
      <w:lvlText w:val="%1.%2.%3.%4.%5.%6.%7.%8."/>
      <w:lvlJc w:val="left"/>
      <w:pPr>
        <w:ind w:left="1482" w:hanging="1440"/>
      </w:pPr>
    </w:lvl>
    <w:lvl w:ilvl="8">
      <w:start w:val="1"/>
      <w:numFmt w:val="decimal"/>
      <w:isLgl/>
      <w:lvlText w:val="%1.%2.%3.%4.%5.%6.%7.%8.%9."/>
      <w:lvlJc w:val="left"/>
      <w:pPr>
        <w:ind w:left="1842" w:hanging="1800"/>
      </w:pPr>
    </w:lvl>
  </w:abstractNum>
  <w:abstractNum w:abstractNumId="10">
    <w:nsid w:val="191F7211"/>
    <w:multiLevelType w:val="hybridMultilevel"/>
    <w:tmpl w:val="096CE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B7345D"/>
    <w:multiLevelType w:val="multilevel"/>
    <w:tmpl w:val="A8E01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B7629AD"/>
    <w:multiLevelType w:val="hybridMultilevel"/>
    <w:tmpl w:val="2C702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AC3A7F"/>
    <w:multiLevelType w:val="hybridMultilevel"/>
    <w:tmpl w:val="B8541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5863C6"/>
    <w:multiLevelType w:val="hybridMultilevel"/>
    <w:tmpl w:val="CB2259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65665"/>
    <w:multiLevelType w:val="hybridMultilevel"/>
    <w:tmpl w:val="EBF266C6"/>
    <w:lvl w:ilvl="0" w:tplc="202E05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9A94B73"/>
    <w:multiLevelType w:val="multilevel"/>
    <w:tmpl w:val="CB74C9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9F533AE"/>
    <w:multiLevelType w:val="hybridMultilevel"/>
    <w:tmpl w:val="C16E2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453B7"/>
    <w:multiLevelType w:val="hybridMultilevel"/>
    <w:tmpl w:val="DDBCF64C"/>
    <w:lvl w:ilvl="0" w:tplc="F96E7A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2FF04AB"/>
    <w:multiLevelType w:val="hybridMultilevel"/>
    <w:tmpl w:val="69D8F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70181D"/>
    <w:multiLevelType w:val="hybridMultilevel"/>
    <w:tmpl w:val="86305D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5FE5E25"/>
    <w:multiLevelType w:val="hybridMultilevel"/>
    <w:tmpl w:val="F7D42458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490D467F"/>
    <w:multiLevelType w:val="hybridMultilevel"/>
    <w:tmpl w:val="7E3AF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405FCB"/>
    <w:multiLevelType w:val="hybridMultilevel"/>
    <w:tmpl w:val="75C0A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D6634"/>
    <w:multiLevelType w:val="hybridMultilevel"/>
    <w:tmpl w:val="36B2D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3706FF"/>
    <w:multiLevelType w:val="hybridMultilevel"/>
    <w:tmpl w:val="36A48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D35D87"/>
    <w:multiLevelType w:val="hybridMultilevel"/>
    <w:tmpl w:val="B6381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A0B85"/>
    <w:multiLevelType w:val="multilevel"/>
    <w:tmpl w:val="AAD2A8A4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8">
    <w:nsid w:val="5D740127"/>
    <w:multiLevelType w:val="hybridMultilevel"/>
    <w:tmpl w:val="B0623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E1358"/>
    <w:multiLevelType w:val="hybridMultilevel"/>
    <w:tmpl w:val="0D62B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860184"/>
    <w:multiLevelType w:val="hybridMultilevel"/>
    <w:tmpl w:val="5C6AB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87ADD"/>
    <w:multiLevelType w:val="hybridMultilevel"/>
    <w:tmpl w:val="F2EE2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1E0D9E"/>
    <w:multiLevelType w:val="hybridMultilevel"/>
    <w:tmpl w:val="97F8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684CE2"/>
    <w:multiLevelType w:val="hybridMultilevel"/>
    <w:tmpl w:val="5E92A5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78E5116"/>
    <w:multiLevelType w:val="hybridMultilevel"/>
    <w:tmpl w:val="81A074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D160A"/>
    <w:multiLevelType w:val="hybridMultilevel"/>
    <w:tmpl w:val="6292E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D57002"/>
    <w:multiLevelType w:val="hybridMultilevel"/>
    <w:tmpl w:val="A71A3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"/>
  </w:num>
  <w:num w:numId="5">
    <w:abstractNumId w:val="10"/>
  </w:num>
  <w:num w:numId="6">
    <w:abstractNumId w:val="35"/>
  </w:num>
  <w:num w:numId="7">
    <w:abstractNumId w:val="7"/>
  </w:num>
  <w:num w:numId="8">
    <w:abstractNumId w:val="19"/>
  </w:num>
  <w:num w:numId="9">
    <w:abstractNumId w:val="2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6"/>
  </w:num>
  <w:num w:numId="13">
    <w:abstractNumId w:val="17"/>
  </w:num>
  <w:num w:numId="14">
    <w:abstractNumId w:val="29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"/>
  </w:num>
  <w:num w:numId="18">
    <w:abstractNumId w:val="24"/>
  </w:num>
  <w:num w:numId="19">
    <w:abstractNumId w:val="25"/>
  </w:num>
  <w:num w:numId="20">
    <w:abstractNumId w:val="22"/>
  </w:num>
  <w:num w:numId="21">
    <w:abstractNumId w:val="32"/>
  </w:num>
  <w:num w:numId="22">
    <w:abstractNumId w:val="2"/>
  </w:num>
  <w:num w:numId="23">
    <w:abstractNumId w:val="34"/>
  </w:num>
  <w:num w:numId="24">
    <w:abstractNumId w:val="28"/>
  </w:num>
  <w:num w:numId="25">
    <w:abstractNumId w:val="12"/>
  </w:num>
  <w:num w:numId="26">
    <w:abstractNumId w:val="4"/>
  </w:num>
  <w:num w:numId="27">
    <w:abstractNumId w:val="33"/>
  </w:num>
  <w:num w:numId="28">
    <w:abstractNumId w:val="30"/>
  </w:num>
  <w:num w:numId="29">
    <w:abstractNumId w:val="15"/>
  </w:num>
  <w:num w:numId="30">
    <w:abstractNumId w:val="6"/>
  </w:num>
  <w:num w:numId="31">
    <w:abstractNumId w:val="26"/>
  </w:num>
  <w:num w:numId="32">
    <w:abstractNumId w:val="0"/>
  </w:num>
  <w:num w:numId="33">
    <w:abstractNumId w:val="14"/>
  </w:num>
  <w:num w:numId="34">
    <w:abstractNumId w:val="20"/>
  </w:num>
  <w:num w:numId="35">
    <w:abstractNumId w:val="18"/>
  </w:num>
  <w:num w:numId="36">
    <w:abstractNumId w:val="16"/>
  </w:num>
  <w:num w:numId="37">
    <w:abstractNumId w:val="27"/>
  </w:num>
  <w:num w:numId="38">
    <w:abstractNumId w:val="23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Валерия Ипатова">
    <w15:presenceInfo w15:providerId="Windows Live" w15:userId="9795582758e10e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26"/>
    <w:rsid w:val="0000422B"/>
    <w:rsid w:val="00022367"/>
    <w:rsid w:val="00022811"/>
    <w:rsid w:val="000232D2"/>
    <w:rsid w:val="000341FB"/>
    <w:rsid w:val="00063B29"/>
    <w:rsid w:val="000A41B6"/>
    <w:rsid w:val="000C3712"/>
    <w:rsid w:val="000C50FB"/>
    <w:rsid w:val="000E04C1"/>
    <w:rsid w:val="000E4DE4"/>
    <w:rsid w:val="000F0546"/>
    <w:rsid w:val="00103988"/>
    <w:rsid w:val="00103E85"/>
    <w:rsid w:val="001050BA"/>
    <w:rsid w:val="00112EF4"/>
    <w:rsid w:val="001212BD"/>
    <w:rsid w:val="00127946"/>
    <w:rsid w:val="00132A3D"/>
    <w:rsid w:val="0014161A"/>
    <w:rsid w:val="0015382D"/>
    <w:rsid w:val="00157CBD"/>
    <w:rsid w:val="00167EA4"/>
    <w:rsid w:val="00170D5D"/>
    <w:rsid w:val="00175C1C"/>
    <w:rsid w:val="0018086A"/>
    <w:rsid w:val="00186020"/>
    <w:rsid w:val="001932B5"/>
    <w:rsid w:val="001A2C1F"/>
    <w:rsid w:val="001A5D98"/>
    <w:rsid w:val="001A611F"/>
    <w:rsid w:val="001A7EB7"/>
    <w:rsid w:val="001B30CC"/>
    <w:rsid w:val="001B4D23"/>
    <w:rsid w:val="001B6A78"/>
    <w:rsid w:val="001B6E13"/>
    <w:rsid w:val="001B7D30"/>
    <w:rsid w:val="001B7D9A"/>
    <w:rsid w:val="001E0FE5"/>
    <w:rsid w:val="001F1524"/>
    <w:rsid w:val="001F20A0"/>
    <w:rsid w:val="00203E3B"/>
    <w:rsid w:val="00210A68"/>
    <w:rsid w:val="00213FCF"/>
    <w:rsid w:val="002202C0"/>
    <w:rsid w:val="00244BDB"/>
    <w:rsid w:val="00261FE0"/>
    <w:rsid w:val="00267B30"/>
    <w:rsid w:val="0027279A"/>
    <w:rsid w:val="00274500"/>
    <w:rsid w:val="00281B63"/>
    <w:rsid w:val="002A0609"/>
    <w:rsid w:val="002B4E45"/>
    <w:rsid w:val="002C0DC9"/>
    <w:rsid w:val="002F1043"/>
    <w:rsid w:val="002F26CA"/>
    <w:rsid w:val="003008C2"/>
    <w:rsid w:val="00313017"/>
    <w:rsid w:val="00315FB8"/>
    <w:rsid w:val="0032309C"/>
    <w:rsid w:val="00332E51"/>
    <w:rsid w:val="00361DF2"/>
    <w:rsid w:val="0036503C"/>
    <w:rsid w:val="00391EAA"/>
    <w:rsid w:val="003A3123"/>
    <w:rsid w:val="003A55BB"/>
    <w:rsid w:val="003A6A94"/>
    <w:rsid w:val="003B0A64"/>
    <w:rsid w:val="003C120F"/>
    <w:rsid w:val="003C5974"/>
    <w:rsid w:val="003C70CD"/>
    <w:rsid w:val="003D5B76"/>
    <w:rsid w:val="003E06F5"/>
    <w:rsid w:val="003E2B39"/>
    <w:rsid w:val="003F6860"/>
    <w:rsid w:val="00411BBD"/>
    <w:rsid w:val="00427BF1"/>
    <w:rsid w:val="004307BD"/>
    <w:rsid w:val="00445AA5"/>
    <w:rsid w:val="00450FD8"/>
    <w:rsid w:val="00457A3E"/>
    <w:rsid w:val="0047070A"/>
    <w:rsid w:val="00471BEE"/>
    <w:rsid w:val="00483990"/>
    <w:rsid w:val="00495F91"/>
    <w:rsid w:val="004A5309"/>
    <w:rsid w:val="004D05B0"/>
    <w:rsid w:val="004E35F9"/>
    <w:rsid w:val="00507966"/>
    <w:rsid w:val="00513A41"/>
    <w:rsid w:val="0051699C"/>
    <w:rsid w:val="00524EAC"/>
    <w:rsid w:val="00543011"/>
    <w:rsid w:val="005455DE"/>
    <w:rsid w:val="00546DAC"/>
    <w:rsid w:val="00555688"/>
    <w:rsid w:val="00556541"/>
    <w:rsid w:val="00557D5E"/>
    <w:rsid w:val="00570155"/>
    <w:rsid w:val="00571AF0"/>
    <w:rsid w:val="00574EA8"/>
    <w:rsid w:val="00576FF5"/>
    <w:rsid w:val="00584AC9"/>
    <w:rsid w:val="005866C0"/>
    <w:rsid w:val="0059193F"/>
    <w:rsid w:val="005A164A"/>
    <w:rsid w:val="005A4683"/>
    <w:rsid w:val="005A749C"/>
    <w:rsid w:val="005B0C84"/>
    <w:rsid w:val="005B7E05"/>
    <w:rsid w:val="005C24A6"/>
    <w:rsid w:val="005E5D40"/>
    <w:rsid w:val="005E7F5E"/>
    <w:rsid w:val="00602FA4"/>
    <w:rsid w:val="00606B72"/>
    <w:rsid w:val="00607667"/>
    <w:rsid w:val="00607FFB"/>
    <w:rsid w:val="006214B2"/>
    <w:rsid w:val="00640434"/>
    <w:rsid w:val="0064292D"/>
    <w:rsid w:val="006662E5"/>
    <w:rsid w:val="00670E57"/>
    <w:rsid w:val="00680E44"/>
    <w:rsid w:val="00685363"/>
    <w:rsid w:val="0068587C"/>
    <w:rsid w:val="006A2260"/>
    <w:rsid w:val="006B72CB"/>
    <w:rsid w:val="006D1BAD"/>
    <w:rsid w:val="006F097C"/>
    <w:rsid w:val="006F286B"/>
    <w:rsid w:val="00704255"/>
    <w:rsid w:val="007071FD"/>
    <w:rsid w:val="00711F41"/>
    <w:rsid w:val="00730FC3"/>
    <w:rsid w:val="00731F5F"/>
    <w:rsid w:val="007354F9"/>
    <w:rsid w:val="0075345B"/>
    <w:rsid w:val="0076172E"/>
    <w:rsid w:val="00764174"/>
    <w:rsid w:val="00775FF2"/>
    <w:rsid w:val="00781F67"/>
    <w:rsid w:val="007879F3"/>
    <w:rsid w:val="007965EB"/>
    <w:rsid w:val="007A0A10"/>
    <w:rsid w:val="007A6885"/>
    <w:rsid w:val="007A79AA"/>
    <w:rsid w:val="007B1A20"/>
    <w:rsid w:val="007B26C4"/>
    <w:rsid w:val="007B46FD"/>
    <w:rsid w:val="007B656D"/>
    <w:rsid w:val="007E5F84"/>
    <w:rsid w:val="0080403E"/>
    <w:rsid w:val="00812638"/>
    <w:rsid w:val="00821DEA"/>
    <w:rsid w:val="00824076"/>
    <w:rsid w:val="00826E68"/>
    <w:rsid w:val="008578C5"/>
    <w:rsid w:val="0086624B"/>
    <w:rsid w:val="008C42E0"/>
    <w:rsid w:val="008C4A39"/>
    <w:rsid w:val="008C6408"/>
    <w:rsid w:val="008E68E4"/>
    <w:rsid w:val="008F0811"/>
    <w:rsid w:val="008F09B1"/>
    <w:rsid w:val="008F6B54"/>
    <w:rsid w:val="00905691"/>
    <w:rsid w:val="009122EA"/>
    <w:rsid w:val="009230B6"/>
    <w:rsid w:val="00930914"/>
    <w:rsid w:val="00930DA0"/>
    <w:rsid w:val="00931062"/>
    <w:rsid w:val="009341F8"/>
    <w:rsid w:val="009401BC"/>
    <w:rsid w:val="00942FFE"/>
    <w:rsid w:val="00946F79"/>
    <w:rsid w:val="00957429"/>
    <w:rsid w:val="00957F9A"/>
    <w:rsid w:val="009629F5"/>
    <w:rsid w:val="00967B55"/>
    <w:rsid w:val="00981E43"/>
    <w:rsid w:val="00985793"/>
    <w:rsid w:val="00990729"/>
    <w:rsid w:val="00992242"/>
    <w:rsid w:val="009D7F2E"/>
    <w:rsid w:val="009E19A9"/>
    <w:rsid w:val="009E52F2"/>
    <w:rsid w:val="009F05F7"/>
    <w:rsid w:val="00A00B22"/>
    <w:rsid w:val="00A06283"/>
    <w:rsid w:val="00A10758"/>
    <w:rsid w:val="00A24B80"/>
    <w:rsid w:val="00A24D56"/>
    <w:rsid w:val="00A2642F"/>
    <w:rsid w:val="00A30B5A"/>
    <w:rsid w:val="00A37A1F"/>
    <w:rsid w:val="00A57308"/>
    <w:rsid w:val="00A80DF8"/>
    <w:rsid w:val="00A813B3"/>
    <w:rsid w:val="00AA2B78"/>
    <w:rsid w:val="00AB38C1"/>
    <w:rsid w:val="00AC016A"/>
    <w:rsid w:val="00AC66D2"/>
    <w:rsid w:val="00AE2110"/>
    <w:rsid w:val="00B01F0A"/>
    <w:rsid w:val="00B079DB"/>
    <w:rsid w:val="00B13F50"/>
    <w:rsid w:val="00B1428F"/>
    <w:rsid w:val="00B15C13"/>
    <w:rsid w:val="00B22654"/>
    <w:rsid w:val="00B2518D"/>
    <w:rsid w:val="00B33B18"/>
    <w:rsid w:val="00B343C7"/>
    <w:rsid w:val="00B34F94"/>
    <w:rsid w:val="00B500DF"/>
    <w:rsid w:val="00B5242B"/>
    <w:rsid w:val="00B5253E"/>
    <w:rsid w:val="00B54484"/>
    <w:rsid w:val="00B6423E"/>
    <w:rsid w:val="00B90583"/>
    <w:rsid w:val="00BB4F6F"/>
    <w:rsid w:val="00BB6339"/>
    <w:rsid w:val="00BC0DEE"/>
    <w:rsid w:val="00BC322F"/>
    <w:rsid w:val="00BD2A2C"/>
    <w:rsid w:val="00BD2D69"/>
    <w:rsid w:val="00BF0EAF"/>
    <w:rsid w:val="00BF1179"/>
    <w:rsid w:val="00C0336A"/>
    <w:rsid w:val="00C10632"/>
    <w:rsid w:val="00C2485B"/>
    <w:rsid w:val="00C26517"/>
    <w:rsid w:val="00C26F26"/>
    <w:rsid w:val="00C63B4F"/>
    <w:rsid w:val="00C756BE"/>
    <w:rsid w:val="00CA5FDF"/>
    <w:rsid w:val="00CC7194"/>
    <w:rsid w:val="00CD0805"/>
    <w:rsid w:val="00CD26F3"/>
    <w:rsid w:val="00CF0982"/>
    <w:rsid w:val="00D01E5E"/>
    <w:rsid w:val="00D0530C"/>
    <w:rsid w:val="00D116F0"/>
    <w:rsid w:val="00D200DB"/>
    <w:rsid w:val="00D2693A"/>
    <w:rsid w:val="00D356AD"/>
    <w:rsid w:val="00D52067"/>
    <w:rsid w:val="00D52948"/>
    <w:rsid w:val="00D63BD6"/>
    <w:rsid w:val="00D66EEB"/>
    <w:rsid w:val="00D760C5"/>
    <w:rsid w:val="00D81012"/>
    <w:rsid w:val="00DB0FD5"/>
    <w:rsid w:val="00DB73A5"/>
    <w:rsid w:val="00DC1947"/>
    <w:rsid w:val="00DC6B78"/>
    <w:rsid w:val="00DD550B"/>
    <w:rsid w:val="00DD798F"/>
    <w:rsid w:val="00DF1A6A"/>
    <w:rsid w:val="00DF3728"/>
    <w:rsid w:val="00DF50A7"/>
    <w:rsid w:val="00E208E8"/>
    <w:rsid w:val="00E226C9"/>
    <w:rsid w:val="00E34A02"/>
    <w:rsid w:val="00E7416D"/>
    <w:rsid w:val="00E75FC8"/>
    <w:rsid w:val="00E760B6"/>
    <w:rsid w:val="00E81070"/>
    <w:rsid w:val="00E84816"/>
    <w:rsid w:val="00E937E9"/>
    <w:rsid w:val="00EE7A8C"/>
    <w:rsid w:val="00EF1E5A"/>
    <w:rsid w:val="00F01860"/>
    <w:rsid w:val="00F050B5"/>
    <w:rsid w:val="00F05F87"/>
    <w:rsid w:val="00F1329D"/>
    <w:rsid w:val="00F1659E"/>
    <w:rsid w:val="00F34F59"/>
    <w:rsid w:val="00F435A2"/>
    <w:rsid w:val="00F51A35"/>
    <w:rsid w:val="00F7489A"/>
    <w:rsid w:val="00F87C1C"/>
    <w:rsid w:val="00F97B95"/>
    <w:rsid w:val="00FA0734"/>
    <w:rsid w:val="00FA35A5"/>
    <w:rsid w:val="00FA66DB"/>
    <w:rsid w:val="00FB0EEC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4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1E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D550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550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DD550B"/>
    <w:pPr>
      <w:widowControl w:val="0"/>
      <w:spacing w:line="312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D55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DD550B"/>
    <w:rPr>
      <w:color w:val="0000FF"/>
      <w:u w:val="single"/>
    </w:rPr>
  </w:style>
  <w:style w:type="paragraph" w:customStyle="1" w:styleId="ConsPlusNormal">
    <w:name w:val="ConsPlusNormal"/>
    <w:rsid w:val="00DD5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DD550B"/>
    <w:pPr>
      <w:jc w:val="center"/>
    </w:pPr>
    <w:rPr>
      <w:b/>
      <w:sz w:val="28"/>
      <w:szCs w:val="24"/>
    </w:rPr>
  </w:style>
  <w:style w:type="character" w:customStyle="1" w:styleId="a7">
    <w:name w:val="Название Знак"/>
    <w:basedOn w:val="a0"/>
    <w:link w:val="a6"/>
    <w:rsid w:val="00DD550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DD550B"/>
    <w:pPr>
      <w:ind w:left="720"/>
      <w:contextualSpacing/>
    </w:pPr>
  </w:style>
  <w:style w:type="character" w:customStyle="1" w:styleId="apple-converted-space">
    <w:name w:val="apple-converted-space"/>
    <w:rsid w:val="00DD550B"/>
  </w:style>
  <w:style w:type="paragraph" w:customStyle="1" w:styleId="NormalBody">
    <w:name w:val="Normal Body"/>
    <w:basedOn w:val="a"/>
    <w:rsid w:val="00DD550B"/>
    <w:pPr>
      <w:spacing w:after="120"/>
      <w:ind w:firstLine="357"/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208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8E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75C1C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10632"/>
    <w:rPr>
      <w:b/>
      <w:bCs/>
    </w:rPr>
  </w:style>
  <w:style w:type="table" w:styleId="ad">
    <w:name w:val="Table Grid"/>
    <w:basedOn w:val="a1"/>
    <w:uiPriority w:val="59"/>
    <w:rsid w:val="003A5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391EA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91EAA"/>
  </w:style>
  <w:style w:type="character" w:customStyle="1" w:styleId="af0">
    <w:name w:val="Текст примечания Знак"/>
    <w:basedOn w:val="a0"/>
    <w:link w:val="af"/>
    <w:uiPriority w:val="99"/>
    <w:semiHidden/>
    <w:rsid w:val="00391E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91EA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91E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1E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3">
    <w:name w:val="Normal (Web)"/>
    <w:basedOn w:val="a"/>
    <w:uiPriority w:val="99"/>
    <w:semiHidden/>
    <w:unhideWhenUsed/>
    <w:rsid w:val="004D05B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1E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D550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550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DD550B"/>
    <w:pPr>
      <w:widowControl w:val="0"/>
      <w:spacing w:line="312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D55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DD550B"/>
    <w:rPr>
      <w:color w:val="0000FF"/>
      <w:u w:val="single"/>
    </w:rPr>
  </w:style>
  <w:style w:type="paragraph" w:customStyle="1" w:styleId="ConsPlusNormal">
    <w:name w:val="ConsPlusNormal"/>
    <w:rsid w:val="00DD5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DD550B"/>
    <w:pPr>
      <w:jc w:val="center"/>
    </w:pPr>
    <w:rPr>
      <w:b/>
      <w:sz w:val="28"/>
      <w:szCs w:val="24"/>
    </w:rPr>
  </w:style>
  <w:style w:type="character" w:customStyle="1" w:styleId="a7">
    <w:name w:val="Название Знак"/>
    <w:basedOn w:val="a0"/>
    <w:link w:val="a6"/>
    <w:rsid w:val="00DD550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DD550B"/>
    <w:pPr>
      <w:ind w:left="720"/>
      <w:contextualSpacing/>
    </w:pPr>
  </w:style>
  <w:style w:type="character" w:customStyle="1" w:styleId="apple-converted-space">
    <w:name w:val="apple-converted-space"/>
    <w:rsid w:val="00DD550B"/>
  </w:style>
  <w:style w:type="paragraph" w:customStyle="1" w:styleId="NormalBody">
    <w:name w:val="Normal Body"/>
    <w:basedOn w:val="a"/>
    <w:rsid w:val="00DD550B"/>
    <w:pPr>
      <w:spacing w:after="120"/>
      <w:ind w:firstLine="357"/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208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8E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75C1C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10632"/>
    <w:rPr>
      <w:b/>
      <w:bCs/>
    </w:rPr>
  </w:style>
  <w:style w:type="table" w:styleId="ad">
    <w:name w:val="Table Grid"/>
    <w:basedOn w:val="a1"/>
    <w:uiPriority w:val="59"/>
    <w:rsid w:val="003A5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391EA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91EAA"/>
  </w:style>
  <w:style w:type="character" w:customStyle="1" w:styleId="af0">
    <w:name w:val="Текст примечания Знак"/>
    <w:basedOn w:val="a0"/>
    <w:link w:val="af"/>
    <w:uiPriority w:val="99"/>
    <w:semiHidden/>
    <w:rsid w:val="00391E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91EA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91E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1E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3">
    <w:name w:val="Normal (Web)"/>
    <w:basedOn w:val="a"/>
    <w:uiPriority w:val="99"/>
    <w:semiHidden/>
    <w:unhideWhenUsed/>
    <w:rsid w:val="004D05B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CF23D-3409-442A-B8F6-02C9FE42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2488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Мария Сергеевна БОГДАНОВА</cp:lastModifiedBy>
  <cp:revision>2</cp:revision>
  <cp:lastPrinted>2024-04-12T08:00:00Z</cp:lastPrinted>
  <dcterms:created xsi:type="dcterms:W3CDTF">2024-04-24T09:06:00Z</dcterms:created>
  <dcterms:modified xsi:type="dcterms:W3CDTF">2024-04-24T09:06:00Z</dcterms:modified>
</cp:coreProperties>
</file>