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2F4" w:rsidRPr="002147B5" w:rsidRDefault="00CE0DED" w:rsidP="00F120AB">
      <w:pPr>
        <w:pStyle w:val="ConsPlusTitlePage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47B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147B5">
        <w:rPr>
          <w:rFonts w:ascii="Times New Roman" w:hAnsi="Times New Roman" w:cs="Times New Roman"/>
          <w:color w:val="000000" w:themeColor="text1"/>
          <w:sz w:val="28"/>
          <w:szCs w:val="28"/>
        </w:rPr>
        <w:t>роект</w:t>
      </w:r>
      <w:r w:rsidR="00E712F4" w:rsidRPr="002147B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E712F4" w:rsidRPr="002147B5" w:rsidRDefault="00E712F4" w:rsidP="00E712F4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47B5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ЛЕНИНГРАДСКОЙ ОБЛАСТИ</w:t>
      </w:r>
    </w:p>
    <w:p w:rsidR="00E712F4" w:rsidRPr="002147B5" w:rsidRDefault="00E712F4" w:rsidP="00E712F4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12F4" w:rsidRPr="002147B5" w:rsidRDefault="00E712F4" w:rsidP="00E712F4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47B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C502B" w:rsidRPr="002147B5" w:rsidRDefault="00AC502B" w:rsidP="00AC502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47B5">
        <w:rPr>
          <w:rFonts w:ascii="Times New Roman" w:hAnsi="Times New Roman" w:cs="Times New Roman"/>
          <w:color w:val="000000" w:themeColor="text1"/>
          <w:sz w:val="28"/>
          <w:szCs w:val="28"/>
        </w:rPr>
        <w:t>от _________ N ____</w:t>
      </w:r>
    </w:p>
    <w:p w:rsidR="00E712F4" w:rsidRPr="002147B5" w:rsidRDefault="00E712F4" w:rsidP="00E712F4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1615" w:rsidRDefault="00DC1615" w:rsidP="00DC1615">
      <w:pPr>
        <w:pStyle w:val="ConsPlusTitle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DC1615" w:rsidRPr="00DC1615" w:rsidRDefault="00DC1615" w:rsidP="00DC1615">
      <w:pPr>
        <w:pStyle w:val="ConsPlusTitle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C1615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в Постановление Правительства Ленин</w:t>
      </w:r>
      <w:r>
        <w:rPr>
          <w:rFonts w:ascii="Times New Roman" w:hAnsi="Times New Roman"/>
          <w:color w:val="000000" w:themeColor="text1"/>
          <w:sz w:val="28"/>
          <w:szCs w:val="28"/>
        </w:rPr>
        <w:t>градской области от 07.05.2024 №</w:t>
      </w:r>
      <w:r w:rsidRPr="00DC1615">
        <w:rPr>
          <w:rFonts w:ascii="Times New Roman" w:hAnsi="Times New Roman"/>
          <w:color w:val="000000" w:themeColor="text1"/>
          <w:sz w:val="28"/>
          <w:szCs w:val="28"/>
        </w:rPr>
        <w:t xml:space="preserve"> 292</w:t>
      </w:r>
    </w:p>
    <w:p w:rsidR="00DC1615" w:rsidRPr="00DC1615" w:rsidRDefault="00DC1615" w:rsidP="00DC1615">
      <w:pPr>
        <w:pStyle w:val="ConsPlusTitle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C1615">
        <w:rPr>
          <w:rFonts w:ascii="Times New Roman" w:hAnsi="Times New Roman"/>
          <w:color w:val="000000" w:themeColor="text1"/>
          <w:sz w:val="28"/>
          <w:szCs w:val="28"/>
        </w:rPr>
        <w:t>«Об образовании представительства Губернатора и Правительства Ленинградской области в Донецкой Народной Республике (управления) и утверждении Положения о представительстве Губернатора и Правительства Ленинградской области в Донецкой Н</w:t>
      </w:r>
      <w:r>
        <w:rPr>
          <w:rFonts w:ascii="Times New Roman" w:hAnsi="Times New Roman"/>
          <w:color w:val="000000" w:themeColor="text1"/>
          <w:sz w:val="28"/>
          <w:szCs w:val="28"/>
        </w:rPr>
        <w:t>ародной Республике (управлении)</w:t>
      </w:r>
      <w:r w:rsidRPr="00DC1615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712F4" w:rsidRPr="00B65276" w:rsidRDefault="00281968" w:rsidP="0028196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712F4" w:rsidRPr="00B65276" w:rsidRDefault="00E712F4" w:rsidP="0028196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33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со статьями</w:t>
      </w:r>
      <w:r w:rsidR="00CE0DED"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5276"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38 и</w:t>
      </w:r>
      <w:r w:rsidR="00182F19"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0DED"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 Устава Ленинградской области, </w:t>
      </w:r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Ленинградской области постановляет:</w:t>
      </w:r>
    </w:p>
    <w:p w:rsidR="00D447FE" w:rsidRDefault="00D447FE" w:rsidP="00C23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C23071" w:rsidRPr="0039063D" w:rsidRDefault="00C23071" w:rsidP="00AF49C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39063D">
        <w:rPr>
          <w:rFonts w:ascii="Times New Roman" w:eastAsiaTheme="minorHAnsi" w:hAnsi="Times New Roman"/>
          <w:sz w:val="28"/>
          <w:szCs w:val="28"/>
        </w:rPr>
        <w:t xml:space="preserve">Внести </w:t>
      </w:r>
      <w:r w:rsidR="0039063D">
        <w:rPr>
          <w:rFonts w:ascii="Times New Roman" w:eastAsiaTheme="minorHAnsi" w:hAnsi="Times New Roman"/>
          <w:sz w:val="28"/>
          <w:szCs w:val="28"/>
        </w:rPr>
        <w:t xml:space="preserve">в </w:t>
      </w:r>
      <w:r w:rsidR="0039063D" w:rsidRPr="0039063D">
        <w:rPr>
          <w:rFonts w:ascii="Times New Roman" w:eastAsiaTheme="minorHAnsi" w:hAnsi="Times New Roman"/>
          <w:sz w:val="28"/>
          <w:szCs w:val="28"/>
        </w:rPr>
        <w:t>Постановление Правительства Ленин</w:t>
      </w:r>
      <w:r w:rsidR="00AF49CA">
        <w:rPr>
          <w:rFonts w:ascii="Times New Roman" w:eastAsiaTheme="minorHAnsi" w:hAnsi="Times New Roman"/>
          <w:sz w:val="28"/>
          <w:szCs w:val="28"/>
        </w:rPr>
        <w:t xml:space="preserve">градской области от 07.05.2024 </w:t>
      </w:r>
      <w:r w:rsidR="00AF49CA">
        <w:rPr>
          <w:rFonts w:ascii="Times New Roman" w:eastAsiaTheme="minorHAnsi" w:hAnsi="Times New Roman"/>
          <w:sz w:val="28"/>
          <w:szCs w:val="28"/>
          <w:lang w:val="en-US"/>
        </w:rPr>
        <w:t>N</w:t>
      </w:r>
      <w:r w:rsidR="0039063D" w:rsidRPr="0039063D">
        <w:rPr>
          <w:rFonts w:ascii="Times New Roman" w:eastAsiaTheme="minorHAnsi" w:hAnsi="Times New Roman"/>
          <w:sz w:val="28"/>
          <w:szCs w:val="28"/>
        </w:rPr>
        <w:t xml:space="preserve"> 292 </w:t>
      </w:r>
      <w:r w:rsidR="0039063D">
        <w:rPr>
          <w:rFonts w:ascii="Times New Roman" w:eastAsiaTheme="minorHAnsi" w:hAnsi="Times New Roman"/>
          <w:sz w:val="28"/>
          <w:szCs w:val="28"/>
        </w:rPr>
        <w:t>«</w:t>
      </w:r>
      <w:r w:rsidR="0039063D" w:rsidRPr="0039063D">
        <w:rPr>
          <w:rFonts w:ascii="Times New Roman" w:eastAsiaTheme="minorHAnsi" w:hAnsi="Times New Roman"/>
          <w:sz w:val="28"/>
          <w:szCs w:val="28"/>
        </w:rPr>
        <w:t>Об образовании представительства Губернатора и Правительства Ленинградской области в Донецкой Народной Республике (управления) и утверждении Положения о представительстве Губернатора и Правительства Ленинградской области в Донецкой Н</w:t>
      </w:r>
      <w:r w:rsidR="0039063D">
        <w:rPr>
          <w:rFonts w:ascii="Times New Roman" w:eastAsiaTheme="minorHAnsi" w:hAnsi="Times New Roman"/>
          <w:sz w:val="28"/>
          <w:szCs w:val="28"/>
        </w:rPr>
        <w:t>ародной Республике (управлении)»</w:t>
      </w:r>
      <w:r w:rsidR="00D447FE" w:rsidRPr="0039063D">
        <w:rPr>
          <w:rFonts w:ascii="Times New Roman" w:eastAsiaTheme="minorHAnsi" w:hAnsi="Times New Roman"/>
          <w:bCs/>
          <w:sz w:val="28"/>
          <w:szCs w:val="28"/>
        </w:rPr>
        <w:t>, изменение, дополнив пункт</w:t>
      </w:r>
      <w:r w:rsidR="0039063D">
        <w:rPr>
          <w:rFonts w:ascii="Times New Roman" w:eastAsiaTheme="minorHAnsi" w:hAnsi="Times New Roman"/>
          <w:bCs/>
          <w:sz w:val="28"/>
          <w:szCs w:val="28"/>
        </w:rPr>
        <w:t>ом 1.1</w:t>
      </w:r>
      <w:r w:rsidR="00D447FE" w:rsidRPr="0039063D">
        <w:rPr>
          <w:rFonts w:ascii="Times New Roman" w:eastAsiaTheme="minorHAnsi" w:hAnsi="Times New Roman"/>
          <w:bCs/>
          <w:sz w:val="28"/>
          <w:szCs w:val="28"/>
        </w:rPr>
        <w:t>. следующего содержания:</w:t>
      </w:r>
    </w:p>
    <w:p w:rsidR="00D447FE" w:rsidRPr="00DC1615" w:rsidRDefault="00D447FE" w:rsidP="00AF49CA">
      <w:pPr>
        <w:pStyle w:val="a6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C1615">
        <w:rPr>
          <w:rFonts w:ascii="Times New Roman" w:eastAsiaTheme="minorHAnsi" w:hAnsi="Times New Roman"/>
          <w:bCs/>
          <w:sz w:val="28"/>
          <w:szCs w:val="28"/>
        </w:rPr>
        <w:t>«</w:t>
      </w:r>
      <w:r w:rsidR="0039063D">
        <w:rPr>
          <w:rFonts w:ascii="Times New Roman" w:eastAsiaTheme="minorHAnsi" w:hAnsi="Times New Roman"/>
          <w:bCs/>
          <w:sz w:val="28"/>
          <w:szCs w:val="28"/>
        </w:rPr>
        <w:t>1.1</w:t>
      </w:r>
      <w:r w:rsidR="0039063D" w:rsidRPr="0039063D">
        <w:rPr>
          <w:rFonts w:ascii="Times New Roman" w:eastAsiaTheme="minorHAnsi" w:hAnsi="Times New Roman"/>
          <w:bCs/>
          <w:sz w:val="28"/>
          <w:szCs w:val="28"/>
        </w:rPr>
        <w:t xml:space="preserve">. Установить срок полномочий представительства </w:t>
      </w:r>
      <w:r w:rsidR="00C23071" w:rsidRPr="0039063D">
        <w:rPr>
          <w:rFonts w:ascii="Times New Roman" w:eastAsiaTheme="minorHAnsi" w:hAnsi="Times New Roman"/>
          <w:bCs/>
          <w:sz w:val="28"/>
          <w:szCs w:val="28"/>
        </w:rPr>
        <w:t>Губернатора и Правительства Ленинградской области в Донецкой Н</w:t>
      </w:r>
      <w:r w:rsidR="00AF49CA">
        <w:rPr>
          <w:rFonts w:ascii="Times New Roman" w:eastAsiaTheme="minorHAnsi" w:hAnsi="Times New Roman"/>
          <w:bCs/>
          <w:sz w:val="28"/>
          <w:szCs w:val="28"/>
        </w:rPr>
        <w:t>ародной Республике (управления</w:t>
      </w:r>
      <w:r w:rsidR="00C23071" w:rsidRPr="0039063D">
        <w:rPr>
          <w:rFonts w:ascii="Times New Roman" w:eastAsiaTheme="minorHAnsi" w:hAnsi="Times New Roman"/>
          <w:bCs/>
          <w:sz w:val="28"/>
          <w:szCs w:val="28"/>
        </w:rPr>
        <w:t>)</w:t>
      </w:r>
      <w:r w:rsidR="0039063D">
        <w:rPr>
          <w:rFonts w:ascii="Times New Roman" w:eastAsiaTheme="minorHAnsi" w:hAnsi="Times New Roman"/>
          <w:bCs/>
          <w:sz w:val="28"/>
          <w:szCs w:val="28"/>
        </w:rPr>
        <w:t xml:space="preserve"> по 31 декабря 2029</w:t>
      </w:r>
      <w:r w:rsidR="0039063D" w:rsidRPr="0039063D">
        <w:rPr>
          <w:rFonts w:ascii="Times New Roman" w:eastAsiaTheme="minorHAnsi" w:hAnsi="Times New Roman"/>
          <w:bCs/>
          <w:sz w:val="28"/>
          <w:szCs w:val="28"/>
        </w:rPr>
        <w:t xml:space="preserve"> года.</w:t>
      </w:r>
      <w:r w:rsidRPr="00DC1615">
        <w:rPr>
          <w:rFonts w:ascii="Times New Roman" w:eastAsiaTheme="minorHAnsi" w:hAnsi="Times New Roman"/>
          <w:bCs/>
          <w:sz w:val="28"/>
          <w:szCs w:val="28"/>
        </w:rPr>
        <w:t>».</w:t>
      </w:r>
    </w:p>
    <w:p w:rsidR="001B0CAF" w:rsidRPr="00B65276" w:rsidRDefault="00D447FE" w:rsidP="001B0CAF">
      <w:pPr>
        <w:pStyle w:val="ConsPlusNormal"/>
        <w:ind w:firstLine="54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E0DED"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</w:t>
      </w:r>
      <w:r w:rsidR="001B0CAF" w:rsidRPr="00B65276">
        <w:rPr>
          <w:rFonts w:ascii="Times New Roman" w:hAnsi="Times New Roman"/>
          <w:color w:val="000000" w:themeColor="text1"/>
          <w:sz w:val="28"/>
          <w:szCs w:val="28"/>
        </w:rPr>
        <w:t>вступает в силу с даты подписания.</w:t>
      </w:r>
    </w:p>
    <w:p w:rsidR="00CE0DED" w:rsidRPr="00B65276" w:rsidRDefault="00CE0DED" w:rsidP="00CE0DE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0DED" w:rsidRPr="00B65276" w:rsidRDefault="00CE0DED" w:rsidP="0028196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12F4" w:rsidRPr="00B65276" w:rsidRDefault="00E712F4" w:rsidP="00E712F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12F4" w:rsidRPr="00B65276" w:rsidRDefault="00E712F4" w:rsidP="00E712F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</w:t>
      </w:r>
    </w:p>
    <w:p w:rsidR="00E712F4" w:rsidRPr="00B65276" w:rsidRDefault="00E712F4" w:rsidP="00E712F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</w:p>
    <w:p w:rsidR="00E712F4" w:rsidRPr="00B65276" w:rsidRDefault="00E712F4" w:rsidP="00E712F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65276">
        <w:rPr>
          <w:rFonts w:ascii="Times New Roman" w:hAnsi="Times New Roman" w:cs="Times New Roman"/>
          <w:color w:val="000000" w:themeColor="text1"/>
          <w:sz w:val="28"/>
          <w:szCs w:val="28"/>
        </w:rPr>
        <w:t>А.Дрозденко</w:t>
      </w:r>
      <w:proofErr w:type="spellEnd"/>
    </w:p>
    <w:p w:rsidR="00E712F4" w:rsidRPr="00B65276" w:rsidRDefault="00E712F4" w:rsidP="00E712F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12F4" w:rsidRPr="00B65276" w:rsidRDefault="00E712F4" w:rsidP="00E712F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E712F4" w:rsidRPr="00B65276" w:rsidSect="00F12A3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C75044"/>
    <w:multiLevelType w:val="hybridMultilevel"/>
    <w:tmpl w:val="456810E0"/>
    <w:lvl w:ilvl="0" w:tplc="DBE69B5A">
      <w:start w:val="1"/>
      <w:numFmt w:val="decimal"/>
      <w:lvlText w:val="%1."/>
      <w:lvlJc w:val="left"/>
      <w:pPr>
        <w:ind w:left="1065" w:hanging="5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F4"/>
    <w:rsid w:val="0000676E"/>
    <w:rsid w:val="00082F2E"/>
    <w:rsid w:val="001339B9"/>
    <w:rsid w:val="00182F19"/>
    <w:rsid w:val="001B0CAF"/>
    <w:rsid w:val="002147B5"/>
    <w:rsid w:val="00281968"/>
    <w:rsid w:val="003062BE"/>
    <w:rsid w:val="0039063D"/>
    <w:rsid w:val="004610B6"/>
    <w:rsid w:val="00565697"/>
    <w:rsid w:val="00566508"/>
    <w:rsid w:val="00636370"/>
    <w:rsid w:val="006657EA"/>
    <w:rsid w:val="00686414"/>
    <w:rsid w:val="00716AEB"/>
    <w:rsid w:val="007567B2"/>
    <w:rsid w:val="00832224"/>
    <w:rsid w:val="0083346E"/>
    <w:rsid w:val="008461AB"/>
    <w:rsid w:val="008879D7"/>
    <w:rsid w:val="008D49B3"/>
    <w:rsid w:val="00951782"/>
    <w:rsid w:val="00AC502B"/>
    <w:rsid w:val="00AF49CA"/>
    <w:rsid w:val="00B10495"/>
    <w:rsid w:val="00B65276"/>
    <w:rsid w:val="00C23071"/>
    <w:rsid w:val="00C270CC"/>
    <w:rsid w:val="00C3299D"/>
    <w:rsid w:val="00CE0DED"/>
    <w:rsid w:val="00CE29E1"/>
    <w:rsid w:val="00D447FE"/>
    <w:rsid w:val="00DC1615"/>
    <w:rsid w:val="00E007B1"/>
    <w:rsid w:val="00E279BD"/>
    <w:rsid w:val="00E36133"/>
    <w:rsid w:val="00E712F4"/>
    <w:rsid w:val="00E91E8E"/>
    <w:rsid w:val="00F120AB"/>
    <w:rsid w:val="00F8308B"/>
    <w:rsid w:val="00FD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5CBD48-C749-4C0B-8957-5FC61B1C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2F4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2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12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12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70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2307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4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213FF-F553-4428-9489-273161826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 Юрьевна Михайлова</dc:creator>
  <cp:lastModifiedBy>Александра Пулинская</cp:lastModifiedBy>
  <cp:revision>4</cp:revision>
  <cp:lastPrinted>2024-04-02T10:47:00Z</cp:lastPrinted>
  <dcterms:created xsi:type="dcterms:W3CDTF">2024-09-06T10:43:00Z</dcterms:created>
  <dcterms:modified xsi:type="dcterms:W3CDTF">2024-09-06T11:43:00Z</dcterms:modified>
</cp:coreProperties>
</file>