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831CB" w:rsidRDefault="00C831CB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B6432" w:rsidRPr="00471585" w:rsidRDefault="003B6432" w:rsidP="00A74328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04976" w:rsidRPr="00E04976" w:rsidRDefault="00E04976" w:rsidP="008F4D3A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Cs/>
          <w:sz w:val="28"/>
          <w:szCs w:val="28"/>
        </w:rPr>
      </w:pPr>
    </w:p>
    <w:p w:rsidR="003B6432" w:rsidRPr="002E403D" w:rsidRDefault="003B6432" w:rsidP="008F4D3A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16"/>
          <w:szCs w:val="16"/>
        </w:rPr>
      </w:pPr>
    </w:p>
    <w:p w:rsidR="00D12605" w:rsidRDefault="003B6432" w:rsidP="00D12605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D573B6">
        <w:rPr>
          <w:b/>
          <w:bCs/>
          <w:sz w:val="28"/>
          <w:szCs w:val="28"/>
        </w:rPr>
        <w:t xml:space="preserve">О внесении изменений в </w:t>
      </w:r>
      <w:r w:rsidR="00D12605">
        <w:rPr>
          <w:b/>
          <w:bCs/>
          <w:sz w:val="28"/>
          <w:szCs w:val="28"/>
        </w:rPr>
        <w:t xml:space="preserve">отдельные </w:t>
      </w:r>
      <w:r w:rsidRPr="00D573B6">
        <w:rPr>
          <w:b/>
          <w:bCs/>
          <w:sz w:val="28"/>
          <w:szCs w:val="28"/>
        </w:rPr>
        <w:t>приказ</w:t>
      </w:r>
      <w:r w:rsidR="00D12605">
        <w:rPr>
          <w:b/>
          <w:bCs/>
          <w:sz w:val="28"/>
          <w:szCs w:val="28"/>
        </w:rPr>
        <w:t>ы</w:t>
      </w:r>
      <w:r w:rsidRPr="00D573B6">
        <w:rPr>
          <w:b/>
          <w:bCs/>
          <w:sz w:val="28"/>
          <w:szCs w:val="28"/>
        </w:rPr>
        <w:t xml:space="preserve"> комитета </w:t>
      </w:r>
    </w:p>
    <w:p w:rsidR="003B6432" w:rsidRPr="00D573B6" w:rsidRDefault="003B6432" w:rsidP="00D12605">
      <w:pPr>
        <w:tabs>
          <w:tab w:val="num" w:pos="-540"/>
        </w:tabs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 w:rsidRPr="00D573B6">
        <w:rPr>
          <w:b/>
          <w:bCs/>
          <w:sz w:val="28"/>
          <w:szCs w:val="28"/>
        </w:rPr>
        <w:t xml:space="preserve">по социальной защите населения Ленинградской области </w:t>
      </w:r>
    </w:p>
    <w:p w:rsidR="00A74328" w:rsidRPr="00104A68" w:rsidRDefault="00A74328" w:rsidP="008F4D3A">
      <w:pPr>
        <w:ind w:left="142" w:firstLine="709"/>
        <w:jc w:val="center"/>
      </w:pPr>
    </w:p>
    <w:p w:rsidR="00606945" w:rsidRPr="00D573B6" w:rsidRDefault="00606945" w:rsidP="008F4D3A">
      <w:pPr>
        <w:ind w:left="142" w:firstLine="709"/>
        <w:jc w:val="center"/>
      </w:pPr>
    </w:p>
    <w:p w:rsidR="00A74328" w:rsidRPr="00D573B6" w:rsidRDefault="003B6432" w:rsidP="003530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73B6">
        <w:rPr>
          <w:sz w:val="28"/>
          <w:szCs w:val="28"/>
        </w:rPr>
        <w:t xml:space="preserve">В целях приведения </w:t>
      </w:r>
      <w:r w:rsidR="00D36653">
        <w:rPr>
          <w:sz w:val="28"/>
          <w:szCs w:val="28"/>
        </w:rPr>
        <w:t xml:space="preserve">нормативных </w:t>
      </w:r>
      <w:r w:rsidR="002E403D" w:rsidRPr="00D573B6">
        <w:rPr>
          <w:sz w:val="28"/>
          <w:szCs w:val="28"/>
        </w:rPr>
        <w:t xml:space="preserve">правовых </w:t>
      </w:r>
      <w:r w:rsidRPr="00D573B6">
        <w:rPr>
          <w:sz w:val="28"/>
          <w:szCs w:val="28"/>
        </w:rPr>
        <w:t xml:space="preserve">актов комитета по социальной защите населения Ленинградской области в соответствие с действующим законодательством, руководствуясь </w:t>
      </w:r>
      <w:r w:rsidR="00D36653">
        <w:rPr>
          <w:sz w:val="28"/>
          <w:szCs w:val="28"/>
        </w:rPr>
        <w:t xml:space="preserve">п. 1.5 </w:t>
      </w:r>
      <w:r w:rsidR="00D36653" w:rsidRPr="00D36653">
        <w:rPr>
          <w:sz w:val="28"/>
          <w:szCs w:val="28"/>
        </w:rPr>
        <w:t>Положения о комитете по социальной защите населения Ленинградской области</w:t>
      </w:r>
      <w:r w:rsidR="00D36653">
        <w:rPr>
          <w:sz w:val="28"/>
          <w:szCs w:val="28"/>
        </w:rPr>
        <w:t>, утвержденного п</w:t>
      </w:r>
      <w:r w:rsidR="00D36653" w:rsidRPr="00D36653">
        <w:rPr>
          <w:sz w:val="28"/>
          <w:szCs w:val="28"/>
        </w:rPr>
        <w:t>остановление</w:t>
      </w:r>
      <w:r w:rsidR="00D36653">
        <w:rPr>
          <w:sz w:val="28"/>
          <w:szCs w:val="28"/>
        </w:rPr>
        <w:t>м</w:t>
      </w:r>
      <w:r w:rsidR="00D36653" w:rsidRPr="00D36653">
        <w:rPr>
          <w:sz w:val="28"/>
          <w:szCs w:val="28"/>
        </w:rPr>
        <w:t xml:space="preserve"> Правительства Ленин</w:t>
      </w:r>
      <w:r w:rsidR="00D36653">
        <w:rPr>
          <w:sz w:val="28"/>
          <w:szCs w:val="28"/>
        </w:rPr>
        <w:t>градской области от 25 декабря 2007 года № 337,</w:t>
      </w:r>
      <w:r w:rsidR="00D36653">
        <w:rPr>
          <w:sz w:val="28"/>
          <w:szCs w:val="28"/>
        </w:rPr>
        <w:br/>
      </w:r>
      <w:proofErr w:type="gramStart"/>
      <w:r w:rsidR="002E403D" w:rsidRPr="00D573B6">
        <w:rPr>
          <w:sz w:val="28"/>
          <w:szCs w:val="28"/>
        </w:rPr>
        <w:t>п</w:t>
      </w:r>
      <w:proofErr w:type="gramEnd"/>
      <w:r w:rsidR="002E403D" w:rsidRPr="00D573B6">
        <w:rPr>
          <w:sz w:val="28"/>
          <w:szCs w:val="28"/>
        </w:rPr>
        <w:t xml:space="preserve"> р и к а з ы в а </w:t>
      </w:r>
      <w:r w:rsidR="00606945" w:rsidRPr="00D573B6">
        <w:rPr>
          <w:sz w:val="28"/>
          <w:szCs w:val="28"/>
        </w:rPr>
        <w:t>ю:</w:t>
      </w:r>
    </w:p>
    <w:p w:rsidR="0069265A" w:rsidRPr="00D573B6" w:rsidRDefault="00A74328" w:rsidP="0035305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D573B6">
        <w:rPr>
          <w:sz w:val="28"/>
          <w:szCs w:val="28"/>
        </w:rPr>
        <w:t xml:space="preserve">1. </w:t>
      </w:r>
      <w:r w:rsidR="00C46314" w:rsidRPr="00D573B6">
        <w:rPr>
          <w:sz w:val="28"/>
          <w:szCs w:val="28"/>
        </w:rPr>
        <w:t xml:space="preserve">Внести в </w:t>
      </w:r>
      <w:r w:rsidR="00D36653">
        <w:rPr>
          <w:sz w:val="28"/>
          <w:szCs w:val="28"/>
        </w:rPr>
        <w:t xml:space="preserve">отдельные </w:t>
      </w:r>
      <w:r w:rsidR="00C46314" w:rsidRPr="00D573B6">
        <w:rPr>
          <w:sz w:val="28"/>
          <w:szCs w:val="28"/>
        </w:rPr>
        <w:t>приказ</w:t>
      </w:r>
      <w:r w:rsidR="00D36653">
        <w:rPr>
          <w:sz w:val="28"/>
          <w:szCs w:val="28"/>
        </w:rPr>
        <w:t>ы</w:t>
      </w:r>
      <w:r w:rsidR="00C46314" w:rsidRPr="00D573B6">
        <w:rPr>
          <w:sz w:val="28"/>
          <w:szCs w:val="28"/>
        </w:rPr>
        <w:t xml:space="preserve"> комитета по социальной защите населения Ленинградской обл</w:t>
      </w:r>
      <w:r w:rsidR="0069265A" w:rsidRPr="00D573B6">
        <w:rPr>
          <w:sz w:val="28"/>
          <w:szCs w:val="28"/>
        </w:rPr>
        <w:t xml:space="preserve">асти </w:t>
      </w:r>
      <w:r w:rsidR="00D36653">
        <w:rPr>
          <w:sz w:val="28"/>
          <w:szCs w:val="28"/>
        </w:rPr>
        <w:t>изменения согласно приложению к настоящему приказу.</w:t>
      </w:r>
    </w:p>
    <w:p w:rsidR="009A166E" w:rsidRDefault="009A166E" w:rsidP="003530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</w:t>
      </w:r>
      <w:r w:rsidRPr="009A166E">
        <w:rPr>
          <w:sz w:val="28"/>
          <w:szCs w:val="28"/>
        </w:rPr>
        <w:t xml:space="preserve"> вступает в силу </w:t>
      </w:r>
      <w:proofErr w:type="gramStart"/>
      <w:r w:rsidRPr="009A166E">
        <w:rPr>
          <w:sz w:val="28"/>
          <w:szCs w:val="28"/>
        </w:rPr>
        <w:t xml:space="preserve">с </w:t>
      </w:r>
      <w:r>
        <w:rPr>
          <w:sz w:val="28"/>
          <w:szCs w:val="28"/>
        </w:rPr>
        <w:t>даты</w:t>
      </w:r>
      <w:proofErr w:type="gramEnd"/>
      <w:r>
        <w:rPr>
          <w:sz w:val="28"/>
          <w:szCs w:val="28"/>
        </w:rPr>
        <w:t xml:space="preserve"> официального опубликования</w:t>
      </w:r>
      <w:r w:rsidR="00353052">
        <w:rPr>
          <w:sz w:val="28"/>
          <w:szCs w:val="28"/>
        </w:rPr>
        <w:t>,</w:t>
      </w:r>
      <w:r w:rsidR="00353052">
        <w:rPr>
          <w:sz w:val="28"/>
          <w:szCs w:val="28"/>
        </w:rPr>
        <w:br/>
        <w:t>за исключением пункта 3 приложения, который вступает в силу с 1 января 2025 года</w:t>
      </w:r>
      <w:r w:rsidRPr="009A166E">
        <w:rPr>
          <w:sz w:val="28"/>
          <w:szCs w:val="28"/>
        </w:rPr>
        <w:t>.</w:t>
      </w:r>
      <w:r w:rsidR="00A626F7" w:rsidRPr="00A626F7">
        <w:rPr>
          <w:rFonts w:eastAsiaTheme="minorHAnsi"/>
          <w:sz w:val="28"/>
          <w:szCs w:val="28"/>
          <w:lang w:eastAsia="en-US"/>
        </w:rPr>
        <w:t xml:space="preserve"> </w:t>
      </w:r>
    </w:p>
    <w:p w:rsidR="00A74328" w:rsidRPr="008F4D3A" w:rsidRDefault="009A166E" w:rsidP="003530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4328" w:rsidRPr="00D573B6">
        <w:rPr>
          <w:sz w:val="28"/>
          <w:szCs w:val="28"/>
        </w:rPr>
        <w:t xml:space="preserve">. </w:t>
      </w:r>
      <w:proofErr w:type="gramStart"/>
      <w:r w:rsidR="00A74328" w:rsidRPr="00D573B6">
        <w:rPr>
          <w:sz w:val="28"/>
          <w:szCs w:val="28"/>
        </w:rPr>
        <w:t>Контроль за</w:t>
      </w:r>
      <w:proofErr w:type="gramEnd"/>
      <w:r w:rsidR="00A74328" w:rsidRPr="00D573B6">
        <w:rPr>
          <w:sz w:val="28"/>
          <w:szCs w:val="28"/>
        </w:rPr>
        <w:t xml:space="preserve"> исполнением настоящего приказа оставляю за собой.</w:t>
      </w:r>
    </w:p>
    <w:p w:rsidR="00A74328" w:rsidRPr="008F4D3A" w:rsidRDefault="00A74328" w:rsidP="00D36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58C" w:rsidRPr="008F4D3A" w:rsidRDefault="00B1258C" w:rsidP="00D366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6945" w:rsidRPr="008F4D3A" w:rsidRDefault="002E6756" w:rsidP="008F4D3A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74328" w:rsidRPr="008F4D3A">
        <w:rPr>
          <w:sz w:val="28"/>
          <w:szCs w:val="28"/>
        </w:rPr>
        <w:t xml:space="preserve"> комитета </w:t>
      </w:r>
    </w:p>
    <w:p w:rsidR="008F4D3A" w:rsidRDefault="00606945" w:rsidP="008F4D3A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 w:rsidRPr="008F4D3A">
        <w:rPr>
          <w:sz w:val="28"/>
          <w:szCs w:val="28"/>
        </w:rPr>
        <w:t>по социальной защите населения</w:t>
      </w:r>
    </w:p>
    <w:p w:rsidR="00A74328" w:rsidRPr="008F4D3A" w:rsidRDefault="00606945" w:rsidP="008F4D3A">
      <w:pPr>
        <w:autoSpaceDE w:val="0"/>
        <w:autoSpaceDN w:val="0"/>
        <w:adjustRightInd w:val="0"/>
        <w:ind w:left="142" w:hanging="180"/>
        <w:jc w:val="both"/>
        <w:rPr>
          <w:sz w:val="28"/>
          <w:szCs w:val="28"/>
        </w:rPr>
      </w:pPr>
      <w:r w:rsidRPr="008F4D3A">
        <w:rPr>
          <w:sz w:val="28"/>
          <w:szCs w:val="28"/>
        </w:rPr>
        <w:t>Ленинградской области</w:t>
      </w:r>
      <w:r w:rsidR="00A74328" w:rsidRPr="008F4D3A">
        <w:rPr>
          <w:sz w:val="28"/>
          <w:szCs w:val="28"/>
        </w:rPr>
        <w:t xml:space="preserve">                                                              </w:t>
      </w:r>
      <w:r w:rsidR="00DC4025" w:rsidRPr="008F4D3A">
        <w:rPr>
          <w:sz w:val="28"/>
          <w:szCs w:val="28"/>
        </w:rPr>
        <w:tab/>
        <w:t xml:space="preserve">      </w:t>
      </w:r>
      <w:r w:rsidR="002E6756">
        <w:rPr>
          <w:sz w:val="28"/>
          <w:szCs w:val="28"/>
        </w:rPr>
        <w:t xml:space="preserve"> А.Е. Толмачева</w:t>
      </w:r>
    </w:p>
    <w:p w:rsidR="00A74328" w:rsidRPr="000121BA" w:rsidRDefault="00A74328" w:rsidP="00B125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4F91" w:rsidRDefault="007353D3"/>
    <w:p w:rsidR="00D36653" w:rsidRDefault="00D36653"/>
    <w:p w:rsidR="00D36653" w:rsidRDefault="00D36653"/>
    <w:p w:rsidR="00104A68" w:rsidRPr="00104A68" w:rsidRDefault="00104A68" w:rsidP="00104A68">
      <w:pPr>
        <w:jc w:val="right"/>
        <w:rPr>
          <w:sz w:val="28"/>
          <w:szCs w:val="28"/>
        </w:rPr>
      </w:pPr>
      <w:r w:rsidRPr="00104A68">
        <w:rPr>
          <w:sz w:val="28"/>
          <w:szCs w:val="28"/>
        </w:rPr>
        <w:t>Приложение к приказу комитета</w:t>
      </w:r>
    </w:p>
    <w:p w:rsidR="00104A68" w:rsidRPr="00104A68" w:rsidRDefault="00104A68" w:rsidP="00104A68">
      <w:pPr>
        <w:jc w:val="right"/>
        <w:rPr>
          <w:sz w:val="28"/>
          <w:szCs w:val="28"/>
        </w:rPr>
      </w:pPr>
      <w:r w:rsidRPr="00104A68">
        <w:rPr>
          <w:sz w:val="28"/>
          <w:szCs w:val="28"/>
        </w:rPr>
        <w:t>по социальной защите населения</w:t>
      </w:r>
    </w:p>
    <w:p w:rsidR="00104A68" w:rsidRPr="00104A68" w:rsidRDefault="00104A68" w:rsidP="00104A68">
      <w:pPr>
        <w:jc w:val="right"/>
        <w:rPr>
          <w:sz w:val="28"/>
          <w:szCs w:val="28"/>
        </w:rPr>
      </w:pPr>
      <w:r w:rsidRPr="00104A68">
        <w:rPr>
          <w:sz w:val="28"/>
          <w:szCs w:val="28"/>
        </w:rPr>
        <w:t>Ленинградской области</w:t>
      </w:r>
    </w:p>
    <w:p w:rsidR="00104A68" w:rsidRPr="00104A68" w:rsidRDefault="00104A68" w:rsidP="00104A68">
      <w:pPr>
        <w:jc w:val="right"/>
        <w:rPr>
          <w:sz w:val="28"/>
          <w:szCs w:val="28"/>
        </w:rPr>
      </w:pPr>
      <w:r w:rsidRPr="00104A68">
        <w:rPr>
          <w:sz w:val="28"/>
          <w:szCs w:val="28"/>
        </w:rPr>
        <w:t xml:space="preserve">от «___»______________№ ___     </w:t>
      </w:r>
    </w:p>
    <w:p w:rsidR="00D36653" w:rsidRDefault="00D36653" w:rsidP="00104A68">
      <w:pPr>
        <w:jc w:val="right"/>
      </w:pPr>
    </w:p>
    <w:p w:rsidR="00104A68" w:rsidRDefault="00104A68" w:rsidP="00104A68">
      <w:pPr>
        <w:jc w:val="right"/>
      </w:pPr>
    </w:p>
    <w:p w:rsidR="00104A68" w:rsidRDefault="00104A68" w:rsidP="00104A68">
      <w:pPr>
        <w:jc w:val="right"/>
      </w:pPr>
    </w:p>
    <w:p w:rsidR="00104A68" w:rsidRPr="00104A68" w:rsidRDefault="00104A68" w:rsidP="00104A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4A68" w:rsidRPr="00104A68" w:rsidRDefault="00104A68" w:rsidP="00104A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04A68">
        <w:rPr>
          <w:rFonts w:eastAsiaTheme="minorHAnsi"/>
          <w:b/>
          <w:bCs/>
          <w:sz w:val="28"/>
          <w:szCs w:val="28"/>
          <w:lang w:eastAsia="en-US"/>
        </w:rPr>
        <w:t>ИЗМЕНЕНИЯ,</w:t>
      </w:r>
    </w:p>
    <w:p w:rsidR="00104A68" w:rsidRDefault="00104A68" w:rsidP="00104A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04A68">
        <w:rPr>
          <w:rFonts w:eastAsiaTheme="minorHAnsi"/>
          <w:b/>
          <w:bCs/>
          <w:sz w:val="28"/>
          <w:szCs w:val="28"/>
          <w:lang w:eastAsia="en-US"/>
        </w:rPr>
        <w:t xml:space="preserve">КОТОРЫЕ ВНОСЯТСЯ В ОТДЕЛЬНЫЕ </w:t>
      </w:r>
    </w:p>
    <w:p w:rsidR="00104A68" w:rsidRPr="00104A68" w:rsidRDefault="00104A68" w:rsidP="00104A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ПРИКАЗЫ КОМИТЕТА ПО СОЦИАЛЬНОЙ ЗАЩИТЕ НАСЕЛЕНИЯ</w:t>
      </w:r>
    </w:p>
    <w:p w:rsidR="00104A68" w:rsidRPr="00104A68" w:rsidRDefault="00104A68" w:rsidP="00104A6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04A68">
        <w:rPr>
          <w:rFonts w:eastAsiaTheme="minorHAnsi"/>
          <w:b/>
          <w:bCs/>
          <w:sz w:val="28"/>
          <w:szCs w:val="28"/>
          <w:lang w:eastAsia="en-US"/>
        </w:rPr>
        <w:t>ЛЕНИНГРАДСКОЙ ОБЛАСТИ</w:t>
      </w:r>
    </w:p>
    <w:p w:rsidR="00104A68" w:rsidRDefault="00104A68" w:rsidP="00104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447AE" w:rsidRPr="00D447AE" w:rsidRDefault="00104A68" w:rsidP="00D44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4A68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D447AE" w:rsidRPr="0049272E">
        <w:rPr>
          <w:rFonts w:eastAsiaTheme="minorHAnsi"/>
          <w:sz w:val="28"/>
          <w:szCs w:val="28"/>
          <w:lang w:eastAsia="en-US"/>
        </w:rPr>
        <w:t>приказ комитета по социальной защите населения Ленинградской области от 29 июня 2018 года № 15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</w:t>
      </w:r>
      <w:r w:rsidR="00902F94">
        <w:rPr>
          <w:rFonts w:eastAsiaTheme="minorHAnsi"/>
          <w:sz w:val="28"/>
          <w:szCs w:val="28"/>
          <w:lang w:eastAsia="en-US"/>
        </w:rPr>
        <w:t>,</w:t>
      </w:r>
      <w:r w:rsidR="00D447AE" w:rsidRPr="0049272E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D447AE" w:rsidRPr="00902F94" w:rsidRDefault="00D447AE" w:rsidP="00D44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приложении 1 (</w:t>
      </w:r>
      <w:r w:rsidRPr="00D447AE">
        <w:rPr>
          <w:rFonts w:eastAsiaTheme="minorHAnsi"/>
          <w:sz w:val="28"/>
          <w:szCs w:val="28"/>
          <w:lang w:eastAsia="en-US"/>
        </w:rPr>
        <w:t>Административный регламент</w:t>
      </w:r>
      <w:r>
        <w:rPr>
          <w:rFonts w:eastAsiaTheme="minorHAnsi"/>
          <w:sz w:val="28"/>
          <w:szCs w:val="28"/>
          <w:lang w:eastAsia="en-US"/>
        </w:rPr>
        <w:t xml:space="preserve"> предоставления</w:t>
      </w:r>
      <w:r>
        <w:rPr>
          <w:rFonts w:eastAsiaTheme="minorHAnsi"/>
          <w:sz w:val="28"/>
          <w:szCs w:val="28"/>
          <w:lang w:eastAsia="en-US"/>
        </w:rPr>
        <w:br/>
      </w:r>
      <w:r w:rsidRPr="00D447AE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государственной услуги по принятию решения о передаче (отказе в передаче) в собственность инвалидам дополнительных технических средств реабилитации, стоимость которых больше трехкратной величины прожиточного минимума в Ленинградской области на душу населения, установленной Правительством Ленинградской области</w:t>
      </w:r>
      <w:r>
        <w:rPr>
          <w:rFonts w:eastAsiaTheme="minorHAnsi"/>
          <w:sz w:val="28"/>
          <w:szCs w:val="28"/>
          <w:lang w:eastAsia="en-US"/>
        </w:rPr>
        <w:t>)</w:t>
      </w:r>
      <w:r w:rsidRPr="00D447AE">
        <w:rPr>
          <w:rFonts w:eastAsiaTheme="minorHAnsi"/>
          <w:sz w:val="28"/>
          <w:szCs w:val="28"/>
          <w:lang w:eastAsia="en-US"/>
        </w:rPr>
        <w:t>:</w:t>
      </w:r>
    </w:p>
    <w:p w:rsidR="00D447AE" w:rsidRDefault="00D447AE" w:rsidP="00D44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D034AC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="00D034AC">
        <w:rPr>
          <w:rFonts w:eastAsiaTheme="minorHAnsi"/>
          <w:sz w:val="28"/>
          <w:szCs w:val="28"/>
          <w:lang w:eastAsia="en-US"/>
        </w:rPr>
        <w:t>. пятом</w:t>
      </w:r>
      <w:r w:rsidRPr="00104A68">
        <w:rPr>
          <w:rFonts w:eastAsiaTheme="minorHAnsi"/>
          <w:sz w:val="28"/>
          <w:szCs w:val="28"/>
          <w:lang w:eastAsia="en-US"/>
        </w:rPr>
        <w:t xml:space="preserve"> подп. 2 п. 2.6</w:t>
      </w:r>
      <w:r>
        <w:rPr>
          <w:rFonts w:eastAsiaTheme="minorHAnsi"/>
          <w:sz w:val="28"/>
          <w:szCs w:val="28"/>
          <w:lang w:eastAsia="en-US"/>
        </w:rPr>
        <w:t xml:space="preserve"> после слов «</w:t>
      </w:r>
      <w:r w:rsidRPr="00D447AE">
        <w:rPr>
          <w:rFonts w:eastAsiaTheme="minorHAnsi"/>
          <w:sz w:val="28"/>
          <w:szCs w:val="28"/>
          <w:lang w:eastAsia="en-US"/>
        </w:rPr>
        <w:t>заключенной в городе Минске 22 января 1993 года</w:t>
      </w:r>
      <w:r>
        <w:rPr>
          <w:rFonts w:eastAsiaTheme="minorHAnsi"/>
          <w:sz w:val="28"/>
          <w:szCs w:val="28"/>
          <w:lang w:eastAsia="en-US"/>
        </w:rPr>
        <w:t>» дополнить словами «</w:t>
      </w:r>
      <w:r w:rsidR="00283A79">
        <w:rPr>
          <w:rFonts w:eastAsiaTheme="minorHAnsi"/>
          <w:sz w:val="28"/>
          <w:szCs w:val="28"/>
          <w:lang w:eastAsia="en-US"/>
        </w:rPr>
        <w:t>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447AE">
        <w:rPr>
          <w:rFonts w:eastAsiaTheme="minorHAnsi"/>
          <w:sz w:val="28"/>
          <w:szCs w:val="28"/>
          <w:lang w:eastAsia="en-US"/>
        </w:rPr>
        <w:t>Конвенции о правовой помощи</w:t>
      </w:r>
      <w:r w:rsidRPr="00D447AE">
        <w:rPr>
          <w:rFonts w:eastAsiaTheme="minorHAnsi"/>
          <w:sz w:val="28"/>
          <w:szCs w:val="28"/>
          <w:lang w:eastAsia="en-US"/>
        </w:rPr>
        <w:br/>
        <w:t>и правовых отношениях по гражданским, семейным и уголовным делам, заключенной в городе Кишиневе 07.10.2002»;</w:t>
      </w:r>
    </w:p>
    <w:p w:rsidR="00D447AE" w:rsidRPr="00D034AC" w:rsidRDefault="00D447AE" w:rsidP="00D447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D034AC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="00D034AC">
        <w:rPr>
          <w:rFonts w:eastAsiaTheme="minorHAnsi"/>
          <w:sz w:val="28"/>
          <w:szCs w:val="28"/>
          <w:lang w:eastAsia="en-US"/>
        </w:rPr>
        <w:t>. втором</w:t>
      </w:r>
      <w:r w:rsidRPr="00104A68">
        <w:rPr>
          <w:rFonts w:eastAsiaTheme="minorHAnsi"/>
          <w:sz w:val="28"/>
          <w:szCs w:val="28"/>
          <w:lang w:eastAsia="en-US"/>
        </w:rPr>
        <w:t xml:space="preserve"> подп. 2 п. 2.7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D447AE">
        <w:rPr>
          <w:rFonts w:eastAsiaTheme="minorHAnsi"/>
          <w:sz w:val="28"/>
          <w:szCs w:val="28"/>
          <w:lang w:eastAsia="en-US"/>
        </w:rPr>
        <w:t>аббревиатуру «ФГИС ФРИ» заменить словами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D447AE">
        <w:rPr>
          <w:rFonts w:eastAsiaTheme="minorHAnsi"/>
          <w:sz w:val="28"/>
          <w:szCs w:val="28"/>
          <w:lang w:eastAsia="en-US"/>
        </w:rPr>
        <w:t>госуда</w:t>
      </w:r>
      <w:r>
        <w:rPr>
          <w:rFonts w:eastAsiaTheme="minorHAnsi"/>
          <w:sz w:val="28"/>
          <w:szCs w:val="28"/>
          <w:lang w:eastAsia="en-US"/>
        </w:rPr>
        <w:t>рственной информационной системы «</w:t>
      </w:r>
      <w:r w:rsidRPr="00D447AE">
        <w:rPr>
          <w:rFonts w:eastAsiaTheme="minorHAnsi"/>
          <w:sz w:val="28"/>
          <w:szCs w:val="28"/>
          <w:lang w:eastAsia="en-US"/>
        </w:rPr>
        <w:t>Единая централизованная цифров</w:t>
      </w:r>
      <w:r>
        <w:rPr>
          <w:rFonts w:eastAsiaTheme="minorHAnsi"/>
          <w:sz w:val="28"/>
          <w:szCs w:val="28"/>
          <w:lang w:eastAsia="en-US"/>
        </w:rPr>
        <w:t>ая платформа в социальной сфере</w:t>
      </w:r>
      <w:r w:rsidRPr="00D447AE">
        <w:rPr>
          <w:rFonts w:eastAsiaTheme="minorHAnsi"/>
          <w:sz w:val="28"/>
          <w:szCs w:val="28"/>
          <w:lang w:eastAsia="en-US"/>
        </w:rPr>
        <w:t>»</w:t>
      </w:r>
      <w:r w:rsidR="00D034AC" w:rsidRPr="00D034AC">
        <w:rPr>
          <w:rFonts w:eastAsiaTheme="minorHAnsi"/>
          <w:sz w:val="28"/>
          <w:szCs w:val="28"/>
          <w:lang w:eastAsia="en-US"/>
        </w:rPr>
        <w:t>;</w:t>
      </w:r>
    </w:p>
    <w:p w:rsidR="00B95537" w:rsidRDefault="00D034AC" w:rsidP="00D24A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приложении 2</w:t>
      </w:r>
      <w:r w:rsidRPr="00D034AC">
        <w:rPr>
          <w:rFonts w:eastAsiaTheme="minorHAnsi"/>
          <w:sz w:val="28"/>
          <w:szCs w:val="28"/>
          <w:lang w:eastAsia="en-US"/>
        </w:rPr>
        <w:t xml:space="preserve"> (Административный регламент пр</w:t>
      </w:r>
      <w:r w:rsidR="0049272E">
        <w:rPr>
          <w:rFonts w:eastAsiaTheme="minorHAnsi"/>
          <w:sz w:val="28"/>
          <w:szCs w:val="28"/>
          <w:lang w:eastAsia="en-US"/>
        </w:rPr>
        <w:t>едоставления</w:t>
      </w:r>
      <w:r w:rsidR="0049272E">
        <w:rPr>
          <w:rFonts w:eastAsiaTheme="minorHAnsi"/>
          <w:sz w:val="28"/>
          <w:szCs w:val="28"/>
          <w:lang w:eastAsia="en-US"/>
        </w:rPr>
        <w:br/>
      </w:r>
      <w:r w:rsidRPr="00D034AC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государственной услуги по принятию решения о предоставлении (отказе в предоставлении) инвалидам компенсации части расходов на самостоятельное приобретение дополнительных технических средств реабилитации, стоимость которых меньше трехкратной величины прожиточного минимума в Ленинградской области на душу населения, установленной Прави</w:t>
      </w:r>
      <w:r>
        <w:rPr>
          <w:rFonts w:eastAsiaTheme="minorHAnsi"/>
          <w:sz w:val="28"/>
          <w:szCs w:val="28"/>
          <w:lang w:eastAsia="en-US"/>
        </w:rPr>
        <w:t>тельством Ленинградской области</w:t>
      </w:r>
      <w:r w:rsidRPr="00D034AC">
        <w:rPr>
          <w:rFonts w:eastAsiaTheme="minorHAnsi"/>
          <w:sz w:val="28"/>
          <w:szCs w:val="28"/>
          <w:lang w:eastAsia="en-US"/>
        </w:rPr>
        <w:t>):</w:t>
      </w:r>
    </w:p>
    <w:p w:rsidR="00D034AC" w:rsidRDefault="00D034AC" w:rsidP="00D03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D034AC">
        <w:rPr>
          <w:rFonts w:eastAsiaTheme="minorHAnsi"/>
          <w:sz w:val="28"/>
          <w:szCs w:val="28"/>
          <w:lang w:eastAsia="en-US"/>
        </w:rPr>
        <w:t>абз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пятом подп. 2 п. 2.6 </w:t>
      </w:r>
      <w:r w:rsidRPr="00D034AC">
        <w:rPr>
          <w:rFonts w:eastAsiaTheme="minorHAnsi"/>
          <w:sz w:val="28"/>
          <w:szCs w:val="28"/>
          <w:lang w:eastAsia="en-US"/>
        </w:rPr>
        <w:t xml:space="preserve">после слов «заключенной в городе Минске 22 января 1993 года» дополнить словами </w:t>
      </w:r>
      <w:r w:rsidR="00283A79">
        <w:rPr>
          <w:rFonts w:eastAsiaTheme="minorHAnsi"/>
          <w:sz w:val="28"/>
          <w:szCs w:val="28"/>
          <w:lang w:eastAsia="en-US"/>
        </w:rPr>
        <w:t>«или</w:t>
      </w:r>
      <w:r w:rsidRPr="00D034AC">
        <w:rPr>
          <w:rFonts w:eastAsiaTheme="minorHAnsi"/>
          <w:sz w:val="28"/>
          <w:szCs w:val="28"/>
          <w:lang w:eastAsia="en-US"/>
        </w:rPr>
        <w:t xml:space="preserve"> Конвенции о правовой помощи</w:t>
      </w:r>
      <w:r w:rsidRPr="00D034AC">
        <w:rPr>
          <w:rFonts w:eastAsiaTheme="minorHAnsi"/>
          <w:sz w:val="28"/>
          <w:szCs w:val="28"/>
          <w:lang w:eastAsia="en-US"/>
        </w:rPr>
        <w:br/>
        <w:t>и правовых отношениях по гражданским, семейным и уголовным делам, заключенной в городе Кишиневе 07.10.2002»;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34AC">
        <w:rPr>
          <w:rFonts w:eastAsiaTheme="minorHAnsi"/>
          <w:sz w:val="28"/>
          <w:szCs w:val="28"/>
          <w:lang w:eastAsia="en-US"/>
        </w:rPr>
        <w:t xml:space="preserve"> </w:t>
      </w:r>
    </w:p>
    <w:p w:rsidR="00D034AC" w:rsidRDefault="00D034AC" w:rsidP="00D03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абз</w:t>
      </w:r>
      <w:proofErr w:type="spellEnd"/>
      <w:r>
        <w:rPr>
          <w:rFonts w:eastAsiaTheme="minorHAnsi"/>
          <w:sz w:val="28"/>
          <w:szCs w:val="28"/>
          <w:lang w:eastAsia="en-US"/>
        </w:rPr>
        <w:t>. втором</w:t>
      </w:r>
      <w:r w:rsidRPr="00D034AC">
        <w:rPr>
          <w:rFonts w:eastAsiaTheme="minorHAnsi"/>
          <w:sz w:val="28"/>
          <w:szCs w:val="28"/>
          <w:lang w:eastAsia="en-US"/>
        </w:rPr>
        <w:t xml:space="preserve"> подп. 2 п. 2.7 </w:t>
      </w:r>
      <w:r w:rsidR="00B95537" w:rsidRPr="00B95537">
        <w:rPr>
          <w:rFonts w:eastAsiaTheme="minorHAnsi"/>
          <w:sz w:val="28"/>
          <w:szCs w:val="28"/>
          <w:lang w:eastAsia="en-US"/>
        </w:rPr>
        <w:t>аббревиатуру «ФГИС ФРИ» заменить словами «государственной информационной системы «Единая централизованная цифровая платформа в социальной сфере»</w:t>
      </w:r>
      <w:r w:rsidR="00D83C06">
        <w:rPr>
          <w:rFonts w:eastAsiaTheme="minorHAnsi"/>
          <w:sz w:val="28"/>
          <w:szCs w:val="28"/>
          <w:lang w:eastAsia="en-US"/>
        </w:rPr>
        <w:t>.</w:t>
      </w:r>
    </w:p>
    <w:p w:rsidR="00F56CD1" w:rsidRPr="00D83C06" w:rsidRDefault="00F56CD1" w:rsidP="00F56C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83C06">
        <w:rPr>
          <w:rFonts w:eastAsiaTheme="minorHAnsi"/>
          <w:sz w:val="28"/>
          <w:szCs w:val="28"/>
          <w:lang w:eastAsia="en-US"/>
        </w:rPr>
        <w:t xml:space="preserve">. Внести в приложение (административный регламент предоставления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услуг), утвержденное </w:t>
      </w:r>
      <w:bookmarkStart w:id="1" w:name="_GoBack"/>
      <w:r w:rsidRPr="00D83C06">
        <w:rPr>
          <w:rFonts w:eastAsiaTheme="minorHAnsi"/>
          <w:sz w:val="28"/>
          <w:szCs w:val="28"/>
          <w:lang w:eastAsia="en-US"/>
        </w:rPr>
        <w:t xml:space="preserve">приказом комитета по социальной защите населения Ленинградской области от 29 июня 2018 года № 18 </w:t>
      </w:r>
      <w:bookmarkEnd w:id="1"/>
      <w:r w:rsidRPr="00D83C06">
        <w:rPr>
          <w:rFonts w:eastAsiaTheme="minorHAnsi"/>
          <w:sz w:val="28"/>
          <w:szCs w:val="28"/>
          <w:lang w:eastAsia="en-US"/>
        </w:rPr>
        <w:t xml:space="preserve">изменение, изложив  </w:t>
      </w:r>
      <w:proofErr w:type="spellStart"/>
      <w:r w:rsidRPr="00D83C06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Pr="00D83C06">
        <w:rPr>
          <w:rFonts w:eastAsiaTheme="minorHAnsi"/>
          <w:sz w:val="28"/>
          <w:szCs w:val="28"/>
          <w:lang w:eastAsia="en-US"/>
        </w:rPr>
        <w:t>. пятый подп. 4 п. 2.6.2</w:t>
      </w:r>
      <w:r w:rsidR="00902F94">
        <w:rPr>
          <w:rFonts w:eastAsiaTheme="minorHAnsi"/>
          <w:sz w:val="28"/>
          <w:szCs w:val="28"/>
          <w:lang w:eastAsia="en-US"/>
        </w:rPr>
        <w:t xml:space="preserve">, </w:t>
      </w:r>
      <w:r w:rsidRPr="00D83C06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F56CD1" w:rsidRPr="00104A68" w:rsidRDefault="00F56CD1" w:rsidP="00F56C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C06">
        <w:rPr>
          <w:rFonts w:eastAsiaTheme="minorHAnsi"/>
          <w:sz w:val="28"/>
          <w:szCs w:val="28"/>
          <w:lang w:eastAsia="en-US"/>
        </w:rPr>
        <w:t>«документ, подтверждающий факт рождения и регистрации ребенка, выданный компетентным органом иностранного государства, переведенный</w:t>
      </w:r>
      <w:r w:rsidRPr="00D83C06">
        <w:rPr>
          <w:rFonts w:eastAsiaTheme="minorHAnsi"/>
          <w:sz w:val="28"/>
          <w:szCs w:val="28"/>
          <w:lang w:eastAsia="en-US"/>
        </w:rPr>
        <w:br/>
        <w:t>на русский язык и скрепленный гербовой печатью, - при рождении ребенка</w:t>
      </w:r>
      <w:r w:rsidRPr="00D83C06">
        <w:rPr>
          <w:rFonts w:eastAsiaTheme="minorHAnsi"/>
          <w:sz w:val="28"/>
          <w:szCs w:val="28"/>
          <w:lang w:eastAsia="en-US"/>
        </w:rPr>
        <w:br/>
        <w:t>на территории иностранного государства, являющегося участником Конвенции</w:t>
      </w:r>
      <w:r w:rsidRPr="00D83C06">
        <w:rPr>
          <w:rFonts w:eastAsiaTheme="minorHAnsi"/>
          <w:sz w:val="28"/>
          <w:szCs w:val="28"/>
          <w:lang w:eastAsia="en-US"/>
        </w:rPr>
        <w:br/>
        <w:t>о правовой помощи и правовых отношениях по гражданским, семейным</w:t>
      </w:r>
      <w:r w:rsidRPr="00D83C06">
        <w:rPr>
          <w:rFonts w:eastAsiaTheme="minorHAnsi"/>
          <w:sz w:val="28"/>
          <w:szCs w:val="28"/>
          <w:lang w:eastAsia="en-US"/>
        </w:rPr>
        <w:br/>
        <w:t>и уголовным делам, заключенной в городе Минске 22 января 1993 года или Конвенции о правовой помощи и правовых отношениях по гражданским, семейным</w:t>
      </w:r>
      <w:r w:rsidRPr="00D83C06">
        <w:rPr>
          <w:rFonts w:eastAsiaTheme="minorHAnsi"/>
          <w:sz w:val="28"/>
          <w:szCs w:val="28"/>
          <w:lang w:eastAsia="en-US"/>
        </w:rPr>
        <w:br/>
        <w:t>и уголовным делам, заключенной в городе Кишиневе 7 октября 2002 года».</w:t>
      </w:r>
    </w:p>
    <w:p w:rsidR="00F56CD1" w:rsidRPr="00D034AC" w:rsidRDefault="00F56CD1" w:rsidP="00F56C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D83C06">
        <w:rPr>
          <w:rFonts w:eastAsiaTheme="minorHAnsi"/>
          <w:sz w:val="28"/>
          <w:szCs w:val="28"/>
          <w:lang w:eastAsia="en-US"/>
        </w:rPr>
        <w:t xml:space="preserve">Внести в </w:t>
      </w:r>
      <w:proofErr w:type="spellStart"/>
      <w:r>
        <w:rPr>
          <w:rFonts w:eastAsiaTheme="minorHAnsi"/>
          <w:sz w:val="28"/>
          <w:szCs w:val="28"/>
          <w:lang w:eastAsia="en-US"/>
        </w:rPr>
        <w:t>абз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пятый </w:t>
      </w:r>
      <w:r w:rsidRPr="00D83C06">
        <w:rPr>
          <w:rFonts w:eastAsiaTheme="minorHAnsi"/>
          <w:sz w:val="28"/>
          <w:szCs w:val="28"/>
          <w:lang w:eastAsia="en-US"/>
        </w:rPr>
        <w:t>подп. 5 п. 2.6</w:t>
      </w:r>
      <w:r>
        <w:rPr>
          <w:rFonts w:eastAsiaTheme="minorHAnsi"/>
          <w:sz w:val="28"/>
          <w:szCs w:val="28"/>
          <w:lang w:eastAsia="en-US"/>
        </w:rPr>
        <w:t xml:space="preserve"> приложения (</w:t>
      </w:r>
      <w:r w:rsidRPr="00D83C06">
        <w:rPr>
          <w:rFonts w:eastAsiaTheme="minorHAnsi"/>
          <w:sz w:val="28"/>
          <w:szCs w:val="28"/>
          <w:lang w:eastAsia="en-US"/>
        </w:rPr>
        <w:t>административный регламент</w:t>
      </w:r>
      <w:r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Pr="00D83C06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государственной услуги по бесплатному обеспечени</w:t>
      </w:r>
      <w:r>
        <w:rPr>
          <w:rFonts w:eastAsiaTheme="minorHAnsi"/>
          <w:sz w:val="28"/>
          <w:szCs w:val="28"/>
          <w:lang w:eastAsia="en-US"/>
        </w:rPr>
        <w:t>ю сложной ортопедической обувью</w:t>
      </w:r>
      <w:r>
        <w:rPr>
          <w:rFonts w:eastAsiaTheme="minorHAnsi"/>
          <w:sz w:val="28"/>
          <w:szCs w:val="28"/>
          <w:lang w:eastAsia="en-US"/>
        </w:rPr>
        <w:br/>
      </w:r>
      <w:r w:rsidRPr="00D83C06">
        <w:rPr>
          <w:rFonts w:eastAsiaTheme="minorHAnsi"/>
          <w:sz w:val="28"/>
          <w:szCs w:val="28"/>
          <w:lang w:eastAsia="en-US"/>
        </w:rPr>
        <w:t>с индивидуальными параметрами изготовления</w:t>
      </w:r>
      <w:r>
        <w:rPr>
          <w:rFonts w:eastAsiaTheme="minorHAnsi"/>
          <w:sz w:val="28"/>
          <w:szCs w:val="28"/>
          <w:lang w:eastAsia="en-US"/>
        </w:rPr>
        <w:t xml:space="preserve">), утвержденного </w:t>
      </w:r>
      <w:r w:rsidRPr="00D83C06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D83C06">
        <w:rPr>
          <w:rFonts w:eastAsiaTheme="minorHAnsi"/>
          <w:sz w:val="28"/>
          <w:szCs w:val="28"/>
          <w:lang w:eastAsia="en-US"/>
        </w:rPr>
        <w:t xml:space="preserve"> комитета по социальной защите населения Ленинградской области </w:t>
      </w:r>
      <w:r>
        <w:rPr>
          <w:rFonts w:eastAsiaTheme="minorHAnsi"/>
          <w:sz w:val="28"/>
          <w:szCs w:val="28"/>
          <w:lang w:eastAsia="en-US"/>
        </w:rPr>
        <w:t>от 17 февраля 2021 года</w:t>
      </w:r>
      <w:r>
        <w:rPr>
          <w:rFonts w:eastAsiaTheme="minorHAnsi"/>
          <w:sz w:val="28"/>
          <w:szCs w:val="28"/>
          <w:lang w:eastAsia="en-US"/>
        </w:rPr>
        <w:br/>
        <w:t>№</w:t>
      </w:r>
      <w:r w:rsidRPr="00ED6DAB">
        <w:rPr>
          <w:rFonts w:eastAsiaTheme="minorHAnsi"/>
          <w:sz w:val="28"/>
          <w:szCs w:val="28"/>
          <w:lang w:eastAsia="en-US"/>
        </w:rPr>
        <w:t xml:space="preserve"> 04-6</w:t>
      </w:r>
      <w:r>
        <w:rPr>
          <w:rFonts w:eastAsiaTheme="minorHAnsi"/>
          <w:sz w:val="28"/>
          <w:szCs w:val="28"/>
          <w:lang w:eastAsia="en-US"/>
        </w:rPr>
        <w:t xml:space="preserve"> изменение, </w:t>
      </w:r>
      <w:r w:rsidRPr="00D83C06">
        <w:rPr>
          <w:rFonts w:eastAsiaTheme="minorHAnsi"/>
          <w:sz w:val="28"/>
          <w:szCs w:val="28"/>
          <w:lang w:eastAsia="en-US"/>
        </w:rPr>
        <w:t xml:space="preserve">после слов «заключенной в городе Минске 22 января 1993 года» дополнить словами «или </w:t>
      </w:r>
      <w:r>
        <w:rPr>
          <w:rFonts w:eastAsiaTheme="minorHAnsi"/>
          <w:sz w:val="28"/>
          <w:szCs w:val="28"/>
          <w:lang w:eastAsia="en-US"/>
        </w:rPr>
        <w:t xml:space="preserve">Конвенции о правовой помощи </w:t>
      </w:r>
      <w:r w:rsidRPr="00D83C06">
        <w:rPr>
          <w:rFonts w:eastAsiaTheme="minorHAnsi"/>
          <w:sz w:val="28"/>
          <w:szCs w:val="28"/>
          <w:lang w:eastAsia="en-US"/>
        </w:rPr>
        <w:t xml:space="preserve">и правовых </w:t>
      </w:r>
      <w:r>
        <w:rPr>
          <w:rFonts w:eastAsiaTheme="minorHAnsi"/>
          <w:sz w:val="28"/>
          <w:szCs w:val="28"/>
          <w:lang w:eastAsia="en-US"/>
        </w:rPr>
        <w:t>отношениях</w:t>
      </w:r>
      <w:r>
        <w:rPr>
          <w:rFonts w:eastAsiaTheme="minorHAnsi"/>
          <w:sz w:val="28"/>
          <w:szCs w:val="28"/>
          <w:lang w:eastAsia="en-US"/>
        </w:rPr>
        <w:br/>
      </w:r>
      <w:r w:rsidRPr="00D83C06">
        <w:rPr>
          <w:rFonts w:eastAsiaTheme="minorHAnsi"/>
          <w:sz w:val="28"/>
          <w:szCs w:val="28"/>
          <w:lang w:eastAsia="en-US"/>
        </w:rPr>
        <w:t>по гражданским, семейным и уголовным делам, заключенной в городе Кишиневе 07.10.2002»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4AC7" w:rsidRPr="00D24AC7" w:rsidRDefault="00F56CD1" w:rsidP="00D24A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04A68" w:rsidRPr="00104A68">
        <w:rPr>
          <w:rFonts w:eastAsiaTheme="minorHAnsi"/>
          <w:sz w:val="28"/>
          <w:szCs w:val="28"/>
          <w:lang w:eastAsia="en-US"/>
        </w:rPr>
        <w:t xml:space="preserve">. </w:t>
      </w:r>
      <w:r w:rsidR="00D24AC7" w:rsidRPr="00D24AC7">
        <w:rPr>
          <w:rFonts w:eastAsiaTheme="minorHAnsi"/>
          <w:sz w:val="28"/>
          <w:szCs w:val="28"/>
          <w:lang w:eastAsia="en-US"/>
        </w:rPr>
        <w:t>Внести в приказ комитета по социальной защите населения Ленин</w:t>
      </w:r>
      <w:r w:rsidR="00D24AC7">
        <w:rPr>
          <w:rFonts w:eastAsiaTheme="minorHAnsi"/>
          <w:sz w:val="28"/>
          <w:szCs w:val="28"/>
          <w:lang w:eastAsia="en-US"/>
        </w:rPr>
        <w:t>градской области от 31 января</w:t>
      </w:r>
      <w:r w:rsidR="00D24AC7" w:rsidRPr="00D24AC7">
        <w:rPr>
          <w:rFonts w:eastAsiaTheme="minorHAnsi"/>
          <w:sz w:val="28"/>
          <w:szCs w:val="28"/>
          <w:lang w:eastAsia="en-US"/>
        </w:rPr>
        <w:t xml:space="preserve"> </w:t>
      </w:r>
      <w:r w:rsidR="00D24AC7">
        <w:rPr>
          <w:rFonts w:eastAsiaTheme="minorHAnsi"/>
          <w:sz w:val="28"/>
          <w:szCs w:val="28"/>
          <w:lang w:eastAsia="en-US"/>
        </w:rPr>
        <w:t>2020</w:t>
      </w:r>
      <w:r w:rsidR="00D24AC7" w:rsidRPr="00D24AC7">
        <w:rPr>
          <w:rFonts w:eastAsiaTheme="minorHAnsi"/>
          <w:sz w:val="28"/>
          <w:szCs w:val="28"/>
          <w:lang w:eastAsia="en-US"/>
        </w:rPr>
        <w:t xml:space="preserve"> года №</w:t>
      </w:r>
      <w:r w:rsidR="00D24AC7">
        <w:rPr>
          <w:rFonts w:eastAsiaTheme="minorHAnsi"/>
          <w:sz w:val="28"/>
          <w:szCs w:val="28"/>
          <w:lang w:eastAsia="en-US"/>
        </w:rPr>
        <w:t xml:space="preserve"> 4</w:t>
      </w:r>
      <w:r w:rsidR="00D24AC7" w:rsidRPr="00D24AC7">
        <w:rPr>
          <w:rFonts w:eastAsiaTheme="minorHAnsi"/>
          <w:sz w:val="28"/>
          <w:szCs w:val="28"/>
          <w:lang w:eastAsia="en-US"/>
        </w:rPr>
        <w:t xml:space="preserve"> «Об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населения» следующие изменения:</w:t>
      </w:r>
    </w:p>
    <w:p w:rsidR="00D24AC7" w:rsidRDefault="00E26CAF" w:rsidP="00D4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E26CAF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D451F7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="00D451F7">
        <w:rPr>
          <w:rFonts w:eastAsiaTheme="minorHAnsi"/>
          <w:sz w:val="28"/>
          <w:szCs w:val="28"/>
          <w:lang w:eastAsia="en-US"/>
        </w:rPr>
        <w:t>. четвертом</w:t>
      </w:r>
      <w:r w:rsidR="00D451F7" w:rsidRPr="00104A68">
        <w:rPr>
          <w:rFonts w:eastAsiaTheme="minorHAnsi"/>
          <w:sz w:val="28"/>
          <w:szCs w:val="28"/>
          <w:lang w:eastAsia="en-US"/>
        </w:rPr>
        <w:t xml:space="preserve"> подп. 2 п. 2.7</w:t>
      </w:r>
      <w:r w:rsidR="00D451F7">
        <w:rPr>
          <w:rFonts w:eastAsiaTheme="minorHAnsi"/>
          <w:sz w:val="28"/>
          <w:szCs w:val="28"/>
          <w:lang w:eastAsia="en-US"/>
        </w:rPr>
        <w:t xml:space="preserve"> </w:t>
      </w:r>
      <w:r w:rsidR="00902F94">
        <w:rPr>
          <w:rFonts w:eastAsiaTheme="minorHAnsi"/>
          <w:sz w:val="28"/>
          <w:szCs w:val="28"/>
          <w:lang w:eastAsia="en-US"/>
        </w:rPr>
        <w:t>приложения</w:t>
      </w:r>
      <w:r w:rsidRPr="00E26CAF">
        <w:rPr>
          <w:rFonts w:eastAsiaTheme="minorHAnsi"/>
          <w:sz w:val="28"/>
          <w:szCs w:val="28"/>
          <w:lang w:eastAsia="en-US"/>
        </w:rPr>
        <w:t xml:space="preserve"> 1 (Административный регламент </w:t>
      </w:r>
      <w:r w:rsidR="00D451F7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E26CAF">
        <w:rPr>
          <w:rFonts w:eastAsiaTheme="minorHAnsi"/>
          <w:sz w:val="28"/>
          <w:szCs w:val="28"/>
          <w:lang w:eastAsia="en-US"/>
        </w:rPr>
        <w:t>на территории Ленинградско</w:t>
      </w:r>
      <w:r w:rsidR="00D451F7">
        <w:rPr>
          <w:rFonts w:eastAsiaTheme="minorHAnsi"/>
          <w:sz w:val="28"/>
          <w:szCs w:val="28"/>
          <w:lang w:eastAsia="en-US"/>
        </w:rPr>
        <w:t>й области государственных услуг</w:t>
      </w:r>
      <w:r w:rsidR="00D451F7">
        <w:rPr>
          <w:rFonts w:eastAsiaTheme="minorHAnsi"/>
          <w:sz w:val="28"/>
          <w:szCs w:val="28"/>
          <w:lang w:eastAsia="en-US"/>
        </w:rPr>
        <w:br/>
      </w:r>
      <w:r w:rsidRPr="00E26CAF">
        <w:rPr>
          <w:rFonts w:eastAsiaTheme="minorHAnsi"/>
          <w:sz w:val="28"/>
          <w:szCs w:val="28"/>
          <w:lang w:eastAsia="en-US"/>
        </w:rPr>
        <w:t>по выдаче удостоверения единого образ</w:t>
      </w:r>
      <w:r>
        <w:rPr>
          <w:rFonts w:eastAsiaTheme="minorHAnsi"/>
          <w:sz w:val="28"/>
          <w:szCs w:val="28"/>
          <w:lang w:eastAsia="en-US"/>
        </w:rPr>
        <w:t>ца отдельным категориям граждан</w:t>
      </w:r>
      <w:r w:rsidRPr="00E26CAF">
        <w:rPr>
          <w:rFonts w:eastAsiaTheme="minorHAnsi"/>
          <w:sz w:val="28"/>
          <w:szCs w:val="28"/>
          <w:lang w:eastAsia="en-US"/>
        </w:rPr>
        <w:t>)</w:t>
      </w:r>
      <w:r w:rsidR="00D451F7">
        <w:rPr>
          <w:rFonts w:eastAsiaTheme="minorHAnsi"/>
          <w:sz w:val="28"/>
          <w:szCs w:val="28"/>
          <w:lang w:eastAsia="en-US"/>
        </w:rPr>
        <w:t xml:space="preserve"> </w:t>
      </w:r>
      <w:r w:rsidRPr="00E26CAF">
        <w:rPr>
          <w:rFonts w:eastAsiaTheme="minorHAnsi"/>
          <w:sz w:val="28"/>
          <w:szCs w:val="28"/>
          <w:lang w:eastAsia="en-US"/>
        </w:rPr>
        <w:t>аббревиатуру «ФГИС ФРИ» заменить словами «государственной информационной системы «Единая централизованная цифровая платформа в социальной сфере»;</w:t>
      </w:r>
    </w:p>
    <w:p w:rsidR="00E26CAF" w:rsidRDefault="00E26CAF" w:rsidP="00D4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D451F7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D451F7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="00D451F7">
        <w:rPr>
          <w:rFonts w:eastAsiaTheme="minorHAnsi"/>
          <w:sz w:val="28"/>
          <w:szCs w:val="28"/>
          <w:lang w:eastAsia="en-US"/>
        </w:rPr>
        <w:t>. четвертом</w:t>
      </w:r>
      <w:r w:rsidR="00D451F7" w:rsidRPr="00104A68">
        <w:rPr>
          <w:rFonts w:eastAsiaTheme="minorHAnsi"/>
          <w:sz w:val="28"/>
          <w:szCs w:val="28"/>
          <w:lang w:eastAsia="en-US"/>
        </w:rPr>
        <w:t xml:space="preserve"> подп. 2 п. 2.7</w:t>
      </w:r>
      <w:r w:rsidR="00D451F7">
        <w:rPr>
          <w:rFonts w:eastAsiaTheme="minorHAnsi"/>
          <w:sz w:val="28"/>
          <w:szCs w:val="28"/>
          <w:lang w:eastAsia="en-US"/>
        </w:rPr>
        <w:t xml:space="preserve"> приложения</w:t>
      </w:r>
      <w:r>
        <w:rPr>
          <w:rFonts w:eastAsiaTheme="minorHAnsi"/>
          <w:sz w:val="28"/>
          <w:szCs w:val="28"/>
          <w:lang w:eastAsia="en-US"/>
        </w:rPr>
        <w:t xml:space="preserve"> 2</w:t>
      </w:r>
      <w:r w:rsidRPr="00E26CAF">
        <w:rPr>
          <w:rFonts w:eastAsiaTheme="minorHAnsi"/>
          <w:sz w:val="28"/>
          <w:szCs w:val="28"/>
          <w:lang w:eastAsia="en-US"/>
        </w:rPr>
        <w:t xml:space="preserve"> (Административный регламент </w:t>
      </w:r>
      <w:r w:rsidR="00D451F7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E26CAF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государственных услуг по выдаче удостоверения единого образца, предусмотренного для граждан, по</w:t>
      </w:r>
      <w:r>
        <w:rPr>
          <w:rFonts w:eastAsiaTheme="minorHAnsi"/>
          <w:sz w:val="28"/>
          <w:szCs w:val="28"/>
          <w:lang w:eastAsia="en-US"/>
        </w:rPr>
        <w:t>двергшихся воздействию радиации</w:t>
      </w:r>
      <w:r w:rsidRPr="00E26CAF">
        <w:rPr>
          <w:rFonts w:eastAsiaTheme="minorHAnsi"/>
          <w:sz w:val="28"/>
          <w:szCs w:val="28"/>
          <w:lang w:eastAsia="en-US"/>
        </w:rPr>
        <w:t>)</w:t>
      </w:r>
      <w:r w:rsidR="00D451F7">
        <w:rPr>
          <w:rFonts w:eastAsiaTheme="minorHAnsi"/>
          <w:sz w:val="28"/>
          <w:szCs w:val="28"/>
          <w:lang w:eastAsia="en-US"/>
        </w:rPr>
        <w:t xml:space="preserve"> </w:t>
      </w:r>
      <w:r w:rsidRPr="00E26CAF">
        <w:rPr>
          <w:rFonts w:eastAsiaTheme="minorHAnsi"/>
          <w:sz w:val="28"/>
          <w:szCs w:val="28"/>
          <w:lang w:eastAsia="en-US"/>
        </w:rPr>
        <w:t>аббревиатуру «ФГИС ФРИ» заменить словами «государственной информационной системы «Единая централизованная цифровая платформа в социальной сфере»;</w:t>
      </w:r>
    </w:p>
    <w:p w:rsidR="00353052" w:rsidRPr="00F56CD1" w:rsidRDefault="00E26CAF" w:rsidP="00D4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в </w:t>
      </w:r>
      <w:r w:rsidR="00D451F7" w:rsidRPr="00D451F7">
        <w:rPr>
          <w:rFonts w:eastAsiaTheme="minorHAnsi"/>
          <w:sz w:val="28"/>
          <w:szCs w:val="28"/>
          <w:lang w:eastAsia="en-US"/>
        </w:rPr>
        <w:t xml:space="preserve">подп. 4 п. 2.7 </w:t>
      </w:r>
      <w:r w:rsidR="00902F94">
        <w:rPr>
          <w:rFonts w:eastAsiaTheme="minorHAnsi"/>
          <w:sz w:val="28"/>
          <w:szCs w:val="28"/>
          <w:lang w:eastAsia="en-US"/>
        </w:rPr>
        <w:t>приложения</w:t>
      </w:r>
      <w:r>
        <w:rPr>
          <w:rFonts w:eastAsiaTheme="minorHAnsi"/>
          <w:sz w:val="28"/>
          <w:szCs w:val="28"/>
          <w:lang w:eastAsia="en-US"/>
        </w:rPr>
        <w:t xml:space="preserve"> 5 </w:t>
      </w:r>
      <w:r w:rsidR="000125FC">
        <w:rPr>
          <w:rFonts w:eastAsiaTheme="minorHAnsi"/>
          <w:sz w:val="28"/>
          <w:szCs w:val="28"/>
          <w:lang w:eastAsia="en-US"/>
        </w:rPr>
        <w:t>(</w:t>
      </w:r>
      <w:r w:rsidR="000125FC" w:rsidRPr="000125FC">
        <w:rPr>
          <w:rFonts w:eastAsiaTheme="minorHAnsi"/>
          <w:sz w:val="28"/>
          <w:szCs w:val="28"/>
          <w:lang w:eastAsia="en-US"/>
        </w:rPr>
        <w:t>Административный регламент предоставл</w:t>
      </w:r>
      <w:r w:rsidR="000125FC">
        <w:rPr>
          <w:rFonts w:eastAsiaTheme="minorHAnsi"/>
          <w:sz w:val="28"/>
          <w:szCs w:val="28"/>
          <w:lang w:eastAsia="en-US"/>
        </w:rPr>
        <w:t>ения</w:t>
      </w:r>
      <w:r w:rsidR="00D451F7">
        <w:rPr>
          <w:rFonts w:eastAsiaTheme="minorHAnsi"/>
          <w:sz w:val="28"/>
          <w:szCs w:val="28"/>
          <w:lang w:eastAsia="en-US"/>
        </w:rPr>
        <w:t xml:space="preserve"> </w:t>
      </w:r>
      <w:r w:rsidR="000125FC" w:rsidRPr="000125FC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</w:t>
      </w:r>
      <w:r w:rsidR="000125FC">
        <w:rPr>
          <w:rFonts w:eastAsiaTheme="minorHAnsi"/>
          <w:sz w:val="28"/>
          <w:szCs w:val="28"/>
          <w:lang w:eastAsia="en-US"/>
        </w:rPr>
        <w:t>ой услуги по присвоению звания «Ветеран труда»</w:t>
      </w:r>
      <w:r w:rsidR="000125FC" w:rsidRPr="000125FC">
        <w:rPr>
          <w:rFonts w:eastAsiaTheme="minorHAnsi"/>
          <w:sz w:val="28"/>
          <w:szCs w:val="28"/>
          <w:lang w:eastAsia="en-US"/>
        </w:rPr>
        <w:t xml:space="preserve"> и выдаче удостоверения ветерана</w:t>
      </w:r>
      <w:r w:rsidR="000125FC">
        <w:rPr>
          <w:rFonts w:eastAsiaTheme="minorHAnsi"/>
          <w:sz w:val="28"/>
          <w:szCs w:val="28"/>
          <w:lang w:eastAsia="en-US"/>
        </w:rPr>
        <w:t>)</w:t>
      </w:r>
      <w:r w:rsidR="00D451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слова </w:t>
      </w: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E26CAF">
        <w:rPr>
          <w:rFonts w:eastAsiaTheme="minorHAnsi"/>
          <w:sz w:val="28"/>
          <w:szCs w:val="28"/>
          <w:lang w:eastAsia="en-US"/>
        </w:rPr>
        <w:t>Единой цент</w:t>
      </w:r>
      <w:r w:rsidR="00D451F7">
        <w:rPr>
          <w:rFonts w:eastAsiaTheme="minorHAnsi"/>
          <w:sz w:val="28"/>
          <w:szCs w:val="28"/>
          <w:lang w:eastAsia="en-US"/>
        </w:rPr>
        <w:t xml:space="preserve">рализованной цифровой платформе </w:t>
      </w:r>
      <w:r w:rsidRPr="00E26CAF">
        <w:rPr>
          <w:rFonts w:eastAsiaTheme="minorHAnsi"/>
          <w:sz w:val="28"/>
          <w:szCs w:val="28"/>
          <w:lang w:eastAsia="en-US"/>
        </w:rPr>
        <w:t>в социальной сфере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Pr="00E26CAF">
        <w:rPr>
          <w:rFonts w:eastAsiaTheme="minorHAnsi"/>
          <w:sz w:val="28"/>
          <w:szCs w:val="28"/>
          <w:lang w:eastAsia="en-US"/>
        </w:rPr>
        <w:t>«госуда</w:t>
      </w:r>
      <w:r w:rsidR="000125FC">
        <w:rPr>
          <w:rFonts w:eastAsiaTheme="minorHAnsi"/>
          <w:sz w:val="28"/>
          <w:szCs w:val="28"/>
          <w:lang w:eastAsia="en-US"/>
        </w:rPr>
        <w:t>рственной информационной системе</w:t>
      </w:r>
      <w:r w:rsidRPr="00E26CAF">
        <w:rPr>
          <w:rFonts w:eastAsiaTheme="minorHAnsi"/>
          <w:sz w:val="28"/>
          <w:szCs w:val="28"/>
          <w:lang w:eastAsia="en-US"/>
        </w:rPr>
        <w:t xml:space="preserve"> «Единая централизованная цифровая платформа в социальной сфере»</w:t>
      </w:r>
      <w:r w:rsidR="00F56CD1" w:rsidRPr="00F56CD1">
        <w:rPr>
          <w:rFonts w:eastAsiaTheme="minorHAnsi"/>
          <w:sz w:val="28"/>
          <w:szCs w:val="28"/>
          <w:lang w:eastAsia="en-US"/>
        </w:rPr>
        <w:t>;</w:t>
      </w:r>
    </w:p>
    <w:p w:rsidR="00F56CD1" w:rsidRPr="00F56CD1" w:rsidRDefault="00F56CD1" w:rsidP="00D4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 </w:t>
      </w:r>
      <w:r w:rsidR="00D451F7">
        <w:rPr>
          <w:rFonts w:eastAsiaTheme="minorHAnsi"/>
          <w:sz w:val="28"/>
          <w:szCs w:val="28"/>
          <w:lang w:eastAsia="en-US"/>
        </w:rPr>
        <w:t>п. 3.3.2 приложения</w:t>
      </w:r>
      <w:r>
        <w:rPr>
          <w:rFonts w:eastAsiaTheme="minorHAnsi"/>
          <w:sz w:val="28"/>
          <w:szCs w:val="28"/>
          <w:lang w:eastAsia="en-US"/>
        </w:rPr>
        <w:t xml:space="preserve"> 7 (</w:t>
      </w:r>
      <w:r w:rsidRPr="00F56CD1">
        <w:rPr>
          <w:rFonts w:eastAsiaTheme="minorHAnsi"/>
          <w:sz w:val="28"/>
          <w:szCs w:val="28"/>
          <w:lang w:eastAsia="en-US"/>
        </w:rPr>
        <w:t>Административный регламент</w:t>
      </w:r>
      <w:r w:rsidR="00D451F7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Pr="00F56CD1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государственной услуги по снятию ограничений (запретов) по изменению права собственности, установленных органами социальной защиты населения в паспорте транспортных средств, полученных (приобретенных) инвалидами через органы социальной защиты населения</w:t>
      </w:r>
      <w:r>
        <w:rPr>
          <w:rFonts w:eastAsiaTheme="minorHAnsi"/>
          <w:sz w:val="28"/>
          <w:szCs w:val="28"/>
          <w:lang w:eastAsia="en-US"/>
        </w:rPr>
        <w:t>)</w:t>
      </w:r>
      <w:r w:rsidR="00D451F7" w:rsidRPr="00D451F7">
        <w:rPr>
          <w:rFonts w:eastAsiaTheme="minorHAnsi"/>
          <w:sz w:val="28"/>
          <w:szCs w:val="28"/>
          <w:lang w:eastAsia="en-US"/>
        </w:rPr>
        <w:t xml:space="preserve"> </w:t>
      </w:r>
      <w:r w:rsidR="00D451F7">
        <w:rPr>
          <w:rFonts w:eastAsiaTheme="minorHAnsi"/>
          <w:sz w:val="28"/>
          <w:szCs w:val="28"/>
          <w:lang w:eastAsia="en-US"/>
        </w:rPr>
        <w:t>цифру «4» заменить цифрами «4.1».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53052" w:rsidRDefault="00F56CD1" w:rsidP="00D4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125FC">
        <w:rPr>
          <w:rFonts w:eastAsiaTheme="minorHAnsi"/>
          <w:sz w:val="28"/>
          <w:szCs w:val="28"/>
          <w:lang w:eastAsia="en-US"/>
        </w:rPr>
        <w:t>.</w:t>
      </w:r>
      <w:r w:rsidR="00104A68" w:rsidRPr="00104A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Внести </w:t>
      </w:r>
      <w:r w:rsidR="00D451F7">
        <w:rPr>
          <w:rFonts w:eastAsiaTheme="minorHAnsi"/>
          <w:sz w:val="28"/>
          <w:szCs w:val="28"/>
          <w:lang w:eastAsia="en-US"/>
        </w:rPr>
        <w:t>в приложение</w:t>
      </w:r>
      <w:r w:rsidRPr="00AE7D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(Административный регламент предоставления </w:t>
      </w:r>
      <w:r w:rsidRPr="00AE7DD3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государственной услуги по принятию решения о предоставлении (отказе в предоставлении) единовременной выплаты женщинам, родившим в медицинской организации, расположенной на территории Ленинградской области, и нуждающимся в перев</w:t>
      </w:r>
      <w:r>
        <w:rPr>
          <w:rFonts w:eastAsiaTheme="minorHAnsi"/>
          <w:sz w:val="28"/>
          <w:szCs w:val="28"/>
          <w:lang w:eastAsia="en-US"/>
        </w:rPr>
        <w:t xml:space="preserve">озке из медицинской организации </w:t>
      </w:r>
      <w:r w:rsidRPr="00AE7DD3">
        <w:rPr>
          <w:rFonts w:eastAsiaTheme="minorHAnsi"/>
          <w:sz w:val="28"/>
          <w:szCs w:val="28"/>
          <w:lang w:eastAsia="en-US"/>
        </w:rPr>
        <w:t>к месту жительства на территории Ленинградской области</w:t>
      </w:r>
      <w:r>
        <w:rPr>
          <w:rFonts w:eastAsiaTheme="minorHAnsi"/>
          <w:sz w:val="28"/>
          <w:szCs w:val="28"/>
          <w:lang w:eastAsia="en-US"/>
        </w:rPr>
        <w:t>), утвержденного п</w:t>
      </w:r>
      <w:r w:rsidRPr="00AE7DD3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AE7DD3">
        <w:rPr>
          <w:rFonts w:eastAsiaTheme="minorHAnsi"/>
          <w:sz w:val="28"/>
          <w:szCs w:val="28"/>
          <w:lang w:eastAsia="en-US"/>
        </w:rPr>
        <w:t xml:space="preserve"> комитета по социальной защите населения</w:t>
      </w:r>
      <w:r>
        <w:rPr>
          <w:rFonts w:eastAsiaTheme="minorHAnsi"/>
          <w:sz w:val="28"/>
          <w:szCs w:val="28"/>
          <w:lang w:eastAsia="en-US"/>
        </w:rPr>
        <w:t xml:space="preserve"> Ленинградской области от 27 июня </w:t>
      </w:r>
      <w:r w:rsidRPr="00AE7DD3">
        <w:rPr>
          <w:rFonts w:eastAsiaTheme="minorHAnsi"/>
          <w:sz w:val="28"/>
          <w:szCs w:val="28"/>
          <w:lang w:eastAsia="en-US"/>
        </w:rPr>
        <w:t>2024</w:t>
      </w:r>
      <w:r>
        <w:rPr>
          <w:rFonts w:eastAsiaTheme="minorHAnsi"/>
          <w:sz w:val="28"/>
          <w:szCs w:val="28"/>
          <w:lang w:eastAsia="en-US"/>
        </w:rPr>
        <w:t xml:space="preserve"> года №</w:t>
      </w:r>
      <w:r w:rsidRPr="00AE7DD3">
        <w:rPr>
          <w:rFonts w:eastAsiaTheme="minorHAnsi"/>
          <w:sz w:val="28"/>
          <w:szCs w:val="28"/>
          <w:lang w:eastAsia="en-US"/>
        </w:rPr>
        <w:t xml:space="preserve"> 04-38, </w:t>
      </w:r>
      <w:r w:rsidR="00D451F7" w:rsidRPr="00D451F7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D451F7" w:rsidRPr="00D451F7" w:rsidRDefault="00D451F7" w:rsidP="00353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AE7DD3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Pr="00AE7DD3">
        <w:rPr>
          <w:rFonts w:eastAsiaTheme="minorHAnsi"/>
          <w:sz w:val="28"/>
          <w:szCs w:val="28"/>
          <w:lang w:eastAsia="en-US"/>
        </w:rPr>
        <w:t xml:space="preserve">. </w:t>
      </w:r>
      <w:r w:rsidR="002D7A76">
        <w:rPr>
          <w:rFonts w:eastAsiaTheme="minorHAnsi"/>
          <w:sz w:val="28"/>
          <w:szCs w:val="28"/>
          <w:lang w:eastAsia="en-US"/>
        </w:rPr>
        <w:t>пятом</w:t>
      </w:r>
      <w:r w:rsidRPr="00AE7DD3">
        <w:rPr>
          <w:rFonts w:eastAsiaTheme="minorHAnsi"/>
          <w:sz w:val="28"/>
          <w:szCs w:val="28"/>
          <w:lang w:eastAsia="en-US"/>
        </w:rPr>
        <w:t xml:space="preserve"> подп. 1 п. 2.7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7DD3">
        <w:rPr>
          <w:rFonts w:eastAsiaTheme="minorHAnsi"/>
          <w:sz w:val="28"/>
          <w:szCs w:val="28"/>
          <w:lang w:eastAsia="en-US"/>
        </w:rPr>
        <w:t xml:space="preserve">аббревиатуру «ФГИС ФРИ» </w:t>
      </w:r>
      <w:r>
        <w:rPr>
          <w:rFonts w:eastAsiaTheme="minorHAnsi"/>
          <w:sz w:val="28"/>
          <w:szCs w:val="28"/>
          <w:lang w:eastAsia="en-US"/>
        </w:rPr>
        <w:t xml:space="preserve">заменить </w:t>
      </w:r>
      <w:r w:rsidRPr="00AE7DD3">
        <w:rPr>
          <w:rFonts w:eastAsiaTheme="minorHAnsi"/>
          <w:sz w:val="28"/>
          <w:szCs w:val="28"/>
          <w:lang w:eastAsia="en-US"/>
        </w:rPr>
        <w:t>словами «государственной информационной системы «Единая централизованная цифров</w:t>
      </w:r>
      <w:r>
        <w:rPr>
          <w:rFonts w:eastAsiaTheme="minorHAnsi"/>
          <w:sz w:val="28"/>
          <w:szCs w:val="28"/>
          <w:lang w:eastAsia="en-US"/>
        </w:rPr>
        <w:t xml:space="preserve">ая платформа </w:t>
      </w:r>
      <w:r w:rsidRPr="00AE7DD3">
        <w:rPr>
          <w:rFonts w:eastAsiaTheme="minorHAnsi"/>
          <w:sz w:val="28"/>
          <w:szCs w:val="28"/>
          <w:lang w:eastAsia="en-US"/>
        </w:rPr>
        <w:t>в социальной сфере»</w:t>
      </w:r>
      <w:r w:rsidRPr="00D451F7">
        <w:rPr>
          <w:rFonts w:eastAsiaTheme="minorHAnsi"/>
          <w:sz w:val="28"/>
          <w:szCs w:val="28"/>
          <w:lang w:eastAsia="en-US"/>
        </w:rPr>
        <w:t>;</w:t>
      </w:r>
    </w:p>
    <w:p w:rsidR="00D451F7" w:rsidRPr="00D451F7" w:rsidRDefault="00D451F7" w:rsidP="003530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п. 2.6.2-2.6.3 считать п. 2.6.1-2.6.2.</w:t>
      </w:r>
    </w:p>
    <w:p w:rsidR="00283A79" w:rsidRPr="00D83C06" w:rsidRDefault="00F56CD1" w:rsidP="00283A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04A68" w:rsidRPr="00104A68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Внести в </w:t>
      </w:r>
      <w:proofErr w:type="spellStart"/>
      <w:r>
        <w:rPr>
          <w:rFonts w:eastAsiaTheme="minorHAnsi"/>
          <w:sz w:val="28"/>
          <w:szCs w:val="28"/>
          <w:lang w:eastAsia="en-US"/>
        </w:rPr>
        <w:t>абз</w:t>
      </w:r>
      <w:proofErr w:type="spellEnd"/>
      <w:r>
        <w:rPr>
          <w:rFonts w:eastAsiaTheme="minorHAnsi"/>
          <w:sz w:val="28"/>
          <w:szCs w:val="28"/>
          <w:lang w:eastAsia="en-US"/>
        </w:rPr>
        <w:t>. 7 подп. 2 п. 2.7 приложения к приказу</w:t>
      </w:r>
      <w:r w:rsidRPr="00353052">
        <w:rPr>
          <w:rFonts w:eastAsiaTheme="minorHAnsi"/>
          <w:sz w:val="28"/>
          <w:szCs w:val="28"/>
          <w:lang w:eastAsia="en-US"/>
        </w:rPr>
        <w:t xml:space="preserve"> комитета по социальной защите населения</w:t>
      </w:r>
      <w:r>
        <w:rPr>
          <w:rFonts w:eastAsiaTheme="minorHAnsi"/>
          <w:sz w:val="28"/>
          <w:szCs w:val="28"/>
          <w:lang w:eastAsia="en-US"/>
        </w:rPr>
        <w:t xml:space="preserve"> Ленинградской области от 18 июля </w:t>
      </w:r>
      <w:r w:rsidRPr="00353052">
        <w:rPr>
          <w:rFonts w:eastAsiaTheme="minorHAnsi"/>
          <w:sz w:val="28"/>
          <w:szCs w:val="28"/>
          <w:lang w:eastAsia="en-US"/>
        </w:rPr>
        <w:t xml:space="preserve">2024 </w:t>
      </w:r>
      <w:r>
        <w:rPr>
          <w:rFonts w:eastAsiaTheme="minorHAnsi"/>
          <w:sz w:val="28"/>
          <w:szCs w:val="28"/>
          <w:lang w:eastAsia="en-US"/>
        </w:rPr>
        <w:t>года № 04-42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Pr="00353052">
        <w:rPr>
          <w:rFonts w:eastAsiaTheme="minorHAnsi"/>
          <w:sz w:val="28"/>
          <w:szCs w:val="28"/>
          <w:lang w:eastAsia="en-US"/>
        </w:rPr>
        <w:t>О внесе</w:t>
      </w:r>
      <w:r>
        <w:rPr>
          <w:rFonts w:eastAsiaTheme="minorHAnsi"/>
          <w:sz w:val="28"/>
          <w:szCs w:val="28"/>
          <w:lang w:eastAsia="en-US"/>
        </w:rPr>
        <w:t xml:space="preserve">нии изменений в приказ комитета </w:t>
      </w:r>
      <w:r w:rsidRPr="00353052">
        <w:rPr>
          <w:rFonts w:eastAsiaTheme="minorHAnsi"/>
          <w:sz w:val="28"/>
          <w:szCs w:val="28"/>
          <w:lang w:eastAsia="en-US"/>
        </w:rPr>
        <w:t xml:space="preserve">по социальной защите населения Ленинградской </w:t>
      </w:r>
      <w:r>
        <w:rPr>
          <w:rFonts w:eastAsiaTheme="minorHAnsi"/>
          <w:sz w:val="28"/>
          <w:szCs w:val="28"/>
          <w:lang w:eastAsia="en-US"/>
        </w:rPr>
        <w:t>области от 31 января 2020 года № 5 «</w:t>
      </w:r>
      <w:r w:rsidRPr="00353052">
        <w:rPr>
          <w:rFonts w:eastAsiaTheme="minorHAnsi"/>
          <w:sz w:val="28"/>
          <w:szCs w:val="28"/>
          <w:lang w:eastAsia="en-US"/>
        </w:rPr>
        <w:t>Об утверждении администрати</w:t>
      </w:r>
      <w:r>
        <w:rPr>
          <w:rFonts w:eastAsiaTheme="minorHAnsi"/>
          <w:sz w:val="28"/>
          <w:szCs w:val="28"/>
          <w:lang w:eastAsia="en-US"/>
        </w:rPr>
        <w:t xml:space="preserve">вных регламентов предоставления </w:t>
      </w:r>
      <w:r w:rsidRPr="00353052">
        <w:rPr>
          <w:rFonts w:eastAsiaTheme="minorHAnsi"/>
          <w:sz w:val="28"/>
          <w:szCs w:val="28"/>
          <w:lang w:eastAsia="en-US"/>
        </w:rPr>
        <w:t>на территории Ленинградской области государственных услуг в сфере социальной защ</w:t>
      </w:r>
      <w:r>
        <w:rPr>
          <w:rFonts w:eastAsiaTheme="minorHAnsi"/>
          <w:sz w:val="28"/>
          <w:szCs w:val="28"/>
          <w:lang w:eastAsia="en-US"/>
        </w:rPr>
        <w:t>иты населения» изменение, заменив</w:t>
      </w:r>
      <w:r w:rsidRPr="00353052">
        <w:rPr>
          <w:rFonts w:eastAsiaTheme="minorHAnsi"/>
          <w:sz w:val="28"/>
          <w:szCs w:val="28"/>
          <w:lang w:eastAsia="en-US"/>
        </w:rPr>
        <w:t xml:space="preserve"> аббревиатуру «ФГИС ФРИ» словами «государственной информационной системы «Единая централизованная цифров</w:t>
      </w:r>
      <w:r>
        <w:rPr>
          <w:rFonts w:eastAsiaTheme="minorHAnsi"/>
          <w:sz w:val="28"/>
          <w:szCs w:val="28"/>
          <w:lang w:eastAsia="en-US"/>
        </w:rPr>
        <w:t xml:space="preserve">ая платформа </w:t>
      </w:r>
      <w:r w:rsidRPr="00353052">
        <w:rPr>
          <w:rFonts w:eastAsiaTheme="minorHAnsi"/>
          <w:sz w:val="28"/>
          <w:szCs w:val="28"/>
          <w:lang w:eastAsia="en-US"/>
        </w:rPr>
        <w:t>в социальной сфере»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4A68" w:rsidRDefault="00104A68" w:rsidP="00104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6DAB" w:rsidRDefault="00ED6DAB" w:rsidP="00104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4A68" w:rsidRDefault="00104A68" w:rsidP="00104A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4A68" w:rsidRDefault="00104A68" w:rsidP="00104A68">
      <w:pPr>
        <w:jc w:val="right"/>
      </w:pPr>
    </w:p>
    <w:p w:rsidR="00104A68" w:rsidRDefault="00104A68" w:rsidP="00104A68">
      <w:pPr>
        <w:jc w:val="right"/>
      </w:pPr>
    </w:p>
    <w:sectPr w:rsidR="00104A68" w:rsidSect="006926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125FC"/>
    <w:rsid w:val="000602FB"/>
    <w:rsid w:val="000C723A"/>
    <w:rsid w:val="00104A68"/>
    <w:rsid w:val="00111F42"/>
    <w:rsid w:val="00120B34"/>
    <w:rsid w:val="001F3024"/>
    <w:rsid w:val="001F3F31"/>
    <w:rsid w:val="001F75E0"/>
    <w:rsid w:val="002140BB"/>
    <w:rsid w:val="00283A79"/>
    <w:rsid w:val="002D7A76"/>
    <w:rsid w:val="002E403D"/>
    <w:rsid w:val="002E6756"/>
    <w:rsid w:val="00353052"/>
    <w:rsid w:val="003965D4"/>
    <w:rsid w:val="003A4EB2"/>
    <w:rsid w:val="003A6BEE"/>
    <w:rsid w:val="003B6432"/>
    <w:rsid w:val="003B6946"/>
    <w:rsid w:val="003E3A8F"/>
    <w:rsid w:val="004800C6"/>
    <w:rsid w:val="0049272E"/>
    <w:rsid w:val="005B5E16"/>
    <w:rsid w:val="005C602E"/>
    <w:rsid w:val="00606945"/>
    <w:rsid w:val="00627C3B"/>
    <w:rsid w:val="00627CB1"/>
    <w:rsid w:val="0069265A"/>
    <w:rsid w:val="0072716C"/>
    <w:rsid w:val="007353D3"/>
    <w:rsid w:val="007E3DB7"/>
    <w:rsid w:val="007E7F59"/>
    <w:rsid w:val="00861631"/>
    <w:rsid w:val="008F4D3A"/>
    <w:rsid w:val="00902F94"/>
    <w:rsid w:val="00924E8D"/>
    <w:rsid w:val="00950ADA"/>
    <w:rsid w:val="009A166E"/>
    <w:rsid w:val="00A02279"/>
    <w:rsid w:val="00A626F7"/>
    <w:rsid w:val="00A74328"/>
    <w:rsid w:val="00A939C5"/>
    <w:rsid w:val="00AE5252"/>
    <w:rsid w:val="00AE7DD3"/>
    <w:rsid w:val="00AF4CC7"/>
    <w:rsid w:val="00B1258C"/>
    <w:rsid w:val="00B95537"/>
    <w:rsid w:val="00BB201E"/>
    <w:rsid w:val="00C24B0D"/>
    <w:rsid w:val="00C43B5F"/>
    <w:rsid w:val="00C46314"/>
    <w:rsid w:val="00C831CB"/>
    <w:rsid w:val="00D034AC"/>
    <w:rsid w:val="00D12605"/>
    <w:rsid w:val="00D24AC7"/>
    <w:rsid w:val="00D36653"/>
    <w:rsid w:val="00D447AE"/>
    <w:rsid w:val="00D451F7"/>
    <w:rsid w:val="00D573B6"/>
    <w:rsid w:val="00D83C06"/>
    <w:rsid w:val="00DB3954"/>
    <w:rsid w:val="00DC4025"/>
    <w:rsid w:val="00DE01A5"/>
    <w:rsid w:val="00E04976"/>
    <w:rsid w:val="00E1652E"/>
    <w:rsid w:val="00E26CAF"/>
    <w:rsid w:val="00E34DCA"/>
    <w:rsid w:val="00E53EAC"/>
    <w:rsid w:val="00ED6DAB"/>
    <w:rsid w:val="00F366F9"/>
    <w:rsid w:val="00F56CD1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9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Васько Марк Валерьевич</cp:lastModifiedBy>
  <cp:revision>31</cp:revision>
  <cp:lastPrinted>2017-11-02T08:52:00Z</cp:lastPrinted>
  <dcterms:created xsi:type="dcterms:W3CDTF">2014-09-18T05:09:00Z</dcterms:created>
  <dcterms:modified xsi:type="dcterms:W3CDTF">2024-10-16T14:16:00Z</dcterms:modified>
</cp:coreProperties>
</file>