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F1" w:rsidRPr="00925F98" w:rsidRDefault="00366CF1" w:rsidP="00366CF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ПРОЕКТ</w:t>
      </w:r>
    </w:p>
    <w:p w:rsidR="00366CF1" w:rsidRPr="00925F98" w:rsidRDefault="00366CF1" w:rsidP="00366CF1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366CF1" w:rsidRPr="00925F98" w:rsidRDefault="00366CF1" w:rsidP="00366C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ПРАВИТЕЛЬСТВО ЛЕНИНГРАДСКОЙ ОБЛАСТИ</w:t>
      </w:r>
    </w:p>
    <w:p w:rsidR="00366CF1" w:rsidRPr="00925F98" w:rsidRDefault="00366CF1" w:rsidP="00366C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366CF1" w:rsidRDefault="00366CF1" w:rsidP="00366C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925F98">
        <w:rPr>
          <w:sz w:val="28"/>
          <w:szCs w:val="28"/>
        </w:rPr>
        <w:t>ПОСТАНОВЛЕНИЕ</w:t>
      </w:r>
    </w:p>
    <w:p w:rsidR="00366CF1" w:rsidRDefault="00366CF1" w:rsidP="00366CF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4F601D" w:rsidRPr="004F601D" w:rsidRDefault="00366CF1" w:rsidP="004F601D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 w:val="0"/>
          <w:sz w:val="28"/>
          <w:szCs w:val="28"/>
          <w:lang w:eastAsia="en-US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4F601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</w:t>
      </w:r>
      <w:r w:rsidR="00EE78A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Правительства Ленинградской области </w:t>
      </w:r>
      <w:r w:rsidR="004F601D">
        <w:rPr>
          <w:b/>
          <w:sz w:val="28"/>
          <w:szCs w:val="28"/>
        </w:rPr>
        <w:t xml:space="preserve"> </w:t>
      </w:r>
      <w:r w:rsidR="004F601D" w:rsidRPr="004F601D">
        <w:rPr>
          <w:rFonts w:eastAsiaTheme="minorHAnsi"/>
          <w:b/>
          <w:bCs w:val="0"/>
          <w:sz w:val="28"/>
          <w:szCs w:val="28"/>
          <w:lang w:eastAsia="en-US"/>
        </w:rPr>
        <w:t xml:space="preserve">от 14 декабря 2015 года № 474 </w:t>
      </w:r>
      <w:r w:rsidR="004F601D">
        <w:rPr>
          <w:rFonts w:eastAsiaTheme="minorHAnsi"/>
          <w:b/>
          <w:bCs w:val="0"/>
          <w:sz w:val="28"/>
          <w:szCs w:val="28"/>
          <w:lang w:eastAsia="en-US"/>
        </w:rPr>
        <w:t>«</w:t>
      </w:r>
      <w:r w:rsidR="004F601D" w:rsidRPr="004F601D">
        <w:rPr>
          <w:rFonts w:eastAsiaTheme="minorHAnsi"/>
          <w:b/>
          <w:bCs w:val="0"/>
          <w:sz w:val="28"/>
          <w:szCs w:val="28"/>
          <w:lang w:eastAsia="en-US"/>
        </w:rPr>
        <w:t>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</w:t>
      </w:r>
      <w:r w:rsidR="004F601D">
        <w:rPr>
          <w:rFonts w:eastAsiaTheme="minorHAnsi"/>
          <w:b/>
          <w:bCs w:val="0"/>
          <w:sz w:val="28"/>
          <w:szCs w:val="28"/>
          <w:lang w:eastAsia="en-US"/>
        </w:rPr>
        <w:t xml:space="preserve">» </w:t>
      </w:r>
    </w:p>
    <w:p w:rsidR="00366CF1" w:rsidRPr="00925F98" w:rsidRDefault="00366CF1" w:rsidP="00366CF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bookmarkEnd w:id="0"/>
    <w:p w:rsidR="00366CF1" w:rsidRDefault="00366CF1" w:rsidP="00366CF1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 w:val="0"/>
          <w:sz w:val="20"/>
          <w:szCs w:val="20"/>
          <w:lang w:eastAsia="en-US"/>
        </w:rPr>
      </w:pPr>
    </w:p>
    <w:p w:rsidR="004F601D" w:rsidRDefault="004F601D" w:rsidP="004F601D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В соответствии со </w:t>
      </w:r>
      <w:hyperlink r:id="rId8" w:history="1">
        <w:r w:rsidRPr="004F601D">
          <w:rPr>
            <w:rFonts w:eastAsiaTheme="minorHAnsi"/>
            <w:bCs w:val="0"/>
            <w:sz w:val="28"/>
            <w:szCs w:val="28"/>
            <w:lang w:eastAsia="en-US"/>
          </w:rPr>
          <w:t>статьей 40</w:t>
        </w:r>
      </w:hyperlink>
      <w:r>
        <w:rPr>
          <w:rFonts w:eastAsiaTheme="minorHAnsi"/>
          <w:bCs w:val="0"/>
          <w:sz w:val="28"/>
          <w:szCs w:val="28"/>
          <w:lang w:eastAsia="en-US"/>
        </w:rPr>
        <w:t xml:space="preserve"> Устава Ленинградской области Правительство Ленинградской области постановляет:</w:t>
      </w:r>
    </w:p>
    <w:p w:rsidR="00366CF1" w:rsidRPr="005140C4" w:rsidRDefault="00366CF1" w:rsidP="00366CF1">
      <w:pPr>
        <w:autoSpaceDE w:val="0"/>
        <w:autoSpaceDN w:val="0"/>
        <w:adjustRightInd w:val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0D1E95" w:rsidRDefault="000D1E95" w:rsidP="000D1E95">
      <w:pPr>
        <w:autoSpaceDE w:val="0"/>
        <w:autoSpaceDN w:val="0"/>
        <w:adjustRightInd w:val="0"/>
        <w:ind w:firstLine="540"/>
        <w:jc w:val="both"/>
        <w:rPr>
          <w:rFonts w:eastAsiaTheme="minorHAnsi"/>
          <w:bCs w:val="0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4F601D" w:rsidRPr="004F601D">
        <w:rPr>
          <w:sz w:val="28"/>
          <w:szCs w:val="28"/>
        </w:rPr>
        <w:t xml:space="preserve">Внести в </w:t>
      </w:r>
      <w:hyperlink r:id="rId9" w:history="1">
        <w:r w:rsidR="004F601D" w:rsidRPr="004F601D">
          <w:rPr>
            <w:sz w:val="28"/>
            <w:szCs w:val="28"/>
          </w:rPr>
          <w:t>Положение</w:t>
        </w:r>
      </w:hyperlink>
      <w:r w:rsidR="004F601D" w:rsidRPr="004F601D">
        <w:rPr>
          <w:sz w:val="28"/>
          <w:szCs w:val="28"/>
        </w:rPr>
        <w:t xml:space="preserve"> об Управлении делами Правительства Ленинградской области, утвержденное постановлением Правительства Ленинградской области от 14 декабря 2015 года № 474, </w:t>
      </w:r>
      <w:r>
        <w:rPr>
          <w:rFonts w:eastAsiaTheme="minorHAnsi"/>
          <w:bCs w:val="0"/>
          <w:sz w:val="28"/>
          <w:szCs w:val="28"/>
          <w:lang w:eastAsia="en-US"/>
        </w:rPr>
        <w:t xml:space="preserve">изменения согласно </w:t>
      </w:r>
      <w:hyperlink r:id="rId10" w:history="1">
        <w:r w:rsidRPr="000D1E95">
          <w:rPr>
            <w:rFonts w:eastAsiaTheme="minorHAnsi"/>
            <w:bCs w:val="0"/>
            <w:sz w:val="28"/>
            <w:szCs w:val="28"/>
            <w:lang w:eastAsia="en-US"/>
          </w:rPr>
          <w:t xml:space="preserve">приложению </w:t>
        </w:r>
      </w:hyperlink>
      <w:r>
        <w:rPr>
          <w:rFonts w:eastAsiaTheme="minorHAnsi"/>
          <w:bCs w:val="0"/>
          <w:sz w:val="28"/>
          <w:szCs w:val="28"/>
          <w:lang w:eastAsia="en-US"/>
        </w:rPr>
        <w:t>к настоящему постановлению.</w:t>
      </w:r>
    </w:p>
    <w:p w:rsidR="004F0212" w:rsidRDefault="000D1E95" w:rsidP="00EE78A0">
      <w:pPr>
        <w:pStyle w:val="a3"/>
        <w:autoSpaceDE w:val="0"/>
        <w:autoSpaceDN w:val="0"/>
        <w:adjustRightInd w:val="0"/>
        <w:ind w:left="0"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2. </w:t>
      </w:r>
      <w:r w:rsidR="004F0212">
        <w:rPr>
          <w:rFonts w:eastAsiaTheme="minorHAnsi"/>
          <w:bCs w:val="0"/>
          <w:sz w:val="28"/>
          <w:szCs w:val="28"/>
          <w:lang w:eastAsia="en-US"/>
        </w:rPr>
        <w:t xml:space="preserve">Настоящее постановление вступает в силу </w:t>
      </w:r>
      <w:proofErr w:type="gramStart"/>
      <w:r w:rsidR="004F0212">
        <w:rPr>
          <w:rFonts w:eastAsiaTheme="minorHAnsi"/>
          <w:bCs w:val="0"/>
          <w:sz w:val="28"/>
          <w:szCs w:val="28"/>
          <w:lang w:eastAsia="en-US"/>
        </w:rPr>
        <w:t>с даты</w:t>
      </w:r>
      <w:proofErr w:type="gramEnd"/>
      <w:r w:rsidR="004F0212">
        <w:rPr>
          <w:rFonts w:eastAsiaTheme="minorHAnsi"/>
          <w:bCs w:val="0"/>
          <w:sz w:val="28"/>
          <w:szCs w:val="28"/>
          <w:lang w:eastAsia="en-US"/>
        </w:rPr>
        <w:t xml:space="preserve"> официального опубликования и распространяет действие на правоотношения, возникшие с 1 октября 2024 года.</w:t>
      </w:r>
    </w:p>
    <w:p w:rsidR="004F0212" w:rsidRPr="003E4628" w:rsidRDefault="004F0212" w:rsidP="004F601D">
      <w:pPr>
        <w:autoSpaceDE w:val="0"/>
        <w:autoSpaceDN w:val="0"/>
        <w:adjustRightInd w:val="0"/>
        <w:ind w:firstLine="567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>
        <w:rPr>
          <w:rFonts w:eastAsiaTheme="minorHAnsi"/>
          <w:bCs w:val="0"/>
          <w:sz w:val="28"/>
          <w:szCs w:val="28"/>
          <w:lang w:eastAsia="en-US"/>
        </w:rPr>
        <w:t xml:space="preserve"> </w:t>
      </w:r>
    </w:p>
    <w:p w:rsidR="00366CF1" w:rsidRDefault="00366CF1" w:rsidP="00366CF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</w:p>
    <w:p w:rsidR="00366CF1" w:rsidRDefault="00366CF1" w:rsidP="00366CF1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 xml:space="preserve">Губернатор </w:t>
      </w:r>
    </w:p>
    <w:p w:rsidR="00366CF1" w:rsidRDefault="00366CF1" w:rsidP="004F601D">
      <w:pPr>
        <w:pStyle w:val="a3"/>
        <w:autoSpaceDE w:val="0"/>
        <w:autoSpaceDN w:val="0"/>
        <w:adjustRightInd w:val="0"/>
        <w:ind w:left="0"/>
        <w:jc w:val="both"/>
        <w:outlineLvl w:val="0"/>
        <w:rPr>
          <w:rFonts w:eastAsiaTheme="minorHAnsi"/>
          <w:bCs w:val="0"/>
          <w:sz w:val="28"/>
          <w:szCs w:val="28"/>
          <w:lang w:eastAsia="en-US"/>
        </w:rPr>
      </w:pPr>
      <w:r w:rsidRPr="00B523BC">
        <w:rPr>
          <w:rFonts w:eastAsiaTheme="minorHAnsi"/>
          <w:bCs w:val="0"/>
          <w:sz w:val="28"/>
          <w:szCs w:val="28"/>
          <w:lang w:eastAsia="en-US"/>
        </w:rPr>
        <w:t>Л</w:t>
      </w:r>
      <w:r>
        <w:rPr>
          <w:rFonts w:eastAsiaTheme="minorHAnsi"/>
          <w:bCs w:val="0"/>
          <w:sz w:val="28"/>
          <w:szCs w:val="28"/>
          <w:lang w:eastAsia="en-US"/>
        </w:rPr>
        <w:t>енинградской области</w:t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</w:r>
      <w:r>
        <w:rPr>
          <w:rFonts w:eastAsiaTheme="minorHAnsi"/>
          <w:bCs w:val="0"/>
          <w:sz w:val="28"/>
          <w:szCs w:val="28"/>
          <w:lang w:eastAsia="en-US"/>
        </w:rPr>
        <w:tab/>
        <w:t xml:space="preserve">       </w:t>
      </w:r>
      <w:r w:rsidRPr="00B523BC">
        <w:rPr>
          <w:rFonts w:eastAsiaTheme="minorHAnsi"/>
          <w:bCs w:val="0"/>
          <w:sz w:val="28"/>
          <w:szCs w:val="28"/>
          <w:lang w:eastAsia="en-US"/>
        </w:rPr>
        <w:t>А. Дрозденко</w:t>
      </w:r>
    </w:p>
    <w:p w:rsidR="004F601D" w:rsidRDefault="004F601D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4F601D" w:rsidRDefault="004F601D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4F601D" w:rsidRDefault="004F601D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4F601D" w:rsidRDefault="004F601D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EE78A0" w:rsidRDefault="00EE78A0" w:rsidP="000D1E95">
      <w:pPr>
        <w:autoSpaceDE w:val="0"/>
        <w:autoSpaceDN w:val="0"/>
        <w:adjustRightInd w:val="0"/>
        <w:ind w:firstLine="5103"/>
        <w:rPr>
          <w:sz w:val="28"/>
          <w:szCs w:val="28"/>
        </w:rPr>
      </w:pPr>
    </w:p>
    <w:p w:rsidR="000D1E95" w:rsidRPr="009C16E5" w:rsidRDefault="000D1E95" w:rsidP="000D1E95">
      <w:pPr>
        <w:autoSpaceDE w:val="0"/>
        <w:autoSpaceDN w:val="0"/>
        <w:adjustRightInd w:val="0"/>
        <w:ind w:firstLine="5103"/>
        <w:rPr>
          <w:bCs w:val="0"/>
          <w:sz w:val="28"/>
          <w:szCs w:val="28"/>
        </w:rPr>
      </w:pPr>
      <w:r w:rsidRPr="009C16E5">
        <w:rPr>
          <w:sz w:val="28"/>
          <w:szCs w:val="28"/>
        </w:rPr>
        <w:lastRenderedPageBreak/>
        <w:t xml:space="preserve">Приложение </w:t>
      </w:r>
    </w:p>
    <w:p w:rsidR="000D1E95" w:rsidRPr="009C16E5" w:rsidRDefault="000D1E95" w:rsidP="000D1E95">
      <w:pPr>
        <w:autoSpaceDE w:val="0"/>
        <w:autoSpaceDN w:val="0"/>
        <w:adjustRightInd w:val="0"/>
        <w:ind w:firstLine="5103"/>
        <w:rPr>
          <w:bCs w:val="0"/>
          <w:sz w:val="28"/>
          <w:szCs w:val="28"/>
        </w:rPr>
      </w:pPr>
      <w:r w:rsidRPr="009C16E5">
        <w:rPr>
          <w:sz w:val="28"/>
          <w:szCs w:val="28"/>
        </w:rPr>
        <w:t xml:space="preserve">к постановлению Правительства </w:t>
      </w:r>
    </w:p>
    <w:p w:rsidR="000D1E95" w:rsidRPr="009C16E5" w:rsidRDefault="000D1E95" w:rsidP="000D1E95">
      <w:pPr>
        <w:autoSpaceDE w:val="0"/>
        <w:autoSpaceDN w:val="0"/>
        <w:adjustRightInd w:val="0"/>
        <w:ind w:firstLine="5103"/>
        <w:rPr>
          <w:bCs w:val="0"/>
          <w:sz w:val="28"/>
          <w:szCs w:val="28"/>
        </w:rPr>
      </w:pPr>
      <w:r w:rsidRPr="009C16E5">
        <w:rPr>
          <w:sz w:val="28"/>
          <w:szCs w:val="28"/>
        </w:rPr>
        <w:t xml:space="preserve">Ленинградской области </w:t>
      </w:r>
    </w:p>
    <w:p w:rsidR="000D1E95" w:rsidRPr="009C16E5" w:rsidRDefault="000D1E95" w:rsidP="000D1E95">
      <w:pPr>
        <w:autoSpaceDE w:val="0"/>
        <w:autoSpaceDN w:val="0"/>
        <w:adjustRightInd w:val="0"/>
        <w:jc w:val="right"/>
        <w:rPr>
          <w:bCs w:val="0"/>
          <w:sz w:val="20"/>
          <w:szCs w:val="20"/>
        </w:rPr>
      </w:pPr>
    </w:p>
    <w:p w:rsidR="000D1E95" w:rsidRPr="009C16E5" w:rsidRDefault="000D1E95" w:rsidP="000D1E95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D1E95" w:rsidRPr="009C16E5" w:rsidRDefault="000D1E95" w:rsidP="000D1E95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 w:rsidRPr="009C16E5">
        <w:rPr>
          <w:sz w:val="28"/>
          <w:szCs w:val="28"/>
        </w:rPr>
        <w:t>ИЗМЕНЕНИЯ,</w:t>
      </w:r>
    </w:p>
    <w:p w:rsidR="000D1E95" w:rsidRDefault="000D1E95" w:rsidP="000D1E95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  <w:r w:rsidRPr="009C16E5">
        <w:rPr>
          <w:sz w:val="28"/>
          <w:szCs w:val="28"/>
        </w:rPr>
        <w:t>которые вносятся в постановление Правительства Ленинградской области</w:t>
      </w:r>
      <w:r w:rsidRPr="009C16E5">
        <w:rPr>
          <w:sz w:val="28"/>
          <w:szCs w:val="28"/>
        </w:rPr>
        <w:br/>
      </w:r>
      <w:r w:rsidRPr="007644E8">
        <w:rPr>
          <w:sz w:val="28"/>
          <w:szCs w:val="28"/>
        </w:rPr>
        <w:t xml:space="preserve">от 14 декабря 2015 года </w:t>
      </w:r>
      <w:r>
        <w:rPr>
          <w:sz w:val="28"/>
          <w:szCs w:val="28"/>
        </w:rPr>
        <w:t>№</w:t>
      </w:r>
      <w:r w:rsidRPr="007644E8">
        <w:rPr>
          <w:sz w:val="28"/>
          <w:szCs w:val="28"/>
        </w:rPr>
        <w:t xml:space="preserve"> 474</w:t>
      </w:r>
      <w:r>
        <w:rPr>
          <w:sz w:val="28"/>
          <w:szCs w:val="28"/>
        </w:rPr>
        <w:t xml:space="preserve"> </w:t>
      </w:r>
      <w:r w:rsidRPr="00495052">
        <w:rPr>
          <w:sz w:val="28"/>
          <w:szCs w:val="28"/>
        </w:rPr>
        <w:t>"Об утверждении Положения об Управлении делами Правительства Ленинградской области и признании утратившими силу отдельных постановлений Правительства Ленинградской области"</w:t>
      </w:r>
    </w:p>
    <w:p w:rsidR="000D1E95" w:rsidRDefault="000D1E95" w:rsidP="000D1E95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D1E95" w:rsidRDefault="000D1E95" w:rsidP="000D1E95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В пункте 1.1:</w:t>
      </w:r>
    </w:p>
    <w:p w:rsidR="000D1E95" w:rsidRPr="004E4F62" w:rsidRDefault="000D1E95" w:rsidP="000D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дополнить подпунктами 1.1.1 и 1</w:t>
      </w:r>
      <w:r w:rsidRPr="004E4F62">
        <w:rPr>
          <w:sz w:val="28"/>
          <w:szCs w:val="28"/>
        </w:rPr>
        <w:t xml:space="preserve">.1.2 следующего содержания: 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«1.1.1.</w:t>
      </w:r>
      <w:r w:rsidRPr="009C2075"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Управление делами осуществляет в пределах своей компетенции управление и распоряжение имуществом Ленинградской области в части предоставления на праве безвозмездного пользования помещений </w:t>
      </w:r>
      <w:r w:rsidRPr="006C2C10">
        <w:rPr>
          <w:sz w:val="28"/>
          <w:szCs w:val="24"/>
        </w:rPr>
        <w:t>Избирательн</w:t>
      </w:r>
      <w:r>
        <w:rPr>
          <w:sz w:val="28"/>
          <w:szCs w:val="24"/>
        </w:rPr>
        <w:t>ой</w:t>
      </w:r>
      <w:r w:rsidRPr="006C2C10">
        <w:rPr>
          <w:sz w:val="28"/>
          <w:szCs w:val="24"/>
        </w:rPr>
        <w:t xml:space="preserve"> комисси</w:t>
      </w:r>
      <w:r>
        <w:rPr>
          <w:sz w:val="28"/>
          <w:szCs w:val="24"/>
        </w:rPr>
        <w:t>и</w:t>
      </w:r>
      <w:r w:rsidRPr="006C2C10">
        <w:rPr>
          <w:sz w:val="28"/>
          <w:szCs w:val="24"/>
        </w:rPr>
        <w:t xml:space="preserve"> Ленинградской области, Контрольно-счетн</w:t>
      </w:r>
      <w:r>
        <w:rPr>
          <w:sz w:val="28"/>
          <w:szCs w:val="24"/>
        </w:rPr>
        <w:t>ой</w:t>
      </w:r>
      <w:r w:rsidRPr="006C2C10">
        <w:rPr>
          <w:sz w:val="28"/>
          <w:szCs w:val="24"/>
        </w:rPr>
        <w:t xml:space="preserve"> палат</w:t>
      </w:r>
      <w:r>
        <w:rPr>
          <w:sz w:val="28"/>
          <w:szCs w:val="24"/>
        </w:rPr>
        <w:t>е</w:t>
      </w:r>
      <w:r w:rsidRPr="006C2C10">
        <w:rPr>
          <w:sz w:val="28"/>
          <w:szCs w:val="24"/>
        </w:rPr>
        <w:t xml:space="preserve"> Ленинградской области, Уп</w:t>
      </w:r>
      <w:r>
        <w:rPr>
          <w:sz w:val="28"/>
          <w:szCs w:val="24"/>
        </w:rPr>
        <w:t xml:space="preserve">олномоченному по правам ребенка </w:t>
      </w:r>
      <w:r w:rsidRPr="006C2C10">
        <w:rPr>
          <w:sz w:val="28"/>
          <w:szCs w:val="24"/>
        </w:rPr>
        <w:t>в Ленинградской области</w:t>
      </w:r>
      <w:r>
        <w:rPr>
          <w:sz w:val="28"/>
          <w:szCs w:val="24"/>
        </w:rPr>
        <w:t xml:space="preserve"> и аппарату </w:t>
      </w:r>
      <w:r w:rsidRPr="006C2C10">
        <w:rPr>
          <w:sz w:val="28"/>
          <w:szCs w:val="24"/>
        </w:rPr>
        <w:t>Уп</w:t>
      </w:r>
      <w:r>
        <w:rPr>
          <w:sz w:val="28"/>
          <w:szCs w:val="24"/>
        </w:rPr>
        <w:t xml:space="preserve">олномоченного по правам ребенка </w:t>
      </w:r>
      <w:r w:rsidRPr="006C2C10">
        <w:rPr>
          <w:sz w:val="28"/>
          <w:szCs w:val="24"/>
        </w:rPr>
        <w:t>в Ленинградской области, Уполномоченно</w:t>
      </w:r>
      <w:r>
        <w:rPr>
          <w:sz w:val="28"/>
          <w:szCs w:val="24"/>
        </w:rPr>
        <w:t>му</w:t>
      </w:r>
      <w:r w:rsidRPr="006C2C10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по защите прав предпринимателей </w:t>
      </w:r>
      <w:r w:rsidRPr="006C2C10">
        <w:rPr>
          <w:sz w:val="28"/>
          <w:szCs w:val="24"/>
        </w:rPr>
        <w:t>в Ленинградской области</w:t>
      </w:r>
      <w:r>
        <w:rPr>
          <w:sz w:val="28"/>
          <w:szCs w:val="24"/>
        </w:rPr>
        <w:t xml:space="preserve"> и аппарату </w:t>
      </w:r>
      <w:r w:rsidRPr="006C2C10">
        <w:rPr>
          <w:sz w:val="28"/>
          <w:szCs w:val="24"/>
        </w:rPr>
        <w:t>Уполномоченно</w:t>
      </w:r>
      <w:r>
        <w:rPr>
          <w:sz w:val="28"/>
          <w:szCs w:val="24"/>
        </w:rPr>
        <w:t>го</w:t>
      </w:r>
      <w:r w:rsidRPr="006C2C10">
        <w:rPr>
          <w:sz w:val="28"/>
          <w:szCs w:val="24"/>
        </w:rPr>
        <w:t xml:space="preserve"> </w:t>
      </w:r>
      <w:r>
        <w:rPr>
          <w:sz w:val="28"/>
          <w:szCs w:val="24"/>
        </w:rPr>
        <w:t>по защите прав предпринимателей</w:t>
      </w:r>
      <w:proofErr w:type="gramEnd"/>
      <w:r>
        <w:rPr>
          <w:sz w:val="28"/>
          <w:szCs w:val="24"/>
        </w:rPr>
        <w:t xml:space="preserve"> </w:t>
      </w:r>
      <w:r w:rsidRPr="006C2C10">
        <w:rPr>
          <w:sz w:val="28"/>
          <w:szCs w:val="24"/>
        </w:rPr>
        <w:t>в Ленинградской области</w:t>
      </w:r>
      <w:r>
        <w:rPr>
          <w:sz w:val="28"/>
          <w:szCs w:val="24"/>
        </w:rPr>
        <w:t xml:space="preserve"> (далее – Государственные органы) и связанное с этим содержание таких помещений за счет средств областного бюджета Ленинградской области</w:t>
      </w:r>
      <w:r>
        <w:rPr>
          <w:rFonts w:eastAsiaTheme="minorHAnsi"/>
          <w:sz w:val="28"/>
          <w:szCs w:val="28"/>
        </w:rPr>
        <w:t>.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1</w:t>
      </w:r>
      <w:r w:rsidRPr="008351A9">
        <w:rPr>
          <w:rFonts w:eastAsiaTheme="minorHAnsi"/>
          <w:sz w:val="28"/>
          <w:szCs w:val="28"/>
        </w:rPr>
        <w:t xml:space="preserve">.1.2 Управление делами осуществляет в пределах своей компетенции </w:t>
      </w:r>
      <w:r>
        <w:rPr>
          <w:sz w:val="28"/>
          <w:szCs w:val="28"/>
        </w:rPr>
        <w:t xml:space="preserve">управление и распоряжение помещениями в части предоставления на праве безвозмездного пользования и связанного с этим содержание помещений за счет средств областного бюджета Ленинградской области: 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A567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 xml:space="preserve">Санкт-Петербург, ул. </w:t>
      </w:r>
      <w:proofErr w:type="spellStart"/>
      <w:r w:rsidRPr="00A56741">
        <w:rPr>
          <w:sz w:val="28"/>
          <w:szCs w:val="28"/>
        </w:rPr>
        <w:t>Торжковская</w:t>
      </w:r>
      <w:proofErr w:type="spellEnd"/>
      <w:r w:rsidRPr="00A56741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>4 , лит. А</w:t>
      </w:r>
      <w:r>
        <w:rPr>
          <w:sz w:val="28"/>
          <w:szCs w:val="28"/>
        </w:rPr>
        <w:t xml:space="preserve"> -</w:t>
      </w:r>
      <w:r w:rsidRPr="00A56741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Северо-Западному следственному управлению на транспорте Следственного комитета Российской Федерации</w:t>
      </w:r>
      <w:r w:rsidRPr="00A56741">
        <w:rPr>
          <w:sz w:val="28"/>
          <w:szCs w:val="28"/>
        </w:rPr>
        <w:t xml:space="preserve"> по </w:t>
      </w:r>
      <w:r>
        <w:rPr>
          <w:sz w:val="28"/>
          <w:szCs w:val="28"/>
        </w:rPr>
        <w:t>Ленинградской области</w:t>
      </w:r>
      <w:r w:rsidRPr="00A56741">
        <w:rPr>
          <w:sz w:val="28"/>
          <w:szCs w:val="28"/>
        </w:rPr>
        <w:t>, Следственно</w:t>
      </w:r>
      <w:r>
        <w:rPr>
          <w:sz w:val="28"/>
          <w:szCs w:val="28"/>
        </w:rPr>
        <w:t>му</w:t>
      </w:r>
      <w:r w:rsidRPr="00A5674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56741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A56741">
        <w:rPr>
          <w:sz w:val="28"/>
          <w:szCs w:val="28"/>
        </w:rPr>
        <w:t xml:space="preserve"> Следственного комитета </w:t>
      </w:r>
      <w:r>
        <w:rPr>
          <w:sz w:val="28"/>
          <w:szCs w:val="28"/>
        </w:rPr>
        <w:t>Российской Федерации</w:t>
      </w:r>
      <w:r w:rsidRPr="00A56741">
        <w:rPr>
          <w:sz w:val="28"/>
          <w:szCs w:val="28"/>
        </w:rPr>
        <w:t xml:space="preserve"> по </w:t>
      </w:r>
      <w:r>
        <w:rPr>
          <w:sz w:val="28"/>
          <w:szCs w:val="28"/>
        </w:rPr>
        <w:t>Ленинградской области</w:t>
      </w:r>
      <w:r w:rsidRPr="00A56741">
        <w:rPr>
          <w:sz w:val="28"/>
          <w:szCs w:val="28"/>
        </w:rPr>
        <w:t>, Прокуратур</w:t>
      </w:r>
      <w:r>
        <w:rPr>
          <w:sz w:val="28"/>
          <w:szCs w:val="28"/>
        </w:rPr>
        <w:t>е</w:t>
      </w:r>
      <w:r w:rsidRPr="00A5674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;</w:t>
      </w:r>
    </w:p>
    <w:p w:rsidR="000D1E95" w:rsidRPr="009942BF" w:rsidRDefault="000D1E95" w:rsidP="000D1E9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A567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>Санкт-Петербург, ул. Блохина, д. 8</w:t>
      </w:r>
      <w:r>
        <w:rPr>
          <w:sz w:val="28"/>
          <w:szCs w:val="28"/>
        </w:rPr>
        <w:t xml:space="preserve"> - </w:t>
      </w:r>
      <w:r w:rsidRPr="00A56741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A56741">
        <w:rPr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>
        <w:rPr>
          <w:sz w:val="28"/>
          <w:szCs w:val="28"/>
        </w:rPr>
        <w:t>Ленинградской области</w:t>
      </w:r>
      <w:proofErr w:type="gramStart"/>
      <w:r w:rsidRPr="00870BBE">
        <w:rPr>
          <w:sz w:val="28"/>
          <w:szCs w:val="28"/>
        </w:rPr>
        <w:t>.</w:t>
      </w:r>
      <w:r w:rsidRPr="00870BBE">
        <w:rPr>
          <w:rFonts w:eastAsiaTheme="minorHAnsi"/>
          <w:sz w:val="28"/>
          <w:szCs w:val="28"/>
        </w:rPr>
        <w:t>».</w:t>
      </w:r>
      <w:proofErr w:type="gramEnd"/>
    </w:p>
    <w:p w:rsidR="000D1E95" w:rsidRPr="005962CB" w:rsidRDefault="005962CB" w:rsidP="005962CB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 xml:space="preserve">Пункт 2.1 </w:t>
      </w:r>
      <w:r w:rsidR="000D1E95" w:rsidRPr="005962CB">
        <w:rPr>
          <w:sz w:val="28"/>
          <w:szCs w:val="28"/>
        </w:rPr>
        <w:t xml:space="preserve">дополнить подпунктами 2.1.2 и 2.1.3 следующего содержания: 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«2.1.2. </w:t>
      </w:r>
      <w:r>
        <w:rPr>
          <w:rFonts w:eastAsiaTheme="minorHAnsi"/>
          <w:sz w:val="28"/>
          <w:szCs w:val="28"/>
        </w:rPr>
        <w:t xml:space="preserve">Осуществляет </w:t>
      </w:r>
      <w:proofErr w:type="gramStart"/>
      <w:r>
        <w:rPr>
          <w:rFonts w:eastAsiaTheme="minorHAnsi"/>
          <w:sz w:val="28"/>
          <w:szCs w:val="28"/>
        </w:rPr>
        <w:t>управление</w:t>
      </w:r>
      <w:proofErr w:type="gramEnd"/>
      <w:r>
        <w:rPr>
          <w:rFonts w:eastAsiaTheme="minorHAnsi"/>
          <w:sz w:val="28"/>
          <w:szCs w:val="28"/>
        </w:rPr>
        <w:t xml:space="preserve"> и распоряжение имуществом Ленинградской области в части предоставления на праве безвозмездного пользования помещений </w:t>
      </w:r>
      <w:r>
        <w:rPr>
          <w:sz w:val="28"/>
          <w:szCs w:val="24"/>
        </w:rPr>
        <w:t>Государственным органам и связанное с этим содержание таких помещений за счет средств областного бюджета Ленинградской области</w:t>
      </w:r>
      <w:r>
        <w:rPr>
          <w:rFonts w:eastAsiaTheme="minorHAnsi"/>
          <w:sz w:val="28"/>
          <w:szCs w:val="28"/>
        </w:rPr>
        <w:t>.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2.1.3. О</w:t>
      </w:r>
      <w:r w:rsidRPr="008351A9">
        <w:rPr>
          <w:rFonts w:eastAsiaTheme="minorHAnsi"/>
          <w:sz w:val="28"/>
          <w:szCs w:val="28"/>
        </w:rPr>
        <w:t xml:space="preserve">существляет </w:t>
      </w:r>
      <w:proofErr w:type="gramStart"/>
      <w:r>
        <w:rPr>
          <w:sz w:val="28"/>
          <w:szCs w:val="28"/>
        </w:rPr>
        <w:t>управление</w:t>
      </w:r>
      <w:proofErr w:type="gramEnd"/>
      <w:r>
        <w:rPr>
          <w:sz w:val="28"/>
          <w:szCs w:val="28"/>
        </w:rPr>
        <w:t xml:space="preserve"> и распоряжение помещениями в части предоставления на праве безвозмездного пользования и связанного с этим </w:t>
      </w:r>
      <w:r>
        <w:rPr>
          <w:sz w:val="28"/>
          <w:szCs w:val="28"/>
        </w:rPr>
        <w:lastRenderedPageBreak/>
        <w:t xml:space="preserve">содержание помещений за счет средств областного бюджета Ленинградской области: 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A567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 xml:space="preserve">Санкт-Петербург, ул. </w:t>
      </w:r>
      <w:proofErr w:type="spellStart"/>
      <w:r w:rsidRPr="00A56741">
        <w:rPr>
          <w:sz w:val="28"/>
          <w:szCs w:val="28"/>
        </w:rPr>
        <w:t>Торжковская</w:t>
      </w:r>
      <w:proofErr w:type="spellEnd"/>
      <w:r w:rsidRPr="00A56741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>4 , лит. А</w:t>
      </w:r>
      <w:r>
        <w:rPr>
          <w:sz w:val="28"/>
          <w:szCs w:val="28"/>
        </w:rPr>
        <w:t xml:space="preserve"> -</w:t>
      </w:r>
      <w:r w:rsidRPr="00A56741">
        <w:rPr>
          <w:sz w:val="28"/>
          <w:szCs w:val="28"/>
        </w:rPr>
        <w:t xml:space="preserve"> </w:t>
      </w:r>
      <w:r>
        <w:rPr>
          <w:sz w:val="28"/>
          <w:szCs w:val="28"/>
        </w:rPr>
        <w:t>Северо-Западному следственному управлению на транспорте Следственного комитета Российской Федерации</w:t>
      </w:r>
      <w:r w:rsidRPr="00A56741">
        <w:rPr>
          <w:sz w:val="28"/>
          <w:szCs w:val="28"/>
        </w:rPr>
        <w:t xml:space="preserve"> по </w:t>
      </w:r>
      <w:r>
        <w:rPr>
          <w:sz w:val="28"/>
          <w:szCs w:val="28"/>
        </w:rPr>
        <w:t>Ленинградской области</w:t>
      </w:r>
      <w:r w:rsidRPr="00A56741">
        <w:rPr>
          <w:sz w:val="28"/>
          <w:szCs w:val="28"/>
        </w:rPr>
        <w:t>, Следственно</w:t>
      </w:r>
      <w:r>
        <w:rPr>
          <w:sz w:val="28"/>
          <w:szCs w:val="28"/>
        </w:rPr>
        <w:t>му</w:t>
      </w:r>
      <w:r w:rsidRPr="00A5674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A56741">
        <w:rPr>
          <w:sz w:val="28"/>
          <w:szCs w:val="28"/>
        </w:rPr>
        <w:t>правлени</w:t>
      </w:r>
      <w:r>
        <w:rPr>
          <w:sz w:val="28"/>
          <w:szCs w:val="28"/>
        </w:rPr>
        <w:t>ю</w:t>
      </w:r>
      <w:r w:rsidRPr="00A56741">
        <w:rPr>
          <w:sz w:val="28"/>
          <w:szCs w:val="28"/>
        </w:rPr>
        <w:t xml:space="preserve"> Следственного комитета </w:t>
      </w:r>
      <w:r>
        <w:rPr>
          <w:sz w:val="28"/>
          <w:szCs w:val="28"/>
        </w:rPr>
        <w:t>Российской Федерации</w:t>
      </w:r>
      <w:r w:rsidRPr="00A56741">
        <w:rPr>
          <w:sz w:val="28"/>
          <w:szCs w:val="28"/>
        </w:rPr>
        <w:t xml:space="preserve"> по </w:t>
      </w:r>
      <w:r>
        <w:rPr>
          <w:sz w:val="28"/>
          <w:szCs w:val="28"/>
        </w:rPr>
        <w:t>Ленинградской области</w:t>
      </w:r>
      <w:r w:rsidRPr="00A56741">
        <w:rPr>
          <w:sz w:val="28"/>
          <w:szCs w:val="28"/>
        </w:rPr>
        <w:t>, Прокуратур</w:t>
      </w:r>
      <w:r>
        <w:rPr>
          <w:sz w:val="28"/>
          <w:szCs w:val="28"/>
        </w:rPr>
        <w:t>е</w:t>
      </w:r>
      <w:r w:rsidRPr="00A56741">
        <w:rPr>
          <w:sz w:val="28"/>
          <w:szCs w:val="28"/>
        </w:rPr>
        <w:t xml:space="preserve"> Ленинградской области</w:t>
      </w:r>
      <w:r>
        <w:rPr>
          <w:sz w:val="28"/>
          <w:szCs w:val="28"/>
        </w:rPr>
        <w:t>;</w:t>
      </w:r>
    </w:p>
    <w:p w:rsidR="000D1E95" w:rsidRPr="00432390" w:rsidRDefault="000D1E95" w:rsidP="000D1E95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color w:val="FF0000"/>
          <w:sz w:val="28"/>
          <w:szCs w:val="28"/>
        </w:rPr>
      </w:pPr>
      <w:r>
        <w:rPr>
          <w:sz w:val="28"/>
          <w:szCs w:val="28"/>
        </w:rPr>
        <w:t xml:space="preserve">- по адресу: </w:t>
      </w:r>
      <w:r w:rsidRPr="00A5674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56741">
        <w:rPr>
          <w:sz w:val="28"/>
          <w:szCs w:val="28"/>
        </w:rPr>
        <w:t>Санкт-Петербург, ул. Блохина, д. 8</w:t>
      </w:r>
      <w:r>
        <w:rPr>
          <w:sz w:val="28"/>
          <w:szCs w:val="28"/>
        </w:rPr>
        <w:t xml:space="preserve"> - </w:t>
      </w:r>
      <w:r w:rsidRPr="00A56741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A56741">
        <w:rPr>
          <w:sz w:val="28"/>
          <w:szCs w:val="28"/>
        </w:rPr>
        <w:t xml:space="preserve"> Федеральной службы государственной регистрации, кадастра и картографии по </w:t>
      </w:r>
      <w:r>
        <w:rPr>
          <w:sz w:val="28"/>
          <w:szCs w:val="28"/>
        </w:rPr>
        <w:t>Ленинградской области</w:t>
      </w:r>
      <w:proofErr w:type="gramStart"/>
      <w:r w:rsidRPr="00870BB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0D1E95" w:rsidRPr="005962CB" w:rsidRDefault="000D1E95" w:rsidP="005962CB">
      <w:pPr>
        <w:autoSpaceDE w:val="0"/>
        <w:autoSpaceDN w:val="0"/>
        <w:adjustRightInd w:val="0"/>
        <w:ind w:firstLine="709"/>
        <w:jc w:val="both"/>
        <w:rPr>
          <w:bCs w:val="0"/>
          <w:sz w:val="28"/>
          <w:szCs w:val="28"/>
        </w:rPr>
      </w:pPr>
      <w:r>
        <w:rPr>
          <w:sz w:val="28"/>
          <w:szCs w:val="28"/>
        </w:rPr>
        <w:t>3</w:t>
      </w:r>
      <w:r w:rsidRPr="00F743DC">
        <w:rPr>
          <w:sz w:val="28"/>
          <w:szCs w:val="28"/>
        </w:rPr>
        <w:t xml:space="preserve">. </w:t>
      </w:r>
      <w:r w:rsidR="005962CB">
        <w:rPr>
          <w:sz w:val="28"/>
          <w:szCs w:val="28"/>
        </w:rPr>
        <w:t>П</w:t>
      </w:r>
      <w:r w:rsidRPr="00F743DC">
        <w:rPr>
          <w:sz w:val="28"/>
          <w:szCs w:val="28"/>
        </w:rPr>
        <w:t>ункт 3.2</w:t>
      </w:r>
      <w:r w:rsidR="005962CB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абзацем 13 следующего содержания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«содержание использующегося для государственных нужд Российской Федерации недвижимого имущества, являющегося собственностью Ленинградской области и расположенного по адресам: г. Санкт-Петербург, ул. </w:t>
      </w:r>
      <w:proofErr w:type="spellStart"/>
      <w:r>
        <w:rPr>
          <w:sz w:val="28"/>
          <w:szCs w:val="28"/>
        </w:rPr>
        <w:t>Торжковская</w:t>
      </w:r>
      <w:proofErr w:type="spellEnd"/>
      <w:r>
        <w:rPr>
          <w:sz w:val="28"/>
          <w:szCs w:val="28"/>
        </w:rPr>
        <w:t xml:space="preserve">, д. 4, лит. А и г. Санкт-Петербург, ул. Блохина, д. 8;». </w:t>
      </w:r>
    </w:p>
    <w:p w:rsidR="000D1E95" w:rsidRPr="00CD5424" w:rsidRDefault="000D1E95" w:rsidP="000D1E9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в абзаце 16 слова «здании Администрации Ленинградской области по адресу: </w:t>
      </w:r>
      <w:proofErr w:type="gramStart"/>
      <w:r>
        <w:rPr>
          <w:rFonts w:eastAsiaTheme="minorHAnsi"/>
          <w:sz w:val="28"/>
          <w:szCs w:val="28"/>
        </w:rPr>
        <w:t xml:space="preserve">Санкт-Петербург, Суворовский проспект, дом 67, литера А» заменить словами «зданиях, занимаемых </w:t>
      </w:r>
      <w:r w:rsidRPr="00432390">
        <w:rPr>
          <w:rFonts w:eastAsiaTheme="minorHAnsi"/>
          <w:sz w:val="28"/>
          <w:szCs w:val="28"/>
        </w:rPr>
        <w:t>Губернатор</w:t>
      </w:r>
      <w:r>
        <w:rPr>
          <w:rFonts w:eastAsiaTheme="minorHAnsi"/>
          <w:sz w:val="28"/>
          <w:szCs w:val="28"/>
        </w:rPr>
        <w:t>ом</w:t>
      </w:r>
      <w:r w:rsidRPr="00432390">
        <w:rPr>
          <w:rFonts w:eastAsiaTheme="minorHAnsi"/>
          <w:sz w:val="28"/>
          <w:szCs w:val="28"/>
        </w:rPr>
        <w:t xml:space="preserve"> Ленинградской области, вице-губернатор</w:t>
      </w:r>
      <w:r>
        <w:rPr>
          <w:rFonts w:eastAsiaTheme="minorHAnsi"/>
          <w:sz w:val="28"/>
          <w:szCs w:val="28"/>
        </w:rPr>
        <w:t>ами</w:t>
      </w:r>
      <w:r w:rsidRPr="00432390">
        <w:rPr>
          <w:rFonts w:eastAsiaTheme="minorHAnsi"/>
          <w:sz w:val="28"/>
          <w:szCs w:val="28"/>
        </w:rPr>
        <w:t xml:space="preserve"> Ленинградской области, Правительство</w:t>
      </w:r>
      <w:r>
        <w:rPr>
          <w:rFonts w:eastAsiaTheme="minorHAnsi"/>
          <w:sz w:val="28"/>
          <w:szCs w:val="28"/>
        </w:rPr>
        <w:t>м</w:t>
      </w:r>
      <w:r w:rsidRPr="00432390">
        <w:rPr>
          <w:rFonts w:eastAsiaTheme="minorHAnsi"/>
          <w:sz w:val="28"/>
          <w:szCs w:val="28"/>
        </w:rPr>
        <w:t xml:space="preserve"> Ленинградской области, отраслевы</w:t>
      </w:r>
      <w:r>
        <w:rPr>
          <w:rFonts w:eastAsiaTheme="minorHAnsi"/>
          <w:sz w:val="28"/>
          <w:szCs w:val="28"/>
        </w:rPr>
        <w:t>ми</w:t>
      </w:r>
      <w:r w:rsidRPr="00432390">
        <w:rPr>
          <w:rFonts w:eastAsiaTheme="minorHAnsi"/>
          <w:sz w:val="28"/>
          <w:szCs w:val="28"/>
        </w:rPr>
        <w:t xml:space="preserve"> и ины</w:t>
      </w:r>
      <w:r>
        <w:rPr>
          <w:rFonts w:eastAsiaTheme="minorHAnsi"/>
          <w:sz w:val="28"/>
          <w:szCs w:val="28"/>
        </w:rPr>
        <w:t>ми</w:t>
      </w:r>
      <w:r w:rsidRPr="00432390">
        <w:rPr>
          <w:rFonts w:eastAsiaTheme="minorHAnsi"/>
          <w:sz w:val="28"/>
          <w:szCs w:val="28"/>
        </w:rPr>
        <w:t xml:space="preserve"> орган</w:t>
      </w:r>
      <w:r>
        <w:rPr>
          <w:rFonts w:eastAsiaTheme="minorHAnsi"/>
          <w:sz w:val="28"/>
          <w:szCs w:val="28"/>
        </w:rPr>
        <w:t>ами</w:t>
      </w:r>
      <w:r w:rsidRPr="00432390">
        <w:rPr>
          <w:rFonts w:eastAsiaTheme="minorHAnsi"/>
          <w:sz w:val="28"/>
          <w:szCs w:val="28"/>
        </w:rPr>
        <w:t xml:space="preserve"> исполнительной власти Ленинградской области </w:t>
      </w:r>
      <w:r w:rsidRPr="00432390">
        <w:rPr>
          <w:sz w:val="28"/>
          <w:szCs w:val="28"/>
        </w:rPr>
        <w:t xml:space="preserve">(за исключением </w:t>
      </w:r>
      <w:r>
        <w:rPr>
          <w:rFonts w:eastAsiaTheme="minorHAnsi"/>
          <w:sz w:val="28"/>
          <w:szCs w:val="28"/>
        </w:rPr>
        <w:t>зданий, не являющихся собственностью Ленинградской области, а также здания, занимаемого Представительством Губернатора и Правительства Ленинградской области при Правительстве Российской Федерации</w:t>
      </w:r>
      <w:r w:rsidRPr="00432390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432390">
        <w:rPr>
          <w:sz w:val="28"/>
          <w:szCs w:val="28"/>
        </w:rPr>
        <w:t xml:space="preserve"> </w:t>
      </w:r>
      <w:r>
        <w:rPr>
          <w:sz w:val="28"/>
          <w:szCs w:val="24"/>
        </w:rPr>
        <w:t>Государственными органами</w:t>
      </w:r>
      <w:r>
        <w:rPr>
          <w:rFonts w:eastAsiaTheme="minorHAnsi"/>
          <w:sz w:val="28"/>
          <w:szCs w:val="28"/>
        </w:rPr>
        <w:t>;».</w:t>
      </w:r>
      <w:proofErr w:type="gramEnd"/>
    </w:p>
    <w:p w:rsidR="000D1E95" w:rsidRPr="00B46FDA" w:rsidRDefault="000D1E95" w:rsidP="000D1E95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46FDA">
        <w:rPr>
          <w:sz w:val="28"/>
          <w:szCs w:val="28"/>
        </w:rPr>
        <w:t>В пункте 3.3:</w:t>
      </w:r>
    </w:p>
    <w:p w:rsidR="000D1E95" w:rsidRPr="00B46FDA" w:rsidRDefault="000D1E95" w:rsidP="000D1E95">
      <w:pPr>
        <w:autoSpaceDE w:val="0"/>
        <w:autoSpaceDN w:val="0"/>
        <w:adjustRightInd w:val="0"/>
        <w:ind w:firstLine="708"/>
        <w:jc w:val="both"/>
        <w:rPr>
          <w:bCs w:val="0"/>
          <w:sz w:val="28"/>
          <w:szCs w:val="28"/>
        </w:rPr>
      </w:pPr>
      <w:r w:rsidRPr="00B46FDA">
        <w:rPr>
          <w:sz w:val="28"/>
          <w:szCs w:val="28"/>
        </w:rPr>
        <w:t>абзац 6 изложить в следующей редакции:</w:t>
      </w:r>
    </w:p>
    <w:p w:rsidR="000D1E95" w:rsidRDefault="000D1E95" w:rsidP="000D1E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2390">
        <w:rPr>
          <w:sz w:val="28"/>
          <w:szCs w:val="28"/>
        </w:rPr>
        <w:t>«</w:t>
      </w:r>
      <w:r w:rsidRPr="00432390">
        <w:rPr>
          <w:rFonts w:eastAsiaTheme="minorHAnsi"/>
          <w:sz w:val="28"/>
          <w:szCs w:val="28"/>
        </w:rPr>
        <w:t>в установленном порядке служебными помещениями Губернатора Ленинградской области, вице-губернаторов Ленинградской области, Правительство Ленинградской области, отраслевые и иные органы исполнительной власти Ленинградской области</w:t>
      </w:r>
      <w:r>
        <w:rPr>
          <w:sz w:val="28"/>
          <w:szCs w:val="28"/>
        </w:rPr>
        <w:t>,</w:t>
      </w:r>
      <w:r w:rsidRPr="00432390">
        <w:rPr>
          <w:sz w:val="28"/>
          <w:szCs w:val="28"/>
        </w:rPr>
        <w:t xml:space="preserve"> </w:t>
      </w:r>
      <w:r>
        <w:rPr>
          <w:sz w:val="28"/>
          <w:szCs w:val="24"/>
        </w:rPr>
        <w:t>Государственные органы</w:t>
      </w:r>
      <w:r w:rsidRPr="00432390">
        <w:rPr>
          <w:sz w:val="28"/>
          <w:szCs w:val="24"/>
        </w:rPr>
        <w:t xml:space="preserve"> </w:t>
      </w:r>
      <w:r w:rsidRPr="00432390">
        <w:rPr>
          <w:rFonts w:eastAsiaTheme="minorHAnsi"/>
          <w:sz w:val="28"/>
          <w:szCs w:val="28"/>
        </w:rPr>
        <w:t xml:space="preserve">для обеспечения </w:t>
      </w:r>
      <w:r>
        <w:rPr>
          <w:rFonts w:eastAsiaTheme="minorHAnsi"/>
          <w:sz w:val="28"/>
          <w:szCs w:val="28"/>
        </w:rPr>
        <w:t>их деятельности</w:t>
      </w:r>
      <w:proofErr w:type="gramStart"/>
      <w:r>
        <w:rPr>
          <w:rFonts w:eastAsiaTheme="minorHAnsi"/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E6A6F" w:rsidRDefault="000E6A6F" w:rsidP="000E6A6F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5 исключить слова «и предприятиями».</w:t>
      </w:r>
    </w:p>
    <w:p w:rsidR="000E6A6F" w:rsidRDefault="000E6A6F" w:rsidP="000E6A6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5.2. </w:t>
      </w:r>
      <w:r w:rsidR="003A2086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.</w:t>
      </w:r>
    </w:p>
    <w:p w:rsidR="008C5336" w:rsidRDefault="008C5336" w:rsidP="008C5336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C5336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к Положению:</w:t>
      </w:r>
    </w:p>
    <w:p w:rsidR="008C5336" w:rsidRDefault="008C5336" w:rsidP="008C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наименования исключить слова «и государственных унитарных предприятий»;</w:t>
      </w:r>
    </w:p>
    <w:p w:rsidR="008C5336" w:rsidRDefault="008C5336" w:rsidP="008C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 2 изложить в новой редакции:</w:t>
      </w:r>
    </w:p>
    <w:p w:rsidR="008C5336" w:rsidRPr="008C5336" w:rsidRDefault="008C5336" w:rsidP="008C53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 Ленинградское областное государственное бюджетное учреждение «Недвижимость»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 xml:space="preserve"> </w:t>
      </w:r>
      <w:r w:rsidRPr="008C5336">
        <w:rPr>
          <w:sz w:val="28"/>
          <w:szCs w:val="28"/>
        </w:rPr>
        <w:t xml:space="preserve"> </w:t>
      </w: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EE78A0" w:rsidRDefault="00EE78A0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0E6A6F" w:rsidRDefault="000E6A6F" w:rsidP="00366CF1">
      <w:pPr>
        <w:autoSpaceDE w:val="0"/>
        <w:autoSpaceDN w:val="0"/>
        <w:adjustRightInd w:val="0"/>
        <w:jc w:val="center"/>
        <w:rPr>
          <w:bCs w:val="0"/>
          <w:sz w:val="28"/>
          <w:szCs w:val="28"/>
        </w:rPr>
      </w:pPr>
    </w:p>
    <w:p w:rsidR="00C76341" w:rsidRPr="00AC1E5E" w:rsidRDefault="00C76341" w:rsidP="00AC1E5E">
      <w:pPr>
        <w:jc w:val="both"/>
        <w:rPr>
          <w:rFonts w:eastAsiaTheme="minorHAnsi"/>
          <w:bCs w:val="0"/>
          <w:sz w:val="28"/>
          <w:szCs w:val="28"/>
          <w:lang w:eastAsia="en-US"/>
        </w:rPr>
      </w:pPr>
    </w:p>
    <w:sectPr w:rsidR="00C76341" w:rsidRPr="00AC1E5E" w:rsidSect="007D15A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02" w:rsidRDefault="006E4F02" w:rsidP="008826C9">
      <w:r>
        <w:separator/>
      </w:r>
    </w:p>
  </w:endnote>
  <w:endnote w:type="continuationSeparator" w:id="0">
    <w:p w:rsidR="006E4F02" w:rsidRDefault="006E4F02" w:rsidP="008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02" w:rsidRDefault="006E4F02" w:rsidP="008826C9">
      <w:r>
        <w:separator/>
      </w:r>
    </w:p>
  </w:footnote>
  <w:footnote w:type="continuationSeparator" w:id="0">
    <w:p w:rsidR="006E4F02" w:rsidRDefault="006E4F02" w:rsidP="00882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27A6"/>
    <w:multiLevelType w:val="hybridMultilevel"/>
    <w:tmpl w:val="52CCF3AE"/>
    <w:lvl w:ilvl="0" w:tplc="AA40F5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A4599F"/>
    <w:multiLevelType w:val="hybridMultilevel"/>
    <w:tmpl w:val="D19E4F44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>
    <w:nsid w:val="41CC70C4"/>
    <w:multiLevelType w:val="hybridMultilevel"/>
    <w:tmpl w:val="E2A0CDF4"/>
    <w:lvl w:ilvl="0" w:tplc="C99E36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F045D2"/>
    <w:multiLevelType w:val="multilevel"/>
    <w:tmpl w:val="2DD237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CF1"/>
    <w:rsid w:val="00074992"/>
    <w:rsid w:val="000D1E95"/>
    <w:rsid w:val="000E4B47"/>
    <w:rsid w:val="000E6A6F"/>
    <w:rsid w:val="000F5E2D"/>
    <w:rsid w:val="00144BD2"/>
    <w:rsid w:val="0019743A"/>
    <w:rsid w:val="001B72C8"/>
    <w:rsid w:val="001E1159"/>
    <w:rsid w:val="002545F5"/>
    <w:rsid w:val="00331261"/>
    <w:rsid w:val="00366CF1"/>
    <w:rsid w:val="00370A27"/>
    <w:rsid w:val="0037495C"/>
    <w:rsid w:val="003A2086"/>
    <w:rsid w:val="00492FA8"/>
    <w:rsid w:val="004A48C3"/>
    <w:rsid w:val="004B13DE"/>
    <w:rsid w:val="004F0212"/>
    <w:rsid w:val="004F601D"/>
    <w:rsid w:val="0053463A"/>
    <w:rsid w:val="005908A4"/>
    <w:rsid w:val="005962CB"/>
    <w:rsid w:val="00605967"/>
    <w:rsid w:val="006571F5"/>
    <w:rsid w:val="006A6309"/>
    <w:rsid w:val="006C1C1B"/>
    <w:rsid w:val="006E4F02"/>
    <w:rsid w:val="00706F1B"/>
    <w:rsid w:val="0072421C"/>
    <w:rsid w:val="007458CC"/>
    <w:rsid w:val="00794D5E"/>
    <w:rsid w:val="007D15AE"/>
    <w:rsid w:val="007E5E9E"/>
    <w:rsid w:val="00837A03"/>
    <w:rsid w:val="008826C9"/>
    <w:rsid w:val="008837BE"/>
    <w:rsid w:val="00886A30"/>
    <w:rsid w:val="008C5336"/>
    <w:rsid w:val="009660AD"/>
    <w:rsid w:val="0099447E"/>
    <w:rsid w:val="009F344B"/>
    <w:rsid w:val="009F4A7C"/>
    <w:rsid w:val="00A034D8"/>
    <w:rsid w:val="00A06E4A"/>
    <w:rsid w:val="00A359D2"/>
    <w:rsid w:val="00A54BB9"/>
    <w:rsid w:val="00AC1E5E"/>
    <w:rsid w:val="00AC3691"/>
    <w:rsid w:val="00AD656C"/>
    <w:rsid w:val="00B10055"/>
    <w:rsid w:val="00BC2A48"/>
    <w:rsid w:val="00BC7ACC"/>
    <w:rsid w:val="00BF5D3B"/>
    <w:rsid w:val="00C35296"/>
    <w:rsid w:val="00C46BB3"/>
    <w:rsid w:val="00C57205"/>
    <w:rsid w:val="00C76341"/>
    <w:rsid w:val="00C97ED3"/>
    <w:rsid w:val="00CC212D"/>
    <w:rsid w:val="00D412E5"/>
    <w:rsid w:val="00D56079"/>
    <w:rsid w:val="00D85847"/>
    <w:rsid w:val="00DF30BD"/>
    <w:rsid w:val="00DF6F58"/>
    <w:rsid w:val="00E51B87"/>
    <w:rsid w:val="00E92784"/>
    <w:rsid w:val="00EC7733"/>
    <w:rsid w:val="00EE6AB3"/>
    <w:rsid w:val="00EE78A0"/>
    <w:rsid w:val="00EF79A6"/>
    <w:rsid w:val="00F7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F1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C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6">
    <w:name w:val="footer"/>
    <w:basedOn w:val="a"/>
    <w:link w:val="a7"/>
    <w:uiPriority w:val="99"/>
    <w:unhideWhenUsed/>
    <w:rsid w:val="008826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826C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C1C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1C1B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6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85009&amp;dst=1007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SPB&amp;n=296001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83014&amp;dst=100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Александрович Михайловский</dc:creator>
  <cp:lastModifiedBy>Александр Александрович Васюков</cp:lastModifiedBy>
  <cp:revision>2</cp:revision>
  <cp:lastPrinted>2024-10-16T07:57:00Z</cp:lastPrinted>
  <dcterms:created xsi:type="dcterms:W3CDTF">2024-10-25T13:45:00Z</dcterms:created>
  <dcterms:modified xsi:type="dcterms:W3CDTF">2024-10-25T13:45:00Z</dcterms:modified>
</cp:coreProperties>
</file>