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295" w:rsidRPr="003D340A" w:rsidRDefault="001C3295" w:rsidP="001C3295">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noProof/>
          <w:spacing w:val="30"/>
          <w:sz w:val="28"/>
          <w:szCs w:val="28"/>
          <w:lang w:eastAsia="x-none"/>
        </w:rPr>
      </w:pPr>
      <w:r w:rsidRPr="003D340A">
        <w:rPr>
          <w:rFonts w:ascii="Times New Roman" w:eastAsia="Times New Roman" w:hAnsi="Times New Roman" w:cs="Times New Roman"/>
          <w:b/>
          <w:spacing w:val="30"/>
          <w:sz w:val="28"/>
          <w:szCs w:val="28"/>
          <w:lang w:val="x-none" w:eastAsia="x-none"/>
        </w:rPr>
        <w:t xml:space="preserve">КОМИТЕТ </w:t>
      </w:r>
      <w:r w:rsidRPr="003D340A">
        <w:rPr>
          <w:rFonts w:ascii="Times New Roman" w:eastAsia="Times New Roman" w:hAnsi="Times New Roman" w:cs="Times New Roman"/>
          <w:b/>
          <w:spacing w:val="30"/>
          <w:sz w:val="28"/>
          <w:szCs w:val="28"/>
          <w:lang w:eastAsia="x-none"/>
        </w:rPr>
        <w:t>ПО ТАРИФАМ И ЦЕНОВОЙ ПОЛИТИКЕ ЛЕНИНГРАДСКОЙ ОБЛАСТИ</w:t>
      </w:r>
    </w:p>
    <w:p w:rsidR="001C3295" w:rsidRPr="003D340A" w:rsidRDefault="001C3295" w:rsidP="001C3295">
      <w:pPr>
        <w:pBdr>
          <w:bottom w:val="double" w:sz="12" w:space="1" w:color="auto"/>
        </w:pBdr>
        <w:spacing w:after="0" w:line="240" w:lineRule="auto"/>
        <w:jc w:val="center"/>
        <w:rPr>
          <w:rFonts w:ascii="Times New Roman" w:eastAsia="Times New Roman" w:hAnsi="Times New Roman" w:cs="Times New Roman"/>
          <w:noProof/>
          <w:sz w:val="20"/>
          <w:szCs w:val="20"/>
          <w:lang w:eastAsia="ru-RU"/>
        </w:rPr>
      </w:pPr>
    </w:p>
    <w:p w:rsidR="001C3295" w:rsidRPr="003D340A" w:rsidRDefault="001C3295" w:rsidP="001C3295">
      <w:pPr>
        <w:spacing w:before="240" w:after="120" w:line="240" w:lineRule="auto"/>
        <w:jc w:val="center"/>
        <w:rPr>
          <w:rFonts w:ascii="Times New Roman" w:eastAsia="Times New Roman" w:hAnsi="Times New Roman" w:cs="Times New Roman"/>
          <w:b/>
          <w:noProof/>
          <w:spacing w:val="80"/>
          <w:sz w:val="36"/>
          <w:szCs w:val="36"/>
          <w:lang w:eastAsia="ru-RU"/>
        </w:rPr>
      </w:pPr>
      <w:r w:rsidRPr="003D340A">
        <w:rPr>
          <w:rFonts w:ascii="Times New Roman" w:eastAsia="Times New Roman" w:hAnsi="Times New Roman" w:cs="Times New Roman"/>
          <w:b/>
          <w:noProof/>
          <w:spacing w:val="80"/>
          <w:sz w:val="36"/>
          <w:szCs w:val="36"/>
          <w:lang w:eastAsia="ru-RU"/>
        </w:rPr>
        <w:t>ПРИКАЗ</w:t>
      </w:r>
    </w:p>
    <w:p w:rsidR="001D4EC1" w:rsidRPr="003D340A" w:rsidRDefault="001D4EC1" w:rsidP="001C3295">
      <w:pPr>
        <w:spacing w:before="240" w:after="120" w:line="240" w:lineRule="auto"/>
        <w:jc w:val="center"/>
        <w:rPr>
          <w:rFonts w:ascii="Times New Roman" w:eastAsia="Times New Roman" w:hAnsi="Times New Roman" w:cs="Times New Roman"/>
          <w:b/>
          <w:noProof/>
          <w:spacing w:val="80"/>
          <w:sz w:val="36"/>
          <w:szCs w:val="36"/>
          <w:lang w:eastAsia="ru-RU"/>
        </w:rPr>
      </w:pPr>
    </w:p>
    <w:p w:rsidR="00CB42CB" w:rsidRPr="003D340A" w:rsidRDefault="007520E2" w:rsidP="00F03405">
      <w:pPr>
        <w:widowControl w:val="0"/>
        <w:autoSpaceDE w:val="0"/>
        <w:autoSpaceDN w:val="0"/>
        <w:adjustRightInd w:val="0"/>
        <w:spacing w:after="0" w:line="240" w:lineRule="auto"/>
        <w:rPr>
          <w:rFonts w:ascii="Times New Roman" w:hAnsi="Times New Roman" w:cs="Times New Roman"/>
          <w:sz w:val="24"/>
          <w:szCs w:val="24"/>
        </w:rPr>
      </w:pPr>
      <w:r w:rsidRPr="003D340A">
        <w:rPr>
          <w:rFonts w:ascii="Times New Roman" w:hAnsi="Times New Roman" w:cs="Times New Roman"/>
          <w:sz w:val="24"/>
          <w:szCs w:val="24"/>
        </w:rPr>
        <w:t>___</w:t>
      </w:r>
      <w:r w:rsidR="00A41C78" w:rsidRPr="003D340A">
        <w:rPr>
          <w:rFonts w:ascii="Times New Roman" w:hAnsi="Times New Roman" w:cs="Times New Roman"/>
          <w:sz w:val="24"/>
          <w:szCs w:val="24"/>
        </w:rPr>
        <w:t>ноября</w:t>
      </w:r>
      <w:r w:rsidR="00CB42CB" w:rsidRPr="003D340A">
        <w:rPr>
          <w:rFonts w:ascii="Times New Roman" w:hAnsi="Times New Roman" w:cs="Times New Roman"/>
          <w:sz w:val="24"/>
          <w:szCs w:val="24"/>
        </w:rPr>
        <w:t xml:space="preserve"> </w:t>
      </w:r>
      <w:r w:rsidR="005563D6" w:rsidRPr="003D340A">
        <w:rPr>
          <w:rFonts w:ascii="Times New Roman" w:hAnsi="Times New Roman" w:cs="Times New Roman"/>
          <w:sz w:val="24"/>
          <w:szCs w:val="24"/>
        </w:rPr>
        <w:t>20</w:t>
      </w:r>
      <w:r w:rsidR="00A416C4" w:rsidRPr="003D340A">
        <w:rPr>
          <w:rFonts w:ascii="Times New Roman" w:hAnsi="Times New Roman" w:cs="Times New Roman"/>
          <w:sz w:val="24"/>
          <w:szCs w:val="24"/>
        </w:rPr>
        <w:t>2</w:t>
      </w:r>
      <w:r w:rsidR="00A41C78" w:rsidRPr="003D340A">
        <w:rPr>
          <w:rFonts w:ascii="Times New Roman" w:hAnsi="Times New Roman" w:cs="Times New Roman"/>
          <w:sz w:val="24"/>
          <w:szCs w:val="24"/>
        </w:rPr>
        <w:t>4</w:t>
      </w:r>
      <w:r w:rsidR="00344445" w:rsidRPr="003D340A">
        <w:rPr>
          <w:rFonts w:ascii="Times New Roman" w:hAnsi="Times New Roman" w:cs="Times New Roman"/>
          <w:sz w:val="24"/>
          <w:szCs w:val="24"/>
        </w:rPr>
        <w:t xml:space="preserve"> </w:t>
      </w:r>
      <w:r w:rsidR="00CB42CB" w:rsidRPr="003D340A">
        <w:rPr>
          <w:rFonts w:ascii="Times New Roman" w:hAnsi="Times New Roman" w:cs="Times New Roman"/>
          <w:sz w:val="24"/>
          <w:szCs w:val="24"/>
        </w:rPr>
        <w:t xml:space="preserve">года                                                                                                  </w:t>
      </w:r>
      <w:r w:rsidR="000E144C" w:rsidRPr="003D340A">
        <w:rPr>
          <w:rFonts w:ascii="Times New Roman" w:hAnsi="Times New Roman" w:cs="Times New Roman"/>
          <w:sz w:val="24"/>
          <w:szCs w:val="24"/>
        </w:rPr>
        <w:t xml:space="preserve">        </w:t>
      </w:r>
      <w:r w:rsidR="001D4EC1" w:rsidRPr="003D340A">
        <w:rPr>
          <w:rFonts w:ascii="Times New Roman" w:hAnsi="Times New Roman" w:cs="Times New Roman"/>
          <w:sz w:val="24"/>
          <w:szCs w:val="24"/>
        </w:rPr>
        <w:t xml:space="preserve"> </w:t>
      </w:r>
      <w:r w:rsidR="000E144C" w:rsidRPr="003D340A">
        <w:rPr>
          <w:rFonts w:ascii="Times New Roman" w:hAnsi="Times New Roman" w:cs="Times New Roman"/>
          <w:sz w:val="24"/>
          <w:szCs w:val="24"/>
        </w:rPr>
        <w:t xml:space="preserve"> </w:t>
      </w:r>
      <w:r w:rsidR="009F413F" w:rsidRPr="003D340A">
        <w:rPr>
          <w:rFonts w:ascii="Times New Roman" w:hAnsi="Times New Roman" w:cs="Times New Roman"/>
          <w:sz w:val="24"/>
          <w:szCs w:val="24"/>
        </w:rPr>
        <w:t xml:space="preserve">    </w:t>
      </w:r>
      <w:r w:rsidR="00CB42CB" w:rsidRPr="003D340A">
        <w:rPr>
          <w:rFonts w:ascii="Times New Roman" w:hAnsi="Times New Roman" w:cs="Times New Roman"/>
          <w:sz w:val="24"/>
          <w:szCs w:val="24"/>
        </w:rPr>
        <w:t xml:space="preserve">№ </w:t>
      </w:r>
      <w:r w:rsidR="00CF371F" w:rsidRPr="003D340A">
        <w:rPr>
          <w:rFonts w:ascii="Times New Roman" w:hAnsi="Times New Roman" w:cs="Times New Roman"/>
          <w:sz w:val="24"/>
          <w:szCs w:val="24"/>
        </w:rPr>
        <w:t>___</w:t>
      </w:r>
      <w:r w:rsidR="009F413F" w:rsidRPr="003D340A">
        <w:rPr>
          <w:rFonts w:ascii="Times New Roman" w:hAnsi="Times New Roman" w:cs="Times New Roman"/>
          <w:sz w:val="24"/>
          <w:szCs w:val="24"/>
        </w:rPr>
        <w:t>-п</w:t>
      </w:r>
    </w:p>
    <w:p w:rsidR="00CB42CB" w:rsidRPr="003D340A" w:rsidRDefault="00CB42CB" w:rsidP="00CB42CB">
      <w:pPr>
        <w:widowControl w:val="0"/>
        <w:autoSpaceDE w:val="0"/>
        <w:autoSpaceDN w:val="0"/>
        <w:adjustRightInd w:val="0"/>
        <w:spacing w:after="0" w:line="240" w:lineRule="auto"/>
        <w:jc w:val="center"/>
        <w:rPr>
          <w:rFonts w:ascii="Times New Roman" w:hAnsi="Times New Roman" w:cs="Times New Roman"/>
          <w:sz w:val="24"/>
          <w:szCs w:val="24"/>
        </w:rPr>
      </w:pPr>
    </w:p>
    <w:p w:rsidR="00457CE4" w:rsidRPr="003D340A" w:rsidRDefault="006204D6" w:rsidP="00A416C4">
      <w:pPr>
        <w:widowControl w:val="0"/>
        <w:autoSpaceDE w:val="0"/>
        <w:autoSpaceDN w:val="0"/>
        <w:adjustRightInd w:val="0"/>
        <w:spacing w:after="0" w:line="240" w:lineRule="auto"/>
        <w:jc w:val="center"/>
        <w:rPr>
          <w:rFonts w:ascii="Times New Roman" w:hAnsi="Times New Roman" w:cs="Times New Roman"/>
          <w:b/>
          <w:sz w:val="24"/>
          <w:szCs w:val="24"/>
        </w:rPr>
      </w:pPr>
      <w:r w:rsidRPr="003D340A">
        <w:rPr>
          <w:rFonts w:ascii="Times New Roman" w:hAnsi="Times New Roman" w:cs="Times New Roman"/>
          <w:b/>
          <w:sz w:val="24"/>
          <w:szCs w:val="24"/>
        </w:rPr>
        <w:t xml:space="preserve">О </w:t>
      </w:r>
      <w:r w:rsidR="003D340A" w:rsidRPr="003D340A">
        <w:rPr>
          <w:rFonts w:ascii="Times New Roman" w:hAnsi="Times New Roman" w:cs="Times New Roman"/>
          <w:b/>
          <w:sz w:val="24"/>
          <w:szCs w:val="24"/>
        </w:rPr>
        <w:t>внесении изменения</w:t>
      </w:r>
      <w:r w:rsidRPr="003D340A">
        <w:rPr>
          <w:rFonts w:ascii="Times New Roman" w:hAnsi="Times New Roman" w:cs="Times New Roman"/>
          <w:b/>
          <w:sz w:val="24"/>
          <w:szCs w:val="24"/>
        </w:rPr>
        <w:t xml:space="preserve"> в приказ комитета по тарифам и ценовой политике Ленинградкой области от </w:t>
      </w:r>
      <w:r w:rsidR="00A41C78" w:rsidRPr="003D340A">
        <w:rPr>
          <w:rFonts w:ascii="Times New Roman" w:hAnsi="Times New Roman" w:cs="Times New Roman"/>
          <w:b/>
          <w:sz w:val="24"/>
          <w:szCs w:val="24"/>
        </w:rPr>
        <w:t>1</w:t>
      </w:r>
      <w:r w:rsidR="003D340A">
        <w:rPr>
          <w:rFonts w:ascii="Times New Roman" w:hAnsi="Times New Roman" w:cs="Times New Roman"/>
          <w:b/>
          <w:sz w:val="24"/>
          <w:szCs w:val="24"/>
        </w:rPr>
        <w:t>6</w:t>
      </w:r>
      <w:r w:rsidRPr="003D340A">
        <w:rPr>
          <w:rFonts w:ascii="Times New Roman" w:hAnsi="Times New Roman" w:cs="Times New Roman"/>
          <w:b/>
          <w:sz w:val="24"/>
          <w:szCs w:val="24"/>
        </w:rPr>
        <w:t xml:space="preserve"> </w:t>
      </w:r>
      <w:r w:rsidR="00E624C9" w:rsidRPr="003D340A">
        <w:rPr>
          <w:rFonts w:ascii="Times New Roman" w:hAnsi="Times New Roman" w:cs="Times New Roman"/>
          <w:b/>
          <w:sz w:val="24"/>
          <w:szCs w:val="24"/>
        </w:rPr>
        <w:t>ноября 2022</w:t>
      </w:r>
      <w:r w:rsidR="009748B2" w:rsidRPr="003D340A">
        <w:rPr>
          <w:rFonts w:ascii="Times New Roman" w:hAnsi="Times New Roman" w:cs="Times New Roman"/>
          <w:b/>
          <w:sz w:val="24"/>
          <w:szCs w:val="24"/>
        </w:rPr>
        <w:t xml:space="preserve"> </w:t>
      </w:r>
      <w:r w:rsidRPr="003D340A">
        <w:rPr>
          <w:rFonts w:ascii="Times New Roman" w:hAnsi="Times New Roman" w:cs="Times New Roman"/>
          <w:b/>
          <w:sz w:val="24"/>
          <w:szCs w:val="24"/>
        </w:rPr>
        <w:t xml:space="preserve">года № </w:t>
      </w:r>
      <w:r w:rsidR="00E3047E" w:rsidRPr="003D340A">
        <w:rPr>
          <w:rFonts w:ascii="Times New Roman" w:hAnsi="Times New Roman" w:cs="Times New Roman"/>
          <w:b/>
          <w:sz w:val="24"/>
          <w:szCs w:val="24"/>
        </w:rPr>
        <w:t>156</w:t>
      </w:r>
      <w:r w:rsidRPr="003D340A">
        <w:rPr>
          <w:rFonts w:ascii="Times New Roman" w:hAnsi="Times New Roman" w:cs="Times New Roman"/>
          <w:b/>
          <w:sz w:val="24"/>
          <w:szCs w:val="24"/>
        </w:rPr>
        <w:t>-п «</w:t>
      </w:r>
      <w:r w:rsidR="00457CE4" w:rsidRPr="003D340A">
        <w:rPr>
          <w:rFonts w:ascii="Times New Roman" w:hAnsi="Times New Roman" w:cs="Times New Roman"/>
          <w:b/>
          <w:sz w:val="24"/>
          <w:szCs w:val="24"/>
        </w:rPr>
        <w:t xml:space="preserve">Об установлении тарифов на услуги по передаче тепловой энергии, оказываемые </w:t>
      </w:r>
      <w:r w:rsidR="001D3477" w:rsidRPr="003D340A">
        <w:rPr>
          <w:rFonts w:ascii="Times New Roman" w:hAnsi="Times New Roman" w:cs="Times New Roman"/>
          <w:b/>
          <w:sz w:val="24"/>
          <w:szCs w:val="24"/>
        </w:rPr>
        <w:t>муниципальным унитарным предприятием муниципального образования Тельмановское сельское поселение Тосненского муниципального района</w:t>
      </w:r>
      <w:r w:rsidR="00457CE4" w:rsidRPr="003D340A">
        <w:rPr>
          <w:rFonts w:ascii="Times New Roman" w:hAnsi="Times New Roman" w:cs="Times New Roman"/>
          <w:b/>
          <w:sz w:val="24"/>
          <w:szCs w:val="24"/>
        </w:rPr>
        <w:t xml:space="preserve"> «</w:t>
      </w:r>
      <w:r w:rsidR="001D3477" w:rsidRPr="003D340A">
        <w:rPr>
          <w:rFonts w:ascii="Times New Roman" w:hAnsi="Times New Roman" w:cs="Times New Roman"/>
          <w:b/>
          <w:sz w:val="24"/>
          <w:szCs w:val="24"/>
        </w:rPr>
        <w:t xml:space="preserve">ЗЕЛЕНЫЙ </w:t>
      </w:r>
      <w:r w:rsidR="003D340A" w:rsidRPr="003D340A">
        <w:rPr>
          <w:rFonts w:ascii="Times New Roman" w:hAnsi="Times New Roman" w:cs="Times New Roman"/>
          <w:b/>
          <w:sz w:val="24"/>
          <w:szCs w:val="24"/>
        </w:rPr>
        <w:t>ГОРОД» потребителям</w:t>
      </w:r>
      <w:r w:rsidR="00457CE4" w:rsidRPr="003D340A">
        <w:rPr>
          <w:rFonts w:ascii="Times New Roman" w:hAnsi="Times New Roman" w:cs="Times New Roman"/>
          <w:b/>
          <w:sz w:val="24"/>
          <w:szCs w:val="24"/>
        </w:rPr>
        <w:t xml:space="preserve"> на территории Ленинградской области, на </w:t>
      </w:r>
      <w:r w:rsidR="005563D6" w:rsidRPr="003D340A">
        <w:rPr>
          <w:rFonts w:ascii="Times New Roman" w:hAnsi="Times New Roman" w:cs="Times New Roman"/>
          <w:b/>
          <w:sz w:val="24"/>
          <w:szCs w:val="24"/>
        </w:rPr>
        <w:t>долгосрочный период регулирования 20</w:t>
      </w:r>
      <w:r w:rsidR="00EA7BA5" w:rsidRPr="003D340A">
        <w:rPr>
          <w:rFonts w:ascii="Times New Roman" w:hAnsi="Times New Roman" w:cs="Times New Roman"/>
          <w:b/>
          <w:sz w:val="24"/>
          <w:szCs w:val="24"/>
        </w:rPr>
        <w:t>23-2027</w:t>
      </w:r>
      <w:r w:rsidR="005563D6" w:rsidRPr="003D340A">
        <w:rPr>
          <w:rFonts w:ascii="Times New Roman" w:hAnsi="Times New Roman" w:cs="Times New Roman"/>
          <w:b/>
          <w:sz w:val="24"/>
          <w:szCs w:val="24"/>
        </w:rPr>
        <w:t xml:space="preserve"> годов</w:t>
      </w:r>
      <w:r w:rsidRPr="003D340A">
        <w:rPr>
          <w:rFonts w:ascii="Times New Roman" w:hAnsi="Times New Roman" w:cs="Times New Roman"/>
          <w:b/>
          <w:sz w:val="24"/>
          <w:szCs w:val="24"/>
        </w:rPr>
        <w:t>»</w:t>
      </w:r>
    </w:p>
    <w:p w:rsidR="00DE204E" w:rsidRPr="003D340A" w:rsidRDefault="00DE204E" w:rsidP="002447A4">
      <w:pPr>
        <w:widowControl w:val="0"/>
        <w:autoSpaceDE w:val="0"/>
        <w:autoSpaceDN w:val="0"/>
        <w:adjustRightInd w:val="0"/>
        <w:spacing w:after="0" w:line="240" w:lineRule="auto"/>
        <w:jc w:val="center"/>
        <w:rPr>
          <w:rFonts w:ascii="Times New Roman" w:hAnsi="Times New Roman" w:cs="Times New Roman"/>
          <w:b/>
          <w:sz w:val="24"/>
          <w:szCs w:val="24"/>
        </w:rPr>
      </w:pPr>
    </w:p>
    <w:p w:rsidR="001B437A" w:rsidRPr="003D340A" w:rsidRDefault="001B437A" w:rsidP="001B43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340A">
        <w:rPr>
          <w:rFonts w:ascii="Times New Roman" w:hAnsi="Times New Roman" w:cs="Times New Roman"/>
          <w:sz w:val="24"/>
          <w:szCs w:val="24"/>
        </w:rPr>
        <w:t>В соответствии с Федеральным законом от 27 июля 2010 го</w:t>
      </w:r>
      <w:r w:rsidR="00B243A5" w:rsidRPr="003D340A">
        <w:rPr>
          <w:rFonts w:ascii="Times New Roman" w:hAnsi="Times New Roman" w:cs="Times New Roman"/>
          <w:sz w:val="24"/>
          <w:szCs w:val="24"/>
        </w:rPr>
        <w:t>да № 190-ФЗ «О теплосна</w:t>
      </w:r>
      <w:bookmarkStart w:id="0" w:name="_GoBack"/>
      <w:r w:rsidR="00B243A5" w:rsidRPr="003D340A">
        <w:rPr>
          <w:rFonts w:ascii="Times New Roman" w:hAnsi="Times New Roman" w:cs="Times New Roman"/>
          <w:sz w:val="24"/>
          <w:szCs w:val="24"/>
        </w:rPr>
        <w:t xml:space="preserve">бжении», </w:t>
      </w:r>
      <w:r w:rsidRPr="003D340A">
        <w:rPr>
          <w:rFonts w:ascii="Times New Roman" w:hAnsi="Times New Roman" w:cs="Times New Roman"/>
          <w:sz w:val="24"/>
          <w:szCs w:val="24"/>
        </w:rPr>
        <w:t xml:space="preserve">постановлением Правительства Российской Федерации </w:t>
      </w:r>
      <w:r w:rsidR="00B243A5" w:rsidRPr="003D340A">
        <w:rPr>
          <w:rFonts w:ascii="Times New Roman" w:hAnsi="Times New Roman" w:cs="Times New Roman"/>
          <w:sz w:val="24"/>
          <w:szCs w:val="24"/>
        </w:rPr>
        <w:t>о</w:t>
      </w:r>
      <w:r w:rsidRPr="003D340A">
        <w:rPr>
          <w:rFonts w:ascii="Times New Roman" w:hAnsi="Times New Roman" w:cs="Times New Roman"/>
          <w:sz w:val="24"/>
          <w:szCs w:val="24"/>
        </w:rPr>
        <w:t xml:space="preserve">т 22 октября 2012 года № </w:t>
      </w:r>
      <w:bookmarkEnd w:id="0"/>
      <w:r w:rsidRPr="003D340A">
        <w:rPr>
          <w:rFonts w:ascii="Times New Roman" w:hAnsi="Times New Roman" w:cs="Times New Roman"/>
          <w:sz w:val="24"/>
          <w:szCs w:val="24"/>
        </w:rPr>
        <w:t xml:space="preserve">1075 «О ценообразовании в сфере теплоснабжения», </w:t>
      </w:r>
      <w:r w:rsidR="001F5C97" w:rsidRPr="003D340A">
        <w:rPr>
          <w:rFonts w:ascii="Times New Roman" w:hAnsi="Times New Roman"/>
          <w:sz w:val="24"/>
          <w:szCs w:val="24"/>
        </w:rPr>
        <w:t>приказом ФСТ России от 13 </w:t>
      </w:r>
      <w:r w:rsidR="00B243A5" w:rsidRPr="003D340A">
        <w:rPr>
          <w:rFonts w:ascii="Times New Roman" w:hAnsi="Times New Roman"/>
          <w:sz w:val="24"/>
          <w:szCs w:val="24"/>
        </w:rPr>
        <w:t xml:space="preserve">июня 2013 года № 760-э «Об утверждении Методических указаний по расчету регулируемых цен (тарифов) в сфере теплоснабжения», приказом ФСТ России от 7 июня 2013 года № 163 «Об утверждении Регламента открытия дел об установлении регулируемых цен (тарифов) и отмене регулирования тарифов в сфере теплоснабжения», </w:t>
      </w:r>
      <w:r w:rsidR="001F5C97" w:rsidRPr="003D340A">
        <w:rPr>
          <w:rFonts w:ascii="Times New Roman" w:hAnsi="Times New Roman" w:cs="Times New Roman"/>
          <w:sz w:val="24"/>
          <w:szCs w:val="24"/>
        </w:rPr>
        <w:t>Положением о </w:t>
      </w:r>
      <w:r w:rsidRPr="003D340A">
        <w:rPr>
          <w:rFonts w:ascii="Times New Roman" w:hAnsi="Times New Roman" w:cs="Times New Roman"/>
          <w:sz w:val="24"/>
          <w:szCs w:val="24"/>
        </w:rPr>
        <w:t>комитете по тарифам и ценовой политике Ленинградской области, утвержденным постановлением Правительства Ленинградской области от 2</w:t>
      </w:r>
      <w:r w:rsidR="001F5C97" w:rsidRPr="003D340A">
        <w:rPr>
          <w:rFonts w:ascii="Times New Roman" w:hAnsi="Times New Roman" w:cs="Times New Roman"/>
          <w:sz w:val="24"/>
          <w:szCs w:val="24"/>
        </w:rPr>
        <w:t>8 августа 2013 года № 274, и на </w:t>
      </w:r>
      <w:r w:rsidRPr="003D340A">
        <w:rPr>
          <w:rFonts w:ascii="Times New Roman" w:hAnsi="Times New Roman" w:cs="Times New Roman"/>
          <w:sz w:val="24"/>
          <w:szCs w:val="24"/>
        </w:rPr>
        <w:t xml:space="preserve">основании протокола заседания правления комитета по тарифам и ценовой политике Ленинградской области от </w:t>
      </w:r>
      <w:r w:rsidR="007520E2" w:rsidRPr="003D340A">
        <w:rPr>
          <w:rFonts w:ascii="Times New Roman" w:hAnsi="Times New Roman" w:cs="Times New Roman"/>
          <w:sz w:val="24"/>
          <w:szCs w:val="24"/>
        </w:rPr>
        <w:t>___</w:t>
      </w:r>
      <w:r w:rsidRPr="003D340A">
        <w:rPr>
          <w:rFonts w:ascii="Times New Roman" w:hAnsi="Times New Roman" w:cs="Times New Roman"/>
          <w:sz w:val="24"/>
          <w:szCs w:val="24"/>
        </w:rPr>
        <w:t xml:space="preserve"> </w:t>
      </w:r>
      <w:r w:rsidR="00A41C78" w:rsidRPr="003D340A">
        <w:rPr>
          <w:rFonts w:ascii="Times New Roman" w:hAnsi="Times New Roman" w:cs="Times New Roman"/>
          <w:sz w:val="24"/>
          <w:szCs w:val="24"/>
        </w:rPr>
        <w:t>ноября 2024</w:t>
      </w:r>
      <w:r w:rsidR="006204D6" w:rsidRPr="003D340A">
        <w:rPr>
          <w:rFonts w:ascii="Times New Roman" w:hAnsi="Times New Roman" w:cs="Times New Roman"/>
          <w:sz w:val="24"/>
          <w:szCs w:val="24"/>
        </w:rPr>
        <w:t xml:space="preserve"> </w:t>
      </w:r>
      <w:r w:rsidRPr="003D340A">
        <w:rPr>
          <w:rFonts w:ascii="Times New Roman" w:hAnsi="Times New Roman" w:cs="Times New Roman"/>
          <w:sz w:val="24"/>
          <w:szCs w:val="24"/>
        </w:rPr>
        <w:t xml:space="preserve">года № </w:t>
      </w:r>
      <w:r w:rsidR="00747204" w:rsidRPr="003D340A">
        <w:rPr>
          <w:rFonts w:ascii="Times New Roman" w:hAnsi="Times New Roman" w:cs="Times New Roman"/>
          <w:sz w:val="24"/>
          <w:szCs w:val="24"/>
        </w:rPr>
        <w:t>___</w:t>
      </w:r>
    </w:p>
    <w:p w:rsidR="00CB42CB" w:rsidRPr="003D340A" w:rsidRDefault="00CB42CB" w:rsidP="002447A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B42CB" w:rsidRPr="003D340A" w:rsidRDefault="00CB42CB" w:rsidP="002447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340A">
        <w:rPr>
          <w:rFonts w:ascii="Times New Roman" w:hAnsi="Times New Roman" w:cs="Times New Roman"/>
          <w:sz w:val="24"/>
          <w:szCs w:val="24"/>
        </w:rPr>
        <w:t>приказываю:</w:t>
      </w:r>
    </w:p>
    <w:p w:rsidR="009748B2" w:rsidRPr="003D340A" w:rsidRDefault="009748B2" w:rsidP="009748B2">
      <w:pPr>
        <w:pStyle w:val="ab"/>
        <w:numPr>
          <w:ilvl w:val="0"/>
          <w:numId w:val="9"/>
        </w:numPr>
        <w:tabs>
          <w:tab w:val="left" w:pos="-3402"/>
        </w:tabs>
        <w:spacing w:after="0" w:line="240" w:lineRule="auto"/>
        <w:ind w:left="0" w:firstLine="709"/>
        <w:jc w:val="both"/>
        <w:rPr>
          <w:rFonts w:ascii="Times New Roman" w:hAnsi="Times New Roman" w:cs="Times New Roman"/>
          <w:sz w:val="24"/>
          <w:szCs w:val="24"/>
        </w:rPr>
      </w:pPr>
      <w:r w:rsidRPr="003D340A">
        <w:rPr>
          <w:rFonts w:ascii="Times New Roman" w:hAnsi="Times New Roman" w:cs="Times New Roman"/>
          <w:sz w:val="24"/>
          <w:szCs w:val="24"/>
        </w:rPr>
        <w:t xml:space="preserve">Внести в приказ комитета по тарифам и ценовой политике Ленинградской области от </w:t>
      </w:r>
      <w:r w:rsidR="00993882" w:rsidRPr="003D340A">
        <w:rPr>
          <w:rFonts w:ascii="Times New Roman" w:hAnsi="Times New Roman" w:cs="Times New Roman"/>
          <w:sz w:val="24"/>
          <w:szCs w:val="24"/>
        </w:rPr>
        <w:t>16 ноября 2022 года № 156</w:t>
      </w:r>
      <w:r w:rsidRPr="003D340A">
        <w:rPr>
          <w:rFonts w:ascii="Times New Roman" w:hAnsi="Times New Roman" w:cs="Times New Roman"/>
          <w:sz w:val="24"/>
          <w:szCs w:val="24"/>
        </w:rPr>
        <w:t>-п «Об установлении тарифов на услуги по передаче тепловой энергии, оказываемые муниципальным унитарным предприятием муниципального образования Тельмановское сельское поселение Тосненского муниципального района «ЗЕЛЕНЫЙ ГОРОД»  потребителям на территории Ленинградской области, на долгосрочный период регулирования 2023-2027 годов» изменения, изложив приложение 1 к приказу в редакции согласно приложению к настоящему приказу.</w:t>
      </w:r>
    </w:p>
    <w:p w:rsidR="000B1971" w:rsidRPr="003D340A" w:rsidRDefault="00EA7BA5" w:rsidP="00EA7BA5">
      <w:pPr>
        <w:pStyle w:val="ab"/>
        <w:numPr>
          <w:ilvl w:val="0"/>
          <w:numId w:val="9"/>
        </w:numPr>
        <w:tabs>
          <w:tab w:val="left" w:pos="-3402"/>
        </w:tabs>
        <w:spacing w:after="0" w:line="240" w:lineRule="auto"/>
        <w:ind w:left="0" w:firstLine="709"/>
        <w:jc w:val="both"/>
        <w:rPr>
          <w:rFonts w:ascii="Times New Roman" w:hAnsi="Times New Roman" w:cs="Times New Roman"/>
          <w:sz w:val="24"/>
          <w:szCs w:val="24"/>
        </w:rPr>
      </w:pPr>
      <w:r w:rsidRPr="003D340A">
        <w:rPr>
          <w:rFonts w:ascii="Times New Roman" w:hAnsi="Times New Roman" w:cs="Times New Roman"/>
          <w:sz w:val="24"/>
          <w:szCs w:val="24"/>
        </w:rPr>
        <w:t>Настоящий приказ вступает в силу в установленном порядке</w:t>
      </w:r>
    </w:p>
    <w:p w:rsidR="000B1971" w:rsidRPr="003D340A" w:rsidRDefault="000B1971" w:rsidP="000B1971">
      <w:pPr>
        <w:tabs>
          <w:tab w:val="left" w:pos="-3402"/>
        </w:tabs>
        <w:spacing w:after="0" w:line="240" w:lineRule="auto"/>
        <w:jc w:val="both"/>
        <w:rPr>
          <w:rFonts w:ascii="Times New Roman" w:hAnsi="Times New Roman" w:cs="Times New Roman"/>
          <w:sz w:val="24"/>
          <w:szCs w:val="24"/>
        </w:rPr>
      </w:pPr>
    </w:p>
    <w:p w:rsidR="009748B2" w:rsidRPr="003D340A" w:rsidRDefault="009748B2" w:rsidP="000B1971">
      <w:pPr>
        <w:tabs>
          <w:tab w:val="left" w:pos="-3402"/>
        </w:tabs>
        <w:spacing w:after="0" w:line="240" w:lineRule="auto"/>
        <w:jc w:val="both"/>
        <w:rPr>
          <w:rFonts w:ascii="Times New Roman" w:hAnsi="Times New Roman" w:cs="Times New Roman"/>
          <w:sz w:val="24"/>
          <w:szCs w:val="24"/>
        </w:rPr>
      </w:pPr>
    </w:p>
    <w:p w:rsidR="000B1971" w:rsidRPr="003D340A" w:rsidRDefault="000B1971" w:rsidP="000B1971">
      <w:pPr>
        <w:widowControl w:val="0"/>
        <w:autoSpaceDE w:val="0"/>
        <w:autoSpaceDN w:val="0"/>
        <w:adjustRightInd w:val="0"/>
        <w:spacing w:after="0" w:line="240" w:lineRule="auto"/>
        <w:jc w:val="both"/>
        <w:rPr>
          <w:rFonts w:ascii="Times New Roman" w:hAnsi="Times New Roman" w:cs="Times New Roman"/>
          <w:sz w:val="24"/>
          <w:szCs w:val="24"/>
        </w:rPr>
      </w:pPr>
      <w:r w:rsidRPr="003D340A">
        <w:rPr>
          <w:rFonts w:ascii="Times New Roman" w:hAnsi="Times New Roman" w:cs="Times New Roman"/>
          <w:sz w:val="24"/>
          <w:szCs w:val="24"/>
        </w:rPr>
        <w:t xml:space="preserve">Заместитель председателя комитета по тарифам </w:t>
      </w:r>
    </w:p>
    <w:p w:rsidR="000B1971" w:rsidRPr="003D340A" w:rsidRDefault="000B1971" w:rsidP="000B1971">
      <w:pPr>
        <w:widowControl w:val="0"/>
        <w:autoSpaceDE w:val="0"/>
        <w:autoSpaceDN w:val="0"/>
        <w:adjustRightInd w:val="0"/>
        <w:spacing w:after="0" w:line="240" w:lineRule="auto"/>
        <w:jc w:val="both"/>
        <w:rPr>
          <w:rFonts w:ascii="Times New Roman" w:hAnsi="Times New Roman" w:cs="Times New Roman"/>
          <w:sz w:val="24"/>
          <w:szCs w:val="24"/>
        </w:rPr>
      </w:pPr>
      <w:r w:rsidRPr="003D340A">
        <w:rPr>
          <w:rFonts w:ascii="Times New Roman" w:hAnsi="Times New Roman" w:cs="Times New Roman"/>
          <w:sz w:val="24"/>
          <w:szCs w:val="24"/>
        </w:rPr>
        <w:t xml:space="preserve">и ценовой политике Ленинградской области </w:t>
      </w:r>
      <w:r w:rsidRPr="003D340A">
        <w:rPr>
          <w:rFonts w:ascii="Times New Roman" w:hAnsi="Times New Roman" w:cs="Times New Roman"/>
          <w:sz w:val="24"/>
          <w:szCs w:val="24"/>
        </w:rPr>
        <w:tab/>
        <w:t xml:space="preserve">                                                        </w:t>
      </w:r>
      <w:r w:rsidR="00A41C78" w:rsidRPr="003D340A">
        <w:rPr>
          <w:rFonts w:ascii="Times New Roman" w:hAnsi="Times New Roman" w:cs="Times New Roman"/>
          <w:sz w:val="24"/>
          <w:szCs w:val="24"/>
        </w:rPr>
        <w:t>С.Н. Степанова</w:t>
      </w:r>
    </w:p>
    <w:p w:rsidR="00E624C9" w:rsidRPr="003D340A" w:rsidRDefault="00E624C9" w:rsidP="000B1971">
      <w:pPr>
        <w:tabs>
          <w:tab w:val="left" w:pos="-3402"/>
        </w:tabs>
        <w:spacing w:after="0" w:line="240" w:lineRule="auto"/>
        <w:jc w:val="both"/>
        <w:rPr>
          <w:rFonts w:ascii="Times New Roman" w:hAnsi="Times New Roman" w:cs="Times New Roman"/>
          <w:sz w:val="24"/>
          <w:szCs w:val="24"/>
        </w:rPr>
      </w:pPr>
    </w:p>
    <w:p w:rsidR="00E624C9" w:rsidRPr="003D340A" w:rsidRDefault="00E624C9" w:rsidP="000B1971">
      <w:pPr>
        <w:tabs>
          <w:tab w:val="left" w:pos="-3402"/>
        </w:tabs>
        <w:spacing w:after="0" w:line="240" w:lineRule="auto"/>
        <w:jc w:val="both"/>
        <w:rPr>
          <w:rFonts w:ascii="Times New Roman" w:hAnsi="Times New Roman" w:cs="Times New Roman"/>
          <w:sz w:val="24"/>
          <w:szCs w:val="24"/>
        </w:rPr>
      </w:pPr>
    </w:p>
    <w:p w:rsidR="00E624C9" w:rsidRPr="003D340A" w:rsidRDefault="00E624C9" w:rsidP="000B1971">
      <w:pPr>
        <w:tabs>
          <w:tab w:val="left" w:pos="-3402"/>
        </w:tabs>
        <w:spacing w:after="0" w:line="240" w:lineRule="auto"/>
        <w:jc w:val="both"/>
        <w:rPr>
          <w:rFonts w:ascii="Times New Roman" w:hAnsi="Times New Roman" w:cs="Times New Roman"/>
          <w:sz w:val="24"/>
          <w:szCs w:val="24"/>
        </w:rPr>
      </w:pPr>
    </w:p>
    <w:p w:rsidR="00E624C9" w:rsidRPr="003D340A" w:rsidRDefault="00E624C9" w:rsidP="000B1971">
      <w:pPr>
        <w:tabs>
          <w:tab w:val="left" w:pos="-3402"/>
        </w:tabs>
        <w:spacing w:after="0" w:line="240" w:lineRule="auto"/>
        <w:jc w:val="both"/>
        <w:rPr>
          <w:rFonts w:ascii="Times New Roman" w:hAnsi="Times New Roman" w:cs="Times New Roman"/>
          <w:sz w:val="24"/>
          <w:szCs w:val="24"/>
        </w:rPr>
      </w:pPr>
    </w:p>
    <w:p w:rsidR="00E624C9" w:rsidRPr="003D340A" w:rsidRDefault="00E624C9" w:rsidP="000B1971">
      <w:pPr>
        <w:tabs>
          <w:tab w:val="left" w:pos="-3402"/>
        </w:tabs>
        <w:spacing w:after="0" w:line="240" w:lineRule="auto"/>
        <w:jc w:val="both"/>
        <w:rPr>
          <w:rFonts w:ascii="Times New Roman" w:hAnsi="Times New Roman" w:cs="Times New Roman"/>
          <w:sz w:val="24"/>
          <w:szCs w:val="24"/>
        </w:rPr>
      </w:pPr>
    </w:p>
    <w:p w:rsidR="00E624C9" w:rsidRPr="003D340A" w:rsidRDefault="00E624C9" w:rsidP="000B1971">
      <w:pPr>
        <w:tabs>
          <w:tab w:val="left" w:pos="-3402"/>
        </w:tabs>
        <w:spacing w:after="0" w:line="240" w:lineRule="auto"/>
        <w:jc w:val="both"/>
        <w:rPr>
          <w:rFonts w:ascii="Times New Roman" w:hAnsi="Times New Roman" w:cs="Times New Roman"/>
          <w:sz w:val="24"/>
          <w:szCs w:val="24"/>
        </w:rPr>
      </w:pPr>
    </w:p>
    <w:p w:rsidR="00E624C9" w:rsidRPr="003D340A" w:rsidRDefault="00E624C9" w:rsidP="000B1971">
      <w:pPr>
        <w:tabs>
          <w:tab w:val="left" w:pos="-3402"/>
        </w:tabs>
        <w:spacing w:after="0" w:line="240" w:lineRule="auto"/>
        <w:jc w:val="both"/>
        <w:rPr>
          <w:rFonts w:ascii="Times New Roman" w:hAnsi="Times New Roman" w:cs="Times New Roman"/>
          <w:sz w:val="24"/>
          <w:szCs w:val="24"/>
        </w:rPr>
      </w:pPr>
    </w:p>
    <w:p w:rsidR="00E624C9" w:rsidRPr="003D340A" w:rsidRDefault="00E624C9" w:rsidP="000B1971">
      <w:pPr>
        <w:tabs>
          <w:tab w:val="left" w:pos="-3402"/>
        </w:tabs>
        <w:spacing w:after="0" w:line="240" w:lineRule="auto"/>
        <w:jc w:val="both"/>
        <w:rPr>
          <w:rFonts w:ascii="Times New Roman" w:hAnsi="Times New Roman" w:cs="Times New Roman"/>
          <w:sz w:val="24"/>
          <w:szCs w:val="24"/>
        </w:rPr>
      </w:pPr>
    </w:p>
    <w:p w:rsidR="00E624C9" w:rsidRPr="003D340A" w:rsidRDefault="00E624C9" w:rsidP="00E624C9">
      <w:pPr>
        <w:widowControl w:val="0"/>
        <w:autoSpaceDE w:val="0"/>
        <w:autoSpaceDN w:val="0"/>
        <w:adjustRightInd w:val="0"/>
        <w:spacing w:after="0" w:line="240" w:lineRule="auto"/>
        <w:jc w:val="center"/>
        <w:rPr>
          <w:rFonts w:ascii="Times New Roman" w:eastAsia="Calibri" w:hAnsi="Times New Roman" w:cs="Times New Roman"/>
          <w:szCs w:val="24"/>
        </w:rPr>
      </w:pPr>
      <w:r w:rsidRPr="003D340A">
        <w:rPr>
          <w:rFonts w:ascii="Times New Roman" w:eastAsia="Calibri" w:hAnsi="Times New Roman" w:cs="Times New Roman"/>
          <w:szCs w:val="24"/>
        </w:rPr>
        <w:t xml:space="preserve">                                                      Государственный регистрационный номер:</w:t>
      </w:r>
    </w:p>
    <w:p w:rsidR="00E624C9" w:rsidRPr="003D340A" w:rsidRDefault="00E624C9" w:rsidP="00E624C9">
      <w:pPr>
        <w:widowControl w:val="0"/>
        <w:autoSpaceDE w:val="0"/>
        <w:autoSpaceDN w:val="0"/>
        <w:adjustRightInd w:val="0"/>
        <w:spacing w:after="0" w:line="240" w:lineRule="auto"/>
        <w:jc w:val="center"/>
        <w:rPr>
          <w:rFonts w:ascii="Times New Roman" w:eastAsia="Calibri" w:hAnsi="Times New Roman" w:cs="Times New Roman"/>
          <w:szCs w:val="24"/>
        </w:rPr>
      </w:pPr>
      <w:r w:rsidRPr="003D340A">
        <w:rPr>
          <w:rFonts w:ascii="Times New Roman" w:eastAsia="Calibri" w:hAnsi="Times New Roman" w:cs="Times New Roman"/>
          <w:szCs w:val="24"/>
        </w:rPr>
        <w:t xml:space="preserve">                                         Дата государственной регистрации:</w:t>
      </w:r>
    </w:p>
    <w:p w:rsidR="00E624C9" w:rsidRPr="003D340A" w:rsidRDefault="00E624C9" w:rsidP="00E624C9">
      <w:pPr>
        <w:widowControl w:val="0"/>
        <w:autoSpaceDE w:val="0"/>
        <w:autoSpaceDN w:val="0"/>
        <w:adjustRightInd w:val="0"/>
        <w:spacing w:after="0" w:line="240" w:lineRule="auto"/>
        <w:jc w:val="center"/>
        <w:rPr>
          <w:rFonts w:ascii="Times New Roman" w:eastAsia="Calibri" w:hAnsi="Times New Roman" w:cs="Times New Roman"/>
          <w:szCs w:val="24"/>
        </w:rPr>
      </w:pPr>
    </w:p>
    <w:p w:rsidR="004371BC" w:rsidRPr="003D340A" w:rsidRDefault="004371BC" w:rsidP="004371BC">
      <w:pPr>
        <w:suppressAutoHyphens/>
        <w:spacing w:after="0" w:line="240" w:lineRule="auto"/>
        <w:ind w:left="5579"/>
        <w:jc w:val="center"/>
        <w:rPr>
          <w:rFonts w:ascii="Times New Roman" w:eastAsia="Times New Roman" w:hAnsi="Times New Roman" w:cs="Times New Roman"/>
          <w:sz w:val="24"/>
          <w:szCs w:val="24"/>
          <w:lang w:eastAsia="ru-RU"/>
        </w:rPr>
      </w:pPr>
      <w:r w:rsidRPr="003D340A">
        <w:rPr>
          <w:rFonts w:ascii="Times New Roman" w:eastAsia="Times New Roman" w:hAnsi="Times New Roman" w:cs="Times New Roman"/>
          <w:sz w:val="24"/>
          <w:szCs w:val="24"/>
          <w:lang w:eastAsia="ru-RU"/>
        </w:rPr>
        <w:lastRenderedPageBreak/>
        <w:t xml:space="preserve">Приложение </w:t>
      </w:r>
    </w:p>
    <w:p w:rsidR="004371BC" w:rsidRPr="003D340A" w:rsidRDefault="004371BC" w:rsidP="004371BC">
      <w:pPr>
        <w:suppressAutoHyphens/>
        <w:spacing w:after="0" w:line="240" w:lineRule="auto"/>
        <w:ind w:left="5579"/>
        <w:jc w:val="center"/>
        <w:rPr>
          <w:rFonts w:ascii="Times New Roman" w:eastAsia="Times New Roman" w:hAnsi="Times New Roman" w:cs="Times New Roman"/>
          <w:sz w:val="24"/>
          <w:szCs w:val="24"/>
          <w:lang w:eastAsia="ru-RU"/>
        </w:rPr>
      </w:pPr>
      <w:r w:rsidRPr="003D340A">
        <w:rPr>
          <w:rFonts w:ascii="Times New Roman" w:eastAsia="Times New Roman" w:hAnsi="Times New Roman" w:cs="Times New Roman"/>
          <w:sz w:val="24"/>
          <w:szCs w:val="24"/>
          <w:lang w:eastAsia="ru-RU"/>
        </w:rPr>
        <w:t>к приказу комитета по тарифам</w:t>
      </w:r>
      <w:r w:rsidR="001F5C97" w:rsidRPr="003D340A">
        <w:rPr>
          <w:rFonts w:ascii="Times New Roman" w:eastAsia="Times New Roman" w:hAnsi="Times New Roman" w:cs="Times New Roman"/>
          <w:sz w:val="24"/>
          <w:szCs w:val="24"/>
          <w:lang w:eastAsia="ru-RU"/>
        </w:rPr>
        <w:t xml:space="preserve"> </w:t>
      </w:r>
      <w:r w:rsidRPr="003D340A">
        <w:rPr>
          <w:rFonts w:ascii="Times New Roman" w:eastAsia="Times New Roman" w:hAnsi="Times New Roman" w:cs="Times New Roman"/>
          <w:sz w:val="24"/>
          <w:szCs w:val="24"/>
          <w:lang w:eastAsia="ru-RU"/>
        </w:rPr>
        <w:t>и ценовой политике</w:t>
      </w:r>
      <w:r w:rsidR="001F5C97" w:rsidRPr="003D340A">
        <w:rPr>
          <w:rFonts w:ascii="Times New Roman" w:eastAsia="Times New Roman" w:hAnsi="Times New Roman" w:cs="Times New Roman"/>
          <w:sz w:val="24"/>
          <w:szCs w:val="24"/>
          <w:lang w:eastAsia="ru-RU"/>
        </w:rPr>
        <w:t xml:space="preserve"> </w:t>
      </w:r>
      <w:r w:rsidRPr="003D340A">
        <w:rPr>
          <w:rFonts w:ascii="Times New Roman" w:eastAsia="Times New Roman" w:hAnsi="Times New Roman" w:cs="Times New Roman"/>
          <w:sz w:val="24"/>
          <w:szCs w:val="24"/>
          <w:lang w:eastAsia="ru-RU"/>
        </w:rPr>
        <w:t>Ленинградской области</w:t>
      </w:r>
    </w:p>
    <w:p w:rsidR="004371BC" w:rsidRPr="003D340A" w:rsidRDefault="00D4692F" w:rsidP="004371BC">
      <w:pPr>
        <w:suppressAutoHyphens/>
        <w:spacing w:after="0" w:line="240" w:lineRule="auto"/>
        <w:ind w:left="5579"/>
        <w:jc w:val="center"/>
        <w:rPr>
          <w:rFonts w:ascii="Times New Roman" w:eastAsia="Times New Roman" w:hAnsi="Times New Roman" w:cs="Times New Roman"/>
          <w:sz w:val="24"/>
          <w:szCs w:val="24"/>
          <w:lang w:eastAsia="ru-RU"/>
        </w:rPr>
      </w:pPr>
      <w:r w:rsidRPr="003D340A">
        <w:rPr>
          <w:rFonts w:ascii="Times New Roman" w:eastAsia="Times New Roman" w:hAnsi="Times New Roman" w:cs="Times New Roman"/>
          <w:sz w:val="24"/>
          <w:szCs w:val="24"/>
          <w:lang w:eastAsia="ru-RU"/>
        </w:rPr>
        <w:t xml:space="preserve">от </w:t>
      </w:r>
      <w:r w:rsidR="007659FA" w:rsidRPr="003D340A">
        <w:rPr>
          <w:rFonts w:ascii="Times New Roman" w:eastAsia="Times New Roman" w:hAnsi="Times New Roman" w:cs="Times New Roman"/>
          <w:sz w:val="24"/>
          <w:szCs w:val="24"/>
          <w:lang w:eastAsia="ru-RU"/>
        </w:rPr>
        <w:t>__</w:t>
      </w:r>
      <w:r w:rsidR="00890915" w:rsidRPr="003D340A">
        <w:rPr>
          <w:rFonts w:ascii="Times New Roman" w:hAnsi="Times New Roman" w:cs="Times New Roman"/>
          <w:sz w:val="24"/>
          <w:szCs w:val="24"/>
        </w:rPr>
        <w:t xml:space="preserve"> </w:t>
      </w:r>
      <w:r w:rsidR="00F16BD2" w:rsidRPr="003D340A">
        <w:rPr>
          <w:rFonts w:ascii="Times New Roman" w:hAnsi="Times New Roman" w:cs="Times New Roman"/>
          <w:sz w:val="24"/>
          <w:szCs w:val="24"/>
        </w:rPr>
        <w:t>ноября 2024</w:t>
      </w:r>
      <w:r w:rsidR="006204D6" w:rsidRPr="003D340A">
        <w:rPr>
          <w:rFonts w:ascii="Times New Roman" w:hAnsi="Times New Roman" w:cs="Times New Roman"/>
          <w:sz w:val="24"/>
          <w:szCs w:val="24"/>
        </w:rPr>
        <w:t xml:space="preserve"> </w:t>
      </w:r>
      <w:r w:rsidRPr="003D340A">
        <w:rPr>
          <w:rFonts w:ascii="Times New Roman" w:eastAsia="Times New Roman" w:hAnsi="Times New Roman" w:cs="Times New Roman"/>
          <w:sz w:val="24"/>
          <w:szCs w:val="24"/>
          <w:lang w:eastAsia="ru-RU"/>
        </w:rPr>
        <w:t>№</w:t>
      </w:r>
      <w:r w:rsidR="009F413F" w:rsidRPr="003D340A">
        <w:rPr>
          <w:rFonts w:ascii="Times New Roman" w:eastAsia="Times New Roman" w:hAnsi="Times New Roman" w:cs="Times New Roman"/>
          <w:sz w:val="24"/>
          <w:szCs w:val="24"/>
          <w:lang w:eastAsia="ru-RU"/>
        </w:rPr>
        <w:t xml:space="preserve"> </w:t>
      </w:r>
      <w:r w:rsidR="00076218" w:rsidRPr="003D340A">
        <w:rPr>
          <w:rFonts w:ascii="Times New Roman" w:eastAsia="Times New Roman" w:hAnsi="Times New Roman" w:cs="Times New Roman"/>
          <w:sz w:val="24"/>
          <w:szCs w:val="24"/>
          <w:lang w:eastAsia="ru-RU"/>
        </w:rPr>
        <w:t>___</w:t>
      </w:r>
      <w:r w:rsidR="009F413F" w:rsidRPr="003D340A">
        <w:rPr>
          <w:rFonts w:ascii="Times New Roman" w:eastAsia="Times New Roman" w:hAnsi="Times New Roman" w:cs="Times New Roman"/>
          <w:sz w:val="24"/>
          <w:szCs w:val="24"/>
          <w:lang w:eastAsia="ru-RU"/>
        </w:rPr>
        <w:t>-п</w:t>
      </w:r>
    </w:p>
    <w:p w:rsidR="004371BC" w:rsidRPr="003D340A" w:rsidRDefault="004371BC" w:rsidP="004371BC">
      <w:pPr>
        <w:spacing w:after="0" w:line="240" w:lineRule="auto"/>
        <w:jc w:val="center"/>
        <w:rPr>
          <w:rFonts w:ascii="Times New Roman" w:eastAsia="Times New Roman" w:hAnsi="Times New Roman" w:cs="Times New Roman"/>
          <w:sz w:val="24"/>
          <w:szCs w:val="24"/>
          <w:lang w:eastAsia="ru-RU"/>
        </w:rPr>
      </w:pPr>
    </w:p>
    <w:p w:rsidR="001F5C97" w:rsidRPr="003D340A" w:rsidRDefault="001F5C97" w:rsidP="004371BC">
      <w:pPr>
        <w:spacing w:after="0" w:line="240" w:lineRule="auto"/>
        <w:jc w:val="center"/>
        <w:rPr>
          <w:rFonts w:ascii="Times New Roman" w:eastAsia="Times New Roman" w:hAnsi="Times New Roman" w:cs="Times New Roman"/>
          <w:sz w:val="24"/>
          <w:szCs w:val="24"/>
          <w:lang w:eastAsia="ru-RU"/>
        </w:rPr>
      </w:pPr>
    </w:p>
    <w:p w:rsidR="0093522F" w:rsidRPr="003D340A" w:rsidRDefault="00085482" w:rsidP="0093522F">
      <w:pPr>
        <w:widowControl w:val="0"/>
        <w:autoSpaceDE w:val="0"/>
        <w:autoSpaceDN w:val="0"/>
        <w:adjustRightInd w:val="0"/>
        <w:spacing w:after="0" w:line="240" w:lineRule="auto"/>
        <w:jc w:val="center"/>
        <w:rPr>
          <w:rFonts w:ascii="Times New Roman" w:hAnsi="Times New Roman" w:cs="Times New Roman"/>
          <w:b/>
          <w:sz w:val="24"/>
          <w:szCs w:val="24"/>
        </w:rPr>
      </w:pPr>
      <w:r w:rsidRPr="003D340A">
        <w:rPr>
          <w:rFonts w:ascii="Times New Roman" w:hAnsi="Times New Roman" w:cs="Times New Roman"/>
          <w:b/>
          <w:sz w:val="24"/>
          <w:szCs w:val="24"/>
        </w:rPr>
        <w:t xml:space="preserve">Тарифы </w:t>
      </w:r>
      <w:r w:rsidR="00853B64" w:rsidRPr="003D340A">
        <w:rPr>
          <w:rFonts w:ascii="Times New Roman" w:hAnsi="Times New Roman" w:cs="Times New Roman"/>
          <w:b/>
          <w:sz w:val="24"/>
          <w:szCs w:val="24"/>
        </w:rPr>
        <w:t>на услуги по передаче тепловой энергии, оказываемые</w:t>
      </w:r>
      <w:r w:rsidR="00853B64" w:rsidRPr="003D340A" w:rsidDel="00CF371F">
        <w:rPr>
          <w:rFonts w:ascii="Times New Roman" w:hAnsi="Times New Roman" w:cs="Times New Roman"/>
          <w:b/>
          <w:sz w:val="24"/>
          <w:szCs w:val="24"/>
        </w:rPr>
        <w:t xml:space="preserve"> </w:t>
      </w:r>
      <w:r w:rsidR="001D3477" w:rsidRPr="003D340A">
        <w:rPr>
          <w:rFonts w:ascii="Times New Roman" w:hAnsi="Times New Roman" w:cs="Times New Roman"/>
          <w:b/>
          <w:sz w:val="24"/>
          <w:szCs w:val="24"/>
        </w:rPr>
        <w:t xml:space="preserve">муниципальным унитарным предприятием муниципального образования Тельмановское сельское поселение Тосненского муниципального района «ЗЕЛЕНЫЙ ГОРОД» </w:t>
      </w:r>
      <w:r w:rsidR="00D476CC" w:rsidRPr="003D340A">
        <w:rPr>
          <w:rFonts w:ascii="Times New Roman" w:hAnsi="Times New Roman" w:cs="Times New Roman"/>
          <w:b/>
          <w:sz w:val="24"/>
          <w:szCs w:val="24"/>
        </w:rPr>
        <w:t xml:space="preserve"> </w:t>
      </w:r>
      <w:r w:rsidR="003F476C" w:rsidRPr="003D340A">
        <w:rPr>
          <w:rFonts w:ascii="Times New Roman" w:hAnsi="Times New Roman" w:cs="Times New Roman"/>
          <w:b/>
          <w:sz w:val="24"/>
          <w:szCs w:val="24"/>
        </w:rPr>
        <w:t xml:space="preserve">потребителям (кроме населения) на территории Ленинградской области, </w:t>
      </w:r>
      <w:r w:rsidR="000C4A01" w:rsidRPr="003D340A">
        <w:rPr>
          <w:rFonts w:ascii="Times New Roman" w:hAnsi="Times New Roman" w:cs="Times New Roman"/>
          <w:b/>
          <w:sz w:val="24"/>
          <w:szCs w:val="24"/>
        </w:rPr>
        <w:t>на долгосрочный период регулирования 202</w:t>
      </w:r>
      <w:r w:rsidR="00EA7BA5" w:rsidRPr="003D340A">
        <w:rPr>
          <w:rFonts w:ascii="Times New Roman" w:hAnsi="Times New Roman" w:cs="Times New Roman"/>
          <w:b/>
          <w:sz w:val="24"/>
          <w:szCs w:val="24"/>
        </w:rPr>
        <w:t>3-2027</w:t>
      </w:r>
      <w:r w:rsidR="000C4A01" w:rsidRPr="003D340A">
        <w:rPr>
          <w:rFonts w:ascii="Times New Roman" w:hAnsi="Times New Roman" w:cs="Times New Roman"/>
          <w:b/>
          <w:sz w:val="24"/>
          <w:szCs w:val="24"/>
        </w:rPr>
        <w:t xml:space="preserve"> годов</w:t>
      </w:r>
    </w:p>
    <w:p w:rsidR="00F560A8" w:rsidRPr="003D340A" w:rsidRDefault="00F560A8" w:rsidP="0093522F">
      <w:pPr>
        <w:widowControl w:val="0"/>
        <w:autoSpaceDE w:val="0"/>
        <w:autoSpaceDN w:val="0"/>
        <w:adjustRightInd w:val="0"/>
        <w:spacing w:after="0" w:line="240" w:lineRule="auto"/>
        <w:jc w:val="center"/>
        <w:rPr>
          <w:rFonts w:ascii="Times New Roman" w:hAnsi="Times New Roman" w:cs="Times New Roman"/>
          <w:b/>
          <w:sz w:val="24"/>
          <w:szCs w:val="24"/>
        </w:rPr>
      </w:pPr>
    </w:p>
    <w:tbl>
      <w:tblPr>
        <w:tblW w:w="4931" w:type="pct"/>
        <w:tblInd w:w="108" w:type="dxa"/>
        <w:tblLook w:val="04A0" w:firstRow="1" w:lastRow="0" w:firstColumn="1" w:lastColumn="0" w:noHBand="0" w:noVBand="1"/>
      </w:tblPr>
      <w:tblGrid>
        <w:gridCol w:w="616"/>
        <w:gridCol w:w="2602"/>
        <w:gridCol w:w="3307"/>
        <w:gridCol w:w="1732"/>
        <w:gridCol w:w="75"/>
        <w:gridCol w:w="1807"/>
      </w:tblGrid>
      <w:tr w:rsidR="00030040" w:rsidRPr="003D340A" w:rsidTr="00E624C9">
        <w:trPr>
          <w:trHeight w:val="20"/>
        </w:trPr>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0040" w:rsidRPr="003D340A" w:rsidRDefault="00030040" w:rsidP="00333783">
            <w:pPr>
              <w:spacing w:after="0" w:line="240" w:lineRule="auto"/>
              <w:jc w:val="center"/>
              <w:rPr>
                <w:rFonts w:ascii="Times New Roman" w:eastAsia="Times New Roman" w:hAnsi="Times New Roman" w:cs="Times New Roman"/>
                <w:sz w:val="20"/>
                <w:szCs w:val="20"/>
                <w:lang w:eastAsia="ru-RU"/>
              </w:rPr>
            </w:pPr>
            <w:r w:rsidRPr="003D340A">
              <w:rPr>
                <w:rFonts w:ascii="Times New Roman" w:eastAsia="Times New Roman" w:hAnsi="Times New Roman" w:cs="Times New Roman"/>
                <w:sz w:val="20"/>
                <w:szCs w:val="20"/>
                <w:lang w:eastAsia="ru-RU"/>
              </w:rPr>
              <w:t>№ п/п</w:t>
            </w:r>
          </w:p>
        </w:tc>
        <w:tc>
          <w:tcPr>
            <w:tcW w:w="12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040" w:rsidRPr="003D340A" w:rsidRDefault="00030040" w:rsidP="00333783">
            <w:pPr>
              <w:spacing w:after="0" w:line="240" w:lineRule="auto"/>
              <w:jc w:val="center"/>
              <w:rPr>
                <w:rFonts w:ascii="Times New Roman" w:eastAsia="Times New Roman" w:hAnsi="Times New Roman" w:cs="Times New Roman"/>
                <w:sz w:val="20"/>
                <w:szCs w:val="20"/>
                <w:lang w:eastAsia="ru-RU"/>
              </w:rPr>
            </w:pPr>
            <w:r w:rsidRPr="003D340A">
              <w:rPr>
                <w:rFonts w:ascii="Times New Roman" w:eastAsia="Times New Roman" w:hAnsi="Times New Roman" w:cs="Times New Roman"/>
                <w:sz w:val="20"/>
                <w:szCs w:val="20"/>
                <w:lang w:eastAsia="ru-RU"/>
              </w:rPr>
              <w:t>Вид тарифа</w:t>
            </w:r>
          </w:p>
        </w:tc>
        <w:tc>
          <w:tcPr>
            <w:tcW w:w="16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040" w:rsidRPr="003D340A" w:rsidRDefault="00030040" w:rsidP="00333783">
            <w:pPr>
              <w:spacing w:after="0" w:line="240" w:lineRule="auto"/>
              <w:jc w:val="center"/>
              <w:rPr>
                <w:rFonts w:ascii="Times New Roman" w:eastAsia="Times New Roman" w:hAnsi="Times New Roman" w:cs="Times New Roman"/>
                <w:sz w:val="20"/>
                <w:szCs w:val="20"/>
                <w:lang w:eastAsia="ru-RU"/>
              </w:rPr>
            </w:pPr>
            <w:r w:rsidRPr="003D340A">
              <w:rPr>
                <w:rFonts w:ascii="Times New Roman" w:eastAsia="Times New Roman" w:hAnsi="Times New Roman" w:cs="Times New Roman"/>
                <w:sz w:val="20"/>
                <w:szCs w:val="20"/>
                <w:lang w:eastAsia="ru-RU"/>
              </w:rPr>
              <w:t>Год с календарной разбивкой</w:t>
            </w:r>
          </w:p>
        </w:tc>
        <w:tc>
          <w:tcPr>
            <w:tcW w:w="1782" w:type="pct"/>
            <w:gridSpan w:val="3"/>
            <w:tcBorders>
              <w:top w:val="single" w:sz="4" w:space="0" w:color="auto"/>
              <w:left w:val="nil"/>
              <w:bottom w:val="single" w:sz="4" w:space="0" w:color="auto"/>
              <w:right w:val="single" w:sz="4" w:space="0" w:color="auto"/>
            </w:tcBorders>
            <w:shd w:val="clear" w:color="auto" w:fill="auto"/>
            <w:noWrap/>
            <w:vAlign w:val="center"/>
            <w:hideMark/>
          </w:tcPr>
          <w:p w:rsidR="00030040" w:rsidRPr="003D340A" w:rsidRDefault="00030040" w:rsidP="00333783">
            <w:pPr>
              <w:spacing w:after="0" w:line="240" w:lineRule="auto"/>
              <w:jc w:val="center"/>
              <w:rPr>
                <w:rFonts w:ascii="Times New Roman" w:eastAsia="Times New Roman" w:hAnsi="Times New Roman" w:cs="Times New Roman"/>
                <w:sz w:val="20"/>
                <w:szCs w:val="20"/>
                <w:lang w:eastAsia="ru-RU"/>
              </w:rPr>
            </w:pPr>
            <w:r w:rsidRPr="003D340A">
              <w:rPr>
                <w:rFonts w:ascii="Times New Roman" w:eastAsia="Times New Roman" w:hAnsi="Times New Roman" w:cs="Times New Roman"/>
                <w:sz w:val="20"/>
                <w:szCs w:val="20"/>
                <w:lang w:eastAsia="ru-RU"/>
              </w:rPr>
              <w:t>Вид теплоносителя</w:t>
            </w:r>
          </w:p>
        </w:tc>
      </w:tr>
      <w:tr w:rsidR="00030040" w:rsidRPr="003D340A" w:rsidTr="00E624C9">
        <w:trPr>
          <w:trHeight w:val="20"/>
        </w:trPr>
        <w:tc>
          <w:tcPr>
            <w:tcW w:w="304" w:type="pct"/>
            <w:vMerge/>
            <w:tcBorders>
              <w:top w:val="single" w:sz="4" w:space="0" w:color="auto"/>
              <w:left w:val="single" w:sz="4" w:space="0" w:color="auto"/>
              <w:bottom w:val="single" w:sz="4" w:space="0" w:color="auto"/>
              <w:right w:val="single" w:sz="4" w:space="0" w:color="auto"/>
            </w:tcBorders>
            <w:vAlign w:val="center"/>
            <w:hideMark/>
          </w:tcPr>
          <w:p w:rsidR="00030040" w:rsidRPr="003D340A" w:rsidRDefault="00030040" w:rsidP="00333783">
            <w:pPr>
              <w:spacing w:after="0" w:line="240" w:lineRule="auto"/>
              <w:rPr>
                <w:rFonts w:ascii="Times New Roman" w:eastAsia="Times New Roman" w:hAnsi="Times New Roman" w:cs="Times New Roman"/>
                <w:sz w:val="20"/>
                <w:szCs w:val="20"/>
                <w:lang w:eastAsia="ru-RU"/>
              </w:rPr>
            </w:pPr>
          </w:p>
        </w:tc>
        <w:tc>
          <w:tcPr>
            <w:tcW w:w="1283" w:type="pct"/>
            <w:vMerge/>
            <w:tcBorders>
              <w:top w:val="single" w:sz="4" w:space="0" w:color="auto"/>
              <w:left w:val="single" w:sz="4" w:space="0" w:color="auto"/>
              <w:bottom w:val="single" w:sz="4" w:space="0" w:color="auto"/>
              <w:right w:val="single" w:sz="4" w:space="0" w:color="auto"/>
            </w:tcBorders>
            <w:vAlign w:val="center"/>
            <w:hideMark/>
          </w:tcPr>
          <w:p w:rsidR="00030040" w:rsidRPr="003D340A" w:rsidRDefault="00030040" w:rsidP="00333783">
            <w:pPr>
              <w:spacing w:after="0" w:line="240" w:lineRule="auto"/>
              <w:rPr>
                <w:rFonts w:ascii="Times New Roman" w:eastAsia="Times New Roman" w:hAnsi="Times New Roman" w:cs="Times New Roman"/>
                <w:sz w:val="20"/>
                <w:szCs w:val="20"/>
                <w:lang w:eastAsia="ru-RU"/>
              </w:rPr>
            </w:pPr>
          </w:p>
        </w:tc>
        <w:tc>
          <w:tcPr>
            <w:tcW w:w="1631" w:type="pct"/>
            <w:vMerge/>
            <w:tcBorders>
              <w:top w:val="single" w:sz="4" w:space="0" w:color="auto"/>
              <w:left w:val="single" w:sz="4" w:space="0" w:color="auto"/>
              <w:bottom w:val="single" w:sz="4" w:space="0" w:color="auto"/>
              <w:right w:val="single" w:sz="4" w:space="0" w:color="auto"/>
            </w:tcBorders>
            <w:vAlign w:val="center"/>
            <w:hideMark/>
          </w:tcPr>
          <w:p w:rsidR="00030040" w:rsidRPr="003D340A" w:rsidRDefault="00030040" w:rsidP="00333783">
            <w:pPr>
              <w:spacing w:after="0" w:line="240" w:lineRule="auto"/>
              <w:rPr>
                <w:rFonts w:ascii="Times New Roman" w:eastAsia="Times New Roman" w:hAnsi="Times New Roman" w:cs="Times New Roman"/>
                <w:sz w:val="20"/>
                <w:szCs w:val="20"/>
                <w:lang w:eastAsia="ru-RU"/>
              </w:rPr>
            </w:pPr>
          </w:p>
        </w:tc>
        <w:tc>
          <w:tcPr>
            <w:tcW w:w="854" w:type="pct"/>
            <w:tcBorders>
              <w:top w:val="nil"/>
              <w:left w:val="nil"/>
              <w:bottom w:val="single" w:sz="4" w:space="0" w:color="auto"/>
              <w:right w:val="single" w:sz="4" w:space="0" w:color="auto"/>
            </w:tcBorders>
            <w:shd w:val="clear" w:color="auto" w:fill="auto"/>
            <w:vAlign w:val="center"/>
            <w:hideMark/>
          </w:tcPr>
          <w:p w:rsidR="00030040" w:rsidRPr="003D340A" w:rsidRDefault="00030040" w:rsidP="00333783">
            <w:pPr>
              <w:spacing w:after="0" w:line="240" w:lineRule="auto"/>
              <w:jc w:val="center"/>
              <w:rPr>
                <w:rFonts w:ascii="Times New Roman" w:eastAsia="Times New Roman" w:hAnsi="Times New Roman" w:cs="Times New Roman"/>
                <w:sz w:val="20"/>
                <w:szCs w:val="20"/>
                <w:lang w:eastAsia="ru-RU"/>
              </w:rPr>
            </w:pPr>
            <w:r w:rsidRPr="003D340A">
              <w:rPr>
                <w:rFonts w:ascii="Times New Roman" w:eastAsia="Times New Roman" w:hAnsi="Times New Roman" w:cs="Times New Roman"/>
                <w:sz w:val="20"/>
                <w:szCs w:val="20"/>
                <w:lang w:eastAsia="ru-RU"/>
              </w:rPr>
              <w:t>Вода</w:t>
            </w:r>
          </w:p>
        </w:tc>
        <w:tc>
          <w:tcPr>
            <w:tcW w:w="929" w:type="pct"/>
            <w:gridSpan w:val="2"/>
            <w:tcBorders>
              <w:top w:val="nil"/>
              <w:left w:val="nil"/>
              <w:bottom w:val="single" w:sz="4" w:space="0" w:color="auto"/>
              <w:right w:val="single" w:sz="4" w:space="0" w:color="auto"/>
            </w:tcBorders>
            <w:shd w:val="clear" w:color="auto" w:fill="auto"/>
            <w:vAlign w:val="center"/>
            <w:hideMark/>
          </w:tcPr>
          <w:p w:rsidR="00030040" w:rsidRPr="003D340A" w:rsidRDefault="00030040" w:rsidP="00333783">
            <w:pPr>
              <w:spacing w:after="0" w:line="240" w:lineRule="auto"/>
              <w:jc w:val="center"/>
              <w:rPr>
                <w:rFonts w:ascii="Times New Roman" w:eastAsia="Times New Roman" w:hAnsi="Times New Roman" w:cs="Times New Roman"/>
                <w:sz w:val="20"/>
                <w:szCs w:val="20"/>
                <w:lang w:eastAsia="ru-RU"/>
              </w:rPr>
            </w:pPr>
            <w:r w:rsidRPr="003D340A">
              <w:rPr>
                <w:rFonts w:ascii="Times New Roman" w:eastAsia="Times New Roman" w:hAnsi="Times New Roman" w:cs="Times New Roman"/>
                <w:sz w:val="20"/>
                <w:szCs w:val="20"/>
                <w:lang w:eastAsia="ru-RU"/>
              </w:rPr>
              <w:t>Пар</w:t>
            </w:r>
          </w:p>
        </w:tc>
      </w:tr>
      <w:tr w:rsidR="00030040" w:rsidRPr="003D340A" w:rsidTr="00E624C9">
        <w:trPr>
          <w:trHeight w:val="20"/>
        </w:trPr>
        <w:tc>
          <w:tcPr>
            <w:tcW w:w="304" w:type="pct"/>
            <w:tcBorders>
              <w:top w:val="nil"/>
              <w:left w:val="single" w:sz="4" w:space="0" w:color="auto"/>
              <w:right w:val="single" w:sz="4" w:space="0" w:color="auto"/>
            </w:tcBorders>
            <w:shd w:val="clear" w:color="auto" w:fill="auto"/>
            <w:noWrap/>
            <w:vAlign w:val="center"/>
            <w:hideMark/>
          </w:tcPr>
          <w:p w:rsidR="00030040" w:rsidRPr="003D340A" w:rsidRDefault="00030040" w:rsidP="00333783">
            <w:pPr>
              <w:spacing w:after="0" w:line="240" w:lineRule="auto"/>
              <w:jc w:val="center"/>
              <w:rPr>
                <w:rFonts w:ascii="Times New Roman" w:eastAsia="Times New Roman" w:hAnsi="Times New Roman" w:cs="Times New Roman"/>
                <w:sz w:val="18"/>
                <w:szCs w:val="18"/>
                <w:lang w:eastAsia="ru-RU"/>
              </w:rPr>
            </w:pPr>
            <w:r w:rsidRPr="003D340A">
              <w:rPr>
                <w:rFonts w:ascii="Times New Roman" w:eastAsia="Times New Roman" w:hAnsi="Times New Roman" w:cs="Times New Roman"/>
                <w:sz w:val="18"/>
                <w:szCs w:val="18"/>
                <w:lang w:eastAsia="ru-RU"/>
              </w:rPr>
              <w:t>1</w:t>
            </w:r>
          </w:p>
        </w:tc>
        <w:tc>
          <w:tcPr>
            <w:tcW w:w="4696" w:type="pct"/>
            <w:gridSpan w:val="5"/>
            <w:tcBorders>
              <w:top w:val="single" w:sz="4" w:space="0" w:color="auto"/>
              <w:left w:val="nil"/>
              <w:bottom w:val="single" w:sz="4" w:space="0" w:color="auto"/>
              <w:right w:val="single" w:sz="4" w:space="0" w:color="auto"/>
            </w:tcBorders>
            <w:shd w:val="clear" w:color="auto" w:fill="auto"/>
            <w:vAlign w:val="center"/>
            <w:hideMark/>
          </w:tcPr>
          <w:p w:rsidR="00030040" w:rsidRPr="003D340A" w:rsidRDefault="00030040" w:rsidP="001D3477">
            <w:pPr>
              <w:spacing w:after="0" w:line="240" w:lineRule="auto"/>
              <w:rPr>
                <w:rFonts w:ascii="Times New Roman" w:eastAsia="Times New Roman" w:hAnsi="Times New Roman" w:cs="Times New Roman"/>
                <w:sz w:val="20"/>
                <w:szCs w:val="20"/>
                <w:lang w:eastAsia="ru-RU"/>
              </w:rPr>
            </w:pPr>
            <w:r w:rsidRPr="003D340A">
              <w:rPr>
                <w:rFonts w:ascii="Times New Roman" w:eastAsia="Times New Roman" w:hAnsi="Times New Roman" w:cs="Times New Roman"/>
                <w:sz w:val="20"/>
                <w:szCs w:val="20"/>
                <w:lang w:eastAsia="ru-RU"/>
              </w:rPr>
              <w:t>Для потребите</w:t>
            </w:r>
            <w:r w:rsidR="00E624C9" w:rsidRPr="003D340A">
              <w:rPr>
                <w:rFonts w:ascii="Times New Roman" w:eastAsia="Times New Roman" w:hAnsi="Times New Roman" w:cs="Times New Roman"/>
                <w:sz w:val="20"/>
                <w:szCs w:val="20"/>
                <w:lang w:eastAsia="ru-RU"/>
              </w:rPr>
              <w:t xml:space="preserve">лей муниципального образования  </w:t>
            </w:r>
            <w:r w:rsidR="001D3477" w:rsidRPr="003D340A">
              <w:rPr>
                <w:rFonts w:ascii="Times New Roman" w:eastAsia="Times New Roman" w:hAnsi="Times New Roman" w:cs="Times New Roman"/>
                <w:sz w:val="20"/>
                <w:szCs w:val="20"/>
                <w:lang w:eastAsia="ru-RU"/>
              </w:rPr>
              <w:t xml:space="preserve">Тельмановское сельское </w:t>
            </w:r>
            <w:r w:rsidR="00E624C9" w:rsidRPr="003D340A">
              <w:rPr>
                <w:rFonts w:ascii="Times New Roman" w:eastAsia="Times New Roman" w:hAnsi="Times New Roman" w:cs="Times New Roman"/>
                <w:sz w:val="20"/>
                <w:szCs w:val="20"/>
                <w:lang w:eastAsia="ru-RU"/>
              </w:rPr>
              <w:t xml:space="preserve">поселение </w:t>
            </w:r>
            <w:r w:rsidRPr="003D340A">
              <w:rPr>
                <w:rFonts w:ascii="Times New Roman" w:eastAsia="Times New Roman" w:hAnsi="Times New Roman" w:cs="Times New Roman"/>
                <w:sz w:val="20"/>
                <w:szCs w:val="20"/>
                <w:lang w:eastAsia="ru-RU"/>
              </w:rPr>
              <w:t xml:space="preserve"> </w:t>
            </w:r>
            <w:r w:rsidR="001D3477" w:rsidRPr="003D340A">
              <w:rPr>
                <w:rFonts w:ascii="Times New Roman" w:eastAsia="Times New Roman" w:hAnsi="Times New Roman" w:cs="Times New Roman"/>
                <w:sz w:val="20"/>
                <w:szCs w:val="20"/>
                <w:lang w:eastAsia="ru-RU"/>
              </w:rPr>
              <w:t>Тосненского</w:t>
            </w:r>
            <w:r w:rsidRPr="003D340A">
              <w:rPr>
                <w:rFonts w:ascii="Times New Roman" w:eastAsia="Times New Roman" w:hAnsi="Times New Roman" w:cs="Times New Roman"/>
                <w:sz w:val="20"/>
                <w:szCs w:val="20"/>
                <w:lang w:eastAsia="ru-RU"/>
              </w:rPr>
              <w:t xml:space="preserve"> муниципального района</w:t>
            </w:r>
            <w:r w:rsidRPr="003D340A" w:rsidDel="00A50D19">
              <w:rPr>
                <w:rFonts w:ascii="Times New Roman" w:eastAsia="Times New Roman" w:hAnsi="Times New Roman" w:cs="Times New Roman"/>
                <w:sz w:val="20"/>
                <w:szCs w:val="20"/>
                <w:lang w:eastAsia="ru-RU"/>
              </w:rPr>
              <w:t xml:space="preserve"> </w:t>
            </w:r>
            <w:r w:rsidRPr="003D340A">
              <w:rPr>
                <w:rFonts w:ascii="Times New Roman" w:eastAsia="Times New Roman" w:hAnsi="Times New Roman" w:cs="Times New Roman"/>
                <w:sz w:val="20"/>
                <w:szCs w:val="20"/>
                <w:lang w:eastAsia="ru-RU"/>
              </w:rPr>
              <w:t>Ленинградской области, в случае отсутствия дифференциации тарифов по схеме подключения</w:t>
            </w:r>
          </w:p>
        </w:tc>
      </w:tr>
      <w:tr w:rsidR="00EA7BA5" w:rsidRPr="003D340A" w:rsidTr="00E624C9">
        <w:trPr>
          <w:trHeight w:val="20"/>
        </w:trPr>
        <w:tc>
          <w:tcPr>
            <w:tcW w:w="304" w:type="pct"/>
            <w:vMerge w:val="restart"/>
            <w:tcBorders>
              <w:left w:val="single" w:sz="4" w:space="0" w:color="auto"/>
              <w:right w:val="single" w:sz="4" w:space="0" w:color="auto"/>
            </w:tcBorders>
            <w:shd w:val="clear" w:color="auto" w:fill="auto"/>
            <w:vAlign w:val="center"/>
            <w:hideMark/>
          </w:tcPr>
          <w:p w:rsidR="00EA7BA5" w:rsidRPr="003D340A" w:rsidRDefault="00EA7BA5" w:rsidP="00333783">
            <w:pPr>
              <w:spacing w:after="0" w:line="240" w:lineRule="auto"/>
              <w:rPr>
                <w:rFonts w:ascii="Times New Roman" w:eastAsia="Times New Roman" w:hAnsi="Times New Roman" w:cs="Times New Roman"/>
                <w:sz w:val="18"/>
                <w:szCs w:val="18"/>
                <w:lang w:eastAsia="ru-RU"/>
              </w:rPr>
            </w:pPr>
          </w:p>
        </w:tc>
        <w:tc>
          <w:tcPr>
            <w:tcW w:w="1283" w:type="pct"/>
            <w:tcBorders>
              <w:top w:val="nil"/>
              <w:left w:val="single" w:sz="4" w:space="0" w:color="auto"/>
              <w:right w:val="single" w:sz="4" w:space="0" w:color="auto"/>
            </w:tcBorders>
            <w:shd w:val="clear" w:color="auto" w:fill="auto"/>
            <w:vAlign w:val="center"/>
            <w:hideMark/>
          </w:tcPr>
          <w:p w:rsidR="00EA7BA5" w:rsidRPr="003D340A" w:rsidRDefault="00EA7BA5" w:rsidP="00333783">
            <w:pPr>
              <w:spacing w:after="0" w:line="240" w:lineRule="auto"/>
              <w:rPr>
                <w:rFonts w:ascii="Times New Roman" w:eastAsia="Times New Roman" w:hAnsi="Times New Roman" w:cs="Times New Roman"/>
                <w:sz w:val="20"/>
                <w:szCs w:val="20"/>
                <w:lang w:eastAsia="ru-RU"/>
              </w:rPr>
            </w:pPr>
            <w:r w:rsidRPr="003D340A">
              <w:rPr>
                <w:rFonts w:ascii="Times New Roman" w:eastAsia="Times New Roman" w:hAnsi="Times New Roman" w:cs="Times New Roman"/>
                <w:sz w:val="20"/>
                <w:szCs w:val="20"/>
                <w:lang w:eastAsia="ru-RU"/>
              </w:rPr>
              <w:t>Одноставочный,  руб./Гкал</w:t>
            </w:r>
          </w:p>
        </w:tc>
        <w:tc>
          <w:tcPr>
            <w:tcW w:w="1631" w:type="pct"/>
            <w:tcBorders>
              <w:top w:val="nil"/>
              <w:left w:val="nil"/>
              <w:bottom w:val="single" w:sz="4" w:space="0" w:color="auto"/>
              <w:right w:val="single" w:sz="4" w:space="0" w:color="auto"/>
            </w:tcBorders>
            <w:shd w:val="clear" w:color="auto" w:fill="auto"/>
            <w:vAlign w:val="center"/>
            <w:hideMark/>
          </w:tcPr>
          <w:p w:rsidR="00EA7BA5" w:rsidRPr="003D340A" w:rsidRDefault="00EA7BA5" w:rsidP="008F4ECB">
            <w:pPr>
              <w:spacing w:after="0" w:line="240" w:lineRule="auto"/>
              <w:jc w:val="center"/>
              <w:rPr>
                <w:rFonts w:ascii="Times New Roman" w:hAnsi="Times New Roman"/>
                <w:sz w:val="20"/>
                <w:szCs w:val="20"/>
                <w:lang w:eastAsia="ru-RU"/>
              </w:rPr>
            </w:pPr>
            <w:r w:rsidRPr="003D340A">
              <w:rPr>
                <w:rFonts w:ascii="Times New Roman" w:hAnsi="Times New Roman"/>
                <w:sz w:val="20"/>
                <w:szCs w:val="20"/>
                <w:lang w:eastAsia="ru-RU"/>
              </w:rPr>
              <w:t>с 01.01.2023 по 31.12.2023</w:t>
            </w:r>
          </w:p>
        </w:tc>
        <w:tc>
          <w:tcPr>
            <w:tcW w:w="891" w:type="pct"/>
            <w:gridSpan w:val="2"/>
            <w:tcBorders>
              <w:top w:val="nil"/>
              <w:left w:val="nil"/>
              <w:bottom w:val="single" w:sz="4" w:space="0" w:color="auto"/>
              <w:right w:val="single" w:sz="4" w:space="0" w:color="auto"/>
            </w:tcBorders>
            <w:shd w:val="clear" w:color="auto" w:fill="auto"/>
            <w:noWrap/>
            <w:vAlign w:val="center"/>
            <w:hideMark/>
          </w:tcPr>
          <w:p w:rsidR="00EA7BA5" w:rsidRPr="003D340A" w:rsidRDefault="00EA7BA5" w:rsidP="00EA7BA5">
            <w:pPr>
              <w:spacing w:after="0" w:line="240" w:lineRule="auto"/>
              <w:jc w:val="center"/>
              <w:rPr>
                <w:rFonts w:ascii="Times New Roman" w:hAnsi="Times New Roman"/>
                <w:sz w:val="20"/>
                <w:szCs w:val="20"/>
                <w:lang w:eastAsia="ru-RU"/>
              </w:rPr>
            </w:pPr>
            <w:r w:rsidRPr="003D340A">
              <w:rPr>
                <w:rFonts w:ascii="Times New Roman" w:hAnsi="Times New Roman"/>
                <w:sz w:val="20"/>
                <w:szCs w:val="20"/>
                <w:lang w:eastAsia="ru-RU"/>
              </w:rPr>
              <w:t>284,75</w:t>
            </w:r>
          </w:p>
        </w:tc>
        <w:tc>
          <w:tcPr>
            <w:tcW w:w="891" w:type="pct"/>
            <w:tcBorders>
              <w:top w:val="nil"/>
              <w:left w:val="nil"/>
              <w:bottom w:val="single" w:sz="4" w:space="0" w:color="auto"/>
              <w:right w:val="single" w:sz="4" w:space="0" w:color="auto"/>
            </w:tcBorders>
            <w:shd w:val="clear" w:color="auto" w:fill="auto"/>
            <w:noWrap/>
            <w:vAlign w:val="center"/>
            <w:hideMark/>
          </w:tcPr>
          <w:p w:rsidR="00EA7BA5" w:rsidRPr="003D340A" w:rsidRDefault="00EA7BA5" w:rsidP="00333783">
            <w:pPr>
              <w:spacing w:after="0" w:line="240" w:lineRule="auto"/>
              <w:jc w:val="center"/>
              <w:rPr>
                <w:rFonts w:ascii="Times New Roman" w:eastAsia="Times New Roman" w:hAnsi="Times New Roman" w:cs="Times New Roman"/>
                <w:sz w:val="20"/>
                <w:szCs w:val="20"/>
                <w:lang w:eastAsia="ru-RU"/>
              </w:rPr>
            </w:pPr>
            <w:r w:rsidRPr="003D340A">
              <w:rPr>
                <w:rFonts w:ascii="Times New Roman" w:eastAsia="Times New Roman" w:hAnsi="Times New Roman" w:cs="Times New Roman"/>
                <w:sz w:val="20"/>
                <w:szCs w:val="20"/>
                <w:lang w:eastAsia="ru-RU"/>
              </w:rPr>
              <w:t> -</w:t>
            </w:r>
          </w:p>
        </w:tc>
      </w:tr>
      <w:tr w:rsidR="00EA7BA5" w:rsidRPr="003D340A" w:rsidTr="00E624C9">
        <w:trPr>
          <w:trHeight w:val="20"/>
        </w:trPr>
        <w:tc>
          <w:tcPr>
            <w:tcW w:w="304" w:type="pct"/>
            <w:vMerge/>
            <w:tcBorders>
              <w:left w:val="single" w:sz="4" w:space="0" w:color="auto"/>
              <w:right w:val="single" w:sz="4" w:space="0" w:color="auto"/>
            </w:tcBorders>
            <w:shd w:val="clear" w:color="auto" w:fill="auto"/>
            <w:vAlign w:val="center"/>
            <w:hideMark/>
          </w:tcPr>
          <w:p w:rsidR="00EA7BA5" w:rsidRPr="003D340A" w:rsidRDefault="00EA7BA5" w:rsidP="00333783">
            <w:pPr>
              <w:spacing w:after="0" w:line="240" w:lineRule="auto"/>
              <w:rPr>
                <w:rFonts w:ascii="Times New Roman" w:eastAsia="Times New Roman" w:hAnsi="Times New Roman" w:cs="Times New Roman"/>
                <w:sz w:val="18"/>
                <w:szCs w:val="18"/>
                <w:lang w:eastAsia="ru-RU"/>
              </w:rPr>
            </w:pPr>
          </w:p>
        </w:tc>
        <w:tc>
          <w:tcPr>
            <w:tcW w:w="1283" w:type="pct"/>
            <w:tcBorders>
              <w:left w:val="single" w:sz="4" w:space="0" w:color="auto"/>
              <w:right w:val="single" w:sz="4" w:space="0" w:color="auto"/>
            </w:tcBorders>
            <w:shd w:val="clear" w:color="auto" w:fill="auto"/>
            <w:vAlign w:val="center"/>
            <w:hideMark/>
          </w:tcPr>
          <w:p w:rsidR="00EA7BA5" w:rsidRPr="003D340A" w:rsidRDefault="00EA7BA5" w:rsidP="00333783">
            <w:pPr>
              <w:spacing w:after="0" w:line="240" w:lineRule="auto"/>
              <w:rPr>
                <w:rFonts w:ascii="Times New Roman" w:eastAsia="Times New Roman" w:hAnsi="Times New Roman" w:cs="Times New Roman"/>
                <w:sz w:val="20"/>
                <w:szCs w:val="20"/>
                <w:lang w:eastAsia="ru-RU"/>
              </w:rPr>
            </w:pPr>
          </w:p>
        </w:tc>
        <w:tc>
          <w:tcPr>
            <w:tcW w:w="1631" w:type="pct"/>
            <w:tcBorders>
              <w:top w:val="nil"/>
              <w:left w:val="nil"/>
              <w:bottom w:val="single" w:sz="4" w:space="0" w:color="auto"/>
              <w:right w:val="single" w:sz="4" w:space="0" w:color="auto"/>
            </w:tcBorders>
            <w:shd w:val="clear" w:color="auto" w:fill="auto"/>
            <w:vAlign w:val="center"/>
            <w:hideMark/>
          </w:tcPr>
          <w:p w:rsidR="00EA7BA5" w:rsidRPr="003D340A" w:rsidRDefault="00EA7BA5" w:rsidP="008F4ECB">
            <w:pPr>
              <w:spacing w:after="0" w:line="240" w:lineRule="auto"/>
              <w:jc w:val="center"/>
              <w:rPr>
                <w:rFonts w:ascii="Times New Roman" w:hAnsi="Times New Roman"/>
                <w:sz w:val="20"/>
                <w:szCs w:val="20"/>
                <w:lang w:eastAsia="ru-RU"/>
              </w:rPr>
            </w:pPr>
            <w:r w:rsidRPr="003D340A">
              <w:rPr>
                <w:rFonts w:ascii="Times New Roman" w:hAnsi="Times New Roman"/>
                <w:sz w:val="20"/>
                <w:szCs w:val="20"/>
                <w:lang w:eastAsia="ru-RU"/>
              </w:rPr>
              <w:t>с 01.01.2024 по 30.06.2024</w:t>
            </w:r>
          </w:p>
        </w:tc>
        <w:tc>
          <w:tcPr>
            <w:tcW w:w="891" w:type="pct"/>
            <w:gridSpan w:val="2"/>
            <w:tcBorders>
              <w:top w:val="nil"/>
              <w:left w:val="nil"/>
              <w:bottom w:val="single" w:sz="4" w:space="0" w:color="auto"/>
              <w:right w:val="single" w:sz="4" w:space="0" w:color="auto"/>
            </w:tcBorders>
            <w:shd w:val="clear" w:color="auto" w:fill="auto"/>
            <w:noWrap/>
            <w:vAlign w:val="center"/>
          </w:tcPr>
          <w:p w:rsidR="00EA7BA5" w:rsidRPr="003D340A" w:rsidRDefault="00EA7BA5" w:rsidP="00EA7BA5">
            <w:pPr>
              <w:spacing w:after="0" w:line="240" w:lineRule="auto"/>
              <w:jc w:val="center"/>
              <w:rPr>
                <w:rFonts w:ascii="Times New Roman" w:hAnsi="Times New Roman"/>
                <w:sz w:val="20"/>
                <w:szCs w:val="20"/>
                <w:lang w:eastAsia="ru-RU"/>
              </w:rPr>
            </w:pPr>
            <w:r w:rsidRPr="003D340A">
              <w:rPr>
                <w:rFonts w:ascii="Times New Roman" w:hAnsi="Times New Roman"/>
                <w:sz w:val="20"/>
                <w:szCs w:val="20"/>
                <w:lang w:eastAsia="ru-RU"/>
              </w:rPr>
              <w:t>284,75</w:t>
            </w:r>
          </w:p>
        </w:tc>
        <w:tc>
          <w:tcPr>
            <w:tcW w:w="891" w:type="pct"/>
            <w:tcBorders>
              <w:top w:val="nil"/>
              <w:left w:val="nil"/>
              <w:bottom w:val="single" w:sz="4" w:space="0" w:color="auto"/>
              <w:right w:val="single" w:sz="4" w:space="0" w:color="auto"/>
            </w:tcBorders>
            <w:shd w:val="clear" w:color="auto" w:fill="auto"/>
            <w:noWrap/>
            <w:vAlign w:val="center"/>
            <w:hideMark/>
          </w:tcPr>
          <w:p w:rsidR="00EA7BA5" w:rsidRPr="003D340A" w:rsidRDefault="00EA7BA5" w:rsidP="00333783">
            <w:pPr>
              <w:spacing w:after="0" w:line="240" w:lineRule="auto"/>
              <w:jc w:val="center"/>
              <w:rPr>
                <w:rFonts w:ascii="Times New Roman" w:eastAsia="Times New Roman" w:hAnsi="Times New Roman" w:cs="Times New Roman"/>
                <w:sz w:val="20"/>
                <w:szCs w:val="20"/>
                <w:lang w:eastAsia="ru-RU"/>
              </w:rPr>
            </w:pPr>
            <w:r w:rsidRPr="003D340A">
              <w:rPr>
                <w:rFonts w:ascii="Times New Roman" w:eastAsia="Times New Roman" w:hAnsi="Times New Roman" w:cs="Times New Roman"/>
                <w:sz w:val="20"/>
                <w:szCs w:val="20"/>
                <w:lang w:eastAsia="ru-RU"/>
              </w:rPr>
              <w:t> -</w:t>
            </w:r>
          </w:p>
        </w:tc>
      </w:tr>
      <w:tr w:rsidR="00EA7BA5" w:rsidRPr="003D340A" w:rsidTr="00E624C9">
        <w:trPr>
          <w:trHeight w:val="20"/>
        </w:trPr>
        <w:tc>
          <w:tcPr>
            <w:tcW w:w="304" w:type="pct"/>
            <w:tcBorders>
              <w:left w:val="single" w:sz="4" w:space="0" w:color="auto"/>
              <w:right w:val="single" w:sz="4" w:space="0" w:color="auto"/>
            </w:tcBorders>
            <w:shd w:val="clear" w:color="auto" w:fill="auto"/>
            <w:vAlign w:val="center"/>
          </w:tcPr>
          <w:p w:rsidR="00EA7BA5" w:rsidRPr="003D340A" w:rsidRDefault="00EA7BA5" w:rsidP="00333783">
            <w:pPr>
              <w:spacing w:after="0" w:line="240" w:lineRule="auto"/>
              <w:rPr>
                <w:rFonts w:ascii="Times New Roman" w:eastAsia="Times New Roman" w:hAnsi="Times New Roman" w:cs="Times New Roman"/>
                <w:sz w:val="18"/>
                <w:szCs w:val="18"/>
                <w:lang w:eastAsia="ru-RU"/>
              </w:rPr>
            </w:pPr>
          </w:p>
        </w:tc>
        <w:tc>
          <w:tcPr>
            <w:tcW w:w="1283" w:type="pct"/>
            <w:tcBorders>
              <w:left w:val="single" w:sz="4" w:space="0" w:color="auto"/>
              <w:right w:val="single" w:sz="4" w:space="0" w:color="auto"/>
            </w:tcBorders>
            <w:shd w:val="clear" w:color="auto" w:fill="auto"/>
            <w:vAlign w:val="center"/>
          </w:tcPr>
          <w:p w:rsidR="00EA7BA5" w:rsidRPr="003D340A" w:rsidRDefault="00EA7BA5" w:rsidP="00333783">
            <w:pPr>
              <w:spacing w:after="0" w:line="240" w:lineRule="auto"/>
              <w:rPr>
                <w:rFonts w:ascii="Times New Roman" w:eastAsia="Times New Roman" w:hAnsi="Times New Roman" w:cs="Times New Roman"/>
                <w:sz w:val="20"/>
                <w:szCs w:val="20"/>
                <w:lang w:eastAsia="ru-RU"/>
              </w:rPr>
            </w:pPr>
          </w:p>
        </w:tc>
        <w:tc>
          <w:tcPr>
            <w:tcW w:w="1631" w:type="pct"/>
            <w:tcBorders>
              <w:top w:val="single" w:sz="4" w:space="0" w:color="auto"/>
              <w:left w:val="nil"/>
              <w:bottom w:val="single" w:sz="4" w:space="0" w:color="auto"/>
              <w:right w:val="single" w:sz="4" w:space="0" w:color="auto"/>
            </w:tcBorders>
            <w:shd w:val="clear" w:color="auto" w:fill="auto"/>
            <w:vAlign w:val="center"/>
          </w:tcPr>
          <w:p w:rsidR="00EA7BA5" w:rsidRPr="003D340A" w:rsidRDefault="00EA7BA5" w:rsidP="008F4ECB">
            <w:pPr>
              <w:spacing w:after="0" w:line="240" w:lineRule="auto"/>
              <w:jc w:val="center"/>
              <w:rPr>
                <w:rFonts w:ascii="Times New Roman" w:hAnsi="Times New Roman"/>
                <w:sz w:val="20"/>
                <w:szCs w:val="20"/>
                <w:lang w:eastAsia="ru-RU"/>
              </w:rPr>
            </w:pPr>
            <w:r w:rsidRPr="003D340A">
              <w:rPr>
                <w:rFonts w:ascii="Times New Roman" w:hAnsi="Times New Roman"/>
                <w:sz w:val="20"/>
                <w:szCs w:val="20"/>
                <w:lang w:eastAsia="ru-RU"/>
              </w:rPr>
              <w:t>с 01.07.2024по 31.12.2024</w:t>
            </w:r>
          </w:p>
        </w:tc>
        <w:tc>
          <w:tcPr>
            <w:tcW w:w="891" w:type="pct"/>
            <w:gridSpan w:val="2"/>
            <w:tcBorders>
              <w:top w:val="single" w:sz="4" w:space="0" w:color="auto"/>
              <w:left w:val="nil"/>
              <w:bottom w:val="single" w:sz="4" w:space="0" w:color="auto"/>
              <w:right w:val="single" w:sz="4" w:space="0" w:color="auto"/>
            </w:tcBorders>
            <w:shd w:val="clear" w:color="auto" w:fill="auto"/>
            <w:noWrap/>
            <w:vAlign w:val="center"/>
          </w:tcPr>
          <w:p w:rsidR="00EA7BA5" w:rsidRPr="003D340A" w:rsidRDefault="009748B2" w:rsidP="00EA7BA5">
            <w:pPr>
              <w:spacing w:after="0" w:line="240" w:lineRule="auto"/>
              <w:jc w:val="center"/>
              <w:rPr>
                <w:rFonts w:ascii="Times New Roman" w:hAnsi="Times New Roman"/>
                <w:sz w:val="20"/>
                <w:szCs w:val="20"/>
                <w:lang w:eastAsia="ru-RU"/>
              </w:rPr>
            </w:pPr>
            <w:r w:rsidRPr="003D340A">
              <w:rPr>
                <w:rFonts w:ascii="Times New Roman" w:hAnsi="Times New Roman"/>
                <w:sz w:val="20"/>
                <w:szCs w:val="20"/>
                <w:lang w:eastAsia="ru-RU"/>
              </w:rPr>
              <w:t>334,31</w:t>
            </w:r>
          </w:p>
        </w:tc>
        <w:tc>
          <w:tcPr>
            <w:tcW w:w="891" w:type="pct"/>
            <w:tcBorders>
              <w:top w:val="single" w:sz="4" w:space="0" w:color="auto"/>
              <w:left w:val="nil"/>
              <w:bottom w:val="single" w:sz="4" w:space="0" w:color="auto"/>
              <w:right w:val="single" w:sz="4" w:space="0" w:color="auto"/>
            </w:tcBorders>
            <w:shd w:val="clear" w:color="auto" w:fill="auto"/>
            <w:noWrap/>
          </w:tcPr>
          <w:p w:rsidR="00EA7BA5" w:rsidRPr="003D340A" w:rsidRDefault="00EA7BA5" w:rsidP="005563D6">
            <w:pPr>
              <w:spacing w:after="0" w:line="240" w:lineRule="auto"/>
              <w:jc w:val="center"/>
              <w:rPr>
                <w:rFonts w:ascii="Times New Roman" w:eastAsia="Times New Roman" w:hAnsi="Times New Roman" w:cs="Times New Roman"/>
                <w:sz w:val="20"/>
                <w:szCs w:val="20"/>
                <w:lang w:eastAsia="ru-RU"/>
              </w:rPr>
            </w:pPr>
            <w:r w:rsidRPr="003D340A">
              <w:rPr>
                <w:rFonts w:ascii="Times New Roman" w:eastAsia="Times New Roman" w:hAnsi="Times New Roman" w:cs="Times New Roman"/>
                <w:sz w:val="20"/>
                <w:szCs w:val="20"/>
                <w:lang w:eastAsia="ru-RU"/>
              </w:rPr>
              <w:t>-</w:t>
            </w:r>
          </w:p>
        </w:tc>
      </w:tr>
      <w:tr w:rsidR="00EA7BA5" w:rsidRPr="003D340A" w:rsidTr="00E624C9">
        <w:trPr>
          <w:trHeight w:val="20"/>
        </w:trPr>
        <w:tc>
          <w:tcPr>
            <w:tcW w:w="304" w:type="pct"/>
            <w:tcBorders>
              <w:left w:val="single" w:sz="4" w:space="0" w:color="auto"/>
              <w:right w:val="single" w:sz="4" w:space="0" w:color="auto"/>
            </w:tcBorders>
            <w:shd w:val="clear" w:color="auto" w:fill="auto"/>
            <w:vAlign w:val="center"/>
          </w:tcPr>
          <w:p w:rsidR="00EA7BA5" w:rsidRPr="003D340A" w:rsidRDefault="00EA7BA5" w:rsidP="00333783">
            <w:pPr>
              <w:spacing w:after="0" w:line="240" w:lineRule="auto"/>
              <w:rPr>
                <w:rFonts w:ascii="Times New Roman" w:eastAsia="Times New Roman" w:hAnsi="Times New Roman" w:cs="Times New Roman"/>
                <w:sz w:val="18"/>
                <w:szCs w:val="18"/>
                <w:lang w:eastAsia="ru-RU"/>
              </w:rPr>
            </w:pPr>
          </w:p>
        </w:tc>
        <w:tc>
          <w:tcPr>
            <w:tcW w:w="1283" w:type="pct"/>
            <w:tcBorders>
              <w:left w:val="single" w:sz="4" w:space="0" w:color="auto"/>
              <w:right w:val="single" w:sz="4" w:space="0" w:color="auto"/>
            </w:tcBorders>
            <w:shd w:val="clear" w:color="auto" w:fill="auto"/>
            <w:vAlign w:val="center"/>
          </w:tcPr>
          <w:p w:rsidR="00EA7BA5" w:rsidRPr="003D340A" w:rsidRDefault="00EA7BA5" w:rsidP="00333783">
            <w:pPr>
              <w:spacing w:after="0" w:line="240" w:lineRule="auto"/>
              <w:rPr>
                <w:rFonts w:ascii="Times New Roman" w:eastAsia="Times New Roman" w:hAnsi="Times New Roman" w:cs="Times New Roman"/>
                <w:sz w:val="20"/>
                <w:szCs w:val="20"/>
                <w:lang w:eastAsia="ru-RU"/>
              </w:rPr>
            </w:pPr>
          </w:p>
        </w:tc>
        <w:tc>
          <w:tcPr>
            <w:tcW w:w="1631" w:type="pct"/>
            <w:tcBorders>
              <w:top w:val="single" w:sz="4" w:space="0" w:color="auto"/>
              <w:left w:val="nil"/>
              <w:bottom w:val="single" w:sz="4" w:space="0" w:color="auto"/>
              <w:right w:val="single" w:sz="4" w:space="0" w:color="auto"/>
            </w:tcBorders>
            <w:shd w:val="clear" w:color="auto" w:fill="auto"/>
            <w:vAlign w:val="center"/>
          </w:tcPr>
          <w:p w:rsidR="00EA7BA5" w:rsidRPr="003D340A" w:rsidRDefault="00EA7BA5" w:rsidP="008F4ECB">
            <w:pPr>
              <w:spacing w:after="0" w:line="240" w:lineRule="auto"/>
              <w:jc w:val="center"/>
              <w:rPr>
                <w:rFonts w:ascii="Times New Roman" w:hAnsi="Times New Roman"/>
                <w:sz w:val="20"/>
                <w:szCs w:val="20"/>
                <w:lang w:eastAsia="ru-RU"/>
              </w:rPr>
            </w:pPr>
            <w:r w:rsidRPr="003D340A">
              <w:rPr>
                <w:rFonts w:ascii="Times New Roman" w:hAnsi="Times New Roman"/>
                <w:sz w:val="20"/>
                <w:szCs w:val="20"/>
                <w:lang w:eastAsia="ru-RU"/>
              </w:rPr>
              <w:t>с 01.01.2025 по 30.06.2025</w:t>
            </w:r>
          </w:p>
        </w:tc>
        <w:tc>
          <w:tcPr>
            <w:tcW w:w="891" w:type="pct"/>
            <w:gridSpan w:val="2"/>
            <w:tcBorders>
              <w:top w:val="single" w:sz="4" w:space="0" w:color="auto"/>
              <w:left w:val="nil"/>
              <w:bottom w:val="single" w:sz="4" w:space="0" w:color="auto"/>
              <w:right w:val="single" w:sz="4" w:space="0" w:color="auto"/>
            </w:tcBorders>
            <w:shd w:val="clear" w:color="auto" w:fill="auto"/>
            <w:noWrap/>
            <w:vAlign w:val="center"/>
          </w:tcPr>
          <w:p w:rsidR="00EA7BA5" w:rsidRPr="003D340A" w:rsidRDefault="00E624C9" w:rsidP="00EA7BA5">
            <w:pPr>
              <w:spacing w:after="0" w:line="240" w:lineRule="auto"/>
              <w:jc w:val="center"/>
              <w:rPr>
                <w:rFonts w:ascii="Times New Roman" w:hAnsi="Times New Roman"/>
                <w:sz w:val="20"/>
                <w:szCs w:val="20"/>
                <w:lang w:eastAsia="ru-RU"/>
              </w:rPr>
            </w:pPr>
            <w:r w:rsidRPr="003D340A">
              <w:rPr>
                <w:rFonts w:ascii="Times New Roman" w:hAnsi="Times New Roman"/>
                <w:sz w:val="20"/>
                <w:szCs w:val="20"/>
                <w:lang w:eastAsia="ru-RU"/>
              </w:rPr>
              <w:t>**</w:t>
            </w:r>
          </w:p>
        </w:tc>
        <w:tc>
          <w:tcPr>
            <w:tcW w:w="891" w:type="pct"/>
            <w:tcBorders>
              <w:top w:val="single" w:sz="4" w:space="0" w:color="auto"/>
              <w:left w:val="nil"/>
              <w:bottom w:val="single" w:sz="4" w:space="0" w:color="auto"/>
              <w:right w:val="single" w:sz="4" w:space="0" w:color="auto"/>
            </w:tcBorders>
            <w:shd w:val="clear" w:color="auto" w:fill="auto"/>
            <w:noWrap/>
          </w:tcPr>
          <w:p w:rsidR="00EA7BA5" w:rsidRPr="003D340A" w:rsidRDefault="00EA7BA5" w:rsidP="005563D6">
            <w:pPr>
              <w:spacing w:after="0" w:line="240" w:lineRule="auto"/>
              <w:jc w:val="center"/>
              <w:rPr>
                <w:rFonts w:ascii="Times New Roman" w:eastAsia="Times New Roman" w:hAnsi="Times New Roman" w:cs="Times New Roman"/>
                <w:sz w:val="20"/>
                <w:szCs w:val="20"/>
                <w:lang w:eastAsia="ru-RU"/>
              </w:rPr>
            </w:pPr>
            <w:r w:rsidRPr="003D340A">
              <w:rPr>
                <w:rFonts w:ascii="Times New Roman" w:eastAsia="Times New Roman" w:hAnsi="Times New Roman" w:cs="Times New Roman"/>
                <w:sz w:val="20"/>
                <w:szCs w:val="20"/>
                <w:lang w:eastAsia="ru-RU"/>
              </w:rPr>
              <w:t>-</w:t>
            </w:r>
          </w:p>
        </w:tc>
      </w:tr>
      <w:tr w:rsidR="00EA7BA5" w:rsidRPr="003D340A" w:rsidTr="00E624C9">
        <w:trPr>
          <w:trHeight w:val="20"/>
        </w:trPr>
        <w:tc>
          <w:tcPr>
            <w:tcW w:w="304" w:type="pct"/>
            <w:tcBorders>
              <w:left w:val="single" w:sz="4" w:space="0" w:color="auto"/>
              <w:right w:val="single" w:sz="4" w:space="0" w:color="auto"/>
            </w:tcBorders>
            <w:shd w:val="clear" w:color="auto" w:fill="auto"/>
            <w:vAlign w:val="center"/>
          </w:tcPr>
          <w:p w:rsidR="00EA7BA5" w:rsidRPr="003D340A" w:rsidRDefault="00EA7BA5" w:rsidP="00333783">
            <w:pPr>
              <w:spacing w:after="0" w:line="240" w:lineRule="auto"/>
              <w:rPr>
                <w:rFonts w:ascii="Times New Roman" w:eastAsia="Times New Roman" w:hAnsi="Times New Roman" w:cs="Times New Roman"/>
                <w:sz w:val="18"/>
                <w:szCs w:val="18"/>
                <w:lang w:eastAsia="ru-RU"/>
              </w:rPr>
            </w:pPr>
          </w:p>
        </w:tc>
        <w:tc>
          <w:tcPr>
            <w:tcW w:w="1283" w:type="pct"/>
            <w:tcBorders>
              <w:left w:val="single" w:sz="4" w:space="0" w:color="auto"/>
              <w:right w:val="single" w:sz="4" w:space="0" w:color="auto"/>
            </w:tcBorders>
            <w:shd w:val="clear" w:color="auto" w:fill="auto"/>
            <w:vAlign w:val="center"/>
          </w:tcPr>
          <w:p w:rsidR="00EA7BA5" w:rsidRPr="003D340A" w:rsidRDefault="00EA7BA5" w:rsidP="00333783">
            <w:pPr>
              <w:spacing w:after="0" w:line="240" w:lineRule="auto"/>
              <w:rPr>
                <w:rFonts w:ascii="Times New Roman" w:eastAsia="Times New Roman" w:hAnsi="Times New Roman" w:cs="Times New Roman"/>
                <w:sz w:val="20"/>
                <w:szCs w:val="20"/>
                <w:lang w:eastAsia="ru-RU"/>
              </w:rPr>
            </w:pPr>
          </w:p>
        </w:tc>
        <w:tc>
          <w:tcPr>
            <w:tcW w:w="1631" w:type="pct"/>
            <w:tcBorders>
              <w:top w:val="single" w:sz="4" w:space="0" w:color="auto"/>
              <w:left w:val="nil"/>
              <w:bottom w:val="single" w:sz="4" w:space="0" w:color="auto"/>
              <w:right w:val="single" w:sz="4" w:space="0" w:color="auto"/>
            </w:tcBorders>
            <w:shd w:val="clear" w:color="auto" w:fill="auto"/>
            <w:vAlign w:val="center"/>
          </w:tcPr>
          <w:p w:rsidR="00EA7BA5" w:rsidRPr="003D340A" w:rsidRDefault="00EA7BA5" w:rsidP="008F4ECB">
            <w:pPr>
              <w:spacing w:after="0" w:line="240" w:lineRule="auto"/>
              <w:jc w:val="center"/>
              <w:rPr>
                <w:rFonts w:ascii="Times New Roman" w:hAnsi="Times New Roman"/>
                <w:sz w:val="20"/>
                <w:szCs w:val="20"/>
                <w:lang w:eastAsia="ru-RU"/>
              </w:rPr>
            </w:pPr>
            <w:r w:rsidRPr="003D340A">
              <w:rPr>
                <w:rFonts w:ascii="Times New Roman" w:hAnsi="Times New Roman"/>
                <w:sz w:val="20"/>
                <w:szCs w:val="20"/>
                <w:lang w:eastAsia="ru-RU"/>
              </w:rPr>
              <w:t>с 01.07.2025 по 31.12.2025</w:t>
            </w:r>
          </w:p>
        </w:tc>
        <w:tc>
          <w:tcPr>
            <w:tcW w:w="891" w:type="pct"/>
            <w:gridSpan w:val="2"/>
            <w:tcBorders>
              <w:top w:val="single" w:sz="4" w:space="0" w:color="auto"/>
              <w:left w:val="nil"/>
              <w:bottom w:val="single" w:sz="4" w:space="0" w:color="auto"/>
              <w:right w:val="single" w:sz="4" w:space="0" w:color="auto"/>
            </w:tcBorders>
            <w:shd w:val="clear" w:color="auto" w:fill="auto"/>
            <w:noWrap/>
            <w:vAlign w:val="center"/>
          </w:tcPr>
          <w:p w:rsidR="00EA7BA5" w:rsidRPr="003D340A" w:rsidRDefault="00E624C9" w:rsidP="00EA7BA5">
            <w:pPr>
              <w:spacing w:after="0" w:line="240" w:lineRule="auto"/>
              <w:jc w:val="center"/>
              <w:rPr>
                <w:rFonts w:ascii="Times New Roman" w:hAnsi="Times New Roman"/>
                <w:sz w:val="20"/>
                <w:szCs w:val="20"/>
                <w:lang w:eastAsia="ru-RU"/>
              </w:rPr>
            </w:pPr>
            <w:r w:rsidRPr="003D340A">
              <w:rPr>
                <w:rFonts w:ascii="Times New Roman" w:hAnsi="Times New Roman"/>
                <w:sz w:val="20"/>
                <w:szCs w:val="20"/>
                <w:lang w:eastAsia="ru-RU"/>
              </w:rPr>
              <w:t>**</w:t>
            </w:r>
          </w:p>
        </w:tc>
        <w:tc>
          <w:tcPr>
            <w:tcW w:w="891" w:type="pct"/>
            <w:tcBorders>
              <w:top w:val="single" w:sz="4" w:space="0" w:color="auto"/>
              <w:left w:val="nil"/>
              <w:bottom w:val="single" w:sz="4" w:space="0" w:color="auto"/>
              <w:right w:val="single" w:sz="4" w:space="0" w:color="auto"/>
            </w:tcBorders>
            <w:shd w:val="clear" w:color="auto" w:fill="auto"/>
            <w:noWrap/>
          </w:tcPr>
          <w:p w:rsidR="00EA7BA5" w:rsidRPr="003D340A" w:rsidRDefault="00EA7BA5" w:rsidP="005563D6">
            <w:pPr>
              <w:spacing w:after="0" w:line="240" w:lineRule="auto"/>
              <w:jc w:val="center"/>
              <w:rPr>
                <w:rFonts w:ascii="Times New Roman" w:eastAsia="Times New Roman" w:hAnsi="Times New Roman" w:cs="Times New Roman"/>
                <w:sz w:val="20"/>
                <w:szCs w:val="20"/>
                <w:lang w:eastAsia="ru-RU"/>
              </w:rPr>
            </w:pPr>
            <w:r w:rsidRPr="003D340A">
              <w:rPr>
                <w:rFonts w:ascii="Times New Roman" w:eastAsia="Times New Roman" w:hAnsi="Times New Roman" w:cs="Times New Roman"/>
                <w:sz w:val="20"/>
                <w:szCs w:val="20"/>
                <w:lang w:eastAsia="ru-RU"/>
              </w:rPr>
              <w:t>-</w:t>
            </w:r>
          </w:p>
        </w:tc>
      </w:tr>
      <w:tr w:rsidR="00EA7BA5" w:rsidRPr="003D340A" w:rsidTr="00E624C9">
        <w:trPr>
          <w:trHeight w:val="20"/>
        </w:trPr>
        <w:tc>
          <w:tcPr>
            <w:tcW w:w="304" w:type="pct"/>
            <w:tcBorders>
              <w:left w:val="single" w:sz="4" w:space="0" w:color="auto"/>
              <w:right w:val="single" w:sz="4" w:space="0" w:color="auto"/>
            </w:tcBorders>
            <w:shd w:val="clear" w:color="auto" w:fill="auto"/>
            <w:vAlign w:val="center"/>
          </w:tcPr>
          <w:p w:rsidR="00EA7BA5" w:rsidRPr="003D340A" w:rsidRDefault="00EA7BA5" w:rsidP="00333783">
            <w:pPr>
              <w:spacing w:after="0" w:line="240" w:lineRule="auto"/>
              <w:rPr>
                <w:rFonts w:ascii="Times New Roman" w:eastAsia="Times New Roman" w:hAnsi="Times New Roman" w:cs="Times New Roman"/>
                <w:sz w:val="18"/>
                <w:szCs w:val="18"/>
                <w:lang w:eastAsia="ru-RU"/>
              </w:rPr>
            </w:pPr>
          </w:p>
        </w:tc>
        <w:tc>
          <w:tcPr>
            <w:tcW w:w="1283" w:type="pct"/>
            <w:tcBorders>
              <w:left w:val="single" w:sz="4" w:space="0" w:color="auto"/>
              <w:right w:val="single" w:sz="4" w:space="0" w:color="auto"/>
            </w:tcBorders>
            <w:shd w:val="clear" w:color="auto" w:fill="auto"/>
            <w:vAlign w:val="center"/>
          </w:tcPr>
          <w:p w:rsidR="00EA7BA5" w:rsidRPr="003D340A" w:rsidRDefault="00EA7BA5" w:rsidP="00333783">
            <w:pPr>
              <w:spacing w:after="0" w:line="240" w:lineRule="auto"/>
              <w:rPr>
                <w:rFonts w:ascii="Times New Roman" w:eastAsia="Times New Roman" w:hAnsi="Times New Roman" w:cs="Times New Roman"/>
                <w:sz w:val="20"/>
                <w:szCs w:val="20"/>
                <w:lang w:eastAsia="ru-RU"/>
              </w:rPr>
            </w:pPr>
          </w:p>
        </w:tc>
        <w:tc>
          <w:tcPr>
            <w:tcW w:w="1631" w:type="pct"/>
            <w:tcBorders>
              <w:top w:val="single" w:sz="4" w:space="0" w:color="auto"/>
              <w:left w:val="nil"/>
              <w:bottom w:val="single" w:sz="4" w:space="0" w:color="auto"/>
              <w:right w:val="single" w:sz="4" w:space="0" w:color="auto"/>
            </w:tcBorders>
            <w:shd w:val="clear" w:color="auto" w:fill="auto"/>
            <w:vAlign w:val="center"/>
          </w:tcPr>
          <w:p w:rsidR="00EA7BA5" w:rsidRPr="003D340A" w:rsidRDefault="00EA7BA5" w:rsidP="008F4ECB">
            <w:pPr>
              <w:spacing w:after="0" w:line="240" w:lineRule="auto"/>
              <w:jc w:val="center"/>
              <w:rPr>
                <w:rFonts w:ascii="Times New Roman" w:hAnsi="Times New Roman"/>
                <w:sz w:val="20"/>
                <w:szCs w:val="20"/>
                <w:lang w:eastAsia="ru-RU"/>
              </w:rPr>
            </w:pPr>
            <w:r w:rsidRPr="003D340A">
              <w:rPr>
                <w:rFonts w:ascii="Times New Roman" w:hAnsi="Times New Roman"/>
                <w:sz w:val="20"/>
                <w:szCs w:val="20"/>
                <w:lang w:eastAsia="ru-RU"/>
              </w:rPr>
              <w:t>с 01.01.2026 по 30.06.2026</w:t>
            </w:r>
          </w:p>
        </w:tc>
        <w:tc>
          <w:tcPr>
            <w:tcW w:w="891" w:type="pct"/>
            <w:gridSpan w:val="2"/>
            <w:tcBorders>
              <w:top w:val="single" w:sz="4" w:space="0" w:color="auto"/>
              <w:left w:val="nil"/>
              <w:bottom w:val="single" w:sz="4" w:space="0" w:color="auto"/>
              <w:right w:val="single" w:sz="4" w:space="0" w:color="auto"/>
            </w:tcBorders>
            <w:shd w:val="clear" w:color="auto" w:fill="auto"/>
            <w:noWrap/>
            <w:vAlign w:val="center"/>
          </w:tcPr>
          <w:p w:rsidR="00EA7BA5" w:rsidRPr="003D340A" w:rsidRDefault="00EA7BA5" w:rsidP="00EA7BA5">
            <w:pPr>
              <w:spacing w:after="0" w:line="240" w:lineRule="auto"/>
              <w:jc w:val="center"/>
              <w:rPr>
                <w:rFonts w:ascii="Times New Roman" w:hAnsi="Times New Roman"/>
                <w:sz w:val="20"/>
                <w:szCs w:val="20"/>
                <w:lang w:eastAsia="ru-RU"/>
              </w:rPr>
            </w:pPr>
            <w:r w:rsidRPr="003D340A">
              <w:rPr>
                <w:rFonts w:ascii="Times New Roman" w:hAnsi="Times New Roman"/>
                <w:sz w:val="20"/>
                <w:szCs w:val="20"/>
                <w:lang w:eastAsia="ru-RU"/>
              </w:rPr>
              <w:t>305,13</w:t>
            </w:r>
          </w:p>
        </w:tc>
        <w:tc>
          <w:tcPr>
            <w:tcW w:w="891" w:type="pct"/>
            <w:tcBorders>
              <w:top w:val="single" w:sz="4" w:space="0" w:color="auto"/>
              <w:left w:val="nil"/>
              <w:bottom w:val="single" w:sz="4" w:space="0" w:color="auto"/>
              <w:right w:val="single" w:sz="4" w:space="0" w:color="auto"/>
            </w:tcBorders>
            <w:shd w:val="clear" w:color="auto" w:fill="auto"/>
            <w:noWrap/>
          </w:tcPr>
          <w:p w:rsidR="00EA7BA5" w:rsidRPr="003D340A" w:rsidRDefault="00EA7BA5" w:rsidP="005563D6">
            <w:pPr>
              <w:spacing w:after="0" w:line="240" w:lineRule="auto"/>
              <w:jc w:val="center"/>
              <w:rPr>
                <w:rFonts w:ascii="Times New Roman" w:eastAsia="Times New Roman" w:hAnsi="Times New Roman" w:cs="Times New Roman"/>
                <w:sz w:val="20"/>
                <w:szCs w:val="20"/>
                <w:lang w:eastAsia="ru-RU"/>
              </w:rPr>
            </w:pPr>
            <w:r w:rsidRPr="003D340A">
              <w:rPr>
                <w:rFonts w:ascii="Times New Roman" w:eastAsia="Times New Roman" w:hAnsi="Times New Roman" w:cs="Times New Roman"/>
                <w:sz w:val="20"/>
                <w:szCs w:val="20"/>
                <w:lang w:eastAsia="ru-RU"/>
              </w:rPr>
              <w:t>-</w:t>
            </w:r>
          </w:p>
        </w:tc>
      </w:tr>
      <w:tr w:rsidR="00EA7BA5" w:rsidRPr="003D340A" w:rsidTr="00E624C9">
        <w:trPr>
          <w:trHeight w:val="20"/>
        </w:trPr>
        <w:tc>
          <w:tcPr>
            <w:tcW w:w="304" w:type="pct"/>
            <w:tcBorders>
              <w:left w:val="single" w:sz="4" w:space="0" w:color="auto"/>
              <w:right w:val="single" w:sz="4" w:space="0" w:color="auto"/>
            </w:tcBorders>
            <w:shd w:val="clear" w:color="auto" w:fill="auto"/>
            <w:vAlign w:val="center"/>
          </w:tcPr>
          <w:p w:rsidR="00EA7BA5" w:rsidRPr="003D340A" w:rsidRDefault="00EA7BA5" w:rsidP="00333783">
            <w:pPr>
              <w:spacing w:after="0" w:line="240" w:lineRule="auto"/>
              <w:rPr>
                <w:rFonts w:ascii="Times New Roman" w:eastAsia="Times New Roman" w:hAnsi="Times New Roman" w:cs="Times New Roman"/>
                <w:sz w:val="18"/>
                <w:szCs w:val="18"/>
                <w:lang w:eastAsia="ru-RU"/>
              </w:rPr>
            </w:pPr>
          </w:p>
        </w:tc>
        <w:tc>
          <w:tcPr>
            <w:tcW w:w="1283" w:type="pct"/>
            <w:tcBorders>
              <w:left w:val="single" w:sz="4" w:space="0" w:color="auto"/>
              <w:right w:val="single" w:sz="4" w:space="0" w:color="auto"/>
            </w:tcBorders>
            <w:shd w:val="clear" w:color="auto" w:fill="auto"/>
            <w:vAlign w:val="center"/>
          </w:tcPr>
          <w:p w:rsidR="00EA7BA5" w:rsidRPr="003D340A" w:rsidRDefault="00EA7BA5" w:rsidP="00333783">
            <w:pPr>
              <w:spacing w:after="0" w:line="240" w:lineRule="auto"/>
              <w:rPr>
                <w:rFonts w:ascii="Times New Roman" w:eastAsia="Times New Roman" w:hAnsi="Times New Roman" w:cs="Times New Roman"/>
                <w:sz w:val="20"/>
                <w:szCs w:val="20"/>
                <w:lang w:eastAsia="ru-RU"/>
              </w:rPr>
            </w:pPr>
          </w:p>
        </w:tc>
        <w:tc>
          <w:tcPr>
            <w:tcW w:w="1631" w:type="pct"/>
            <w:tcBorders>
              <w:top w:val="single" w:sz="4" w:space="0" w:color="auto"/>
              <w:left w:val="nil"/>
              <w:bottom w:val="single" w:sz="4" w:space="0" w:color="auto"/>
              <w:right w:val="single" w:sz="4" w:space="0" w:color="auto"/>
            </w:tcBorders>
            <w:shd w:val="clear" w:color="auto" w:fill="auto"/>
            <w:vAlign w:val="center"/>
          </w:tcPr>
          <w:p w:rsidR="00EA7BA5" w:rsidRPr="003D340A" w:rsidRDefault="00EA7BA5" w:rsidP="008F4ECB">
            <w:pPr>
              <w:spacing w:after="0" w:line="240" w:lineRule="auto"/>
              <w:jc w:val="center"/>
              <w:rPr>
                <w:rFonts w:ascii="Times New Roman" w:hAnsi="Times New Roman"/>
                <w:sz w:val="20"/>
                <w:szCs w:val="20"/>
                <w:lang w:eastAsia="ru-RU"/>
              </w:rPr>
            </w:pPr>
            <w:r w:rsidRPr="003D340A">
              <w:rPr>
                <w:rFonts w:ascii="Times New Roman" w:hAnsi="Times New Roman"/>
                <w:sz w:val="20"/>
                <w:szCs w:val="20"/>
                <w:lang w:eastAsia="ru-RU"/>
              </w:rPr>
              <w:t>с 01.07.2026 по 31.12.2026</w:t>
            </w:r>
          </w:p>
        </w:tc>
        <w:tc>
          <w:tcPr>
            <w:tcW w:w="891" w:type="pct"/>
            <w:gridSpan w:val="2"/>
            <w:tcBorders>
              <w:top w:val="single" w:sz="4" w:space="0" w:color="auto"/>
              <w:left w:val="nil"/>
              <w:bottom w:val="single" w:sz="4" w:space="0" w:color="auto"/>
              <w:right w:val="single" w:sz="4" w:space="0" w:color="auto"/>
            </w:tcBorders>
            <w:shd w:val="clear" w:color="auto" w:fill="auto"/>
            <w:noWrap/>
            <w:vAlign w:val="center"/>
          </w:tcPr>
          <w:p w:rsidR="00EA7BA5" w:rsidRPr="003D340A" w:rsidRDefault="00EA7BA5" w:rsidP="00EA7BA5">
            <w:pPr>
              <w:spacing w:after="0" w:line="240" w:lineRule="auto"/>
              <w:jc w:val="center"/>
              <w:rPr>
                <w:rFonts w:ascii="Times New Roman" w:hAnsi="Times New Roman"/>
                <w:sz w:val="20"/>
                <w:szCs w:val="20"/>
                <w:lang w:eastAsia="ru-RU"/>
              </w:rPr>
            </w:pPr>
            <w:r w:rsidRPr="003D340A">
              <w:rPr>
                <w:rFonts w:ascii="Times New Roman" w:hAnsi="Times New Roman"/>
                <w:sz w:val="20"/>
                <w:szCs w:val="20"/>
                <w:lang w:eastAsia="ru-RU"/>
              </w:rPr>
              <w:t>323,26</w:t>
            </w:r>
          </w:p>
        </w:tc>
        <w:tc>
          <w:tcPr>
            <w:tcW w:w="891" w:type="pct"/>
            <w:tcBorders>
              <w:top w:val="single" w:sz="4" w:space="0" w:color="auto"/>
              <w:left w:val="nil"/>
              <w:bottom w:val="single" w:sz="4" w:space="0" w:color="auto"/>
              <w:right w:val="single" w:sz="4" w:space="0" w:color="auto"/>
            </w:tcBorders>
            <w:shd w:val="clear" w:color="auto" w:fill="auto"/>
            <w:noWrap/>
          </w:tcPr>
          <w:p w:rsidR="00EA7BA5" w:rsidRPr="003D340A" w:rsidRDefault="00EA7BA5" w:rsidP="00EA7BA5">
            <w:pPr>
              <w:spacing w:after="0" w:line="240" w:lineRule="auto"/>
              <w:jc w:val="center"/>
              <w:rPr>
                <w:rFonts w:ascii="Times New Roman" w:eastAsia="Times New Roman" w:hAnsi="Times New Roman" w:cs="Times New Roman"/>
                <w:sz w:val="20"/>
                <w:szCs w:val="20"/>
                <w:lang w:eastAsia="ru-RU"/>
              </w:rPr>
            </w:pPr>
            <w:r w:rsidRPr="003D340A">
              <w:rPr>
                <w:rFonts w:ascii="Times New Roman" w:eastAsia="Times New Roman" w:hAnsi="Times New Roman" w:cs="Times New Roman"/>
                <w:sz w:val="20"/>
                <w:szCs w:val="20"/>
                <w:lang w:eastAsia="ru-RU"/>
              </w:rPr>
              <w:t>-</w:t>
            </w:r>
          </w:p>
        </w:tc>
      </w:tr>
      <w:tr w:rsidR="00EA7BA5" w:rsidRPr="003D340A" w:rsidTr="00E624C9">
        <w:trPr>
          <w:trHeight w:val="20"/>
        </w:trPr>
        <w:tc>
          <w:tcPr>
            <w:tcW w:w="304" w:type="pct"/>
            <w:tcBorders>
              <w:left w:val="single" w:sz="4" w:space="0" w:color="auto"/>
              <w:right w:val="single" w:sz="4" w:space="0" w:color="auto"/>
            </w:tcBorders>
            <w:shd w:val="clear" w:color="auto" w:fill="auto"/>
            <w:vAlign w:val="center"/>
          </w:tcPr>
          <w:p w:rsidR="00EA7BA5" w:rsidRPr="003D340A" w:rsidRDefault="00EA7BA5" w:rsidP="00333783">
            <w:pPr>
              <w:spacing w:after="0" w:line="240" w:lineRule="auto"/>
              <w:rPr>
                <w:rFonts w:ascii="Times New Roman" w:eastAsia="Times New Roman" w:hAnsi="Times New Roman" w:cs="Times New Roman"/>
                <w:sz w:val="18"/>
                <w:szCs w:val="18"/>
                <w:lang w:eastAsia="ru-RU"/>
              </w:rPr>
            </w:pPr>
          </w:p>
        </w:tc>
        <w:tc>
          <w:tcPr>
            <w:tcW w:w="1283" w:type="pct"/>
            <w:tcBorders>
              <w:left w:val="single" w:sz="4" w:space="0" w:color="auto"/>
              <w:right w:val="single" w:sz="4" w:space="0" w:color="auto"/>
            </w:tcBorders>
            <w:shd w:val="clear" w:color="auto" w:fill="auto"/>
            <w:vAlign w:val="center"/>
          </w:tcPr>
          <w:p w:rsidR="00EA7BA5" w:rsidRPr="003D340A" w:rsidRDefault="00EA7BA5" w:rsidP="00333783">
            <w:pPr>
              <w:spacing w:after="0" w:line="240" w:lineRule="auto"/>
              <w:rPr>
                <w:rFonts w:ascii="Times New Roman" w:eastAsia="Times New Roman" w:hAnsi="Times New Roman" w:cs="Times New Roman"/>
                <w:sz w:val="20"/>
                <w:szCs w:val="20"/>
                <w:lang w:eastAsia="ru-RU"/>
              </w:rPr>
            </w:pPr>
          </w:p>
        </w:tc>
        <w:tc>
          <w:tcPr>
            <w:tcW w:w="1631" w:type="pct"/>
            <w:tcBorders>
              <w:top w:val="single" w:sz="4" w:space="0" w:color="auto"/>
              <w:left w:val="nil"/>
              <w:bottom w:val="single" w:sz="4" w:space="0" w:color="auto"/>
              <w:right w:val="single" w:sz="4" w:space="0" w:color="auto"/>
            </w:tcBorders>
            <w:shd w:val="clear" w:color="auto" w:fill="auto"/>
            <w:vAlign w:val="center"/>
          </w:tcPr>
          <w:p w:rsidR="00EA7BA5" w:rsidRPr="003D340A" w:rsidRDefault="00EA7BA5" w:rsidP="008F4ECB">
            <w:pPr>
              <w:spacing w:after="0" w:line="240" w:lineRule="auto"/>
              <w:jc w:val="center"/>
              <w:rPr>
                <w:rFonts w:ascii="Times New Roman" w:hAnsi="Times New Roman"/>
                <w:sz w:val="20"/>
                <w:szCs w:val="20"/>
                <w:lang w:eastAsia="ru-RU"/>
              </w:rPr>
            </w:pPr>
            <w:r w:rsidRPr="003D340A">
              <w:rPr>
                <w:rFonts w:ascii="Times New Roman" w:hAnsi="Times New Roman"/>
                <w:sz w:val="20"/>
                <w:szCs w:val="20"/>
                <w:lang w:eastAsia="ru-RU"/>
              </w:rPr>
              <w:t>с 01.01.2027 по 30.06.2027</w:t>
            </w:r>
          </w:p>
        </w:tc>
        <w:tc>
          <w:tcPr>
            <w:tcW w:w="891" w:type="pct"/>
            <w:gridSpan w:val="2"/>
            <w:tcBorders>
              <w:top w:val="single" w:sz="4" w:space="0" w:color="auto"/>
              <w:left w:val="nil"/>
              <w:bottom w:val="single" w:sz="4" w:space="0" w:color="auto"/>
              <w:right w:val="single" w:sz="4" w:space="0" w:color="auto"/>
            </w:tcBorders>
            <w:shd w:val="clear" w:color="auto" w:fill="auto"/>
            <w:noWrap/>
            <w:vAlign w:val="center"/>
          </w:tcPr>
          <w:p w:rsidR="00EA7BA5" w:rsidRPr="003D340A" w:rsidRDefault="00EA7BA5" w:rsidP="00EA7BA5">
            <w:pPr>
              <w:spacing w:after="0" w:line="240" w:lineRule="auto"/>
              <w:jc w:val="center"/>
              <w:rPr>
                <w:rFonts w:ascii="Times New Roman" w:hAnsi="Times New Roman"/>
                <w:sz w:val="20"/>
                <w:szCs w:val="20"/>
                <w:lang w:eastAsia="ru-RU"/>
              </w:rPr>
            </w:pPr>
            <w:r w:rsidRPr="003D340A">
              <w:rPr>
                <w:rFonts w:ascii="Times New Roman" w:hAnsi="Times New Roman"/>
                <w:sz w:val="20"/>
                <w:szCs w:val="20"/>
                <w:lang w:eastAsia="ru-RU"/>
              </w:rPr>
              <w:t>323,26</w:t>
            </w:r>
          </w:p>
        </w:tc>
        <w:tc>
          <w:tcPr>
            <w:tcW w:w="891" w:type="pct"/>
            <w:tcBorders>
              <w:top w:val="single" w:sz="4" w:space="0" w:color="auto"/>
              <w:left w:val="nil"/>
              <w:bottom w:val="single" w:sz="4" w:space="0" w:color="auto"/>
              <w:right w:val="single" w:sz="4" w:space="0" w:color="auto"/>
            </w:tcBorders>
            <w:shd w:val="clear" w:color="auto" w:fill="auto"/>
            <w:noWrap/>
          </w:tcPr>
          <w:p w:rsidR="00EA7BA5" w:rsidRPr="003D340A" w:rsidRDefault="00EA7BA5" w:rsidP="005563D6">
            <w:pPr>
              <w:spacing w:after="0" w:line="240" w:lineRule="auto"/>
              <w:jc w:val="center"/>
              <w:rPr>
                <w:rFonts w:ascii="Times New Roman" w:eastAsia="Times New Roman" w:hAnsi="Times New Roman" w:cs="Times New Roman"/>
                <w:sz w:val="20"/>
                <w:szCs w:val="20"/>
                <w:lang w:eastAsia="ru-RU"/>
              </w:rPr>
            </w:pPr>
            <w:r w:rsidRPr="003D340A">
              <w:rPr>
                <w:rFonts w:ascii="Times New Roman" w:eastAsia="Times New Roman" w:hAnsi="Times New Roman" w:cs="Times New Roman"/>
                <w:sz w:val="20"/>
                <w:szCs w:val="20"/>
                <w:lang w:eastAsia="ru-RU"/>
              </w:rPr>
              <w:t>-</w:t>
            </w:r>
          </w:p>
        </w:tc>
      </w:tr>
      <w:tr w:rsidR="00EA7BA5" w:rsidRPr="003D340A" w:rsidTr="00E624C9">
        <w:trPr>
          <w:trHeight w:val="20"/>
        </w:trPr>
        <w:tc>
          <w:tcPr>
            <w:tcW w:w="304" w:type="pct"/>
            <w:tcBorders>
              <w:left w:val="single" w:sz="4" w:space="0" w:color="auto"/>
              <w:bottom w:val="single" w:sz="4" w:space="0" w:color="auto"/>
              <w:right w:val="single" w:sz="4" w:space="0" w:color="auto"/>
            </w:tcBorders>
            <w:shd w:val="clear" w:color="auto" w:fill="auto"/>
            <w:vAlign w:val="center"/>
          </w:tcPr>
          <w:p w:rsidR="00EA7BA5" w:rsidRPr="003D340A" w:rsidRDefault="00EA7BA5" w:rsidP="00333783">
            <w:pPr>
              <w:spacing w:after="0" w:line="240" w:lineRule="auto"/>
              <w:rPr>
                <w:rFonts w:ascii="Times New Roman" w:eastAsia="Times New Roman" w:hAnsi="Times New Roman" w:cs="Times New Roman"/>
                <w:sz w:val="18"/>
                <w:szCs w:val="18"/>
                <w:lang w:eastAsia="ru-RU"/>
              </w:rPr>
            </w:pPr>
          </w:p>
        </w:tc>
        <w:tc>
          <w:tcPr>
            <w:tcW w:w="1283" w:type="pct"/>
            <w:tcBorders>
              <w:left w:val="single" w:sz="4" w:space="0" w:color="auto"/>
              <w:bottom w:val="single" w:sz="4" w:space="0" w:color="auto"/>
              <w:right w:val="single" w:sz="4" w:space="0" w:color="auto"/>
            </w:tcBorders>
            <w:shd w:val="clear" w:color="auto" w:fill="auto"/>
            <w:vAlign w:val="center"/>
          </w:tcPr>
          <w:p w:rsidR="00EA7BA5" w:rsidRPr="003D340A" w:rsidRDefault="00EA7BA5" w:rsidP="00333783">
            <w:pPr>
              <w:spacing w:after="0" w:line="240" w:lineRule="auto"/>
              <w:rPr>
                <w:rFonts w:ascii="Times New Roman" w:eastAsia="Times New Roman" w:hAnsi="Times New Roman" w:cs="Times New Roman"/>
                <w:sz w:val="20"/>
                <w:szCs w:val="20"/>
                <w:lang w:eastAsia="ru-RU"/>
              </w:rPr>
            </w:pPr>
          </w:p>
        </w:tc>
        <w:tc>
          <w:tcPr>
            <w:tcW w:w="1631" w:type="pct"/>
            <w:tcBorders>
              <w:top w:val="single" w:sz="4" w:space="0" w:color="auto"/>
              <w:left w:val="nil"/>
              <w:bottom w:val="single" w:sz="4" w:space="0" w:color="auto"/>
              <w:right w:val="single" w:sz="4" w:space="0" w:color="auto"/>
            </w:tcBorders>
            <w:shd w:val="clear" w:color="auto" w:fill="auto"/>
            <w:vAlign w:val="center"/>
          </w:tcPr>
          <w:p w:rsidR="00EA7BA5" w:rsidRPr="003D340A" w:rsidRDefault="00EA7BA5" w:rsidP="008F4ECB">
            <w:pPr>
              <w:spacing w:after="0" w:line="240" w:lineRule="auto"/>
              <w:jc w:val="center"/>
              <w:rPr>
                <w:rFonts w:ascii="Times New Roman" w:hAnsi="Times New Roman"/>
                <w:sz w:val="20"/>
                <w:szCs w:val="20"/>
                <w:lang w:eastAsia="ru-RU"/>
              </w:rPr>
            </w:pPr>
            <w:r w:rsidRPr="003D340A">
              <w:rPr>
                <w:rFonts w:ascii="Times New Roman" w:hAnsi="Times New Roman"/>
                <w:sz w:val="20"/>
                <w:szCs w:val="20"/>
                <w:lang w:eastAsia="ru-RU"/>
              </w:rPr>
              <w:t>с 01.07.2027 по 31.12.2027</w:t>
            </w:r>
          </w:p>
        </w:tc>
        <w:tc>
          <w:tcPr>
            <w:tcW w:w="891" w:type="pct"/>
            <w:gridSpan w:val="2"/>
            <w:tcBorders>
              <w:top w:val="single" w:sz="4" w:space="0" w:color="auto"/>
              <w:left w:val="nil"/>
              <w:bottom w:val="single" w:sz="4" w:space="0" w:color="auto"/>
              <w:right w:val="single" w:sz="4" w:space="0" w:color="auto"/>
            </w:tcBorders>
            <w:shd w:val="clear" w:color="auto" w:fill="auto"/>
            <w:noWrap/>
            <w:vAlign w:val="center"/>
          </w:tcPr>
          <w:p w:rsidR="00EA7BA5" w:rsidRPr="003D340A" w:rsidRDefault="00EA7BA5" w:rsidP="00EA7BA5">
            <w:pPr>
              <w:spacing w:after="0" w:line="240" w:lineRule="auto"/>
              <w:jc w:val="center"/>
              <w:rPr>
                <w:rFonts w:ascii="Times New Roman" w:hAnsi="Times New Roman"/>
                <w:sz w:val="20"/>
                <w:szCs w:val="20"/>
                <w:lang w:eastAsia="ru-RU"/>
              </w:rPr>
            </w:pPr>
            <w:r w:rsidRPr="003D340A">
              <w:rPr>
                <w:rFonts w:ascii="Times New Roman" w:hAnsi="Times New Roman"/>
                <w:sz w:val="20"/>
                <w:szCs w:val="20"/>
                <w:lang w:eastAsia="ru-RU"/>
              </w:rPr>
              <w:t>322,93</w:t>
            </w:r>
          </w:p>
        </w:tc>
        <w:tc>
          <w:tcPr>
            <w:tcW w:w="891" w:type="pct"/>
            <w:tcBorders>
              <w:top w:val="single" w:sz="4" w:space="0" w:color="auto"/>
              <w:left w:val="nil"/>
              <w:bottom w:val="single" w:sz="4" w:space="0" w:color="auto"/>
              <w:right w:val="single" w:sz="4" w:space="0" w:color="auto"/>
            </w:tcBorders>
            <w:shd w:val="clear" w:color="auto" w:fill="auto"/>
            <w:noWrap/>
          </w:tcPr>
          <w:p w:rsidR="00EA7BA5" w:rsidRPr="003D340A" w:rsidRDefault="00EA7BA5" w:rsidP="005563D6">
            <w:pPr>
              <w:spacing w:after="0" w:line="240" w:lineRule="auto"/>
              <w:jc w:val="center"/>
              <w:rPr>
                <w:rFonts w:ascii="Times New Roman" w:eastAsia="Times New Roman" w:hAnsi="Times New Roman" w:cs="Times New Roman"/>
                <w:sz w:val="20"/>
                <w:szCs w:val="20"/>
                <w:lang w:eastAsia="ru-RU"/>
              </w:rPr>
            </w:pPr>
            <w:r w:rsidRPr="003D340A">
              <w:rPr>
                <w:rFonts w:ascii="Times New Roman" w:eastAsia="Times New Roman" w:hAnsi="Times New Roman" w:cs="Times New Roman"/>
                <w:sz w:val="20"/>
                <w:szCs w:val="20"/>
                <w:lang w:eastAsia="ru-RU"/>
              </w:rPr>
              <w:t>-</w:t>
            </w:r>
          </w:p>
        </w:tc>
      </w:tr>
    </w:tbl>
    <w:p w:rsidR="00E624C9" w:rsidRPr="003D340A" w:rsidRDefault="00E624C9" w:rsidP="00E624C9">
      <w:pPr>
        <w:suppressAutoHyphens/>
        <w:spacing w:after="0" w:line="240" w:lineRule="auto"/>
        <w:jc w:val="both"/>
        <w:rPr>
          <w:rFonts w:ascii="Times New Roman" w:hAnsi="Times New Roman" w:cs="Times New Roman"/>
          <w:sz w:val="24"/>
          <w:szCs w:val="24"/>
        </w:rPr>
      </w:pPr>
    </w:p>
    <w:p w:rsidR="00E624C9" w:rsidRPr="003D340A" w:rsidRDefault="00E624C9" w:rsidP="00E624C9">
      <w:pPr>
        <w:suppressAutoHyphens/>
        <w:spacing w:after="0" w:line="240" w:lineRule="auto"/>
        <w:jc w:val="both"/>
        <w:rPr>
          <w:rFonts w:ascii="Times New Roman" w:hAnsi="Times New Roman" w:cs="Times New Roman"/>
          <w:szCs w:val="24"/>
        </w:rPr>
      </w:pPr>
      <w:r w:rsidRPr="003D340A">
        <w:rPr>
          <w:rFonts w:ascii="Times New Roman" w:hAnsi="Times New Roman" w:cs="Times New Roman"/>
          <w:szCs w:val="24"/>
        </w:rPr>
        <w:t>** Тарифы будут определены по итогам заседания правления Комитета по тарифам и ценовой политике Ленинградской области</w:t>
      </w:r>
    </w:p>
    <w:p w:rsidR="00E624C9" w:rsidRPr="003D340A" w:rsidRDefault="00E624C9" w:rsidP="00E624C9">
      <w:pPr>
        <w:suppressAutoHyphens/>
        <w:spacing w:after="0" w:line="240" w:lineRule="auto"/>
        <w:jc w:val="both"/>
        <w:rPr>
          <w:rFonts w:ascii="Times New Roman" w:hAnsi="Times New Roman" w:cs="Times New Roman"/>
          <w:sz w:val="24"/>
          <w:szCs w:val="24"/>
        </w:rPr>
      </w:pPr>
    </w:p>
    <w:p w:rsidR="006B290C" w:rsidRPr="003D340A" w:rsidRDefault="006B290C" w:rsidP="006B290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D340A">
        <w:rPr>
          <w:rFonts w:ascii="Times New Roman" w:eastAsia="Times New Roman" w:hAnsi="Times New Roman" w:cs="Times New Roman"/>
          <w:sz w:val="20"/>
          <w:szCs w:val="20"/>
          <w:lang w:eastAsia="ru-RU"/>
        </w:rPr>
        <w:t>Примечание</w:t>
      </w:r>
    </w:p>
    <w:p w:rsidR="006B290C" w:rsidRDefault="006B290C" w:rsidP="006B290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D340A">
        <w:rPr>
          <w:rFonts w:ascii="Times New Roman" w:eastAsia="Times New Roman" w:hAnsi="Times New Roman" w:cs="Times New Roman"/>
          <w:sz w:val="20"/>
          <w:szCs w:val="20"/>
          <w:lang w:eastAsia="ru-RU"/>
        </w:rPr>
        <w:t>Тарифы налогом на добавленную стоимость не облагаются, организация применяет упрощенную систему налогообложения в соответствии со статьей 346.11 главы 26.2 части II Налогового кодекса Российской Федерации.</w:t>
      </w:r>
    </w:p>
    <w:p w:rsidR="001D3477" w:rsidRDefault="001D3477" w:rsidP="00030040">
      <w:pPr>
        <w:suppressAutoHyphens/>
        <w:spacing w:after="0" w:line="240" w:lineRule="auto"/>
        <w:ind w:left="5579"/>
        <w:jc w:val="center"/>
        <w:rPr>
          <w:rFonts w:ascii="Times New Roman" w:eastAsia="Times New Roman" w:hAnsi="Times New Roman" w:cs="Times New Roman"/>
          <w:sz w:val="24"/>
          <w:szCs w:val="24"/>
          <w:lang w:eastAsia="ru-RU"/>
        </w:rPr>
      </w:pPr>
    </w:p>
    <w:p w:rsidR="005563D6" w:rsidRDefault="005563D6" w:rsidP="00030040">
      <w:pPr>
        <w:suppressAutoHyphens/>
        <w:spacing w:after="0" w:line="240" w:lineRule="auto"/>
        <w:ind w:left="5579"/>
        <w:jc w:val="center"/>
        <w:rPr>
          <w:rFonts w:ascii="Times New Roman" w:eastAsia="Times New Roman" w:hAnsi="Times New Roman" w:cs="Times New Roman"/>
          <w:sz w:val="24"/>
          <w:szCs w:val="24"/>
          <w:lang w:eastAsia="ru-RU"/>
        </w:rPr>
      </w:pPr>
    </w:p>
    <w:p w:rsidR="005563D6" w:rsidRDefault="005563D6" w:rsidP="00030040">
      <w:pPr>
        <w:suppressAutoHyphens/>
        <w:spacing w:after="0" w:line="240" w:lineRule="auto"/>
        <w:ind w:left="5579"/>
        <w:jc w:val="center"/>
        <w:rPr>
          <w:rFonts w:ascii="Times New Roman" w:eastAsia="Times New Roman" w:hAnsi="Times New Roman" w:cs="Times New Roman"/>
          <w:sz w:val="24"/>
          <w:szCs w:val="24"/>
          <w:lang w:eastAsia="ru-RU"/>
        </w:rPr>
      </w:pPr>
    </w:p>
    <w:p w:rsidR="005563D6" w:rsidRDefault="005563D6" w:rsidP="00030040">
      <w:pPr>
        <w:suppressAutoHyphens/>
        <w:spacing w:after="0" w:line="240" w:lineRule="auto"/>
        <w:ind w:left="5579"/>
        <w:jc w:val="center"/>
        <w:rPr>
          <w:rFonts w:ascii="Times New Roman" w:eastAsia="Times New Roman" w:hAnsi="Times New Roman" w:cs="Times New Roman"/>
          <w:sz w:val="24"/>
          <w:szCs w:val="24"/>
          <w:lang w:eastAsia="ru-RU"/>
        </w:rPr>
      </w:pPr>
    </w:p>
    <w:p w:rsidR="005563D6" w:rsidRDefault="005563D6" w:rsidP="00030040">
      <w:pPr>
        <w:suppressAutoHyphens/>
        <w:spacing w:after="0" w:line="240" w:lineRule="auto"/>
        <w:ind w:left="5579"/>
        <w:jc w:val="center"/>
        <w:rPr>
          <w:rFonts w:ascii="Times New Roman" w:eastAsia="Times New Roman" w:hAnsi="Times New Roman" w:cs="Times New Roman"/>
          <w:sz w:val="24"/>
          <w:szCs w:val="24"/>
          <w:lang w:eastAsia="ru-RU"/>
        </w:rPr>
      </w:pPr>
    </w:p>
    <w:p w:rsidR="005563D6" w:rsidRDefault="005563D6" w:rsidP="00030040">
      <w:pPr>
        <w:suppressAutoHyphens/>
        <w:spacing w:after="0" w:line="240" w:lineRule="auto"/>
        <w:ind w:left="5579"/>
        <w:jc w:val="center"/>
        <w:rPr>
          <w:rFonts w:ascii="Times New Roman" w:eastAsia="Times New Roman" w:hAnsi="Times New Roman" w:cs="Times New Roman"/>
          <w:sz w:val="24"/>
          <w:szCs w:val="24"/>
          <w:lang w:eastAsia="ru-RU"/>
        </w:rPr>
      </w:pPr>
    </w:p>
    <w:p w:rsidR="005563D6" w:rsidRDefault="005563D6" w:rsidP="00030040">
      <w:pPr>
        <w:suppressAutoHyphens/>
        <w:spacing w:after="0" w:line="240" w:lineRule="auto"/>
        <w:ind w:left="5579"/>
        <w:jc w:val="center"/>
        <w:rPr>
          <w:rFonts w:ascii="Times New Roman" w:eastAsia="Times New Roman" w:hAnsi="Times New Roman" w:cs="Times New Roman"/>
          <w:sz w:val="24"/>
          <w:szCs w:val="24"/>
          <w:lang w:eastAsia="ru-RU"/>
        </w:rPr>
      </w:pPr>
    </w:p>
    <w:p w:rsidR="005563D6" w:rsidRDefault="005563D6" w:rsidP="00030040">
      <w:pPr>
        <w:suppressAutoHyphens/>
        <w:spacing w:after="0" w:line="240" w:lineRule="auto"/>
        <w:ind w:left="5579"/>
        <w:jc w:val="center"/>
        <w:rPr>
          <w:rFonts w:ascii="Times New Roman" w:eastAsia="Times New Roman" w:hAnsi="Times New Roman" w:cs="Times New Roman"/>
          <w:sz w:val="24"/>
          <w:szCs w:val="24"/>
          <w:lang w:eastAsia="ru-RU"/>
        </w:rPr>
      </w:pPr>
    </w:p>
    <w:p w:rsidR="005563D6" w:rsidRDefault="005563D6" w:rsidP="00030040">
      <w:pPr>
        <w:suppressAutoHyphens/>
        <w:spacing w:after="0" w:line="240" w:lineRule="auto"/>
        <w:ind w:left="5579"/>
        <w:jc w:val="center"/>
        <w:rPr>
          <w:rFonts w:ascii="Times New Roman" w:eastAsia="Times New Roman" w:hAnsi="Times New Roman" w:cs="Times New Roman"/>
          <w:sz w:val="24"/>
          <w:szCs w:val="24"/>
          <w:lang w:eastAsia="ru-RU"/>
        </w:rPr>
      </w:pPr>
    </w:p>
    <w:p w:rsidR="005563D6" w:rsidRPr="00BD4330" w:rsidRDefault="005563D6" w:rsidP="00030040">
      <w:pPr>
        <w:suppressAutoHyphens/>
        <w:spacing w:after="0" w:line="240" w:lineRule="auto"/>
        <w:ind w:left="5579"/>
        <w:jc w:val="center"/>
        <w:rPr>
          <w:rFonts w:ascii="Times New Roman" w:eastAsia="Times New Roman" w:hAnsi="Times New Roman" w:cs="Times New Roman"/>
          <w:sz w:val="24"/>
          <w:szCs w:val="24"/>
          <w:lang w:eastAsia="ru-RU"/>
        </w:rPr>
      </w:pPr>
    </w:p>
    <w:p w:rsidR="005563D6" w:rsidRDefault="005563D6" w:rsidP="00030040">
      <w:pPr>
        <w:suppressAutoHyphens/>
        <w:spacing w:after="0" w:line="240" w:lineRule="auto"/>
        <w:ind w:left="5579"/>
        <w:jc w:val="center"/>
        <w:rPr>
          <w:rFonts w:ascii="Times New Roman" w:eastAsia="Times New Roman" w:hAnsi="Times New Roman" w:cs="Times New Roman"/>
          <w:sz w:val="24"/>
          <w:szCs w:val="24"/>
          <w:lang w:eastAsia="ru-RU"/>
        </w:rPr>
      </w:pPr>
    </w:p>
    <w:p w:rsidR="005563D6" w:rsidRDefault="005563D6" w:rsidP="00030040">
      <w:pPr>
        <w:suppressAutoHyphens/>
        <w:spacing w:after="0" w:line="240" w:lineRule="auto"/>
        <w:ind w:left="5579"/>
        <w:jc w:val="center"/>
        <w:rPr>
          <w:rFonts w:ascii="Times New Roman" w:eastAsia="Times New Roman" w:hAnsi="Times New Roman" w:cs="Times New Roman"/>
          <w:sz w:val="24"/>
          <w:szCs w:val="24"/>
          <w:lang w:eastAsia="ru-RU"/>
        </w:rPr>
      </w:pPr>
    </w:p>
    <w:p w:rsidR="005563D6" w:rsidRDefault="005563D6" w:rsidP="00030040">
      <w:pPr>
        <w:suppressAutoHyphens/>
        <w:spacing w:after="0" w:line="240" w:lineRule="auto"/>
        <w:ind w:left="5579"/>
        <w:jc w:val="center"/>
        <w:rPr>
          <w:rFonts w:ascii="Times New Roman" w:eastAsia="Times New Roman" w:hAnsi="Times New Roman" w:cs="Times New Roman"/>
          <w:sz w:val="24"/>
          <w:szCs w:val="24"/>
          <w:lang w:eastAsia="ru-RU"/>
        </w:rPr>
      </w:pPr>
    </w:p>
    <w:p w:rsidR="005563D6" w:rsidRDefault="005563D6" w:rsidP="00030040">
      <w:pPr>
        <w:suppressAutoHyphens/>
        <w:spacing w:after="0" w:line="240" w:lineRule="auto"/>
        <w:ind w:left="5579"/>
        <w:jc w:val="center"/>
        <w:rPr>
          <w:rFonts w:ascii="Times New Roman" w:eastAsia="Times New Roman" w:hAnsi="Times New Roman" w:cs="Times New Roman"/>
          <w:sz w:val="24"/>
          <w:szCs w:val="24"/>
          <w:lang w:eastAsia="ru-RU"/>
        </w:rPr>
      </w:pPr>
    </w:p>
    <w:p w:rsidR="005563D6" w:rsidRDefault="005563D6" w:rsidP="00030040">
      <w:pPr>
        <w:suppressAutoHyphens/>
        <w:spacing w:after="0" w:line="240" w:lineRule="auto"/>
        <w:ind w:left="5579"/>
        <w:jc w:val="center"/>
        <w:rPr>
          <w:rFonts w:ascii="Times New Roman" w:eastAsia="Times New Roman" w:hAnsi="Times New Roman" w:cs="Times New Roman"/>
          <w:sz w:val="24"/>
          <w:szCs w:val="24"/>
          <w:lang w:eastAsia="ru-RU"/>
        </w:rPr>
      </w:pPr>
    </w:p>
    <w:p w:rsidR="005563D6" w:rsidRDefault="005563D6" w:rsidP="00030040">
      <w:pPr>
        <w:suppressAutoHyphens/>
        <w:spacing w:after="0" w:line="240" w:lineRule="auto"/>
        <w:ind w:left="5579"/>
        <w:jc w:val="center"/>
        <w:rPr>
          <w:rFonts w:ascii="Times New Roman" w:eastAsia="Times New Roman" w:hAnsi="Times New Roman" w:cs="Times New Roman"/>
          <w:sz w:val="24"/>
          <w:szCs w:val="24"/>
          <w:lang w:eastAsia="ru-RU"/>
        </w:rPr>
      </w:pPr>
    </w:p>
    <w:p w:rsidR="005563D6" w:rsidRDefault="005563D6" w:rsidP="00030040">
      <w:pPr>
        <w:suppressAutoHyphens/>
        <w:spacing w:after="0" w:line="240" w:lineRule="auto"/>
        <w:ind w:left="5579"/>
        <w:jc w:val="center"/>
        <w:rPr>
          <w:rFonts w:ascii="Times New Roman" w:eastAsia="Times New Roman" w:hAnsi="Times New Roman" w:cs="Times New Roman"/>
          <w:sz w:val="24"/>
          <w:szCs w:val="24"/>
          <w:lang w:eastAsia="ru-RU"/>
        </w:rPr>
      </w:pPr>
    </w:p>
    <w:p w:rsidR="005563D6" w:rsidRDefault="005563D6" w:rsidP="00030040">
      <w:pPr>
        <w:suppressAutoHyphens/>
        <w:spacing w:after="0" w:line="240" w:lineRule="auto"/>
        <w:ind w:left="5579"/>
        <w:jc w:val="center"/>
        <w:rPr>
          <w:rFonts w:ascii="Times New Roman" w:eastAsia="Times New Roman" w:hAnsi="Times New Roman" w:cs="Times New Roman"/>
          <w:sz w:val="24"/>
          <w:szCs w:val="24"/>
          <w:lang w:eastAsia="ru-RU"/>
        </w:rPr>
      </w:pPr>
    </w:p>
    <w:p w:rsidR="005563D6" w:rsidRDefault="005563D6" w:rsidP="00030040">
      <w:pPr>
        <w:suppressAutoHyphens/>
        <w:spacing w:after="0" w:line="240" w:lineRule="auto"/>
        <w:ind w:left="5579"/>
        <w:jc w:val="center"/>
        <w:rPr>
          <w:rFonts w:ascii="Times New Roman" w:eastAsia="Times New Roman" w:hAnsi="Times New Roman" w:cs="Times New Roman"/>
          <w:sz w:val="24"/>
          <w:szCs w:val="24"/>
          <w:lang w:eastAsia="ru-RU"/>
        </w:rPr>
      </w:pPr>
    </w:p>
    <w:p w:rsidR="005563D6" w:rsidRDefault="005563D6" w:rsidP="00030040">
      <w:pPr>
        <w:suppressAutoHyphens/>
        <w:spacing w:after="0" w:line="240" w:lineRule="auto"/>
        <w:ind w:left="5579"/>
        <w:jc w:val="center"/>
        <w:rPr>
          <w:rFonts w:ascii="Times New Roman" w:eastAsia="Times New Roman" w:hAnsi="Times New Roman" w:cs="Times New Roman"/>
          <w:sz w:val="24"/>
          <w:szCs w:val="24"/>
          <w:lang w:eastAsia="ru-RU"/>
        </w:rPr>
      </w:pPr>
    </w:p>
    <w:p w:rsidR="005563D6" w:rsidRDefault="005563D6" w:rsidP="00030040">
      <w:pPr>
        <w:suppressAutoHyphens/>
        <w:spacing w:after="0" w:line="240" w:lineRule="auto"/>
        <w:ind w:left="5579"/>
        <w:jc w:val="center"/>
        <w:rPr>
          <w:rFonts w:ascii="Times New Roman" w:eastAsia="Times New Roman" w:hAnsi="Times New Roman" w:cs="Times New Roman"/>
          <w:sz w:val="24"/>
          <w:szCs w:val="24"/>
          <w:lang w:eastAsia="ru-RU"/>
        </w:rPr>
      </w:pPr>
    </w:p>
    <w:p w:rsidR="005563D6" w:rsidRDefault="005563D6" w:rsidP="00030040">
      <w:pPr>
        <w:suppressAutoHyphens/>
        <w:spacing w:after="0" w:line="240" w:lineRule="auto"/>
        <w:ind w:left="5579"/>
        <w:jc w:val="center"/>
        <w:rPr>
          <w:rFonts w:ascii="Times New Roman" w:eastAsia="Times New Roman" w:hAnsi="Times New Roman" w:cs="Times New Roman"/>
          <w:sz w:val="24"/>
          <w:szCs w:val="24"/>
          <w:lang w:eastAsia="ru-RU"/>
        </w:rPr>
      </w:pPr>
    </w:p>
    <w:p w:rsidR="001D3477" w:rsidRDefault="001D3477" w:rsidP="00030040">
      <w:pPr>
        <w:suppressAutoHyphens/>
        <w:spacing w:after="0" w:line="240" w:lineRule="auto"/>
        <w:ind w:left="5579"/>
        <w:jc w:val="center"/>
        <w:rPr>
          <w:rFonts w:ascii="Times New Roman" w:eastAsia="Times New Roman" w:hAnsi="Times New Roman" w:cs="Times New Roman"/>
          <w:sz w:val="24"/>
          <w:szCs w:val="24"/>
          <w:lang w:eastAsia="ru-RU"/>
        </w:rPr>
      </w:pPr>
    </w:p>
    <w:sectPr w:rsidR="001D3477" w:rsidSect="001D3477">
      <w:pgSz w:w="11905" w:h="16838"/>
      <w:pgMar w:top="993" w:right="706" w:bottom="851" w:left="1134" w:header="720" w:footer="720" w:gutter="0"/>
      <w:pgNumType w:start="3"/>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E63" w:rsidRDefault="004F4E63" w:rsidP="001C3295">
      <w:pPr>
        <w:spacing w:after="0" w:line="240" w:lineRule="auto"/>
      </w:pPr>
      <w:r>
        <w:separator/>
      </w:r>
    </w:p>
  </w:endnote>
  <w:endnote w:type="continuationSeparator" w:id="0">
    <w:p w:rsidR="004F4E63" w:rsidRDefault="004F4E63" w:rsidP="001C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E63" w:rsidRDefault="004F4E63" w:rsidP="001C3295">
      <w:pPr>
        <w:spacing w:after="0" w:line="240" w:lineRule="auto"/>
      </w:pPr>
      <w:r>
        <w:separator/>
      </w:r>
    </w:p>
  </w:footnote>
  <w:footnote w:type="continuationSeparator" w:id="0">
    <w:p w:rsidR="004F4E63" w:rsidRDefault="004F4E63" w:rsidP="001C32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2603B"/>
    <w:multiLevelType w:val="hybridMultilevel"/>
    <w:tmpl w:val="55B8F37A"/>
    <w:lvl w:ilvl="0" w:tplc="5C3E1E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5E9311C"/>
    <w:multiLevelType w:val="hybridMultilevel"/>
    <w:tmpl w:val="9C864BC6"/>
    <w:lvl w:ilvl="0" w:tplc="69CAF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CB50B6"/>
    <w:multiLevelType w:val="hybridMultilevel"/>
    <w:tmpl w:val="D54679A4"/>
    <w:lvl w:ilvl="0" w:tplc="2FA8CE02">
      <w:start w:val="2"/>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nsid w:val="26E30152"/>
    <w:multiLevelType w:val="hybridMultilevel"/>
    <w:tmpl w:val="B958FEC6"/>
    <w:lvl w:ilvl="0" w:tplc="0400C8BE">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201A97"/>
    <w:multiLevelType w:val="hybridMultilevel"/>
    <w:tmpl w:val="B27257A8"/>
    <w:lvl w:ilvl="0" w:tplc="A02C21D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ACA4AF7"/>
    <w:multiLevelType w:val="hybridMultilevel"/>
    <w:tmpl w:val="F4840980"/>
    <w:lvl w:ilvl="0" w:tplc="1DC21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E1B5420"/>
    <w:multiLevelType w:val="hybridMultilevel"/>
    <w:tmpl w:val="3C120032"/>
    <w:lvl w:ilvl="0" w:tplc="6BC49532">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50A34674"/>
    <w:multiLevelType w:val="hybridMultilevel"/>
    <w:tmpl w:val="2E1AF2AE"/>
    <w:lvl w:ilvl="0" w:tplc="91DAD2DE">
      <w:start w:val="1"/>
      <w:numFmt w:val="decimal"/>
      <w:lvlText w:val="%1."/>
      <w:lvlJc w:val="left"/>
      <w:pPr>
        <w:ind w:left="927" w:hanging="360"/>
      </w:pPr>
      <w:rPr>
        <w:rFonts w:eastAsiaTheme="minorHAnsi" w:hint="default"/>
        <w:sz w:val="1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CB22D6"/>
    <w:multiLevelType w:val="hybridMultilevel"/>
    <w:tmpl w:val="55B8F37A"/>
    <w:lvl w:ilvl="0" w:tplc="5C3E1E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2"/>
  </w:num>
  <w:num w:numId="3">
    <w:abstractNumId w:val="3"/>
  </w:num>
  <w:num w:numId="4">
    <w:abstractNumId w:val="1"/>
  </w:num>
  <w:num w:numId="5">
    <w:abstractNumId w:val="6"/>
  </w:num>
  <w:num w:numId="6">
    <w:abstractNumId w:val="7"/>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CB"/>
    <w:rsid w:val="000175EE"/>
    <w:rsid w:val="00023F4C"/>
    <w:rsid w:val="000258CB"/>
    <w:rsid w:val="00030040"/>
    <w:rsid w:val="000360C5"/>
    <w:rsid w:val="00043C0B"/>
    <w:rsid w:val="000464D0"/>
    <w:rsid w:val="0005210B"/>
    <w:rsid w:val="00067BEB"/>
    <w:rsid w:val="00072F01"/>
    <w:rsid w:val="00076218"/>
    <w:rsid w:val="00080B8D"/>
    <w:rsid w:val="00082418"/>
    <w:rsid w:val="00085482"/>
    <w:rsid w:val="00085D12"/>
    <w:rsid w:val="000875D9"/>
    <w:rsid w:val="0009326F"/>
    <w:rsid w:val="000958AC"/>
    <w:rsid w:val="000B1470"/>
    <w:rsid w:val="000B1971"/>
    <w:rsid w:val="000B2210"/>
    <w:rsid w:val="000C20E4"/>
    <w:rsid w:val="000C4A01"/>
    <w:rsid w:val="000D59B4"/>
    <w:rsid w:val="000E144C"/>
    <w:rsid w:val="000E359D"/>
    <w:rsid w:val="00102E28"/>
    <w:rsid w:val="00107E6C"/>
    <w:rsid w:val="001259C9"/>
    <w:rsid w:val="001358A3"/>
    <w:rsid w:val="0014480A"/>
    <w:rsid w:val="0015369E"/>
    <w:rsid w:val="00157D34"/>
    <w:rsid w:val="00160884"/>
    <w:rsid w:val="00184552"/>
    <w:rsid w:val="00194298"/>
    <w:rsid w:val="001971D4"/>
    <w:rsid w:val="001A263B"/>
    <w:rsid w:val="001A50F3"/>
    <w:rsid w:val="001B1054"/>
    <w:rsid w:val="001B437A"/>
    <w:rsid w:val="001C3295"/>
    <w:rsid w:val="001C4733"/>
    <w:rsid w:val="001C5D5B"/>
    <w:rsid w:val="001C6A25"/>
    <w:rsid w:val="001D00AF"/>
    <w:rsid w:val="001D1562"/>
    <w:rsid w:val="001D3477"/>
    <w:rsid w:val="001D43AC"/>
    <w:rsid w:val="001D4EC1"/>
    <w:rsid w:val="001E7D56"/>
    <w:rsid w:val="001F5C97"/>
    <w:rsid w:val="001F728A"/>
    <w:rsid w:val="002000F4"/>
    <w:rsid w:val="002065E1"/>
    <w:rsid w:val="00217897"/>
    <w:rsid w:val="00220B04"/>
    <w:rsid w:val="00221C2B"/>
    <w:rsid w:val="00224EFD"/>
    <w:rsid w:val="00233250"/>
    <w:rsid w:val="002360E9"/>
    <w:rsid w:val="002447A4"/>
    <w:rsid w:val="002552B2"/>
    <w:rsid w:val="00265074"/>
    <w:rsid w:val="00265D1F"/>
    <w:rsid w:val="0027212D"/>
    <w:rsid w:val="00276B7F"/>
    <w:rsid w:val="00291213"/>
    <w:rsid w:val="0029623E"/>
    <w:rsid w:val="00297329"/>
    <w:rsid w:val="002A1521"/>
    <w:rsid w:val="002D3FD6"/>
    <w:rsid w:val="002D6C75"/>
    <w:rsid w:val="002E704C"/>
    <w:rsid w:val="002F6043"/>
    <w:rsid w:val="002F7C2A"/>
    <w:rsid w:val="00331C86"/>
    <w:rsid w:val="00344445"/>
    <w:rsid w:val="00380C36"/>
    <w:rsid w:val="00392188"/>
    <w:rsid w:val="0039415F"/>
    <w:rsid w:val="003A0CE0"/>
    <w:rsid w:val="003A4548"/>
    <w:rsid w:val="003D3290"/>
    <w:rsid w:val="003D340A"/>
    <w:rsid w:val="003E47AB"/>
    <w:rsid w:val="003F476C"/>
    <w:rsid w:val="003F7AB8"/>
    <w:rsid w:val="00403D59"/>
    <w:rsid w:val="0041291F"/>
    <w:rsid w:val="004371BC"/>
    <w:rsid w:val="00457CE4"/>
    <w:rsid w:val="00473AEF"/>
    <w:rsid w:val="00476FFB"/>
    <w:rsid w:val="004A2A34"/>
    <w:rsid w:val="004A6C96"/>
    <w:rsid w:val="004B289E"/>
    <w:rsid w:val="004C7223"/>
    <w:rsid w:val="004D05C2"/>
    <w:rsid w:val="004D215A"/>
    <w:rsid w:val="004D5CB9"/>
    <w:rsid w:val="004E02C8"/>
    <w:rsid w:val="004E73C7"/>
    <w:rsid w:val="004F26A5"/>
    <w:rsid w:val="004F4E63"/>
    <w:rsid w:val="004F68B6"/>
    <w:rsid w:val="00502C61"/>
    <w:rsid w:val="0050749E"/>
    <w:rsid w:val="00521FCB"/>
    <w:rsid w:val="00527CC9"/>
    <w:rsid w:val="00533D44"/>
    <w:rsid w:val="0053613C"/>
    <w:rsid w:val="00540BD8"/>
    <w:rsid w:val="00544A42"/>
    <w:rsid w:val="00553E21"/>
    <w:rsid w:val="005563D6"/>
    <w:rsid w:val="00592D83"/>
    <w:rsid w:val="00596967"/>
    <w:rsid w:val="005B5769"/>
    <w:rsid w:val="005B6CFC"/>
    <w:rsid w:val="005C1302"/>
    <w:rsid w:val="005C1D08"/>
    <w:rsid w:val="005C54C0"/>
    <w:rsid w:val="005C61D0"/>
    <w:rsid w:val="005E3BF0"/>
    <w:rsid w:val="006204D6"/>
    <w:rsid w:val="006249B6"/>
    <w:rsid w:val="00631171"/>
    <w:rsid w:val="0063265B"/>
    <w:rsid w:val="00633733"/>
    <w:rsid w:val="00653C98"/>
    <w:rsid w:val="0066371C"/>
    <w:rsid w:val="0069602B"/>
    <w:rsid w:val="006A77EE"/>
    <w:rsid w:val="006B290C"/>
    <w:rsid w:val="006B2FFA"/>
    <w:rsid w:val="006C4AAA"/>
    <w:rsid w:val="006C62E5"/>
    <w:rsid w:val="006D21D1"/>
    <w:rsid w:val="006F7124"/>
    <w:rsid w:val="0070146A"/>
    <w:rsid w:val="00710CA0"/>
    <w:rsid w:val="0071702F"/>
    <w:rsid w:val="007223C7"/>
    <w:rsid w:val="0074468D"/>
    <w:rsid w:val="00747204"/>
    <w:rsid w:val="007520E2"/>
    <w:rsid w:val="00753240"/>
    <w:rsid w:val="007659FA"/>
    <w:rsid w:val="00765FE8"/>
    <w:rsid w:val="007A4C75"/>
    <w:rsid w:val="007C2364"/>
    <w:rsid w:val="007D6FE5"/>
    <w:rsid w:val="007F23E0"/>
    <w:rsid w:val="007F428F"/>
    <w:rsid w:val="008036AD"/>
    <w:rsid w:val="00817928"/>
    <w:rsid w:val="0082480B"/>
    <w:rsid w:val="00853B64"/>
    <w:rsid w:val="008557A7"/>
    <w:rsid w:val="00862620"/>
    <w:rsid w:val="0086416D"/>
    <w:rsid w:val="0087543F"/>
    <w:rsid w:val="00883154"/>
    <w:rsid w:val="00886047"/>
    <w:rsid w:val="00890915"/>
    <w:rsid w:val="00890DFA"/>
    <w:rsid w:val="00892D36"/>
    <w:rsid w:val="008A031B"/>
    <w:rsid w:val="008A6840"/>
    <w:rsid w:val="008A6F78"/>
    <w:rsid w:val="008A79EE"/>
    <w:rsid w:val="008B16FB"/>
    <w:rsid w:val="008F059E"/>
    <w:rsid w:val="00913593"/>
    <w:rsid w:val="0091678A"/>
    <w:rsid w:val="00922E4F"/>
    <w:rsid w:val="00926499"/>
    <w:rsid w:val="00931FF1"/>
    <w:rsid w:val="0093522F"/>
    <w:rsid w:val="00936310"/>
    <w:rsid w:val="00971E3C"/>
    <w:rsid w:val="00972547"/>
    <w:rsid w:val="009726BB"/>
    <w:rsid w:val="009748B2"/>
    <w:rsid w:val="009809B4"/>
    <w:rsid w:val="00984C23"/>
    <w:rsid w:val="00990B34"/>
    <w:rsid w:val="00993882"/>
    <w:rsid w:val="00997812"/>
    <w:rsid w:val="009B0BDA"/>
    <w:rsid w:val="009D06C5"/>
    <w:rsid w:val="009E44A5"/>
    <w:rsid w:val="009E591D"/>
    <w:rsid w:val="009F413F"/>
    <w:rsid w:val="009F43D3"/>
    <w:rsid w:val="00A07AEE"/>
    <w:rsid w:val="00A10FAB"/>
    <w:rsid w:val="00A416C4"/>
    <w:rsid w:val="00A41C78"/>
    <w:rsid w:val="00A50D19"/>
    <w:rsid w:val="00A52EA0"/>
    <w:rsid w:val="00A53E80"/>
    <w:rsid w:val="00A82457"/>
    <w:rsid w:val="00A90AF3"/>
    <w:rsid w:val="00AA3422"/>
    <w:rsid w:val="00AA707E"/>
    <w:rsid w:val="00AA755A"/>
    <w:rsid w:val="00AB1B9E"/>
    <w:rsid w:val="00AC0AFA"/>
    <w:rsid w:val="00AC5F5E"/>
    <w:rsid w:val="00AD567C"/>
    <w:rsid w:val="00AE27EF"/>
    <w:rsid w:val="00AE5D0F"/>
    <w:rsid w:val="00AE6519"/>
    <w:rsid w:val="00AF71C4"/>
    <w:rsid w:val="00B032E6"/>
    <w:rsid w:val="00B05C32"/>
    <w:rsid w:val="00B07627"/>
    <w:rsid w:val="00B22D2F"/>
    <w:rsid w:val="00B243A5"/>
    <w:rsid w:val="00B318A3"/>
    <w:rsid w:val="00B35559"/>
    <w:rsid w:val="00B668EE"/>
    <w:rsid w:val="00B70A9E"/>
    <w:rsid w:val="00B84870"/>
    <w:rsid w:val="00B84DEA"/>
    <w:rsid w:val="00B8571B"/>
    <w:rsid w:val="00B9059E"/>
    <w:rsid w:val="00B933B0"/>
    <w:rsid w:val="00BA7DA3"/>
    <w:rsid w:val="00BD0946"/>
    <w:rsid w:val="00BD4330"/>
    <w:rsid w:val="00BE09CE"/>
    <w:rsid w:val="00BE0C0F"/>
    <w:rsid w:val="00BF5B7A"/>
    <w:rsid w:val="00C152D1"/>
    <w:rsid w:val="00C165AB"/>
    <w:rsid w:val="00C26E3F"/>
    <w:rsid w:val="00C56B0C"/>
    <w:rsid w:val="00C623D5"/>
    <w:rsid w:val="00C75A75"/>
    <w:rsid w:val="00C76402"/>
    <w:rsid w:val="00C76680"/>
    <w:rsid w:val="00C85B45"/>
    <w:rsid w:val="00CA0B21"/>
    <w:rsid w:val="00CA5DFF"/>
    <w:rsid w:val="00CB42CB"/>
    <w:rsid w:val="00CC53A4"/>
    <w:rsid w:val="00CC7F43"/>
    <w:rsid w:val="00CE5925"/>
    <w:rsid w:val="00CF2B6B"/>
    <w:rsid w:val="00CF371F"/>
    <w:rsid w:val="00D02A27"/>
    <w:rsid w:val="00D1090D"/>
    <w:rsid w:val="00D33827"/>
    <w:rsid w:val="00D34B3B"/>
    <w:rsid w:val="00D4462F"/>
    <w:rsid w:val="00D4692F"/>
    <w:rsid w:val="00D476CC"/>
    <w:rsid w:val="00D63E64"/>
    <w:rsid w:val="00D66B15"/>
    <w:rsid w:val="00D841A5"/>
    <w:rsid w:val="00DA2E9F"/>
    <w:rsid w:val="00DA3051"/>
    <w:rsid w:val="00DA70D9"/>
    <w:rsid w:val="00DB7B45"/>
    <w:rsid w:val="00DC6FA4"/>
    <w:rsid w:val="00DC733C"/>
    <w:rsid w:val="00DD295E"/>
    <w:rsid w:val="00DD7ECE"/>
    <w:rsid w:val="00DE12F8"/>
    <w:rsid w:val="00DE1551"/>
    <w:rsid w:val="00DE204E"/>
    <w:rsid w:val="00DE5DDD"/>
    <w:rsid w:val="00DE7D6A"/>
    <w:rsid w:val="00DF0387"/>
    <w:rsid w:val="00DF4972"/>
    <w:rsid w:val="00DF53C5"/>
    <w:rsid w:val="00E02FFB"/>
    <w:rsid w:val="00E1604C"/>
    <w:rsid w:val="00E17ECF"/>
    <w:rsid w:val="00E3047E"/>
    <w:rsid w:val="00E3093B"/>
    <w:rsid w:val="00E3625B"/>
    <w:rsid w:val="00E40355"/>
    <w:rsid w:val="00E44331"/>
    <w:rsid w:val="00E624C9"/>
    <w:rsid w:val="00E6389B"/>
    <w:rsid w:val="00E76130"/>
    <w:rsid w:val="00E91CD3"/>
    <w:rsid w:val="00EA7BA5"/>
    <w:rsid w:val="00EB793C"/>
    <w:rsid w:val="00EE0F89"/>
    <w:rsid w:val="00EE3A6D"/>
    <w:rsid w:val="00EF4EA7"/>
    <w:rsid w:val="00F03405"/>
    <w:rsid w:val="00F061EF"/>
    <w:rsid w:val="00F16BD2"/>
    <w:rsid w:val="00F23427"/>
    <w:rsid w:val="00F33152"/>
    <w:rsid w:val="00F34F48"/>
    <w:rsid w:val="00F35B32"/>
    <w:rsid w:val="00F364DB"/>
    <w:rsid w:val="00F5231A"/>
    <w:rsid w:val="00F53023"/>
    <w:rsid w:val="00F560A8"/>
    <w:rsid w:val="00F615C9"/>
    <w:rsid w:val="00F62904"/>
    <w:rsid w:val="00F63954"/>
    <w:rsid w:val="00F7349E"/>
    <w:rsid w:val="00F76D73"/>
    <w:rsid w:val="00F90895"/>
    <w:rsid w:val="00FA533C"/>
    <w:rsid w:val="00FC5D60"/>
    <w:rsid w:val="00FC5E0B"/>
    <w:rsid w:val="00FD129B"/>
    <w:rsid w:val="00FD1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F9C0E-5124-4824-9639-D3640904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3D6"/>
  </w:style>
  <w:style w:type="paragraph" w:styleId="2">
    <w:name w:val="heading 2"/>
    <w:basedOn w:val="a"/>
    <w:link w:val="20"/>
    <w:uiPriority w:val="9"/>
    <w:qFormat/>
    <w:rsid w:val="00224E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B42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CB42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42CB"/>
    <w:rPr>
      <w:rFonts w:ascii="Tahoma" w:hAnsi="Tahoma" w:cs="Tahoma"/>
      <w:sz w:val="16"/>
      <w:szCs w:val="16"/>
    </w:rPr>
  </w:style>
  <w:style w:type="paragraph" w:styleId="a5">
    <w:name w:val="endnote text"/>
    <w:basedOn w:val="a"/>
    <w:link w:val="a6"/>
    <w:uiPriority w:val="99"/>
    <w:semiHidden/>
    <w:unhideWhenUsed/>
    <w:rsid w:val="001C3295"/>
    <w:pPr>
      <w:spacing w:after="0" w:line="240" w:lineRule="auto"/>
    </w:pPr>
    <w:rPr>
      <w:sz w:val="20"/>
      <w:szCs w:val="20"/>
    </w:rPr>
  </w:style>
  <w:style w:type="character" w:customStyle="1" w:styleId="a6">
    <w:name w:val="Текст концевой сноски Знак"/>
    <w:basedOn w:val="a0"/>
    <w:link w:val="a5"/>
    <w:uiPriority w:val="99"/>
    <w:semiHidden/>
    <w:rsid w:val="001C3295"/>
    <w:rPr>
      <w:sz w:val="20"/>
      <w:szCs w:val="20"/>
    </w:rPr>
  </w:style>
  <w:style w:type="character" w:styleId="a7">
    <w:name w:val="endnote reference"/>
    <w:basedOn w:val="a0"/>
    <w:uiPriority w:val="99"/>
    <w:semiHidden/>
    <w:unhideWhenUsed/>
    <w:rsid w:val="001C3295"/>
    <w:rPr>
      <w:vertAlign w:val="superscript"/>
    </w:rPr>
  </w:style>
  <w:style w:type="paragraph" w:styleId="a8">
    <w:name w:val="footnote text"/>
    <w:basedOn w:val="a"/>
    <w:link w:val="a9"/>
    <w:uiPriority w:val="99"/>
    <w:semiHidden/>
    <w:unhideWhenUsed/>
    <w:rsid w:val="001C3295"/>
    <w:pPr>
      <w:spacing w:after="0" w:line="240" w:lineRule="auto"/>
    </w:pPr>
    <w:rPr>
      <w:sz w:val="20"/>
      <w:szCs w:val="20"/>
    </w:rPr>
  </w:style>
  <w:style w:type="character" w:customStyle="1" w:styleId="a9">
    <w:name w:val="Текст сноски Знак"/>
    <w:basedOn w:val="a0"/>
    <w:link w:val="a8"/>
    <w:uiPriority w:val="99"/>
    <w:semiHidden/>
    <w:rsid w:val="001C3295"/>
    <w:rPr>
      <w:sz w:val="20"/>
      <w:szCs w:val="20"/>
    </w:rPr>
  </w:style>
  <w:style w:type="character" w:styleId="aa">
    <w:name w:val="footnote reference"/>
    <w:basedOn w:val="a0"/>
    <w:uiPriority w:val="99"/>
    <w:semiHidden/>
    <w:unhideWhenUsed/>
    <w:rsid w:val="001C3295"/>
    <w:rPr>
      <w:vertAlign w:val="superscript"/>
    </w:rPr>
  </w:style>
  <w:style w:type="paragraph" w:styleId="ab">
    <w:name w:val="List Paragraph"/>
    <w:basedOn w:val="a"/>
    <w:uiPriority w:val="34"/>
    <w:qFormat/>
    <w:rsid w:val="00F33152"/>
    <w:pPr>
      <w:ind w:left="720"/>
      <w:contextualSpacing/>
    </w:pPr>
  </w:style>
  <w:style w:type="paragraph" w:styleId="ac">
    <w:name w:val="header"/>
    <w:basedOn w:val="a"/>
    <w:link w:val="ad"/>
    <w:uiPriority w:val="99"/>
    <w:unhideWhenUsed/>
    <w:rsid w:val="00AA755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A755A"/>
  </w:style>
  <w:style w:type="paragraph" w:styleId="ae">
    <w:name w:val="footer"/>
    <w:basedOn w:val="a"/>
    <w:link w:val="af"/>
    <w:uiPriority w:val="99"/>
    <w:unhideWhenUsed/>
    <w:rsid w:val="00AA755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A755A"/>
  </w:style>
  <w:style w:type="character" w:styleId="af0">
    <w:name w:val="Hyperlink"/>
    <w:basedOn w:val="a0"/>
    <w:uiPriority w:val="99"/>
    <w:unhideWhenUsed/>
    <w:rsid w:val="00067BEB"/>
    <w:rPr>
      <w:color w:val="0000FF" w:themeColor="hyperlink"/>
      <w:u w:val="single"/>
    </w:rPr>
  </w:style>
  <w:style w:type="character" w:customStyle="1" w:styleId="user-content">
    <w:name w:val="user-content"/>
    <w:basedOn w:val="a0"/>
    <w:rsid w:val="00E02FFB"/>
  </w:style>
  <w:style w:type="character" w:customStyle="1" w:styleId="20">
    <w:name w:val="Заголовок 2 Знак"/>
    <w:basedOn w:val="a0"/>
    <w:link w:val="2"/>
    <w:uiPriority w:val="9"/>
    <w:rsid w:val="00224EFD"/>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6134">
      <w:bodyDiv w:val="1"/>
      <w:marLeft w:val="0"/>
      <w:marRight w:val="0"/>
      <w:marTop w:val="0"/>
      <w:marBottom w:val="0"/>
      <w:divBdr>
        <w:top w:val="none" w:sz="0" w:space="0" w:color="auto"/>
        <w:left w:val="none" w:sz="0" w:space="0" w:color="auto"/>
        <w:bottom w:val="none" w:sz="0" w:space="0" w:color="auto"/>
        <w:right w:val="none" w:sz="0" w:space="0" w:color="auto"/>
      </w:divBdr>
    </w:div>
    <w:div w:id="624124043">
      <w:bodyDiv w:val="1"/>
      <w:marLeft w:val="0"/>
      <w:marRight w:val="0"/>
      <w:marTop w:val="0"/>
      <w:marBottom w:val="0"/>
      <w:divBdr>
        <w:top w:val="none" w:sz="0" w:space="0" w:color="auto"/>
        <w:left w:val="none" w:sz="0" w:space="0" w:color="auto"/>
        <w:bottom w:val="none" w:sz="0" w:space="0" w:color="auto"/>
        <w:right w:val="none" w:sz="0" w:space="0" w:color="auto"/>
      </w:divBdr>
    </w:div>
    <w:div w:id="806318386">
      <w:bodyDiv w:val="1"/>
      <w:marLeft w:val="0"/>
      <w:marRight w:val="0"/>
      <w:marTop w:val="0"/>
      <w:marBottom w:val="0"/>
      <w:divBdr>
        <w:top w:val="none" w:sz="0" w:space="0" w:color="auto"/>
        <w:left w:val="none" w:sz="0" w:space="0" w:color="auto"/>
        <w:bottom w:val="none" w:sz="0" w:space="0" w:color="auto"/>
        <w:right w:val="none" w:sz="0" w:space="0" w:color="auto"/>
      </w:divBdr>
    </w:div>
    <w:div w:id="875700339">
      <w:bodyDiv w:val="1"/>
      <w:marLeft w:val="0"/>
      <w:marRight w:val="0"/>
      <w:marTop w:val="0"/>
      <w:marBottom w:val="0"/>
      <w:divBdr>
        <w:top w:val="none" w:sz="0" w:space="0" w:color="auto"/>
        <w:left w:val="none" w:sz="0" w:space="0" w:color="auto"/>
        <w:bottom w:val="none" w:sz="0" w:space="0" w:color="auto"/>
        <w:right w:val="none" w:sz="0" w:space="0" w:color="auto"/>
      </w:divBdr>
    </w:div>
    <w:div w:id="1034770959">
      <w:bodyDiv w:val="1"/>
      <w:marLeft w:val="0"/>
      <w:marRight w:val="0"/>
      <w:marTop w:val="0"/>
      <w:marBottom w:val="0"/>
      <w:divBdr>
        <w:top w:val="none" w:sz="0" w:space="0" w:color="auto"/>
        <w:left w:val="none" w:sz="0" w:space="0" w:color="auto"/>
        <w:bottom w:val="none" w:sz="0" w:space="0" w:color="auto"/>
        <w:right w:val="none" w:sz="0" w:space="0" w:color="auto"/>
      </w:divBdr>
    </w:div>
    <w:div w:id="1216238013">
      <w:bodyDiv w:val="1"/>
      <w:marLeft w:val="0"/>
      <w:marRight w:val="0"/>
      <w:marTop w:val="0"/>
      <w:marBottom w:val="0"/>
      <w:divBdr>
        <w:top w:val="none" w:sz="0" w:space="0" w:color="auto"/>
        <w:left w:val="none" w:sz="0" w:space="0" w:color="auto"/>
        <w:bottom w:val="none" w:sz="0" w:space="0" w:color="auto"/>
        <w:right w:val="none" w:sz="0" w:space="0" w:color="auto"/>
      </w:divBdr>
    </w:div>
    <w:div w:id="1447849996">
      <w:bodyDiv w:val="1"/>
      <w:marLeft w:val="0"/>
      <w:marRight w:val="0"/>
      <w:marTop w:val="0"/>
      <w:marBottom w:val="0"/>
      <w:divBdr>
        <w:top w:val="none" w:sz="0" w:space="0" w:color="auto"/>
        <w:left w:val="none" w:sz="0" w:space="0" w:color="auto"/>
        <w:bottom w:val="none" w:sz="0" w:space="0" w:color="auto"/>
        <w:right w:val="none" w:sz="0" w:space="0" w:color="auto"/>
      </w:divBdr>
    </w:div>
    <w:div w:id="1688557109">
      <w:bodyDiv w:val="1"/>
      <w:marLeft w:val="0"/>
      <w:marRight w:val="0"/>
      <w:marTop w:val="0"/>
      <w:marBottom w:val="0"/>
      <w:divBdr>
        <w:top w:val="none" w:sz="0" w:space="0" w:color="auto"/>
        <w:left w:val="none" w:sz="0" w:space="0" w:color="auto"/>
        <w:bottom w:val="none" w:sz="0" w:space="0" w:color="auto"/>
        <w:right w:val="none" w:sz="0" w:space="0" w:color="auto"/>
      </w:divBdr>
    </w:div>
    <w:div w:id="1776096571">
      <w:bodyDiv w:val="1"/>
      <w:marLeft w:val="0"/>
      <w:marRight w:val="0"/>
      <w:marTop w:val="0"/>
      <w:marBottom w:val="0"/>
      <w:divBdr>
        <w:top w:val="none" w:sz="0" w:space="0" w:color="auto"/>
        <w:left w:val="none" w:sz="0" w:space="0" w:color="auto"/>
        <w:bottom w:val="none" w:sz="0" w:space="0" w:color="auto"/>
        <w:right w:val="none" w:sz="0" w:space="0" w:color="auto"/>
      </w:divBdr>
    </w:div>
    <w:div w:id="1940520978">
      <w:bodyDiv w:val="1"/>
      <w:marLeft w:val="0"/>
      <w:marRight w:val="0"/>
      <w:marTop w:val="0"/>
      <w:marBottom w:val="0"/>
      <w:divBdr>
        <w:top w:val="none" w:sz="0" w:space="0" w:color="auto"/>
        <w:left w:val="none" w:sz="0" w:space="0" w:color="auto"/>
        <w:bottom w:val="none" w:sz="0" w:space="0" w:color="auto"/>
        <w:right w:val="none" w:sz="0" w:space="0" w:color="auto"/>
      </w:divBdr>
    </w:div>
    <w:div w:id="2028871927">
      <w:bodyDiv w:val="1"/>
      <w:marLeft w:val="0"/>
      <w:marRight w:val="0"/>
      <w:marTop w:val="0"/>
      <w:marBottom w:val="0"/>
      <w:divBdr>
        <w:top w:val="none" w:sz="0" w:space="0" w:color="auto"/>
        <w:left w:val="none" w:sz="0" w:space="0" w:color="auto"/>
        <w:bottom w:val="none" w:sz="0" w:space="0" w:color="auto"/>
        <w:right w:val="none" w:sz="0" w:space="0" w:color="auto"/>
      </w:divBdr>
    </w:div>
    <w:div w:id="205326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632AD-16C3-42B8-9B44-3AFDBEDB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582</Words>
  <Characters>3319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Михайловна Виноградова</dc:creator>
  <cp:lastModifiedBy>Черетович Прохор Денисович</cp:lastModifiedBy>
  <cp:revision>44</cp:revision>
  <cp:lastPrinted>2022-11-16T06:44:00Z</cp:lastPrinted>
  <dcterms:created xsi:type="dcterms:W3CDTF">2015-09-15T14:45:00Z</dcterms:created>
  <dcterms:modified xsi:type="dcterms:W3CDTF">2024-11-22T12:39:00Z</dcterms:modified>
</cp:coreProperties>
</file>