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5B" w:rsidRPr="000138D4" w:rsidRDefault="00482D5B" w:rsidP="000138D4">
      <w:pPr>
        <w:pStyle w:val="1"/>
        <w:jc w:val="center"/>
        <w:rPr>
          <w:rFonts w:ascii="Times New Roman" w:hAnsi="Times New Roman" w:cs="Times New Roman"/>
          <w:b w:val="0"/>
          <w:color w:val="auto"/>
          <w:sz w:val="24"/>
          <w:szCs w:val="24"/>
        </w:rPr>
      </w:pPr>
      <w:r w:rsidRPr="000138D4">
        <w:rPr>
          <w:rFonts w:ascii="Times New Roman" w:hAnsi="Times New Roman" w:cs="Times New Roman"/>
          <w:b w:val="0"/>
          <w:color w:val="auto"/>
          <w:sz w:val="24"/>
          <w:szCs w:val="24"/>
        </w:rPr>
        <w:t>ПРАВИТЕЛЬСТВО ЛЕНИНГРАДСКОЙ ОБЛАСТИ</w:t>
      </w:r>
    </w:p>
    <w:p w:rsidR="00482D5B" w:rsidRPr="005B5075" w:rsidRDefault="00482D5B" w:rsidP="006A7CF6">
      <w:pPr>
        <w:pStyle w:val="ConsPlusTitle"/>
        <w:spacing w:line="276" w:lineRule="auto"/>
        <w:jc w:val="center"/>
        <w:rPr>
          <w:rFonts w:ascii="Times New Roman" w:hAnsi="Times New Roman" w:cs="Times New Roman"/>
          <w:b w:val="0"/>
          <w:sz w:val="24"/>
          <w:szCs w:val="24"/>
        </w:rPr>
      </w:pPr>
    </w:p>
    <w:p w:rsidR="00482D5B" w:rsidRPr="005B5075" w:rsidRDefault="00482D5B" w:rsidP="006A7CF6">
      <w:pPr>
        <w:pStyle w:val="ConsPlusTitle"/>
        <w:spacing w:line="276" w:lineRule="auto"/>
        <w:jc w:val="center"/>
        <w:rPr>
          <w:rFonts w:ascii="Times New Roman" w:hAnsi="Times New Roman" w:cs="Times New Roman"/>
          <w:b w:val="0"/>
          <w:sz w:val="24"/>
          <w:szCs w:val="24"/>
        </w:rPr>
      </w:pPr>
      <w:r w:rsidRPr="005B5075">
        <w:rPr>
          <w:rFonts w:ascii="Times New Roman" w:hAnsi="Times New Roman" w:cs="Times New Roman"/>
          <w:b w:val="0"/>
          <w:sz w:val="24"/>
          <w:szCs w:val="24"/>
        </w:rPr>
        <w:t>ПОСТАНОВЛЕНИЕ</w:t>
      </w:r>
    </w:p>
    <w:p w:rsidR="00482D5B" w:rsidRPr="005B5075" w:rsidRDefault="00482D5B" w:rsidP="006A7CF6">
      <w:pPr>
        <w:pStyle w:val="ConsPlusTitle"/>
        <w:spacing w:line="276" w:lineRule="auto"/>
        <w:jc w:val="center"/>
        <w:rPr>
          <w:rFonts w:ascii="Times New Roman" w:hAnsi="Times New Roman" w:cs="Times New Roman"/>
          <w:b w:val="0"/>
          <w:sz w:val="24"/>
          <w:szCs w:val="24"/>
        </w:rPr>
      </w:pPr>
      <w:r w:rsidRPr="005B5075">
        <w:rPr>
          <w:rFonts w:ascii="Times New Roman" w:hAnsi="Times New Roman" w:cs="Times New Roman"/>
          <w:b w:val="0"/>
          <w:sz w:val="24"/>
          <w:szCs w:val="24"/>
        </w:rPr>
        <w:t>от __ _____ 202</w:t>
      </w:r>
      <w:r w:rsidR="00D72974">
        <w:rPr>
          <w:rFonts w:ascii="Times New Roman" w:hAnsi="Times New Roman" w:cs="Times New Roman"/>
          <w:b w:val="0"/>
          <w:sz w:val="24"/>
          <w:szCs w:val="24"/>
        </w:rPr>
        <w:t>5</w:t>
      </w:r>
      <w:r w:rsidRPr="005B5075">
        <w:rPr>
          <w:rFonts w:ascii="Times New Roman" w:hAnsi="Times New Roman" w:cs="Times New Roman"/>
          <w:b w:val="0"/>
          <w:sz w:val="24"/>
          <w:szCs w:val="24"/>
        </w:rPr>
        <w:t xml:space="preserve"> года № _____</w:t>
      </w:r>
    </w:p>
    <w:p w:rsidR="00482D5B" w:rsidRPr="005B5075" w:rsidRDefault="00482D5B" w:rsidP="006A7CF6">
      <w:pPr>
        <w:pStyle w:val="ConsPlusTitle"/>
        <w:spacing w:line="276" w:lineRule="auto"/>
        <w:jc w:val="center"/>
        <w:rPr>
          <w:rFonts w:ascii="Times New Roman" w:hAnsi="Times New Roman" w:cs="Times New Roman"/>
          <w:b w:val="0"/>
          <w:sz w:val="24"/>
          <w:szCs w:val="24"/>
        </w:rPr>
      </w:pPr>
    </w:p>
    <w:p w:rsidR="00482D5B" w:rsidRPr="005B5075" w:rsidRDefault="00482D5B" w:rsidP="006A7CF6">
      <w:pPr>
        <w:pStyle w:val="ConsPlusNormal"/>
        <w:spacing w:line="276" w:lineRule="auto"/>
        <w:jc w:val="center"/>
        <w:rPr>
          <w:rFonts w:ascii="Times New Roman" w:hAnsi="Times New Roman" w:cs="Times New Roman"/>
          <w:sz w:val="24"/>
          <w:szCs w:val="24"/>
        </w:rPr>
      </w:pPr>
      <w:r w:rsidRPr="005B5075">
        <w:rPr>
          <w:rFonts w:ascii="Times New Roman" w:hAnsi="Times New Roman" w:cs="Times New Roman"/>
          <w:sz w:val="24"/>
          <w:szCs w:val="24"/>
        </w:rPr>
        <w:t>О внесении изменени</w:t>
      </w:r>
      <w:r w:rsidR="000C13F5">
        <w:rPr>
          <w:rFonts w:ascii="Times New Roman" w:hAnsi="Times New Roman" w:cs="Times New Roman"/>
          <w:sz w:val="24"/>
          <w:szCs w:val="24"/>
        </w:rPr>
        <w:t>я</w:t>
      </w:r>
      <w:r w:rsidR="00D72974">
        <w:rPr>
          <w:rFonts w:ascii="Times New Roman" w:hAnsi="Times New Roman" w:cs="Times New Roman"/>
          <w:sz w:val="24"/>
          <w:szCs w:val="24"/>
        </w:rPr>
        <w:t xml:space="preserve"> </w:t>
      </w:r>
      <w:r w:rsidRPr="005B5075">
        <w:rPr>
          <w:rFonts w:ascii="Times New Roman" w:hAnsi="Times New Roman" w:cs="Times New Roman"/>
          <w:sz w:val="24"/>
          <w:szCs w:val="24"/>
        </w:rPr>
        <w:t xml:space="preserve">в постановление Правительства Ленинградской области </w:t>
      </w:r>
    </w:p>
    <w:p w:rsidR="00482D5B" w:rsidRPr="005B5075" w:rsidRDefault="00482D5B" w:rsidP="006A7CF6">
      <w:pPr>
        <w:pStyle w:val="ConsPlusNormal"/>
        <w:spacing w:line="276" w:lineRule="auto"/>
        <w:jc w:val="center"/>
        <w:rPr>
          <w:rFonts w:ascii="Times New Roman" w:hAnsi="Times New Roman" w:cs="Times New Roman"/>
          <w:sz w:val="24"/>
          <w:szCs w:val="24"/>
        </w:rPr>
      </w:pPr>
      <w:r w:rsidRPr="005B5075">
        <w:rPr>
          <w:rFonts w:ascii="Times New Roman" w:hAnsi="Times New Roman" w:cs="Times New Roman"/>
          <w:sz w:val="24"/>
          <w:szCs w:val="24"/>
        </w:rPr>
        <w:t xml:space="preserve">от </w:t>
      </w:r>
      <w:r w:rsidR="00AB1590" w:rsidRPr="005B5075">
        <w:rPr>
          <w:rFonts w:ascii="Times New Roman" w:hAnsi="Times New Roman" w:cs="Times New Roman"/>
          <w:sz w:val="24"/>
          <w:szCs w:val="24"/>
        </w:rPr>
        <w:t>30</w:t>
      </w:r>
      <w:r w:rsidR="00370A89" w:rsidRPr="005B5075">
        <w:rPr>
          <w:rFonts w:ascii="Times New Roman" w:hAnsi="Times New Roman" w:cs="Times New Roman"/>
          <w:sz w:val="24"/>
          <w:szCs w:val="24"/>
        </w:rPr>
        <w:t xml:space="preserve"> </w:t>
      </w:r>
      <w:r w:rsidR="00AB1590" w:rsidRPr="005B5075">
        <w:rPr>
          <w:rFonts w:ascii="Times New Roman" w:hAnsi="Times New Roman" w:cs="Times New Roman"/>
          <w:sz w:val="24"/>
          <w:szCs w:val="24"/>
        </w:rPr>
        <w:t>декабря</w:t>
      </w:r>
      <w:r w:rsidRPr="005B5075">
        <w:rPr>
          <w:rFonts w:ascii="Times New Roman" w:hAnsi="Times New Roman" w:cs="Times New Roman"/>
          <w:sz w:val="24"/>
          <w:szCs w:val="24"/>
        </w:rPr>
        <w:t xml:space="preserve"> 20</w:t>
      </w:r>
      <w:r w:rsidR="00370A89" w:rsidRPr="005B5075">
        <w:rPr>
          <w:rFonts w:ascii="Times New Roman" w:hAnsi="Times New Roman" w:cs="Times New Roman"/>
          <w:sz w:val="24"/>
          <w:szCs w:val="24"/>
        </w:rPr>
        <w:t>1</w:t>
      </w:r>
      <w:r w:rsidR="00AB1590" w:rsidRPr="005B5075">
        <w:rPr>
          <w:rFonts w:ascii="Times New Roman" w:hAnsi="Times New Roman" w:cs="Times New Roman"/>
          <w:sz w:val="24"/>
          <w:szCs w:val="24"/>
        </w:rPr>
        <w:t>9</w:t>
      </w:r>
      <w:r w:rsidRPr="005B5075">
        <w:rPr>
          <w:rFonts w:ascii="Times New Roman" w:hAnsi="Times New Roman" w:cs="Times New Roman"/>
          <w:sz w:val="24"/>
          <w:szCs w:val="24"/>
        </w:rPr>
        <w:t xml:space="preserve"> г</w:t>
      </w:r>
      <w:r w:rsidR="00F05FCD" w:rsidRPr="005B5075">
        <w:rPr>
          <w:rFonts w:ascii="Times New Roman" w:hAnsi="Times New Roman" w:cs="Times New Roman"/>
          <w:sz w:val="24"/>
          <w:szCs w:val="24"/>
        </w:rPr>
        <w:t>ода</w:t>
      </w:r>
      <w:r w:rsidRPr="005B5075">
        <w:rPr>
          <w:rFonts w:ascii="Times New Roman" w:hAnsi="Times New Roman" w:cs="Times New Roman"/>
          <w:sz w:val="24"/>
          <w:szCs w:val="24"/>
        </w:rPr>
        <w:t xml:space="preserve"> </w:t>
      </w:r>
      <w:r w:rsidR="00370A89" w:rsidRPr="005B5075">
        <w:rPr>
          <w:rFonts w:ascii="Times New Roman" w:hAnsi="Times New Roman" w:cs="Times New Roman"/>
          <w:sz w:val="24"/>
          <w:szCs w:val="24"/>
        </w:rPr>
        <w:t>№</w:t>
      </w:r>
      <w:r w:rsidRPr="005B5075">
        <w:rPr>
          <w:rFonts w:ascii="Times New Roman" w:hAnsi="Times New Roman" w:cs="Times New Roman"/>
          <w:sz w:val="24"/>
          <w:szCs w:val="24"/>
        </w:rPr>
        <w:t xml:space="preserve"> </w:t>
      </w:r>
      <w:r w:rsidR="00AB1590" w:rsidRPr="005B5075">
        <w:rPr>
          <w:rFonts w:ascii="Times New Roman" w:hAnsi="Times New Roman" w:cs="Times New Roman"/>
          <w:sz w:val="24"/>
          <w:szCs w:val="24"/>
        </w:rPr>
        <w:t>646</w:t>
      </w:r>
    </w:p>
    <w:p w:rsidR="00482D5B" w:rsidRPr="005B5075" w:rsidRDefault="00482D5B" w:rsidP="006A7CF6">
      <w:pPr>
        <w:pStyle w:val="ConsPlusNormal"/>
        <w:spacing w:line="276" w:lineRule="auto"/>
        <w:jc w:val="both"/>
        <w:rPr>
          <w:rFonts w:ascii="Times New Roman" w:hAnsi="Times New Roman" w:cs="Times New Roman"/>
          <w:sz w:val="24"/>
          <w:szCs w:val="24"/>
        </w:rPr>
      </w:pPr>
      <w:r w:rsidRPr="005B5075">
        <w:rPr>
          <w:rFonts w:ascii="Times New Roman" w:hAnsi="Times New Roman" w:cs="Times New Roman"/>
          <w:sz w:val="24"/>
          <w:szCs w:val="24"/>
        </w:rPr>
        <w:tab/>
      </w:r>
    </w:p>
    <w:p w:rsidR="00482D5B" w:rsidRPr="005B5075" w:rsidRDefault="00482D5B" w:rsidP="006A7CF6">
      <w:pPr>
        <w:pStyle w:val="ConsPlusNormal"/>
        <w:spacing w:line="276" w:lineRule="auto"/>
        <w:ind w:firstLine="540"/>
        <w:jc w:val="both"/>
        <w:rPr>
          <w:rFonts w:ascii="Times New Roman" w:hAnsi="Times New Roman" w:cs="Times New Roman"/>
          <w:sz w:val="24"/>
          <w:szCs w:val="24"/>
        </w:rPr>
      </w:pPr>
      <w:r w:rsidRPr="005B5075">
        <w:rPr>
          <w:rFonts w:ascii="Times New Roman" w:hAnsi="Times New Roman" w:cs="Times New Roman"/>
          <w:sz w:val="24"/>
          <w:szCs w:val="24"/>
        </w:rPr>
        <w:t xml:space="preserve">В целях приведения нормативных правовых актов Ленинградской области </w:t>
      </w:r>
      <w:r w:rsidR="00E41D81" w:rsidRPr="005B5075">
        <w:rPr>
          <w:rFonts w:ascii="Times New Roman" w:hAnsi="Times New Roman" w:cs="Times New Roman"/>
          <w:sz w:val="24"/>
          <w:szCs w:val="24"/>
        </w:rPr>
        <w:br/>
      </w:r>
      <w:r w:rsidRPr="005B5075">
        <w:rPr>
          <w:rFonts w:ascii="Times New Roman" w:hAnsi="Times New Roman" w:cs="Times New Roman"/>
          <w:sz w:val="24"/>
          <w:szCs w:val="24"/>
        </w:rPr>
        <w:t>в соответствие с действующим законодательством Правительство Ленинградской области постановляет:</w:t>
      </w:r>
    </w:p>
    <w:p w:rsidR="00482D5B" w:rsidRPr="005B5075" w:rsidRDefault="00482D5B" w:rsidP="006A7CF6">
      <w:pPr>
        <w:pStyle w:val="ConsPlusNormal"/>
        <w:ind w:firstLine="540"/>
        <w:jc w:val="both"/>
        <w:rPr>
          <w:rFonts w:ascii="Times New Roman" w:hAnsi="Times New Roman" w:cs="Times New Roman"/>
          <w:sz w:val="24"/>
          <w:szCs w:val="24"/>
        </w:rPr>
      </w:pPr>
      <w:r w:rsidRPr="005B5075">
        <w:rPr>
          <w:rFonts w:ascii="Times New Roman" w:hAnsi="Times New Roman" w:cs="Times New Roman"/>
          <w:sz w:val="24"/>
          <w:szCs w:val="24"/>
        </w:rPr>
        <w:t xml:space="preserve">1. </w:t>
      </w:r>
      <w:proofErr w:type="gramStart"/>
      <w:r w:rsidRPr="005B5075">
        <w:rPr>
          <w:rFonts w:ascii="Times New Roman" w:hAnsi="Times New Roman" w:cs="Times New Roman"/>
          <w:sz w:val="24"/>
          <w:szCs w:val="24"/>
        </w:rPr>
        <w:t>Внести в постановление Правительства Ленингра</w:t>
      </w:r>
      <w:r w:rsidR="00370A89" w:rsidRPr="005B5075">
        <w:rPr>
          <w:rFonts w:ascii="Times New Roman" w:hAnsi="Times New Roman" w:cs="Times New Roman"/>
          <w:sz w:val="24"/>
          <w:szCs w:val="24"/>
        </w:rPr>
        <w:t xml:space="preserve">дской области </w:t>
      </w:r>
      <w:r w:rsidR="00410660" w:rsidRPr="005B5075">
        <w:rPr>
          <w:rFonts w:ascii="Times New Roman" w:hAnsi="Times New Roman" w:cs="Times New Roman"/>
          <w:sz w:val="24"/>
          <w:szCs w:val="24"/>
        </w:rPr>
        <w:t xml:space="preserve">от </w:t>
      </w:r>
      <w:r w:rsidR="00AB1590" w:rsidRPr="005B5075">
        <w:rPr>
          <w:rFonts w:ascii="Times New Roman" w:hAnsi="Times New Roman" w:cs="Times New Roman"/>
          <w:sz w:val="24"/>
          <w:szCs w:val="24"/>
        </w:rPr>
        <w:t>30</w:t>
      </w:r>
      <w:r w:rsidR="00410660" w:rsidRPr="005B5075">
        <w:rPr>
          <w:rFonts w:ascii="Times New Roman" w:hAnsi="Times New Roman" w:cs="Times New Roman"/>
          <w:sz w:val="24"/>
          <w:szCs w:val="24"/>
        </w:rPr>
        <w:t xml:space="preserve"> </w:t>
      </w:r>
      <w:r w:rsidR="00AB1590" w:rsidRPr="005B5075">
        <w:rPr>
          <w:rFonts w:ascii="Times New Roman" w:hAnsi="Times New Roman" w:cs="Times New Roman"/>
          <w:sz w:val="24"/>
          <w:szCs w:val="24"/>
        </w:rPr>
        <w:t xml:space="preserve">декабря </w:t>
      </w:r>
      <w:r w:rsidR="00410660" w:rsidRPr="005B5075">
        <w:rPr>
          <w:rFonts w:ascii="Times New Roman" w:hAnsi="Times New Roman" w:cs="Times New Roman"/>
          <w:sz w:val="24"/>
          <w:szCs w:val="24"/>
        </w:rPr>
        <w:t>201</w:t>
      </w:r>
      <w:r w:rsidR="00AB1590" w:rsidRPr="005B5075">
        <w:rPr>
          <w:rFonts w:ascii="Times New Roman" w:hAnsi="Times New Roman" w:cs="Times New Roman"/>
          <w:sz w:val="24"/>
          <w:szCs w:val="24"/>
        </w:rPr>
        <w:t>9</w:t>
      </w:r>
      <w:r w:rsidR="00410660" w:rsidRPr="005B5075">
        <w:rPr>
          <w:rFonts w:ascii="Times New Roman" w:hAnsi="Times New Roman" w:cs="Times New Roman"/>
          <w:sz w:val="24"/>
          <w:szCs w:val="24"/>
        </w:rPr>
        <w:t xml:space="preserve"> г</w:t>
      </w:r>
      <w:r w:rsidR="00F05FCD" w:rsidRPr="005B5075">
        <w:rPr>
          <w:rFonts w:ascii="Times New Roman" w:hAnsi="Times New Roman" w:cs="Times New Roman"/>
          <w:sz w:val="24"/>
          <w:szCs w:val="24"/>
        </w:rPr>
        <w:t>ода</w:t>
      </w:r>
      <w:r w:rsidRPr="005B5075">
        <w:rPr>
          <w:rFonts w:ascii="Times New Roman" w:hAnsi="Times New Roman" w:cs="Times New Roman"/>
          <w:sz w:val="24"/>
          <w:szCs w:val="24"/>
        </w:rPr>
        <w:t xml:space="preserve"> </w:t>
      </w:r>
      <w:r w:rsidR="00370A89" w:rsidRPr="005B5075">
        <w:rPr>
          <w:rFonts w:ascii="Times New Roman" w:hAnsi="Times New Roman" w:cs="Times New Roman"/>
          <w:sz w:val="24"/>
          <w:szCs w:val="24"/>
        </w:rPr>
        <w:t>№</w:t>
      </w:r>
      <w:r w:rsidR="00AB1590" w:rsidRPr="005B5075">
        <w:rPr>
          <w:rFonts w:ascii="Times New Roman" w:hAnsi="Times New Roman" w:cs="Times New Roman"/>
          <w:sz w:val="24"/>
          <w:szCs w:val="24"/>
        </w:rPr>
        <w:t xml:space="preserve"> 646</w:t>
      </w:r>
      <w:r w:rsidRPr="005B5075">
        <w:rPr>
          <w:rFonts w:ascii="Times New Roman" w:hAnsi="Times New Roman" w:cs="Times New Roman"/>
          <w:sz w:val="24"/>
          <w:szCs w:val="24"/>
        </w:rPr>
        <w:t xml:space="preserve"> «</w:t>
      </w:r>
      <w:r w:rsidR="00370A89" w:rsidRPr="005B5075">
        <w:rPr>
          <w:rFonts w:ascii="Times New Roman" w:hAnsi="Times New Roman"/>
          <w:sz w:val="24"/>
          <w:szCs w:val="24"/>
        </w:rPr>
        <w:t xml:space="preserve">Об утверждении </w:t>
      </w:r>
      <w:r w:rsidR="000C13F5">
        <w:rPr>
          <w:rFonts w:ascii="Times New Roman" w:hAnsi="Times New Roman"/>
          <w:sz w:val="24"/>
          <w:szCs w:val="24"/>
        </w:rPr>
        <w:t>П</w:t>
      </w:r>
      <w:r w:rsidR="00370A89" w:rsidRPr="005B5075">
        <w:rPr>
          <w:rFonts w:ascii="Times New Roman" w:hAnsi="Times New Roman"/>
          <w:sz w:val="24"/>
          <w:szCs w:val="24"/>
        </w:rPr>
        <w:t xml:space="preserve">орядка предоставления субсидий </w:t>
      </w:r>
      <w:r w:rsidR="00AB1590" w:rsidRPr="005B5075">
        <w:rPr>
          <w:rFonts w:ascii="Times New Roman" w:hAnsi="Times New Roman"/>
          <w:sz w:val="24"/>
          <w:szCs w:val="24"/>
        </w:rPr>
        <w:t xml:space="preserve">некоммерческим организациям, относящимся к инфраструктуре поддержки промышленности, </w:t>
      </w:r>
      <w:r w:rsidR="0024101E" w:rsidRPr="005B5075">
        <w:rPr>
          <w:rFonts w:ascii="Times New Roman" w:hAnsi="Times New Roman"/>
          <w:sz w:val="24"/>
          <w:szCs w:val="24"/>
        </w:rPr>
        <w:br/>
      </w:r>
      <w:r w:rsidR="00AB1590" w:rsidRPr="005B5075">
        <w:rPr>
          <w:rFonts w:ascii="Times New Roman" w:hAnsi="Times New Roman"/>
          <w:sz w:val="24"/>
          <w:szCs w:val="24"/>
        </w:rPr>
        <w:t>на осуществление деятельности в сфере производительности труда</w:t>
      </w:r>
      <w:r w:rsidR="00370A89" w:rsidRPr="005B5075">
        <w:rPr>
          <w:rFonts w:ascii="Times New Roman" w:hAnsi="Times New Roman" w:cs="Times New Roman"/>
          <w:sz w:val="24"/>
          <w:szCs w:val="24"/>
        </w:rPr>
        <w:t>»</w:t>
      </w:r>
      <w:r w:rsidR="00AB1590" w:rsidRPr="005B5075">
        <w:rPr>
          <w:rFonts w:ascii="Times New Roman" w:hAnsi="Times New Roman" w:cs="Times New Roman"/>
          <w:sz w:val="24"/>
          <w:szCs w:val="24"/>
        </w:rPr>
        <w:t xml:space="preserve"> </w:t>
      </w:r>
      <w:r w:rsidRPr="005B5075">
        <w:rPr>
          <w:rFonts w:ascii="Times New Roman" w:hAnsi="Times New Roman" w:cs="Times New Roman"/>
          <w:sz w:val="24"/>
          <w:szCs w:val="24"/>
        </w:rPr>
        <w:t>изменени</w:t>
      </w:r>
      <w:r w:rsidR="00AB1590" w:rsidRPr="005B5075">
        <w:rPr>
          <w:rFonts w:ascii="Times New Roman" w:hAnsi="Times New Roman" w:cs="Times New Roman"/>
          <w:sz w:val="24"/>
          <w:szCs w:val="24"/>
        </w:rPr>
        <w:t>е</w:t>
      </w:r>
      <w:r w:rsidR="000C13F5">
        <w:rPr>
          <w:rFonts w:ascii="Times New Roman" w:hAnsi="Times New Roman" w:cs="Times New Roman"/>
          <w:sz w:val="24"/>
          <w:szCs w:val="24"/>
        </w:rPr>
        <w:t xml:space="preserve">, изложив </w:t>
      </w:r>
      <w:r w:rsidR="00C9039A" w:rsidRPr="005B5075">
        <w:rPr>
          <w:rFonts w:ascii="Times New Roman" w:hAnsi="Times New Roman" w:cs="Times New Roman"/>
          <w:sz w:val="24"/>
          <w:szCs w:val="24"/>
        </w:rPr>
        <w:t>приложение (</w:t>
      </w:r>
      <w:r w:rsidR="00D82066" w:rsidRPr="005B5075">
        <w:rPr>
          <w:rFonts w:ascii="Times New Roman" w:hAnsi="Times New Roman" w:cs="Times New Roman"/>
          <w:sz w:val="24"/>
          <w:szCs w:val="24"/>
        </w:rPr>
        <w:t xml:space="preserve">Порядок </w:t>
      </w:r>
      <w:r w:rsidR="0024101E" w:rsidRPr="005B5075">
        <w:rPr>
          <w:rFonts w:ascii="Times New Roman" w:hAnsi="Times New Roman"/>
          <w:sz w:val="24"/>
          <w:szCs w:val="24"/>
        </w:rPr>
        <w:t xml:space="preserve">предоставления субсидий некоммерческим организациям, относящимся к инфраструктуре поддержки промышленности, на осуществление деятельности в сфере </w:t>
      </w:r>
      <w:r w:rsidR="0024101E" w:rsidRPr="005B5075">
        <w:rPr>
          <w:rFonts w:ascii="Times New Roman" w:hAnsi="Times New Roman" w:cs="Times New Roman"/>
          <w:sz w:val="24"/>
          <w:szCs w:val="24"/>
        </w:rPr>
        <w:t>производительности труда</w:t>
      </w:r>
      <w:r w:rsidR="00C9039A" w:rsidRPr="005B5075">
        <w:rPr>
          <w:rFonts w:ascii="Times New Roman" w:hAnsi="Times New Roman" w:cs="Times New Roman"/>
          <w:sz w:val="24"/>
          <w:szCs w:val="24"/>
        </w:rPr>
        <w:t>)</w:t>
      </w:r>
      <w:r w:rsidR="00D82066" w:rsidRPr="005B5075">
        <w:rPr>
          <w:rFonts w:ascii="Times New Roman" w:hAnsi="Times New Roman" w:cs="Times New Roman"/>
          <w:sz w:val="24"/>
          <w:szCs w:val="24"/>
        </w:rPr>
        <w:t xml:space="preserve"> </w:t>
      </w:r>
      <w:r w:rsidRPr="005B5075">
        <w:rPr>
          <w:rFonts w:ascii="Times New Roman" w:hAnsi="Times New Roman" w:cs="Times New Roman"/>
          <w:sz w:val="24"/>
          <w:szCs w:val="24"/>
        </w:rPr>
        <w:t xml:space="preserve">в редакции согласно приложению </w:t>
      </w:r>
      <w:r w:rsidR="00D72974">
        <w:rPr>
          <w:rFonts w:ascii="Times New Roman" w:hAnsi="Times New Roman" w:cs="Times New Roman"/>
          <w:sz w:val="24"/>
          <w:szCs w:val="24"/>
        </w:rPr>
        <w:br/>
      </w:r>
      <w:r w:rsidRPr="005B5075">
        <w:rPr>
          <w:rFonts w:ascii="Times New Roman" w:hAnsi="Times New Roman" w:cs="Times New Roman"/>
          <w:sz w:val="24"/>
          <w:szCs w:val="24"/>
        </w:rPr>
        <w:t>к настоящему постановлению.</w:t>
      </w:r>
      <w:proofErr w:type="gramEnd"/>
    </w:p>
    <w:p w:rsidR="00E014A5" w:rsidRDefault="00482D5B" w:rsidP="00E014A5">
      <w:pPr>
        <w:pStyle w:val="ConsPlusNormal"/>
        <w:spacing w:line="276" w:lineRule="auto"/>
        <w:ind w:firstLine="540"/>
        <w:jc w:val="both"/>
        <w:rPr>
          <w:rFonts w:ascii="Times New Roman" w:hAnsi="Times New Roman" w:cs="Times New Roman"/>
          <w:sz w:val="24"/>
          <w:szCs w:val="24"/>
        </w:rPr>
      </w:pPr>
      <w:r w:rsidRPr="005B5075">
        <w:rPr>
          <w:rFonts w:ascii="Times New Roman" w:hAnsi="Times New Roman" w:cs="Times New Roman"/>
          <w:sz w:val="24"/>
          <w:szCs w:val="24"/>
        </w:rPr>
        <w:t xml:space="preserve">2. Настоящее </w:t>
      </w:r>
      <w:r w:rsidR="008C6222" w:rsidRPr="005B5075">
        <w:rPr>
          <w:rFonts w:ascii="Times New Roman" w:hAnsi="Times New Roman" w:cs="Times New Roman"/>
          <w:sz w:val="24"/>
          <w:szCs w:val="24"/>
        </w:rPr>
        <w:t xml:space="preserve">постановление </w:t>
      </w:r>
      <w:r w:rsidR="00DB4C37" w:rsidRPr="005B5075">
        <w:rPr>
          <w:rFonts w:ascii="Times New Roman" w:hAnsi="Times New Roman" w:cs="Times New Roman"/>
          <w:bCs/>
          <w:sz w:val="24"/>
          <w:szCs w:val="24"/>
        </w:rPr>
        <w:t>вступает</w:t>
      </w:r>
      <w:r w:rsidR="006A7CF6" w:rsidRPr="005B5075">
        <w:rPr>
          <w:rFonts w:ascii="Times New Roman" w:hAnsi="Times New Roman" w:cs="Times New Roman"/>
          <w:bCs/>
          <w:sz w:val="24"/>
          <w:szCs w:val="24"/>
        </w:rPr>
        <w:t xml:space="preserve"> в силу</w:t>
      </w:r>
      <w:r w:rsidR="00DB4C37" w:rsidRPr="005B5075">
        <w:rPr>
          <w:rFonts w:ascii="Times New Roman" w:hAnsi="Times New Roman" w:cs="Times New Roman"/>
          <w:bCs/>
          <w:sz w:val="24"/>
          <w:szCs w:val="24"/>
        </w:rPr>
        <w:t xml:space="preserve"> </w:t>
      </w:r>
      <w:proofErr w:type="gramStart"/>
      <w:r w:rsidR="00D82066" w:rsidRPr="005B5075">
        <w:rPr>
          <w:rFonts w:ascii="Times New Roman" w:hAnsi="Times New Roman" w:cs="Times New Roman"/>
          <w:bCs/>
          <w:sz w:val="24"/>
          <w:szCs w:val="24"/>
        </w:rPr>
        <w:t>с</w:t>
      </w:r>
      <w:proofErr w:type="gramEnd"/>
      <w:r w:rsidR="00D82066" w:rsidRPr="005B5075">
        <w:rPr>
          <w:rFonts w:ascii="Times New Roman" w:hAnsi="Times New Roman" w:cs="Times New Roman"/>
          <w:bCs/>
          <w:sz w:val="24"/>
          <w:szCs w:val="24"/>
        </w:rPr>
        <w:t xml:space="preserve"> даты его </w:t>
      </w:r>
      <w:r w:rsidR="00C27A93">
        <w:rPr>
          <w:rFonts w:ascii="Times New Roman" w:hAnsi="Times New Roman" w:cs="Times New Roman"/>
          <w:bCs/>
          <w:sz w:val="24"/>
          <w:szCs w:val="24"/>
        </w:rPr>
        <w:t>официального опубликовани</w:t>
      </w:r>
      <w:r w:rsidR="00A50FE8">
        <w:rPr>
          <w:rFonts w:ascii="Times New Roman" w:hAnsi="Times New Roman" w:cs="Times New Roman"/>
          <w:bCs/>
          <w:sz w:val="24"/>
          <w:szCs w:val="24"/>
        </w:rPr>
        <w:t>я</w:t>
      </w:r>
      <w:r w:rsidR="002F24B6" w:rsidRPr="002F24B6">
        <w:rPr>
          <w:rFonts w:ascii="Times New Roman" w:eastAsia="Calibri" w:hAnsi="Times New Roman" w:cs="Times New Roman"/>
          <w:sz w:val="24"/>
          <w:szCs w:val="24"/>
          <w:lang w:eastAsia="en-US"/>
        </w:rPr>
        <w:t xml:space="preserve"> </w:t>
      </w:r>
      <w:r w:rsidR="002F24B6" w:rsidRPr="002F24B6">
        <w:rPr>
          <w:rFonts w:ascii="Times New Roman" w:hAnsi="Times New Roman" w:cs="Times New Roman"/>
          <w:bCs/>
          <w:sz w:val="24"/>
          <w:szCs w:val="24"/>
        </w:rPr>
        <w:t xml:space="preserve">и распространяет </w:t>
      </w:r>
      <w:r w:rsidR="000C13F5">
        <w:rPr>
          <w:rFonts w:ascii="Times New Roman" w:hAnsi="Times New Roman" w:cs="Times New Roman"/>
          <w:bCs/>
          <w:sz w:val="24"/>
          <w:szCs w:val="24"/>
        </w:rPr>
        <w:t xml:space="preserve">свое </w:t>
      </w:r>
      <w:r w:rsidR="002F24B6" w:rsidRPr="002F24B6">
        <w:rPr>
          <w:rFonts w:ascii="Times New Roman" w:hAnsi="Times New Roman" w:cs="Times New Roman"/>
          <w:bCs/>
          <w:sz w:val="24"/>
          <w:szCs w:val="24"/>
        </w:rPr>
        <w:t>действие на правоотношения, возникшие с 1</w:t>
      </w:r>
      <w:r w:rsidR="002F24B6">
        <w:rPr>
          <w:rFonts w:ascii="Times New Roman" w:hAnsi="Times New Roman" w:cs="Times New Roman"/>
          <w:bCs/>
          <w:sz w:val="24"/>
          <w:szCs w:val="24"/>
        </w:rPr>
        <w:t xml:space="preserve"> марта </w:t>
      </w:r>
      <w:r w:rsidR="002F24B6" w:rsidRPr="002F24B6">
        <w:rPr>
          <w:rFonts w:ascii="Times New Roman" w:hAnsi="Times New Roman" w:cs="Times New Roman"/>
          <w:bCs/>
          <w:sz w:val="24"/>
          <w:szCs w:val="24"/>
        </w:rPr>
        <w:t>202</w:t>
      </w:r>
      <w:r w:rsidR="002F24B6">
        <w:rPr>
          <w:rFonts w:ascii="Times New Roman" w:hAnsi="Times New Roman" w:cs="Times New Roman"/>
          <w:bCs/>
          <w:sz w:val="24"/>
          <w:szCs w:val="24"/>
        </w:rPr>
        <w:t>5</w:t>
      </w:r>
      <w:r w:rsidR="002F24B6" w:rsidRPr="002F24B6">
        <w:rPr>
          <w:rFonts w:ascii="Times New Roman" w:hAnsi="Times New Roman" w:cs="Times New Roman"/>
          <w:bCs/>
          <w:sz w:val="24"/>
          <w:szCs w:val="24"/>
        </w:rPr>
        <w:t xml:space="preserve"> года</w:t>
      </w:r>
      <w:r w:rsidR="00E014A5" w:rsidRPr="00E014A5">
        <w:rPr>
          <w:rFonts w:ascii="Times New Roman" w:hAnsi="Times New Roman" w:cs="Times New Roman"/>
          <w:sz w:val="24"/>
          <w:szCs w:val="24"/>
        </w:rPr>
        <w:t>.</w:t>
      </w:r>
    </w:p>
    <w:p w:rsidR="00482D5B" w:rsidRPr="005B5075" w:rsidRDefault="00482D5B" w:rsidP="006A7CF6">
      <w:pPr>
        <w:pStyle w:val="ConsPlusNormal"/>
        <w:jc w:val="right"/>
        <w:rPr>
          <w:rFonts w:ascii="Times New Roman" w:hAnsi="Times New Roman" w:cs="Times New Roman"/>
          <w:sz w:val="24"/>
          <w:szCs w:val="24"/>
        </w:rPr>
      </w:pPr>
    </w:p>
    <w:p w:rsidR="00482D5B" w:rsidRPr="005B5075" w:rsidRDefault="00482D5B" w:rsidP="006A7CF6">
      <w:pPr>
        <w:pStyle w:val="ConsPlusNormal"/>
        <w:rPr>
          <w:rFonts w:ascii="Times New Roman" w:hAnsi="Times New Roman" w:cs="Times New Roman"/>
          <w:sz w:val="24"/>
          <w:szCs w:val="24"/>
        </w:rPr>
      </w:pPr>
    </w:p>
    <w:p w:rsidR="00482D5B" w:rsidRPr="005B5075" w:rsidRDefault="00482D5B" w:rsidP="006A7CF6">
      <w:pPr>
        <w:pStyle w:val="ConsPlusNormal"/>
        <w:rPr>
          <w:rFonts w:ascii="Times New Roman" w:hAnsi="Times New Roman" w:cs="Times New Roman"/>
          <w:sz w:val="24"/>
          <w:szCs w:val="24"/>
        </w:rPr>
      </w:pPr>
    </w:p>
    <w:p w:rsidR="00482D5B" w:rsidRPr="005B5075" w:rsidRDefault="00482D5B" w:rsidP="006A7CF6">
      <w:pPr>
        <w:pStyle w:val="ConsPlusNormal"/>
        <w:rPr>
          <w:rFonts w:ascii="Times New Roman" w:hAnsi="Times New Roman" w:cs="Times New Roman"/>
          <w:sz w:val="24"/>
          <w:szCs w:val="24"/>
        </w:rPr>
      </w:pPr>
      <w:r w:rsidRPr="005B5075">
        <w:rPr>
          <w:rFonts w:ascii="Times New Roman" w:hAnsi="Times New Roman" w:cs="Times New Roman"/>
          <w:sz w:val="24"/>
          <w:szCs w:val="24"/>
        </w:rPr>
        <w:t>Губернатор</w:t>
      </w:r>
    </w:p>
    <w:p w:rsidR="008C6222" w:rsidRPr="005B5075" w:rsidRDefault="00482D5B" w:rsidP="006A7CF6">
      <w:pPr>
        <w:pStyle w:val="ConsPlusNormal"/>
        <w:rPr>
          <w:rFonts w:ascii="Times New Roman" w:hAnsi="Times New Roman"/>
          <w:sz w:val="24"/>
          <w:szCs w:val="24"/>
        </w:rPr>
      </w:pPr>
      <w:r w:rsidRPr="005B5075">
        <w:rPr>
          <w:rFonts w:ascii="Times New Roman" w:hAnsi="Times New Roman" w:cs="Times New Roman"/>
          <w:sz w:val="24"/>
          <w:szCs w:val="24"/>
        </w:rPr>
        <w:t>Ленинградской области</w:t>
      </w:r>
      <w:r w:rsidRPr="005B5075">
        <w:rPr>
          <w:rFonts w:ascii="Times New Roman" w:hAnsi="Times New Roman" w:cs="Times New Roman"/>
          <w:sz w:val="24"/>
          <w:szCs w:val="24"/>
        </w:rPr>
        <w:tab/>
      </w:r>
      <w:r w:rsidRPr="005B5075">
        <w:rPr>
          <w:rFonts w:ascii="Times New Roman" w:hAnsi="Times New Roman" w:cs="Times New Roman"/>
          <w:sz w:val="24"/>
          <w:szCs w:val="24"/>
        </w:rPr>
        <w:tab/>
      </w:r>
      <w:r w:rsidRPr="005B5075">
        <w:rPr>
          <w:rFonts w:ascii="Times New Roman" w:hAnsi="Times New Roman" w:cs="Times New Roman"/>
          <w:sz w:val="24"/>
          <w:szCs w:val="24"/>
        </w:rPr>
        <w:tab/>
      </w:r>
      <w:r w:rsidRPr="005B5075">
        <w:rPr>
          <w:rFonts w:ascii="Times New Roman" w:hAnsi="Times New Roman" w:cs="Times New Roman"/>
          <w:sz w:val="24"/>
          <w:szCs w:val="24"/>
        </w:rPr>
        <w:tab/>
      </w:r>
      <w:r w:rsidRPr="005B5075">
        <w:rPr>
          <w:rFonts w:ascii="Times New Roman" w:hAnsi="Times New Roman" w:cs="Times New Roman"/>
          <w:sz w:val="24"/>
          <w:szCs w:val="24"/>
        </w:rPr>
        <w:tab/>
      </w:r>
      <w:r w:rsidRPr="005B5075">
        <w:rPr>
          <w:rFonts w:ascii="Times New Roman" w:hAnsi="Times New Roman" w:cs="Times New Roman"/>
          <w:sz w:val="24"/>
          <w:szCs w:val="24"/>
        </w:rPr>
        <w:tab/>
      </w:r>
      <w:r w:rsidRPr="005B5075">
        <w:rPr>
          <w:rFonts w:ascii="Times New Roman" w:hAnsi="Times New Roman" w:cs="Times New Roman"/>
          <w:sz w:val="24"/>
          <w:szCs w:val="24"/>
        </w:rPr>
        <w:tab/>
        <w:t>А. Дрозденко</w:t>
      </w:r>
      <w:r w:rsidR="008C6222" w:rsidRPr="005B5075">
        <w:rPr>
          <w:rFonts w:ascii="Times New Roman" w:hAnsi="Times New Roman"/>
          <w:sz w:val="24"/>
          <w:szCs w:val="24"/>
        </w:rPr>
        <w:br w:type="page"/>
      </w:r>
    </w:p>
    <w:p w:rsidR="008C6222" w:rsidRPr="005B5075" w:rsidRDefault="008C6222"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lastRenderedPageBreak/>
        <w:t>ПРИЛОЖЕНИЕ</w:t>
      </w:r>
    </w:p>
    <w:p w:rsidR="008C6222" w:rsidRPr="005B5075" w:rsidRDefault="008C6222"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к постановлению Правительства</w:t>
      </w:r>
    </w:p>
    <w:p w:rsidR="008C6222" w:rsidRPr="005B5075" w:rsidRDefault="008C6222"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Ленинградской области</w:t>
      </w:r>
    </w:p>
    <w:p w:rsidR="008C6222" w:rsidRPr="005B5075" w:rsidRDefault="008C6222"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от _________________№______</w:t>
      </w:r>
    </w:p>
    <w:p w:rsidR="008C6222" w:rsidRPr="005B5075" w:rsidRDefault="008C6222" w:rsidP="006A7CF6">
      <w:pPr>
        <w:pStyle w:val="ConsPlusNormal"/>
        <w:jc w:val="right"/>
        <w:rPr>
          <w:rFonts w:ascii="Times New Roman" w:hAnsi="Times New Roman" w:cs="Times New Roman"/>
          <w:sz w:val="24"/>
          <w:szCs w:val="24"/>
        </w:rPr>
      </w:pPr>
    </w:p>
    <w:p w:rsidR="008C6222" w:rsidRPr="005B5075" w:rsidRDefault="008C6222" w:rsidP="006A7CF6">
      <w:pPr>
        <w:pStyle w:val="ConsPlusNormal"/>
        <w:jc w:val="right"/>
        <w:rPr>
          <w:rFonts w:ascii="Times New Roman" w:hAnsi="Times New Roman" w:cs="Times New Roman"/>
          <w:sz w:val="24"/>
          <w:szCs w:val="24"/>
        </w:rPr>
      </w:pPr>
    </w:p>
    <w:p w:rsidR="008C6222" w:rsidRPr="005B5075" w:rsidRDefault="008C6222"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УТВЕРЖДЕН</w:t>
      </w:r>
    </w:p>
    <w:p w:rsidR="008C6222" w:rsidRPr="005B5075" w:rsidRDefault="008C6222"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постановлением Правительства</w:t>
      </w:r>
    </w:p>
    <w:p w:rsidR="008C6222" w:rsidRPr="005B5075" w:rsidRDefault="008C6222"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Ленинградской области</w:t>
      </w:r>
    </w:p>
    <w:p w:rsidR="008C6222" w:rsidRPr="005B5075" w:rsidRDefault="0024101E"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от 30</w:t>
      </w:r>
      <w:r w:rsidR="008C6222" w:rsidRPr="005B5075">
        <w:rPr>
          <w:rFonts w:ascii="Times New Roman" w:hAnsi="Times New Roman" w:cs="Times New Roman"/>
          <w:sz w:val="24"/>
          <w:szCs w:val="24"/>
        </w:rPr>
        <w:t xml:space="preserve"> </w:t>
      </w:r>
      <w:r w:rsidRPr="005B5075">
        <w:rPr>
          <w:rFonts w:ascii="Times New Roman" w:hAnsi="Times New Roman" w:cs="Times New Roman"/>
          <w:sz w:val="24"/>
          <w:szCs w:val="24"/>
        </w:rPr>
        <w:t>декабря</w:t>
      </w:r>
      <w:r w:rsidR="00370A89" w:rsidRPr="005B5075">
        <w:rPr>
          <w:rFonts w:ascii="Times New Roman" w:hAnsi="Times New Roman" w:cs="Times New Roman"/>
          <w:sz w:val="24"/>
          <w:szCs w:val="24"/>
        </w:rPr>
        <w:t xml:space="preserve"> 201</w:t>
      </w:r>
      <w:r w:rsidRPr="005B5075">
        <w:rPr>
          <w:rFonts w:ascii="Times New Roman" w:hAnsi="Times New Roman" w:cs="Times New Roman"/>
          <w:sz w:val="24"/>
          <w:szCs w:val="24"/>
        </w:rPr>
        <w:t>9</w:t>
      </w:r>
      <w:r w:rsidR="008C6222" w:rsidRPr="005B5075">
        <w:rPr>
          <w:rFonts w:ascii="Times New Roman" w:hAnsi="Times New Roman" w:cs="Times New Roman"/>
          <w:sz w:val="24"/>
          <w:szCs w:val="24"/>
        </w:rPr>
        <w:t xml:space="preserve"> года №</w:t>
      </w:r>
      <w:r w:rsidR="00410660" w:rsidRPr="005B5075">
        <w:rPr>
          <w:rFonts w:ascii="Times New Roman" w:hAnsi="Times New Roman" w:cs="Times New Roman"/>
          <w:sz w:val="24"/>
          <w:szCs w:val="24"/>
        </w:rPr>
        <w:t xml:space="preserve"> </w:t>
      </w:r>
      <w:r w:rsidRPr="005B5075">
        <w:rPr>
          <w:rFonts w:ascii="Times New Roman" w:hAnsi="Times New Roman" w:cs="Times New Roman"/>
          <w:sz w:val="24"/>
          <w:szCs w:val="24"/>
        </w:rPr>
        <w:t>646</w:t>
      </w:r>
      <w:r w:rsidR="008C6222" w:rsidRPr="005B5075">
        <w:rPr>
          <w:rFonts w:ascii="Times New Roman" w:hAnsi="Times New Roman" w:cs="Times New Roman"/>
          <w:sz w:val="24"/>
          <w:szCs w:val="24"/>
        </w:rPr>
        <w:t xml:space="preserve"> </w:t>
      </w:r>
    </w:p>
    <w:p w:rsidR="00D82066" w:rsidRPr="005B5075" w:rsidRDefault="00D82066" w:rsidP="006A7CF6">
      <w:pPr>
        <w:pStyle w:val="ConsPlusNormal"/>
        <w:jc w:val="right"/>
        <w:rPr>
          <w:rFonts w:ascii="Times New Roman" w:hAnsi="Times New Roman" w:cs="Times New Roman"/>
          <w:sz w:val="24"/>
          <w:szCs w:val="24"/>
        </w:rPr>
      </w:pPr>
      <w:proofErr w:type="gramStart"/>
      <w:r w:rsidRPr="005B5075">
        <w:rPr>
          <w:rFonts w:ascii="Times New Roman" w:hAnsi="Times New Roman" w:cs="Times New Roman"/>
          <w:sz w:val="24"/>
          <w:szCs w:val="24"/>
        </w:rPr>
        <w:t>(в редакции</w:t>
      </w:r>
      <w:proofErr w:type="gramEnd"/>
    </w:p>
    <w:p w:rsidR="00D82066" w:rsidRPr="005B5075" w:rsidRDefault="00D82066"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постановления Правительства</w:t>
      </w:r>
    </w:p>
    <w:p w:rsidR="00D82066" w:rsidRPr="005B5075" w:rsidRDefault="00D82066"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Ленинградской области</w:t>
      </w:r>
    </w:p>
    <w:p w:rsidR="00D82066" w:rsidRPr="005B5075" w:rsidRDefault="007D5BCB"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о</w:t>
      </w:r>
      <w:r w:rsidR="00D82066" w:rsidRPr="005B5075">
        <w:rPr>
          <w:rFonts w:ascii="Times New Roman" w:hAnsi="Times New Roman" w:cs="Times New Roman"/>
          <w:sz w:val="24"/>
          <w:szCs w:val="24"/>
        </w:rPr>
        <w:t>т__________)</w:t>
      </w:r>
    </w:p>
    <w:p w:rsidR="008C6222" w:rsidRPr="005B5075" w:rsidRDefault="008C6222" w:rsidP="006A7CF6">
      <w:pPr>
        <w:pStyle w:val="ConsPlusNormal"/>
        <w:jc w:val="right"/>
        <w:rPr>
          <w:rFonts w:ascii="Times New Roman" w:hAnsi="Times New Roman" w:cs="Times New Roman"/>
          <w:sz w:val="24"/>
          <w:szCs w:val="24"/>
        </w:rPr>
      </w:pPr>
      <w:r w:rsidRPr="005B5075">
        <w:rPr>
          <w:rFonts w:ascii="Times New Roman" w:hAnsi="Times New Roman" w:cs="Times New Roman"/>
          <w:sz w:val="24"/>
          <w:szCs w:val="24"/>
        </w:rPr>
        <w:t>(приложение)</w:t>
      </w:r>
    </w:p>
    <w:p w:rsidR="008201B1" w:rsidRPr="005B5075" w:rsidRDefault="008201B1" w:rsidP="006A7CF6">
      <w:pPr>
        <w:pStyle w:val="ConsPlusNormal"/>
        <w:jc w:val="center"/>
        <w:rPr>
          <w:rFonts w:ascii="Times New Roman" w:hAnsi="Times New Roman" w:cs="Times New Roman"/>
          <w:sz w:val="24"/>
          <w:szCs w:val="24"/>
        </w:rPr>
      </w:pPr>
    </w:p>
    <w:p w:rsidR="008201B1" w:rsidRPr="005B5075" w:rsidRDefault="008201B1" w:rsidP="006A7CF6">
      <w:pPr>
        <w:pStyle w:val="ConsPlusTitle"/>
        <w:jc w:val="center"/>
        <w:rPr>
          <w:rFonts w:ascii="Times New Roman" w:hAnsi="Times New Roman" w:cs="Times New Roman"/>
          <w:sz w:val="24"/>
          <w:szCs w:val="24"/>
        </w:rPr>
      </w:pPr>
      <w:bookmarkStart w:id="0" w:name="P47"/>
      <w:bookmarkEnd w:id="0"/>
      <w:r w:rsidRPr="005B5075">
        <w:rPr>
          <w:rFonts w:ascii="Times New Roman" w:hAnsi="Times New Roman" w:cs="Times New Roman"/>
          <w:sz w:val="24"/>
          <w:szCs w:val="24"/>
        </w:rPr>
        <w:t>ПОРЯДОК</w:t>
      </w:r>
    </w:p>
    <w:p w:rsidR="0024101E" w:rsidRPr="005B5075" w:rsidRDefault="0024101E" w:rsidP="006A7CF6">
      <w:pPr>
        <w:pStyle w:val="ConsPlusTitle"/>
        <w:jc w:val="center"/>
        <w:outlineLvl w:val="1"/>
        <w:rPr>
          <w:rFonts w:ascii="Times New Roman" w:hAnsi="Times New Roman"/>
          <w:sz w:val="24"/>
          <w:szCs w:val="24"/>
        </w:rPr>
      </w:pPr>
      <w:r w:rsidRPr="005B5075">
        <w:rPr>
          <w:rFonts w:ascii="Times New Roman" w:hAnsi="Times New Roman"/>
          <w:sz w:val="24"/>
          <w:szCs w:val="24"/>
        </w:rPr>
        <w:t>ПРЕДОСТАВЛЕНИЯ СУБСИДИЙ НЕКОММЕРЧЕСКИМ ОРГАНИЗАЦИЯМ,</w:t>
      </w:r>
    </w:p>
    <w:p w:rsidR="0024101E" w:rsidRPr="005B5075" w:rsidRDefault="0024101E" w:rsidP="006A7CF6">
      <w:pPr>
        <w:pStyle w:val="ConsPlusTitle"/>
        <w:jc w:val="center"/>
        <w:outlineLvl w:val="1"/>
        <w:rPr>
          <w:rFonts w:ascii="Times New Roman" w:hAnsi="Times New Roman"/>
          <w:sz w:val="24"/>
          <w:szCs w:val="24"/>
        </w:rPr>
      </w:pPr>
      <w:proofErr w:type="gramStart"/>
      <w:r w:rsidRPr="005B5075">
        <w:rPr>
          <w:rFonts w:ascii="Times New Roman" w:hAnsi="Times New Roman"/>
          <w:sz w:val="24"/>
          <w:szCs w:val="24"/>
        </w:rPr>
        <w:t>ОТНОСЯЩИМСЯ</w:t>
      </w:r>
      <w:proofErr w:type="gramEnd"/>
      <w:r w:rsidRPr="005B5075">
        <w:rPr>
          <w:rFonts w:ascii="Times New Roman" w:hAnsi="Times New Roman"/>
          <w:sz w:val="24"/>
          <w:szCs w:val="24"/>
        </w:rPr>
        <w:t xml:space="preserve"> К ИНФРАСТРУКТУРЕ ПОДДЕРЖКИ ПРОМЫШЛЕННОСТИ,</w:t>
      </w:r>
    </w:p>
    <w:p w:rsidR="0024101E" w:rsidRPr="005B5075" w:rsidRDefault="0024101E" w:rsidP="006A7CF6">
      <w:pPr>
        <w:pStyle w:val="ConsPlusTitle"/>
        <w:jc w:val="center"/>
        <w:outlineLvl w:val="1"/>
        <w:rPr>
          <w:rFonts w:ascii="Times New Roman" w:hAnsi="Times New Roman"/>
          <w:sz w:val="24"/>
          <w:szCs w:val="24"/>
        </w:rPr>
      </w:pPr>
      <w:r w:rsidRPr="005B5075">
        <w:rPr>
          <w:rFonts w:ascii="Times New Roman" w:hAnsi="Times New Roman"/>
          <w:sz w:val="24"/>
          <w:szCs w:val="24"/>
        </w:rPr>
        <w:t>НА ОСУЩЕСТВЛЕНИЕ ДЕЯТЕЛЬНОСТИ В СФЕРЕ</w:t>
      </w:r>
    </w:p>
    <w:p w:rsidR="00DB4C37" w:rsidRPr="005B5075" w:rsidRDefault="0024101E" w:rsidP="006A7CF6">
      <w:pPr>
        <w:pStyle w:val="ConsPlusTitle"/>
        <w:jc w:val="center"/>
        <w:outlineLvl w:val="1"/>
        <w:rPr>
          <w:rFonts w:ascii="Times New Roman" w:hAnsi="Times New Roman" w:cs="Times New Roman"/>
          <w:sz w:val="24"/>
          <w:szCs w:val="24"/>
        </w:rPr>
      </w:pPr>
      <w:r w:rsidRPr="005B5075">
        <w:rPr>
          <w:rFonts w:ascii="Times New Roman" w:hAnsi="Times New Roman" w:cs="Times New Roman"/>
          <w:sz w:val="24"/>
          <w:szCs w:val="24"/>
        </w:rPr>
        <w:t>ПРОИЗВОДИТЕЛЬНОСТИ ТРУДА</w:t>
      </w:r>
    </w:p>
    <w:p w:rsidR="0024101E" w:rsidRPr="005B5075" w:rsidRDefault="0024101E" w:rsidP="006A7CF6">
      <w:pPr>
        <w:pStyle w:val="ConsPlusTitle"/>
        <w:jc w:val="center"/>
        <w:outlineLvl w:val="1"/>
        <w:rPr>
          <w:rFonts w:ascii="Times New Roman" w:hAnsi="Times New Roman" w:cs="Times New Roman"/>
          <w:sz w:val="24"/>
          <w:szCs w:val="24"/>
        </w:rPr>
      </w:pPr>
    </w:p>
    <w:p w:rsidR="008201B1" w:rsidRPr="005B5075" w:rsidRDefault="008201B1" w:rsidP="006A7CF6">
      <w:pPr>
        <w:pStyle w:val="ConsPlusTitle"/>
        <w:jc w:val="center"/>
        <w:outlineLvl w:val="1"/>
        <w:rPr>
          <w:rFonts w:ascii="Times New Roman" w:hAnsi="Times New Roman" w:cs="Times New Roman"/>
          <w:sz w:val="24"/>
          <w:szCs w:val="24"/>
        </w:rPr>
      </w:pPr>
      <w:r w:rsidRPr="005B5075">
        <w:rPr>
          <w:rFonts w:ascii="Times New Roman" w:hAnsi="Times New Roman" w:cs="Times New Roman"/>
          <w:sz w:val="24"/>
          <w:szCs w:val="24"/>
        </w:rPr>
        <w:t>1. Общие положения</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1.1. Настоящий Порядок </w:t>
      </w:r>
      <w:proofErr w:type="gramStart"/>
      <w:r w:rsidRPr="005B5075">
        <w:rPr>
          <w:rFonts w:ascii="Times New Roman" w:hAnsi="Times New Roman" w:cs="Times New Roman"/>
          <w:sz w:val="24"/>
          <w:szCs w:val="24"/>
        </w:rPr>
        <w:t xml:space="preserve">устанавливает </w:t>
      </w:r>
      <w:r w:rsidR="00D82066" w:rsidRPr="005B5075">
        <w:rPr>
          <w:rFonts w:ascii="Times New Roman" w:hAnsi="Times New Roman" w:cs="Times New Roman"/>
          <w:sz w:val="24"/>
          <w:szCs w:val="24"/>
        </w:rPr>
        <w:t>условия</w:t>
      </w:r>
      <w:proofErr w:type="gramEnd"/>
      <w:r w:rsidR="00D82066" w:rsidRPr="005B5075">
        <w:rPr>
          <w:rFonts w:ascii="Times New Roman" w:hAnsi="Times New Roman" w:cs="Times New Roman"/>
          <w:sz w:val="24"/>
          <w:szCs w:val="24"/>
        </w:rPr>
        <w:t xml:space="preserve"> и </w:t>
      </w:r>
      <w:r w:rsidRPr="005B5075">
        <w:rPr>
          <w:rFonts w:ascii="Times New Roman" w:hAnsi="Times New Roman" w:cs="Times New Roman"/>
          <w:sz w:val="24"/>
          <w:szCs w:val="24"/>
        </w:rPr>
        <w:t xml:space="preserve">порядок предоставления субсидии </w:t>
      </w:r>
      <w:r w:rsidR="0024101E" w:rsidRPr="005B5075">
        <w:rPr>
          <w:rFonts w:ascii="Times New Roman" w:hAnsi="Times New Roman" w:cs="Times New Roman"/>
          <w:sz w:val="24"/>
          <w:szCs w:val="24"/>
        </w:rPr>
        <w:t xml:space="preserve">некоммерческим организациям, относящимся к инфраструктуре поддержки промышленности, на осуществление деятельности в сфере производительности труда </w:t>
      </w:r>
      <w:r w:rsidR="00BE3022">
        <w:rPr>
          <w:rFonts w:ascii="Times New Roman" w:hAnsi="Times New Roman" w:cs="Times New Roman"/>
          <w:sz w:val="24"/>
          <w:szCs w:val="24"/>
        </w:rPr>
        <w:br/>
      </w:r>
      <w:r w:rsidR="0024101E" w:rsidRPr="005B5075">
        <w:rPr>
          <w:rFonts w:ascii="Times New Roman" w:hAnsi="Times New Roman" w:cs="Times New Roman"/>
          <w:sz w:val="24"/>
          <w:szCs w:val="24"/>
        </w:rPr>
        <w:t>в рамках реализации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 394 (далее - субсидия).</w:t>
      </w:r>
    </w:p>
    <w:p w:rsidR="00092112" w:rsidRPr="005B5075" w:rsidRDefault="00092112" w:rsidP="006A7CF6">
      <w:pPr>
        <w:pStyle w:val="ConsPlusNormal"/>
        <w:spacing w:before="120"/>
        <w:ind w:firstLine="539"/>
        <w:jc w:val="both"/>
        <w:rPr>
          <w:rFonts w:ascii="Times New Roman" w:hAnsi="Times New Roman"/>
          <w:sz w:val="24"/>
          <w:szCs w:val="24"/>
        </w:rPr>
      </w:pPr>
      <w:r w:rsidRPr="005B5075">
        <w:rPr>
          <w:rFonts w:ascii="Times New Roman" w:hAnsi="Times New Roman"/>
          <w:sz w:val="24"/>
          <w:szCs w:val="24"/>
        </w:rPr>
        <w:t xml:space="preserve">Источником субсидии являются средства областного бюджета Ленинградской области (далее - областной бюджет) и средства межбюджетных трансфертов </w:t>
      </w:r>
      <w:r w:rsidR="0027454C">
        <w:rPr>
          <w:rFonts w:ascii="Times New Roman" w:hAnsi="Times New Roman"/>
          <w:sz w:val="24"/>
          <w:szCs w:val="24"/>
        </w:rPr>
        <w:br/>
      </w:r>
      <w:r w:rsidRPr="005B5075">
        <w:rPr>
          <w:rFonts w:ascii="Times New Roman" w:hAnsi="Times New Roman"/>
          <w:sz w:val="24"/>
          <w:szCs w:val="24"/>
        </w:rPr>
        <w:t xml:space="preserve">из федерального бюджета на </w:t>
      </w:r>
      <w:proofErr w:type="spellStart"/>
      <w:r w:rsidRPr="005B5075">
        <w:rPr>
          <w:rFonts w:ascii="Times New Roman" w:hAnsi="Times New Roman"/>
          <w:sz w:val="24"/>
          <w:szCs w:val="24"/>
        </w:rPr>
        <w:t>софинансирование</w:t>
      </w:r>
      <w:proofErr w:type="spellEnd"/>
      <w:r w:rsidRPr="005B5075">
        <w:rPr>
          <w:rFonts w:ascii="Times New Roman" w:hAnsi="Times New Roman"/>
          <w:sz w:val="24"/>
          <w:szCs w:val="24"/>
        </w:rPr>
        <w:t xml:space="preserve"> расходных обязательств Ленинградской области.</w:t>
      </w:r>
    </w:p>
    <w:p w:rsidR="00E014A5" w:rsidRDefault="00DB4C37" w:rsidP="006A7CF6">
      <w:pPr>
        <w:pStyle w:val="ConsPlusNormal"/>
        <w:spacing w:before="220"/>
        <w:ind w:firstLine="540"/>
        <w:jc w:val="both"/>
        <w:rPr>
          <w:rFonts w:ascii="Times New Roman" w:hAnsi="Times New Roman" w:cs="Times New Roman"/>
          <w:sz w:val="24"/>
          <w:szCs w:val="24"/>
        </w:rPr>
      </w:pPr>
      <w:r w:rsidRPr="005B5075">
        <w:rPr>
          <w:rFonts w:ascii="Times New Roman" w:hAnsi="Times New Roman" w:cs="Times New Roman"/>
          <w:sz w:val="24"/>
          <w:szCs w:val="24"/>
        </w:rPr>
        <w:t xml:space="preserve">1.2. </w:t>
      </w:r>
      <w:r w:rsidR="00D72974">
        <w:rPr>
          <w:rFonts w:ascii="Times New Roman" w:hAnsi="Times New Roman" w:cs="Times New Roman"/>
          <w:sz w:val="24"/>
          <w:szCs w:val="24"/>
        </w:rPr>
        <w:t>Целями</w:t>
      </w:r>
      <w:r w:rsidR="00160C98">
        <w:rPr>
          <w:rFonts w:ascii="Times New Roman" w:hAnsi="Times New Roman" w:cs="Times New Roman"/>
          <w:sz w:val="24"/>
          <w:szCs w:val="24"/>
        </w:rPr>
        <w:t xml:space="preserve"> предоставления субсидий являю</w:t>
      </w:r>
      <w:r w:rsidR="00092112" w:rsidRPr="005B5075">
        <w:rPr>
          <w:rFonts w:ascii="Times New Roman" w:hAnsi="Times New Roman" w:cs="Times New Roman"/>
          <w:sz w:val="24"/>
          <w:szCs w:val="24"/>
        </w:rPr>
        <w:t>тся</w:t>
      </w:r>
      <w:r w:rsidR="00E014A5">
        <w:rPr>
          <w:rFonts w:ascii="Times New Roman" w:hAnsi="Times New Roman" w:cs="Times New Roman"/>
          <w:sz w:val="24"/>
          <w:szCs w:val="24"/>
        </w:rPr>
        <w:t>:</w:t>
      </w:r>
    </w:p>
    <w:p w:rsidR="00E014A5" w:rsidRDefault="00092112" w:rsidP="006A7CF6">
      <w:pPr>
        <w:pStyle w:val="ConsPlusNormal"/>
        <w:spacing w:before="220"/>
        <w:ind w:firstLine="540"/>
        <w:jc w:val="both"/>
        <w:rPr>
          <w:rFonts w:ascii="Times New Roman" w:hAnsi="Times New Roman" w:cs="Times New Roman"/>
          <w:sz w:val="24"/>
          <w:szCs w:val="24"/>
        </w:rPr>
      </w:pPr>
      <w:r w:rsidRPr="005B5075">
        <w:rPr>
          <w:rFonts w:ascii="Times New Roman" w:hAnsi="Times New Roman" w:cs="Times New Roman"/>
          <w:sz w:val="24"/>
          <w:szCs w:val="24"/>
        </w:rPr>
        <w:t xml:space="preserve">финансовое обеспечение осуществления деятельности некоммерческих организаций (структурных подразделений некоммерческих организаций), относящихся </w:t>
      </w:r>
      <w:r w:rsidR="0027454C">
        <w:rPr>
          <w:rFonts w:ascii="Times New Roman" w:hAnsi="Times New Roman" w:cs="Times New Roman"/>
          <w:sz w:val="24"/>
          <w:szCs w:val="24"/>
        </w:rPr>
        <w:br/>
      </w:r>
      <w:r w:rsidRPr="005B5075">
        <w:rPr>
          <w:rFonts w:ascii="Times New Roman" w:hAnsi="Times New Roman" w:cs="Times New Roman"/>
          <w:sz w:val="24"/>
          <w:szCs w:val="24"/>
        </w:rPr>
        <w:t>к инфраструктуре поддержки промышленнос</w:t>
      </w:r>
      <w:r w:rsidR="00B55690">
        <w:rPr>
          <w:rFonts w:ascii="Times New Roman" w:hAnsi="Times New Roman" w:cs="Times New Roman"/>
          <w:sz w:val="24"/>
          <w:szCs w:val="24"/>
        </w:rPr>
        <w:t xml:space="preserve">ти (далее - получатели субсидий, </w:t>
      </w:r>
      <w:r w:rsidRPr="005B5075">
        <w:rPr>
          <w:rFonts w:ascii="Times New Roman" w:hAnsi="Times New Roman" w:cs="Times New Roman"/>
          <w:sz w:val="24"/>
          <w:szCs w:val="24"/>
        </w:rPr>
        <w:t xml:space="preserve">участники отбора), в сфере производительности труда при реализации регионального проекта «Производительность труда» обеспечивающего достижение целей, показателей </w:t>
      </w:r>
      <w:r w:rsidR="0027454C">
        <w:rPr>
          <w:rFonts w:ascii="Times New Roman" w:hAnsi="Times New Roman" w:cs="Times New Roman"/>
          <w:sz w:val="24"/>
          <w:szCs w:val="24"/>
        </w:rPr>
        <w:br/>
      </w:r>
      <w:r w:rsidRPr="005B5075">
        <w:rPr>
          <w:rFonts w:ascii="Times New Roman" w:hAnsi="Times New Roman" w:cs="Times New Roman"/>
          <w:sz w:val="24"/>
          <w:szCs w:val="24"/>
        </w:rPr>
        <w:t>и результатов федерального про</w:t>
      </w:r>
      <w:r w:rsidR="001835AC">
        <w:rPr>
          <w:rFonts w:ascii="Times New Roman" w:hAnsi="Times New Roman" w:cs="Times New Roman"/>
          <w:sz w:val="24"/>
          <w:szCs w:val="24"/>
        </w:rPr>
        <w:t>екта «Производительность труда»;</w:t>
      </w:r>
    </w:p>
    <w:p w:rsidR="00092112" w:rsidRDefault="00E014A5" w:rsidP="006A7CF6">
      <w:pPr>
        <w:pStyle w:val="ConsPlusNormal"/>
        <w:spacing w:before="220"/>
        <w:ind w:firstLine="540"/>
        <w:jc w:val="both"/>
        <w:rPr>
          <w:rFonts w:ascii="Times New Roman" w:hAnsi="Times New Roman" w:cs="Times New Roman"/>
          <w:sz w:val="24"/>
          <w:szCs w:val="24"/>
        </w:rPr>
      </w:pPr>
      <w:r w:rsidRPr="000F2685">
        <w:rPr>
          <w:rFonts w:ascii="Times New Roman" w:hAnsi="Times New Roman" w:cs="Times New Roman"/>
          <w:sz w:val="24"/>
          <w:szCs w:val="24"/>
        </w:rPr>
        <w:t>финансовое обеспечение деятельности некоммерческих организаций (структурных подразделений некоммерческих организаций),</w:t>
      </w:r>
      <w:r w:rsidRPr="000F2685">
        <w:rPr>
          <w:rFonts w:ascii="Times New Roman" w:eastAsia="Calibri" w:hAnsi="Times New Roman" w:cs="Times New Roman"/>
          <w:sz w:val="24"/>
          <w:szCs w:val="24"/>
          <w:lang w:eastAsia="en-US"/>
        </w:rPr>
        <w:t xml:space="preserve"> </w:t>
      </w:r>
      <w:r w:rsidRPr="000F2685">
        <w:rPr>
          <w:rFonts w:ascii="Times New Roman" w:hAnsi="Times New Roman" w:cs="Times New Roman"/>
          <w:sz w:val="24"/>
          <w:szCs w:val="24"/>
        </w:rPr>
        <w:t>относящихся к инфраструктуре поддержки промышленности, в сфере производительности труда</w:t>
      </w:r>
      <w:r w:rsidR="00550C9C" w:rsidRPr="000F2685">
        <w:rPr>
          <w:rFonts w:ascii="Times New Roman" w:hAnsi="Times New Roman" w:cs="Times New Roman"/>
          <w:sz w:val="24"/>
          <w:szCs w:val="24"/>
        </w:rPr>
        <w:t xml:space="preserve"> при реализации приоритетного проекта «Внедрение практик бережливого производства в организациях социальной сферы»</w:t>
      </w:r>
      <w:r w:rsidR="006C2D30">
        <w:rPr>
          <w:rFonts w:ascii="Times New Roman" w:hAnsi="Times New Roman" w:cs="Times New Roman"/>
          <w:sz w:val="24"/>
          <w:szCs w:val="24"/>
        </w:rPr>
        <w:t>;</w:t>
      </w:r>
    </w:p>
    <w:p w:rsidR="00024757" w:rsidRDefault="00024757" w:rsidP="00024757">
      <w:pPr>
        <w:pStyle w:val="ConsPlusNormal"/>
        <w:spacing w:before="220"/>
        <w:ind w:firstLine="540"/>
        <w:jc w:val="both"/>
        <w:rPr>
          <w:rFonts w:ascii="Times New Roman" w:hAnsi="Times New Roman" w:cs="Times New Roman"/>
          <w:sz w:val="24"/>
          <w:szCs w:val="24"/>
        </w:rPr>
      </w:pPr>
      <w:r w:rsidRPr="00C626B4">
        <w:rPr>
          <w:rFonts w:ascii="Times New Roman" w:hAnsi="Times New Roman" w:cs="Times New Roman"/>
          <w:sz w:val="24"/>
          <w:szCs w:val="24"/>
        </w:rPr>
        <w:t xml:space="preserve">финансовое обеспечение деятельности некоммерческих организаций (структурных подразделений некоммерческих организаций), относящихся к инфраструктуре поддержки </w:t>
      </w:r>
      <w:r w:rsidRPr="00C626B4">
        <w:rPr>
          <w:rFonts w:ascii="Times New Roman" w:hAnsi="Times New Roman" w:cs="Times New Roman"/>
          <w:sz w:val="24"/>
          <w:szCs w:val="24"/>
        </w:rPr>
        <w:lastRenderedPageBreak/>
        <w:t>промышленности, в сфере производительности труда при реализации проектов по повышению производительности труда на предприятиях и в организациях социальной сферы.</w:t>
      </w:r>
    </w:p>
    <w:p w:rsidR="007329EE" w:rsidRDefault="007329EE" w:rsidP="0002475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1.2.1. </w:t>
      </w:r>
      <w:r w:rsidR="004C4584" w:rsidRPr="009350E7">
        <w:rPr>
          <w:rFonts w:ascii="Times New Roman" w:hAnsi="Times New Roman" w:cs="Times New Roman"/>
          <w:sz w:val="24"/>
          <w:szCs w:val="24"/>
        </w:rPr>
        <w:t>Направления</w:t>
      </w:r>
      <w:r w:rsidR="00160C98">
        <w:rPr>
          <w:rFonts w:ascii="Times New Roman" w:hAnsi="Times New Roman" w:cs="Times New Roman"/>
          <w:sz w:val="24"/>
          <w:szCs w:val="24"/>
        </w:rPr>
        <w:t xml:space="preserve"> расходования</w:t>
      </w:r>
      <w:r w:rsidR="00887E46" w:rsidRPr="004C4584">
        <w:rPr>
          <w:rFonts w:ascii="Times New Roman" w:hAnsi="Times New Roman" w:cs="Times New Roman"/>
          <w:sz w:val="24"/>
          <w:szCs w:val="24"/>
        </w:rPr>
        <w:t xml:space="preserve"> субсидий указаны в приложении </w:t>
      </w:r>
      <w:r w:rsidRPr="004C4584">
        <w:rPr>
          <w:rFonts w:ascii="Times New Roman" w:hAnsi="Times New Roman" w:cs="Times New Roman"/>
          <w:sz w:val="24"/>
          <w:szCs w:val="24"/>
        </w:rPr>
        <w:t>2</w:t>
      </w:r>
      <w:r w:rsidR="00887E46" w:rsidRPr="004C4584">
        <w:rPr>
          <w:rFonts w:ascii="Times New Roman" w:hAnsi="Times New Roman" w:cs="Times New Roman"/>
          <w:sz w:val="24"/>
          <w:szCs w:val="24"/>
        </w:rPr>
        <w:t xml:space="preserve"> к настоящему Порядку</w:t>
      </w:r>
      <w:r w:rsidRPr="004C4584">
        <w:rPr>
          <w:rFonts w:ascii="Times New Roman" w:hAnsi="Times New Roman" w:cs="Times New Roman"/>
          <w:sz w:val="24"/>
          <w:szCs w:val="24"/>
        </w:rPr>
        <w:t>.</w:t>
      </w:r>
    </w:p>
    <w:p w:rsidR="00B55690" w:rsidRPr="00C626B4" w:rsidRDefault="00B55690" w:rsidP="00024757">
      <w:pPr>
        <w:pStyle w:val="ConsPlusNormal"/>
        <w:spacing w:before="220"/>
        <w:ind w:firstLine="540"/>
        <w:jc w:val="both"/>
        <w:rPr>
          <w:rFonts w:ascii="Times New Roman" w:hAnsi="Times New Roman" w:cs="Times New Roman"/>
          <w:sz w:val="24"/>
          <w:szCs w:val="24"/>
        </w:rPr>
      </w:pPr>
      <w:r w:rsidRPr="00B37D35">
        <w:rPr>
          <w:rFonts w:ascii="Times New Roman" w:hAnsi="Times New Roman" w:cs="Times New Roman"/>
          <w:sz w:val="24"/>
          <w:szCs w:val="24"/>
        </w:rPr>
        <w:t>1.2.2. Способом предоставления субсидии является финансовое обеспечение затрат.</w:t>
      </w:r>
      <w:r>
        <w:rPr>
          <w:rFonts w:ascii="Times New Roman" w:hAnsi="Times New Roman" w:cs="Times New Roman"/>
          <w:sz w:val="24"/>
          <w:szCs w:val="24"/>
        </w:rPr>
        <w:t xml:space="preserve"> </w:t>
      </w:r>
    </w:p>
    <w:p w:rsidR="00092112" w:rsidRPr="005B5075" w:rsidRDefault="00092112"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1.3. Субсидии предоставляются на реализацию </w:t>
      </w:r>
      <w:r w:rsidR="00887E46">
        <w:rPr>
          <w:rFonts w:ascii="Times New Roman" w:hAnsi="Times New Roman" w:cs="Times New Roman"/>
          <w:sz w:val="24"/>
          <w:szCs w:val="24"/>
        </w:rPr>
        <w:t>следующих мероприятий</w:t>
      </w:r>
      <w:r w:rsidRPr="005B5075">
        <w:rPr>
          <w:rFonts w:ascii="Times New Roman" w:hAnsi="Times New Roman" w:cs="Times New Roman"/>
          <w:sz w:val="24"/>
          <w:szCs w:val="24"/>
        </w:rPr>
        <w:t>:</w:t>
      </w:r>
    </w:p>
    <w:p w:rsidR="00092112" w:rsidRPr="005B5075" w:rsidRDefault="00092112"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а) создание и обеспечение деятельности регионального центра компетенций в сфере производительности труда;</w:t>
      </w:r>
    </w:p>
    <w:p w:rsidR="00092112" w:rsidRPr="005B5075" w:rsidRDefault="00092112"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б) созда</w:t>
      </w:r>
      <w:r w:rsidR="00602DC9" w:rsidRPr="005B5075">
        <w:rPr>
          <w:rFonts w:ascii="Times New Roman" w:hAnsi="Times New Roman" w:cs="Times New Roman"/>
          <w:sz w:val="24"/>
          <w:szCs w:val="24"/>
        </w:rPr>
        <w:t>ние и обеспечение деятельности «</w:t>
      </w:r>
      <w:r w:rsidRPr="005B5075">
        <w:rPr>
          <w:rFonts w:ascii="Times New Roman" w:hAnsi="Times New Roman" w:cs="Times New Roman"/>
          <w:sz w:val="24"/>
          <w:szCs w:val="24"/>
        </w:rPr>
        <w:t>фабрик процессов</w:t>
      </w:r>
      <w:r w:rsidR="00602DC9" w:rsidRPr="005B5075">
        <w:rPr>
          <w:rFonts w:ascii="Times New Roman" w:hAnsi="Times New Roman" w:cs="Times New Roman"/>
          <w:sz w:val="24"/>
          <w:szCs w:val="24"/>
        </w:rPr>
        <w:t>»</w:t>
      </w:r>
      <w:r w:rsidRPr="005B5075">
        <w:rPr>
          <w:rFonts w:ascii="Times New Roman" w:hAnsi="Times New Roman" w:cs="Times New Roman"/>
          <w:sz w:val="24"/>
          <w:szCs w:val="24"/>
        </w:rPr>
        <w:t xml:space="preserve">, представляющих собой площадки, обеспечивающие практическое обучение принципам и инструментам бережливого производства посредством имитации реальных производственных </w:t>
      </w:r>
      <w:r w:rsidR="0027454C">
        <w:rPr>
          <w:rFonts w:ascii="Times New Roman" w:hAnsi="Times New Roman" w:cs="Times New Roman"/>
          <w:sz w:val="24"/>
          <w:szCs w:val="24"/>
        </w:rPr>
        <w:br/>
      </w:r>
      <w:r w:rsidRPr="005B5075">
        <w:rPr>
          <w:rFonts w:ascii="Times New Roman" w:hAnsi="Times New Roman" w:cs="Times New Roman"/>
          <w:sz w:val="24"/>
          <w:szCs w:val="24"/>
        </w:rPr>
        <w:t>и вспомогательных процессов;</w:t>
      </w:r>
    </w:p>
    <w:p w:rsidR="00FE6FC6" w:rsidRPr="00C626B4" w:rsidRDefault="00FE0659" w:rsidP="00FE6FC6">
      <w:pPr>
        <w:pStyle w:val="ConsPlusNormal"/>
        <w:spacing w:before="120"/>
        <w:ind w:firstLine="539"/>
        <w:jc w:val="both"/>
        <w:rPr>
          <w:rFonts w:ascii="Times New Roman" w:hAnsi="Times New Roman" w:cs="Times New Roman"/>
          <w:sz w:val="24"/>
          <w:szCs w:val="24"/>
        </w:rPr>
      </w:pPr>
      <w:r w:rsidRPr="00C626B4">
        <w:rPr>
          <w:rFonts w:ascii="Times New Roman" w:hAnsi="Times New Roman" w:cs="Times New Roman"/>
          <w:sz w:val="24"/>
          <w:szCs w:val="24"/>
        </w:rPr>
        <w:t xml:space="preserve">в) </w:t>
      </w:r>
      <w:r w:rsidR="00092112" w:rsidRPr="00C626B4">
        <w:rPr>
          <w:rFonts w:ascii="Times New Roman" w:hAnsi="Times New Roman" w:cs="Times New Roman"/>
          <w:sz w:val="24"/>
          <w:szCs w:val="24"/>
        </w:rPr>
        <w:t>реализаци</w:t>
      </w:r>
      <w:r w:rsidRPr="00C626B4">
        <w:rPr>
          <w:rFonts w:ascii="Times New Roman" w:hAnsi="Times New Roman" w:cs="Times New Roman"/>
          <w:sz w:val="24"/>
          <w:szCs w:val="24"/>
        </w:rPr>
        <w:t>я</w:t>
      </w:r>
      <w:r w:rsidR="00092112" w:rsidRPr="00C626B4">
        <w:rPr>
          <w:rFonts w:ascii="Times New Roman" w:hAnsi="Times New Roman" w:cs="Times New Roman"/>
          <w:sz w:val="24"/>
          <w:szCs w:val="24"/>
        </w:rPr>
        <w:t xml:space="preserve"> проектов, направленных на повышение производительности труда </w:t>
      </w:r>
      <w:r w:rsidR="00C626B4">
        <w:rPr>
          <w:rFonts w:ascii="Times New Roman" w:hAnsi="Times New Roman" w:cs="Times New Roman"/>
          <w:sz w:val="24"/>
          <w:szCs w:val="24"/>
        </w:rPr>
        <w:br/>
      </w:r>
      <w:r w:rsidR="00092112" w:rsidRPr="00C626B4">
        <w:rPr>
          <w:rFonts w:ascii="Times New Roman" w:hAnsi="Times New Roman" w:cs="Times New Roman"/>
          <w:sz w:val="24"/>
          <w:szCs w:val="24"/>
        </w:rPr>
        <w:t>и эффективности</w:t>
      </w:r>
      <w:r w:rsidR="00FE6FC6" w:rsidRPr="00C626B4">
        <w:rPr>
          <w:rFonts w:ascii="Times New Roman" w:hAnsi="Times New Roman" w:cs="Times New Roman"/>
          <w:sz w:val="24"/>
          <w:szCs w:val="24"/>
        </w:rPr>
        <w:t xml:space="preserve"> в организациях социальной сферы с привлечением консультантов;</w:t>
      </w:r>
    </w:p>
    <w:p w:rsidR="00092112" w:rsidRPr="00C626B4" w:rsidRDefault="00FE6FC6" w:rsidP="00FE6FC6">
      <w:pPr>
        <w:pStyle w:val="ConsPlusNormal"/>
        <w:spacing w:before="120"/>
        <w:ind w:firstLine="539"/>
        <w:jc w:val="both"/>
        <w:rPr>
          <w:rFonts w:ascii="Times New Roman" w:hAnsi="Times New Roman" w:cs="Times New Roman"/>
          <w:sz w:val="24"/>
          <w:szCs w:val="24"/>
        </w:rPr>
      </w:pPr>
      <w:r w:rsidRPr="00C626B4">
        <w:rPr>
          <w:rFonts w:ascii="Times New Roman" w:hAnsi="Times New Roman" w:cs="Times New Roman"/>
          <w:sz w:val="24"/>
          <w:szCs w:val="24"/>
        </w:rPr>
        <w:t xml:space="preserve">г) реализация проектов, направленных на повышение производительности труда </w:t>
      </w:r>
      <w:r w:rsidR="00C626B4">
        <w:rPr>
          <w:rFonts w:ascii="Times New Roman" w:hAnsi="Times New Roman" w:cs="Times New Roman"/>
          <w:sz w:val="24"/>
          <w:szCs w:val="24"/>
        </w:rPr>
        <w:br/>
      </w:r>
      <w:r w:rsidRPr="00C626B4">
        <w:rPr>
          <w:rFonts w:ascii="Times New Roman" w:hAnsi="Times New Roman" w:cs="Times New Roman"/>
          <w:sz w:val="24"/>
          <w:szCs w:val="24"/>
        </w:rPr>
        <w:t xml:space="preserve">и эффективности в организациях социальной сферы без привлечения консультантов, </w:t>
      </w:r>
      <w:r w:rsidR="00C626B4">
        <w:rPr>
          <w:rFonts w:ascii="Times New Roman" w:hAnsi="Times New Roman" w:cs="Times New Roman"/>
          <w:sz w:val="24"/>
          <w:szCs w:val="24"/>
        </w:rPr>
        <w:br/>
      </w:r>
      <w:r w:rsidRPr="00C626B4">
        <w:rPr>
          <w:rFonts w:ascii="Times New Roman" w:hAnsi="Times New Roman" w:cs="Times New Roman"/>
          <w:sz w:val="24"/>
          <w:szCs w:val="24"/>
        </w:rPr>
        <w:t xml:space="preserve">в </w:t>
      </w:r>
      <w:r w:rsidRPr="00C626B4">
        <w:rPr>
          <w:rFonts w:ascii="Times New Roman" w:hAnsi="Times New Roman"/>
          <w:sz w:val="24"/>
          <w:szCs w:val="24"/>
        </w:rPr>
        <w:t xml:space="preserve">соответствии с методикой, утверждённой Комитетом экономического развития </w:t>
      </w:r>
      <w:r w:rsidR="00C626B4">
        <w:rPr>
          <w:rFonts w:ascii="Times New Roman" w:hAnsi="Times New Roman"/>
          <w:sz w:val="24"/>
          <w:szCs w:val="24"/>
        </w:rPr>
        <w:br/>
      </w:r>
      <w:r w:rsidRPr="00C626B4">
        <w:rPr>
          <w:rFonts w:ascii="Times New Roman" w:hAnsi="Times New Roman"/>
          <w:sz w:val="24"/>
          <w:szCs w:val="24"/>
        </w:rPr>
        <w:t>и инвестиционной деятельности Ленинградской области</w:t>
      </w:r>
      <w:r w:rsidR="007E023D" w:rsidRPr="00C626B4">
        <w:rPr>
          <w:rFonts w:ascii="Times New Roman" w:hAnsi="Times New Roman" w:cs="Times New Roman"/>
          <w:sz w:val="24"/>
          <w:szCs w:val="24"/>
        </w:rPr>
        <w:t>;</w:t>
      </w:r>
    </w:p>
    <w:p w:rsidR="00222D39" w:rsidRPr="00C626B4" w:rsidRDefault="003A3067" w:rsidP="00222D39">
      <w:pPr>
        <w:pStyle w:val="ConsPlusNormal"/>
        <w:spacing w:before="120"/>
        <w:ind w:firstLine="539"/>
        <w:jc w:val="both"/>
        <w:rPr>
          <w:rFonts w:ascii="Times New Roman" w:hAnsi="Times New Roman"/>
          <w:sz w:val="24"/>
          <w:szCs w:val="24"/>
        </w:rPr>
      </w:pPr>
      <w:proofErr w:type="gramStart"/>
      <w:r>
        <w:rPr>
          <w:rFonts w:ascii="Times New Roman" w:hAnsi="Times New Roman" w:cs="Times New Roman"/>
          <w:sz w:val="24"/>
          <w:szCs w:val="24"/>
        </w:rPr>
        <w:t>д</w:t>
      </w:r>
      <w:r w:rsidR="00222D39" w:rsidRPr="00C626B4">
        <w:rPr>
          <w:rFonts w:ascii="Times New Roman" w:hAnsi="Times New Roman" w:cs="Times New Roman"/>
          <w:sz w:val="24"/>
          <w:szCs w:val="24"/>
        </w:rPr>
        <w:t xml:space="preserve">) </w:t>
      </w:r>
      <w:r w:rsidR="00222D39" w:rsidRPr="00C626B4">
        <w:rPr>
          <w:rFonts w:ascii="Times New Roman" w:hAnsi="Times New Roman"/>
          <w:sz w:val="24"/>
          <w:szCs w:val="24"/>
        </w:rPr>
        <w:t>сопровождение предприятий - участников национального (федерального) проекта «Производительность труда», находящихся на ста</w:t>
      </w:r>
      <w:r w:rsidR="00D72974">
        <w:rPr>
          <w:rFonts w:ascii="Times New Roman" w:hAnsi="Times New Roman"/>
          <w:sz w:val="24"/>
          <w:szCs w:val="24"/>
        </w:rPr>
        <w:t>д</w:t>
      </w:r>
      <w:r w:rsidR="00222D39" w:rsidRPr="00C626B4">
        <w:rPr>
          <w:rFonts w:ascii="Times New Roman" w:hAnsi="Times New Roman"/>
          <w:sz w:val="24"/>
          <w:szCs w:val="24"/>
        </w:rPr>
        <w:t>ии внедрения улучшений после  пилотного 6 месячного проекта, с помощью созданной региональной инфраструктуры</w:t>
      </w:r>
      <w:r w:rsidR="00024757" w:rsidRPr="00C626B4">
        <w:rPr>
          <w:rFonts w:ascii="Times New Roman" w:hAnsi="Times New Roman"/>
          <w:sz w:val="24"/>
          <w:szCs w:val="24"/>
        </w:rPr>
        <w:t xml:space="preserve">, </w:t>
      </w:r>
      <w:r w:rsidR="00DC3A22">
        <w:rPr>
          <w:rFonts w:ascii="Times New Roman" w:hAnsi="Times New Roman"/>
          <w:sz w:val="24"/>
          <w:szCs w:val="24"/>
        </w:rPr>
        <w:br/>
      </w:r>
      <w:r w:rsidR="00024757" w:rsidRPr="00C626B4">
        <w:rPr>
          <w:rFonts w:ascii="Times New Roman" w:hAnsi="Times New Roman"/>
          <w:sz w:val="24"/>
          <w:szCs w:val="24"/>
        </w:rPr>
        <w:t xml:space="preserve">в соответствии с методикой, утверждённой Комитетом экономического развития </w:t>
      </w:r>
      <w:r w:rsidR="00DC3A22">
        <w:rPr>
          <w:rFonts w:ascii="Times New Roman" w:hAnsi="Times New Roman"/>
          <w:sz w:val="24"/>
          <w:szCs w:val="24"/>
        </w:rPr>
        <w:br/>
      </w:r>
      <w:r w:rsidR="00024757" w:rsidRPr="00C626B4">
        <w:rPr>
          <w:rFonts w:ascii="Times New Roman" w:hAnsi="Times New Roman"/>
          <w:sz w:val="24"/>
          <w:szCs w:val="24"/>
        </w:rPr>
        <w:t>и инвестиционной деятельности Ленинградской области</w:t>
      </w:r>
      <w:r w:rsidR="00C626B4">
        <w:rPr>
          <w:rFonts w:ascii="Times New Roman" w:hAnsi="Times New Roman"/>
          <w:sz w:val="24"/>
          <w:szCs w:val="24"/>
        </w:rPr>
        <w:t>.</w:t>
      </w:r>
      <w:proofErr w:type="gramEnd"/>
    </w:p>
    <w:p w:rsidR="00092112"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1.4. </w:t>
      </w:r>
      <w:proofErr w:type="gramStart"/>
      <w:r w:rsidR="00092112" w:rsidRPr="005B5075">
        <w:rPr>
          <w:rFonts w:ascii="Times New Roman" w:hAnsi="Times New Roman" w:cs="Times New Roman"/>
          <w:sz w:val="24"/>
          <w:szCs w:val="24"/>
        </w:rPr>
        <w:t xml:space="preserve">Субсидии предоставляются в пределах бюджетных ассигнований, утвержденных в сводной бюджетной росписи областного бюджета Комитету экономического развития </w:t>
      </w:r>
      <w:r w:rsidR="0027454C">
        <w:rPr>
          <w:rFonts w:ascii="Times New Roman" w:hAnsi="Times New Roman" w:cs="Times New Roman"/>
          <w:sz w:val="24"/>
          <w:szCs w:val="24"/>
        </w:rPr>
        <w:br/>
      </w:r>
      <w:r w:rsidR="00092112" w:rsidRPr="005B5075">
        <w:rPr>
          <w:rFonts w:ascii="Times New Roman" w:hAnsi="Times New Roman" w:cs="Times New Roman"/>
          <w:sz w:val="24"/>
          <w:szCs w:val="24"/>
        </w:rPr>
        <w:t>и инвестиционной деятельности Ленинградской области (далее - Комитет), и доведенных в установленном порядке лимитов бюджетных обязательств на предоставление субсидий на соответствующий финансовый год (соответствующий финансовый год и плановый период</w:t>
      </w:r>
      <w:r w:rsidR="00092112" w:rsidRPr="00DB3EAE">
        <w:rPr>
          <w:rFonts w:ascii="Times New Roman" w:hAnsi="Times New Roman" w:cs="Times New Roman"/>
          <w:sz w:val="24"/>
          <w:szCs w:val="24"/>
        </w:rPr>
        <w:t>) на цели, указанные</w:t>
      </w:r>
      <w:r w:rsidR="00092112" w:rsidRPr="005B5075">
        <w:rPr>
          <w:rFonts w:ascii="Times New Roman" w:hAnsi="Times New Roman" w:cs="Times New Roman"/>
          <w:sz w:val="24"/>
          <w:szCs w:val="24"/>
        </w:rPr>
        <w:t xml:space="preserve"> в пункте 1.2 настоящего Порядка.</w:t>
      </w:r>
      <w:proofErr w:type="gramEnd"/>
    </w:p>
    <w:p w:rsidR="00092112" w:rsidRPr="005B5075" w:rsidRDefault="00092112" w:rsidP="006A7CF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1.5. Субсидии предоставляются некоммерческим организациям, относящимся </w:t>
      </w:r>
      <w:r w:rsidR="0027454C">
        <w:rPr>
          <w:rFonts w:ascii="Times New Roman" w:eastAsiaTheme="minorEastAsia" w:hAnsi="Times New Roman"/>
          <w:sz w:val="24"/>
          <w:szCs w:val="24"/>
          <w:lang w:eastAsia="ru-RU"/>
        </w:rPr>
        <w:br/>
      </w:r>
      <w:r w:rsidRPr="005B5075">
        <w:rPr>
          <w:rFonts w:ascii="Times New Roman" w:eastAsiaTheme="minorEastAsia" w:hAnsi="Times New Roman"/>
          <w:sz w:val="24"/>
          <w:szCs w:val="24"/>
          <w:lang w:eastAsia="ru-RU"/>
        </w:rPr>
        <w:t>к инфраструктуре поддержки промышленности (категори</w:t>
      </w:r>
      <w:r w:rsidR="003A3067">
        <w:rPr>
          <w:rFonts w:ascii="Times New Roman" w:eastAsiaTheme="minorEastAsia" w:hAnsi="Times New Roman"/>
          <w:sz w:val="24"/>
          <w:szCs w:val="24"/>
          <w:lang w:eastAsia="ru-RU"/>
        </w:rPr>
        <w:t>я</w:t>
      </w:r>
      <w:r w:rsidRPr="005B5075">
        <w:rPr>
          <w:rFonts w:ascii="Times New Roman" w:eastAsiaTheme="minorEastAsia" w:hAnsi="Times New Roman"/>
          <w:sz w:val="24"/>
          <w:szCs w:val="24"/>
          <w:lang w:eastAsia="ru-RU"/>
        </w:rPr>
        <w:t xml:space="preserve"> </w:t>
      </w:r>
      <w:r w:rsidR="003A3067">
        <w:rPr>
          <w:rFonts w:ascii="Times New Roman" w:eastAsiaTheme="minorEastAsia" w:hAnsi="Times New Roman"/>
          <w:sz w:val="24"/>
          <w:szCs w:val="24"/>
          <w:lang w:eastAsia="ru-RU"/>
        </w:rPr>
        <w:t xml:space="preserve">отбора </w:t>
      </w:r>
      <w:r w:rsidRPr="005B5075">
        <w:rPr>
          <w:rFonts w:ascii="Times New Roman" w:eastAsiaTheme="minorEastAsia" w:hAnsi="Times New Roman"/>
          <w:sz w:val="24"/>
          <w:szCs w:val="24"/>
          <w:lang w:eastAsia="ru-RU"/>
        </w:rPr>
        <w:t>получателей субсидий), отвечающим следующим критериям отбора:</w:t>
      </w:r>
    </w:p>
    <w:p w:rsidR="00092112" w:rsidRPr="005B5075" w:rsidRDefault="00092112" w:rsidP="006A7CF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а) учредителем или одним из учредителей некоммерческой организации является Ленинградская область;</w:t>
      </w:r>
    </w:p>
    <w:p w:rsidR="00092112" w:rsidRPr="005B5075" w:rsidRDefault="00092112" w:rsidP="006A7CF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б) к основным целям уставной деятельности некоммерческой организации относятся:</w:t>
      </w:r>
    </w:p>
    <w:p w:rsidR="00092112" w:rsidRPr="005B5075" w:rsidRDefault="00092112" w:rsidP="006A7CF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оказание организационных, консультационных (консалтинговых) услуг в сфере повышения производительности труда на предприятиях - участниках федерального </w:t>
      </w:r>
      <w:r w:rsidR="005D4A44" w:rsidRPr="005B5075">
        <w:rPr>
          <w:rFonts w:ascii="Times New Roman" w:eastAsiaTheme="minorEastAsia" w:hAnsi="Times New Roman"/>
          <w:sz w:val="24"/>
          <w:szCs w:val="24"/>
          <w:lang w:eastAsia="ru-RU"/>
        </w:rPr>
        <w:t>проекта «</w:t>
      </w:r>
      <w:r w:rsidRPr="005B5075">
        <w:rPr>
          <w:rFonts w:ascii="Times New Roman" w:eastAsiaTheme="minorEastAsia" w:hAnsi="Times New Roman"/>
          <w:sz w:val="24"/>
          <w:szCs w:val="24"/>
          <w:lang w:eastAsia="ru-RU"/>
        </w:rPr>
        <w:t>Производительность труда</w:t>
      </w:r>
      <w:r w:rsidR="005D4A44" w:rsidRPr="005B5075">
        <w:rPr>
          <w:rFonts w:ascii="Times New Roman" w:eastAsiaTheme="minorEastAsia" w:hAnsi="Times New Roman"/>
          <w:sz w:val="24"/>
          <w:szCs w:val="24"/>
          <w:lang w:eastAsia="ru-RU"/>
        </w:rPr>
        <w:t>»</w:t>
      </w:r>
      <w:r w:rsidRPr="005B5075">
        <w:rPr>
          <w:rFonts w:ascii="Times New Roman" w:eastAsiaTheme="minorEastAsia" w:hAnsi="Times New Roman"/>
          <w:sz w:val="24"/>
          <w:szCs w:val="24"/>
          <w:lang w:eastAsia="ru-RU"/>
        </w:rPr>
        <w:t xml:space="preserve"> и в организациях в соответствии </w:t>
      </w:r>
      <w:r w:rsidR="0027454C">
        <w:rPr>
          <w:rFonts w:ascii="Times New Roman" w:eastAsiaTheme="minorEastAsia" w:hAnsi="Times New Roman"/>
          <w:sz w:val="24"/>
          <w:szCs w:val="24"/>
          <w:lang w:eastAsia="ru-RU"/>
        </w:rPr>
        <w:br/>
      </w:r>
      <w:r w:rsidRPr="005B5075">
        <w:rPr>
          <w:rFonts w:ascii="Times New Roman" w:eastAsiaTheme="minorEastAsia" w:hAnsi="Times New Roman"/>
          <w:sz w:val="24"/>
          <w:szCs w:val="24"/>
          <w:lang w:eastAsia="ru-RU"/>
        </w:rPr>
        <w:t>с государственными программами Ленинградской области;</w:t>
      </w:r>
    </w:p>
    <w:p w:rsidR="00092112" w:rsidRPr="005B5075" w:rsidRDefault="00092112" w:rsidP="006A7CF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содействие повышению производительности труда на предприятиях Ленинградской области и в организациях социальной сферы;</w:t>
      </w:r>
    </w:p>
    <w:p w:rsidR="00092112" w:rsidRPr="005B5075" w:rsidRDefault="00092112" w:rsidP="006A7CF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организация обучения сотрудников организаций, вовлеченных в проекты повышения </w:t>
      </w:r>
      <w:r w:rsidRPr="005B5075">
        <w:rPr>
          <w:rFonts w:ascii="Times New Roman" w:eastAsiaTheme="minorEastAsia" w:hAnsi="Times New Roman"/>
          <w:sz w:val="24"/>
          <w:szCs w:val="24"/>
          <w:lang w:eastAsia="ru-RU"/>
        </w:rPr>
        <w:lastRenderedPageBreak/>
        <w:t xml:space="preserve">производительности труда в соответствии с федеральным проектом </w:t>
      </w:r>
      <w:r w:rsidR="005D4A44" w:rsidRPr="005B5075">
        <w:rPr>
          <w:rFonts w:ascii="Times New Roman" w:eastAsiaTheme="minorEastAsia" w:hAnsi="Times New Roman"/>
          <w:sz w:val="24"/>
          <w:szCs w:val="24"/>
          <w:lang w:eastAsia="ru-RU"/>
        </w:rPr>
        <w:t>«</w:t>
      </w:r>
      <w:r w:rsidRPr="005B5075">
        <w:rPr>
          <w:rFonts w:ascii="Times New Roman" w:eastAsiaTheme="minorEastAsia" w:hAnsi="Times New Roman"/>
          <w:sz w:val="24"/>
          <w:szCs w:val="24"/>
          <w:lang w:eastAsia="ru-RU"/>
        </w:rPr>
        <w:t>Производительность труда</w:t>
      </w:r>
      <w:r w:rsidR="005D4A44" w:rsidRPr="005B5075">
        <w:rPr>
          <w:rFonts w:ascii="Times New Roman" w:eastAsiaTheme="minorEastAsia" w:hAnsi="Times New Roman"/>
          <w:sz w:val="24"/>
          <w:szCs w:val="24"/>
          <w:lang w:eastAsia="ru-RU"/>
        </w:rPr>
        <w:t>»</w:t>
      </w:r>
      <w:r w:rsidRPr="005B5075">
        <w:rPr>
          <w:rFonts w:ascii="Times New Roman" w:eastAsiaTheme="minorEastAsia" w:hAnsi="Times New Roman"/>
          <w:sz w:val="24"/>
          <w:szCs w:val="24"/>
          <w:lang w:eastAsia="ru-RU"/>
        </w:rPr>
        <w:t xml:space="preserve"> и государственными программами Ленинградской области, методам повышения производительности труда с использованием инструментов бережливого производства;</w:t>
      </w:r>
    </w:p>
    <w:p w:rsidR="00092112" w:rsidRPr="005B5075" w:rsidRDefault="00092112" w:rsidP="006A7CF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оказание методической, информационной и консультационной поддержки </w:t>
      </w:r>
      <w:r w:rsidR="0027454C">
        <w:rPr>
          <w:rFonts w:ascii="Times New Roman" w:eastAsiaTheme="minorEastAsia" w:hAnsi="Times New Roman"/>
          <w:sz w:val="24"/>
          <w:szCs w:val="24"/>
          <w:lang w:eastAsia="ru-RU"/>
        </w:rPr>
        <w:br/>
      </w:r>
      <w:r w:rsidRPr="005B5075">
        <w:rPr>
          <w:rFonts w:ascii="Times New Roman" w:eastAsiaTheme="minorEastAsia" w:hAnsi="Times New Roman"/>
          <w:sz w:val="24"/>
          <w:szCs w:val="24"/>
          <w:lang w:eastAsia="ru-RU"/>
        </w:rPr>
        <w:t>по вопросам повышения производительности труда.</w:t>
      </w:r>
    </w:p>
    <w:p w:rsidR="00092112" w:rsidRPr="005B5075" w:rsidRDefault="00092112" w:rsidP="006A7CF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1.6. Понятия и термины, используемые в настоящем Порядке, применяются </w:t>
      </w:r>
      <w:r w:rsidR="0027454C">
        <w:rPr>
          <w:rFonts w:ascii="Times New Roman" w:eastAsiaTheme="minorEastAsia" w:hAnsi="Times New Roman"/>
          <w:sz w:val="24"/>
          <w:szCs w:val="24"/>
          <w:lang w:eastAsia="ru-RU"/>
        </w:rPr>
        <w:br/>
      </w:r>
      <w:r w:rsidRPr="005B5075">
        <w:rPr>
          <w:rFonts w:ascii="Times New Roman" w:eastAsiaTheme="minorEastAsia" w:hAnsi="Times New Roman"/>
          <w:sz w:val="24"/>
          <w:szCs w:val="24"/>
          <w:lang w:eastAsia="ru-RU"/>
        </w:rPr>
        <w:t>в значениях, определенных действующим законодательством.</w:t>
      </w:r>
    </w:p>
    <w:p w:rsidR="00092112" w:rsidRPr="005B5075" w:rsidRDefault="00092112" w:rsidP="006A7CF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1.7. </w:t>
      </w:r>
      <w:r w:rsidR="003A3067">
        <w:rPr>
          <w:rFonts w:ascii="Times New Roman" w:eastAsiaTheme="minorEastAsia" w:hAnsi="Times New Roman"/>
          <w:sz w:val="24"/>
          <w:szCs w:val="24"/>
          <w:lang w:eastAsia="ru-RU"/>
        </w:rPr>
        <w:t xml:space="preserve">Информация </w:t>
      </w:r>
      <w:r w:rsidRPr="005B5075">
        <w:rPr>
          <w:rFonts w:ascii="Times New Roman" w:eastAsiaTheme="minorEastAsia" w:hAnsi="Times New Roman"/>
          <w:sz w:val="24"/>
          <w:szCs w:val="24"/>
          <w:lang w:eastAsia="ru-RU"/>
        </w:rPr>
        <w:t>о субсидии подлеж</w:t>
      </w:r>
      <w:r w:rsidR="003A3067">
        <w:rPr>
          <w:rFonts w:ascii="Times New Roman" w:eastAsiaTheme="minorEastAsia" w:hAnsi="Times New Roman"/>
          <w:sz w:val="24"/>
          <w:szCs w:val="24"/>
          <w:lang w:eastAsia="ru-RU"/>
        </w:rPr>
        <w:t>и</w:t>
      </w:r>
      <w:r w:rsidRPr="005B5075">
        <w:rPr>
          <w:rFonts w:ascii="Times New Roman" w:eastAsiaTheme="minorEastAsia" w:hAnsi="Times New Roman"/>
          <w:sz w:val="24"/>
          <w:szCs w:val="24"/>
          <w:lang w:eastAsia="ru-RU"/>
        </w:rPr>
        <w:t>т размещению на едином портале бюджетной системы Российской Федерации в информаци</w:t>
      </w:r>
      <w:r w:rsidR="005D4A44" w:rsidRPr="005B5075">
        <w:rPr>
          <w:rFonts w:ascii="Times New Roman" w:eastAsiaTheme="minorEastAsia" w:hAnsi="Times New Roman"/>
          <w:sz w:val="24"/>
          <w:szCs w:val="24"/>
          <w:lang w:eastAsia="ru-RU"/>
        </w:rPr>
        <w:t>онно-телекоммуникационной сети «</w:t>
      </w:r>
      <w:r w:rsidRPr="005B5075">
        <w:rPr>
          <w:rFonts w:ascii="Times New Roman" w:eastAsiaTheme="minorEastAsia" w:hAnsi="Times New Roman"/>
          <w:sz w:val="24"/>
          <w:szCs w:val="24"/>
          <w:lang w:eastAsia="ru-RU"/>
        </w:rPr>
        <w:t>Интернет</w:t>
      </w:r>
      <w:r w:rsidR="005D4A44" w:rsidRPr="005B5075">
        <w:rPr>
          <w:rFonts w:ascii="Times New Roman" w:eastAsiaTheme="minorEastAsia" w:hAnsi="Times New Roman"/>
          <w:sz w:val="24"/>
          <w:szCs w:val="24"/>
          <w:lang w:eastAsia="ru-RU"/>
        </w:rPr>
        <w:t>»</w:t>
      </w:r>
      <w:r w:rsidRPr="005B5075">
        <w:rPr>
          <w:rFonts w:ascii="Times New Roman" w:eastAsiaTheme="minorEastAsia" w:hAnsi="Times New Roman"/>
          <w:sz w:val="24"/>
          <w:szCs w:val="24"/>
          <w:lang w:eastAsia="ru-RU"/>
        </w:rPr>
        <w:t xml:space="preserve"> (далее - единый портал</w:t>
      </w:r>
      <w:r w:rsidR="00687798" w:rsidRPr="005B5075">
        <w:rPr>
          <w:rFonts w:ascii="Times New Roman" w:eastAsiaTheme="minorEastAsia" w:hAnsi="Times New Roman"/>
          <w:sz w:val="24"/>
          <w:szCs w:val="24"/>
          <w:lang w:eastAsia="ru-RU"/>
        </w:rPr>
        <w:t>)</w:t>
      </w:r>
      <w:r w:rsidRPr="005B5075">
        <w:rPr>
          <w:rFonts w:ascii="Times New Roman" w:eastAsiaTheme="minorEastAsia" w:hAnsi="Times New Roman"/>
          <w:sz w:val="24"/>
          <w:szCs w:val="24"/>
          <w:lang w:eastAsia="ru-RU"/>
        </w:rPr>
        <w:t xml:space="preserve"> в порядке, установленном Министерством финансов Российской Федерации.</w:t>
      </w:r>
    </w:p>
    <w:p w:rsidR="00092112" w:rsidRPr="005B5075" w:rsidRDefault="00092112" w:rsidP="006A7CF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1.8. Главным распорядителем бюджетных средств, направляемых на предоставление субсидии в </w:t>
      </w:r>
      <w:r w:rsidRPr="00DB3EAE">
        <w:rPr>
          <w:rFonts w:ascii="Times New Roman" w:eastAsiaTheme="minorEastAsia" w:hAnsi="Times New Roman"/>
          <w:sz w:val="24"/>
          <w:szCs w:val="24"/>
          <w:lang w:eastAsia="ru-RU"/>
        </w:rPr>
        <w:t xml:space="preserve">соответствии </w:t>
      </w:r>
      <w:r w:rsidRPr="009350E7">
        <w:rPr>
          <w:rFonts w:ascii="Times New Roman" w:eastAsiaTheme="minorEastAsia" w:hAnsi="Times New Roman"/>
          <w:sz w:val="24"/>
          <w:szCs w:val="24"/>
          <w:lang w:eastAsia="ru-RU"/>
        </w:rPr>
        <w:t xml:space="preserve">с </w:t>
      </w:r>
      <w:r w:rsidR="00D72974" w:rsidRPr="009350E7">
        <w:rPr>
          <w:rFonts w:ascii="Times New Roman" w:eastAsiaTheme="minorEastAsia" w:hAnsi="Times New Roman"/>
          <w:sz w:val="24"/>
          <w:szCs w:val="24"/>
          <w:lang w:eastAsia="ru-RU"/>
        </w:rPr>
        <w:t>целями</w:t>
      </w:r>
      <w:r w:rsidR="004C4584" w:rsidRPr="009350E7">
        <w:rPr>
          <w:rFonts w:ascii="Times New Roman" w:eastAsiaTheme="minorEastAsia" w:hAnsi="Times New Roman"/>
          <w:sz w:val="24"/>
          <w:szCs w:val="24"/>
          <w:lang w:eastAsia="ru-RU"/>
        </w:rPr>
        <w:t>,</w:t>
      </w:r>
      <w:r w:rsidR="00D72974">
        <w:rPr>
          <w:rFonts w:ascii="Times New Roman" w:eastAsiaTheme="minorEastAsia" w:hAnsi="Times New Roman"/>
          <w:sz w:val="24"/>
          <w:szCs w:val="24"/>
          <w:lang w:eastAsia="ru-RU"/>
        </w:rPr>
        <w:t xml:space="preserve"> указанными</w:t>
      </w:r>
      <w:r w:rsidRPr="005B5075">
        <w:rPr>
          <w:rFonts w:ascii="Times New Roman" w:eastAsiaTheme="minorEastAsia" w:hAnsi="Times New Roman"/>
          <w:sz w:val="24"/>
          <w:szCs w:val="24"/>
          <w:lang w:eastAsia="ru-RU"/>
        </w:rPr>
        <w:t xml:space="preserve"> </w:t>
      </w:r>
      <w:r w:rsidRPr="0027454C">
        <w:rPr>
          <w:rFonts w:ascii="Times New Roman" w:eastAsiaTheme="minorEastAsia" w:hAnsi="Times New Roman"/>
          <w:sz w:val="24"/>
          <w:szCs w:val="24"/>
          <w:lang w:eastAsia="ru-RU"/>
        </w:rPr>
        <w:t xml:space="preserve">в </w:t>
      </w:r>
      <w:hyperlink w:anchor="P51">
        <w:r w:rsidRPr="0027454C">
          <w:rPr>
            <w:rFonts w:ascii="Times New Roman" w:eastAsiaTheme="minorEastAsia" w:hAnsi="Times New Roman"/>
            <w:sz w:val="24"/>
            <w:szCs w:val="24"/>
            <w:lang w:eastAsia="ru-RU"/>
          </w:rPr>
          <w:t>пункте 1.2</w:t>
        </w:r>
      </w:hyperlink>
      <w:r w:rsidRPr="005B5075">
        <w:rPr>
          <w:rFonts w:ascii="Times New Roman" w:eastAsiaTheme="minorEastAsia" w:hAnsi="Times New Roman"/>
          <w:sz w:val="24"/>
          <w:szCs w:val="24"/>
          <w:lang w:eastAsia="ru-RU"/>
        </w:rPr>
        <w:t xml:space="preserve"> настоящего Порядка, является </w:t>
      </w:r>
      <w:r w:rsidR="00B25139">
        <w:rPr>
          <w:rFonts w:ascii="Times New Roman" w:eastAsiaTheme="minorEastAsia" w:hAnsi="Times New Roman"/>
          <w:sz w:val="24"/>
          <w:szCs w:val="24"/>
          <w:lang w:eastAsia="ru-RU"/>
        </w:rPr>
        <w:t>Комитет</w:t>
      </w:r>
      <w:r w:rsidRPr="005B5075">
        <w:rPr>
          <w:rFonts w:ascii="Times New Roman" w:eastAsiaTheme="minorEastAsia" w:hAnsi="Times New Roman"/>
          <w:sz w:val="24"/>
          <w:szCs w:val="24"/>
          <w:lang w:eastAsia="ru-RU"/>
        </w:rPr>
        <w:t>.</w:t>
      </w:r>
    </w:p>
    <w:p w:rsidR="00DB4C37" w:rsidRPr="005B5075" w:rsidRDefault="00DB4C37" w:rsidP="006A7CF6">
      <w:pPr>
        <w:pStyle w:val="ConsPlusNormal"/>
        <w:ind w:firstLine="540"/>
        <w:jc w:val="both"/>
        <w:rPr>
          <w:rFonts w:ascii="Times New Roman" w:hAnsi="Times New Roman" w:cs="Times New Roman"/>
          <w:sz w:val="24"/>
          <w:szCs w:val="24"/>
        </w:rPr>
      </w:pPr>
    </w:p>
    <w:p w:rsidR="00DB4C37" w:rsidRPr="005B5075" w:rsidRDefault="00DB4C37" w:rsidP="006A7CF6">
      <w:pPr>
        <w:pStyle w:val="ConsPlusNormal"/>
        <w:ind w:firstLine="540"/>
        <w:jc w:val="center"/>
        <w:rPr>
          <w:rFonts w:ascii="Times New Roman" w:hAnsi="Times New Roman" w:cs="Times New Roman"/>
          <w:b/>
          <w:sz w:val="24"/>
          <w:szCs w:val="24"/>
        </w:rPr>
      </w:pPr>
      <w:r w:rsidRPr="005B5075">
        <w:rPr>
          <w:rFonts w:ascii="Times New Roman" w:hAnsi="Times New Roman" w:cs="Times New Roman"/>
          <w:b/>
          <w:sz w:val="24"/>
          <w:szCs w:val="24"/>
        </w:rPr>
        <w:t>2. Условия и порядок предоставления субсидии</w:t>
      </w:r>
    </w:p>
    <w:p w:rsidR="00DB4C37" w:rsidRPr="005B5075" w:rsidRDefault="00DB4C37" w:rsidP="006A7CF6">
      <w:pPr>
        <w:pStyle w:val="ConsPlusNormal"/>
        <w:spacing w:before="100" w:beforeAutospacing="1"/>
        <w:ind w:firstLine="539"/>
        <w:jc w:val="both"/>
        <w:rPr>
          <w:rFonts w:ascii="Times New Roman" w:hAnsi="Times New Roman" w:cs="Times New Roman"/>
          <w:sz w:val="24"/>
          <w:szCs w:val="24"/>
        </w:rPr>
      </w:pPr>
      <w:r w:rsidRPr="005B5075">
        <w:rPr>
          <w:rFonts w:ascii="Times New Roman" w:hAnsi="Times New Roman" w:cs="Times New Roman"/>
          <w:sz w:val="24"/>
          <w:szCs w:val="24"/>
        </w:rPr>
        <w:t>2.1</w:t>
      </w:r>
      <w:r w:rsidRPr="009F4498">
        <w:rPr>
          <w:rFonts w:ascii="Times New Roman" w:hAnsi="Times New Roman" w:cs="Times New Roman"/>
          <w:sz w:val="24"/>
          <w:szCs w:val="24"/>
        </w:rPr>
        <w:t xml:space="preserve">. </w:t>
      </w:r>
      <w:r w:rsidR="00687798" w:rsidRPr="009F4498">
        <w:rPr>
          <w:rFonts w:ascii="Times New Roman" w:hAnsi="Times New Roman" w:cs="Times New Roman"/>
          <w:sz w:val="24"/>
          <w:szCs w:val="24"/>
        </w:rPr>
        <w:t xml:space="preserve">Способом проведения отбора </w:t>
      </w:r>
      <w:r w:rsidR="00A12C2C" w:rsidRPr="009F4498">
        <w:rPr>
          <w:rFonts w:ascii="Times New Roman" w:hAnsi="Times New Roman" w:cs="Times New Roman"/>
          <w:sz w:val="24"/>
          <w:szCs w:val="24"/>
        </w:rPr>
        <w:t xml:space="preserve">получателей субсидии (далее – отбор) </w:t>
      </w:r>
      <w:r w:rsidR="00687798" w:rsidRPr="009F4498">
        <w:rPr>
          <w:rFonts w:ascii="Times New Roman" w:hAnsi="Times New Roman" w:cs="Times New Roman"/>
          <w:sz w:val="24"/>
          <w:szCs w:val="24"/>
        </w:rPr>
        <w:t xml:space="preserve">является запрос предложений на основании </w:t>
      </w:r>
      <w:r w:rsidR="00E07E6B" w:rsidRPr="009F4498">
        <w:rPr>
          <w:rFonts w:ascii="Times New Roman" w:hAnsi="Times New Roman" w:cs="Times New Roman"/>
          <w:sz w:val="24"/>
          <w:szCs w:val="24"/>
        </w:rPr>
        <w:t xml:space="preserve">заявок </w:t>
      </w:r>
      <w:r w:rsidR="00687798" w:rsidRPr="009F4498">
        <w:rPr>
          <w:rFonts w:ascii="Times New Roman" w:hAnsi="Times New Roman" w:cs="Times New Roman"/>
          <w:sz w:val="24"/>
          <w:szCs w:val="24"/>
        </w:rPr>
        <w:t>направленных участниками отбора для участия в отборе, исходя из соответствия участника отбора критериям</w:t>
      </w:r>
      <w:r w:rsidR="00E07E6B" w:rsidRPr="009F4498">
        <w:rPr>
          <w:rFonts w:ascii="Times New Roman" w:hAnsi="Times New Roman" w:cs="Times New Roman"/>
          <w:sz w:val="24"/>
          <w:szCs w:val="24"/>
        </w:rPr>
        <w:t xml:space="preserve"> и категориям</w:t>
      </w:r>
      <w:r w:rsidR="00687798" w:rsidRPr="009F4498">
        <w:rPr>
          <w:rFonts w:ascii="Times New Roman" w:hAnsi="Times New Roman" w:cs="Times New Roman"/>
          <w:sz w:val="24"/>
          <w:szCs w:val="24"/>
        </w:rPr>
        <w:t xml:space="preserve"> </w:t>
      </w:r>
      <w:r w:rsidR="00E07E6B" w:rsidRPr="009F4498">
        <w:rPr>
          <w:rFonts w:ascii="Times New Roman" w:hAnsi="Times New Roman" w:cs="Times New Roman"/>
          <w:sz w:val="24"/>
          <w:szCs w:val="24"/>
        </w:rPr>
        <w:t>отбора,</w:t>
      </w:r>
      <w:r w:rsidR="00687798" w:rsidRPr="009F4498">
        <w:rPr>
          <w:rFonts w:ascii="Times New Roman" w:hAnsi="Times New Roman" w:cs="Times New Roman"/>
          <w:sz w:val="24"/>
          <w:szCs w:val="24"/>
        </w:rPr>
        <w:t xml:space="preserve"> и очередности поступления</w:t>
      </w:r>
      <w:r w:rsidR="00672F22" w:rsidRPr="009F4498">
        <w:rPr>
          <w:rFonts w:ascii="Times New Roman" w:hAnsi="Times New Roman" w:cs="Times New Roman"/>
          <w:sz w:val="24"/>
          <w:szCs w:val="24"/>
        </w:rPr>
        <w:t xml:space="preserve"> </w:t>
      </w:r>
      <w:r w:rsidR="00687798" w:rsidRPr="009F4498">
        <w:rPr>
          <w:rFonts w:ascii="Times New Roman" w:hAnsi="Times New Roman" w:cs="Times New Roman"/>
          <w:sz w:val="24"/>
          <w:szCs w:val="24"/>
        </w:rPr>
        <w:t>заявок</w:t>
      </w:r>
      <w:r w:rsidR="00A12C2C" w:rsidRPr="009F4498">
        <w:rPr>
          <w:rFonts w:ascii="Times New Roman" w:hAnsi="Times New Roman" w:cs="Times New Roman"/>
          <w:sz w:val="24"/>
          <w:szCs w:val="24"/>
        </w:rPr>
        <w:t xml:space="preserve"> </w:t>
      </w:r>
      <w:r w:rsidR="00687798" w:rsidRPr="009F4498">
        <w:rPr>
          <w:rFonts w:ascii="Times New Roman" w:hAnsi="Times New Roman" w:cs="Times New Roman"/>
          <w:sz w:val="24"/>
          <w:szCs w:val="24"/>
        </w:rPr>
        <w:t>на участие в отборе.</w:t>
      </w:r>
      <w:r w:rsidRPr="005B5075">
        <w:rPr>
          <w:rFonts w:ascii="Times New Roman" w:hAnsi="Times New Roman" w:cs="Times New Roman"/>
          <w:sz w:val="24"/>
          <w:szCs w:val="24"/>
        </w:rPr>
        <w:t xml:space="preserve"> </w:t>
      </w:r>
    </w:p>
    <w:p w:rsidR="00DB4C37" w:rsidRPr="005B5075" w:rsidRDefault="00DB4C37" w:rsidP="006A7CF6">
      <w:pPr>
        <w:pStyle w:val="ConsPlusNormal"/>
        <w:spacing w:before="100" w:beforeAutospacing="1"/>
        <w:ind w:firstLine="539"/>
        <w:jc w:val="both"/>
        <w:rPr>
          <w:rFonts w:ascii="Times New Roman" w:hAnsi="Times New Roman" w:cs="Times New Roman"/>
          <w:sz w:val="24"/>
          <w:szCs w:val="24"/>
        </w:rPr>
      </w:pPr>
      <w:r w:rsidRPr="005B5075">
        <w:rPr>
          <w:rFonts w:ascii="Times New Roman" w:hAnsi="Times New Roman" w:cs="Times New Roman"/>
          <w:sz w:val="24"/>
          <w:szCs w:val="24"/>
        </w:rPr>
        <w:t>Проведение отбора осуществляется Комитетом посредством государственной интегрированной информационной системы упра</w:t>
      </w:r>
      <w:r w:rsidR="00E41D81" w:rsidRPr="005B5075">
        <w:rPr>
          <w:rFonts w:ascii="Times New Roman" w:hAnsi="Times New Roman" w:cs="Times New Roman"/>
          <w:sz w:val="24"/>
          <w:szCs w:val="24"/>
        </w:rPr>
        <w:t>вления общественными финансами «</w:t>
      </w:r>
      <w:r w:rsidRPr="005B5075">
        <w:rPr>
          <w:rFonts w:ascii="Times New Roman" w:hAnsi="Times New Roman" w:cs="Times New Roman"/>
          <w:sz w:val="24"/>
          <w:szCs w:val="24"/>
        </w:rPr>
        <w:t>Электронный бюджет</w:t>
      </w:r>
      <w:r w:rsidR="00E41D81" w:rsidRPr="005B5075">
        <w:rPr>
          <w:rFonts w:ascii="Times New Roman" w:hAnsi="Times New Roman" w:cs="Times New Roman"/>
          <w:sz w:val="24"/>
          <w:szCs w:val="24"/>
        </w:rPr>
        <w:t>» (далее - система «</w:t>
      </w:r>
      <w:r w:rsidRPr="005B5075">
        <w:rPr>
          <w:rFonts w:ascii="Times New Roman" w:hAnsi="Times New Roman" w:cs="Times New Roman"/>
          <w:sz w:val="24"/>
          <w:szCs w:val="24"/>
        </w:rPr>
        <w:t>Электронный бюджет</w:t>
      </w:r>
      <w:r w:rsidR="00E41D81" w:rsidRPr="005B5075">
        <w:rPr>
          <w:rFonts w:ascii="Times New Roman" w:hAnsi="Times New Roman" w:cs="Times New Roman"/>
          <w:sz w:val="24"/>
          <w:szCs w:val="24"/>
        </w:rPr>
        <w:t>»</w:t>
      </w:r>
      <w:r w:rsidRPr="005B5075">
        <w:rPr>
          <w:rFonts w:ascii="Times New Roman" w:hAnsi="Times New Roman" w:cs="Times New Roman"/>
          <w:sz w:val="24"/>
          <w:szCs w:val="24"/>
        </w:rPr>
        <w:t>).</w:t>
      </w:r>
    </w:p>
    <w:p w:rsidR="00DB4C37" w:rsidRPr="005B5075" w:rsidRDefault="00DB4C37" w:rsidP="006A7CF6">
      <w:pPr>
        <w:pStyle w:val="ConsPlusNormal"/>
        <w:spacing w:before="100" w:beforeAutospacing="1"/>
        <w:ind w:firstLine="539"/>
        <w:jc w:val="both"/>
        <w:rPr>
          <w:rFonts w:ascii="Times New Roman" w:hAnsi="Times New Roman" w:cs="Times New Roman"/>
          <w:sz w:val="24"/>
          <w:szCs w:val="24"/>
        </w:rPr>
      </w:pPr>
      <w:r w:rsidRPr="005B5075">
        <w:rPr>
          <w:rFonts w:ascii="Times New Roman" w:hAnsi="Times New Roman" w:cs="Times New Roman"/>
          <w:sz w:val="24"/>
          <w:szCs w:val="24"/>
        </w:rPr>
        <w:t>Взаимодействие участников отбора и Комитета осуществляется с использованием документов</w:t>
      </w:r>
      <w:r w:rsidR="00E41D81" w:rsidRPr="005B5075">
        <w:rPr>
          <w:rFonts w:ascii="Times New Roman" w:hAnsi="Times New Roman" w:cs="Times New Roman"/>
          <w:sz w:val="24"/>
          <w:szCs w:val="24"/>
        </w:rPr>
        <w:t xml:space="preserve"> в электронной форме в системе «</w:t>
      </w:r>
      <w:r w:rsidRPr="005B5075">
        <w:rPr>
          <w:rFonts w:ascii="Times New Roman" w:hAnsi="Times New Roman" w:cs="Times New Roman"/>
          <w:sz w:val="24"/>
          <w:szCs w:val="24"/>
        </w:rPr>
        <w:t>Электрон</w:t>
      </w:r>
      <w:r w:rsidR="00E41D81" w:rsidRPr="005B5075">
        <w:rPr>
          <w:rFonts w:ascii="Times New Roman" w:hAnsi="Times New Roman" w:cs="Times New Roman"/>
          <w:sz w:val="24"/>
          <w:szCs w:val="24"/>
        </w:rPr>
        <w:t>ный бюджет»</w:t>
      </w:r>
      <w:r w:rsidRPr="005B5075">
        <w:rPr>
          <w:rFonts w:ascii="Times New Roman" w:hAnsi="Times New Roman" w:cs="Times New Roman"/>
          <w:sz w:val="24"/>
          <w:szCs w:val="24"/>
        </w:rPr>
        <w:t>.</w:t>
      </w:r>
    </w:p>
    <w:p w:rsidR="00DB4C37" w:rsidRPr="005B5075" w:rsidRDefault="00E41D81" w:rsidP="006A7CF6">
      <w:pPr>
        <w:pStyle w:val="ConsPlusNormal"/>
        <w:spacing w:before="100" w:beforeAutospacing="1"/>
        <w:ind w:firstLine="539"/>
        <w:jc w:val="both"/>
        <w:rPr>
          <w:rFonts w:ascii="Times New Roman" w:hAnsi="Times New Roman" w:cs="Times New Roman"/>
          <w:sz w:val="24"/>
          <w:szCs w:val="24"/>
        </w:rPr>
      </w:pPr>
      <w:r w:rsidRPr="005B5075">
        <w:rPr>
          <w:rFonts w:ascii="Times New Roman" w:hAnsi="Times New Roman" w:cs="Times New Roman"/>
          <w:sz w:val="24"/>
          <w:szCs w:val="24"/>
        </w:rPr>
        <w:t>Обеспечение доступа к системе «</w:t>
      </w:r>
      <w:r w:rsidR="00DB4C37" w:rsidRPr="005B5075">
        <w:rPr>
          <w:rFonts w:ascii="Times New Roman" w:hAnsi="Times New Roman" w:cs="Times New Roman"/>
          <w:sz w:val="24"/>
          <w:szCs w:val="24"/>
        </w:rPr>
        <w:t>Электронный бюджет</w:t>
      </w:r>
      <w:r w:rsidRPr="005B5075">
        <w:rPr>
          <w:rFonts w:ascii="Times New Roman" w:hAnsi="Times New Roman" w:cs="Times New Roman"/>
          <w:sz w:val="24"/>
          <w:szCs w:val="24"/>
        </w:rPr>
        <w:t>»</w:t>
      </w:r>
      <w:r w:rsidR="00DB4C37" w:rsidRPr="005B5075">
        <w:rPr>
          <w:rFonts w:ascii="Times New Roman" w:hAnsi="Times New Roman" w:cs="Times New Roman"/>
          <w:sz w:val="24"/>
          <w:szCs w:val="24"/>
        </w:rPr>
        <w:t xml:space="preserve"> осуществляется </w:t>
      </w:r>
      <w:r w:rsidR="00262210" w:rsidRPr="005B5075">
        <w:rPr>
          <w:rFonts w:ascii="Times New Roman" w:hAnsi="Times New Roman" w:cs="Times New Roman"/>
          <w:sz w:val="24"/>
          <w:szCs w:val="24"/>
        </w:rPr>
        <w:br/>
      </w:r>
      <w:r w:rsidR="00DB4C37" w:rsidRPr="005B5075">
        <w:rPr>
          <w:rFonts w:ascii="Times New Roman" w:hAnsi="Times New Roman" w:cs="Times New Roman"/>
          <w:sz w:val="24"/>
          <w:szCs w:val="24"/>
        </w:rPr>
        <w:t xml:space="preserve">с использованием федеральной государственной информационной системы </w:t>
      </w:r>
      <w:r w:rsidRPr="005B5075">
        <w:rPr>
          <w:rFonts w:ascii="Times New Roman" w:hAnsi="Times New Roman" w:cs="Times New Roman"/>
          <w:sz w:val="24"/>
          <w:szCs w:val="24"/>
        </w:rPr>
        <w:t>«</w:t>
      </w:r>
      <w:r w:rsidR="00DB4C37" w:rsidRPr="005B5075">
        <w:rPr>
          <w:rFonts w:ascii="Times New Roman" w:hAnsi="Times New Roman" w:cs="Times New Roman"/>
          <w:sz w:val="24"/>
          <w:szCs w:val="24"/>
        </w:rPr>
        <w:t>Единая система идентификац</w:t>
      </w:r>
      <w:proofErr w:type="gramStart"/>
      <w:r w:rsidR="00DB4C37" w:rsidRPr="005B5075">
        <w:rPr>
          <w:rFonts w:ascii="Times New Roman" w:hAnsi="Times New Roman" w:cs="Times New Roman"/>
          <w:sz w:val="24"/>
          <w:szCs w:val="24"/>
        </w:rPr>
        <w:t>ии и ау</w:t>
      </w:r>
      <w:proofErr w:type="gramEnd"/>
      <w:r w:rsidR="00DB4C37" w:rsidRPr="005B5075">
        <w:rPr>
          <w:rFonts w:ascii="Times New Roman"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262210" w:rsidRPr="005B5075">
        <w:rPr>
          <w:rFonts w:ascii="Times New Roman" w:hAnsi="Times New Roman" w:cs="Times New Roman"/>
          <w:sz w:val="24"/>
          <w:szCs w:val="24"/>
        </w:rPr>
        <w:br/>
      </w:r>
      <w:r w:rsidR="00DB4C37" w:rsidRPr="005B5075">
        <w:rPr>
          <w:rFonts w:ascii="Times New Roman" w:hAnsi="Times New Roman" w:cs="Times New Roman"/>
          <w:sz w:val="24"/>
          <w:szCs w:val="24"/>
        </w:rPr>
        <w:t>в электронной форме</w:t>
      </w:r>
      <w:r w:rsidRPr="005B5075">
        <w:rPr>
          <w:rFonts w:ascii="Times New Roman" w:hAnsi="Times New Roman" w:cs="Times New Roman"/>
          <w:sz w:val="24"/>
          <w:szCs w:val="24"/>
        </w:rPr>
        <w:t>»</w:t>
      </w:r>
      <w:r w:rsidR="00DB4C37" w:rsidRPr="005B5075">
        <w:rPr>
          <w:rFonts w:ascii="Times New Roman" w:hAnsi="Times New Roman" w:cs="Times New Roman"/>
          <w:sz w:val="24"/>
          <w:szCs w:val="24"/>
        </w:rPr>
        <w:t>.</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Субсидии предоставляются по результатам отбора при одновременном соблюдении следующих условий:</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1) соответствие участника отбора категории и критериям отбора, установленным пунктом 1.</w:t>
      </w:r>
      <w:r w:rsidR="00687798" w:rsidRPr="005B5075">
        <w:rPr>
          <w:rFonts w:ascii="Times New Roman" w:hAnsi="Times New Roman" w:cs="Times New Roman"/>
          <w:sz w:val="24"/>
          <w:szCs w:val="24"/>
        </w:rPr>
        <w:t>5</w:t>
      </w:r>
      <w:r w:rsidRPr="005B5075">
        <w:rPr>
          <w:rFonts w:ascii="Times New Roman" w:hAnsi="Times New Roman" w:cs="Times New Roman"/>
          <w:sz w:val="24"/>
          <w:szCs w:val="24"/>
        </w:rPr>
        <w:t xml:space="preserve"> настоящего Порядка;</w:t>
      </w:r>
    </w:p>
    <w:p w:rsidR="00C6799F" w:rsidRPr="00C6799F" w:rsidRDefault="00DB4C37" w:rsidP="00C6799F">
      <w:pPr>
        <w:pStyle w:val="ConsPlusNormal"/>
        <w:spacing w:before="120"/>
        <w:ind w:firstLine="539"/>
        <w:jc w:val="both"/>
        <w:rPr>
          <w:rFonts w:ascii="Times New Roman" w:hAnsi="Times New Roman" w:cs="Times New Roman"/>
          <w:sz w:val="24"/>
          <w:szCs w:val="24"/>
        </w:rPr>
      </w:pPr>
      <w:proofErr w:type="gramStart"/>
      <w:r w:rsidRPr="005B5075">
        <w:rPr>
          <w:rFonts w:ascii="Times New Roman" w:hAnsi="Times New Roman" w:cs="Times New Roman"/>
          <w:sz w:val="24"/>
          <w:szCs w:val="24"/>
        </w:rPr>
        <w:t xml:space="preserve">2) </w:t>
      </w:r>
      <w:r w:rsidR="004832C2">
        <w:rPr>
          <w:rFonts w:ascii="Times New Roman" w:hAnsi="Times New Roman" w:cs="Times New Roman"/>
          <w:sz w:val="24"/>
          <w:szCs w:val="24"/>
        </w:rPr>
        <w:t xml:space="preserve">соответствие </w:t>
      </w:r>
      <w:r w:rsidRPr="005B5075">
        <w:rPr>
          <w:rFonts w:ascii="Times New Roman" w:hAnsi="Times New Roman" w:cs="Times New Roman"/>
          <w:sz w:val="24"/>
          <w:szCs w:val="24"/>
        </w:rPr>
        <w:t>участник</w:t>
      </w:r>
      <w:r w:rsidR="004832C2">
        <w:rPr>
          <w:rFonts w:ascii="Times New Roman" w:hAnsi="Times New Roman" w:cs="Times New Roman"/>
          <w:sz w:val="24"/>
          <w:szCs w:val="24"/>
        </w:rPr>
        <w:t>а</w:t>
      </w:r>
      <w:r w:rsidRPr="005B5075">
        <w:rPr>
          <w:rFonts w:ascii="Times New Roman" w:hAnsi="Times New Roman" w:cs="Times New Roman"/>
          <w:sz w:val="24"/>
          <w:szCs w:val="24"/>
        </w:rPr>
        <w:t xml:space="preserve"> отбора</w:t>
      </w:r>
      <w:r w:rsidR="00CB4B00">
        <w:rPr>
          <w:rFonts w:ascii="Times New Roman" w:hAnsi="Times New Roman" w:cs="Times New Roman"/>
          <w:sz w:val="24"/>
          <w:szCs w:val="24"/>
        </w:rPr>
        <w:t xml:space="preserve"> (получателя субсидий)</w:t>
      </w:r>
      <w:r w:rsidR="004832C2">
        <w:rPr>
          <w:rFonts w:ascii="Times New Roman" w:hAnsi="Times New Roman" w:cs="Times New Roman"/>
          <w:sz w:val="24"/>
          <w:szCs w:val="24"/>
        </w:rPr>
        <w:t xml:space="preserve"> </w:t>
      </w:r>
      <w:r w:rsidRPr="005B5075">
        <w:rPr>
          <w:rFonts w:ascii="Times New Roman" w:hAnsi="Times New Roman" w:cs="Times New Roman"/>
          <w:sz w:val="24"/>
          <w:szCs w:val="24"/>
        </w:rPr>
        <w:t>на дату рассмотрения Комитетом заявки, указанной в пункте 2.</w:t>
      </w:r>
      <w:r w:rsidR="004A1EEC">
        <w:rPr>
          <w:rFonts w:ascii="Times New Roman" w:hAnsi="Times New Roman" w:cs="Times New Roman"/>
          <w:sz w:val="24"/>
          <w:szCs w:val="24"/>
        </w:rPr>
        <w:t>5</w:t>
      </w:r>
      <w:r w:rsidRPr="005B5075">
        <w:rPr>
          <w:rFonts w:ascii="Times New Roman" w:hAnsi="Times New Roman" w:cs="Times New Roman"/>
          <w:sz w:val="24"/>
          <w:szCs w:val="24"/>
        </w:rPr>
        <w:t xml:space="preserve"> настоящего Порядка</w:t>
      </w:r>
      <w:r w:rsidR="00C319F9">
        <w:rPr>
          <w:rFonts w:ascii="Times New Roman" w:hAnsi="Times New Roman" w:cs="Times New Roman"/>
          <w:sz w:val="24"/>
          <w:szCs w:val="24"/>
        </w:rPr>
        <w:t>,</w:t>
      </w:r>
      <w:r w:rsidR="00CB4B00">
        <w:rPr>
          <w:rFonts w:ascii="Times New Roman" w:hAnsi="Times New Roman" w:cs="Times New Roman"/>
          <w:sz w:val="24"/>
          <w:szCs w:val="24"/>
        </w:rPr>
        <w:t xml:space="preserve"> а также</w:t>
      </w:r>
      <w:r w:rsidR="00D012F4">
        <w:rPr>
          <w:rFonts w:ascii="Times New Roman" w:hAnsi="Times New Roman" w:cs="Times New Roman"/>
          <w:sz w:val="24"/>
          <w:szCs w:val="24"/>
        </w:rPr>
        <w:t xml:space="preserve"> </w:t>
      </w:r>
      <w:r w:rsidR="004832C2">
        <w:rPr>
          <w:rFonts w:ascii="Times New Roman" w:hAnsi="Times New Roman" w:cs="Times New Roman"/>
          <w:sz w:val="24"/>
          <w:szCs w:val="24"/>
        </w:rPr>
        <w:t xml:space="preserve">на дату заключения </w:t>
      </w:r>
      <w:r w:rsidR="0085506D">
        <w:rPr>
          <w:rFonts w:ascii="Times New Roman" w:hAnsi="Times New Roman" w:cs="Times New Roman"/>
          <w:sz w:val="24"/>
          <w:szCs w:val="24"/>
        </w:rPr>
        <w:t xml:space="preserve">соглашения о предоставлении субсидии (далее – </w:t>
      </w:r>
      <w:r w:rsidR="004832C2">
        <w:rPr>
          <w:rFonts w:ascii="Times New Roman" w:hAnsi="Times New Roman" w:cs="Times New Roman"/>
          <w:sz w:val="24"/>
          <w:szCs w:val="24"/>
        </w:rPr>
        <w:t>Соглашени</w:t>
      </w:r>
      <w:r w:rsidR="0085506D">
        <w:rPr>
          <w:rFonts w:ascii="Times New Roman" w:hAnsi="Times New Roman" w:cs="Times New Roman"/>
          <w:sz w:val="24"/>
          <w:szCs w:val="24"/>
        </w:rPr>
        <w:t>е)</w:t>
      </w:r>
      <w:r w:rsidR="00D012F4">
        <w:rPr>
          <w:rFonts w:ascii="Times New Roman" w:hAnsi="Times New Roman" w:cs="Times New Roman"/>
          <w:sz w:val="24"/>
          <w:szCs w:val="24"/>
        </w:rPr>
        <w:t xml:space="preserve"> </w:t>
      </w:r>
      <w:r w:rsidR="00C6799F">
        <w:rPr>
          <w:rFonts w:ascii="Times New Roman" w:hAnsi="Times New Roman" w:cs="Times New Roman"/>
          <w:sz w:val="24"/>
          <w:szCs w:val="24"/>
        </w:rPr>
        <w:t>и</w:t>
      </w:r>
      <w:r w:rsidR="00C6799F" w:rsidRPr="00C6799F">
        <w:rPr>
          <w:rFonts w:ascii="Times New Roman" w:hAnsi="Times New Roman" w:cs="Times New Roman"/>
          <w:sz w:val="24"/>
          <w:szCs w:val="24"/>
        </w:rPr>
        <w:t xml:space="preserve"> на первое число каждого квартала с даты заключения Соглашения и до окончания срока действия Соглашения, требованиям</w:t>
      </w:r>
      <w:r w:rsidR="009F4498" w:rsidRPr="00160C98">
        <w:rPr>
          <w:rFonts w:ascii="Times New Roman" w:hAnsi="Times New Roman" w:cs="Times New Roman"/>
          <w:sz w:val="24"/>
          <w:szCs w:val="24"/>
        </w:rPr>
        <w:t>,</w:t>
      </w:r>
      <w:r w:rsidR="00C6799F" w:rsidRPr="00C6799F">
        <w:rPr>
          <w:rFonts w:ascii="Times New Roman" w:hAnsi="Times New Roman" w:cs="Times New Roman"/>
          <w:sz w:val="24"/>
          <w:szCs w:val="24"/>
        </w:rPr>
        <w:t xml:space="preserve"> указанным в подпункте 3 </w:t>
      </w:r>
      <w:r w:rsidR="0085506D">
        <w:rPr>
          <w:rFonts w:ascii="Times New Roman" w:hAnsi="Times New Roman" w:cs="Times New Roman"/>
          <w:sz w:val="24"/>
          <w:szCs w:val="24"/>
        </w:rPr>
        <w:t xml:space="preserve">настоящего </w:t>
      </w:r>
      <w:r w:rsidR="00D72974">
        <w:rPr>
          <w:rFonts w:ascii="Times New Roman" w:hAnsi="Times New Roman" w:cs="Times New Roman"/>
          <w:sz w:val="24"/>
          <w:szCs w:val="24"/>
        </w:rPr>
        <w:t>пункта</w:t>
      </w:r>
      <w:r w:rsidR="0085506D">
        <w:rPr>
          <w:rFonts w:ascii="Times New Roman" w:hAnsi="Times New Roman" w:cs="Times New Roman"/>
          <w:sz w:val="24"/>
          <w:szCs w:val="24"/>
        </w:rPr>
        <w:t>;</w:t>
      </w:r>
      <w:proofErr w:type="gramEnd"/>
    </w:p>
    <w:p w:rsidR="004A1EEC" w:rsidRPr="004A1EEC" w:rsidRDefault="004A1EEC" w:rsidP="000E4A43">
      <w:pPr>
        <w:pStyle w:val="ConsPlusNormal"/>
        <w:spacing w:before="120"/>
        <w:ind w:firstLine="539"/>
        <w:jc w:val="both"/>
        <w:rPr>
          <w:rFonts w:ascii="Times New Roman" w:hAnsi="Times New Roman"/>
          <w:sz w:val="24"/>
          <w:szCs w:val="24"/>
        </w:rPr>
      </w:pPr>
      <w:r>
        <w:rPr>
          <w:rFonts w:ascii="Times New Roman" w:hAnsi="Times New Roman"/>
          <w:sz w:val="24"/>
          <w:szCs w:val="24"/>
        </w:rPr>
        <w:t xml:space="preserve">3) </w:t>
      </w:r>
      <w:r w:rsidRPr="004A1EEC">
        <w:rPr>
          <w:rFonts w:ascii="Times New Roman" w:hAnsi="Times New Roman"/>
          <w:sz w:val="24"/>
          <w:szCs w:val="24"/>
        </w:rPr>
        <w:t xml:space="preserve">требования к </w:t>
      </w:r>
      <w:r w:rsidR="00D012F4" w:rsidRPr="004A1EEC">
        <w:rPr>
          <w:rFonts w:ascii="Times New Roman" w:hAnsi="Times New Roman"/>
          <w:sz w:val="24"/>
          <w:szCs w:val="24"/>
        </w:rPr>
        <w:t xml:space="preserve">участнику отбора </w:t>
      </w:r>
      <w:r w:rsidRPr="004A1EEC">
        <w:rPr>
          <w:rFonts w:ascii="Times New Roman" w:hAnsi="Times New Roman"/>
          <w:sz w:val="24"/>
          <w:szCs w:val="24"/>
        </w:rPr>
        <w:t>(</w:t>
      </w:r>
      <w:r w:rsidR="00D012F4" w:rsidRPr="004A1EEC">
        <w:rPr>
          <w:rFonts w:ascii="Times New Roman" w:hAnsi="Times New Roman"/>
          <w:sz w:val="24"/>
          <w:szCs w:val="24"/>
        </w:rPr>
        <w:t>получателю субсидии</w:t>
      </w:r>
      <w:r w:rsidRPr="004A1EEC">
        <w:rPr>
          <w:rFonts w:ascii="Times New Roman" w:hAnsi="Times New Roman"/>
          <w:sz w:val="24"/>
          <w:szCs w:val="24"/>
        </w:rPr>
        <w:t>), которым он должен соответствовать</w:t>
      </w:r>
      <w:r w:rsidR="00D012F4">
        <w:rPr>
          <w:rFonts w:ascii="Times New Roman" w:hAnsi="Times New Roman"/>
          <w:sz w:val="24"/>
          <w:szCs w:val="24"/>
        </w:rPr>
        <w:t>:</w:t>
      </w:r>
    </w:p>
    <w:p w:rsidR="00DB4C37" w:rsidRPr="005B5075" w:rsidRDefault="00D012F4" w:rsidP="004A1EEC">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у участника отбора (получателя субсидий)</w:t>
      </w:r>
      <w:r w:rsidR="004A1EEC" w:rsidRPr="004A1EEC" w:rsidDel="004A1EEC">
        <w:rPr>
          <w:rFonts w:ascii="Times New Roman" w:hAnsi="Times New Roman" w:cs="Times New Roman"/>
          <w:sz w:val="24"/>
          <w:szCs w:val="24"/>
        </w:rPr>
        <w:t xml:space="preserve"> </w:t>
      </w:r>
      <w:r w:rsidR="008A5B21" w:rsidRPr="005B5075">
        <w:rPr>
          <w:rFonts w:ascii="Times New Roman" w:hAnsi="Times New Roman" w:cs="Times New Roman"/>
          <w:sz w:val="24"/>
          <w:szCs w:val="24"/>
        </w:rPr>
        <w:t xml:space="preserve">на едином налоговом счете отсутствует </w:t>
      </w:r>
      <w:r w:rsidR="008A5B21" w:rsidRPr="005B5075">
        <w:rPr>
          <w:rFonts w:ascii="Times New Roman" w:hAnsi="Times New Roman" w:cs="Times New Roman"/>
          <w:sz w:val="24"/>
          <w:szCs w:val="24"/>
        </w:rPr>
        <w:lastRenderedPageBreak/>
        <w:t>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BE3022">
        <w:rPr>
          <w:rFonts w:ascii="Times New Roman" w:hAnsi="Times New Roman" w:cs="Times New Roman"/>
          <w:sz w:val="24"/>
          <w:szCs w:val="24"/>
        </w:rPr>
        <w:t>;</w:t>
      </w:r>
    </w:p>
    <w:p w:rsidR="00DB4C37" w:rsidRPr="005B5075" w:rsidRDefault="00473D82"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участник отбора</w:t>
      </w:r>
      <w:r w:rsidR="004832C2">
        <w:rPr>
          <w:rFonts w:ascii="Times New Roman" w:hAnsi="Times New Roman" w:cs="Times New Roman"/>
          <w:sz w:val="24"/>
          <w:szCs w:val="24"/>
        </w:rPr>
        <w:t xml:space="preserve"> (получатель субсидий)</w:t>
      </w:r>
      <w:r w:rsidRPr="005B5075">
        <w:rPr>
          <w:rFonts w:ascii="Times New Roman" w:hAnsi="Times New Roman" w:cs="Times New Roman"/>
          <w:sz w:val="24"/>
          <w:szCs w:val="24"/>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DB4C37" w:rsidRPr="005B5075">
        <w:rPr>
          <w:rFonts w:ascii="Times New Roman" w:hAnsi="Times New Roman" w:cs="Times New Roman"/>
          <w:sz w:val="24"/>
          <w:szCs w:val="24"/>
        </w:rPr>
        <w:t>;</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у участника отбора</w:t>
      </w:r>
      <w:r w:rsidR="004832C2">
        <w:rPr>
          <w:rFonts w:ascii="Times New Roman" w:hAnsi="Times New Roman" w:cs="Times New Roman"/>
          <w:sz w:val="24"/>
          <w:szCs w:val="24"/>
        </w:rPr>
        <w:t xml:space="preserve"> (получателя</w:t>
      </w:r>
      <w:r w:rsidR="004832C2" w:rsidRPr="004832C2">
        <w:rPr>
          <w:rFonts w:ascii="Times New Roman" w:hAnsi="Times New Roman" w:cs="Times New Roman"/>
          <w:sz w:val="24"/>
          <w:szCs w:val="24"/>
        </w:rPr>
        <w:t xml:space="preserve"> субсидий)</w:t>
      </w:r>
      <w:r w:rsidRPr="005B5075">
        <w:rPr>
          <w:rFonts w:ascii="Times New Roman" w:hAnsi="Times New Roman" w:cs="Times New Roman"/>
          <w:sz w:val="24"/>
          <w:szCs w:val="24"/>
        </w:rPr>
        <w:t xml:space="preserve"> отсутствуют просроченная задолженность по возврату в областной бюджет </w:t>
      </w:r>
      <w:r w:rsidR="00A12C2C">
        <w:rPr>
          <w:rFonts w:ascii="Times New Roman" w:hAnsi="Times New Roman" w:cs="Times New Roman"/>
          <w:sz w:val="24"/>
          <w:szCs w:val="24"/>
        </w:rPr>
        <w:t>-</w:t>
      </w:r>
      <w:r w:rsidRPr="005B5075">
        <w:rPr>
          <w:rFonts w:ascii="Times New Roman" w:hAnsi="Times New Roman" w:cs="Times New Roman"/>
          <w:sz w:val="24"/>
          <w:szCs w:val="24"/>
        </w:rPr>
        <w:t xml:space="preserve">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DB4C37" w:rsidRPr="005B5075" w:rsidRDefault="00DB4C37" w:rsidP="006A7CF6">
      <w:pPr>
        <w:pStyle w:val="ConsPlusNormal"/>
        <w:spacing w:before="120"/>
        <w:ind w:firstLine="539"/>
        <w:jc w:val="both"/>
        <w:rPr>
          <w:rFonts w:ascii="Times New Roman" w:hAnsi="Times New Roman" w:cs="Times New Roman"/>
          <w:sz w:val="24"/>
          <w:szCs w:val="24"/>
        </w:rPr>
      </w:pPr>
      <w:proofErr w:type="gramStart"/>
      <w:r w:rsidRPr="005B5075">
        <w:rPr>
          <w:rFonts w:ascii="Times New Roman" w:hAnsi="Times New Roman" w:cs="Times New Roman"/>
          <w:sz w:val="24"/>
          <w:szCs w:val="24"/>
        </w:rPr>
        <w:t xml:space="preserve">в реестре дисквалифицированных лиц отсутствуют сведения о </w:t>
      </w:r>
      <w:r w:rsidR="00BF6D0C" w:rsidRPr="005B5075">
        <w:rPr>
          <w:rFonts w:ascii="Times New Roman" w:hAnsi="Times New Roman" w:cs="Times New Roman"/>
          <w:sz w:val="24"/>
          <w:szCs w:val="24"/>
        </w:rPr>
        <w:t>д</w:t>
      </w:r>
      <w:r w:rsidRPr="005B5075">
        <w:rPr>
          <w:rFonts w:ascii="Times New Roman" w:hAnsi="Times New Roman" w:cs="Times New Roman"/>
          <w:sz w:val="24"/>
          <w:szCs w:val="24"/>
        </w:rPr>
        <w:t xml:space="preserve">исквалифицированных руководителе, членах коллегиального исполнительного органа, </w:t>
      </w:r>
      <w:r w:rsidR="00BF6D0C" w:rsidRPr="005B5075">
        <w:rPr>
          <w:rFonts w:ascii="Times New Roman" w:hAnsi="Times New Roman" w:cs="Times New Roman"/>
          <w:sz w:val="24"/>
          <w:szCs w:val="24"/>
        </w:rPr>
        <w:t>л</w:t>
      </w:r>
      <w:r w:rsidRPr="005B5075">
        <w:rPr>
          <w:rFonts w:ascii="Times New Roman" w:hAnsi="Times New Roman" w:cs="Times New Roman"/>
          <w:sz w:val="24"/>
          <w:szCs w:val="24"/>
        </w:rPr>
        <w:t>ице, исполняющем функции единоличного исполнительного органа, или главном бухгалтере (при наличии) участника отбора</w:t>
      </w:r>
      <w:r w:rsidR="008512E2">
        <w:rPr>
          <w:rFonts w:ascii="Times New Roman" w:hAnsi="Times New Roman" w:cs="Times New Roman"/>
          <w:sz w:val="24"/>
          <w:szCs w:val="24"/>
        </w:rPr>
        <w:t xml:space="preserve"> </w:t>
      </w:r>
      <w:r w:rsidR="008512E2" w:rsidRPr="008512E2">
        <w:rPr>
          <w:rFonts w:ascii="Times New Roman" w:hAnsi="Times New Roman" w:cs="Times New Roman"/>
          <w:sz w:val="24"/>
          <w:szCs w:val="24"/>
        </w:rPr>
        <w:t>(получател</w:t>
      </w:r>
      <w:r w:rsidR="008512E2">
        <w:rPr>
          <w:rFonts w:ascii="Times New Roman" w:hAnsi="Times New Roman" w:cs="Times New Roman"/>
          <w:sz w:val="24"/>
          <w:szCs w:val="24"/>
        </w:rPr>
        <w:t>я</w:t>
      </w:r>
      <w:r w:rsidR="008512E2" w:rsidRPr="008512E2">
        <w:rPr>
          <w:rFonts w:ascii="Times New Roman" w:hAnsi="Times New Roman" w:cs="Times New Roman"/>
          <w:sz w:val="24"/>
          <w:szCs w:val="24"/>
        </w:rPr>
        <w:t xml:space="preserve"> субсидий)</w:t>
      </w:r>
      <w:r w:rsidRPr="005B5075">
        <w:rPr>
          <w:rFonts w:ascii="Times New Roman" w:hAnsi="Times New Roman" w:cs="Times New Roman"/>
          <w:sz w:val="24"/>
          <w:szCs w:val="24"/>
        </w:rPr>
        <w:t>;</w:t>
      </w:r>
      <w:proofErr w:type="gramEnd"/>
    </w:p>
    <w:p w:rsidR="00DB4C37" w:rsidRPr="005B5075" w:rsidRDefault="00DB4C37" w:rsidP="006A7CF6">
      <w:pPr>
        <w:pStyle w:val="ConsPlusNormal"/>
        <w:spacing w:before="120"/>
        <w:ind w:firstLine="539"/>
        <w:jc w:val="both"/>
        <w:rPr>
          <w:rFonts w:ascii="Times New Roman" w:hAnsi="Times New Roman" w:cs="Times New Roman"/>
          <w:sz w:val="24"/>
          <w:szCs w:val="24"/>
        </w:rPr>
      </w:pPr>
      <w:proofErr w:type="gramStart"/>
      <w:r w:rsidRPr="005B5075">
        <w:rPr>
          <w:rFonts w:ascii="Times New Roman" w:hAnsi="Times New Roman" w:cs="Times New Roman"/>
          <w:sz w:val="24"/>
          <w:szCs w:val="24"/>
        </w:rPr>
        <w:t>участник отбора</w:t>
      </w:r>
      <w:r w:rsidR="008512E2">
        <w:rPr>
          <w:rFonts w:ascii="Times New Roman" w:hAnsi="Times New Roman" w:cs="Times New Roman"/>
          <w:sz w:val="24"/>
          <w:szCs w:val="24"/>
        </w:rPr>
        <w:t xml:space="preserve"> </w:t>
      </w:r>
      <w:r w:rsidR="008512E2" w:rsidRPr="008512E2">
        <w:rPr>
          <w:rFonts w:ascii="Times New Roman" w:hAnsi="Times New Roman" w:cs="Times New Roman"/>
          <w:sz w:val="24"/>
          <w:szCs w:val="24"/>
        </w:rPr>
        <w:t>(получатель субсидий)</w:t>
      </w:r>
      <w:r w:rsidRPr="005B5075">
        <w:rPr>
          <w:rFonts w:ascii="Times New Roman" w:hAnsi="Times New Roman" w:cs="Times New Roman"/>
          <w:sz w:val="24"/>
          <w:szCs w:val="24"/>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5B5075">
        <w:rPr>
          <w:rFonts w:ascii="Times New Roman" w:hAnsi="Times New Roman" w:cs="Times New Roman"/>
          <w:sz w:val="24"/>
          <w:szCs w:val="24"/>
        </w:rPr>
        <w:t xml:space="preserve">)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sidRPr="005B5075">
        <w:rPr>
          <w:rFonts w:ascii="Times New Roman" w:hAnsi="Times New Roman" w:cs="Times New Roman"/>
          <w:sz w:val="24"/>
          <w:szCs w:val="24"/>
        </w:rPr>
        <w:t>и(</w:t>
      </w:r>
      <w:proofErr w:type="gramEnd"/>
      <w:r w:rsidRPr="005B5075">
        <w:rPr>
          <w:rFonts w:ascii="Times New Roman" w:hAnsi="Times New Roman" w:cs="Times New Roman"/>
          <w:sz w:val="24"/>
          <w:szCs w:val="24"/>
        </w:rPr>
        <w:t xml:space="preserve">или) косвенное участие офшорных компаний </w:t>
      </w:r>
      <w:r w:rsidR="0027454C">
        <w:rPr>
          <w:rFonts w:ascii="Times New Roman" w:hAnsi="Times New Roman" w:cs="Times New Roman"/>
          <w:sz w:val="24"/>
          <w:szCs w:val="24"/>
        </w:rPr>
        <w:br/>
      </w:r>
      <w:r w:rsidRPr="005B5075">
        <w:rPr>
          <w:rFonts w:ascii="Times New Roman" w:hAnsi="Times New Roman" w:cs="Times New Roman"/>
          <w:sz w:val="24"/>
          <w:szCs w:val="24"/>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участник отбора</w:t>
      </w:r>
      <w:r w:rsidR="008512E2">
        <w:rPr>
          <w:rFonts w:ascii="Times New Roman" w:hAnsi="Times New Roman" w:cs="Times New Roman"/>
          <w:sz w:val="24"/>
          <w:szCs w:val="24"/>
        </w:rPr>
        <w:t xml:space="preserve"> </w:t>
      </w:r>
      <w:r w:rsidR="008512E2" w:rsidRPr="008512E2">
        <w:rPr>
          <w:rFonts w:ascii="Times New Roman" w:hAnsi="Times New Roman" w:cs="Times New Roman"/>
          <w:sz w:val="24"/>
          <w:szCs w:val="24"/>
        </w:rPr>
        <w:t>(получатель субсидий)</w:t>
      </w:r>
      <w:r w:rsidRPr="005B5075">
        <w:rPr>
          <w:rFonts w:ascii="Times New Roman" w:hAnsi="Times New Roman" w:cs="Times New Roman"/>
          <w:sz w:val="24"/>
          <w:szCs w:val="24"/>
        </w:rPr>
        <w:t xml:space="preserve"> не находится в перечне организаций </w:t>
      </w:r>
      <w:r w:rsidR="0027454C">
        <w:rPr>
          <w:rFonts w:ascii="Times New Roman" w:hAnsi="Times New Roman" w:cs="Times New Roman"/>
          <w:sz w:val="24"/>
          <w:szCs w:val="24"/>
        </w:rPr>
        <w:br/>
      </w:r>
      <w:r w:rsidRPr="005B5075">
        <w:rPr>
          <w:rFonts w:ascii="Times New Roman" w:hAnsi="Times New Roman" w:cs="Times New Roman"/>
          <w:sz w:val="24"/>
          <w:szCs w:val="24"/>
        </w:rPr>
        <w:t>и физических лиц,</w:t>
      </w:r>
      <w:r w:rsidR="003530AF">
        <w:rPr>
          <w:rFonts w:ascii="Times New Roman" w:hAnsi="Times New Roman" w:cs="Times New Roman"/>
          <w:sz w:val="24"/>
          <w:szCs w:val="24"/>
        </w:rPr>
        <w:t xml:space="preserve"> </w:t>
      </w:r>
      <w:r w:rsidRPr="005B5075">
        <w:rPr>
          <w:rFonts w:ascii="Times New Roman" w:hAnsi="Times New Roman" w:cs="Times New Roman"/>
          <w:sz w:val="24"/>
          <w:szCs w:val="24"/>
        </w:rPr>
        <w:t xml:space="preserve">в отношении которых имеются сведения об их причастности </w:t>
      </w:r>
      <w:r w:rsidR="0027454C">
        <w:rPr>
          <w:rFonts w:ascii="Times New Roman" w:hAnsi="Times New Roman" w:cs="Times New Roman"/>
          <w:sz w:val="24"/>
          <w:szCs w:val="24"/>
        </w:rPr>
        <w:br/>
      </w:r>
      <w:r w:rsidRPr="005B5075">
        <w:rPr>
          <w:rFonts w:ascii="Times New Roman" w:hAnsi="Times New Roman" w:cs="Times New Roman"/>
          <w:sz w:val="24"/>
          <w:szCs w:val="24"/>
        </w:rPr>
        <w:t>к экстремистской деятельности или терроризму;</w:t>
      </w:r>
    </w:p>
    <w:p w:rsidR="00DB4C37" w:rsidRPr="005B5075" w:rsidRDefault="00DB4C37" w:rsidP="006A7CF6">
      <w:pPr>
        <w:pStyle w:val="ConsPlusNormal"/>
        <w:spacing w:before="120"/>
        <w:ind w:firstLine="539"/>
        <w:jc w:val="both"/>
        <w:rPr>
          <w:rFonts w:ascii="Times New Roman" w:hAnsi="Times New Roman" w:cs="Times New Roman"/>
          <w:sz w:val="24"/>
          <w:szCs w:val="24"/>
        </w:rPr>
      </w:pPr>
      <w:proofErr w:type="gramStart"/>
      <w:r w:rsidRPr="005B5075">
        <w:rPr>
          <w:rFonts w:ascii="Times New Roman" w:hAnsi="Times New Roman" w:cs="Times New Roman"/>
          <w:sz w:val="24"/>
          <w:szCs w:val="24"/>
        </w:rPr>
        <w:t>участник отбора</w:t>
      </w:r>
      <w:r w:rsidR="003530AF">
        <w:rPr>
          <w:rFonts w:ascii="Times New Roman" w:hAnsi="Times New Roman" w:cs="Times New Roman"/>
          <w:sz w:val="24"/>
          <w:szCs w:val="24"/>
        </w:rPr>
        <w:t xml:space="preserve"> </w:t>
      </w:r>
      <w:r w:rsidR="008512E2" w:rsidRPr="008512E2">
        <w:rPr>
          <w:rFonts w:ascii="Times New Roman" w:hAnsi="Times New Roman" w:cs="Times New Roman"/>
          <w:sz w:val="24"/>
          <w:szCs w:val="24"/>
        </w:rPr>
        <w:t>(получатель субсидий)</w:t>
      </w:r>
      <w:r w:rsidRPr="005B5075">
        <w:rPr>
          <w:rFonts w:ascii="Times New Roman" w:hAnsi="Times New Roman" w:cs="Times New Roman"/>
          <w:sz w:val="24"/>
          <w:szCs w:val="24"/>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w:t>
      </w:r>
      <w:r w:rsidR="008512E2">
        <w:rPr>
          <w:rFonts w:ascii="Times New Roman" w:hAnsi="Times New Roman" w:cs="Times New Roman"/>
          <w:sz w:val="24"/>
          <w:szCs w:val="24"/>
        </w:rPr>
        <w:t xml:space="preserve"> </w:t>
      </w:r>
      <w:r w:rsidRPr="005B5075">
        <w:rPr>
          <w:rFonts w:ascii="Times New Roman" w:hAnsi="Times New Roman" w:cs="Times New Roman"/>
          <w:sz w:val="24"/>
          <w:szCs w:val="24"/>
        </w:rPr>
        <w:t xml:space="preserve">и физических лиц, связанных </w:t>
      </w:r>
      <w:r w:rsidR="0027454C">
        <w:rPr>
          <w:rFonts w:ascii="Times New Roman" w:hAnsi="Times New Roman" w:cs="Times New Roman"/>
          <w:sz w:val="24"/>
          <w:szCs w:val="24"/>
        </w:rPr>
        <w:br/>
      </w:r>
      <w:r w:rsidRPr="005B5075">
        <w:rPr>
          <w:rFonts w:ascii="Times New Roman" w:hAnsi="Times New Roman" w:cs="Times New Roman"/>
          <w:sz w:val="24"/>
          <w:szCs w:val="24"/>
        </w:rPr>
        <w:t>с террористическими организациями и террористами или</w:t>
      </w:r>
      <w:r w:rsidR="008512E2">
        <w:rPr>
          <w:rFonts w:ascii="Times New Roman" w:hAnsi="Times New Roman" w:cs="Times New Roman"/>
          <w:sz w:val="24"/>
          <w:szCs w:val="24"/>
        </w:rPr>
        <w:t xml:space="preserve"> </w:t>
      </w:r>
      <w:r w:rsidRPr="005B5075">
        <w:rPr>
          <w:rFonts w:ascii="Times New Roman" w:hAnsi="Times New Roman" w:cs="Times New Roman"/>
          <w:sz w:val="24"/>
          <w:szCs w:val="24"/>
        </w:rPr>
        <w:t>с распространением оружия массового уничтожения;</w:t>
      </w:r>
      <w:proofErr w:type="gramEnd"/>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участник отбора</w:t>
      </w:r>
      <w:r w:rsidR="003530AF">
        <w:rPr>
          <w:rFonts w:ascii="Times New Roman" w:hAnsi="Times New Roman" w:cs="Times New Roman"/>
          <w:sz w:val="24"/>
          <w:szCs w:val="24"/>
        </w:rPr>
        <w:t xml:space="preserve"> </w:t>
      </w:r>
      <w:r w:rsidR="008512E2" w:rsidRPr="008512E2">
        <w:rPr>
          <w:rFonts w:ascii="Times New Roman" w:hAnsi="Times New Roman" w:cs="Times New Roman"/>
          <w:sz w:val="24"/>
          <w:szCs w:val="24"/>
        </w:rPr>
        <w:t>(получатель субсидий)</w:t>
      </w:r>
      <w:r w:rsidRPr="005B5075">
        <w:rPr>
          <w:rFonts w:ascii="Times New Roman" w:hAnsi="Times New Roman" w:cs="Times New Roman"/>
          <w:sz w:val="24"/>
          <w:szCs w:val="24"/>
        </w:rPr>
        <w:t xml:space="preserve"> не является иностранным агентом </w:t>
      </w:r>
      <w:r w:rsidR="0027454C">
        <w:rPr>
          <w:rFonts w:ascii="Times New Roman" w:hAnsi="Times New Roman" w:cs="Times New Roman"/>
          <w:sz w:val="24"/>
          <w:szCs w:val="24"/>
        </w:rPr>
        <w:br/>
      </w:r>
      <w:r w:rsidRPr="005B5075">
        <w:rPr>
          <w:rFonts w:ascii="Times New Roman" w:hAnsi="Times New Roman" w:cs="Times New Roman"/>
          <w:sz w:val="24"/>
          <w:szCs w:val="24"/>
        </w:rPr>
        <w:t>в соот</w:t>
      </w:r>
      <w:r w:rsidR="008562D7" w:rsidRPr="005B5075">
        <w:rPr>
          <w:rFonts w:ascii="Times New Roman" w:hAnsi="Times New Roman" w:cs="Times New Roman"/>
          <w:sz w:val="24"/>
          <w:szCs w:val="24"/>
        </w:rPr>
        <w:t>ветствии с Федеральным законом «</w:t>
      </w:r>
      <w:r w:rsidRPr="005B5075">
        <w:rPr>
          <w:rFonts w:ascii="Times New Roman" w:hAnsi="Times New Roman" w:cs="Times New Roman"/>
          <w:sz w:val="24"/>
          <w:szCs w:val="24"/>
        </w:rPr>
        <w:t xml:space="preserve">О </w:t>
      </w:r>
      <w:proofErr w:type="gramStart"/>
      <w:r w:rsidRPr="005B5075">
        <w:rPr>
          <w:rFonts w:ascii="Times New Roman" w:hAnsi="Times New Roman" w:cs="Times New Roman"/>
          <w:sz w:val="24"/>
          <w:szCs w:val="24"/>
        </w:rPr>
        <w:t>контроле за</w:t>
      </w:r>
      <w:proofErr w:type="gramEnd"/>
      <w:r w:rsidRPr="005B5075">
        <w:rPr>
          <w:rFonts w:ascii="Times New Roman" w:hAnsi="Times New Roman" w:cs="Times New Roman"/>
          <w:sz w:val="24"/>
          <w:szCs w:val="24"/>
        </w:rPr>
        <w:t xml:space="preserve"> деятельностью лиц, находящихся под иностранным влиянием</w:t>
      </w:r>
      <w:r w:rsidR="008562D7" w:rsidRPr="005B5075">
        <w:rPr>
          <w:rFonts w:ascii="Times New Roman" w:hAnsi="Times New Roman" w:cs="Times New Roman"/>
          <w:sz w:val="24"/>
          <w:szCs w:val="24"/>
        </w:rPr>
        <w:t>»</w:t>
      </w:r>
      <w:r w:rsidRPr="005B5075">
        <w:rPr>
          <w:rFonts w:ascii="Times New Roman" w:hAnsi="Times New Roman" w:cs="Times New Roman"/>
          <w:sz w:val="24"/>
          <w:szCs w:val="24"/>
        </w:rPr>
        <w:t>;</w:t>
      </w:r>
    </w:p>
    <w:p w:rsidR="006A7CF6" w:rsidRPr="005B5075" w:rsidRDefault="00DB4C37" w:rsidP="006A7CF6">
      <w:pPr>
        <w:pStyle w:val="ConsPlusNormal"/>
        <w:spacing w:before="120"/>
        <w:ind w:firstLine="708"/>
        <w:jc w:val="both"/>
        <w:rPr>
          <w:rFonts w:ascii="Times New Roman" w:hAnsi="Times New Roman" w:cs="Times New Roman"/>
          <w:sz w:val="24"/>
          <w:szCs w:val="24"/>
        </w:rPr>
      </w:pPr>
      <w:r w:rsidRPr="005B5075">
        <w:rPr>
          <w:rFonts w:ascii="Times New Roman" w:hAnsi="Times New Roman" w:cs="Times New Roman"/>
          <w:sz w:val="24"/>
          <w:szCs w:val="24"/>
        </w:rPr>
        <w:t xml:space="preserve">участник отбора </w:t>
      </w:r>
      <w:r w:rsidR="008512E2" w:rsidRPr="008512E2">
        <w:rPr>
          <w:rFonts w:ascii="Times New Roman" w:hAnsi="Times New Roman" w:cs="Times New Roman"/>
          <w:sz w:val="24"/>
          <w:szCs w:val="24"/>
        </w:rPr>
        <w:t>(получатель субсидий)</w:t>
      </w:r>
      <w:r w:rsidR="008512E2">
        <w:rPr>
          <w:rFonts w:ascii="Times New Roman" w:hAnsi="Times New Roman" w:cs="Times New Roman"/>
          <w:sz w:val="24"/>
          <w:szCs w:val="24"/>
        </w:rPr>
        <w:t xml:space="preserve"> </w:t>
      </w:r>
      <w:r w:rsidRPr="005B5075">
        <w:rPr>
          <w:rFonts w:ascii="Times New Roman" w:hAnsi="Times New Roman" w:cs="Times New Roman"/>
          <w:sz w:val="24"/>
          <w:szCs w:val="24"/>
        </w:rPr>
        <w:t>н</w:t>
      </w:r>
      <w:r w:rsidR="006A7CF6" w:rsidRPr="005B5075">
        <w:rPr>
          <w:rFonts w:ascii="Times New Roman" w:hAnsi="Times New Roman" w:cs="Times New Roman"/>
          <w:sz w:val="24"/>
          <w:szCs w:val="24"/>
        </w:rPr>
        <w:t xml:space="preserve">е получает средства из </w:t>
      </w:r>
      <w:r w:rsidR="00A12C2C">
        <w:rPr>
          <w:rFonts w:ascii="Times New Roman" w:hAnsi="Times New Roman" w:cs="Times New Roman"/>
          <w:sz w:val="24"/>
          <w:szCs w:val="24"/>
        </w:rPr>
        <w:t xml:space="preserve">областного </w:t>
      </w:r>
      <w:r w:rsidR="006A7CF6" w:rsidRPr="005B5075">
        <w:rPr>
          <w:rFonts w:ascii="Times New Roman" w:hAnsi="Times New Roman" w:cs="Times New Roman"/>
          <w:sz w:val="24"/>
          <w:szCs w:val="24"/>
        </w:rPr>
        <w:t>бюджета</w:t>
      </w:r>
      <w:r w:rsidR="009F4498">
        <w:rPr>
          <w:rFonts w:ascii="Times New Roman" w:hAnsi="Times New Roman" w:cs="Times New Roman"/>
          <w:sz w:val="24"/>
          <w:szCs w:val="24"/>
        </w:rPr>
        <w:t xml:space="preserve"> </w:t>
      </w:r>
      <w:r w:rsidRPr="005B5075">
        <w:rPr>
          <w:rFonts w:ascii="Times New Roman" w:hAnsi="Times New Roman" w:cs="Times New Roman"/>
          <w:sz w:val="24"/>
          <w:szCs w:val="24"/>
        </w:rPr>
        <w:t xml:space="preserve">на основании иных нормативных правовых актов </w:t>
      </w:r>
      <w:r w:rsidR="006A7CF6" w:rsidRPr="005B5075">
        <w:rPr>
          <w:rFonts w:ascii="Times New Roman" w:hAnsi="Times New Roman" w:cs="Times New Roman"/>
          <w:sz w:val="24"/>
          <w:szCs w:val="24"/>
        </w:rPr>
        <w:t xml:space="preserve">Ленинградской области на </w:t>
      </w:r>
      <w:r w:rsidR="006A7CF6" w:rsidRPr="00DB3EAE">
        <w:rPr>
          <w:rFonts w:ascii="Times New Roman" w:hAnsi="Times New Roman" w:cs="Times New Roman"/>
          <w:sz w:val="24"/>
          <w:szCs w:val="24"/>
        </w:rPr>
        <w:t>цели, установленные</w:t>
      </w:r>
      <w:r w:rsidR="006A7CF6" w:rsidRPr="005B5075">
        <w:rPr>
          <w:rFonts w:ascii="Times New Roman" w:hAnsi="Times New Roman" w:cs="Times New Roman"/>
          <w:sz w:val="24"/>
          <w:szCs w:val="24"/>
        </w:rPr>
        <w:t xml:space="preserve"> настоящим Порядком</w:t>
      </w:r>
      <w:r w:rsidR="0085506D">
        <w:rPr>
          <w:rFonts w:ascii="Times New Roman" w:hAnsi="Times New Roman" w:cs="Times New Roman"/>
          <w:sz w:val="24"/>
          <w:szCs w:val="24"/>
        </w:rPr>
        <w:t>;</w:t>
      </w:r>
    </w:p>
    <w:p w:rsidR="00D012F4" w:rsidRDefault="00DB4C37" w:rsidP="00726E9E">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4) </w:t>
      </w:r>
      <w:r w:rsidR="00726E9E" w:rsidRPr="00726E9E">
        <w:rPr>
          <w:rFonts w:ascii="Times New Roman" w:hAnsi="Times New Roman" w:cs="Times New Roman"/>
          <w:sz w:val="24"/>
          <w:szCs w:val="24"/>
        </w:rPr>
        <w:t>Комитетом ежеквартально, в срок до первого числа второго месяца квартала, осуществляется проверка получателя субсидий на соответствие требованиям</w:t>
      </w:r>
      <w:r w:rsidR="000908A1" w:rsidRPr="009350E7">
        <w:rPr>
          <w:rFonts w:ascii="Times New Roman" w:hAnsi="Times New Roman" w:cs="Times New Roman"/>
          <w:sz w:val="24"/>
          <w:szCs w:val="24"/>
        </w:rPr>
        <w:t>,</w:t>
      </w:r>
      <w:r w:rsidR="00726E9E" w:rsidRPr="009350E7">
        <w:rPr>
          <w:rFonts w:ascii="Times New Roman" w:hAnsi="Times New Roman" w:cs="Times New Roman"/>
          <w:sz w:val="24"/>
          <w:szCs w:val="24"/>
        </w:rPr>
        <w:t xml:space="preserve"> указанным</w:t>
      </w:r>
      <w:r w:rsidR="00726E9E" w:rsidRPr="00726E9E">
        <w:rPr>
          <w:rFonts w:ascii="Times New Roman" w:hAnsi="Times New Roman" w:cs="Times New Roman"/>
          <w:sz w:val="24"/>
          <w:szCs w:val="24"/>
        </w:rPr>
        <w:t xml:space="preserve"> в </w:t>
      </w:r>
      <w:r w:rsidR="00726E9E" w:rsidRPr="00726E9E">
        <w:rPr>
          <w:rFonts w:ascii="Times New Roman" w:hAnsi="Times New Roman" w:cs="Times New Roman"/>
          <w:sz w:val="24"/>
          <w:szCs w:val="24"/>
        </w:rPr>
        <w:lastRenderedPageBreak/>
        <w:t xml:space="preserve">подпункте 3 </w:t>
      </w:r>
      <w:r w:rsidR="0085506D">
        <w:rPr>
          <w:rFonts w:ascii="Times New Roman" w:hAnsi="Times New Roman" w:cs="Times New Roman"/>
          <w:sz w:val="24"/>
          <w:szCs w:val="24"/>
        </w:rPr>
        <w:t xml:space="preserve">настоящего </w:t>
      </w:r>
      <w:r w:rsidR="00EE3809">
        <w:rPr>
          <w:rFonts w:ascii="Times New Roman" w:hAnsi="Times New Roman" w:cs="Times New Roman"/>
          <w:sz w:val="24"/>
          <w:szCs w:val="24"/>
        </w:rPr>
        <w:t>пункта</w:t>
      </w:r>
      <w:r w:rsidR="0085506D">
        <w:rPr>
          <w:rFonts w:ascii="Times New Roman" w:hAnsi="Times New Roman" w:cs="Times New Roman"/>
          <w:sz w:val="24"/>
          <w:szCs w:val="24"/>
        </w:rPr>
        <w:t>;</w:t>
      </w:r>
    </w:p>
    <w:p w:rsidR="00DB4C37" w:rsidRPr="009F4498" w:rsidRDefault="00DB4C37" w:rsidP="00EC2180">
      <w:pPr>
        <w:pStyle w:val="ConsPlusNormal"/>
        <w:spacing w:before="120"/>
        <w:ind w:firstLine="539"/>
        <w:jc w:val="both"/>
        <w:rPr>
          <w:rFonts w:ascii="Times New Roman" w:hAnsi="Times New Roman" w:cs="Times New Roman"/>
          <w:sz w:val="24"/>
          <w:szCs w:val="24"/>
        </w:rPr>
      </w:pPr>
      <w:proofErr w:type="gramStart"/>
      <w:r w:rsidRPr="005B5075">
        <w:rPr>
          <w:rFonts w:ascii="Times New Roman" w:hAnsi="Times New Roman" w:cs="Times New Roman"/>
          <w:sz w:val="24"/>
          <w:szCs w:val="24"/>
        </w:rPr>
        <w:t xml:space="preserve">5) </w:t>
      </w:r>
      <w:r w:rsidR="00656490" w:rsidRPr="009F4498">
        <w:rPr>
          <w:rFonts w:ascii="Times New Roman" w:hAnsi="Times New Roman" w:cs="Times New Roman"/>
          <w:sz w:val="24"/>
          <w:szCs w:val="24"/>
        </w:rPr>
        <w:t>получатель субсидий, а также лица, получающие средства на основании договоров (соглашений), заключенных с получателем субсидий (за исключением государственных и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согласны на осуществление в отношении их Комитетом проверки соблюдения</w:t>
      </w:r>
      <w:proofErr w:type="gramEnd"/>
      <w:r w:rsidR="00656490" w:rsidRPr="009F4498">
        <w:rPr>
          <w:rFonts w:ascii="Times New Roman" w:hAnsi="Times New Roman" w:cs="Times New Roman"/>
          <w:sz w:val="24"/>
          <w:szCs w:val="24"/>
        </w:rPr>
        <w:t xml:space="preserve">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r w:rsidR="00656490" w:rsidRPr="009F4498">
        <w:rPr>
          <w:rFonts w:ascii="Times New Roman" w:eastAsia="Calibri" w:hAnsi="Times New Roman" w:cs="Times New Roman"/>
          <w:sz w:val="24"/>
          <w:szCs w:val="24"/>
          <w:lang w:eastAsia="en-US"/>
        </w:rPr>
        <w:t xml:space="preserve"> и </w:t>
      </w:r>
      <w:r w:rsidR="00656490" w:rsidRPr="009F4498">
        <w:rPr>
          <w:rFonts w:ascii="Times New Roman" w:hAnsi="Times New Roman" w:cs="Times New Roman"/>
          <w:sz w:val="24"/>
          <w:szCs w:val="24"/>
        </w:rPr>
        <w:t>на включение данных положений в Соглашение</w:t>
      </w:r>
      <w:r w:rsidR="00EC2180" w:rsidRPr="009F4498">
        <w:rPr>
          <w:rFonts w:ascii="Times New Roman" w:hAnsi="Times New Roman" w:cs="Times New Roman"/>
          <w:sz w:val="24"/>
          <w:szCs w:val="24"/>
        </w:rPr>
        <w:t>;</w:t>
      </w:r>
    </w:p>
    <w:p w:rsidR="00635CBA" w:rsidRPr="00635CBA" w:rsidRDefault="00DB4C37" w:rsidP="00635CBA">
      <w:pPr>
        <w:pStyle w:val="ConsPlusNormal"/>
        <w:spacing w:before="120"/>
        <w:ind w:firstLine="539"/>
        <w:jc w:val="both"/>
        <w:rPr>
          <w:rFonts w:ascii="Times New Roman" w:hAnsi="Times New Roman"/>
          <w:sz w:val="24"/>
          <w:szCs w:val="24"/>
        </w:rPr>
      </w:pPr>
      <w:r w:rsidRPr="005B5075">
        <w:rPr>
          <w:rFonts w:ascii="Times New Roman" w:hAnsi="Times New Roman" w:cs="Times New Roman"/>
          <w:sz w:val="24"/>
          <w:szCs w:val="24"/>
        </w:rPr>
        <w:t xml:space="preserve">6) </w:t>
      </w:r>
      <w:r w:rsidR="00EE3809" w:rsidRPr="00EE3809">
        <w:rPr>
          <w:rFonts w:ascii="Times New Roman" w:hAnsi="Times New Roman" w:cs="Times New Roman"/>
          <w:sz w:val="24"/>
          <w:szCs w:val="24"/>
        </w:rPr>
        <w:t>участник отбора (получатель субсидий)</w:t>
      </w:r>
      <w:r w:rsidR="00EE3809">
        <w:rPr>
          <w:rFonts w:ascii="Times New Roman" w:hAnsi="Times New Roman" w:cs="Times New Roman"/>
          <w:sz w:val="24"/>
          <w:szCs w:val="24"/>
        </w:rPr>
        <w:t xml:space="preserve"> согласен</w:t>
      </w:r>
      <w:r w:rsidR="00EE3809" w:rsidRPr="00EE3809">
        <w:rPr>
          <w:rFonts w:ascii="Times New Roman" w:hAnsi="Times New Roman" w:cs="Times New Roman"/>
          <w:sz w:val="24"/>
          <w:szCs w:val="24"/>
        </w:rPr>
        <w:t xml:space="preserve"> на публикацию на сайте Комитета в информационно-телекоммуникационной сети </w:t>
      </w:r>
      <w:r w:rsidR="00672F22">
        <w:rPr>
          <w:rFonts w:ascii="Times New Roman" w:hAnsi="Times New Roman" w:cs="Times New Roman"/>
          <w:sz w:val="24"/>
          <w:szCs w:val="24"/>
        </w:rPr>
        <w:t>«</w:t>
      </w:r>
      <w:r w:rsidR="00EE3809" w:rsidRPr="00EE3809">
        <w:rPr>
          <w:rFonts w:ascii="Times New Roman" w:hAnsi="Times New Roman" w:cs="Times New Roman"/>
          <w:sz w:val="24"/>
          <w:szCs w:val="24"/>
        </w:rPr>
        <w:t>Интернет</w:t>
      </w:r>
      <w:r w:rsidR="00672F22">
        <w:rPr>
          <w:rFonts w:ascii="Times New Roman" w:hAnsi="Times New Roman" w:cs="Times New Roman"/>
          <w:sz w:val="24"/>
          <w:szCs w:val="24"/>
        </w:rPr>
        <w:t>»</w:t>
      </w:r>
      <w:r w:rsidR="00EE3809">
        <w:rPr>
          <w:rFonts w:ascii="Times New Roman" w:hAnsi="Times New Roman" w:cs="Times New Roman"/>
          <w:sz w:val="24"/>
          <w:szCs w:val="24"/>
        </w:rPr>
        <w:t xml:space="preserve"> (</w:t>
      </w:r>
      <w:r w:rsidR="00EE3809" w:rsidRPr="000908A1">
        <w:rPr>
          <w:rFonts w:ascii="Times New Roman" w:hAnsi="Times New Roman" w:cs="Times New Roman"/>
          <w:sz w:val="24"/>
          <w:szCs w:val="24"/>
        </w:rPr>
        <w:t xml:space="preserve">далее – сеть «Интернет») информации </w:t>
      </w:r>
      <w:r w:rsidR="00635CBA" w:rsidRPr="005A65E1">
        <w:rPr>
          <w:rFonts w:ascii="Times New Roman" w:hAnsi="Times New Roman"/>
          <w:sz w:val="24"/>
          <w:szCs w:val="24"/>
        </w:rPr>
        <w:t xml:space="preserve">об участнике отбора, о подаваемой им заявке, иной информации </w:t>
      </w:r>
      <w:r w:rsidR="00635CBA" w:rsidRPr="00B37D35">
        <w:rPr>
          <w:rFonts w:ascii="Times New Roman" w:hAnsi="Times New Roman"/>
          <w:sz w:val="24"/>
          <w:szCs w:val="24"/>
        </w:rPr>
        <w:t>об участнике</w:t>
      </w:r>
      <w:r w:rsidR="005A65E1" w:rsidRPr="00B37D35">
        <w:rPr>
          <w:rFonts w:ascii="Times New Roman" w:hAnsi="Times New Roman"/>
          <w:sz w:val="24"/>
          <w:szCs w:val="24"/>
        </w:rPr>
        <w:t xml:space="preserve"> отбора</w:t>
      </w:r>
      <w:r w:rsidR="00635CBA" w:rsidRPr="00B37D35">
        <w:rPr>
          <w:rFonts w:ascii="Times New Roman" w:hAnsi="Times New Roman"/>
          <w:sz w:val="24"/>
          <w:szCs w:val="24"/>
        </w:rPr>
        <w:t xml:space="preserve">, связанной </w:t>
      </w:r>
      <w:r w:rsidR="005A65E1" w:rsidRPr="00B37D35">
        <w:rPr>
          <w:rFonts w:ascii="Times New Roman" w:hAnsi="Times New Roman"/>
          <w:sz w:val="24"/>
          <w:szCs w:val="24"/>
        </w:rPr>
        <w:t>с соответствующим отбором и результатом предоставления субсидии;</w:t>
      </w:r>
    </w:p>
    <w:p w:rsidR="00DB4C37" w:rsidRPr="005B5075" w:rsidRDefault="000908A1" w:rsidP="006A7CF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DB4C37" w:rsidRPr="005B5075">
        <w:rPr>
          <w:rFonts w:ascii="Times New Roman" w:hAnsi="Times New Roman" w:cs="Times New Roman"/>
          <w:sz w:val="24"/>
          <w:szCs w:val="24"/>
        </w:rPr>
        <w:t>) соблюдение запрета приобретения получателем субсидий, а также иными юридическими лицами, получающими средства на основании договоров</w:t>
      </w:r>
      <w:r w:rsidR="006367AC">
        <w:rPr>
          <w:rFonts w:ascii="Times New Roman" w:hAnsi="Times New Roman" w:cs="Times New Roman"/>
          <w:sz w:val="24"/>
          <w:szCs w:val="24"/>
        </w:rPr>
        <w:t xml:space="preserve"> (соглашений)</w:t>
      </w:r>
      <w:r w:rsidR="00DB4C37" w:rsidRPr="005B5075">
        <w:rPr>
          <w:rFonts w:ascii="Times New Roman" w:hAnsi="Times New Roman" w:cs="Times New Roman"/>
          <w:sz w:val="24"/>
          <w:szCs w:val="24"/>
        </w:rPr>
        <w:t>, заключенных с получателем субсидий, за счет средств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Pr>
          <w:rFonts w:ascii="Times New Roman" w:hAnsi="Times New Roman" w:cs="Times New Roman"/>
          <w:sz w:val="24"/>
          <w:szCs w:val="24"/>
        </w:rPr>
        <w:t>2.2</w:t>
      </w:r>
      <w:r w:rsidRPr="00D324E1">
        <w:rPr>
          <w:rFonts w:ascii="Times New Roman" w:hAnsi="Times New Roman" w:cs="Times New Roman"/>
          <w:sz w:val="24"/>
          <w:szCs w:val="24"/>
        </w:rPr>
        <w:t xml:space="preserve">. Комитет не позднее первого рабочего дня до даты начала подачи заявок размещает в системе «Электронный бюджет», а также на официальном сайте </w:t>
      </w:r>
      <w:r w:rsidRPr="000908A1">
        <w:rPr>
          <w:rFonts w:ascii="Times New Roman" w:hAnsi="Times New Roman" w:cs="Times New Roman"/>
          <w:sz w:val="24"/>
          <w:szCs w:val="24"/>
        </w:rPr>
        <w:t>Комитета в сети «</w:t>
      </w:r>
      <w:r w:rsidR="00672F22" w:rsidRPr="000908A1">
        <w:rPr>
          <w:rFonts w:ascii="Times New Roman" w:hAnsi="Times New Roman" w:cs="Times New Roman"/>
          <w:sz w:val="24"/>
          <w:szCs w:val="24"/>
        </w:rPr>
        <w:t>Интернет</w:t>
      </w:r>
      <w:r w:rsidRPr="000908A1">
        <w:rPr>
          <w:rFonts w:ascii="Times New Roman" w:hAnsi="Times New Roman" w:cs="Times New Roman"/>
          <w:sz w:val="24"/>
          <w:szCs w:val="24"/>
        </w:rPr>
        <w:t>» (http://econ.lenobl.ru) объявление о проведении отбора (далее</w:t>
      </w:r>
      <w:r w:rsidRPr="00D324E1">
        <w:rPr>
          <w:rFonts w:ascii="Times New Roman" w:hAnsi="Times New Roman" w:cs="Times New Roman"/>
          <w:sz w:val="24"/>
          <w:szCs w:val="24"/>
        </w:rPr>
        <w:t xml:space="preserve"> - объявление) с указанием:</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сроков проведения отбора;</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 xml:space="preserve">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w:t>
      </w:r>
      <w:r w:rsidR="0027454C">
        <w:rPr>
          <w:rFonts w:ascii="Times New Roman" w:hAnsi="Times New Roman" w:cs="Times New Roman"/>
          <w:sz w:val="24"/>
          <w:szCs w:val="24"/>
        </w:rPr>
        <w:br/>
      </w:r>
      <w:r w:rsidRPr="00D324E1">
        <w:rPr>
          <w:rFonts w:ascii="Times New Roman" w:hAnsi="Times New Roman" w:cs="Times New Roman"/>
          <w:sz w:val="24"/>
          <w:szCs w:val="24"/>
        </w:rPr>
        <w:t>за днем размещения объявления;</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наименования, места нахождения, почтового адреса, адреса электронной почты контактного телефона</w:t>
      </w:r>
      <w:r w:rsidR="001A4AEC">
        <w:rPr>
          <w:rFonts w:ascii="Times New Roman" w:hAnsi="Times New Roman" w:cs="Times New Roman"/>
          <w:sz w:val="24"/>
          <w:szCs w:val="24"/>
        </w:rPr>
        <w:t xml:space="preserve"> </w:t>
      </w:r>
      <w:r w:rsidR="001B7033">
        <w:rPr>
          <w:rFonts w:ascii="Times New Roman" w:hAnsi="Times New Roman" w:cs="Times New Roman"/>
          <w:sz w:val="24"/>
          <w:szCs w:val="24"/>
        </w:rPr>
        <w:t>Комитета</w:t>
      </w:r>
      <w:r w:rsidRPr="00D324E1">
        <w:rPr>
          <w:rFonts w:ascii="Times New Roman" w:hAnsi="Times New Roman" w:cs="Times New Roman"/>
          <w:sz w:val="24"/>
          <w:szCs w:val="24"/>
        </w:rPr>
        <w:t>;</w:t>
      </w:r>
    </w:p>
    <w:p w:rsidR="00F46C66"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 xml:space="preserve">доменного имени </w:t>
      </w:r>
      <w:proofErr w:type="gramStart"/>
      <w:r w:rsidRPr="00D324E1">
        <w:rPr>
          <w:rFonts w:ascii="Times New Roman" w:hAnsi="Times New Roman" w:cs="Times New Roman"/>
          <w:sz w:val="24"/>
          <w:szCs w:val="24"/>
        </w:rPr>
        <w:t>и(</w:t>
      </w:r>
      <w:proofErr w:type="gramEnd"/>
      <w:r w:rsidRPr="00D324E1">
        <w:rPr>
          <w:rFonts w:ascii="Times New Roman" w:hAnsi="Times New Roman" w:cs="Times New Roman"/>
          <w:sz w:val="24"/>
          <w:szCs w:val="24"/>
        </w:rPr>
        <w:t>или) указателей страниц государственной информационной системы в сети «Интернет»</w:t>
      </w:r>
      <w:r w:rsidR="00F46C66">
        <w:rPr>
          <w:rFonts w:ascii="Times New Roman" w:hAnsi="Times New Roman" w:cs="Times New Roman"/>
          <w:sz w:val="24"/>
          <w:szCs w:val="24"/>
        </w:rPr>
        <w:t>;</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 xml:space="preserve">порядка и случаев отмены проведения отбора, случаев признания отбора </w:t>
      </w:r>
      <w:proofErr w:type="gramStart"/>
      <w:r w:rsidRPr="00D324E1">
        <w:rPr>
          <w:rFonts w:ascii="Times New Roman" w:hAnsi="Times New Roman" w:cs="Times New Roman"/>
          <w:sz w:val="24"/>
          <w:szCs w:val="24"/>
        </w:rPr>
        <w:t>несостоявшимся</w:t>
      </w:r>
      <w:proofErr w:type="gramEnd"/>
      <w:r w:rsidRPr="00D324E1">
        <w:rPr>
          <w:rFonts w:ascii="Times New Roman" w:hAnsi="Times New Roman" w:cs="Times New Roman"/>
          <w:sz w:val="24"/>
          <w:szCs w:val="24"/>
        </w:rPr>
        <w:t>;</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результатов предоставления субсидии, а также характеристик результатов предоставления субсидии;</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категори</w:t>
      </w:r>
      <w:r w:rsidR="001B7033">
        <w:rPr>
          <w:rFonts w:ascii="Times New Roman" w:hAnsi="Times New Roman" w:cs="Times New Roman"/>
          <w:sz w:val="24"/>
          <w:szCs w:val="24"/>
        </w:rPr>
        <w:t>и</w:t>
      </w:r>
      <w:r w:rsidRPr="00D324E1">
        <w:rPr>
          <w:rFonts w:ascii="Times New Roman" w:hAnsi="Times New Roman" w:cs="Times New Roman"/>
          <w:sz w:val="24"/>
          <w:szCs w:val="24"/>
        </w:rPr>
        <w:t xml:space="preserve"> и критериев отбора, установленных пунктом 1.5 настоящего Порядка;</w:t>
      </w:r>
    </w:p>
    <w:p w:rsidR="00C617A7" w:rsidRDefault="00C617A7" w:rsidP="00D324E1">
      <w:pPr>
        <w:pStyle w:val="ConsPlusNormal"/>
        <w:spacing w:before="120"/>
        <w:ind w:firstLine="540"/>
        <w:jc w:val="both"/>
        <w:rPr>
          <w:rFonts w:ascii="Times New Roman" w:hAnsi="Times New Roman" w:cs="Times New Roman"/>
          <w:sz w:val="24"/>
          <w:szCs w:val="24"/>
        </w:rPr>
      </w:pPr>
      <w:r w:rsidRPr="00C617A7">
        <w:rPr>
          <w:rFonts w:ascii="Times New Roman" w:hAnsi="Times New Roman" w:cs="Times New Roman"/>
          <w:sz w:val="24"/>
          <w:szCs w:val="24"/>
        </w:rPr>
        <w:t xml:space="preserve">требований к участникам отбора в соответствии с </w:t>
      </w:r>
      <w:r>
        <w:rPr>
          <w:rFonts w:ascii="Times New Roman" w:hAnsi="Times New Roman" w:cs="Times New Roman"/>
          <w:sz w:val="24"/>
          <w:szCs w:val="24"/>
        </w:rPr>
        <w:t xml:space="preserve">подпунктом 3 </w:t>
      </w:r>
      <w:r w:rsidRPr="00C617A7">
        <w:rPr>
          <w:rFonts w:ascii="Times New Roman" w:hAnsi="Times New Roman" w:cs="Times New Roman"/>
          <w:sz w:val="24"/>
          <w:szCs w:val="24"/>
        </w:rPr>
        <w:t>пункт</w:t>
      </w:r>
      <w:r>
        <w:rPr>
          <w:rFonts w:ascii="Times New Roman" w:hAnsi="Times New Roman" w:cs="Times New Roman"/>
          <w:sz w:val="24"/>
          <w:szCs w:val="24"/>
        </w:rPr>
        <w:t>а</w:t>
      </w:r>
      <w:r w:rsidRPr="00C617A7">
        <w:rPr>
          <w:rFonts w:ascii="Times New Roman" w:hAnsi="Times New Roman" w:cs="Times New Roman"/>
          <w:sz w:val="24"/>
          <w:szCs w:val="24"/>
        </w:rPr>
        <w:t xml:space="preserve"> 2.1 настоящего Порядка и к перечню документов, представляемых участниками отбора для подтверждения их соответствия указанным </w:t>
      </w:r>
      <w:r w:rsidRPr="005A65E1">
        <w:rPr>
          <w:rFonts w:ascii="Times New Roman" w:hAnsi="Times New Roman" w:cs="Times New Roman"/>
          <w:sz w:val="24"/>
          <w:szCs w:val="24"/>
        </w:rPr>
        <w:t>требованиям</w:t>
      </w:r>
      <w:r w:rsidR="000908A1" w:rsidRPr="005A65E1">
        <w:rPr>
          <w:rFonts w:ascii="Times New Roman" w:hAnsi="Times New Roman" w:cs="Times New Roman"/>
          <w:sz w:val="24"/>
          <w:szCs w:val="24"/>
        </w:rPr>
        <w:t>;</w:t>
      </w:r>
    </w:p>
    <w:p w:rsidR="00C617A7"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 xml:space="preserve">порядка </w:t>
      </w:r>
      <w:r w:rsidR="00C617A7">
        <w:rPr>
          <w:rFonts w:ascii="Times New Roman" w:hAnsi="Times New Roman" w:cs="Times New Roman"/>
          <w:sz w:val="24"/>
          <w:szCs w:val="24"/>
        </w:rPr>
        <w:t xml:space="preserve">подачи </w:t>
      </w:r>
      <w:r w:rsidRPr="00D324E1">
        <w:rPr>
          <w:rFonts w:ascii="Times New Roman" w:hAnsi="Times New Roman" w:cs="Times New Roman"/>
          <w:sz w:val="24"/>
          <w:szCs w:val="24"/>
        </w:rPr>
        <w:t>участниками отбора заявок</w:t>
      </w:r>
      <w:r w:rsidR="00C617A7">
        <w:rPr>
          <w:rFonts w:ascii="Times New Roman" w:hAnsi="Times New Roman" w:cs="Times New Roman"/>
          <w:sz w:val="24"/>
          <w:szCs w:val="24"/>
        </w:rPr>
        <w:t xml:space="preserve"> и требования, предъявляемые к форме и содержанию заявок;</w:t>
      </w:r>
    </w:p>
    <w:p w:rsidR="00C617A7" w:rsidRPr="00635CBA" w:rsidRDefault="000908A1" w:rsidP="00D324E1">
      <w:pPr>
        <w:pStyle w:val="ConsPlusNormal"/>
        <w:spacing w:before="120"/>
        <w:ind w:firstLine="540"/>
        <w:jc w:val="both"/>
        <w:rPr>
          <w:rFonts w:ascii="Times New Roman" w:hAnsi="Times New Roman" w:cs="Times New Roman"/>
          <w:sz w:val="24"/>
          <w:szCs w:val="24"/>
        </w:rPr>
      </w:pPr>
      <w:r w:rsidRPr="00635CBA">
        <w:rPr>
          <w:rFonts w:ascii="Times New Roman" w:hAnsi="Times New Roman" w:cs="Times New Roman"/>
          <w:sz w:val="24"/>
          <w:szCs w:val="24"/>
        </w:rPr>
        <w:t>порядка отзыва заявок, порядка</w:t>
      </w:r>
      <w:r w:rsidR="00AB0D16" w:rsidRPr="00635CBA">
        <w:rPr>
          <w:rFonts w:ascii="Times New Roman" w:hAnsi="Times New Roman" w:cs="Times New Roman"/>
          <w:sz w:val="24"/>
          <w:szCs w:val="24"/>
        </w:rPr>
        <w:t xml:space="preserve"> их возврата, </w:t>
      </w:r>
      <w:proofErr w:type="gramStart"/>
      <w:r w:rsidR="00AB0D16" w:rsidRPr="00635CBA">
        <w:rPr>
          <w:rFonts w:ascii="Times New Roman" w:hAnsi="Times New Roman" w:cs="Times New Roman"/>
          <w:sz w:val="24"/>
          <w:szCs w:val="24"/>
        </w:rPr>
        <w:t>определяющего</w:t>
      </w:r>
      <w:proofErr w:type="gramEnd"/>
      <w:r w:rsidR="00C617A7" w:rsidRPr="00635CBA">
        <w:rPr>
          <w:rFonts w:ascii="Times New Roman" w:hAnsi="Times New Roman" w:cs="Times New Roman"/>
          <w:sz w:val="24"/>
          <w:szCs w:val="24"/>
        </w:rPr>
        <w:t xml:space="preserve"> в том числе</w:t>
      </w:r>
      <w:r w:rsidR="00AB0D16" w:rsidRPr="00635CBA">
        <w:rPr>
          <w:rFonts w:ascii="Times New Roman" w:hAnsi="Times New Roman" w:cs="Times New Roman"/>
          <w:sz w:val="24"/>
          <w:szCs w:val="24"/>
        </w:rPr>
        <w:t xml:space="preserve"> основания </w:t>
      </w:r>
      <w:r w:rsidR="00AB0D16" w:rsidRPr="00635CBA">
        <w:rPr>
          <w:rFonts w:ascii="Times New Roman" w:hAnsi="Times New Roman" w:cs="Times New Roman"/>
          <w:sz w:val="24"/>
          <w:szCs w:val="24"/>
        </w:rPr>
        <w:lastRenderedPageBreak/>
        <w:t>для возврата, порядка</w:t>
      </w:r>
      <w:r w:rsidR="00C617A7" w:rsidRPr="00635CBA">
        <w:rPr>
          <w:rFonts w:ascii="Times New Roman" w:hAnsi="Times New Roman" w:cs="Times New Roman"/>
          <w:sz w:val="24"/>
          <w:szCs w:val="24"/>
        </w:rPr>
        <w:t xml:space="preserve"> внесения изменений в заявки;</w:t>
      </w:r>
    </w:p>
    <w:p w:rsidR="00C617A7" w:rsidRDefault="00C617A7" w:rsidP="00D324E1">
      <w:pPr>
        <w:pStyle w:val="ConsPlusNormal"/>
        <w:spacing w:before="120"/>
        <w:ind w:firstLine="540"/>
        <w:jc w:val="both"/>
        <w:rPr>
          <w:rFonts w:ascii="Times New Roman" w:hAnsi="Times New Roman" w:cs="Times New Roman"/>
          <w:sz w:val="24"/>
          <w:szCs w:val="24"/>
        </w:rPr>
      </w:pPr>
      <w:r w:rsidRPr="00635CBA">
        <w:rPr>
          <w:rFonts w:ascii="Times New Roman" w:hAnsi="Times New Roman" w:cs="Times New Roman"/>
          <w:sz w:val="24"/>
          <w:szCs w:val="24"/>
        </w:rPr>
        <w:t xml:space="preserve">правил рассмотрения </w:t>
      </w:r>
      <w:r w:rsidR="00635CBA" w:rsidRPr="00635CBA">
        <w:rPr>
          <w:rFonts w:ascii="Times New Roman" w:hAnsi="Times New Roman" w:cs="Times New Roman"/>
          <w:sz w:val="24"/>
          <w:szCs w:val="24"/>
        </w:rPr>
        <w:t xml:space="preserve">заявок </w:t>
      </w:r>
      <w:r w:rsidR="00E07E6B" w:rsidRPr="00635CBA">
        <w:rPr>
          <w:rFonts w:ascii="Times New Roman" w:hAnsi="Times New Roman" w:cs="Times New Roman"/>
          <w:sz w:val="24"/>
          <w:szCs w:val="24"/>
        </w:rPr>
        <w:t xml:space="preserve">на предмет их соответствия установленным </w:t>
      </w:r>
      <w:r w:rsidR="00AB0D16" w:rsidRPr="00635CBA">
        <w:rPr>
          <w:rFonts w:ascii="Times New Roman" w:hAnsi="Times New Roman" w:cs="Times New Roman"/>
          <w:sz w:val="24"/>
          <w:szCs w:val="24"/>
        </w:rPr>
        <w:t xml:space="preserve">настоящим Порядком </w:t>
      </w:r>
      <w:r w:rsidR="00E07E6B" w:rsidRPr="00635CBA">
        <w:rPr>
          <w:rFonts w:ascii="Times New Roman" w:hAnsi="Times New Roman" w:cs="Times New Roman"/>
          <w:sz w:val="24"/>
          <w:szCs w:val="24"/>
        </w:rPr>
        <w:t>требованиям</w:t>
      </w:r>
      <w:r>
        <w:rPr>
          <w:rFonts w:ascii="Times New Roman" w:hAnsi="Times New Roman" w:cs="Times New Roman"/>
          <w:sz w:val="24"/>
          <w:szCs w:val="24"/>
        </w:rPr>
        <w:t>;</w:t>
      </w:r>
    </w:p>
    <w:p w:rsid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порядка возврата заявок на доработку;</w:t>
      </w:r>
    </w:p>
    <w:p w:rsidR="00C617A7" w:rsidRPr="00D324E1" w:rsidRDefault="00AB0D16" w:rsidP="00D324E1">
      <w:pPr>
        <w:pStyle w:val="ConsPlusNormal"/>
        <w:spacing w:before="120"/>
        <w:ind w:firstLine="540"/>
        <w:jc w:val="both"/>
        <w:rPr>
          <w:rFonts w:ascii="Times New Roman" w:hAnsi="Times New Roman" w:cs="Times New Roman"/>
          <w:sz w:val="24"/>
          <w:szCs w:val="24"/>
        </w:rPr>
      </w:pPr>
      <w:r w:rsidRPr="00635CBA">
        <w:rPr>
          <w:rFonts w:ascii="Times New Roman" w:hAnsi="Times New Roman" w:cs="Times New Roman"/>
          <w:sz w:val="24"/>
          <w:szCs w:val="24"/>
        </w:rPr>
        <w:t>порядка</w:t>
      </w:r>
      <w:r w:rsidR="00E07E6B" w:rsidRPr="00635CBA">
        <w:rPr>
          <w:rFonts w:ascii="Times New Roman" w:hAnsi="Times New Roman" w:cs="Times New Roman"/>
          <w:sz w:val="24"/>
          <w:szCs w:val="24"/>
        </w:rPr>
        <w:t xml:space="preserve"> откло</w:t>
      </w:r>
      <w:r w:rsidRPr="00635CBA">
        <w:rPr>
          <w:rFonts w:ascii="Times New Roman" w:hAnsi="Times New Roman" w:cs="Times New Roman"/>
          <w:sz w:val="24"/>
          <w:szCs w:val="24"/>
        </w:rPr>
        <w:t>нения заявок, а также информации</w:t>
      </w:r>
      <w:r w:rsidR="00E07E6B" w:rsidRPr="00635CBA">
        <w:rPr>
          <w:rFonts w:ascii="Times New Roman" w:hAnsi="Times New Roman" w:cs="Times New Roman"/>
          <w:sz w:val="24"/>
          <w:szCs w:val="24"/>
        </w:rPr>
        <w:t xml:space="preserve"> об основаниях их отклонения</w:t>
      </w:r>
      <w:r w:rsidR="000908A1" w:rsidRPr="00635CBA">
        <w:rPr>
          <w:rFonts w:ascii="Times New Roman" w:hAnsi="Times New Roman" w:cs="Times New Roman"/>
          <w:sz w:val="24"/>
          <w:szCs w:val="24"/>
        </w:rPr>
        <w:t>;</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 xml:space="preserve">объема распределяемой субсидии в рамках отбора, порядка расчета размера субсидии, установленного настоящим Порядком, правил распределения субсидии </w:t>
      </w:r>
      <w:r w:rsidR="0027454C">
        <w:rPr>
          <w:rFonts w:ascii="Times New Roman" w:hAnsi="Times New Roman" w:cs="Times New Roman"/>
          <w:sz w:val="24"/>
          <w:szCs w:val="24"/>
        </w:rPr>
        <w:br/>
      </w:r>
      <w:r w:rsidRPr="00D324E1">
        <w:rPr>
          <w:rFonts w:ascii="Times New Roman" w:hAnsi="Times New Roman" w:cs="Times New Roman"/>
          <w:sz w:val="24"/>
          <w:szCs w:val="24"/>
        </w:rPr>
        <w:t>по результатам отбора, а также предельного количества победителей отбора;</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порядка предоставления участникам отбора разъяснений положе</w:t>
      </w:r>
      <w:r w:rsidR="00071566">
        <w:rPr>
          <w:rFonts w:ascii="Times New Roman" w:hAnsi="Times New Roman" w:cs="Times New Roman"/>
          <w:sz w:val="24"/>
          <w:szCs w:val="24"/>
        </w:rPr>
        <w:t>ний объявления</w:t>
      </w:r>
      <w:r w:rsidRPr="00D324E1">
        <w:rPr>
          <w:rFonts w:ascii="Times New Roman" w:hAnsi="Times New Roman" w:cs="Times New Roman"/>
          <w:sz w:val="24"/>
          <w:szCs w:val="24"/>
        </w:rPr>
        <w:t>, даты начала и окончания срока такого предоставления;</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срока, в течение которого победитель (победители) отбора должен (должны) подписать Соглашение;</w:t>
      </w:r>
    </w:p>
    <w:p w:rsidR="00E07E6B" w:rsidRDefault="00D324E1" w:rsidP="00E07E6B">
      <w:pPr>
        <w:pStyle w:val="ConsPlusNormal"/>
        <w:spacing w:before="120"/>
        <w:ind w:firstLine="540"/>
        <w:jc w:val="both"/>
        <w:rPr>
          <w:rStyle w:val="a7"/>
          <w:rFonts w:eastAsia="Calibri"/>
          <w:lang w:eastAsia="en-US"/>
        </w:rPr>
      </w:pPr>
      <w:r w:rsidRPr="00D324E1">
        <w:rPr>
          <w:rFonts w:ascii="Times New Roman" w:hAnsi="Times New Roman" w:cs="Times New Roman"/>
          <w:sz w:val="24"/>
          <w:szCs w:val="24"/>
        </w:rPr>
        <w:t xml:space="preserve">условий признания победителя (победителей) отбора </w:t>
      </w:r>
      <w:proofErr w:type="gramStart"/>
      <w:r w:rsidRPr="00D324E1">
        <w:rPr>
          <w:rFonts w:ascii="Times New Roman" w:hAnsi="Times New Roman" w:cs="Times New Roman"/>
          <w:sz w:val="24"/>
          <w:szCs w:val="24"/>
        </w:rPr>
        <w:t>уклонившимся</w:t>
      </w:r>
      <w:proofErr w:type="gramEnd"/>
      <w:r w:rsidRPr="00D324E1">
        <w:rPr>
          <w:rFonts w:ascii="Times New Roman" w:hAnsi="Times New Roman" w:cs="Times New Roman"/>
          <w:sz w:val="24"/>
          <w:szCs w:val="24"/>
        </w:rPr>
        <w:t xml:space="preserve"> (уклонившимися) от заключения Соглашения;</w:t>
      </w:r>
    </w:p>
    <w:p w:rsidR="00D324E1" w:rsidRPr="00D324E1" w:rsidRDefault="00E07E6B" w:rsidP="00E07E6B">
      <w:pPr>
        <w:pStyle w:val="ConsPlusNormal"/>
        <w:spacing w:before="120"/>
        <w:ind w:firstLine="540"/>
        <w:jc w:val="both"/>
        <w:rPr>
          <w:rFonts w:ascii="Times New Roman" w:hAnsi="Times New Roman" w:cs="Times New Roman"/>
          <w:sz w:val="24"/>
          <w:szCs w:val="24"/>
        </w:rPr>
      </w:pPr>
      <w:r w:rsidRPr="00E07E6B">
        <w:rPr>
          <w:rStyle w:val="a7"/>
          <w:rFonts w:ascii="Times New Roman" w:eastAsia="Calibri" w:hAnsi="Times New Roman" w:cs="Times New Roman"/>
          <w:sz w:val="24"/>
          <w:szCs w:val="24"/>
          <w:lang w:eastAsia="en-US"/>
        </w:rPr>
        <w:t>сроков ра</w:t>
      </w:r>
      <w:r w:rsidR="00D324E1" w:rsidRPr="00E07E6B">
        <w:rPr>
          <w:rFonts w:ascii="Times New Roman" w:hAnsi="Times New Roman" w:cs="Times New Roman"/>
          <w:sz w:val="24"/>
          <w:szCs w:val="24"/>
        </w:rPr>
        <w:t>змещения</w:t>
      </w:r>
      <w:r w:rsidR="00D324E1" w:rsidRPr="00D324E1">
        <w:rPr>
          <w:rFonts w:ascii="Times New Roman" w:hAnsi="Times New Roman" w:cs="Times New Roman"/>
          <w:sz w:val="24"/>
          <w:szCs w:val="24"/>
        </w:rPr>
        <w:t xml:space="preserve"> протокола подведения итогов отбора (документа об итогах проведения отбора</w:t>
      </w:r>
      <w:r>
        <w:rPr>
          <w:rFonts w:ascii="Times New Roman" w:hAnsi="Times New Roman" w:cs="Times New Roman"/>
          <w:sz w:val="24"/>
          <w:szCs w:val="24"/>
        </w:rPr>
        <w:t xml:space="preserve">) </w:t>
      </w:r>
      <w:r w:rsidRPr="00E07E6B">
        <w:rPr>
          <w:rFonts w:ascii="Times New Roman" w:hAnsi="Times New Roman" w:cs="Times New Roman"/>
          <w:sz w:val="24"/>
          <w:szCs w:val="24"/>
        </w:rPr>
        <w:t>в системе «Электронный бюджет», а также на официальном сайте Комитета в сети «Интернет»</w:t>
      </w:r>
      <w:r>
        <w:rPr>
          <w:rFonts w:ascii="Times New Roman" w:hAnsi="Times New Roman" w:cs="Times New Roman"/>
          <w:sz w:val="24"/>
          <w:szCs w:val="24"/>
        </w:rPr>
        <w:t>.</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2.</w:t>
      </w:r>
      <w:r>
        <w:rPr>
          <w:rFonts w:ascii="Times New Roman" w:hAnsi="Times New Roman" w:cs="Times New Roman"/>
          <w:sz w:val="24"/>
          <w:szCs w:val="24"/>
        </w:rPr>
        <w:t>3</w:t>
      </w:r>
      <w:r w:rsidRPr="00D324E1">
        <w:rPr>
          <w:rFonts w:ascii="Times New Roman" w:hAnsi="Times New Roman" w:cs="Times New Roman"/>
          <w:sz w:val="24"/>
          <w:szCs w:val="24"/>
        </w:rPr>
        <w:t xml:space="preserve">. Любой участник отбора со дня размещения объявления  </w:t>
      </w:r>
      <w:r w:rsidR="00BE3022">
        <w:rPr>
          <w:rFonts w:ascii="Times New Roman" w:hAnsi="Times New Roman" w:cs="Times New Roman"/>
          <w:sz w:val="24"/>
          <w:szCs w:val="24"/>
        </w:rPr>
        <w:br/>
      </w:r>
      <w:r w:rsidRPr="00D324E1">
        <w:rPr>
          <w:rFonts w:ascii="Times New Roman" w:hAnsi="Times New Roman" w:cs="Times New Roman"/>
          <w:sz w:val="24"/>
          <w:szCs w:val="24"/>
        </w:rPr>
        <w:t xml:space="preserve">на едином портале не позднее третьего рабочего дня до </w:t>
      </w:r>
      <w:r w:rsidR="009F71D2">
        <w:rPr>
          <w:rFonts w:ascii="Times New Roman" w:hAnsi="Times New Roman" w:cs="Times New Roman"/>
          <w:sz w:val="24"/>
          <w:szCs w:val="24"/>
        </w:rPr>
        <w:t>даты окончания приема</w:t>
      </w:r>
      <w:r w:rsidRPr="00D324E1">
        <w:rPr>
          <w:rFonts w:ascii="Times New Roman" w:hAnsi="Times New Roman" w:cs="Times New Roman"/>
          <w:sz w:val="24"/>
          <w:szCs w:val="24"/>
        </w:rPr>
        <w:t xml:space="preserve"> заявок вправе направить в Комитет запрос о разъяснении положений объявления путем формирования в системе «Электронный бюджет» соответствующего запроса.</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Комитет в ответ на запрос направляет разъяснение положений объявления</w:t>
      </w:r>
      <w:r w:rsidR="00071566">
        <w:rPr>
          <w:rFonts w:ascii="Times New Roman" w:hAnsi="Times New Roman" w:cs="Times New Roman"/>
          <w:sz w:val="24"/>
          <w:szCs w:val="24"/>
        </w:rPr>
        <w:t>,</w:t>
      </w:r>
      <w:r w:rsidRPr="00D324E1">
        <w:rPr>
          <w:rFonts w:ascii="Times New Roman" w:hAnsi="Times New Roman" w:cs="Times New Roman"/>
          <w:sz w:val="24"/>
          <w:szCs w:val="24"/>
        </w:rPr>
        <w:t xml:space="preserve"> </w:t>
      </w:r>
      <w:r w:rsidR="00BE3022">
        <w:rPr>
          <w:rFonts w:ascii="Times New Roman" w:hAnsi="Times New Roman" w:cs="Times New Roman"/>
          <w:sz w:val="24"/>
          <w:szCs w:val="24"/>
        </w:rPr>
        <w:br/>
      </w:r>
      <w:r w:rsidRPr="00D324E1">
        <w:rPr>
          <w:rFonts w:ascii="Times New Roman" w:hAnsi="Times New Roman" w:cs="Times New Roman"/>
          <w:sz w:val="24"/>
          <w:szCs w:val="24"/>
        </w:rPr>
        <w:t xml:space="preserve"> в срок, установленный объявлением, но не позднее одного рабочего дня до </w:t>
      </w:r>
      <w:r w:rsidR="009F71D2">
        <w:rPr>
          <w:rFonts w:ascii="Times New Roman" w:hAnsi="Times New Roman" w:cs="Times New Roman"/>
          <w:sz w:val="24"/>
          <w:szCs w:val="24"/>
        </w:rPr>
        <w:t>даты окончания приема</w:t>
      </w:r>
      <w:r w:rsidRPr="00D324E1">
        <w:rPr>
          <w:rFonts w:ascii="Times New Roman" w:hAnsi="Times New Roman" w:cs="Times New Roman"/>
          <w:sz w:val="24"/>
          <w:szCs w:val="24"/>
        </w:rPr>
        <w:t xml:space="preserve"> заявок, путем формирования в системе «Электронный бюджет» соответствующего разъяснения. Представленное Комитетом разъяснение положений объявления не должно изменять суть информации, содержащейся в указанном объявлении.</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 xml:space="preserve">Изменения в объявление осуществляется не позднее наступления </w:t>
      </w:r>
      <w:proofErr w:type="gramStart"/>
      <w:r w:rsidRPr="00D324E1">
        <w:rPr>
          <w:rFonts w:ascii="Times New Roman" w:hAnsi="Times New Roman" w:cs="Times New Roman"/>
          <w:sz w:val="24"/>
          <w:szCs w:val="24"/>
        </w:rPr>
        <w:t>даты окончания приема заявок участников</w:t>
      </w:r>
      <w:proofErr w:type="gramEnd"/>
      <w:r w:rsidRPr="00D324E1">
        <w:rPr>
          <w:rFonts w:ascii="Times New Roman" w:hAnsi="Times New Roman" w:cs="Times New Roman"/>
          <w:sz w:val="24"/>
          <w:szCs w:val="24"/>
        </w:rPr>
        <w:t xml:space="preserve"> отбора, не допускается при внесении изменений в объявление </w:t>
      </w:r>
      <w:r w:rsidR="009F71D2">
        <w:rPr>
          <w:rFonts w:ascii="Times New Roman" w:hAnsi="Times New Roman" w:cs="Times New Roman"/>
          <w:sz w:val="24"/>
          <w:szCs w:val="24"/>
        </w:rPr>
        <w:t>-</w:t>
      </w:r>
      <w:r w:rsidRPr="00D324E1">
        <w:rPr>
          <w:rFonts w:ascii="Times New Roman" w:hAnsi="Times New Roman" w:cs="Times New Roman"/>
          <w:sz w:val="24"/>
          <w:szCs w:val="24"/>
        </w:rPr>
        <w:t xml:space="preserve"> изменение способа отбора участников отбора.</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 xml:space="preserve">В случае внесения изменений в объявление после наступления даты начала </w:t>
      </w:r>
      <w:r w:rsidR="009F71D2">
        <w:rPr>
          <w:rFonts w:ascii="Times New Roman" w:hAnsi="Times New Roman" w:cs="Times New Roman"/>
          <w:sz w:val="24"/>
          <w:szCs w:val="24"/>
        </w:rPr>
        <w:t>подачи</w:t>
      </w:r>
      <w:r w:rsidR="009F71D2" w:rsidRPr="00D324E1">
        <w:rPr>
          <w:rFonts w:ascii="Times New Roman" w:hAnsi="Times New Roman" w:cs="Times New Roman"/>
          <w:sz w:val="24"/>
          <w:szCs w:val="24"/>
        </w:rPr>
        <w:t xml:space="preserve"> </w:t>
      </w:r>
      <w:r w:rsidRPr="00D324E1">
        <w:rPr>
          <w:rFonts w:ascii="Times New Roman" w:hAnsi="Times New Roman" w:cs="Times New Roman"/>
          <w:sz w:val="24"/>
          <w:szCs w:val="24"/>
        </w:rPr>
        <w:t>заявок участники отбора имеют право внести изменения в заявки.</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 xml:space="preserve">Участники отбора, подавшие заявку, уведомляются о внесении изменений </w:t>
      </w:r>
      <w:r w:rsidR="00BE3022">
        <w:rPr>
          <w:rFonts w:ascii="Times New Roman" w:hAnsi="Times New Roman" w:cs="Times New Roman"/>
          <w:sz w:val="24"/>
          <w:szCs w:val="24"/>
        </w:rPr>
        <w:br/>
      </w:r>
      <w:r w:rsidRPr="00D324E1">
        <w:rPr>
          <w:rFonts w:ascii="Times New Roman" w:hAnsi="Times New Roman" w:cs="Times New Roman"/>
          <w:sz w:val="24"/>
          <w:szCs w:val="24"/>
        </w:rPr>
        <w:t>в объявление не позднее дня, следующего за днем внесения изменений в объявление, с использованием системы «Электронный бюджет».</w:t>
      </w:r>
    </w:p>
    <w:p w:rsidR="00D324E1" w:rsidRP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D324E1" w:rsidRDefault="00D324E1" w:rsidP="00D324E1">
      <w:pPr>
        <w:pStyle w:val="ConsPlusNormal"/>
        <w:spacing w:before="120"/>
        <w:ind w:firstLine="540"/>
        <w:jc w:val="both"/>
        <w:rPr>
          <w:rFonts w:ascii="Times New Roman" w:hAnsi="Times New Roman" w:cs="Times New Roman"/>
          <w:sz w:val="24"/>
          <w:szCs w:val="24"/>
        </w:rPr>
      </w:pPr>
      <w:r w:rsidRPr="00D324E1">
        <w:rPr>
          <w:rFonts w:ascii="Times New Roman" w:hAnsi="Times New Roman" w:cs="Times New Roman"/>
          <w:sz w:val="24"/>
          <w:szCs w:val="24"/>
        </w:rPr>
        <w:t>Доступ к разъяснению, формируемому в системе «Электронный бюджет», предоставляется всем участникам отбора.</w:t>
      </w:r>
    </w:p>
    <w:p w:rsidR="00BA012F" w:rsidRPr="005B5075" w:rsidRDefault="00DB4C37" w:rsidP="00D324E1">
      <w:pPr>
        <w:pStyle w:val="ConsPlusNormal"/>
        <w:spacing w:before="120"/>
        <w:ind w:firstLine="540"/>
        <w:jc w:val="both"/>
        <w:rPr>
          <w:rFonts w:ascii="Times New Roman" w:hAnsi="Times New Roman" w:cs="Times New Roman"/>
          <w:sz w:val="24"/>
          <w:szCs w:val="24"/>
        </w:rPr>
      </w:pPr>
      <w:r w:rsidRPr="005B5075">
        <w:rPr>
          <w:rFonts w:ascii="Times New Roman" w:hAnsi="Times New Roman" w:cs="Times New Roman"/>
          <w:sz w:val="24"/>
          <w:szCs w:val="24"/>
        </w:rPr>
        <w:t>2.</w:t>
      </w:r>
      <w:r w:rsidR="00D324E1">
        <w:rPr>
          <w:rFonts w:ascii="Times New Roman" w:hAnsi="Times New Roman" w:cs="Times New Roman"/>
          <w:sz w:val="24"/>
          <w:szCs w:val="24"/>
        </w:rPr>
        <w:t>4</w:t>
      </w:r>
      <w:r w:rsidRPr="005B5075">
        <w:rPr>
          <w:rFonts w:ascii="Times New Roman" w:hAnsi="Times New Roman" w:cs="Times New Roman"/>
          <w:sz w:val="24"/>
          <w:szCs w:val="24"/>
        </w:rPr>
        <w:t xml:space="preserve">. Субсидия предоставляется на основании </w:t>
      </w:r>
      <w:r w:rsidR="00BA012F" w:rsidRPr="005B5075">
        <w:rPr>
          <w:rFonts w:ascii="Times New Roman" w:hAnsi="Times New Roman" w:cs="Times New Roman"/>
          <w:sz w:val="24"/>
          <w:szCs w:val="24"/>
        </w:rPr>
        <w:t>С</w:t>
      </w:r>
      <w:r w:rsidRPr="005B5075">
        <w:rPr>
          <w:rFonts w:ascii="Times New Roman" w:hAnsi="Times New Roman" w:cs="Times New Roman"/>
          <w:sz w:val="24"/>
          <w:szCs w:val="24"/>
        </w:rPr>
        <w:t>оглашения, заключенного между участником отбора и Комитетом в порядке и на условиях, установленн</w:t>
      </w:r>
      <w:r w:rsidR="00BA012F" w:rsidRPr="005B5075">
        <w:rPr>
          <w:rFonts w:ascii="Times New Roman" w:hAnsi="Times New Roman" w:cs="Times New Roman"/>
          <w:sz w:val="24"/>
          <w:szCs w:val="24"/>
        </w:rPr>
        <w:t>ых настоящим Порядком.</w:t>
      </w:r>
    </w:p>
    <w:p w:rsidR="00BA012F" w:rsidRPr="005B5075" w:rsidRDefault="00BA012F" w:rsidP="006A7CF6">
      <w:pPr>
        <w:pStyle w:val="ConsPlusNormal"/>
        <w:spacing w:before="220"/>
        <w:ind w:firstLine="540"/>
        <w:jc w:val="both"/>
        <w:rPr>
          <w:rFonts w:ascii="Times New Roman" w:hAnsi="Times New Roman" w:cs="Times New Roman"/>
          <w:sz w:val="24"/>
          <w:szCs w:val="24"/>
        </w:rPr>
      </w:pPr>
      <w:r w:rsidRPr="005B5075">
        <w:rPr>
          <w:rFonts w:ascii="Times New Roman" w:hAnsi="Times New Roman" w:cs="Times New Roman"/>
          <w:sz w:val="24"/>
          <w:szCs w:val="24"/>
        </w:rPr>
        <w:t xml:space="preserve">Соглашения по субсидиям, </w:t>
      </w:r>
      <w:proofErr w:type="spellStart"/>
      <w:r w:rsidRPr="005B5075">
        <w:rPr>
          <w:rFonts w:ascii="Times New Roman" w:hAnsi="Times New Roman" w:cs="Times New Roman"/>
          <w:sz w:val="24"/>
          <w:szCs w:val="24"/>
        </w:rPr>
        <w:t>софинансируемым</w:t>
      </w:r>
      <w:proofErr w:type="spellEnd"/>
      <w:r w:rsidRPr="005B5075">
        <w:rPr>
          <w:rFonts w:ascii="Times New Roman" w:hAnsi="Times New Roman" w:cs="Times New Roman"/>
          <w:sz w:val="24"/>
          <w:szCs w:val="24"/>
        </w:rPr>
        <w:t xml:space="preserve"> из федерального бюджета, заключаются </w:t>
      </w:r>
      <w:r w:rsidR="006367AC">
        <w:rPr>
          <w:rFonts w:ascii="Times New Roman" w:hAnsi="Times New Roman" w:cs="Times New Roman"/>
          <w:sz w:val="24"/>
          <w:szCs w:val="24"/>
        </w:rPr>
        <w:t>в</w:t>
      </w:r>
      <w:r w:rsidRPr="005B5075">
        <w:rPr>
          <w:rFonts w:ascii="Times New Roman" w:hAnsi="Times New Roman" w:cs="Times New Roman"/>
          <w:sz w:val="24"/>
          <w:szCs w:val="24"/>
        </w:rPr>
        <w:t xml:space="preserve"> </w:t>
      </w:r>
      <w:r w:rsidR="009F71D2">
        <w:rPr>
          <w:rFonts w:ascii="Times New Roman" w:hAnsi="Times New Roman" w:cs="Times New Roman"/>
          <w:sz w:val="24"/>
          <w:szCs w:val="24"/>
        </w:rPr>
        <w:t>системе</w:t>
      </w:r>
      <w:r w:rsidRPr="005B5075">
        <w:rPr>
          <w:rFonts w:ascii="Times New Roman" w:hAnsi="Times New Roman" w:cs="Times New Roman"/>
          <w:sz w:val="24"/>
          <w:szCs w:val="24"/>
        </w:rPr>
        <w:t xml:space="preserve"> «Электронный бюджет» </w:t>
      </w:r>
      <w:r w:rsidR="009F71D2">
        <w:rPr>
          <w:rFonts w:ascii="Times New Roman" w:hAnsi="Times New Roman" w:cs="Times New Roman"/>
          <w:sz w:val="24"/>
          <w:szCs w:val="24"/>
        </w:rPr>
        <w:t>(</w:t>
      </w:r>
      <w:r w:rsidR="004C2A4C">
        <w:rPr>
          <w:rFonts w:ascii="Times New Roman" w:hAnsi="Times New Roman" w:cs="Times New Roman"/>
          <w:sz w:val="24"/>
          <w:szCs w:val="24"/>
        </w:rPr>
        <w:t>при наличии технической возможности)</w:t>
      </w:r>
      <w:r w:rsidRPr="005B5075">
        <w:rPr>
          <w:rFonts w:ascii="Times New Roman" w:hAnsi="Times New Roman" w:cs="Times New Roman"/>
          <w:sz w:val="24"/>
          <w:szCs w:val="24"/>
        </w:rPr>
        <w:t xml:space="preserve"> </w:t>
      </w:r>
      <w:r w:rsidRPr="005B5075">
        <w:rPr>
          <w:rFonts w:ascii="Times New Roman" w:hAnsi="Times New Roman" w:cs="Times New Roman"/>
          <w:sz w:val="24"/>
          <w:szCs w:val="24"/>
        </w:rPr>
        <w:lastRenderedPageBreak/>
        <w:t>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DB4C37" w:rsidRPr="005B5075" w:rsidRDefault="00BA012F" w:rsidP="006A7CF6">
      <w:pPr>
        <w:pStyle w:val="ConsPlusNormal"/>
        <w:spacing w:before="120"/>
        <w:ind w:firstLine="540"/>
        <w:jc w:val="both"/>
        <w:rPr>
          <w:rFonts w:ascii="Times New Roman" w:hAnsi="Times New Roman" w:cs="Times New Roman"/>
          <w:sz w:val="24"/>
          <w:szCs w:val="24"/>
        </w:rPr>
      </w:pPr>
      <w:r w:rsidRPr="005B5075">
        <w:rPr>
          <w:rFonts w:ascii="Times New Roman" w:eastAsiaTheme="minorHAnsi" w:hAnsi="Times New Roman" w:cs="Times New Roman"/>
          <w:sz w:val="24"/>
          <w:szCs w:val="24"/>
          <w:lang w:eastAsia="en-US"/>
        </w:rPr>
        <w:t>Соглашения по субсидиям, источником финансового обеспечения которых являются средства областного бюджета, заключаются в соответствии с типовой формой, установленной Комитетом финансов Ленинградской области</w:t>
      </w:r>
      <w:r w:rsidR="004C2A4C">
        <w:rPr>
          <w:rFonts w:ascii="Times New Roman" w:eastAsiaTheme="minorHAnsi" w:hAnsi="Times New Roman" w:cs="Times New Roman"/>
          <w:sz w:val="24"/>
          <w:szCs w:val="24"/>
          <w:lang w:eastAsia="en-US"/>
        </w:rPr>
        <w:t>, в системе «Электронный бюджет» (</w:t>
      </w:r>
      <w:r w:rsidR="004C2A4C">
        <w:rPr>
          <w:rFonts w:ascii="Times New Roman" w:hAnsi="Times New Roman" w:cs="Times New Roman"/>
          <w:sz w:val="24"/>
          <w:szCs w:val="24"/>
        </w:rPr>
        <w:t>при наличии технической</w:t>
      </w:r>
      <w:r w:rsidR="00425D49">
        <w:rPr>
          <w:rFonts w:ascii="Times New Roman" w:hAnsi="Times New Roman" w:cs="Times New Roman"/>
          <w:sz w:val="24"/>
          <w:szCs w:val="24"/>
        </w:rPr>
        <w:t xml:space="preserve"> возможности)</w:t>
      </w:r>
      <w:r w:rsidRPr="005B5075">
        <w:rPr>
          <w:rFonts w:ascii="Times New Roman" w:eastAsiaTheme="minorHAnsi" w:hAnsi="Times New Roman" w:cs="Times New Roman"/>
          <w:sz w:val="24"/>
          <w:szCs w:val="24"/>
          <w:lang w:eastAsia="en-US"/>
        </w:rPr>
        <w:t>.</w:t>
      </w:r>
    </w:p>
    <w:p w:rsidR="008562D7" w:rsidRPr="001039AF" w:rsidRDefault="00DB4C37" w:rsidP="00F73D56">
      <w:pPr>
        <w:pStyle w:val="ConsPlusNormal"/>
        <w:spacing w:before="200"/>
        <w:ind w:firstLine="540"/>
        <w:jc w:val="both"/>
        <w:rPr>
          <w:rFonts w:ascii="Times New Roman" w:hAnsi="Times New Roman"/>
          <w:sz w:val="24"/>
          <w:szCs w:val="24"/>
        </w:rPr>
      </w:pPr>
      <w:r w:rsidRPr="005B5075">
        <w:rPr>
          <w:rFonts w:ascii="Times New Roman" w:hAnsi="Times New Roman" w:cs="Times New Roman"/>
          <w:sz w:val="24"/>
          <w:szCs w:val="24"/>
        </w:rPr>
        <w:t>2.</w:t>
      </w:r>
      <w:r w:rsidR="00BC0B45">
        <w:rPr>
          <w:rFonts w:ascii="Times New Roman" w:hAnsi="Times New Roman" w:cs="Times New Roman"/>
          <w:sz w:val="24"/>
          <w:szCs w:val="24"/>
        </w:rPr>
        <w:t>5</w:t>
      </w:r>
      <w:r w:rsidRPr="005B5075">
        <w:rPr>
          <w:rFonts w:ascii="Times New Roman" w:hAnsi="Times New Roman" w:cs="Times New Roman"/>
          <w:sz w:val="24"/>
          <w:szCs w:val="24"/>
        </w:rPr>
        <w:t xml:space="preserve">. </w:t>
      </w:r>
      <w:r w:rsidR="008562D7" w:rsidRPr="005B5075">
        <w:rPr>
          <w:rFonts w:ascii="Times New Roman" w:hAnsi="Times New Roman" w:cs="Times New Roman"/>
          <w:sz w:val="24"/>
          <w:szCs w:val="24"/>
        </w:rPr>
        <w:t xml:space="preserve">Для получения субсидии участники отбора формируют заявки в электронной форме посредством заполнения соответствующих экранных форм веб-интерфейса системы </w:t>
      </w:r>
      <w:r w:rsidR="00262210" w:rsidRPr="005B5075">
        <w:rPr>
          <w:rFonts w:ascii="Times New Roman" w:hAnsi="Times New Roman" w:cs="Times New Roman"/>
          <w:sz w:val="24"/>
          <w:szCs w:val="24"/>
        </w:rPr>
        <w:t>«</w:t>
      </w:r>
      <w:r w:rsidR="008562D7" w:rsidRPr="005B5075">
        <w:rPr>
          <w:rFonts w:ascii="Times New Roman" w:hAnsi="Times New Roman" w:cs="Times New Roman"/>
          <w:sz w:val="24"/>
          <w:szCs w:val="24"/>
        </w:rPr>
        <w:t>Электронный бюджет</w:t>
      </w:r>
      <w:r w:rsidR="00262210" w:rsidRPr="005B5075">
        <w:rPr>
          <w:rFonts w:ascii="Times New Roman" w:hAnsi="Times New Roman" w:cs="Times New Roman"/>
          <w:sz w:val="24"/>
          <w:szCs w:val="24"/>
        </w:rPr>
        <w:t>»</w:t>
      </w:r>
      <w:r w:rsidR="008562D7" w:rsidRPr="005B5075">
        <w:rPr>
          <w:rFonts w:ascii="Times New Roman" w:hAnsi="Times New Roman" w:cs="Times New Roman"/>
          <w:sz w:val="24"/>
          <w:szCs w:val="24"/>
        </w:rPr>
        <w:t xml:space="preserve"> и направляют в систему </w:t>
      </w:r>
      <w:r w:rsidR="00262210" w:rsidRPr="005B5075">
        <w:rPr>
          <w:rFonts w:ascii="Times New Roman" w:hAnsi="Times New Roman" w:cs="Times New Roman"/>
          <w:sz w:val="24"/>
          <w:szCs w:val="24"/>
        </w:rPr>
        <w:t>«</w:t>
      </w:r>
      <w:r w:rsidR="008562D7" w:rsidRPr="005B5075">
        <w:rPr>
          <w:rFonts w:ascii="Times New Roman" w:hAnsi="Times New Roman" w:cs="Times New Roman"/>
          <w:sz w:val="24"/>
          <w:szCs w:val="24"/>
        </w:rPr>
        <w:t>Электронный бюджет</w:t>
      </w:r>
      <w:r w:rsidR="00262210" w:rsidRPr="005B5075">
        <w:rPr>
          <w:rFonts w:ascii="Times New Roman" w:hAnsi="Times New Roman" w:cs="Times New Roman"/>
          <w:sz w:val="24"/>
          <w:szCs w:val="24"/>
        </w:rPr>
        <w:t>»</w:t>
      </w:r>
      <w:r w:rsidR="008562D7" w:rsidRPr="005B5075">
        <w:rPr>
          <w:rFonts w:ascii="Times New Roman" w:hAnsi="Times New Roman" w:cs="Times New Roman"/>
          <w:sz w:val="24"/>
          <w:szCs w:val="24"/>
        </w:rPr>
        <w:t xml:space="preserve"> электронные копии документов (документов на бумажном носителе, преобразованных </w:t>
      </w:r>
      <w:r w:rsidR="00262210" w:rsidRPr="005B5075">
        <w:rPr>
          <w:rFonts w:ascii="Times New Roman" w:hAnsi="Times New Roman" w:cs="Times New Roman"/>
          <w:sz w:val="24"/>
          <w:szCs w:val="24"/>
        </w:rPr>
        <w:br/>
      </w:r>
      <w:r w:rsidR="008562D7" w:rsidRPr="005B5075">
        <w:rPr>
          <w:rFonts w:ascii="Times New Roman" w:hAnsi="Times New Roman" w:cs="Times New Roman"/>
          <w:sz w:val="24"/>
          <w:szCs w:val="24"/>
        </w:rPr>
        <w:t>в электр</w:t>
      </w:r>
      <w:r w:rsidR="00F73D56">
        <w:rPr>
          <w:rFonts w:ascii="Times New Roman" w:hAnsi="Times New Roman" w:cs="Times New Roman"/>
          <w:sz w:val="24"/>
          <w:szCs w:val="24"/>
        </w:rPr>
        <w:t>онную форму путем сканирования</w:t>
      </w:r>
      <w:r w:rsidR="00F73D56" w:rsidRPr="001039AF">
        <w:rPr>
          <w:rFonts w:ascii="Times New Roman" w:hAnsi="Times New Roman" w:cs="Times New Roman"/>
          <w:sz w:val="24"/>
          <w:szCs w:val="24"/>
        </w:rPr>
        <w:t>)</w:t>
      </w:r>
      <w:r w:rsidR="008562D7" w:rsidRPr="001039AF">
        <w:rPr>
          <w:rFonts w:ascii="Times New Roman" w:hAnsi="Times New Roman"/>
          <w:sz w:val="24"/>
          <w:szCs w:val="24"/>
        </w:rPr>
        <w:t>:</w:t>
      </w:r>
    </w:p>
    <w:p w:rsidR="008562D7" w:rsidRPr="005B5075" w:rsidRDefault="008562D7" w:rsidP="006A7CF6">
      <w:pPr>
        <w:widowControl w:val="0"/>
        <w:autoSpaceDE w:val="0"/>
        <w:autoSpaceDN w:val="0"/>
        <w:spacing w:before="200" w:after="0" w:line="240" w:lineRule="auto"/>
        <w:ind w:firstLine="540"/>
        <w:jc w:val="both"/>
        <w:rPr>
          <w:rFonts w:ascii="Times New Roman" w:eastAsiaTheme="minorEastAsia" w:hAnsi="Times New Roman"/>
          <w:sz w:val="24"/>
          <w:szCs w:val="24"/>
          <w:lang w:eastAsia="ru-RU"/>
        </w:rPr>
      </w:pPr>
      <w:proofErr w:type="gramStart"/>
      <w:r w:rsidRPr="001039AF">
        <w:rPr>
          <w:rFonts w:ascii="Times New Roman" w:eastAsiaTheme="minorEastAsia" w:hAnsi="Times New Roman"/>
          <w:sz w:val="24"/>
          <w:szCs w:val="24"/>
          <w:lang w:eastAsia="ru-RU"/>
        </w:rPr>
        <w:t xml:space="preserve">согласие </w:t>
      </w:r>
      <w:r w:rsidR="00635CBA" w:rsidRPr="001039AF">
        <w:rPr>
          <w:rFonts w:ascii="Times New Roman" w:eastAsiaTheme="minorEastAsia" w:hAnsi="Times New Roman"/>
          <w:sz w:val="24"/>
          <w:szCs w:val="24"/>
          <w:lang w:eastAsia="ru-RU"/>
        </w:rPr>
        <w:t>получателя субсидий</w:t>
      </w:r>
      <w:r w:rsidR="00425D49" w:rsidRPr="001039AF">
        <w:rPr>
          <w:rFonts w:ascii="Times New Roman" w:eastAsiaTheme="minorEastAsia" w:hAnsi="Times New Roman"/>
          <w:sz w:val="24"/>
          <w:szCs w:val="24"/>
          <w:lang w:eastAsia="ru-RU"/>
        </w:rPr>
        <w:t xml:space="preserve">, лиц, получающие средства на основании договоров (соглашений), заключенных с </w:t>
      </w:r>
      <w:r w:rsidR="005227AA" w:rsidRPr="001039AF">
        <w:rPr>
          <w:rFonts w:ascii="Times New Roman" w:eastAsiaTheme="minorEastAsia" w:hAnsi="Times New Roman"/>
          <w:sz w:val="24"/>
          <w:szCs w:val="24"/>
          <w:lang w:eastAsia="ru-RU"/>
        </w:rPr>
        <w:t>получателем субсидий</w:t>
      </w:r>
      <w:r w:rsidR="00425D49" w:rsidRPr="001039AF">
        <w:rPr>
          <w:rFonts w:ascii="Times New Roman" w:eastAsiaTheme="minorEastAsia" w:hAnsi="Times New Roman"/>
          <w:sz w:val="24"/>
          <w:szCs w:val="24"/>
          <w:lang w:eastAsia="ru-RU"/>
        </w:rPr>
        <w:t xml:space="preserve"> (за исключением государственных и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Pr="001039AF">
        <w:rPr>
          <w:rFonts w:ascii="Times New Roman" w:eastAsiaTheme="minorEastAsia" w:hAnsi="Times New Roman"/>
          <w:sz w:val="24"/>
          <w:szCs w:val="24"/>
          <w:lang w:eastAsia="ru-RU"/>
        </w:rPr>
        <w:t xml:space="preserve">на осуществление </w:t>
      </w:r>
      <w:r w:rsidR="00425D49" w:rsidRPr="001039AF">
        <w:rPr>
          <w:rFonts w:ascii="Times New Roman" w:eastAsiaTheme="minorEastAsia" w:hAnsi="Times New Roman"/>
          <w:sz w:val="24"/>
          <w:szCs w:val="24"/>
          <w:lang w:eastAsia="ru-RU"/>
        </w:rPr>
        <w:t xml:space="preserve">в отношении их </w:t>
      </w:r>
      <w:r w:rsidRPr="001039AF">
        <w:rPr>
          <w:rFonts w:ascii="Times New Roman" w:eastAsiaTheme="minorEastAsia" w:hAnsi="Times New Roman"/>
          <w:sz w:val="24"/>
          <w:szCs w:val="24"/>
          <w:lang w:eastAsia="ru-RU"/>
        </w:rPr>
        <w:t>Комитетом проверки соблюдения порядка и условий</w:t>
      </w:r>
      <w:proofErr w:type="gramEnd"/>
      <w:r w:rsidRPr="001039AF">
        <w:rPr>
          <w:rFonts w:ascii="Times New Roman" w:eastAsiaTheme="minorEastAsia" w:hAnsi="Times New Roman"/>
          <w:sz w:val="24"/>
          <w:szCs w:val="24"/>
          <w:lang w:eastAsia="ru-RU"/>
        </w:rPr>
        <w:t xml:space="preserve">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8">
        <w:r w:rsidRPr="001039AF">
          <w:rPr>
            <w:rFonts w:ascii="Times New Roman" w:eastAsiaTheme="minorEastAsia" w:hAnsi="Times New Roman"/>
            <w:sz w:val="24"/>
            <w:szCs w:val="24"/>
            <w:lang w:eastAsia="ru-RU"/>
          </w:rPr>
          <w:t>статьями 268.1</w:t>
        </w:r>
      </w:hyperlink>
      <w:r w:rsidRPr="001039AF">
        <w:rPr>
          <w:rFonts w:ascii="Times New Roman" w:eastAsiaTheme="minorEastAsia" w:hAnsi="Times New Roman"/>
          <w:sz w:val="24"/>
          <w:szCs w:val="24"/>
          <w:lang w:eastAsia="ru-RU"/>
        </w:rPr>
        <w:t xml:space="preserve"> и </w:t>
      </w:r>
      <w:hyperlink r:id="rId9">
        <w:r w:rsidRPr="001039AF">
          <w:rPr>
            <w:rFonts w:ascii="Times New Roman" w:eastAsiaTheme="minorEastAsia" w:hAnsi="Times New Roman"/>
            <w:sz w:val="24"/>
            <w:szCs w:val="24"/>
            <w:lang w:eastAsia="ru-RU"/>
          </w:rPr>
          <w:t>269.2</w:t>
        </w:r>
      </w:hyperlink>
      <w:r w:rsidRPr="001039AF">
        <w:rPr>
          <w:rFonts w:ascii="Times New Roman" w:eastAsiaTheme="minorEastAsia" w:hAnsi="Times New Roman"/>
          <w:sz w:val="24"/>
          <w:szCs w:val="24"/>
          <w:lang w:eastAsia="ru-RU"/>
        </w:rPr>
        <w:t xml:space="preserve"> Бюджетного кодекса Российской Федерации </w:t>
      </w:r>
      <w:r w:rsidR="00425D49" w:rsidRPr="001039AF">
        <w:rPr>
          <w:rFonts w:ascii="Times New Roman" w:eastAsiaTheme="minorEastAsia" w:hAnsi="Times New Roman"/>
          <w:sz w:val="24"/>
          <w:szCs w:val="24"/>
          <w:lang w:eastAsia="ru-RU"/>
        </w:rPr>
        <w:t>и на включение данных положений в Соглашение;</w:t>
      </w:r>
      <w:r w:rsidR="00425D49">
        <w:rPr>
          <w:rFonts w:ascii="Times New Roman" w:eastAsiaTheme="minorEastAsia" w:hAnsi="Times New Roman"/>
          <w:sz w:val="24"/>
          <w:szCs w:val="24"/>
          <w:lang w:eastAsia="ru-RU"/>
        </w:rPr>
        <w:t xml:space="preserve"> </w:t>
      </w:r>
    </w:p>
    <w:p w:rsidR="008562D7" w:rsidRPr="005B5075" w:rsidRDefault="00CE4FD2" w:rsidP="006A7CF6">
      <w:pPr>
        <w:widowControl w:val="0"/>
        <w:autoSpaceDE w:val="0"/>
        <w:autoSpaceDN w:val="0"/>
        <w:spacing w:before="200" w:after="0" w:line="240" w:lineRule="auto"/>
        <w:ind w:firstLine="540"/>
        <w:jc w:val="both"/>
        <w:rPr>
          <w:rFonts w:ascii="Times New Roman" w:eastAsiaTheme="minorEastAsia" w:hAnsi="Times New Roman"/>
          <w:sz w:val="24"/>
          <w:szCs w:val="24"/>
          <w:lang w:eastAsia="ru-RU"/>
        </w:rPr>
      </w:pPr>
      <w:proofErr w:type="gramStart"/>
      <w:r w:rsidRPr="005B5075">
        <w:rPr>
          <w:rFonts w:ascii="Times New Roman" w:eastAsiaTheme="minorEastAsia" w:hAnsi="Times New Roman"/>
          <w:sz w:val="24"/>
          <w:szCs w:val="24"/>
          <w:lang w:eastAsia="ru-RU"/>
        </w:rPr>
        <w:t xml:space="preserve">план работы по осуществлению деятельности в сфере производительности труда </w:t>
      </w:r>
      <w:r w:rsidR="00BE3022">
        <w:rPr>
          <w:rFonts w:ascii="Times New Roman" w:eastAsiaTheme="minorEastAsia" w:hAnsi="Times New Roman"/>
          <w:sz w:val="24"/>
          <w:szCs w:val="24"/>
          <w:lang w:eastAsia="ru-RU"/>
        </w:rPr>
        <w:br/>
      </w:r>
      <w:r w:rsidRPr="005B5075">
        <w:rPr>
          <w:rFonts w:ascii="Times New Roman" w:eastAsiaTheme="minorEastAsia" w:hAnsi="Times New Roman"/>
          <w:sz w:val="24"/>
          <w:szCs w:val="24"/>
          <w:lang w:eastAsia="ru-RU"/>
        </w:rPr>
        <w:t xml:space="preserve">на соответствующий финансовый год (соответствующий финансовый год и плановый период) с указанием наименований мероприятий, их содержания, участников, сроков проведения мероприятий, ответственных исполнителей, а также необходимых </w:t>
      </w:r>
      <w:r w:rsidR="00BE3022">
        <w:rPr>
          <w:rFonts w:ascii="Times New Roman" w:eastAsiaTheme="minorEastAsia" w:hAnsi="Times New Roman"/>
          <w:sz w:val="24"/>
          <w:szCs w:val="24"/>
          <w:lang w:eastAsia="ru-RU"/>
        </w:rPr>
        <w:br/>
      </w:r>
      <w:r w:rsidRPr="005B5075">
        <w:rPr>
          <w:rFonts w:ascii="Times New Roman" w:eastAsiaTheme="minorEastAsia" w:hAnsi="Times New Roman"/>
          <w:sz w:val="24"/>
          <w:szCs w:val="24"/>
          <w:lang w:eastAsia="ru-RU"/>
        </w:rPr>
        <w:t xml:space="preserve">для реализации мероприятий ресурсов и источников их поступления, качественно </w:t>
      </w:r>
      <w:r w:rsidR="00BE3022">
        <w:rPr>
          <w:rFonts w:ascii="Times New Roman" w:eastAsiaTheme="minorEastAsia" w:hAnsi="Times New Roman"/>
          <w:sz w:val="24"/>
          <w:szCs w:val="24"/>
          <w:lang w:eastAsia="ru-RU"/>
        </w:rPr>
        <w:br/>
      </w:r>
      <w:r w:rsidRPr="005B5075">
        <w:rPr>
          <w:rFonts w:ascii="Times New Roman" w:eastAsiaTheme="minorEastAsia" w:hAnsi="Times New Roman"/>
          <w:sz w:val="24"/>
          <w:szCs w:val="24"/>
          <w:lang w:eastAsia="ru-RU"/>
        </w:rPr>
        <w:t xml:space="preserve">и количественно измеримых результатов мероприятий, заверенный подписями руководителя, главного бухгалтера </w:t>
      </w:r>
      <w:r w:rsidR="004C2A4C">
        <w:rPr>
          <w:rFonts w:ascii="Times New Roman" w:eastAsiaTheme="minorEastAsia" w:hAnsi="Times New Roman"/>
          <w:sz w:val="24"/>
          <w:szCs w:val="24"/>
          <w:lang w:eastAsia="ru-RU"/>
        </w:rPr>
        <w:t xml:space="preserve">(при наличии) </w:t>
      </w:r>
      <w:r w:rsidR="00635CBA">
        <w:rPr>
          <w:rFonts w:ascii="Times New Roman" w:eastAsiaTheme="minorEastAsia" w:hAnsi="Times New Roman"/>
          <w:sz w:val="24"/>
          <w:szCs w:val="24"/>
          <w:lang w:eastAsia="ru-RU"/>
        </w:rPr>
        <w:t>и печатью (при наличии</w:t>
      </w:r>
      <w:r w:rsidRPr="005B5075">
        <w:rPr>
          <w:rFonts w:ascii="Times New Roman" w:eastAsiaTheme="minorEastAsia" w:hAnsi="Times New Roman"/>
          <w:sz w:val="24"/>
          <w:szCs w:val="24"/>
          <w:lang w:eastAsia="ru-RU"/>
        </w:rPr>
        <w:t>);</w:t>
      </w:r>
      <w:proofErr w:type="gramEnd"/>
    </w:p>
    <w:p w:rsidR="008562D7" w:rsidRPr="005B5075" w:rsidRDefault="008710A1" w:rsidP="006A7CF6">
      <w:pPr>
        <w:widowControl w:val="0"/>
        <w:autoSpaceDE w:val="0"/>
        <w:autoSpaceDN w:val="0"/>
        <w:spacing w:before="200" w:after="0" w:line="240" w:lineRule="auto"/>
        <w:ind w:firstLine="540"/>
        <w:jc w:val="both"/>
        <w:rPr>
          <w:rFonts w:ascii="Times New Roman" w:eastAsiaTheme="minorEastAsia" w:hAnsi="Times New Roman"/>
          <w:sz w:val="24"/>
          <w:szCs w:val="24"/>
          <w:lang w:eastAsia="ru-RU"/>
        </w:rPr>
      </w:pPr>
      <w:hyperlink w:anchor="P304">
        <w:r w:rsidR="008562D7" w:rsidRPr="005B5075">
          <w:rPr>
            <w:rFonts w:ascii="Times New Roman" w:eastAsiaTheme="minorEastAsia" w:hAnsi="Times New Roman"/>
            <w:sz w:val="24"/>
            <w:szCs w:val="24"/>
            <w:lang w:eastAsia="ru-RU"/>
          </w:rPr>
          <w:t>расчет</w:t>
        </w:r>
      </w:hyperlink>
      <w:r w:rsidR="008562D7" w:rsidRPr="005B5075">
        <w:rPr>
          <w:rFonts w:ascii="Times New Roman" w:eastAsiaTheme="minorEastAsia" w:hAnsi="Times New Roman"/>
          <w:sz w:val="24"/>
          <w:szCs w:val="24"/>
          <w:lang w:eastAsia="ru-RU"/>
        </w:rPr>
        <w:t xml:space="preserve"> размера субсидии по форме согласно приложению 1 к настоящему Порядку;</w:t>
      </w:r>
    </w:p>
    <w:p w:rsidR="00CE4FD2" w:rsidRPr="005B5075" w:rsidRDefault="00CE4FD2" w:rsidP="006A7CF6">
      <w:pPr>
        <w:widowControl w:val="0"/>
        <w:autoSpaceDE w:val="0"/>
        <w:autoSpaceDN w:val="0"/>
        <w:spacing w:before="200" w:after="0" w:line="240" w:lineRule="auto"/>
        <w:ind w:firstLine="540"/>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направления расходования субсидии на осуществление деятельности в сфере производительности труда по форме согласно приложению 2 к настоящему Порядку</w:t>
      </w:r>
      <w:r w:rsidR="00BE3022">
        <w:rPr>
          <w:rFonts w:ascii="Times New Roman" w:eastAsiaTheme="minorEastAsia" w:hAnsi="Times New Roman"/>
          <w:sz w:val="24"/>
          <w:szCs w:val="24"/>
          <w:lang w:eastAsia="ru-RU"/>
        </w:rPr>
        <w:t>.</w:t>
      </w:r>
    </w:p>
    <w:p w:rsidR="00F73D56" w:rsidRPr="005B5075" w:rsidRDefault="00F73D56" w:rsidP="00F73D56">
      <w:pPr>
        <w:widowControl w:val="0"/>
        <w:autoSpaceDE w:val="0"/>
        <w:autoSpaceDN w:val="0"/>
        <w:spacing w:before="200" w:after="0" w:line="240" w:lineRule="auto"/>
        <w:ind w:firstLine="567"/>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w:t>
      </w:r>
      <w:r w:rsidRPr="005B5075">
        <w:rPr>
          <w:rFonts w:ascii="Times New Roman" w:eastAsiaTheme="minorEastAsia" w:hAnsi="Times New Roman"/>
          <w:sz w:val="24"/>
          <w:szCs w:val="24"/>
          <w:lang w:eastAsia="ru-RU"/>
        </w:rPr>
        <w:br/>
        <w:t>не позволяющими осуществить ознакомление с их содержимым без специальных программных или технологических средств.</w:t>
      </w:r>
    </w:p>
    <w:p w:rsidR="00F73D56" w:rsidRPr="005B5075" w:rsidRDefault="00F73D56" w:rsidP="00F73D56">
      <w:pPr>
        <w:widowControl w:val="0"/>
        <w:autoSpaceDE w:val="0"/>
        <w:autoSpaceDN w:val="0"/>
        <w:spacing w:before="200" w:after="0" w:line="240" w:lineRule="auto"/>
        <w:ind w:firstLine="567"/>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Фото- и видеоматериалы, включаемые в заявку, должны содержать четкое </w:t>
      </w:r>
      <w:r w:rsidRPr="005B5075">
        <w:rPr>
          <w:rFonts w:ascii="Times New Roman" w:eastAsiaTheme="minorEastAsia" w:hAnsi="Times New Roman"/>
          <w:sz w:val="24"/>
          <w:szCs w:val="24"/>
          <w:lang w:eastAsia="ru-RU"/>
        </w:rPr>
        <w:br/>
        <w:t>и контрастное изображение высокого качества.</w:t>
      </w:r>
    </w:p>
    <w:p w:rsidR="008562D7" w:rsidRPr="005B5075" w:rsidRDefault="008562D7" w:rsidP="00BE3022">
      <w:pPr>
        <w:widowControl w:val="0"/>
        <w:autoSpaceDE w:val="0"/>
        <w:autoSpaceDN w:val="0"/>
        <w:spacing w:before="200" w:after="0" w:line="240" w:lineRule="auto"/>
        <w:ind w:firstLine="567"/>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Заявка участника отбора должна быть подписана</w:t>
      </w:r>
      <w:r w:rsidR="008512E2">
        <w:rPr>
          <w:rFonts w:ascii="Times New Roman" w:eastAsiaTheme="minorEastAsia" w:hAnsi="Times New Roman"/>
          <w:sz w:val="24"/>
          <w:szCs w:val="24"/>
          <w:lang w:eastAsia="ru-RU"/>
        </w:rPr>
        <w:t xml:space="preserve"> </w:t>
      </w:r>
      <w:r w:rsidRPr="005B5075">
        <w:rPr>
          <w:rFonts w:ascii="Times New Roman" w:eastAsiaTheme="minorEastAsia" w:hAnsi="Times New Roman"/>
          <w:sz w:val="24"/>
          <w:szCs w:val="24"/>
          <w:lang w:eastAsia="ru-RU"/>
        </w:rPr>
        <w:t>усиленной квалифицированной электронной подписью руководителя участника отбора или уполномоченного им лица</w:t>
      </w:r>
      <w:r w:rsidR="003B3BCF">
        <w:rPr>
          <w:rFonts w:ascii="Times New Roman" w:eastAsiaTheme="minorEastAsia" w:hAnsi="Times New Roman"/>
          <w:sz w:val="24"/>
          <w:szCs w:val="24"/>
          <w:lang w:eastAsia="ru-RU"/>
        </w:rPr>
        <w:t>.</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Заявка участника </w:t>
      </w:r>
      <w:r w:rsidR="003B3BCF">
        <w:rPr>
          <w:rFonts w:ascii="Times New Roman" w:eastAsiaTheme="minorEastAsia" w:hAnsi="Times New Roman"/>
          <w:sz w:val="24"/>
          <w:szCs w:val="24"/>
          <w:lang w:eastAsia="ru-RU"/>
        </w:rPr>
        <w:t xml:space="preserve">отбора </w:t>
      </w:r>
      <w:r w:rsidRPr="005B5075">
        <w:rPr>
          <w:rFonts w:ascii="Times New Roman" w:eastAsiaTheme="minorEastAsia" w:hAnsi="Times New Roman"/>
          <w:sz w:val="24"/>
          <w:szCs w:val="24"/>
          <w:lang w:eastAsia="ru-RU"/>
        </w:rPr>
        <w:t>должна содержать следующие сведения</w:t>
      </w:r>
      <w:r w:rsidR="00E85678" w:rsidRPr="005B5075">
        <w:rPr>
          <w:rFonts w:ascii="Times New Roman" w:eastAsiaTheme="minorEastAsia" w:hAnsi="Times New Roman"/>
          <w:sz w:val="24"/>
          <w:szCs w:val="24"/>
          <w:lang w:eastAsia="ru-RU"/>
        </w:rPr>
        <w:t>:</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а) информация и документы об участнике отбора:</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полное и сокращенное </w:t>
      </w:r>
      <w:r w:rsidR="003B3BCF">
        <w:rPr>
          <w:rFonts w:ascii="Times New Roman" w:eastAsiaTheme="minorEastAsia" w:hAnsi="Times New Roman"/>
          <w:sz w:val="24"/>
          <w:szCs w:val="24"/>
          <w:lang w:eastAsia="ru-RU"/>
        </w:rPr>
        <w:t xml:space="preserve">(при наличии) </w:t>
      </w:r>
      <w:r w:rsidRPr="005B5075">
        <w:rPr>
          <w:rFonts w:ascii="Times New Roman" w:eastAsiaTheme="minorEastAsia" w:hAnsi="Times New Roman"/>
          <w:sz w:val="24"/>
          <w:szCs w:val="24"/>
          <w:lang w:eastAsia="ru-RU"/>
        </w:rPr>
        <w:t>наименование участника отбора;</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lastRenderedPageBreak/>
        <w:t>основной государственный регистрационный номер участника отбора;</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идентификационный номер налогоплательщика;</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дата и код причины постановки на учет в налоговом органе;</w:t>
      </w:r>
    </w:p>
    <w:p w:rsidR="008562D7" w:rsidRPr="005B5075" w:rsidRDefault="00CD5249"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адрес юридического лица;</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номер контактного телефона, почтовый адрес и адрес электронной почты для направления юридически значимых сообщений;</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proofErr w:type="gramStart"/>
      <w:r w:rsidRPr="005B5075">
        <w:rPr>
          <w:rFonts w:ascii="Times New Roman" w:eastAsiaTheme="minorEastAsia" w:hAnsi="Times New Roman"/>
          <w:sz w:val="24"/>
          <w:szCs w:val="24"/>
          <w:lang w:eastAsia="ru-RU"/>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w:t>
      </w:r>
      <w:proofErr w:type="gramEnd"/>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информация о руководителе юридического лица (фамилия, имя, отчество (при наличии), идентификационный номер налогоплательщика, должность);</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б) информация и документы, подтверждающие соответствие участника отбора установленным в </w:t>
      </w:r>
      <w:r w:rsidR="003B3BCF">
        <w:rPr>
          <w:rFonts w:ascii="Times New Roman" w:eastAsiaTheme="minorEastAsia" w:hAnsi="Times New Roman"/>
          <w:sz w:val="24"/>
          <w:szCs w:val="24"/>
          <w:lang w:eastAsia="ru-RU"/>
        </w:rPr>
        <w:t>настоящем Порядке</w:t>
      </w:r>
      <w:r w:rsidR="003B3BCF" w:rsidRPr="005B5075">
        <w:rPr>
          <w:rFonts w:ascii="Times New Roman" w:eastAsiaTheme="minorEastAsia" w:hAnsi="Times New Roman"/>
          <w:sz w:val="24"/>
          <w:szCs w:val="24"/>
          <w:lang w:eastAsia="ru-RU"/>
        </w:rPr>
        <w:t xml:space="preserve"> </w:t>
      </w:r>
      <w:r w:rsidRPr="005B5075">
        <w:rPr>
          <w:rFonts w:ascii="Times New Roman" w:eastAsiaTheme="minorEastAsia" w:hAnsi="Times New Roman"/>
          <w:sz w:val="24"/>
          <w:szCs w:val="24"/>
          <w:lang w:eastAsia="ru-RU"/>
        </w:rPr>
        <w:t>требованиям;</w:t>
      </w:r>
    </w:p>
    <w:p w:rsidR="008562D7" w:rsidRDefault="00B25139"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в) </w:t>
      </w:r>
      <w:r w:rsidR="008562D7" w:rsidRPr="005B5075">
        <w:rPr>
          <w:rFonts w:ascii="Times New Roman" w:eastAsiaTheme="minorEastAsia" w:hAnsi="Times New Roman"/>
          <w:sz w:val="24"/>
          <w:szCs w:val="24"/>
          <w:lang w:eastAsia="ru-RU"/>
        </w:rPr>
        <w:t xml:space="preserve">подтверждение согласия на публикацию (размещение) в сети </w:t>
      </w:r>
      <w:r w:rsidR="0038119D" w:rsidRPr="005B5075">
        <w:rPr>
          <w:rFonts w:ascii="Times New Roman" w:eastAsiaTheme="minorEastAsia" w:hAnsi="Times New Roman"/>
          <w:sz w:val="24"/>
          <w:szCs w:val="24"/>
          <w:lang w:eastAsia="ru-RU"/>
        </w:rPr>
        <w:t>«</w:t>
      </w:r>
      <w:r w:rsidR="008562D7" w:rsidRPr="005B5075">
        <w:rPr>
          <w:rFonts w:ascii="Times New Roman" w:eastAsiaTheme="minorEastAsia" w:hAnsi="Times New Roman"/>
          <w:sz w:val="24"/>
          <w:szCs w:val="24"/>
          <w:lang w:eastAsia="ru-RU"/>
        </w:rPr>
        <w:t>Интернет</w:t>
      </w:r>
      <w:r w:rsidR="0038119D" w:rsidRPr="005B5075">
        <w:rPr>
          <w:rFonts w:ascii="Times New Roman" w:eastAsiaTheme="minorEastAsia" w:hAnsi="Times New Roman"/>
          <w:sz w:val="24"/>
          <w:szCs w:val="24"/>
          <w:lang w:eastAsia="ru-RU"/>
        </w:rPr>
        <w:t>»</w:t>
      </w:r>
      <w:r w:rsidR="008562D7" w:rsidRPr="005B5075">
        <w:rPr>
          <w:rFonts w:ascii="Times New Roman" w:eastAsiaTheme="minorEastAsia" w:hAnsi="Times New Roman"/>
          <w:sz w:val="24"/>
          <w:szCs w:val="24"/>
          <w:lang w:eastAsia="ru-RU"/>
        </w:rPr>
        <w:t xml:space="preserve"> информации об участнике отбора, о подаваемой участником отбора заявке, </w:t>
      </w:r>
      <w:r w:rsidR="0038119D" w:rsidRPr="005B5075">
        <w:rPr>
          <w:rFonts w:ascii="Times New Roman" w:eastAsiaTheme="minorEastAsia" w:hAnsi="Times New Roman"/>
          <w:sz w:val="24"/>
          <w:szCs w:val="24"/>
          <w:lang w:eastAsia="ru-RU"/>
        </w:rPr>
        <w:br/>
      </w:r>
      <w:r w:rsidR="008562D7" w:rsidRPr="005B5075">
        <w:rPr>
          <w:rFonts w:ascii="Times New Roman" w:eastAsiaTheme="minorEastAsia" w:hAnsi="Times New Roman"/>
          <w:sz w:val="24"/>
          <w:szCs w:val="24"/>
          <w:lang w:eastAsia="ru-RU"/>
        </w:rPr>
        <w:t xml:space="preserve">а также иной информации об участнике отбора, связанной с соответствующим отбором </w:t>
      </w:r>
      <w:r w:rsidR="007F6643">
        <w:rPr>
          <w:rFonts w:ascii="Times New Roman" w:eastAsiaTheme="minorEastAsia" w:hAnsi="Times New Roman"/>
          <w:sz w:val="24"/>
          <w:szCs w:val="24"/>
          <w:lang w:eastAsia="ru-RU"/>
        </w:rPr>
        <w:br/>
      </w:r>
      <w:r w:rsidR="008562D7" w:rsidRPr="005B5075">
        <w:rPr>
          <w:rFonts w:ascii="Times New Roman" w:eastAsiaTheme="minorEastAsia" w:hAnsi="Times New Roman"/>
          <w:sz w:val="24"/>
          <w:szCs w:val="24"/>
          <w:lang w:eastAsia="ru-RU"/>
        </w:rPr>
        <w:t xml:space="preserve">и результатом предоставления субсидии, подаваемое посредством заполнения соответствующих экранных форм веб-интерфейса системы </w:t>
      </w:r>
      <w:r w:rsidR="0038119D" w:rsidRPr="005B5075">
        <w:rPr>
          <w:rFonts w:ascii="Times New Roman" w:eastAsiaTheme="minorEastAsia" w:hAnsi="Times New Roman"/>
          <w:sz w:val="24"/>
          <w:szCs w:val="24"/>
          <w:lang w:eastAsia="ru-RU"/>
        </w:rPr>
        <w:t>«</w:t>
      </w:r>
      <w:r w:rsidR="008562D7" w:rsidRPr="005B5075">
        <w:rPr>
          <w:rFonts w:ascii="Times New Roman" w:eastAsiaTheme="minorEastAsia" w:hAnsi="Times New Roman"/>
          <w:sz w:val="24"/>
          <w:szCs w:val="24"/>
          <w:lang w:eastAsia="ru-RU"/>
        </w:rPr>
        <w:t>Электронный бюджет</w:t>
      </w:r>
      <w:r w:rsidR="0038119D" w:rsidRPr="005B5075">
        <w:rPr>
          <w:rFonts w:ascii="Times New Roman" w:eastAsiaTheme="minorEastAsia" w:hAnsi="Times New Roman"/>
          <w:sz w:val="24"/>
          <w:szCs w:val="24"/>
          <w:lang w:eastAsia="ru-RU"/>
        </w:rPr>
        <w:t>»</w:t>
      </w:r>
      <w:r w:rsidR="008562D7" w:rsidRPr="005B5075">
        <w:rPr>
          <w:rFonts w:ascii="Times New Roman" w:eastAsiaTheme="minorEastAsia" w:hAnsi="Times New Roman"/>
          <w:sz w:val="24"/>
          <w:szCs w:val="24"/>
          <w:lang w:eastAsia="ru-RU"/>
        </w:rPr>
        <w:t>;</w:t>
      </w:r>
    </w:p>
    <w:p w:rsidR="008562D7" w:rsidRPr="005B5075" w:rsidRDefault="008562D7" w:rsidP="006A7CF6">
      <w:pPr>
        <w:widowControl w:val="0"/>
        <w:autoSpaceDE w:val="0"/>
        <w:autoSpaceDN w:val="0"/>
        <w:spacing w:before="200" w:after="0" w:line="240" w:lineRule="auto"/>
        <w:ind w:firstLine="426"/>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г) предлагаемые участником отбора значени</w:t>
      </w:r>
      <w:r w:rsidR="003B3BCF">
        <w:rPr>
          <w:rFonts w:ascii="Times New Roman" w:eastAsiaTheme="minorEastAsia" w:hAnsi="Times New Roman"/>
          <w:sz w:val="24"/>
          <w:szCs w:val="24"/>
          <w:lang w:eastAsia="ru-RU"/>
        </w:rPr>
        <w:t>я</w:t>
      </w:r>
      <w:r w:rsidRPr="005B5075">
        <w:rPr>
          <w:rFonts w:ascii="Times New Roman" w:eastAsiaTheme="minorEastAsia" w:hAnsi="Times New Roman"/>
          <w:sz w:val="24"/>
          <w:szCs w:val="24"/>
          <w:lang w:eastAsia="ru-RU"/>
        </w:rPr>
        <w:t xml:space="preserve"> результат</w:t>
      </w:r>
      <w:r w:rsidR="003B3BCF">
        <w:rPr>
          <w:rFonts w:ascii="Times New Roman" w:eastAsiaTheme="minorEastAsia" w:hAnsi="Times New Roman"/>
          <w:sz w:val="24"/>
          <w:szCs w:val="24"/>
          <w:lang w:eastAsia="ru-RU"/>
        </w:rPr>
        <w:t>ов</w:t>
      </w:r>
      <w:r w:rsidRPr="005B5075">
        <w:rPr>
          <w:rFonts w:ascii="Times New Roman" w:eastAsiaTheme="minorEastAsia" w:hAnsi="Times New Roman"/>
          <w:sz w:val="24"/>
          <w:szCs w:val="24"/>
          <w:lang w:eastAsia="ru-RU"/>
        </w:rPr>
        <w:t xml:space="preserve"> предоставления субсидии, указанн</w:t>
      </w:r>
      <w:r w:rsidR="003B3BCF">
        <w:rPr>
          <w:rFonts w:ascii="Times New Roman" w:eastAsiaTheme="minorEastAsia" w:hAnsi="Times New Roman"/>
          <w:sz w:val="24"/>
          <w:szCs w:val="24"/>
          <w:lang w:eastAsia="ru-RU"/>
        </w:rPr>
        <w:t>ых</w:t>
      </w:r>
      <w:r w:rsidRPr="005B5075">
        <w:rPr>
          <w:rFonts w:ascii="Times New Roman" w:eastAsiaTheme="minorEastAsia" w:hAnsi="Times New Roman"/>
          <w:sz w:val="24"/>
          <w:szCs w:val="24"/>
          <w:lang w:eastAsia="ru-RU"/>
        </w:rPr>
        <w:t xml:space="preserve"> в </w:t>
      </w:r>
      <w:hyperlink w:anchor="P262">
        <w:r w:rsidRPr="005B5075">
          <w:rPr>
            <w:rFonts w:ascii="Times New Roman" w:eastAsiaTheme="minorEastAsia" w:hAnsi="Times New Roman"/>
            <w:sz w:val="24"/>
            <w:szCs w:val="24"/>
            <w:lang w:eastAsia="ru-RU"/>
          </w:rPr>
          <w:t>пункте 2.</w:t>
        </w:r>
      </w:hyperlink>
      <w:r w:rsidRPr="005B5075">
        <w:rPr>
          <w:rFonts w:ascii="Times New Roman" w:eastAsiaTheme="minorEastAsia" w:hAnsi="Times New Roman"/>
          <w:sz w:val="24"/>
          <w:szCs w:val="24"/>
          <w:lang w:eastAsia="ru-RU"/>
        </w:rPr>
        <w:t>1</w:t>
      </w:r>
      <w:r w:rsidR="00C03ACB" w:rsidRPr="005B5075">
        <w:rPr>
          <w:rFonts w:ascii="Times New Roman" w:eastAsiaTheme="minorEastAsia" w:hAnsi="Times New Roman"/>
          <w:sz w:val="24"/>
          <w:szCs w:val="24"/>
          <w:lang w:eastAsia="ru-RU"/>
        </w:rPr>
        <w:t>3</w:t>
      </w:r>
      <w:r w:rsidRPr="005B5075">
        <w:rPr>
          <w:rFonts w:ascii="Times New Roman" w:eastAsiaTheme="minorEastAsia" w:hAnsi="Times New Roman"/>
          <w:sz w:val="24"/>
          <w:szCs w:val="24"/>
          <w:lang w:eastAsia="ru-RU"/>
        </w:rPr>
        <w:t xml:space="preserve"> настоящего Порядка, размер </w:t>
      </w:r>
      <w:r w:rsidR="003B3BCF">
        <w:rPr>
          <w:rFonts w:ascii="Times New Roman" w:eastAsiaTheme="minorEastAsia" w:hAnsi="Times New Roman"/>
          <w:sz w:val="24"/>
          <w:szCs w:val="24"/>
          <w:lang w:eastAsia="ru-RU"/>
        </w:rPr>
        <w:t xml:space="preserve">запрашиваемой </w:t>
      </w:r>
      <w:r w:rsidRPr="005B5075">
        <w:rPr>
          <w:rFonts w:ascii="Times New Roman" w:eastAsiaTheme="minorEastAsia" w:hAnsi="Times New Roman"/>
          <w:sz w:val="24"/>
          <w:szCs w:val="24"/>
          <w:lang w:eastAsia="ru-RU"/>
        </w:rPr>
        <w:t>субсидии, рассчитанн</w:t>
      </w:r>
      <w:r w:rsidR="003B3BCF">
        <w:rPr>
          <w:rFonts w:ascii="Times New Roman" w:eastAsiaTheme="minorEastAsia" w:hAnsi="Times New Roman"/>
          <w:sz w:val="24"/>
          <w:szCs w:val="24"/>
          <w:lang w:eastAsia="ru-RU"/>
        </w:rPr>
        <w:t>ый</w:t>
      </w:r>
      <w:r w:rsidRPr="005B5075">
        <w:rPr>
          <w:rFonts w:ascii="Times New Roman" w:eastAsiaTheme="minorEastAsia" w:hAnsi="Times New Roman"/>
          <w:sz w:val="24"/>
          <w:szCs w:val="24"/>
          <w:lang w:eastAsia="ru-RU"/>
        </w:rPr>
        <w:t xml:space="preserve"> в соответствии с пунктами 2.12</w:t>
      </w:r>
      <w:r w:rsidR="0038119D" w:rsidRPr="005B5075">
        <w:rPr>
          <w:rFonts w:ascii="Times New Roman" w:eastAsiaTheme="minorEastAsia" w:hAnsi="Times New Roman"/>
          <w:sz w:val="24"/>
          <w:szCs w:val="24"/>
          <w:lang w:eastAsia="ru-RU"/>
        </w:rPr>
        <w:t xml:space="preserve"> </w:t>
      </w:r>
      <w:r w:rsidRPr="005B5075">
        <w:rPr>
          <w:rFonts w:ascii="Times New Roman" w:eastAsiaTheme="minorEastAsia" w:hAnsi="Times New Roman"/>
          <w:sz w:val="24"/>
          <w:szCs w:val="24"/>
          <w:lang w:eastAsia="ru-RU"/>
        </w:rPr>
        <w:t xml:space="preserve">и </w:t>
      </w:r>
      <w:hyperlink w:anchor="P225">
        <w:r w:rsidRPr="005B5075">
          <w:rPr>
            <w:rFonts w:ascii="Times New Roman" w:eastAsiaTheme="minorEastAsia" w:hAnsi="Times New Roman"/>
            <w:sz w:val="24"/>
            <w:szCs w:val="24"/>
            <w:lang w:eastAsia="ru-RU"/>
          </w:rPr>
          <w:t>2.</w:t>
        </w:r>
      </w:hyperlink>
      <w:r w:rsidRPr="005B5075">
        <w:rPr>
          <w:rFonts w:ascii="Times New Roman" w:eastAsiaTheme="minorEastAsia" w:hAnsi="Times New Roman"/>
          <w:sz w:val="24"/>
          <w:szCs w:val="24"/>
          <w:lang w:eastAsia="ru-RU"/>
        </w:rPr>
        <w:t>1</w:t>
      </w:r>
      <w:r w:rsidR="00C03ACB" w:rsidRPr="005B5075">
        <w:rPr>
          <w:rFonts w:ascii="Times New Roman" w:eastAsiaTheme="minorEastAsia" w:hAnsi="Times New Roman"/>
          <w:sz w:val="24"/>
          <w:szCs w:val="24"/>
          <w:lang w:eastAsia="ru-RU"/>
        </w:rPr>
        <w:t>2.1</w:t>
      </w:r>
      <w:r w:rsidRPr="005B5075">
        <w:rPr>
          <w:rFonts w:ascii="Times New Roman" w:eastAsiaTheme="minorEastAsia" w:hAnsi="Times New Roman"/>
          <w:sz w:val="24"/>
          <w:szCs w:val="24"/>
          <w:lang w:eastAsia="ru-RU"/>
        </w:rPr>
        <w:t xml:space="preserve"> настоящего Порядка;</w:t>
      </w:r>
    </w:p>
    <w:p w:rsidR="008562D7" w:rsidRPr="005B5075" w:rsidRDefault="008562D7" w:rsidP="006A7CF6">
      <w:pPr>
        <w:widowControl w:val="0"/>
        <w:autoSpaceDE w:val="0"/>
        <w:autoSpaceDN w:val="0"/>
        <w:spacing w:before="120" w:after="0" w:line="240" w:lineRule="auto"/>
        <w:ind w:firstLine="425"/>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Ответственность за достоверность сведений, представленных в заявке </w:t>
      </w:r>
      <w:r w:rsidR="008E68A8" w:rsidRPr="005B5075">
        <w:rPr>
          <w:rFonts w:ascii="Times New Roman" w:eastAsiaTheme="minorEastAsia" w:hAnsi="Times New Roman"/>
          <w:sz w:val="24"/>
          <w:szCs w:val="24"/>
          <w:lang w:eastAsia="ru-RU"/>
        </w:rPr>
        <w:br/>
      </w:r>
      <w:r w:rsidRPr="005B5075">
        <w:rPr>
          <w:rFonts w:ascii="Times New Roman" w:eastAsiaTheme="minorEastAsia" w:hAnsi="Times New Roman"/>
          <w:sz w:val="24"/>
          <w:szCs w:val="24"/>
          <w:lang w:eastAsia="ru-RU"/>
        </w:rPr>
        <w:t>на предоставление субсидий и прилагаемых к ней документах, несет</w:t>
      </w:r>
      <w:r w:rsidR="008040FA">
        <w:rPr>
          <w:rFonts w:ascii="Times New Roman" w:eastAsiaTheme="minorEastAsia" w:hAnsi="Times New Roman"/>
          <w:sz w:val="24"/>
          <w:szCs w:val="24"/>
          <w:lang w:eastAsia="ru-RU"/>
        </w:rPr>
        <w:t xml:space="preserve"> </w:t>
      </w:r>
      <w:r w:rsidR="00B84D35">
        <w:rPr>
          <w:rFonts w:ascii="Times New Roman" w:eastAsiaTheme="minorEastAsia" w:hAnsi="Times New Roman"/>
          <w:sz w:val="24"/>
          <w:szCs w:val="24"/>
          <w:lang w:eastAsia="ru-RU"/>
        </w:rPr>
        <w:t>участник отбора</w:t>
      </w:r>
      <w:r w:rsidRPr="005B5075">
        <w:rPr>
          <w:rFonts w:ascii="Times New Roman" w:eastAsiaTheme="minorEastAsia" w:hAnsi="Times New Roman"/>
          <w:sz w:val="24"/>
          <w:szCs w:val="24"/>
          <w:lang w:eastAsia="ru-RU"/>
        </w:rPr>
        <w:t>.</w:t>
      </w:r>
    </w:p>
    <w:p w:rsidR="008E68A8" w:rsidRPr="005B5075" w:rsidRDefault="008E68A8" w:rsidP="006A7CF6">
      <w:pPr>
        <w:widowControl w:val="0"/>
        <w:autoSpaceDE w:val="0"/>
        <w:autoSpaceDN w:val="0"/>
        <w:spacing w:before="120" w:after="0" w:line="240" w:lineRule="auto"/>
        <w:ind w:firstLine="425"/>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432142" w:rsidRPr="005B5075" w:rsidRDefault="00432142" w:rsidP="006A7CF6">
      <w:pPr>
        <w:widowControl w:val="0"/>
        <w:autoSpaceDE w:val="0"/>
        <w:autoSpaceDN w:val="0"/>
        <w:spacing w:before="120" w:after="0" w:line="240" w:lineRule="auto"/>
        <w:ind w:firstLine="425"/>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Внесение изменений в заявку осуществляется путем подачи новой заявки.</w:t>
      </w:r>
    </w:p>
    <w:p w:rsidR="008E68A8" w:rsidRPr="005B5075" w:rsidRDefault="008E68A8" w:rsidP="006A7CF6">
      <w:pPr>
        <w:widowControl w:val="0"/>
        <w:autoSpaceDE w:val="0"/>
        <w:autoSpaceDN w:val="0"/>
        <w:spacing w:before="120" w:after="0" w:line="240" w:lineRule="auto"/>
        <w:ind w:firstLine="425"/>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Участник отбора вправе отозвать заявку путем отзыва заявки и последующего форми</w:t>
      </w:r>
      <w:r w:rsidR="0038119D" w:rsidRPr="005B5075">
        <w:rPr>
          <w:rFonts w:ascii="Times New Roman" w:eastAsiaTheme="minorEastAsia" w:hAnsi="Times New Roman"/>
          <w:sz w:val="24"/>
          <w:szCs w:val="24"/>
          <w:lang w:eastAsia="ru-RU"/>
        </w:rPr>
        <w:t>рования новой заявки в системе «</w:t>
      </w:r>
      <w:r w:rsidRPr="005B5075">
        <w:rPr>
          <w:rFonts w:ascii="Times New Roman" w:eastAsiaTheme="minorEastAsia" w:hAnsi="Times New Roman"/>
          <w:sz w:val="24"/>
          <w:szCs w:val="24"/>
          <w:lang w:eastAsia="ru-RU"/>
        </w:rPr>
        <w:t>Электронный бюджет</w:t>
      </w:r>
      <w:r w:rsidR="0038119D" w:rsidRPr="005B5075">
        <w:rPr>
          <w:rFonts w:ascii="Times New Roman" w:eastAsiaTheme="minorEastAsia" w:hAnsi="Times New Roman"/>
          <w:sz w:val="24"/>
          <w:szCs w:val="24"/>
          <w:lang w:eastAsia="ru-RU"/>
        </w:rPr>
        <w:t>»</w:t>
      </w:r>
      <w:r w:rsidRPr="005B5075">
        <w:rPr>
          <w:rFonts w:ascii="Times New Roman" w:eastAsiaTheme="minorEastAsia" w:hAnsi="Times New Roman"/>
          <w:sz w:val="24"/>
          <w:szCs w:val="24"/>
          <w:lang w:eastAsia="ru-RU"/>
        </w:rPr>
        <w:t xml:space="preserve"> в срок, установленный для приема заявок. </w:t>
      </w:r>
    </w:p>
    <w:p w:rsidR="008E68A8" w:rsidRDefault="008E68A8" w:rsidP="006A7CF6">
      <w:pPr>
        <w:widowControl w:val="0"/>
        <w:autoSpaceDE w:val="0"/>
        <w:autoSpaceDN w:val="0"/>
        <w:spacing w:before="120" w:after="0" w:line="240" w:lineRule="auto"/>
        <w:ind w:firstLine="425"/>
        <w:jc w:val="both"/>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 xml:space="preserve">Возврат заявки </w:t>
      </w:r>
      <w:r w:rsidR="00BF6D0C" w:rsidRPr="005B5075">
        <w:rPr>
          <w:rFonts w:ascii="Times New Roman" w:eastAsiaTheme="minorEastAsia" w:hAnsi="Times New Roman"/>
          <w:sz w:val="24"/>
          <w:szCs w:val="24"/>
          <w:lang w:eastAsia="ru-RU"/>
        </w:rPr>
        <w:t xml:space="preserve">на доработку не </w:t>
      </w:r>
      <w:r w:rsidRPr="005B5075">
        <w:rPr>
          <w:rFonts w:ascii="Times New Roman" w:eastAsiaTheme="minorEastAsia" w:hAnsi="Times New Roman"/>
          <w:sz w:val="24"/>
          <w:szCs w:val="24"/>
          <w:lang w:eastAsia="ru-RU"/>
        </w:rPr>
        <w:t>осуществляется</w:t>
      </w:r>
      <w:r w:rsidR="00C03ACB" w:rsidRPr="005B5075">
        <w:rPr>
          <w:rFonts w:ascii="Times New Roman" w:eastAsiaTheme="minorEastAsia" w:hAnsi="Times New Roman"/>
          <w:sz w:val="24"/>
          <w:szCs w:val="24"/>
          <w:lang w:eastAsia="ru-RU"/>
        </w:rPr>
        <w:t>.</w:t>
      </w:r>
    </w:p>
    <w:p w:rsidR="00DB4C37" w:rsidRPr="005B5075" w:rsidRDefault="00DB4C37" w:rsidP="006A7CF6">
      <w:pPr>
        <w:pStyle w:val="ConsPlusNormal"/>
        <w:ind w:firstLine="540"/>
        <w:jc w:val="both"/>
        <w:rPr>
          <w:rFonts w:ascii="Times New Roman" w:hAnsi="Times New Roman" w:cs="Times New Roman"/>
          <w:sz w:val="24"/>
          <w:szCs w:val="24"/>
        </w:rPr>
      </w:pPr>
    </w:p>
    <w:p w:rsidR="00DB4C37" w:rsidRPr="008710A1" w:rsidRDefault="00DB4C37" w:rsidP="006A7CF6">
      <w:pPr>
        <w:pStyle w:val="ConsPlusNormal"/>
        <w:ind w:firstLine="539"/>
        <w:jc w:val="both"/>
        <w:rPr>
          <w:rFonts w:ascii="Times New Roman" w:hAnsi="Times New Roman" w:cs="Times New Roman"/>
          <w:sz w:val="24"/>
          <w:szCs w:val="24"/>
        </w:rPr>
      </w:pPr>
      <w:r w:rsidRPr="008710A1">
        <w:rPr>
          <w:rFonts w:ascii="Times New Roman" w:hAnsi="Times New Roman" w:cs="Times New Roman"/>
          <w:sz w:val="24"/>
          <w:szCs w:val="24"/>
        </w:rPr>
        <w:t>2.</w:t>
      </w:r>
      <w:r w:rsidR="00BC0B45" w:rsidRPr="008710A1">
        <w:rPr>
          <w:rFonts w:ascii="Times New Roman" w:hAnsi="Times New Roman" w:cs="Times New Roman"/>
          <w:sz w:val="24"/>
          <w:szCs w:val="24"/>
        </w:rPr>
        <w:t>6</w:t>
      </w:r>
      <w:r w:rsidRPr="008710A1">
        <w:rPr>
          <w:rFonts w:ascii="Times New Roman" w:hAnsi="Times New Roman" w:cs="Times New Roman"/>
          <w:sz w:val="24"/>
          <w:szCs w:val="24"/>
        </w:rPr>
        <w:t xml:space="preserve">. </w:t>
      </w:r>
      <w:r w:rsidR="00945B2C" w:rsidRPr="008710A1">
        <w:rPr>
          <w:rFonts w:ascii="Times New Roman" w:hAnsi="Times New Roman"/>
          <w:sz w:val="24"/>
          <w:szCs w:val="24"/>
        </w:rPr>
        <w:t xml:space="preserve">Не позднее одного рабочего дня, следующего за </w:t>
      </w:r>
      <w:r w:rsidR="00E06716" w:rsidRPr="008710A1">
        <w:rPr>
          <w:rFonts w:ascii="Times New Roman" w:hAnsi="Times New Roman"/>
          <w:sz w:val="24"/>
          <w:szCs w:val="24"/>
        </w:rPr>
        <w:t>датой</w:t>
      </w:r>
      <w:r w:rsidR="00945B2C" w:rsidRPr="008710A1">
        <w:rPr>
          <w:rFonts w:ascii="Times New Roman" w:hAnsi="Times New Roman"/>
          <w:sz w:val="24"/>
          <w:szCs w:val="24"/>
        </w:rPr>
        <w:t xml:space="preserve"> окончания </w:t>
      </w:r>
      <w:r w:rsidR="00E06716" w:rsidRPr="008710A1">
        <w:rPr>
          <w:rFonts w:ascii="Times New Roman" w:hAnsi="Times New Roman"/>
          <w:sz w:val="24"/>
          <w:szCs w:val="24"/>
        </w:rPr>
        <w:t>приема заявок, установленной</w:t>
      </w:r>
      <w:r w:rsidR="00945B2C" w:rsidRPr="008710A1">
        <w:rPr>
          <w:rFonts w:ascii="Times New Roman" w:hAnsi="Times New Roman"/>
          <w:sz w:val="24"/>
          <w:szCs w:val="24"/>
        </w:rPr>
        <w:t xml:space="preserve"> в объявлении, в системе «Электронный бюджет» открывается доступ Комитету, к поданным участниками отбора получателей субсидий заявкам для их рассмотрения</w:t>
      </w:r>
      <w:r w:rsidRPr="008710A1">
        <w:rPr>
          <w:rFonts w:ascii="Times New Roman" w:hAnsi="Times New Roman" w:cs="Times New Roman"/>
          <w:sz w:val="24"/>
          <w:szCs w:val="24"/>
        </w:rPr>
        <w:t>.</w:t>
      </w:r>
    </w:p>
    <w:p w:rsidR="00E51BE2" w:rsidRPr="008710A1" w:rsidRDefault="006511FD" w:rsidP="006A7CF6">
      <w:pPr>
        <w:pStyle w:val="ConsPlusNormal"/>
        <w:ind w:firstLine="539"/>
        <w:jc w:val="both"/>
        <w:rPr>
          <w:rFonts w:ascii="Times New Roman" w:hAnsi="Times New Roman" w:cs="Times New Roman"/>
          <w:sz w:val="24"/>
          <w:szCs w:val="24"/>
        </w:rPr>
      </w:pPr>
      <w:r w:rsidRPr="008710A1">
        <w:rPr>
          <w:rFonts w:ascii="Times New Roman" w:hAnsi="Times New Roman" w:cs="Times New Roman"/>
          <w:sz w:val="24"/>
          <w:szCs w:val="24"/>
        </w:rPr>
        <w:t xml:space="preserve">Протокол вскрытия заявок формируется на едином портале автоматически не позднее одного рабочего дня следующего за </w:t>
      </w:r>
      <w:r w:rsidR="00E06716" w:rsidRPr="008710A1">
        <w:rPr>
          <w:rFonts w:ascii="Times New Roman" w:hAnsi="Times New Roman" w:cs="Times New Roman"/>
          <w:sz w:val="24"/>
          <w:szCs w:val="24"/>
        </w:rPr>
        <w:t xml:space="preserve">датой </w:t>
      </w:r>
      <w:r w:rsidRPr="008710A1">
        <w:rPr>
          <w:rFonts w:ascii="Times New Roman" w:hAnsi="Times New Roman" w:cs="Times New Roman"/>
          <w:sz w:val="24"/>
          <w:szCs w:val="24"/>
        </w:rPr>
        <w:t xml:space="preserve">окончания </w:t>
      </w:r>
      <w:r w:rsidR="00E06716" w:rsidRPr="008710A1">
        <w:rPr>
          <w:rFonts w:ascii="Times New Roman" w:hAnsi="Times New Roman" w:cs="Times New Roman"/>
          <w:sz w:val="24"/>
          <w:szCs w:val="24"/>
        </w:rPr>
        <w:t xml:space="preserve">приема </w:t>
      </w:r>
      <w:r w:rsidRPr="008710A1">
        <w:rPr>
          <w:rFonts w:ascii="Times New Roman" w:hAnsi="Times New Roman" w:cs="Times New Roman"/>
          <w:sz w:val="24"/>
          <w:szCs w:val="24"/>
        </w:rPr>
        <w:t>заявок</w:t>
      </w:r>
      <w:r w:rsidR="008710A1">
        <w:rPr>
          <w:rFonts w:ascii="Times New Roman" w:hAnsi="Times New Roman" w:cs="Times New Roman"/>
          <w:sz w:val="24"/>
          <w:szCs w:val="24"/>
        </w:rPr>
        <w:t xml:space="preserve"> </w:t>
      </w:r>
      <w:r w:rsidR="008710A1">
        <w:rPr>
          <w:rFonts w:ascii="Times New Roman" w:hAnsi="Times New Roman" w:cs="Times New Roman"/>
          <w:sz w:val="24"/>
          <w:szCs w:val="24"/>
        </w:rPr>
        <w:br/>
      </w:r>
      <w:r w:rsidRPr="00B37D35">
        <w:rPr>
          <w:rFonts w:ascii="Times New Roman" w:hAnsi="Times New Roman" w:cs="Times New Roman"/>
          <w:sz w:val="24"/>
          <w:szCs w:val="24"/>
        </w:rPr>
        <w:lastRenderedPageBreak/>
        <w:t xml:space="preserve">и подписывается усиленной квалифицированной электронной подписью председателя </w:t>
      </w:r>
      <w:r w:rsidRPr="008710A1">
        <w:rPr>
          <w:rFonts w:ascii="Times New Roman" w:hAnsi="Times New Roman" w:cs="Times New Roman"/>
          <w:sz w:val="24"/>
          <w:szCs w:val="24"/>
        </w:rPr>
        <w:t>Комитета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A306AD" w:rsidRPr="008710A1" w:rsidRDefault="00DB4C37" w:rsidP="00A306AD">
      <w:pPr>
        <w:pStyle w:val="ConsPlusNormal"/>
        <w:ind w:firstLine="540"/>
        <w:jc w:val="both"/>
        <w:rPr>
          <w:rFonts w:ascii="Times New Roman" w:hAnsi="Times New Roman"/>
          <w:sz w:val="24"/>
          <w:szCs w:val="24"/>
        </w:rPr>
      </w:pPr>
      <w:r w:rsidRPr="008710A1">
        <w:rPr>
          <w:rFonts w:ascii="Times New Roman" w:hAnsi="Times New Roman" w:cs="Times New Roman"/>
          <w:sz w:val="24"/>
          <w:szCs w:val="24"/>
        </w:rPr>
        <w:t>2.7.</w:t>
      </w:r>
      <w:r w:rsidR="008543B2" w:rsidRPr="008710A1">
        <w:rPr>
          <w:rFonts w:ascii="Times New Roman" w:hAnsi="Times New Roman" w:cs="Times New Roman"/>
          <w:sz w:val="24"/>
          <w:szCs w:val="24"/>
        </w:rPr>
        <w:t xml:space="preserve"> </w:t>
      </w:r>
      <w:r w:rsidR="00A306AD" w:rsidRPr="008710A1">
        <w:rPr>
          <w:rFonts w:ascii="Times New Roman" w:hAnsi="Times New Roman"/>
          <w:sz w:val="24"/>
          <w:szCs w:val="24"/>
        </w:rPr>
        <w:t xml:space="preserve">Комитет в срок, не превышающий 10 рабочих дней </w:t>
      </w:r>
      <w:proofErr w:type="gramStart"/>
      <w:r w:rsidR="00E06716" w:rsidRPr="008710A1">
        <w:rPr>
          <w:rFonts w:ascii="Times New Roman" w:hAnsi="Times New Roman"/>
          <w:sz w:val="24"/>
          <w:szCs w:val="24"/>
        </w:rPr>
        <w:t xml:space="preserve">с даты </w:t>
      </w:r>
      <w:r w:rsidR="00A306AD" w:rsidRPr="008710A1">
        <w:rPr>
          <w:rFonts w:ascii="Times New Roman" w:hAnsi="Times New Roman"/>
          <w:sz w:val="24"/>
          <w:szCs w:val="24"/>
        </w:rPr>
        <w:t>окончания</w:t>
      </w:r>
      <w:proofErr w:type="gramEnd"/>
      <w:r w:rsidR="00A306AD" w:rsidRPr="008710A1">
        <w:rPr>
          <w:rFonts w:ascii="Times New Roman" w:hAnsi="Times New Roman"/>
          <w:sz w:val="24"/>
          <w:szCs w:val="24"/>
        </w:rPr>
        <w:t xml:space="preserve"> </w:t>
      </w:r>
      <w:r w:rsidR="00B37D35" w:rsidRPr="008710A1">
        <w:rPr>
          <w:rFonts w:ascii="Times New Roman" w:hAnsi="Times New Roman"/>
          <w:sz w:val="24"/>
          <w:szCs w:val="24"/>
        </w:rPr>
        <w:t xml:space="preserve">приема </w:t>
      </w:r>
      <w:r w:rsidR="00A306AD" w:rsidRPr="008710A1">
        <w:rPr>
          <w:rFonts w:ascii="Times New Roman" w:hAnsi="Times New Roman"/>
          <w:sz w:val="24"/>
          <w:szCs w:val="24"/>
        </w:rPr>
        <w:t>заявок, рассматривает представленные заявки и проводит проверку соответствия участника отбора требованиям, указанным в пункте 2.1 настоящего Порядка.</w:t>
      </w:r>
    </w:p>
    <w:p w:rsidR="00A306AD" w:rsidRPr="008710A1" w:rsidRDefault="00A306AD" w:rsidP="00A306AD">
      <w:pPr>
        <w:pStyle w:val="ConsPlusNormal"/>
        <w:ind w:firstLine="540"/>
        <w:jc w:val="both"/>
        <w:rPr>
          <w:rFonts w:ascii="Times New Roman" w:hAnsi="Times New Roman"/>
          <w:sz w:val="24"/>
          <w:szCs w:val="24"/>
        </w:rPr>
      </w:pPr>
      <w:r w:rsidRPr="008710A1">
        <w:rPr>
          <w:rFonts w:ascii="Times New Roman" w:hAnsi="Times New Roman"/>
          <w:sz w:val="24"/>
          <w:szCs w:val="24"/>
        </w:rPr>
        <w:t>Заявка признается надлежащей, если она соответствует требованиям</w:t>
      </w:r>
      <w:r w:rsidR="00E06716" w:rsidRPr="008710A1">
        <w:rPr>
          <w:rFonts w:ascii="Times New Roman" w:hAnsi="Times New Roman"/>
          <w:sz w:val="24"/>
          <w:szCs w:val="24"/>
        </w:rPr>
        <w:t xml:space="preserve">, установленным </w:t>
      </w:r>
      <w:r w:rsidR="00B37D35" w:rsidRPr="008710A1">
        <w:rPr>
          <w:rFonts w:ascii="Times New Roman" w:hAnsi="Times New Roman"/>
          <w:sz w:val="24"/>
          <w:szCs w:val="24"/>
        </w:rPr>
        <w:t>настоящим Порядком</w:t>
      </w:r>
      <w:r w:rsidR="00E06716" w:rsidRPr="008710A1">
        <w:rPr>
          <w:rFonts w:ascii="Times New Roman" w:hAnsi="Times New Roman"/>
          <w:sz w:val="24"/>
          <w:szCs w:val="24"/>
        </w:rPr>
        <w:t>,</w:t>
      </w:r>
      <w:r w:rsidR="00B37D35" w:rsidRPr="008710A1">
        <w:rPr>
          <w:rFonts w:ascii="Times New Roman" w:hAnsi="Times New Roman"/>
          <w:sz w:val="24"/>
          <w:szCs w:val="24"/>
        </w:rPr>
        <w:t xml:space="preserve"> </w:t>
      </w:r>
      <w:r w:rsidRPr="008710A1">
        <w:rPr>
          <w:rFonts w:ascii="Times New Roman" w:hAnsi="Times New Roman"/>
          <w:sz w:val="24"/>
          <w:szCs w:val="24"/>
        </w:rPr>
        <w:t>и при отсутствии оснований для отклонения заявки.</w:t>
      </w:r>
    </w:p>
    <w:p w:rsidR="00E06716" w:rsidRPr="008710A1" w:rsidRDefault="00A306AD" w:rsidP="00E06716">
      <w:pPr>
        <w:pStyle w:val="ConsPlusNormal"/>
        <w:ind w:firstLine="567"/>
        <w:jc w:val="both"/>
        <w:rPr>
          <w:rFonts w:ascii="Times New Roman" w:hAnsi="Times New Roman"/>
          <w:sz w:val="24"/>
          <w:szCs w:val="24"/>
        </w:rPr>
      </w:pPr>
      <w:r w:rsidRPr="008710A1">
        <w:rPr>
          <w:rFonts w:ascii="Times New Roman" w:hAnsi="Times New Roman"/>
          <w:sz w:val="24"/>
          <w:szCs w:val="24"/>
        </w:rPr>
        <w:t>Заявка отклоняется в случае наличия оснований для отклонения заявки, предусмотренных пунктом 2.9</w:t>
      </w:r>
      <w:r w:rsidR="0086369D" w:rsidRPr="008710A1">
        <w:rPr>
          <w:rFonts w:ascii="Times New Roman" w:hAnsi="Times New Roman"/>
          <w:sz w:val="24"/>
          <w:szCs w:val="24"/>
        </w:rPr>
        <w:t xml:space="preserve"> настоящего Порядка</w:t>
      </w:r>
      <w:r w:rsidRPr="008710A1">
        <w:rPr>
          <w:rFonts w:ascii="Times New Roman" w:hAnsi="Times New Roman"/>
          <w:sz w:val="24"/>
          <w:szCs w:val="24"/>
        </w:rPr>
        <w:t>.</w:t>
      </w:r>
    </w:p>
    <w:p w:rsidR="00CD1A4B" w:rsidRPr="00B37D35" w:rsidRDefault="00925B6E" w:rsidP="00E06716">
      <w:pPr>
        <w:pStyle w:val="ConsPlusNormal"/>
        <w:ind w:firstLine="567"/>
        <w:jc w:val="both"/>
        <w:rPr>
          <w:rFonts w:ascii="Times New Roman" w:hAnsi="Times New Roman"/>
          <w:sz w:val="24"/>
          <w:szCs w:val="24"/>
        </w:rPr>
      </w:pPr>
      <w:r w:rsidRPr="008710A1">
        <w:rPr>
          <w:rFonts w:ascii="Times New Roman" w:hAnsi="Times New Roman"/>
          <w:sz w:val="24"/>
          <w:szCs w:val="24"/>
        </w:rPr>
        <w:t>Р</w:t>
      </w:r>
      <w:r w:rsidR="00CD1A4B" w:rsidRPr="008710A1">
        <w:rPr>
          <w:rFonts w:ascii="Times New Roman" w:hAnsi="Times New Roman"/>
          <w:sz w:val="24"/>
          <w:szCs w:val="24"/>
        </w:rPr>
        <w:t>анжировани</w:t>
      </w:r>
      <w:r w:rsidRPr="008710A1">
        <w:rPr>
          <w:rFonts w:ascii="Times New Roman" w:hAnsi="Times New Roman"/>
          <w:sz w:val="24"/>
          <w:szCs w:val="24"/>
        </w:rPr>
        <w:t>е</w:t>
      </w:r>
      <w:r w:rsidR="00CD1A4B" w:rsidRPr="008710A1">
        <w:rPr>
          <w:rFonts w:ascii="Times New Roman" w:hAnsi="Times New Roman"/>
          <w:sz w:val="24"/>
          <w:szCs w:val="24"/>
        </w:rPr>
        <w:t xml:space="preserve"> поступивших заявок </w:t>
      </w:r>
      <w:r w:rsidR="00A9605B" w:rsidRPr="008710A1">
        <w:rPr>
          <w:rFonts w:ascii="Times New Roman" w:hAnsi="Times New Roman"/>
          <w:sz w:val="24"/>
          <w:szCs w:val="24"/>
        </w:rPr>
        <w:t xml:space="preserve">осуществляется </w:t>
      </w:r>
      <w:r w:rsidR="00CD1A4B" w:rsidRPr="008710A1">
        <w:rPr>
          <w:rFonts w:ascii="Times New Roman" w:hAnsi="Times New Roman"/>
          <w:sz w:val="24"/>
          <w:szCs w:val="24"/>
        </w:rPr>
        <w:t xml:space="preserve">исходя из очередности </w:t>
      </w:r>
      <w:r w:rsidRPr="008710A1">
        <w:rPr>
          <w:rFonts w:ascii="Times New Roman" w:hAnsi="Times New Roman"/>
          <w:sz w:val="24"/>
          <w:szCs w:val="24"/>
        </w:rPr>
        <w:t>их</w:t>
      </w:r>
      <w:r w:rsidRPr="00B37D35">
        <w:rPr>
          <w:rFonts w:ascii="Times New Roman" w:hAnsi="Times New Roman"/>
          <w:sz w:val="24"/>
          <w:szCs w:val="24"/>
        </w:rPr>
        <w:t xml:space="preserve"> </w:t>
      </w:r>
      <w:r w:rsidR="00CD1A4B" w:rsidRPr="00B37D35">
        <w:rPr>
          <w:rFonts w:ascii="Times New Roman" w:hAnsi="Times New Roman"/>
          <w:sz w:val="24"/>
          <w:szCs w:val="24"/>
        </w:rPr>
        <w:t>поступления</w:t>
      </w:r>
      <w:r w:rsidR="00B1399F" w:rsidRPr="00B37D35">
        <w:rPr>
          <w:rFonts w:ascii="Times New Roman" w:hAnsi="Times New Roman"/>
          <w:sz w:val="24"/>
          <w:szCs w:val="24"/>
        </w:rPr>
        <w:t>.</w:t>
      </w:r>
    </w:p>
    <w:p w:rsidR="00DB4C37" w:rsidRPr="00B37D35" w:rsidRDefault="00DB4C37" w:rsidP="006A7CF6">
      <w:pPr>
        <w:pStyle w:val="ConsPlusNormal"/>
        <w:spacing w:before="120"/>
        <w:ind w:firstLine="539"/>
        <w:jc w:val="both"/>
        <w:rPr>
          <w:rFonts w:ascii="Times New Roman" w:hAnsi="Times New Roman" w:cs="Times New Roman"/>
          <w:sz w:val="24"/>
          <w:szCs w:val="24"/>
        </w:rPr>
      </w:pPr>
      <w:r w:rsidRPr="00B37D35">
        <w:rPr>
          <w:rFonts w:ascii="Times New Roman" w:hAnsi="Times New Roman" w:cs="Times New Roman"/>
          <w:sz w:val="24"/>
          <w:szCs w:val="24"/>
        </w:rPr>
        <w:t xml:space="preserve">2.8. Участник отбора вправе по собственной инициативе приложить к заявке документы, подтверждающие соответствие участника отбора требованиям, указанным в </w:t>
      </w:r>
      <w:r w:rsidR="005D6905" w:rsidRPr="00B37D35">
        <w:rPr>
          <w:rFonts w:ascii="Times New Roman" w:hAnsi="Times New Roman" w:cs="Times New Roman"/>
          <w:sz w:val="24"/>
          <w:szCs w:val="24"/>
        </w:rPr>
        <w:t xml:space="preserve">подпункте 3 </w:t>
      </w:r>
      <w:r w:rsidRPr="00B37D35">
        <w:rPr>
          <w:rFonts w:ascii="Times New Roman" w:hAnsi="Times New Roman" w:cs="Times New Roman"/>
          <w:sz w:val="24"/>
          <w:szCs w:val="24"/>
        </w:rPr>
        <w:t>пункт</w:t>
      </w:r>
      <w:r w:rsidR="005D6905" w:rsidRPr="00B37D35">
        <w:rPr>
          <w:rFonts w:ascii="Times New Roman" w:hAnsi="Times New Roman" w:cs="Times New Roman"/>
          <w:sz w:val="24"/>
          <w:szCs w:val="24"/>
        </w:rPr>
        <w:t>а</w:t>
      </w:r>
      <w:r w:rsidRPr="00B37D35">
        <w:rPr>
          <w:rFonts w:ascii="Times New Roman" w:hAnsi="Times New Roman" w:cs="Times New Roman"/>
          <w:sz w:val="24"/>
          <w:szCs w:val="24"/>
        </w:rPr>
        <w:t xml:space="preserve"> 2</w:t>
      </w:r>
      <w:r w:rsidR="00B37D35" w:rsidRPr="00B37D35">
        <w:rPr>
          <w:rFonts w:ascii="Times New Roman" w:hAnsi="Times New Roman" w:cs="Times New Roman"/>
          <w:sz w:val="24"/>
          <w:szCs w:val="24"/>
        </w:rPr>
        <w:t>.1 н</w:t>
      </w:r>
      <w:r w:rsidRPr="00B37D35">
        <w:rPr>
          <w:rFonts w:ascii="Times New Roman" w:hAnsi="Times New Roman" w:cs="Times New Roman"/>
          <w:sz w:val="24"/>
          <w:szCs w:val="24"/>
        </w:rPr>
        <w:t>астоящего Порядка.</w:t>
      </w:r>
    </w:p>
    <w:p w:rsidR="008501FF" w:rsidRPr="001039AF" w:rsidRDefault="008501FF" w:rsidP="008501FF">
      <w:pPr>
        <w:pStyle w:val="ConsPlusNormal"/>
        <w:spacing w:before="120"/>
        <w:ind w:firstLine="539"/>
        <w:jc w:val="both"/>
        <w:rPr>
          <w:rFonts w:ascii="Times New Roman" w:hAnsi="Times New Roman" w:cs="Times New Roman"/>
          <w:sz w:val="24"/>
          <w:szCs w:val="24"/>
        </w:rPr>
      </w:pPr>
      <w:proofErr w:type="gramStart"/>
      <w:r w:rsidRPr="00B37D35">
        <w:rPr>
          <w:rFonts w:ascii="Times New Roman" w:hAnsi="Times New Roman" w:cs="Times New Roman"/>
          <w:sz w:val="24"/>
          <w:szCs w:val="24"/>
        </w:rPr>
        <w:t>Комитет в целях подтверждения соответствия участника отбора (получателя</w:t>
      </w:r>
      <w:r w:rsidRPr="001039AF">
        <w:rPr>
          <w:rFonts w:ascii="Times New Roman" w:hAnsi="Times New Roman" w:cs="Times New Roman"/>
          <w:sz w:val="24"/>
          <w:szCs w:val="24"/>
        </w:rPr>
        <w:t xml:space="preserve"> субсидии) требованиям, установленным подпунктом 3 пункта 2.1 настоящего Порядка, не вправе требовать от участника отбора (получателя субсидии) представления документов и информации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w:t>
      </w:r>
      <w:proofErr w:type="gramEnd"/>
    </w:p>
    <w:p w:rsidR="008501FF" w:rsidRPr="001039AF" w:rsidRDefault="008501FF" w:rsidP="008501FF">
      <w:pPr>
        <w:pStyle w:val="ConsPlusNormal"/>
        <w:spacing w:before="120"/>
        <w:ind w:firstLine="539"/>
        <w:jc w:val="both"/>
        <w:rPr>
          <w:rFonts w:ascii="Times New Roman" w:hAnsi="Times New Roman" w:cs="Times New Roman"/>
          <w:sz w:val="24"/>
          <w:szCs w:val="24"/>
        </w:rPr>
      </w:pPr>
      <w:proofErr w:type="gramStart"/>
      <w:r w:rsidRPr="001039AF">
        <w:rPr>
          <w:rFonts w:ascii="Times New Roman" w:hAnsi="Times New Roman" w:cs="Times New Roman"/>
          <w:sz w:val="24"/>
          <w:szCs w:val="24"/>
        </w:rPr>
        <w:t>Проверка участника отбора (получателя субсидии) на соответствие требованиям, установленным подпунктом 3 пункта 2.1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Ленинградской области (при наличии технической возможности автоматической проверки).</w:t>
      </w:r>
      <w:proofErr w:type="gramEnd"/>
    </w:p>
    <w:p w:rsidR="008501FF" w:rsidRPr="005B5075" w:rsidRDefault="008501FF" w:rsidP="008501FF">
      <w:pPr>
        <w:pStyle w:val="ConsPlusNormal"/>
        <w:spacing w:before="120"/>
        <w:ind w:firstLine="539"/>
        <w:jc w:val="both"/>
        <w:rPr>
          <w:rFonts w:ascii="Times New Roman" w:hAnsi="Times New Roman" w:cs="Times New Roman"/>
          <w:sz w:val="24"/>
          <w:szCs w:val="24"/>
        </w:rPr>
      </w:pPr>
      <w:proofErr w:type="gramStart"/>
      <w:r w:rsidRPr="001039AF">
        <w:rPr>
          <w:rFonts w:ascii="Times New Roman" w:hAnsi="Times New Roman" w:cs="Times New Roman"/>
          <w:sz w:val="24"/>
          <w:szCs w:val="24"/>
        </w:rPr>
        <w:t>Подтверждение соответствия участника отбора (получателя субсидии) требованиям, установленным подпунктом 3 пункта 2.1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(получателем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2.9. Основаниями для отклонения заявки участника отбора являются:</w:t>
      </w:r>
    </w:p>
    <w:p w:rsidR="00DB4C37" w:rsidRPr="005B5075" w:rsidRDefault="00677322" w:rsidP="006A7CF6">
      <w:pPr>
        <w:pStyle w:val="ConsPlusNormal"/>
        <w:spacing w:before="120"/>
        <w:ind w:firstLine="539"/>
        <w:jc w:val="both"/>
        <w:rPr>
          <w:rFonts w:ascii="Times New Roman" w:hAnsi="Times New Roman" w:cs="Times New Roman"/>
          <w:sz w:val="24"/>
          <w:szCs w:val="24"/>
        </w:rPr>
      </w:pPr>
      <w:r w:rsidRPr="001039AF">
        <w:rPr>
          <w:rFonts w:ascii="Times New Roman" w:hAnsi="Times New Roman" w:cs="Times New Roman"/>
          <w:sz w:val="24"/>
          <w:szCs w:val="24"/>
        </w:rPr>
        <w:t xml:space="preserve">несоответствие участника отбора требованиям, указанным </w:t>
      </w:r>
      <w:r w:rsidR="00662CA6" w:rsidRPr="001039AF">
        <w:rPr>
          <w:rFonts w:ascii="Times New Roman" w:hAnsi="Times New Roman" w:cs="Times New Roman"/>
          <w:sz w:val="24"/>
          <w:szCs w:val="24"/>
        </w:rPr>
        <w:t xml:space="preserve">в </w:t>
      </w:r>
      <w:r w:rsidR="00E509DA" w:rsidRPr="001039AF">
        <w:rPr>
          <w:rFonts w:ascii="Times New Roman" w:hAnsi="Times New Roman" w:cs="Times New Roman"/>
          <w:sz w:val="24"/>
          <w:szCs w:val="24"/>
        </w:rPr>
        <w:t xml:space="preserve">подпункте 3 </w:t>
      </w:r>
      <w:r w:rsidR="00662CA6" w:rsidRPr="001039AF">
        <w:rPr>
          <w:rFonts w:ascii="Times New Roman" w:hAnsi="Times New Roman" w:cs="Times New Roman"/>
          <w:sz w:val="24"/>
          <w:szCs w:val="24"/>
        </w:rPr>
        <w:t>пункт</w:t>
      </w:r>
      <w:r w:rsidR="00E509DA" w:rsidRPr="001039AF">
        <w:rPr>
          <w:rFonts w:ascii="Times New Roman" w:hAnsi="Times New Roman" w:cs="Times New Roman"/>
          <w:sz w:val="24"/>
          <w:szCs w:val="24"/>
        </w:rPr>
        <w:t>а</w:t>
      </w:r>
      <w:r w:rsidR="00662CA6" w:rsidRPr="001039AF">
        <w:rPr>
          <w:rFonts w:ascii="Times New Roman" w:hAnsi="Times New Roman" w:cs="Times New Roman"/>
          <w:sz w:val="24"/>
          <w:szCs w:val="24"/>
        </w:rPr>
        <w:t xml:space="preserve"> 2.1 настоящего Порядка;</w:t>
      </w:r>
      <w:r w:rsidR="00A306AD" w:rsidRPr="00A306AD">
        <w:rPr>
          <w:rFonts w:ascii="Times New Roman" w:hAnsi="Times New Roman" w:cs="Times New Roman"/>
          <w:sz w:val="24"/>
          <w:szCs w:val="24"/>
        </w:rPr>
        <w:t xml:space="preserve"> </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непредставление (представление не в полном объеме) документов, указанных </w:t>
      </w:r>
      <w:r w:rsidR="00D648F0" w:rsidRPr="005B5075">
        <w:rPr>
          <w:rFonts w:ascii="Times New Roman" w:hAnsi="Times New Roman" w:cs="Times New Roman"/>
          <w:sz w:val="24"/>
          <w:szCs w:val="24"/>
        </w:rPr>
        <w:br/>
      </w:r>
      <w:r w:rsidRPr="005B5075">
        <w:rPr>
          <w:rFonts w:ascii="Times New Roman" w:hAnsi="Times New Roman" w:cs="Times New Roman"/>
          <w:sz w:val="24"/>
          <w:szCs w:val="24"/>
        </w:rPr>
        <w:t>в объявлении о проведении отбора</w:t>
      </w:r>
      <w:r w:rsidR="00677322" w:rsidRPr="005B5075">
        <w:rPr>
          <w:rFonts w:ascii="Times New Roman" w:hAnsi="Times New Roman" w:cs="Times New Roman"/>
          <w:sz w:val="24"/>
          <w:szCs w:val="24"/>
        </w:rPr>
        <w:t xml:space="preserve"> получателей субсидий</w:t>
      </w:r>
      <w:r w:rsidR="00695875">
        <w:rPr>
          <w:rFonts w:ascii="Times New Roman" w:hAnsi="Times New Roman" w:cs="Times New Roman"/>
          <w:sz w:val="24"/>
          <w:szCs w:val="24"/>
        </w:rPr>
        <w:t>, предусмотренных настоящим Порядком</w:t>
      </w:r>
      <w:r w:rsidRPr="005B5075">
        <w:rPr>
          <w:rFonts w:ascii="Times New Roman" w:hAnsi="Times New Roman" w:cs="Times New Roman"/>
          <w:sz w:val="24"/>
          <w:szCs w:val="24"/>
        </w:rPr>
        <w:t>;</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r w:rsidR="00695875">
        <w:rPr>
          <w:rFonts w:ascii="Times New Roman" w:hAnsi="Times New Roman" w:cs="Times New Roman"/>
          <w:sz w:val="24"/>
          <w:szCs w:val="24"/>
        </w:rPr>
        <w:t>, предусмотренных настоящим Порядком</w:t>
      </w:r>
      <w:r w:rsidRPr="005B5075">
        <w:rPr>
          <w:rFonts w:ascii="Times New Roman" w:hAnsi="Times New Roman" w:cs="Times New Roman"/>
          <w:sz w:val="24"/>
          <w:szCs w:val="24"/>
        </w:rPr>
        <w:t>;</w:t>
      </w:r>
      <w:r w:rsidR="00695875">
        <w:rPr>
          <w:rFonts w:ascii="Times New Roman" w:hAnsi="Times New Roman" w:cs="Times New Roman"/>
          <w:sz w:val="24"/>
          <w:szCs w:val="24"/>
        </w:rPr>
        <w:t xml:space="preserve"> </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недостоверность информации, содержащейся в документах, представленных участником </w:t>
      </w:r>
      <w:proofErr w:type="gramStart"/>
      <w:r w:rsidRPr="005B5075">
        <w:rPr>
          <w:rFonts w:ascii="Times New Roman" w:hAnsi="Times New Roman" w:cs="Times New Roman"/>
          <w:sz w:val="24"/>
          <w:szCs w:val="24"/>
        </w:rPr>
        <w:t>отбора</w:t>
      </w:r>
      <w:proofErr w:type="gramEnd"/>
      <w:r w:rsidRPr="005B5075">
        <w:rPr>
          <w:rFonts w:ascii="Times New Roman" w:hAnsi="Times New Roman" w:cs="Times New Roman"/>
          <w:sz w:val="24"/>
          <w:szCs w:val="24"/>
        </w:rPr>
        <w:t xml:space="preserve"> в целях подтверждения соответствия установленным настоящим Порядком требованиям;</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подача участником отбора заявки после даты </w:t>
      </w:r>
      <w:proofErr w:type="gramStart"/>
      <w:r w:rsidRPr="005B5075">
        <w:rPr>
          <w:rFonts w:ascii="Times New Roman" w:hAnsi="Times New Roman" w:cs="Times New Roman"/>
          <w:sz w:val="24"/>
          <w:szCs w:val="24"/>
        </w:rPr>
        <w:t>и(</w:t>
      </w:r>
      <w:proofErr w:type="gramEnd"/>
      <w:r w:rsidRPr="005B5075">
        <w:rPr>
          <w:rFonts w:ascii="Times New Roman" w:hAnsi="Times New Roman" w:cs="Times New Roman"/>
          <w:sz w:val="24"/>
          <w:szCs w:val="24"/>
        </w:rPr>
        <w:t xml:space="preserve">или) времени, определенных </w:t>
      </w:r>
      <w:r w:rsidR="005D57EF">
        <w:rPr>
          <w:rFonts w:ascii="Times New Roman" w:hAnsi="Times New Roman" w:cs="Times New Roman"/>
          <w:sz w:val="24"/>
          <w:szCs w:val="24"/>
        </w:rPr>
        <w:br/>
      </w:r>
      <w:r w:rsidRPr="005B5075">
        <w:rPr>
          <w:rFonts w:ascii="Times New Roman" w:hAnsi="Times New Roman" w:cs="Times New Roman"/>
          <w:sz w:val="24"/>
          <w:szCs w:val="24"/>
        </w:rPr>
        <w:lastRenderedPageBreak/>
        <w:t>для подачи заявки.</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2.10. Основаниями для отказа </w:t>
      </w:r>
      <w:r w:rsidR="00472E4A">
        <w:rPr>
          <w:rFonts w:ascii="Times New Roman" w:hAnsi="Times New Roman" w:cs="Times New Roman"/>
          <w:sz w:val="24"/>
          <w:szCs w:val="24"/>
        </w:rPr>
        <w:t xml:space="preserve">получателю субсидии </w:t>
      </w:r>
      <w:r w:rsidRPr="005B5075">
        <w:rPr>
          <w:rFonts w:ascii="Times New Roman" w:hAnsi="Times New Roman" w:cs="Times New Roman"/>
          <w:sz w:val="24"/>
          <w:szCs w:val="24"/>
        </w:rPr>
        <w:t xml:space="preserve">в предоставлении субсидии </w:t>
      </w:r>
      <w:r w:rsidR="0054686F">
        <w:rPr>
          <w:rFonts w:ascii="Times New Roman" w:hAnsi="Times New Roman" w:cs="Times New Roman"/>
          <w:sz w:val="24"/>
          <w:szCs w:val="24"/>
        </w:rPr>
        <w:t>являются</w:t>
      </w:r>
      <w:r w:rsidRPr="005B5075">
        <w:rPr>
          <w:rFonts w:ascii="Times New Roman" w:hAnsi="Times New Roman" w:cs="Times New Roman"/>
          <w:sz w:val="24"/>
          <w:szCs w:val="24"/>
        </w:rPr>
        <w:t>:</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несоответствие представленных </w:t>
      </w:r>
      <w:r w:rsidR="001A744D">
        <w:rPr>
          <w:rFonts w:ascii="Times New Roman" w:hAnsi="Times New Roman" w:cs="Times New Roman"/>
          <w:sz w:val="24"/>
          <w:szCs w:val="24"/>
        </w:rPr>
        <w:t>получателем</w:t>
      </w:r>
      <w:r w:rsidR="00F13D24">
        <w:rPr>
          <w:rFonts w:ascii="Times New Roman" w:hAnsi="Times New Roman" w:cs="Times New Roman"/>
          <w:sz w:val="24"/>
          <w:szCs w:val="24"/>
        </w:rPr>
        <w:t xml:space="preserve"> субсидий</w:t>
      </w:r>
      <w:r w:rsidRPr="005B5075">
        <w:rPr>
          <w:rFonts w:ascii="Times New Roman" w:hAnsi="Times New Roman" w:cs="Times New Roman"/>
          <w:sz w:val="24"/>
          <w:szCs w:val="24"/>
        </w:rPr>
        <w:t xml:space="preserve"> документов требованиям, установленным пунктом 2.</w:t>
      </w:r>
      <w:r w:rsidR="00D324E1">
        <w:rPr>
          <w:rFonts w:ascii="Times New Roman" w:hAnsi="Times New Roman" w:cs="Times New Roman"/>
          <w:sz w:val="24"/>
          <w:szCs w:val="24"/>
        </w:rPr>
        <w:t>5</w:t>
      </w:r>
      <w:r w:rsidRPr="005B5075">
        <w:rPr>
          <w:rFonts w:ascii="Times New Roman" w:hAnsi="Times New Roman" w:cs="Times New Roman"/>
          <w:sz w:val="24"/>
          <w:szCs w:val="24"/>
        </w:rPr>
        <w:t xml:space="preserve"> настоящего Порядка, или непредставление (представление </w:t>
      </w:r>
      <w:r w:rsidR="00D648F0" w:rsidRPr="005B5075">
        <w:rPr>
          <w:rFonts w:ascii="Times New Roman" w:hAnsi="Times New Roman" w:cs="Times New Roman"/>
          <w:sz w:val="24"/>
          <w:szCs w:val="24"/>
        </w:rPr>
        <w:br/>
      </w:r>
      <w:r w:rsidRPr="005B5075">
        <w:rPr>
          <w:rFonts w:ascii="Times New Roman" w:hAnsi="Times New Roman" w:cs="Times New Roman"/>
          <w:sz w:val="24"/>
          <w:szCs w:val="24"/>
        </w:rPr>
        <w:t>не в полном объеме) указанных документов;</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установление факта недостоверности представленной </w:t>
      </w:r>
      <w:r w:rsidR="00753D23">
        <w:rPr>
          <w:rFonts w:ascii="Times New Roman" w:hAnsi="Times New Roman" w:cs="Times New Roman"/>
          <w:sz w:val="24"/>
          <w:szCs w:val="24"/>
        </w:rPr>
        <w:t>получателем субсидий</w:t>
      </w:r>
      <w:r w:rsidR="0054686F">
        <w:rPr>
          <w:rFonts w:ascii="Times New Roman" w:hAnsi="Times New Roman" w:cs="Times New Roman"/>
          <w:sz w:val="24"/>
          <w:szCs w:val="24"/>
        </w:rPr>
        <w:t xml:space="preserve"> информации.</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2.11. Комитет в срок не позднее одного рабочего дня </w:t>
      </w:r>
      <w:proofErr w:type="gramStart"/>
      <w:r w:rsidR="00003A42">
        <w:rPr>
          <w:rFonts w:ascii="Times New Roman" w:hAnsi="Times New Roman" w:cs="Times New Roman"/>
          <w:sz w:val="24"/>
          <w:szCs w:val="24"/>
        </w:rPr>
        <w:t xml:space="preserve">с даты </w:t>
      </w:r>
      <w:r w:rsidRPr="005B5075">
        <w:rPr>
          <w:rFonts w:ascii="Times New Roman" w:hAnsi="Times New Roman" w:cs="Times New Roman"/>
          <w:sz w:val="24"/>
          <w:szCs w:val="24"/>
        </w:rPr>
        <w:t>окончания</w:t>
      </w:r>
      <w:proofErr w:type="gramEnd"/>
      <w:r w:rsidRPr="005B5075">
        <w:rPr>
          <w:rFonts w:ascii="Times New Roman" w:hAnsi="Times New Roman" w:cs="Times New Roman"/>
          <w:sz w:val="24"/>
          <w:szCs w:val="24"/>
        </w:rPr>
        <w:t xml:space="preserve"> </w:t>
      </w:r>
      <w:r w:rsidRPr="00DB409B">
        <w:rPr>
          <w:rFonts w:ascii="Times New Roman" w:hAnsi="Times New Roman" w:cs="Times New Roman"/>
          <w:sz w:val="24"/>
          <w:szCs w:val="24"/>
        </w:rPr>
        <w:t>срока</w:t>
      </w:r>
      <w:r w:rsidRPr="005B5075">
        <w:rPr>
          <w:rFonts w:ascii="Times New Roman" w:hAnsi="Times New Roman" w:cs="Times New Roman"/>
          <w:sz w:val="24"/>
          <w:szCs w:val="24"/>
        </w:rPr>
        <w:t xml:space="preserve"> рассмотрения </w:t>
      </w:r>
      <w:r w:rsidR="00003A42">
        <w:rPr>
          <w:rFonts w:ascii="Times New Roman" w:hAnsi="Times New Roman" w:cs="Times New Roman"/>
          <w:sz w:val="24"/>
          <w:szCs w:val="24"/>
        </w:rPr>
        <w:t xml:space="preserve">заявок </w:t>
      </w:r>
      <w:r w:rsidRPr="005B5075">
        <w:rPr>
          <w:rFonts w:ascii="Times New Roman" w:hAnsi="Times New Roman" w:cs="Times New Roman"/>
          <w:sz w:val="24"/>
          <w:szCs w:val="24"/>
        </w:rPr>
        <w:t>подготавливается протокол подведения итогов отбора включающий следующие сведения:</w:t>
      </w:r>
    </w:p>
    <w:p w:rsidR="00DB4C37" w:rsidRPr="005B5075" w:rsidRDefault="0054686F" w:rsidP="006A7CF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даты,</w:t>
      </w:r>
      <w:r w:rsidR="00DB4C37" w:rsidRPr="005B5075">
        <w:rPr>
          <w:rFonts w:ascii="Times New Roman" w:hAnsi="Times New Roman" w:cs="Times New Roman"/>
          <w:sz w:val="24"/>
          <w:szCs w:val="24"/>
        </w:rPr>
        <w:t xml:space="preserve"> время и место проведения рассмотрения заявок;</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информацию об участниках отбора, заявки которых были рассмотрены;</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наименование победителя отбора, с которым заключается Соглашение (получатель субсидии), и размер предоставляемой ему субсидии.</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Протокол подведения итогов отбора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003A42">
        <w:rPr>
          <w:rFonts w:ascii="Times New Roman" w:hAnsi="Times New Roman" w:cs="Times New Roman"/>
          <w:sz w:val="24"/>
          <w:szCs w:val="24"/>
        </w:rPr>
        <w:t>председателя Комитета</w:t>
      </w:r>
      <w:r w:rsidR="00003A42" w:rsidRPr="005B5075">
        <w:rPr>
          <w:rFonts w:ascii="Times New Roman" w:hAnsi="Times New Roman" w:cs="Times New Roman"/>
          <w:sz w:val="24"/>
          <w:szCs w:val="24"/>
        </w:rPr>
        <w:t xml:space="preserve"> </w:t>
      </w:r>
      <w:r w:rsidR="00EB4340" w:rsidRPr="005B5075">
        <w:rPr>
          <w:rFonts w:ascii="Times New Roman" w:hAnsi="Times New Roman" w:cs="Times New Roman"/>
          <w:sz w:val="24"/>
          <w:szCs w:val="24"/>
        </w:rPr>
        <w:t xml:space="preserve">(уполномоченного им лица) </w:t>
      </w:r>
      <w:r w:rsidR="00D648F0" w:rsidRPr="005B5075">
        <w:rPr>
          <w:rFonts w:ascii="Times New Roman" w:hAnsi="Times New Roman" w:cs="Times New Roman"/>
          <w:sz w:val="24"/>
          <w:szCs w:val="24"/>
        </w:rPr>
        <w:t>в системе «Электронный бюджет»</w:t>
      </w:r>
      <w:r w:rsidRPr="005B5075">
        <w:rPr>
          <w:rFonts w:ascii="Times New Roman" w:hAnsi="Times New Roman" w:cs="Times New Roman"/>
          <w:sz w:val="24"/>
          <w:szCs w:val="24"/>
        </w:rPr>
        <w:t>, а также размещается на едином портале не позднее одного рабочего дня, следующего за днем его подписания.</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На основании протокола подведения итогов отбора в течение пяти рабочих дней </w:t>
      </w:r>
      <w:r w:rsidR="00D648F0" w:rsidRPr="005B5075">
        <w:rPr>
          <w:rFonts w:ascii="Times New Roman" w:hAnsi="Times New Roman" w:cs="Times New Roman"/>
          <w:sz w:val="24"/>
          <w:szCs w:val="24"/>
        </w:rPr>
        <w:br/>
      </w:r>
      <w:proofErr w:type="gramStart"/>
      <w:r w:rsidRPr="005B5075">
        <w:rPr>
          <w:rFonts w:ascii="Times New Roman" w:hAnsi="Times New Roman" w:cs="Times New Roman"/>
          <w:sz w:val="24"/>
          <w:szCs w:val="24"/>
        </w:rPr>
        <w:t>с даты</w:t>
      </w:r>
      <w:proofErr w:type="gramEnd"/>
      <w:r w:rsidRPr="005B5075">
        <w:rPr>
          <w:rFonts w:ascii="Times New Roman" w:hAnsi="Times New Roman" w:cs="Times New Roman"/>
          <w:sz w:val="24"/>
          <w:szCs w:val="24"/>
        </w:rPr>
        <w:t xml:space="preserve"> его подписания принимается решение в форме правового акта Комитета </w:t>
      </w:r>
      <w:r w:rsidR="00D648F0" w:rsidRPr="005B5075">
        <w:rPr>
          <w:rFonts w:ascii="Times New Roman" w:hAnsi="Times New Roman" w:cs="Times New Roman"/>
          <w:sz w:val="24"/>
          <w:szCs w:val="24"/>
        </w:rPr>
        <w:br/>
      </w:r>
      <w:r w:rsidR="00967880">
        <w:rPr>
          <w:rFonts w:ascii="Times New Roman" w:hAnsi="Times New Roman" w:cs="Times New Roman"/>
          <w:sz w:val="24"/>
          <w:szCs w:val="24"/>
        </w:rPr>
        <w:t xml:space="preserve">о предоставлении субсидий </w:t>
      </w:r>
      <w:r w:rsidRPr="005B5075">
        <w:rPr>
          <w:rFonts w:ascii="Times New Roman" w:hAnsi="Times New Roman" w:cs="Times New Roman"/>
          <w:sz w:val="24"/>
          <w:szCs w:val="24"/>
        </w:rPr>
        <w:t>либо об отказе в предоставлении субсидий.</w:t>
      </w:r>
    </w:p>
    <w:p w:rsidR="00DB4C37" w:rsidRPr="005B5075" w:rsidRDefault="00D15ACB"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В</w:t>
      </w:r>
      <w:r w:rsidR="00DB4C37" w:rsidRPr="005B5075">
        <w:rPr>
          <w:rFonts w:ascii="Times New Roman" w:hAnsi="Times New Roman" w:cs="Times New Roman"/>
          <w:sz w:val="24"/>
          <w:szCs w:val="24"/>
        </w:rPr>
        <w:t xml:space="preserve">несение изменений в протокол </w:t>
      </w:r>
      <w:r w:rsidR="00003A42">
        <w:rPr>
          <w:rFonts w:ascii="Times New Roman" w:hAnsi="Times New Roman" w:cs="Times New Roman"/>
          <w:sz w:val="24"/>
          <w:szCs w:val="24"/>
        </w:rPr>
        <w:t xml:space="preserve">подведения итогов отбора </w:t>
      </w:r>
      <w:r w:rsidR="00DB4C37" w:rsidRPr="005B5075">
        <w:rPr>
          <w:rFonts w:ascii="Times New Roman" w:hAnsi="Times New Roman" w:cs="Times New Roman"/>
          <w:sz w:val="24"/>
          <w:szCs w:val="24"/>
        </w:rPr>
        <w:t xml:space="preserve">осуществляется не позднее 10 календарных дней со дня </w:t>
      </w:r>
      <w:proofErr w:type="gramStart"/>
      <w:r w:rsidR="00DB4C37" w:rsidRPr="005B5075">
        <w:rPr>
          <w:rFonts w:ascii="Times New Roman" w:hAnsi="Times New Roman" w:cs="Times New Roman"/>
          <w:sz w:val="24"/>
          <w:szCs w:val="24"/>
        </w:rPr>
        <w:t>подписания перв</w:t>
      </w:r>
      <w:r w:rsidR="00003A42">
        <w:rPr>
          <w:rFonts w:ascii="Times New Roman" w:hAnsi="Times New Roman" w:cs="Times New Roman"/>
          <w:sz w:val="24"/>
          <w:szCs w:val="24"/>
        </w:rPr>
        <w:t>ой</w:t>
      </w:r>
      <w:r w:rsidR="00DB4C37" w:rsidRPr="005B5075">
        <w:rPr>
          <w:rFonts w:ascii="Times New Roman" w:hAnsi="Times New Roman" w:cs="Times New Roman"/>
          <w:sz w:val="24"/>
          <w:szCs w:val="24"/>
        </w:rPr>
        <w:t xml:space="preserve"> верси</w:t>
      </w:r>
      <w:r w:rsidR="00003A42">
        <w:rPr>
          <w:rFonts w:ascii="Times New Roman" w:hAnsi="Times New Roman" w:cs="Times New Roman"/>
          <w:sz w:val="24"/>
          <w:szCs w:val="24"/>
        </w:rPr>
        <w:t>и</w:t>
      </w:r>
      <w:r w:rsidR="00DB4C37" w:rsidRPr="005B5075">
        <w:rPr>
          <w:rFonts w:ascii="Times New Roman" w:hAnsi="Times New Roman" w:cs="Times New Roman"/>
          <w:sz w:val="24"/>
          <w:szCs w:val="24"/>
        </w:rPr>
        <w:t xml:space="preserve"> протокола подведения итогов отбора</w:t>
      </w:r>
      <w:proofErr w:type="gramEnd"/>
      <w:r w:rsidR="00DB4C37" w:rsidRPr="005B5075">
        <w:rPr>
          <w:rFonts w:ascii="Times New Roman" w:hAnsi="Times New Roman" w:cs="Times New Roman"/>
          <w:sz w:val="24"/>
          <w:szCs w:val="24"/>
        </w:rPr>
        <w:t xml:space="preserve"> путем формирования нов</w:t>
      </w:r>
      <w:r w:rsidR="00003A42">
        <w:rPr>
          <w:rFonts w:ascii="Times New Roman" w:hAnsi="Times New Roman" w:cs="Times New Roman"/>
          <w:sz w:val="24"/>
          <w:szCs w:val="24"/>
        </w:rPr>
        <w:t>ой</w:t>
      </w:r>
      <w:r w:rsidR="00DB4C37" w:rsidRPr="005B5075">
        <w:rPr>
          <w:rFonts w:ascii="Times New Roman" w:hAnsi="Times New Roman" w:cs="Times New Roman"/>
          <w:sz w:val="24"/>
          <w:szCs w:val="24"/>
        </w:rPr>
        <w:t xml:space="preserve"> верси</w:t>
      </w:r>
      <w:r w:rsidR="00003A42">
        <w:rPr>
          <w:rFonts w:ascii="Times New Roman" w:hAnsi="Times New Roman" w:cs="Times New Roman"/>
          <w:sz w:val="24"/>
          <w:szCs w:val="24"/>
        </w:rPr>
        <w:t>и</w:t>
      </w:r>
      <w:r w:rsidR="00DB4C37" w:rsidRPr="005B5075">
        <w:rPr>
          <w:rFonts w:ascii="Times New Roman" w:hAnsi="Times New Roman" w:cs="Times New Roman"/>
          <w:sz w:val="24"/>
          <w:szCs w:val="24"/>
        </w:rPr>
        <w:t xml:space="preserve"> указанн</w:t>
      </w:r>
      <w:r w:rsidR="00003A42">
        <w:rPr>
          <w:rFonts w:ascii="Times New Roman" w:hAnsi="Times New Roman" w:cs="Times New Roman"/>
          <w:sz w:val="24"/>
          <w:szCs w:val="24"/>
        </w:rPr>
        <w:t>ого</w:t>
      </w:r>
      <w:r w:rsidR="00DB4C37" w:rsidRPr="005B5075">
        <w:rPr>
          <w:rFonts w:ascii="Times New Roman" w:hAnsi="Times New Roman" w:cs="Times New Roman"/>
          <w:sz w:val="24"/>
          <w:szCs w:val="24"/>
        </w:rPr>
        <w:t xml:space="preserve"> протокол</w:t>
      </w:r>
      <w:r w:rsidR="00003A42">
        <w:rPr>
          <w:rFonts w:ascii="Times New Roman" w:hAnsi="Times New Roman" w:cs="Times New Roman"/>
          <w:sz w:val="24"/>
          <w:szCs w:val="24"/>
        </w:rPr>
        <w:t>а</w:t>
      </w:r>
      <w:r w:rsidR="00DB4C37" w:rsidRPr="005B5075">
        <w:rPr>
          <w:rFonts w:ascii="Times New Roman" w:hAnsi="Times New Roman" w:cs="Times New Roman"/>
          <w:sz w:val="24"/>
          <w:szCs w:val="24"/>
        </w:rPr>
        <w:t xml:space="preserve"> с указанием причин внесения изменений.</w:t>
      </w:r>
    </w:p>
    <w:p w:rsidR="00677322" w:rsidRPr="005B5075" w:rsidRDefault="00677322" w:rsidP="006A7CF6">
      <w:pPr>
        <w:pStyle w:val="ConsPlusNormal"/>
        <w:spacing w:before="120"/>
        <w:ind w:firstLine="539"/>
        <w:jc w:val="both"/>
        <w:rPr>
          <w:rFonts w:ascii="Times New Roman" w:hAnsi="Times New Roman"/>
          <w:sz w:val="24"/>
          <w:szCs w:val="24"/>
        </w:rPr>
      </w:pPr>
      <w:r w:rsidRPr="005B5075">
        <w:rPr>
          <w:rFonts w:ascii="Times New Roman" w:hAnsi="Times New Roman"/>
          <w:sz w:val="24"/>
          <w:szCs w:val="24"/>
        </w:rPr>
        <w:t xml:space="preserve">Комитет в течение пяти рабочих дней </w:t>
      </w:r>
      <w:proofErr w:type="gramStart"/>
      <w:r w:rsidR="00003A42">
        <w:rPr>
          <w:rFonts w:ascii="Times New Roman" w:hAnsi="Times New Roman"/>
          <w:sz w:val="24"/>
          <w:szCs w:val="24"/>
        </w:rPr>
        <w:t xml:space="preserve">с даты </w:t>
      </w:r>
      <w:r w:rsidRPr="005B5075">
        <w:rPr>
          <w:rFonts w:ascii="Times New Roman" w:hAnsi="Times New Roman"/>
          <w:sz w:val="24"/>
          <w:szCs w:val="24"/>
        </w:rPr>
        <w:t>принятия</w:t>
      </w:r>
      <w:proofErr w:type="gramEnd"/>
      <w:r w:rsidRPr="005B5075">
        <w:rPr>
          <w:rFonts w:ascii="Times New Roman" w:hAnsi="Times New Roman"/>
          <w:sz w:val="24"/>
          <w:szCs w:val="24"/>
        </w:rPr>
        <w:t xml:space="preserve"> </w:t>
      </w:r>
      <w:r w:rsidR="00003A42">
        <w:rPr>
          <w:rFonts w:ascii="Times New Roman" w:hAnsi="Times New Roman"/>
          <w:sz w:val="24"/>
          <w:szCs w:val="24"/>
        </w:rPr>
        <w:t>решения о предоставлении субсиди</w:t>
      </w:r>
      <w:r w:rsidR="00D72974">
        <w:rPr>
          <w:rFonts w:ascii="Times New Roman" w:hAnsi="Times New Roman"/>
          <w:sz w:val="24"/>
          <w:szCs w:val="24"/>
        </w:rPr>
        <w:t>и</w:t>
      </w:r>
      <w:r w:rsidR="00003A42">
        <w:rPr>
          <w:rFonts w:ascii="Times New Roman" w:hAnsi="Times New Roman"/>
          <w:sz w:val="24"/>
          <w:szCs w:val="24"/>
        </w:rPr>
        <w:t xml:space="preserve"> </w:t>
      </w:r>
      <w:r w:rsidRPr="005B5075">
        <w:rPr>
          <w:rFonts w:ascii="Times New Roman" w:hAnsi="Times New Roman"/>
          <w:sz w:val="24"/>
          <w:szCs w:val="24"/>
        </w:rPr>
        <w:t xml:space="preserve">формирует в системе «Электронный бюджет» проект </w:t>
      </w:r>
      <w:r w:rsidR="00003A42">
        <w:rPr>
          <w:rFonts w:ascii="Times New Roman" w:hAnsi="Times New Roman"/>
          <w:sz w:val="24"/>
          <w:szCs w:val="24"/>
        </w:rPr>
        <w:t>С</w:t>
      </w:r>
      <w:r w:rsidRPr="005B5075">
        <w:rPr>
          <w:rFonts w:ascii="Times New Roman" w:hAnsi="Times New Roman"/>
          <w:sz w:val="24"/>
          <w:szCs w:val="24"/>
        </w:rPr>
        <w:t xml:space="preserve">оглашения (проекты </w:t>
      </w:r>
      <w:r w:rsidR="00003A42">
        <w:rPr>
          <w:rFonts w:ascii="Times New Roman" w:hAnsi="Times New Roman"/>
          <w:sz w:val="24"/>
          <w:szCs w:val="24"/>
        </w:rPr>
        <w:t>С</w:t>
      </w:r>
      <w:r w:rsidRPr="005B5075">
        <w:rPr>
          <w:rFonts w:ascii="Times New Roman" w:hAnsi="Times New Roman"/>
          <w:sz w:val="24"/>
          <w:szCs w:val="24"/>
        </w:rPr>
        <w:t>оглашений) и направляет его (их) на подписание победителю (победителям)</w:t>
      </w:r>
      <w:r w:rsidR="003411D5">
        <w:rPr>
          <w:rFonts w:ascii="Times New Roman" w:hAnsi="Times New Roman"/>
          <w:sz w:val="24"/>
          <w:szCs w:val="24"/>
        </w:rPr>
        <w:t xml:space="preserve"> отбора</w:t>
      </w:r>
      <w:r w:rsidRPr="005B5075">
        <w:rPr>
          <w:rFonts w:ascii="Times New Roman" w:hAnsi="Times New Roman"/>
          <w:sz w:val="24"/>
          <w:szCs w:val="24"/>
        </w:rPr>
        <w:t>.</w:t>
      </w:r>
    </w:p>
    <w:p w:rsidR="00677322" w:rsidRPr="005B5075" w:rsidRDefault="00677322" w:rsidP="006A7CF6">
      <w:pPr>
        <w:pStyle w:val="ConsPlusNormal"/>
        <w:spacing w:before="120"/>
        <w:ind w:firstLine="539"/>
        <w:jc w:val="both"/>
        <w:rPr>
          <w:rFonts w:ascii="Times New Roman" w:hAnsi="Times New Roman"/>
          <w:sz w:val="24"/>
          <w:szCs w:val="24"/>
        </w:rPr>
      </w:pPr>
      <w:r w:rsidRPr="005B5075">
        <w:rPr>
          <w:rFonts w:ascii="Times New Roman" w:hAnsi="Times New Roman"/>
          <w:sz w:val="24"/>
          <w:szCs w:val="24"/>
        </w:rPr>
        <w:t>Победитель</w:t>
      </w:r>
      <w:r w:rsidR="00003A42">
        <w:rPr>
          <w:rFonts w:ascii="Times New Roman" w:hAnsi="Times New Roman"/>
          <w:sz w:val="24"/>
          <w:szCs w:val="24"/>
        </w:rPr>
        <w:t xml:space="preserve"> отбора</w:t>
      </w:r>
      <w:r w:rsidRPr="005B5075">
        <w:rPr>
          <w:rFonts w:ascii="Times New Roman" w:hAnsi="Times New Roman"/>
          <w:sz w:val="24"/>
          <w:szCs w:val="24"/>
        </w:rPr>
        <w:t xml:space="preserve">, не подписавший </w:t>
      </w:r>
      <w:r w:rsidR="00003A42">
        <w:rPr>
          <w:rFonts w:ascii="Times New Roman" w:hAnsi="Times New Roman"/>
          <w:sz w:val="24"/>
          <w:szCs w:val="24"/>
        </w:rPr>
        <w:t>С</w:t>
      </w:r>
      <w:r w:rsidRPr="005B5075">
        <w:rPr>
          <w:rFonts w:ascii="Times New Roman" w:hAnsi="Times New Roman"/>
          <w:sz w:val="24"/>
          <w:szCs w:val="24"/>
        </w:rPr>
        <w:t xml:space="preserve">оглашение в течение пяти рабочих дней </w:t>
      </w:r>
      <w:r w:rsidR="00D72974">
        <w:rPr>
          <w:rFonts w:ascii="Times New Roman" w:hAnsi="Times New Roman"/>
          <w:sz w:val="24"/>
          <w:szCs w:val="24"/>
        </w:rPr>
        <w:br/>
      </w:r>
      <w:proofErr w:type="gramStart"/>
      <w:r w:rsidR="00003A42">
        <w:rPr>
          <w:rFonts w:ascii="Times New Roman" w:hAnsi="Times New Roman"/>
          <w:sz w:val="24"/>
          <w:szCs w:val="24"/>
        </w:rPr>
        <w:t>с даты</w:t>
      </w:r>
      <w:r w:rsidR="00003A42" w:rsidRPr="005B5075">
        <w:rPr>
          <w:rFonts w:ascii="Times New Roman" w:hAnsi="Times New Roman"/>
          <w:sz w:val="24"/>
          <w:szCs w:val="24"/>
        </w:rPr>
        <w:t xml:space="preserve"> </w:t>
      </w:r>
      <w:r w:rsidRPr="005B5075">
        <w:rPr>
          <w:rFonts w:ascii="Times New Roman" w:hAnsi="Times New Roman"/>
          <w:sz w:val="24"/>
          <w:szCs w:val="24"/>
        </w:rPr>
        <w:t>поступления</w:t>
      </w:r>
      <w:proofErr w:type="gramEnd"/>
      <w:r w:rsidRPr="005B5075">
        <w:rPr>
          <w:rFonts w:ascii="Times New Roman" w:hAnsi="Times New Roman"/>
          <w:sz w:val="24"/>
          <w:szCs w:val="24"/>
        </w:rPr>
        <w:t xml:space="preserve"> проекта </w:t>
      </w:r>
      <w:r w:rsidR="00003A42">
        <w:rPr>
          <w:rFonts w:ascii="Times New Roman" w:hAnsi="Times New Roman"/>
          <w:sz w:val="24"/>
          <w:szCs w:val="24"/>
        </w:rPr>
        <w:t>С</w:t>
      </w:r>
      <w:r w:rsidRPr="005B5075">
        <w:rPr>
          <w:rFonts w:ascii="Times New Roman" w:hAnsi="Times New Roman"/>
          <w:sz w:val="24"/>
          <w:szCs w:val="24"/>
        </w:rPr>
        <w:t xml:space="preserve">оглашения на подписание через систему «Электронный бюджет», признается уклонившимся от заключения </w:t>
      </w:r>
      <w:r w:rsidR="00003A42">
        <w:rPr>
          <w:rFonts w:ascii="Times New Roman" w:hAnsi="Times New Roman"/>
          <w:sz w:val="24"/>
          <w:szCs w:val="24"/>
        </w:rPr>
        <w:t>С</w:t>
      </w:r>
      <w:r w:rsidRPr="005B5075">
        <w:rPr>
          <w:rFonts w:ascii="Times New Roman" w:hAnsi="Times New Roman"/>
          <w:sz w:val="24"/>
          <w:szCs w:val="24"/>
        </w:rPr>
        <w:t>оглашения и субсиди</w:t>
      </w:r>
      <w:r w:rsidR="003411D5">
        <w:rPr>
          <w:rFonts w:ascii="Times New Roman" w:hAnsi="Times New Roman"/>
          <w:sz w:val="24"/>
          <w:szCs w:val="24"/>
        </w:rPr>
        <w:t>я</w:t>
      </w:r>
      <w:r w:rsidRPr="005B5075">
        <w:rPr>
          <w:rFonts w:ascii="Times New Roman" w:hAnsi="Times New Roman"/>
          <w:sz w:val="24"/>
          <w:szCs w:val="24"/>
        </w:rPr>
        <w:t xml:space="preserve"> ему </w:t>
      </w:r>
      <w:r w:rsidR="005D57EF">
        <w:rPr>
          <w:rFonts w:ascii="Times New Roman" w:hAnsi="Times New Roman"/>
          <w:sz w:val="24"/>
          <w:szCs w:val="24"/>
        </w:rPr>
        <w:br/>
      </w:r>
      <w:r w:rsidRPr="005B5075">
        <w:rPr>
          <w:rFonts w:ascii="Times New Roman" w:hAnsi="Times New Roman"/>
          <w:sz w:val="24"/>
          <w:szCs w:val="24"/>
        </w:rPr>
        <w:t>не предоставля</w:t>
      </w:r>
      <w:r w:rsidR="003411D5">
        <w:rPr>
          <w:rFonts w:ascii="Times New Roman" w:hAnsi="Times New Roman"/>
          <w:sz w:val="24"/>
          <w:szCs w:val="24"/>
        </w:rPr>
        <w:t>е</w:t>
      </w:r>
      <w:r w:rsidRPr="005B5075">
        <w:rPr>
          <w:rFonts w:ascii="Times New Roman" w:hAnsi="Times New Roman"/>
          <w:sz w:val="24"/>
          <w:szCs w:val="24"/>
        </w:rPr>
        <w:t>тся.</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2.12. </w:t>
      </w:r>
      <w:proofErr w:type="gramStart"/>
      <w:r w:rsidR="00677322" w:rsidRPr="005B5075">
        <w:rPr>
          <w:rFonts w:ascii="Times New Roman" w:hAnsi="Times New Roman" w:cs="Times New Roman"/>
          <w:sz w:val="24"/>
          <w:szCs w:val="24"/>
        </w:rPr>
        <w:t xml:space="preserve">Объем субсидии составляет 100 процентов от планируемых затрат </w:t>
      </w:r>
      <w:r w:rsidR="005D57EF">
        <w:rPr>
          <w:rFonts w:ascii="Times New Roman" w:hAnsi="Times New Roman" w:cs="Times New Roman"/>
          <w:sz w:val="24"/>
          <w:szCs w:val="24"/>
        </w:rPr>
        <w:br/>
      </w:r>
      <w:r w:rsidR="00677322" w:rsidRPr="005B5075">
        <w:rPr>
          <w:rFonts w:ascii="Times New Roman" w:hAnsi="Times New Roman" w:cs="Times New Roman"/>
          <w:sz w:val="24"/>
          <w:szCs w:val="24"/>
        </w:rPr>
        <w:t>на финансовое обеспечение осуществления деятельности получателя субсидии в сфере производительности труда и определяется на основании расчета размера субсидии, но не более объема бюджетных ассигнований, утвержденных в сводной бюджетной росписи областного бюджета Комитету, и доведенных в установленном порядке лимитов бюджетных обязательств на предоставление субсидий на соответствующий финансовый год (соответствующий финансовый год и плановый</w:t>
      </w:r>
      <w:proofErr w:type="gramEnd"/>
      <w:r w:rsidR="00677322" w:rsidRPr="005B5075">
        <w:rPr>
          <w:rFonts w:ascii="Times New Roman" w:hAnsi="Times New Roman" w:cs="Times New Roman"/>
          <w:sz w:val="24"/>
          <w:szCs w:val="24"/>
        </w:rPr>
        <w:t xml:space="preserve"> период) на цели, указанные в </w:t>
      </w:r>
      <w:hyperlink w:anchor="P51">
        <w:r w:rsidR="00677322" w:rsidRPr="005D57EF">
          <w:rPr>
            <w:rStyle w:val="a6"/>
            <w:rFonts w:ascii="Times New Roman" w:hAnsi="Times New Roman" w:cs="Times New Roman"/>
            <w:color w:val="auto"/>
            <w:sz w:val="24"/>
            <w:szCs w:val="24"/>
            <w:u w:val="none"/>
          </w:rPr>
          <w:t>пункте 1.2</w:t>
        </w:r>
      </w:hyperlink>
      <w:r w:rsidR="00677322" w:rsidRPr="005D57EF">
        <w:rPr>
          <w:rFonts w:ascii="Times New Roman" w:hAnsi="Times New Roman" w:cs="Times New Roman"/>
          <w:sz w:val="24"/>
          <w:szCs w:val="24"/>
        </w:rPr>
        <w:t xml:space="preserve"> н</w:t>
      </w:r>
      <w:r w:rsidR="00677322" w:rsidRPr="005B5075">
        <w:rPr>
          <w:rFonts w:ascii="Times New Roman" w:hAnsi="Times New Roman" w:cs="Times New Roman"/>
          <w:sz w:val="24"/>
          <w:szCs w:val="24"/>
        </w:rPr>
        <w:t>астоящего Порядка</w:t>
      </w:r>
      <w:r w:rsidR="00081134" w:rsidRPr="005B5075">
        <w:rPr>
          <w:rFonts w:ascii="Times New Roman" w:hAnsi="Times New Roman" w:cs="Times New Roman"/>
          <w:sz w:val="24"/>
          <w:szCs w:val="24"/>
        </w:rPr>
        <w:t>.</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2.1</w:t>
      </w:r>
      <w:r w:rsidR="00081134" w:rsidRPr="005B5075">
        <w:rPr>
          <w:rFonts w:ascii="Times New Roman" w:hAnsi="Times New Roman" w:cs="Times New Roman"/>
          <w:sz w:val="24"/>
          <w:szCs w:val="24"/>
        </w:rPr>
        <w:t>2.1</w:t>
      </w:r>
      <w:r w:rsidRPr="005B5075">
        <w:rPr>
          <w:rFonts w:ascii="Times New Roman" w:hAnsi="Times New Roman" w:cs="Times New Roman"/>
          <w:sz w:val="24"/>
          <w:szCs w:val="24"/>
        </w:rPr>
        <w:t xml:space="preserve">. В случае если заявленный участниками отбора совокупный объем субсидии </w:t>
      </w:r>
      <w:r w:rsidRPr="005B5075">
        <w:rPr>
          <w:rFonts w:ascii="Times New Roman" w:hAnsi="Times New Roman" w:cs="Times New Roman"/>
          <w:sz w:val="24"/>
          <w:szCs w:val="24"/>
        </w:rPr>
        <w:lastRenderedPageBreak/>
        <w:t>превышает объем бюджетных ассигнований, утвержденных Комитету, размер субсидии каждого участника отбора определяется пропорционально доле заявленного размера субсидии в совокупном объеме заявленных субсидий по формуле:</w:t>
      </w:r>
    </w:p>
    <w:p w:rsidR="00DB4C37" w:rsidRPr="005B5075" w:rsidRDefault="002F6AB1" w:rsidP="006A7CF6">
      <w:pPr>
        <w:pStyle w:val="ConsPlusNormal"/>
        <w:spacing w:before="120"/>
        <w:ind w:firstLine="539"/>
        <w:jc w:val="center"/>
        <w:rPr>
          <w:rFonts w:ascii="Times New Roman" w:hAnsi="Times New Roman" w:cs="Times New Roman"/>
          <w:sz w:val="24"/>
          <w:szCs w:val="24"/>
        </w:rPr>
      </w:pPr>
      <w:r w:rsidRPr="005B5075">
        <w:rPr>
          <w:noProof/>
          <w:position w:val="-10"/>
        </w:rPr>
        <w:drawing>
          <wp:inline distT="0" distB="0" distL="0" distR="0" wp14:anchorId="750849E2" wp14:editId="5A075584">
            <wp:extent cx="1362075" cy="2571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где:</w:t>
      </w:r>
    </w:p>
    <w:p w:rsidR="00DB4C37" w:rsidRPr="005B5075" w:rsidRDefault="00DB4C37" w:rsidP="006A7CF6">
      <w:pPr>
        <w:pStyle w:val="ConsPlusNormal"/>
        <w:spacing w:before="120"/>
        <w:ind w:firstLine="539"/>
        <w:jc w:val="both"/>
        <w:rPr>
          <w:rFonts w:ascii="Times New Roman" w:hAnsi="Times New Roman" w:cs="Times New Roman"/>
          <w:sz w:val="24"/>
          <w:szCs w:val="24"/>
        </w:rPr>
      </w:pPr>
      <w:proofErr w:type="spellStart"/>
      <w:proofErr w:type="gramStart"/>
      <w:r w:rsidRPr="005B5075">
        <w:rPr>
          <w:rFonts w:ascii="Times New Roman" w:hAnsi="Times New Roman" w:cs="Times New Roman"/>
          <w:sz w:val="24"/>
          <w:szCs w:val="24"/>
        </w:rPr>
        <w:t>C</w:t>
      </w:r>
      <w:proofErr w:type="gramEnd"/>
      <w:r w:rsidRPr="005B5075">
        <w:rPr>
          <w:rFonts w:ascii="Times New Roman" w:hAnsi="Times New Roman" w:cs="Times New Roman"/>
          <w:sz w:val="24"/>
          <w:szCs w:val="24"/>
        </w:rPr>
        <w:t>п</w:t>
      </w:r>
      <w:proofErr w:type="spellEnd"/>
      <w:r w:rsidRPr="005B5075">
        <w:rPr>
          <w:rFonts w:ascii="Times New Roman" w:hAnsi="Times New Roman" w:cs="Times New Roman"/>
          <w:sz w:val="24"/>
          <w:szCs w:val="24"/>
        </w:rPr>
        <w:t xml:space="preserve"> - размер субсидии соответствующего участника отбора, рублей;</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V - объем бюджетных ассигнований, рублей;</w:t>
      </w:r>
    </w:p>
    <w:p w:rsidR="00DB4C37" w:rsidRPr="005B5075" w:rsidRDefault="00DB4C37" w:rsidP="006A7CF6">
      <w:pPr>
        <w:pStyle w:val="ConsPlusNormal"/>
        <w:spacing w:before="120"/>
        <w:ind w:firstLine="539"/>
        <w:jc w:val="both"/>
        <w:rPr>
          <w:rFonts w:ascii="Times New Roman" w:hAnsi="Times New Roman" w:cs="Times New Roman"/>
          <w:sz w:val="24"/>
          <w:szCs w:val="24"/>
        </w:rPr>
      </w:pPr>
      <w:proofErr w:type="spellStart"/>
      <w:proofErr w:type="gramStart"/>
      <w:r w:rsidRPr="005B5075">
        <w:rPr>
          <w:rFonts w:ascii="Times New Roman" w:hAnsi="Times New Roman" w:cs="Times New Roman"/>
          <w:sz w:val="24"/>
          <w:szCs w:val="24"/>
        </w:rPr>
        <w:t>C</w:t>
      </w:r>
      <w:proofErr w:type="gramEnd"/>
      <w:r w:rsidRPr="005B5075">
        <w:rPr>
          <w:rFonts w:ascii="Times New Roman" w:hAnsi="Times New Roman" w:cs="Times New Roman"/>
          <w:sz w:val="24"/>
          <w:szCs w:val="24"/>
        </w:rPr>
        <w:t>р</w:t>
      </w:r>
      <w:proofErr w:type="spellEnd"/>
      <w:r w:rsidRPr="005B5075">
        <w:rPr>
          <w:rFonts w:ascii="Times New Roman" w:hAnsi="Times New Roman" w:cs="Times New Roman"/>
          <w:sz w:val="24"/>
          <w:szCs w:val="24"/>
        </w:rPr>
        <w:t xml:space="preserve"> - заявленный размер субсидии соответствующего участника отбора, рублей;</w:t>
      </w:r>
    </w:p>
    <w:p w:rsidR="00DB4C37" w:rsidRPr="005B5075" w:rsidRDefault="002F6AB1" w:rsidP="006A7CF6">
      <w:pPr>
        <w:pStyle w:val="ConsPlusNormal"/>
        <w:spacing w:before="120"/>
        <w:ind w:firstLine="539"/>
        <w:jc w:val="both"/>
        <w:rPr>
          <w:rFonts w:ascii="Times New Roman" w:hAnsi="Times New Roman" w:cs="Times New Roman"/>
          <w:sz w:val="24"/>
          <w:szCs w:val="24"/>
        </w:rPr>
      </w:pPr>
      <w:r w:rsidRPr="005B5075">
        <w:rPr>
          <w:noProof/>
          <w:position w:val="-10"/>
        </w:rPr>
        <w:drawing>
          <wp:inline distT="0" distB="0" distL="0" distR="0" wp14:anchorId="666890E0" wp14:editId="548ADF1B">
            <wp:extent cx="390525" cy="2571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00DB4C37" w:rsidRPr="005B5075">
        <w:rPr>
          <w:rFonts w:ascii="Times New Roman" w:hAnsi="Times New Roman" w:cs="Times New Roman"/>
          <w:sz w:val="24"/>
          <w:szCs w:val="24"/>
        </w:rPr>
        <w:t xml:space="preserve"> - совокупный объем заявленных субсидий участников отбора, рублей.</w:t>
      </w:r>
    </w:p>
    <w:p w:rsidR="00081134" w:rsidRPr="005B5075" w:rsidRDefault="00081134" w:rsidP="005D57EF">
      <w:pPr>
        <w:pStyle w:val="ConsPlusNormal"/>
        <w:spacing w:before="120"/>
        <w:ind w:firstLine="539"/>
        <w:jc w:val="both"/>
        <w:rPr>
          <w:rFonts w:ascii="Times New Roman" w:hAnsi="Times New Roman"/>
          <w:sz w:val="24"/>
          <w:szCs w:val="24"/>
        </w:rPr>
      </w:pPr>
      <w:r w:rsidRPr="005B5075">
        <w:rPr>
          <w:rFonts w:ascii="Times New Roman" w:hAnsi="Times New Roman"/>
          <w:sz w:val="24"/>
          <w:szCs w:val="24"/>
        </w:rPr>
        <w:t>2.13. Результат</w:t>
      </w:r>
      <w:r w:rsidR="003574A2">
        <w:rPr>
          <w:rFonts w:ascii="Times New Roman" w:hAnsi="Times New Roman"/>
          <w:sz w:val="24"/>
          <w:szCs w:val="24"/>
        </w:rPr>
        <w:t>ами</w:t>
      </w:r>
      <w:r w:rsidR="004044D3">
        <w:rPr>
          <w:rFonts w:ascii="Times New Roman" w:hAnsi="Times New Roman"/>
          <w:sz w:val="24"/>
          <w:szCs w:val="24"/>
        </w:rPr>
        <w:t xml:space="preserve"> </w:t>
      </w:r>
      <w:r w:rsidR="003411D5">
        <w:rPr>
          <w:rFonts w:ascii="Times New Roman" w:hAnsi="Times New Roman"/>
          <w:sz w:val="24"/>
          <w:szCs w:val="24"/>
        </w:rPr>
        <w:t xml:space="preserve">предоставления субсидии </w:t>
      </w:r>
      <w:r w:rsidR="004044D3">
        <w:rPr>
          <w:rFonts w:ascii="Times New Roman" w:hAnsi="Times New Roman"/>
          <w:sz w:val="24"/>
          <w:szCs w:val="24"/>
        </w:rPr>
        <w:t>и характеристик</w:t>
      </w:r>
      <w:r w:rsidR="003574A2">
        <w:rPr>
          <w:rFonts w:ascii="Times New Roman" w:hAnsi="Times New Roman"/>
          <w:sz w:val="24"/>
          <w:szCs w:val="24"/>
        </w:rPr>
        <w:t>ами результатов предоставления субсидии</w:t>
      </w:r>
      <w:r w:rsidR="004044D3">
        <w:rPr>
          <w:rFonts w:ascii="Times New Roman" w:hAnsi="Times New Roman"/>
          <w:sz w:val="24"/>
          <w:szCs w:val="24"/>
        </w:rPr>
        <w:t>,</w:t>
      </w:r>
      <w:r w:rsidR="004044D3" w:rsidRPr="004044D3">
        <w:rPr>
          <w:rFonts w:ascii="Times New Roman" w:eastAsia="Calibri" w:hAnsi="Times New Roman" w:cs="Times New Roman"/>
          <w:sz w:val="24"/>
          <w:szCs w:val="24"/>
          <w:lang w:eastAsia="en-US"/>
        </w:rPr>
        <w:t xml:space="preserve"> </w:t>
      </w:r>
      <w:r w:rsidR="004044D3" w:rsidRPr="004044D3">
        <w:rPr>
          <w:rFonts w:ascii="Times New Roman" w:hAnsi="Times New Roman"/>
          <w:sz w:val="24"/>
          <w:szCs w:val="24"/>
        </w:rPr>
        <w:t>необходимыми для достижения результата предоставления субсидии</w:t>
      </w:r>
      <w:r w:rsidR="004044D3">
        <w:rPr>
          <w:rFonts w:ascii="Times New Roman" w:hAnsi="Times New Roman"/>
          <w:sz w:val="24"/>
          <w:szCs w:val="24"/>
        </w:rPr>
        <w:t xml:space="preserve">, </w:t>
      </w:r>
      <w:r w:rsidRPr="005B5075">
        <w:rPr>
          <w:rFonts w:ascii="Times New Roman" w:hAnsi="Times New Roman"/>
          <w:sz w:val="24"/>
          <w:szCs w:val="24"/>
        </w:rPr>
        <w:t>являются:</w:t>
      </w:r>
    </w:p>
    <w:p w:rsidR="00081134" w:rsidRPr="000F2685" w:rsidRDefault="003574A2" w:rsidP="004044D3">
      <w:pPr>
        <w:pStyle w:val="ConsPlusNormal"/>
        <w:spacing w:before="120"/>
        <w:ind w:firstLine="539"/>
        <w:jc w:val="both"/>
        <w:rPr>
          <w:rFonts w:ascii="Times New Roman" w:hAnsi="Times New Roman"/>
          <w:sz w:val="24"/>
          <w:szCs w:val="24"/>
        </w:rPr>
      </w:pPr>
      <w:r w:rsidRPr="000F2685">
        <w:rPr>
          <w:rFonts w:ascii="Times New Roman" w:hAnsi="Times New Roman"/>
          <w:sz w:val="24"/>
          <w:szCs w:val="24"/>
        </w:rPr>
        <w:t>Р</w:t>
      </w:r>
      <w:r w:rsidR="004044D3" w:rsidRPr="000F2685">
        <w:rPr>
          <w:rFonts w:ascii="Times New Roman" w:hAnsi="Times New Roman"/>
          <w:sz w:val="24"/>
          <w:szCs w:val="24"/>
        </w:rPr>
        <w:t>езультат</w:t>
      </w:r>
      <w:r>
        <w:rPr>
          <w:rFonts w:ascii="Times New Roman" w:hAnsi="Times New Roman"/>
          <w:sz w:val="24"/>
          <w:szCs w:val="24"/>
        </w:rPr>
        <w:t xml:space="preserve"> предоставления субсидии</w:t>
      </w:r>
      <w:r w:rsidR="004044D3" w:rsidRPr="000F2685">
        <w:rPr>
          <w:rFonts w:ascii="Times New Roman" w:hAnsi="Times New Roman"/>
          <w:sz w:val="24"/>
          <w:szCs w:val="24"/>
        </w:rPr>
        <w:t xml:space="preserve">: </w:t>
      </w:r>
      <w:r w:rsidR="00081134" w:rsidRPr="000F2685">
        <w:rPr>
          <w:rFonts w:ascii="Times New Roman" w:hAnsi="Times New Roman"/>
          <w:sz w:val="24"/>
          <w:szCs w:val="24"/>
        </w:rPr>
        <w:t xml:space="preserve">реализация проектов по повышению производительности труда </w:t>
      </w:r>
      <w:r w:rsidR="00C03ACB" w:rsidRPr="000F2685">
        <w:rPr>
          <w:rFonts w:ascii="Times New Roman" w:hAnsi="Times New Roman"/>
          <w:sz w:val="24"/>
          <w:szCs w:val="24"/>
        </w:rPr>
        <w:t xml:space="preserve">по направлению «Бережливое производство», с помощью созданной региональной </w:t>
      </w:r>
      <w:proofErr w:type="gramStart"/>
      <w:r w:rsidR="00C03ACB" w:rsidRPr="000F2685">
        <w:rPr>
          <w:rFonts w:ascii="Times New Roman" w:hAnsi="Times New Roman"/>
          <w:sz w:val="24"/>
          <w:szCs w:val="24"/>
        </w:rPr>
        <w:t>инфраструктуры обеспечения повышения производительности труда</w:t>
      </w:r>
      <w:proofErr w:type="gramEnd"/>
      <w:r w:rsidR="00B96A22">
        <w:rPr>
          <w:rFonts w:ascii="Times New Roman" w:hAnsi="Times New Roman"/>
          <w:sz w:val="24"/>
          <w:szCs w:val="24"/>
        </w:rPr>
        <w:t xml:space="preserve"> на </w:t>
      </w:r>
      <w:r w:rsidR="00E86EC7">
        <w:rPr>
          <w:rFonts w:ascii="Times New Roman" w:hAnsi="Times New Roman"/>
          <w:sz w:val="24"/>
          <w:szCs w:val="24"/>
        </w:rPr>
        <w:t>предприятиях</w:t>
      </w:r>
      <w:r w:rsidR="00B96A22">
        <w:rPr>
          <w:rFonts w:ascii="Times New Roman" w:hAnsi="Times New Roman"/>
          <w:sz w:val="24"/>
          <w:szCs w:val="24"/>
        </w:rPr>
        <w:t xml:space="preserve"> участниках федерального проекта «Производительность труда»</w:t>
      </w:r>
      <w:r w:rsidR="005D57EF">
        <w:rPr>
          <w:rFonts w:ascii="Times New Roman" w:hAnsi="Times New Roman"/>
          <w:sz w:val="24"/>
          <w:szCs w:val="24"/>
        </w:rPr>
        <w:t>;</w:t>
      </w:r>
    </w:p>
    <w:p w:rsidR="004044D3" w:rsidRPr="000F2685" w:rsidRDefault="003574A2" w:rsidP="004044D3">
      <w:pPr>
        <w:pStyle w:val="ConsPlusNormal"/>
        <w:spacing w:before="120"/>
        <w:ind w:firstLine="539"/>
        <w:jc w:val="both"/>
        <w:rPr>
          <w:rFonts w:ascii="Times New Roman" w:hAnsi="Times New Roman"/>
          <w:sz w:val="24"/>
          <w:szCs w:val="24"/>
        </w:rPr>
      </w:pPr>
      <w:r w:rsidRPr="000F2685">
        <w:rPr>
          <w:rFonts w:ascii="Times New Roman" w:hAnsi="Times New Roman"/>
          <w:sz w:val="24"/>
          <w:szCs w:val="24"/>
        </w:rPr>
        <w:t>Х</w:t>
      </w:r>
      <w:r w:rsidR="004044D3" w:rsidRPr="000F2685">
        <w:rPr>
          <w:rFonts w:ascii="Times New Roman" w:hAnsi="Times New Roman"/>
          <w:sz w:val="24"/>
          <w:szCs w:val="24"/>
        </w:rPr>
        <w:t>арактеристики</w:t>
      </w:r>
      <w:r>
        <w:rPr>
          <w:rFonts w:ascii="Times New Roman" w:hAnsi="Times New Roman"/>
          <w:sz w:val="24"/>
          <w:szCs w:val="24"/>
        </w:rPr>
        <w:t xml:space="preserve"> результата предоставления субсидии</w:t>
      </w:r>
      <w:r w:rsidR="004044D3" w:rsidRPr="000F2685">
        <w:rPr>
          <w:rFonts w:ascii="Times New Roman" w:hAnsi="Times New Roman"/>
          <w:sz w:val="24"/>
          <w:szCs w:val="24"/>
        </w:rPr>
        <w:t xml:space="preserve">: </w:t>
      </w:r>
    </w:p>
    <w:p w:rsidR="004044D3" w:rsidRPr="000F2685" w:rsidRDefault="004044D3" w:rsidP="004044D3">
      <w:pPr>
        <w:pStyle w:val="ConsPlusNormal"/>
        <w:spacing w:before="120"/>
        <w:ind w:firstLine="539"/>
        <w:jc w:val="both"/>
        <w:rPr>
          <w:rFonts w:ascii="Times New Roman" w:hAnsi="Times New Roman"/>
          <w:sz w:val="24"/>
          <w:szCs w:val="24"/>
        </w:rPr>
      </w:pPr>
      <w:r w:rsidRPr="000F2685">
        <w:rPr>
          <w:rFonts w:ascii="Times New Roman" w:hAnsi="Times New Roman"/>
          <w:sz w:val="24"/>
          <w:szCs w:val="24"/>
        </w:rPr>
        <w:t>- количество предприятий, внедряющих мероприятия федерального проекта «Производительность труда»</w:t>
      </w:r>
      <w:r w:rsidR="005D57EF">
        <w:rPr>
          <w:rFonts w:ascii="Times New Roman" w:hAnsi="Times New Roman"/>
          <w:sz w:val="24"/>
          <w:szCs w:val="24"/>
        </w:rPr>
        <w:t>;</w:t>
      </w:r>
      <w:r w:rsidRPr="000F2685">
        <w:rPr>
          <w:rFonts w:ascii="Times New Roman" w:hAnsi="Times New Roman"/>
          <w:sz w:val="24"/>
          <w:szCs w:val="24"/>
        </w:rPr>
        <w:t xml:space="preserve"> </w:t>
      </w:r>
    </w:p>
    <w:p w:rsidR="00A92CB2" w:rsidRPr="000F2685" w:rsidRDefault="00AC4FDC" w:rsidP="00A92CB2">
      <w:pPr>
        <w:pStyle w:val="ConsPlusNormal"/>
        <w:spacing w:before="120"/>
        <w:ind w:firstLine="539"/>
        <w:jc w:val="both"/>
        <w:rPr>
          <w:rFonts w:ascii="Times New Roman" w:hAnsi="Times New Roman"/>
          <w:sz w:val="24"/>
          <w:szCs w:val="24"/>
        </w:rPr>
      </w:pPr>
      <w:r w:rsidRPr="000F2685">
        <w:rPr>
          <w:rFonts w:ascii="Times New Roman" w:hAnsi="Times New Roman"/>
          <w:sz w:val="24"/>
          <w:szCs w:val="24"/>
        </w:rPr>
        <w:t>- количество сотрудников предприятий, прошедших обучение инструментам повышения производительности труда под региональным управлением</w:t>
      </w:r>
      <w:r w:rsidR="005D57EF">
        <w:rPr>
          <w:rFonts w:ascii="Times New Roman" w:hAnsi="Times New Roman"/>
          <w:sz w:val="24"/>
          <w:szCs w:val="24"/>
        </w:rPr>
        <w:t>;</w:t>
      </w:r>
      <w:r w:rsidR="00A92CB2" w:rsidRPr="000F2685">
        <w:rPr>
          <w:rFonts w:ascii="Times New Roman" w:hAnsi="Times New Roman"/>
          <w:sz w:val="24"/>
          <w:szCs w:val="24"/>
        </w:rPr>
        <w:t xml:space="preserve"> </w:t>
      </w:r>
    </w:p>
    <w:p w:rsidR="00A92CB2" w:rsidRPr="000F2685" w:rsidRDefault="00A92CB2" w:rsidP="00A92CB2">
      <w:pPr>
        <w:pStyle w:val="ConsPlusNormal"/>
        <w:spacing w:before="120"/>
        <w:ind w:firstLine="539"/>
        <w:jc w:val="both"/>
        <w:rPr>
          <w:rFonts w:ascii="Times New Roman" w:hAnsi="Times New Roman"/>
          <w:sz w:val="24"/>
          <w:szCs w:val="24"/>
        </w:rPr>
      </w:pPr>
      <w:r w:rsidRPr="000F2685">
        <w:rPr>
          <w:rFonts w:ascii="Times New Roman" w:hAnsi="Times New Roman"/>
          <w:sz w:val="24"/>
          <w:szCs w:val="24"/>
        </w:rPr>
        <w:t>- удовлетворенность предприятий работой регионального центра компетенций (доля предприятий, удовлетворенных работой регионального центра компетенций)</w:t>
      </w:r>
      <w:r w:rsidR="005866DC">
        <w:rPr>
          <w:rFonts w:ascii="Times New Roman" w:hAnsi="Times New Roman"/>
          <w:sz w:val="24"/>
          <w:szCs w:val="24"/>
        </w:rPr>
        <w:t>.</w:t>
      </w:r>
    </w:p>
    <w:p w:rsidR="00081134" w:rsidRPr="00C375AF" w:rsidRDefault="004044D3" w:rsidP="006A7CF6">
      <w:pPr>
        <w:pStyle w:val="ConsPlusNormal"/>
        <w:spacing w:before="120"/>
        <w:ind w:firstLine="539"/>
        <w:jc w:val="both"/>
        <w:rPr>
          <w:rFonts w:ascii="Times New Roman" w:hAnsi="Times New Roman"/>
          <w:sz w:val="24"/>
          <w:szCs w:val="24"/>
        </w:rPr>
      </w:pPr>
      <w:r w:rsidRPr="00C375AF">
        <w:rPr>
          <w:rFonts w:ascii="Times New Roman" w:hAnsi="Times New Roman"/>
          <w:sz w:val="24"/>
          <w:szCs w:val="24"/>
        </w:rPr>
        <w:t>результат</w:t>
      </w:r>
      <w:r w:rsidR="00C375AF" w:rsidRPr="00C375AF">
        <w:rPr>
          <w:rFonts w:ascii="Times New Roman" w:hAnsi="Times New Roman"/>
          <w:sz w:val="24"/>
          <w:szCs w:val="24"/>
        </w:rPr>
        <w:t xml:space="preserve"> </w:t>
      </w:r>
      <w:r w:rsidR="00D72974" w:rsidRPr="00C375AF">
        <w:rPr>
          <w:rFonts w:ascii="Times New Roman" w:hAnsi="Times New Roman"/>
          <w:sz w:val="24"/>
          <w:szCs w:val="24"/>
        </w:rPr>
        <w:t>предоставления субсидии</w:t>
      </w:r>
      <w:r w:rsidRPr="00C375AF">
        <w:rPr>
          <w:rFonts w:ascii="Times New Roman" w:hAnsi="Times New Roman"/>
          <w:sz w:val="24"/>
          <w:szCs w:val="24"/>
        </w:rPr>
        <w:t xml:space="preserve">: </w:t>
      </w:r>
      <w:r w:rsidR="00081134" w:rsidRPr="00C375AF">
        <w:rPr>
          <w:rFonts w:ascii="Times New Roman" w:hAnsi="Times New Roman"/>
          <w:sz w:val="24"/>
          <w:szCs w:val="24"/>
        </w:rPr>
        <w:t xml:space="preserve">реализация проектов по повышению производительности труда </w:t>
      </w:r>
      <w:bookmarkStart w:id="1" w:name="_GoBack"/>
      <w:bookmarkEnd w:id="1"/>
      <w:r w:rsidR="00081134" w:rsidRPr="00C375AF">
        <w:rPr>
          <w:rFonts w:ascii="Times New Roman" w:hAnsi="Times New Roman"/>
          <w:sz w:val="24"/>
          <w:szCs w:val="24"/>
        </w:rPr>
        <w:t>в организациях социальной сферы;</w:t>
      </w:r>
    </w:p>
    <w:p w:rsidR="004044D3" w:rsidRPr="00C375AF" w:rsidRDefault="004044D3" w:rsidP="006A7CF6">
      <w:pPr>
        <w:pStyle w:val="ConsPlusNormal"/>
        <w:spacing w:before="120"/>
        <w:ind w:firstLine="539"/>
        <w:jc w:val="both"/>
        <w:rPr>
          <w:rFonts w:ascii="Times New Roman" w:hAnsi="Times New Roman"/>
          <w:sz w:val="24"/>
          <w:szCs w:val="24"/>
        </w:rPr>
      </w:pPr>
      <w:r w:rsidRPr="00C375AF">
        <w:rPr>
          <w:rFonts w:ascii="Times New Roman" w:hAnsi="Times New Roman"/>
          <w:sz w:val="24"/>
          <w:szCs w:val="24"/>
        </w:rPr>
        <w:t>характеристик</w:t>
      </w:r>
      <w:r w:rsidR="00C626B4" w:rsidRPr="00C375AF">
        <w:rPr>
          <w:rFonts w:ascii="Times New Roman" w:hAnsi="Times New Roman"/>
          <w:sz w:val="24"/>
          <w:szCs w:val="24"/>
        </w:rPr>
        <w:t>а</w:t>
      </w:r>
      <w:r w:rsidR="00C375AF" w:rsidRPr="00C375AF">
        <w:rPr>
          <w:rFonts w:ascii="Times New Roman" w:eastAsia="Calibri" w:hAnsi="Times New Roman" w:cs="Times New Roman"/>
          <w:sz w:val="24"/>
          <w:szCs w:val="24"/>
          <w:lang w:eastAsia="en-US"/>
        </w:rPr>
        <w:t xml:space="preserve"> </w:t>
      </w:r>
      <w:r w:rsidR="00C375AF" w:rsidRPr="00C375AF">
        <w:rPr>
          <w:rFonts w:ascii="Times New Roman" w:hAnsi="Times New Roman"/>
          <w:sz w:val="24"/>
          <w:szCs w:val="24"/>
        </w:rPr>
        <w:t>результата предоставления субсидии</w:t>
      </w:r>
      <w:r w:rsidRPr="00C375AF">
        <w:rPr>
          <w:rFonts w:ascii="Times New Roman" w:hAnsi="Times New Roman"/>
          <w:sz w:val="24"/>
          <w:szCs w:val="24"/>
        </w:rPr>
        <w:t xml:space="preserve">: </w:t>
      </w:r>
    </w:p>
    <w:p w:rsidR="00A92CB2" w:rsidRPr="00C375AF" w:rsidRDefault="00A92CB2" w:rsidP="00A92CB2">
      <w:pPr>
        <w:pStyle w:val="ConsPlusNormal"/>
        <w:spacing w:before="120"/>
        <w:ind w:firstLine="539"/>
        <w:jc w:val="both"/>
        <w:rPr>
          <w:rFonts w:ascii="Times New Roman" w:hAnsi="Times New Roman"/>
          <w:sz w:val="24"/>
          <w:szCs w:val="24"/>
        </w:rPr>
      </w:pPr>
      <w:r w:rsidRPr="00C375AF">
        <w:rPr>
          <w:rFonts w:ascii="Times New Roman" w:hAnsi="Times New Roman"/>
          <w:sz w:val="24"/>
          <w:szCs w:val="24"/>
        </w:rPr>
        <w:t>- количество оптимизируемых процессов в организациях социальной сферы</w:t>
      </w:r>
      <w:r w:rsidR="006367AC" w:rsidRPr="00C375AF">
        <w:rPr>
          <w:rFonts w:ascii="Times New Roman" w:hAnsi="Times New Roman"/>
          <w:sz w:val="24"/>
          <w:szCs w:val="24"/>
        </w:rPr>
        <w:t>;</w:t>
      </w:r>
    </w:p>
    <w:p w:rsidR="00081134" w:rsidRPr="00C375AF" w:rsidRDefault="004044D3" w:rsidP="006A7CF6">
      <w:pPr>
        <w:pStyle w:val="ConsPlusNormal"/>
        <w:spacing w:before="120"/>
        <w:ind w:firstLine="539"/>
        <w:jc w:val="both"/>
        <w:rPr>
          <w:rFonts w:ascii="Times New Roman" w:hAnsi="Times New Roman"/>
          <w:sz w:val="24"/>
          <w:szCs w:val="24"/>
        </w:rPr>
      </w:pPr>
      <w:r w:rsidRPr="00C375AF">
        <w:rPr>
          <w:rFonts w:ascii="Times New Roman" w:hAnsi="Times New Roman"/>
          <w:sz w:val="24"/>
          <w:szCs w:val="24"/>
        </w:rPr>
        <w:t>результат</w:t>
      </w:r>
      <w:r w:rsidR="00D72974" w:rsidRPr="00C375AF">
        <w:rPr>
          <w:rFonts w:ascii="Times New Roman" w:eastAsia="Calibri" w:hAnsi="Times New Roman" w:cs="Times New Roman"/>
          <w:sz w:val="24"/>
          <w:szCs w:val="24"/>
          <w:lang w:eastAsia="en-US"/>
        </w:rPr>
        <w:t xml:space="preserve"> </w:t>
      </w:r>
      <w:r w:rsidR="00D72974" w:rsidRPr="00C375AF">
        <w:rPr>
          <w:rFonts w:ascii="Times New Roman" w:hAnsi="Times New Roman"/>
          <w:sz w:val="24"/>
          <w:szCs w:val="24"/>
        </w:rPr>
        <w:t>предоставления субсидии</w:t>
      </w:r>
      <w:r w:rsidRPr="00C375AF">
        <w:rPr>
          <w:rFonts w:ascii="Times New Roman" w:hAnsi="Times New Roman"/>
          <w:sz w:val="24"/>
          <w:szCs w:val="24"/>
        </w:rPr>
        <w:t xml:space="preserve">: </w:t>
      </w:r>
      <w:r w:rsidR="00081134" w:rsidRPr="00C375AF">
        <w:rPr>
          <w:rFonts w:ascii="Times New Roman" w:hAnsi="Times New Roman"/>
          <w:sz w:val="24"/>
          <w:szCs w:val="24"/>
        </w:rPr>
        <w:t>реализация мероприятий по информированию о возможности участия в проектах по повышению производительности труда, организации взаимодействия заинтересованных сторон по реализации проектов по пов</w:t>
      </w:r>
      <w:r w:rsidR="005866DC" w:rsidRPr="00C375AF">
        <w:rPr>
          <w:rFonts w:ascii="Times New Roman" w:hAnsi="Times New Roman"/>
          <w:sz w:val="24"/>
          <w:szCs w:val="24"/>
        </w:rPr>
        <w:t>ышению производительности труда;</w:t>
      </w:r>
    </w:p>
    <w:p w:rsidR="00081134" w:rsidRPr="00C375AF" w:rsidRDefault="004044D3" w:rsidP="006A7CF6">
      <w:pPr>
        <w:pStyle w:val="ConsPlusNormal"/>
        <w:spacing w:before="120"/>
        <w:ind w:firstLine="539"/>
        <w:jc w:val="both"/>
        <w:rPr>
          <w:rFonts w:ascii="Times New Roman" w:hAnsi="Times New Roman"/>
          <w:sz w:val="24"/>
          <w:szCs w:val="24"/>
        </w:rPr>
      </w:pPr>
      <w:r w:rsidRPr="00C375AF">
        <w:rPr>
          <w:rFonts w:ascii="Times New Roman" w:hAnsi="Times New Roman"/>
          <w:sz w:val="24"/>
          <w:szCs w:val="24"/>
        </w:rPr>
        <w:t>характеристики</w:t>
      </w:r>
      <w:r w:rsidR="00C375AF" w:rsidRPr="00C375AF">
        <w:rPr>
          <w:rFonts w:ascii="Times New Roman" w:eastAsia="Calibri" w:hAnsi="Times New Roman" w:cs="Times New Roman"/>
          <w:sz w:val="24"/>
          <w:szCs w:val="24"/>
          <w:lang w:eastAsia="en-US"/>
        </w:rPr>
        <w:t xml:space="preserve"> </w:t>
      </w:r>
      <w:r w:rsidR="00C375AF" w:rsidRPr="00C375AF">
        <w:rPr>
          <w:rFonts w:ascii="Times New Roman" w:hAnsi="Times New Roman"/>
          <w:sz w:val="24"/>
          <w:szCs w:val="24"/>
        </w:rPr>
        <w:t>результата предоставления субсидии</w:t>
      </w:r>
      <w:r w:rsidR="00081134" w:rsidRPr="00C375AF">
        <w:rPr>
          <w:rFonts w:ascii="Times New Roman" w:hAnsi="Times New Roman"/>
          <w:sz w:val="24"/>
          <w:szCs w:val="24"/>
        </w:rPr>
        <w:t>:</w:t>
      </w:r>
    </w:p>
    <w:p w:rsidR="00081134" w:rsidRPr="00C375AF" w:rsidRDefault="004044D3" w:rsidP="006A7CF6">
      <w:pPr>
        <w:pStyle w:val="ConsPlusNormal"/>
        <w:spacing w:before="120"/>
        <w:ind w:firstLine="539"/>
        <w:jc w:val="both"/>
        <w:rPr>
          <w:rFonts w:ascii="Times New Roman" w:hAnsi="Times New Roman"/>
          <w:sz w:val="24"/>
          <w:szCs w:val="24"/>
        </w:rPr>
      </w:pPr>
      <w:r w:rsidRPr="00C375AF">
        <w:rPr>
          <w:rFonts w:ascii="Times New Roman" w:hAnsi="Times New Roman"/>
          <w:sz w:val="24"/>
          <w:szCs w:val="24"/>
        </w:rPr>
        <w:t>-</w:t>
      </w:r>
      <w:r w:rsidR="00081134" w:rsidRPr="00C375AF">
        <w:rPr>
          <w:rFonts w:ascii="Times New Roman" w:hAnsi="Times New Roman"/>
          <w:sz w:val="24"/>
          <w:szCs w:val="24"/>
        </w:rPr>
        <w:t xml:space="preserve">количество участников (предприятий - участников </w:t>
      </w:r>
      <w:r w:rsidR="002B725F" w:rsidRPr="00C375AF">
        <w:rPr>
          <w:rFonts w:ascii="Times New Roman" w:hAnsi="Times New Roman"/>
          <w:sz w:val="24"/>
          <w:szCs w:val="24"/>
        </w:rPr>
        <w:t>федерального проекта «</w:t>
      </w:r>
      <w:r w:rsidR="00081134" w:rsidRPr="00C375AF">
        <w:rPr>
          <w:rFonts w:ascii="Times New Roman" w:hAnsi="Times New Roman"/>
          <w:sz w:val="24"/>
          <w:szCs w:val="24"/>
        </w:rPr>
        <w:t>Производительность труда</w:t>
      </w:r>
      <w:r w:rsidR="002B725F" w:rsidRPr="00C375AF">
        <w:rPr>
          <w:rFonts w:ascii="Times New Roman" w:hAnsi="Times New Roman"/>
          <w:sz w:val="24"/>
          <w:szCs w:val="24"/>
        </w:rPr>
        <w:t>»</w:t>
      </w:r>
      <w:r w:rsidR="00E96CBB" w:rsidRPr="00C375AF">
        <w:rPr>
          <w:rFonts w:ascii="Times New Roman" w:hAnsi="Times New Roman"/>
          <w:sz w:val="24"/>
          <w:szCs w:val="24"/>
        </w:rPr>
        <w:t>, организаций социальной сферы</w:t>
      </w:r>
      <w:r w:rsidR="00081134" w:rsidRPr="00C375AF">
        <w:rPr>
          <w:rFonts w:ascii="Times New Roman" w:hAnsi="Times New Roman"/>
          <w:sz w:val="24"/>
          <w:szCs w:val="24"/>
        </w:rPr>
        <w:t>) в мероприятиях по информированию о возможности участия в проектах по повышению производительности труда и организации взаимодействия заинтересованных сторон по реализации проектов по пов</w:t>
      </w:r>
      <w:r w:rsidR="005866DC" w:rsidRPr="00C375AF">
        <w:rPr>
          <w:rFonts w:ascii="Times New Roman" w:hAnsi="Times New Roman"/>
          <w:sz w:val="24"/>
          <w:szCs w:val="24"/>
        </w:rPr>
        <w:t>ышению производительности труда;</w:t>
      </w:r>
    </w:p>
    <w:p w:rsidR="001A744D" w:rsidRPr="00C375AF" w:rsidRDefault="001A744D" w:rsidP="006A7CF6">
      <w:pPr>
        <w:pStyle w:val="ConsPlusNormal"/>
        <w:spacing w:before="120"/>
        <w:ind w:firstLine="539"/>
        <w:jc w:val="both"/>
        <w:rPr>
          <w:rFonts w:ascii="Times New Roman" w:hAnsi="Times New Roman"/>
          <w:sz w:val="24"/>
          <w:szCs w:val="24"/>
        </w:rPr>
      </w:pPr>
      <w:r w:rsidRPr="00C375AF">
        <w:rPr>
          <w:rFonts w:ascii="Times New Roman" w:hAnsi="Times New Roman"/>
          <w:sz w:val="24"/>
          <w:szCs w:val="24"/>
        </w:rPr>
        <w:t>результат</w:t>
      </w:r>
      <w:r w:rsidR="00D72974" w:rsidRPr="00C375AF">
        <w:rPr>
          <w:rFonts w:ascii="Times New Roman" w:eastAsia="Calibri" w:hAnsi="Times New Roman" w:cs="Times New Roman"/>
          <w:sz w:val="24"/>
          <w:szCs w:val="24"/>
          <w:lang w:eastAsia="en-US"/>
        </w:rPr>
        <w:t xml:space="preserve"> </w:t>
      </w:r>
      <w:r w:rsidR="00D72974" w:rsidRPr="00C375AF">
        <w:rPr>
          <w:rFonts w:ascii="Times New Roman" w:hAnsi="Times New Roman"/>
          <w:sz w:val="24"/>
          <w:szCs w:val="24"/>
        </w:rPr>
        <w:t>предоставления субсидии</w:t>
      </w:r>
      <w:r w:rsidRPr="00C375AF">
        <w:rPr>
          <w:rFonts w:ascii="Times New Roman" w:hAnsi="Times New Roman"/>
          <w:sz w:val="24"/>
          <w:szCs w:val="24"/>
        </w:rPr>
        <w:t>:</w:t>
      </w:r>
      <w:r w:rsidR="006C73E0" w:rsidRPr="00C375AF">
        <w:rPr>
          <w:rFonts w:asciiTheme="minorHAnsi" w:eastAsiaTheme="minorHAnsi" w:hAnsiTheme="minorHAnsi" w:cstheme="minorBidi"/>
          <w:lang w:eastAsia="en-US"/>
        </w:rPr>
        <w:t xml:space="preserve"> </w:t>
      </w:r>
      <w:r w:rsidR="00874AC8" w:rsidRPr="00C375AF">
        <w:rPr>
          <w:rFonts w:ascii="Times New Roman" w:hAnsi="Times New Roman"/>
          <w:sz w:val="24"/>
          <w:szCs w:val="24"/>
        </w:rPr>
        <w:t>реализация мероприятий по сопровождению предприятий</w:t>
      </w:r>
      <w:r w:rsidR="001541BF" w:rsidRPr="00C375AF">
        <w:rPr>
          <w:rFonts w:ascii="Times New Roman" w:hAnsi="Times New Roman"/>
          <w:sz w:val="24"/>
          <w:szCs w:val="24"/>
        </w:rPr>
        <w:t xml:space="preserve"> - </w:t>
      </w:r>
      <w:r w:rsidR="00874AC8" w:rsidRPr="00C375AF">
        <w:rPr>
          <w:rFonts w:ascii="Times New Roman" w:hAnsi="Times New Roman"/>
          <w:sz w:val="24"/>
          <w:szCs w:val="24"/>
        </w:rPr>
        <w:t xml:space="preserve">участников </w:t>
      </w:r>
      <w:r w:rsidR="00B33452" w:rsidRPr="00C375AF">
        <w:rPr>
          <w:rFonts w:ascii="Times New Roman" w:hAnsi="Times New Roman"/>
          <w:sz w:val="24"/>
          <w:szCs w:val="24"/>
        </w:rPr>
        <w:t>на</w:t>
      </w:r>
      <w:r w:rsidR="001541BF" w:rsidRPr="00C375AF">
        <w:rPr>
          <w:rFonts w:ascii="Times New Roman" w:hAnsi="Times New Roman"/>
          <w:sz w:val="24"/>
          <w:szCs w:val="24"/>
        </w:rPr>
        <w:t>ционального (</w:t>
      </w:r>
      <w:r w:rsidR="00874AC8" w:rsidRPr="00C375AF">
        <w:rPr>
          <w:rFonts w:ascii="Times New Roman" w:hAnsi="Times New Roman"/>
          <w:sz w:val="24"/>
          <w:szCs w:val="24"/>
        </w:rPr>
        <w:t>федерального</w:t>
      </w:r>
      <w:r w:rsidR="001541BF" w:rsidRPr="00C375AF">
        <w:rPr>
          <w:rFonts w:ascii="Times New Roman" w:hAnsi="Times New Roman"/>
          <w:sz w:val="24"/>
          <w:szCs w:val="24"/>
        </w:rPr>
        <w:t>)</w:t>
      </w:r>
      <w:r w:rsidR="00874AC8" w:rsidRPr="00C375AF">
        <w:rPr>
          <w:rFonts w:ascii="Times New Roman" w:hAnsi="Times New Roman"/>
          <w:sz w:val="24"/>
          <w:szCs w:val="24"/>
        </w:rPr>
        <w:t xml:space="preserve"> проект</w:t>
      </w:r>
      <w:r w:rsidR="001541BF" w:rsidRPr="00C375AF">
        <w:rPr>
          <w:rFonts w:ascii="Times New Roman" w:hAnsi="Times New Roman"/>
          <w:sz w:val="24"/>
          <w:szCs w:val="24"/>
        </w:rPr>
        <w:t>а</w:t>
      </w:r>
      <w:r w:rsidR="00874AC8" w:rsidRPr="00C375AF">
        <w:rPr>
          <w:rFonts w:ascii="Times New Roman" w:hAnsi="Times New Roman"/>
          <w:sz w:val="24"/>
          <w:szCs w:val="24"/>
        </w:rPr>
        <w:t xml:space="preserve"> «Производительность труда», находящихся на ст</w:t>
      </w:r>
      <w:r w:rsidR="0092657C">
        <w:rPr>
          <w:rFonts w:ascii="Times New Roman" w:hAnsi="Times New Roman"/>
          <w:sz w:val="24"/>
          <w:szCs w:val="24"/>
        </w:rPr>
        <w:t>ад</w:t>
      </w:r>
      <w:r w:rsidR="001541BF" w:rsidRPr="00C375AF">
        <w:rPr>
          <w:rFonts w:ascii="Times New Roman" w:hAnsi="Times New Roman"/>
          <w:sz w:val="24"/>
          <w:szCs w:val="24"/>
        </w:rPr>
        <w:t xml:space="preserve">ии внедрения улучшений после </w:t>
      </w:r>
      <w:r w:rsidR="00B33452" w:rsidRPr="00C375AF">
        <w:rPr>
          <w:rFonts w:ascii="Times New Roman" w:hAnsi="Times New Roman"/>
          <w:sz w:val="24"/>
          <w:szCs w:val="24"/>
        </w:rPr>
        <w:t>пилотного</w:t>
      </w:r>
      <w:r w:rsidR="001541BF" w:rsidRPr="00C375AF">
        <w:rPr>
          <w:rFonts w:ascii="Times New Roman" w:hAnsi="Times New Roman"/>
          <w:sz w:val="24"/>
          <w:szCs w:val="24"/>
        </w:rPr>
        <w:t xml:space="preserve"> 6 м</w:t>
      </w:r>
      <w:r w:rsidR="00874AC8" w:rsidRPr="00C375AF">
        <w:rPr>
          <w:rFonts w:ascii="Times New Roman" w:hAnsi="Times New Roman"/>
          <w:sz w:val="24"/>
          <w:szCs w:val="24"/>
        </w:rPr>
        <w:t>есячного проекта,</w:t>
      </w:r>
      <w:r w:rsidR="00B33452" w:rsidRPr="00C375AF">
        <w:rPr>
          <w:rFonts w:ascii="Times New Roman" w:hAnsi="Times New Roman"/>
          <w:sz w:val="24"/>
          <w:szCs w:val="24"/>
        </w:rPr>
        <w:t xml:space="preserve"> с помощью созданной региональной </w:t>
      </w:r>
      <w:r w:rsidR="001541BF" w:rsidRPr="00C375AF">
        <w:rPr>
          <w:rFonts w:ascii="Times New Roman" w:hAnsi="Times New Roman"/>
          <w:sz w:val="24"/>
          <w:szCs w:val="24"/>
        </w:rPr>
        <w:t>инфраструктуры</w:t>
      </w:r>
      <w:r w:rsidR="00726E9E" w:rsidRPr="00C375AF">
        <w:rPr>
          <w:rFonts w:ascii="Times New Roman" w:hAnsi="Times New Roman"/>
          <w:sz w:val="24"/>
          <w:szCs w:val="24"/>
        </w:rPr>
        <w:t>;</w:t>
      </w:r>
    </w:p>
    <w:p w:rsidR="00726E9E" w:rsidRPr="00C626B4" w:rsidRDefault="00726E9E" w:rsidP="006A7CF6">
      <w:pPr>
        <w:pStyle w:val="ConsPlusNormal"/>
        <w:spacing w:before="120"/>
        <w:ind w:firstLine="539"/>
        <w:jc w:val="both"/>
        <w:rPr>
          <w:rFonts w:ascii="Times New Roman" w:hAnsi="Times New Roman"/>
          <w:sz w:val="24"/>
          <w:szCs w:val="24"/>
        </w:rPr>
      </w:pPr>
      <w:r w:rsidRPr="00C375AF">
        <w:rPr>
          <w:rFonts w:ascii="Times New Roman" w:hAnsi="Times New Roman"/>
          <w:sz w:val="24"/>
          <w:szCs w:val="24"/>
        </w:rPr>
        <w:t>характеристик</w:t>
      </w:r>
      <w:r w:rsidR="005866DC" w:rsidRPr="00C375AF">
        <w:rPr>
          <w:rFonts w:ascii="Times New Roman" w:hAnsi="Times New Roman"/>
          <w:sz w:val="24"/>
          <w:szCs w:val="24"/>
        </w:rPr>
        <w:t>а</w:t>
      </w:r>
      <w:r w:rsidR="00C375AF" w:rsidRPr="00C375AF">
        <w:rPr>
          <w:rFonts w:ascii="Times New Roman" w:eastAsia="Calibri" w:hAnsi="Times New Roman" w:cs="Times New Roman"/>
          <w:sz w:val="24"/>
          <w:szCs w:val="24"/>
          <w:lang w:eastAsia="en-US"/>
        </w:rPr>
        <w:t xml:space="preserve"> </w:t>
      </w:r>
      <w:r w:rsidR="00C375AF" w:rsidRPr="00C375AF">
        <w:rPr>
          <w:rFonts w:ascii="Times New Roman" w:hAnsi="Times New Roman"/>
          <w:sz w:val="24"/>
          <w:szCs w:val="24"/>
        </w:rPr>
        <w:t>результата предоставления субсидии</w:t>
      </w:r>
      <w:r w:rsidRPr="00C375AF">
        <w:rPr>
          <w:rFonts w:ascii="Times New Roman" w:hAnsi="Times New Roman"/>
          <w:sz w:val="24"/>
          <w:szCs w:val="24"/>
        </w:rPr>
        <w:t>:</w:t>
      </w:r>
    </w:p>
    <w:p w:rsidR="00726E9E" w:rsidRPr="00C626B4" w:rsidRDefault="005866DC" w:rsidP="00B33452">
      <w:pPr>
        <w:pStyle w:val="ConsPlusNormal"/>
        <w:spacing w:before="120"/>
        <w:ind w:firstLine="539"/>
        <w:jc w:val="both"/>
        <w:rPr>
          <w:rFonts w:ascii="Times New Roman" w:hAnsi="Times New Roman"/>
          <w:sz w:val="24"/>
          <w:szCs w:val="24"/>
        </w:rPr>
      </w:pPr>
      <w:proofErr w:type="gramStart"/>
      <w:r w:rsidRPr="00C626B4">
        <w:rPr>
          <w:rFonts w:ascii="Times New Roman" w:hAnsi="Times New Roman"/>
          <w:sz w:val="24"/>
          <w:szCs w:val="24"/>
        </w:rPr>
        <w:lastRenderedPageBreak/>
        <w:t xml:space="preserve">- </w:t>
      </w:r>
      <w:r w:rsidR="00726E9E" w:rsidRPr="00C626B4">
        <w:rPr>
          <w:rFonts w:ascii="Times New Roman" w:hAnsi="Times New Roman"/>
          <w:sz w:val="24"/>
          <w:szCs w:val="24"/>
        </w:rPr>
        <w:t xml:space="preserve">количество </w:t>
      </w:r>
      <w:r w:rsidR="001541BF" w:rsidRPr="00C626B4">
        <w:rPr>
          <w:rFonts w:ascii="Times New Roman" w:hAnsi="Times New Roman"/>
          <w:sz w:val="24"/>
          <w:szCs w:val="24"/>
        </w:rPr>
        <w:t xml:space="preserve">предприятий - </w:t>
      </w:r>
      <w:r w:rsidR="00B33452" w:rsidRPr="00C626B4">
        <w:rPr>
          <w:rFonts w:ascii="Times New Roman" w:hAnsi="Times New Roman"/>
          <w:sz w:val="24"/>
          <w:szCs w:val="24"/>
        </w:rPr>
        <w:t xml:space="preserve">участников национального </w:t>
      </w:r>
      <w:r w:rsidR="001541BF" w:rsidRPr="00C626B4">
        <w:rPr>
          <w:rFonts w:ascii="Times New Roman" w:hAnsi="Times New Roman"/>
          <w:sz w:val="24"/>
          <w:szCs w:val="24"/>
        </w:rPr>
        <w:t>(</w:t>
      </w:r>
      <w:r w:rsidR="00B33452" w:rsidRPr="00C626B4">
        <w:rPr>
          <w:rFonts w:ascii="Times New Roman" w:hAnsi="Times New Roman"/>
          <w:sz w:val="24"/>
          <w:szCs w:val="24"/>
        </w:rPr>
        <w:t>федерального</w:t>
      </w:r>
      <w:r w:rsidR="001541BF" w:rsidRPr="00C626B4">
        <w:rPr>
          <w:rFonts w:ascii="Times New Roman" w:hAnsi="Times New Roman"/>
          <w:sz w:val="24"/>
          <w:szCs w:val="24"/>
        </w:rPr>
        <w:t>) проекта</w:t>
      </w:r>
      <w:r w:rsidR="00B33452" w:rsidRPr="00C626B4">
        <w:rPr>
          <w:rFonts w:ascii="Times New Roman" w:hAnsi="Times New Roman"/>
          <w:sz w:val="24"/>
          <w:szCs w:val="24"/>
        </w:rPr>
        <w:t xml:space="preserve"> «Производительность труда»</w:t>
      </w:r>
      <w:r w:rsidR="001541BF" w:rsidRPr="00C626B4">
        <w:rPr>
          <w:rFonts w:ascii="Times New Roman" w:hAnsi="Times New Roman"/>
          <w:sz w:val="24"/>
          <w:szCs w:val="24"/>
        </w:rPr>
        <w:t xml:space="preserve">, </w:t>
      </w:r>
      <w:r w:rsidR="00B33452" w:rsidRPr="00C626B4">
        <w:rPr>
          <w:rFonts w:ascii="Times New Roman" w:hAnsi="Times New Roman"/>
          <w:sz w:val="24"/>
          <w:szCs w:val="24"/>
        </w:rPr>
        <w:t xml:space="preserve"> на которых реализуются мероприятия по сопровождению. </w:t>
      </w:r>
      <w:proofErr w:type="gramEnd"/>
    </w:p>
    <w:p w:rsidR="00081134" w:rsidRPr="005B5075" w:rsidRDefault="00081134" w:rsidP="006A7CF6">
      <w:pPr>
        <w:pStyle w:val="ConsPlusNormal"/>
        <w:spacing w:before="120"/>
        <w:ind w:firstLine="539"/>
        <w:jc w:val="both"/>
        <w:rPr>
          <w:rFonts w:ascii="Times New Roman" w:hAnsi="Times New Roman"/>
          <w:sz w:val="24"/>
          <w:szCs w:val="24"/>
        </w:rPr>
      </w:pPr>
      <w:r w:rsidRPr="005B5075">
        <w:rPr>
          <w:rFonts w:ascii="Times New Roman" w:hAnsi="Times New Roman"/>
          <w:sz w:val="24"/>
          <w:szCs w:val="24"/>
        </w:rPr>
        <w:t>Значения характеристик</w:t>
      </w:r>
      <w:r w:rsidR="003574A2">
        <w:rPr>
          <w:rFonts w:ascii="Times New Roman" w:hAnsi="Times New Roman"/>
          <w:sz w:val="24"/>
          <w:szCs w:val="24"/>
        </w:rPr>
        <w:t xml:space="preserve"> результатов предоставления субсидии</w:t>
      </w:r>
      <w:r w:rsidRPr="005B5075">
        <w:rPr>
          <w:rFonts w:ascii="Times New Roman" w:hAnsi="Times New Roman"/>
          <w:sz w:val="24"/>
          <w:szCs w:val="24"/>
        </w:rPr>
        <w:t>, точная дата завершения и конечное значение результатов предоставления субсидии (конкретная количественная характеристика итогов) устанавливаются в Соглашении.</w:t>
      </w:r>
    </w:p>
    <w:p w:rsidR="00317420" w:rsidRPr="005602DC" w:rsidRDefault="00DB4C37" w:rsidP="00317420">
      <w:pPr>
        <w:pStyle w:val="ConsPlusNormal"/>
        <w:spacing w:before="120"/>
        <w:ind w:firstLine="539"/>
        <w:jc w:val="both"/>
        <w:rPr>
          <w:rFonts w:ascii="Times New Roman" w:hAnsi="Times New Roman"/>
          <w:sz w:val="24"/>
          <w:szCs w:val="24"/>
        </w:rPr>
      </w:pPr>
      <w:r w:rsidRPr="000138D4">
        <w:rPr>
          <w:rFonts w:ascii="Times New Roman" w:hAnsi="Times New Roman" w:cs="Times New Roman"/>
          <w:sz w:val="24"/>
          <w:szCs w:val="24"/>
        </w:rPr>
        <w:t>2.1</w:t>
      </w:r>
      <w:r w:rsidR="002B725F" w:rsidRPr="000138D4">
        <w:rPr>
          <w:rFonts w:ascii="Times New Roman" w:hAnsi="Times New Roman" w:cs="Times New Roman"/>
          <w:sz w:val="24"/>
          <w:szCs w:val="24"/>
        </w:rPr>
        <w:t>4</w:t>
      </w:r>
      <w:r w:rsidRPr="000138D4">
        <w:rPr>
          <w:rFonts w:ascii="Times New Roman" w:hAnsi="Times New Roman" w:cs="Times New Roman"/>
          <w:sz w:val="24"/>
          <w:szCs w:val="24"/>
        </w:rPr>
        <w:t xml:space="preserve">. </w:t>
      </w:r>
      <w:r w:rsidR="00317420" w:rsidRPr="005602DC">
        <w:rPr>
          <w:rFonts w:ascii="Times New Roman" w:hAnsi="Times New Roman"/>
          <w:sz w:val="24"/>
          <w:szCs w:val="24"/>
        </w:rPr>
        <w:t>Перечисление субсидии осуществляется на казначейский счет получателя субсидии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Ленинградской области.</w:t>
      </w:r>
    </w:p>
    <w:p w:rsidR="002B725F" w:rsidRPr="000138D4" w:rsidRDefault="00DB4C37" w:rsidP="006A7CF6">
      <w:pPr>
        <w:pStyle w:val="ConsPlusNormal"/>
        <w:spacing w:before="120"/>
        <w:ind w:firstLine="539"/>
        <w:jc w:val="both"/>
        <w:rPr>
          <w:rFonts w:ascii="Times New Roman" w:hAnsi="Times New Roman"/>
          <w:sz w:val="24"/>
          <w:szCs w:val="24"/>
        </w:rPr>
      </w:pPr>
      <w:r w:rsidRPr="000138D4">
        <w:rPr>
          <w:rFonts w:ascii="Times New Roman" w:hAnsi="Times New Roman" w:cs="Times New Roman"/>
          <w:sz w:val="24"/>
          <w:szCs w:val="24"/>
        </w:rPr>
        <w:t>2.1</w:t>
      </w:r>
      <w:r w:rsidR="002B725F" w:rsidRPr="000138D4">
        <w:rPr>
          <w:rFonts w:ascii="Times New Roman" w:hAnsi="Times New Roman" w:cs="Times New Roman"/>
          <w:sz w:val="24"/>
          <w:szCs w:val="24"/>
        </w:rPr>
        <w:t>5</w:t>
      </w:r>
      <w:r w:rsidRPr="000138D4">
        <w:rPr>
          <w:rFonts w:ascii="Times New Roman" w:hAnsi="Times New Roman" w:cs="Times New Roman"/>
          <w:sz w:val="24"/>
          <w:szCs w:val="24"/>
        </w:rPr>
        <w:t xml:space="preserve">. </w:t>
      </w:r>
      <w:r w:rsidR="002B725F" w:rsidRPr="000138D4">
        <w:rPr>
          <w:rFonts w:ascii="Times New Roman" w:hAnsi="Times New Roman"/>
          <w:sz w:val="24"/>
          <w:szCs w:val="24"/>
        </w:rPr>
        <w:t xml:space="preserve">В случае наличия остатка субсидии Комитет в установленном порядке </w:t>
      </w:r>
      <w:r w:rsidR="005866DC" w:rsidRPr="000138D4">
        <w:rPr>
          <w:rFonts w:ascii="Times New Roman" w:hAnsi="Times New Roman"/>
          <w:sz w:val="24"/>
          <w:szCs w:val="24"/>
        </w:rPr>
        <w:br/>
      </w:r>
      <w:r w:rsidR="002B725F" w:rsidRPr="000138D4">
        <w:rPr>
          <w:rFonts w:ascii="Times New Roman" w:hAnsi="Times New Roman"/>
          <w:sz w:val="24"/>
          <w:szCs w:val="24"/>
        </w:rPr>
        <w:t xml:space="preserve">по согласованию с Комитетом финансов Ленинградской области принимает решение </w:t>
      </w:r>
      <w:r w:rsidR="005866DC" w:rsidRPr="000138D4">
        <w:rPr>
          <w:rFonts w:ascii="Times New Roman" w:hAnsi="Times New Roman"/>
          <w:sz w:val="24"/>
          <w:szCs w:val="24"/>
        </w:rPr>
        <w:br/>
      </w:r>
      <w:r w:rsidR="002B725F" w:rsidRPr="000138D4">
        <w:rPr>
          <w:rFonts w:ascii="Times New Roman" w:hAnsi="Times New Roman"/>
          <w:sz w:val="24"/>
          <w:szCs w:val="24"/>
        </w:rPr>
        <w:t xml:space="preserve">об использовании получателем субсидии полностью или частично остатка субсидии на </w:t>
      </w:r>
      <w:r w:rsidR="002B725F" w:rsidRPr="005602DC">
        <w:rPr>
          <w:rFonts w:ascii="Times New Roman" w:hAnsi="Times New Roman"/>
          <w:sz w:val="24"/>
          <w:szCs w:val="24"/>
        </w:rPr>
        <w:t>цели, указанные</w:t>
      </w:r>
      <w:r w:rsidR="002B725F" w:rsidRPr="000138D4">
        <w:rPr>
          <w:rFonts w:ascii="Times New Roman" w:hAnsi="Times New Roman"/>
          <w:sz w:val="24"/>
          <w:szCs w:val="24"/>
        </w:rPr>
        <w:t xml:space="preserve"> в </w:t>
      </w:r>
      <w:hyperlink w:anchor="P51">
        <w:r w:rsidR="002B725F" w:rsidRPr="000138D4">
          <w:rPr>
            <w:rStyle w:val="a6"/>
            <w:rFonts w:ascii="Times New Roman" w:hAnsi="Times New Roman"/>
            <w:color w:val="auto"/>
            <w:sz w:val="24"/>
            <w:szCs w:val="24"/>
            <w:u w:val="none"/>
          </w:rPr>
          <w:t>пункте 1.2</w:t>
        </w:r>
      </w:hyperlink>
      <w:r w:rsidR="002B725F" w:rsidRPr="000138D4">
        <w:rPr>
          <w:rFonts w:ascii="Times New Roman" w:hAnsi="Times New Roman"/>
          <w:sz w:val="24"/>
          <w:szCs w:val="24"/>
        </w:rPr>
        <w:t xml:space="preserve"> настоящего Порядка.</w:t>
      </w:r>
    </w:p>
    <w:p w:rsidR="00DB4C37" w:rsidRPr="005B5075" w:rsidRDefault="00DB4C37" w:rsidP="005602DC">
      <w:pPr>
        <w:pStyle w:val="ConsPlusNormal"/>
        <w:spacing w:before="120"/>
        <w:ind w:firstLine="539"/>
        <w:jc w:val="both"/>
        <w:rPr>
          <w:rFonts w:ascii="Times New Roman" w:hAnsi="Times New Roman" w:cs="Times New Roman"/>
          <w:sz w:val="24"/>
          <w:szCs w:val="24"/>
        </w:rPr>
      </w:pPr>
      <w:r w:rsidRPr="000138D4">
        <w:rPr>
          <w:rFonts w:ascii="Times New Roman" w:hAnsi="Times New Roman" w:cs="Times New Roman"/>
          <w:sz w:val="24"/>
          <w:szCs w:val="24"/>
        </w:rPr>
        <w:t>2.1</w:t>
      </w:r>
      <w:r w:rsidR="002B725F" w:rsidRPr="000138D4">
        <w:rPr>
          <w:rFonts w:ascii="Times New Roman" w:hAnsi="Times New Roman" w:cs="Times New Roman"/>
          <w:sz w:val="24"/>
          <w:szCs w:val="24"/>
        </w:rPr>
        <w:t>6</w:t>
      </w:r>
      <w:r w:rsidRPr="000138D4">
        <w:rPr>
          <w:rFonts w:ascii="Times New Roman" w:hAnsi="Times New Roman" w:cs="Times New Roman"/>
          <w:sz w:val="24"/>
          <w:szCs w:val="24"/>
        </w:rPr>
        <w:t>. Остаток субсидии, потребность в котором</w:t>
      </w:r>
      <w:r w:rsidRPr="005B5075">
        <w:rPr>
          <w:rFonts w:ascii="Times New Roman" w:hAnsi="Times New Roman" w:cs="Times New Roman"/>
          <w:sz w:val="24"/>
          <w:szCs w:val="24"/>
        </w:rPr>
        <w:t xml:space="preserve"> не подтверждена Комитетом, подле</w:t>
      </w:r>
      <w:r w:rsidR="005602DC">
        <w:rPr>
          <w:rFonts w:ascii="Times New Roman" w:hAnsi="Times New Roman" w:cs="Times New Roman"/>
          <w:sz w:val="24"/>
          <w:szCs w:val="24"/>
        </w:rPr>
        <w:t xml:space="preserve">жит возврату в областной бюджет </w:t>
      </w:r>
      <w:r w:rsidRPr="005B5075">
        <w:rPr>
          <w:rFonts w:ascii="Times New Roman" w:hAnsi="Times New Roman" w:cs="Times New Roman"/>
          <w:sz w:val="24"/>
          <w:szCs w:val="24"/>
        </w:rPr>
        <w:t>в установленный</w:t>
      </w:r>
      <w:r w:rsidR="005602DC">
        <w:rPr>
          <w:rFonts w:ascii="Times New Roman" w:hAnsi="Times New Roman" w:cs="Times New Roman"/>
          <w:sz w:val="24"/>
          <w:szCs w:val="24"/>
        </w:rPr>
        <w:t xml:space="preserve"> </w:t>
      </w:r>
      <w:r w:rsidRPr="005B5075">
        <w:rPr>
          <w:rFonts w:ascii="Times New Roman" w:hAnsi="Times New Roman" w:cs="Times New Roman"/>
          <w:sz w:val="24"/>
          <w:szCs w:val="24"/>
        </w:rPr>
        <w:t>в Соглашении срок.</w:t>
      </w:r>
    </w:p>
    <w:p w:rsidR="00B37D35" w:rsidRDefault="00DB4C37" w:rsidP="006A7CF6">
      <w:pPr>
        <w:pStyle w:val="ConsPlusNormal"/>
        <w:spacing w:before="120"/>
        <w:ind w:firstLine="539"/>
        <w:jc w:val="both"/>
        <w:rPr>
          <w:rFonts w:ascii="Times New Roman" w:hAnsi="Times New Roman" w:cs="Times New Roman"/>
          <w:sz w:val="24"/>
          <w:szCs w:val="24"/>
        </w:rPr>
      </w:pPr>
      <w:r w:rsidRPr="00D95238">
        <w:rPr>
          <w:rFonts w:ascii="Times New Roman" w:hAnsi="Times New Roman" w:cs="Times New Roman"/>
          <w:sz w:val="24"/>
          <w:szCs w:val="24"/>
        </w:rPr>
        <w:t>2.1</w:t>
      </w:r>
      <w:r w:rsidR="002B725F" w:rsidRPr="00D95238">
        <w:rPr>
          <w:rFonts w:ascii="Times New Roman" w:hAnsi="Times New Roman" w:cs="Times New Roman"/>
          <w:sz w:val="24"/>
          <w:szCs w:val="24"/>
        </w:rPr>
        <w:t>7.</w:t>
      </w:r>
      <w:r w:rsidRPr="00D95238">
        <w:rPr>
          <w:rFonts w:ascii="Times New Roman" w:hAnsi="Times New Roman" w:cs="Times New Roman"/>
          <w:sz w:val="24"/>
          <w:szCs w:val="24"/>
        </w:rPr>
        <w:t xml:space="preserve"> В случае невозможности предоставления субсидии в текущем финансовом году получателю субсидии в связи с недостаточностью лимитов бюджетных обязательств, субсидия </w:t>
      </w:r>
      <w:r w:rsidR="007008E0" w:rsidRPr="00D95238">
        <w:rPr>
          <w:rFonts w:ascii="Times New Roman" w:hAnsi="Times New Roman" w:cs="Times New Roman"/>
          <w:sz w:val="24"/>
          <w:szCs w:val="24"/>
        </w:rPr>
        <w:t xml:space="preserve">будет </w:t>
      </w:r>
      <w:r w:rsidRPr="00D95238">
        <w:rPr>
          <w:rFonts w:ascii="Times New Roman" w:hAnsi="Times New Roman" w:cs="Times New Roman"/>
          <w:sz w:val="24"/>
          <w:szCs w:val="24"/>
        </w:rPr>
        <w:t xml:space="preserve">предоставлена в очередном финансовом году без повторного прохождения отбора при наличии лимитов бюджетных обязательств на цели, указанные </w:t>
      </w:r>
      <w:r w:rsidR="00D648F0" w:rsidRPr="00D95238">
        <w:rPr>
          <w:rFonts w:ascii="Times New Roman" w:hAnsi="Times New Roman" w:cs="Times New Roman"/>
          <w:sz w:val="24"/>
          <w:szCs w:val="24"/>
        </w:rPr>
        <w:br/>
      </w:r>
      <w:r w:rsidRPr="00D95238">
        <w:rPr>
          <w:rFonts w:ascii="Times New Roman" w:hAnsi="Times New Roman" w:cs="Times New Roman"/>
          <w:sz w:val="24"/>
          <w:szCs w:val="24"/>
        </w:rPr>
        <w:t>в пункте 1.2 настоящего Порядка. В этом случае заключается дополнительное соглашение к Соглашению</w:t>
      </w:r>
      <w:r w:rsidR="00094379" w:rsidRPr="00D95238">
        <w:rPr>
          <w:rFonts w:ascii="Times New Roman" w:hAnsi="Times New Roman" w:cs="Times New Roman"/>
          <w:sz w:val="24"/>
          <w:szCs w:val="24"/>
        </w:rPr>
        <w:t xml:space="preserve"> (далее – дополнительно</w:t>
      </w:r>
      <w:r w:rsidR="00B37D35">
        <w:rPr>
          <w:rFonts w:ascii="Times New Roman" w:hAnsi="Times New Roman" w:cs="Times New Roman"/>
          <w:sz w:val="24"/>
          <w:szCs w:val="24"/>
        </w:rPr>
        <w:t>е соглашение).</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Комитет в срок не позднее 30 календарных дней </w:t>
      </w:r>
      <w:proofErr w:type="gramStart"/>
      <w:r w:rsidRPr="005B5075">
        <w:rPr>
          <w:rFonts w:ascii="Times New Roman" w:hAnsi="Times New Roman" w:cs="Times New Roman"/>
          <w:sz w:val="24"/>
          <w:szCs w:val="24"/>
        </w:rPr>
        <w:t>с даты доведения</w:t>
      </w:r>
      <w:proofErr w:type="gramEnd"/>
      <w:r w:rsidRPr="005B5075">
        <w:rPr>
          <w:rFonts w:ascii="Times New Roman" w:hAnsi="Times New Roman" w:cs="Times New Roman"/>
          <w:sz w:val="24"/>
          <w:szCs w:val="24"/>
        </w:rPr>
        <w:t xml:space="preserve"> лимитов бюджетных обязательств письменно информирует получателя субсидии о необходимости заключения дополнительного соглашения с направлением проекта дополнительного соглашения.</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Получатель субсидии не позднее семи рабочих дней </w:t>
      </w:r>
      <w:proofErr w:type="gramStart"/>
      <w:r w:rsidRPr="005B5075">
        <w:rPr>
          <w:rFonts w:ascii="Times New Roman" w:hAnsi="Times New Roman" w:cs="Times New Roman"/>
          <w:sz w:val="24"/>
          <w:szCs w:val="24"/>
        </w:rPr>
        <w:t>с даты получения</w:t>
      </w:r>
      <w:proofErr w:type="gramEnd"/>
      <w:r w:rsidRPr="005B5075">
        <w:rPr>
          <w:rFonts w:ascii="Times New Roman" w:hAnsi="Times New Roman" w:cs="Times New Roman"/>
          <w:sz w:val="24"/>
          <w:szCs w:val="24"/>
        </w:rPr>
        <w:t xml:space="preserve"> проекта дополнительного соглашения подписывает его и направляет в адрес Комитета.</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Получатель Субсидии, не подписавший проект дополнительного соглашения </w:t>
      </w:r>
      <w:r w:rsidR="00D648F0" w:rsidRPr="005B5075">
        <w:rPr>
          <w:rFonts w:ascii="Times New Roman" w:hAnsi="Times New Roman" w:cs="Times New Roman"/>
          <w:sz w:val="24"/>
          <w:szCs w:val="24"/>
        </w:rPr>
        <w:br/>
      </w:r>
      <w:r w:rsidRPr="005B5075">
        <w:rPr>
          <w:rFonts w:ascii="Times New Roman" w:hAnsi="Times New Roman" w:cs="Times New Roman"/>
          <w:sz w:val="24"/>
          <w:szCs w:val="24"/>
        </w:rPr>
        <w:t xml:space="preserve">в течение семи рабочих дней </w:t>
      </w:r>
      <w:proofErr w:type="gramStart"/>
      <w:r w:rsidRPr="005B5075">
        <w:rPr>
          <w:rFonts w:ascii="Times New Roman" w:hAnsi="Times New Roman" w:cs="Times New Roman"/>
          <w:sz w:val="24"/>
          <w:szCs w:val="24"/>
        </w:rPr>
        <w:t>с даты получения</w:t>
      </w:r>
      <w:proofErr w:type="gramEnd"/>
      <w:r w:rsidRPr="005B5075">
        <w:rPr>
          <w:rFonts w:ascii="Times New Roman" w:hAnsi="Times New Roman" w:cs="Times New Roman"/>
          <w:sz w:val="24"/>
          <w:szCs w:val="24"/>
        </w:rPr>
        <w:t xml:space="preserve"> проекта дополнительного соглашения, признается уклонившимся от подписания дополнительного соглашения.</w:t>
      </w:r>
    </w:p>
    <w:p w:rsidR="00DB4C37" w:rsidRPr="005B5075" w:rsidRDefault="002B725F"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2.18</w:t>
      </w:r>
      <w:r w:rsidR="00DB4C37" w:rsidRPr="005B5075">
        <w:rPr>
          <w:rFonts w:ascii="Times New Roman" w:hAnsi="Times New Roman" w:cs="Times New Roman"/>
          <w:sz w:val="24"/>
          <w:szCs w:val="24"/>
        </w:rPr>
        <w:t xml:space="preserve">. В Соглашение подлежат включению условия о согласовании новых условий Соглашения или о расторжении Соглашения при </w:t>
      </w:r>
      <w:proofErr w:type="spellStart"/>
      <w:r w:rsidR="00DB4C37" w:rsidRPr="005B5075">
        <w:rPr>
          <w:rFonts w:ascii="Times New Roman" w:hAnsi="Times New Roman" w:cs="Times New Roman"/>
          <w:sz w:val="24"/>
          <w:szCs w:val="24"/>
        </w:rPr>
        <w:t>недостижении</w:t>
      </w:r>
      <w:proofErr w:type="spellEnd"/>
      <w:r w:rsidR="00DB4C37" w:rsidRPr="005B5075">
        <w:rPr>
          <w:rFonts w:ascii="Times New Roman" w:hAnsi="Times New Roman" w:cs="Times New Roman"/>
          <w:sz w:val="24"/>
          <w:szCs w:val="24"/>
        </w:rPr>
        <w:t xml:space="preserve">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2.</w:t>
      </w:r>
      <w:r w:rsidR="002B725F" w:rsidRPr="005B5075">
        <w:rPr>
          <w:rFonts w:ascii="Times New Roman" w:hAnsi="Times New Roman" w:cs="Times New Roman"/>
          <w:sz w:val="24"/>
          <w:szCs w:val="24"/>
        </w:rPr>
        <w:t>19</w:t>
      </w:r>
      <w:r w:rsidRPr="005B5075">
        <w:rPr>
          <w:rFonts w:ascii="Times New Roman" w:hAnsi="Times New Roman" w:cs="Times New Roman"/>
          <w:sz w:val="24"/>
          <w:szCs w:val="24"/>
        </w:rPr>
        <w:t xml:space="preserve">.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w:t>
      </w:r>
      <w:r w:rsidR="00D648F0" w:rsidRPr="005B5075">
        <w:rPr>
          <w:rFonts w:ascii="Times New Roman" w:hAnsi="Times New Roman" w:cs="Times New Roman"/>
          <w:sz w:val="24"/>
          <w:szCs w:val="24"/>
        </w:rPr>
        <w:br/>
      </w:r>
      <w:r w:rsidRPr="005B5075">
        <w:rPr>
          <w:rFonts w:ascii="Times New Roman" w:hAnsi="Times New Roman" w:cs="Times New Roman"/>
          <w:sz w:val="24"/>
          <w:szCs w:val="24"/>
        </w:rPr>
        <w:t>в Соглашении юридического лица, являющегося правопреемником.</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2.2</w:t>
      </w:r>
      <w:r w:rsidR="002B725F" w:rsidRPr="005B5075">
        <w:rPr>
          <w:rFonts w:ascii="Times New Roman" w:hAnsi="Times New Roman" w:cs="Times New Roman"/>
          <w:sz w:val="24"/>
          <w:szCs w:val="24"/>
        </w:rPr>
        <w:t>0</w:t>
      </w:r>
      <w:r w:rsidRPr="005B5075">
        <w:rPr>
          <w:rFonts w:ascii="Times New Roman" w:hAnsi="Times New Roman" w:cs="Times New Roman"/>
          <w:sz w:val="24"/>
          <w:szCs w:val="24"/>
        </w:rPr>
        <w:t xml:space="preserve">. </w:t>
      </w:r>
      <w:proofErr w:type="gramStart"/>
      <w:r w:rsidRPr="005B5075">
        <w:rPr>
          <w:rFonts w:ascii="Times New Roman" w:hAnsi="Times New Roman" w:cs="Times New Roman"/>
          <w:sz w:val="24"/>
          <w:szCs w:val="24"/>
        </w:rPr>
        <w:t xml:space="preserve">При реорганизации получателя субсидии в форме разделения, выделения, </w:t>
      </w:r>
      <w:r w:rsidR="00D648F0" w:rsidRPr="005B5075">
        <w:rPr>
          <w:rFonts w:ascii="Times New Roman" w:hAnsi="Times New Roman" w:cs="Times New Roman"/>
          <w:sz w:val="24"/>
          <w:szCs w:val="24"/>
        </w:rPr>
        <w:br/>
      </w:r>
      <w:r w:rsidRPr="005B5075">
        <w:rPr>
          <w:rFonts w:ascii="Times New Roman" w:hAnsi="Times New Roman" w:cs="Times New Roman"/>
          <w:sz w:val="24"/>
          <w:szCs w:val="24"/>
        </w:rPr>
        <w:t>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2.2</w:t>
      </w:r>
      <w:r w:rsidR="002B725F" w:rsidRPr="005B5075">
        <w:rPr>
          <w:rFonts w:ascii="Times New Roman" w:hAnsi="Times New Roman" w:cs="Times New Roman"/>
          <w:sz w:val="24"/>
          <w:szCs w:val="24"/>
        </w:rPr>
        <w:t>1</w:t>
      </w:r>
      <w:r w:rsidRPr="005B5075">
        <w:rPr>
          <w:rFonts w:ascii="Times New Roman" w:hAnsi="Times New Roman" w:cs="Times New Roman"/>
          <w:sz w:val="24"/>
          <w:szCs w:val="24"/>
        </w:rPr>
        <w:t>. Отбор получателей субсидии признается несостоявшимся в следующих случаях:</w:t>
      </w:r>
    </w:p>
    <w:p w:rsidR="00DB4C37" w:rsidRPr="005B5075" w:rsidRDefault="00094379" w:rsidP="006A7CF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lastRenderedPageBreak/>
        <w:t>на дату окончания приема</w:t>
      </w:r>
      <w:r w:rsidR="00DB4C37" w:rsidRPr="005B5075">
        <w:rPr>
          <w:rFonts w:ascii="Times New Roman" w:hAnsi="Times New Roman" w:cs="Times New Roman"/>
          <w:sz w:val="24"/>
          <w:szCs w:val="24"/>
        </w:rPr>
        <w:t xml:space="preserve"> заявок не подано ни одной заявки;</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по результатам рассмотрения заявок отклонены все заявки.</w:t>
      </w:r>
    </w:p>
    <w:p w:rsidR="00DB4C37" w:rsidRPr="005B5075" w:rsidRDefault="002B725F"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2.22</w:t>
      </w:r>
      <w:r w:rsidR="00DB4C37" w:rsidRPr="005B5075">
        <w:rPr>
          <w:rFonts w:ascii="Times New Roman" w:hAnsi="Times New Roman" w:cs="Times New Roman"/>
          <w:sz w:val="24"/>
          <w:szCs w:val="24"/>
        </w:rPr>
        <w:t xml:space="preserve">. Отбор может быть отменен в случае уменьшения бюджетных ассигнований, утвержденных на соответствующий финансовый год Комитету на цели, указанные </w:t>
      </w:r>
      <w:r w:rsidR="00D648F0" w:rsidRPr="005B5075">
        <w:rPr>
          <w:rFonts w:ascii="Times New Roman" w:hAnsi="Times New Roman" w:cs="Times New Roman"/>
          <w:sz w:val="24"/>
          <w:szCs w:val="24"/>
        </w:rPr>
        <w:br/>
      </w:r>
      <w:r w:rsidR="00DB4C37" w:rsidRPr="005B5075">
        <w:rPr>
          <w:rFonts w:ascii="Times New Roman" w:hAnsi="Times New Roman" w:cs="Times New Roman"/>
          <w:sz w:val="24"/>
          <w:szCs w:val="24"/>
        </w:rPr>
        <w:t xml:space="preserve">в пункте 1.2 настоящего </w:t>
      </w:r>
      <w:r w:rsidR="00DB4C37" w:rsidRPr="006B087F">
        <w:rPr>
          <w:rFonts w:ascii="Times New Roman" w:hAnsi="Times New Roman" w:cs="Times New Roman"/>
          <w:sz w:val="24"/>
          <w:szCs w:val="24"/>
        </w:rPr>
        <w:t>Порядка.</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6B087F">
        <w:rPr>
          <w:rFonts w:ascii="Times New Roman" w:hAnsi="Times New Roman" w:cs="Times New Roman"/>
          <w:sz w:val="24"/>
          <w:szCs w:val="24"/>
        </w:rPr>
        <w:t xml:space="preserve">Размещение Комитетом объявления об отмене проведения отбора на едином портале допускается не </w:t>
      </w:r>
      <w:proofErr w:type="gramStart"/>
      <w:r w:rsidRPr="006B087F">
        <w:rPr>
          <w:rFonts w:ascii="Times New Roman" w:hAnsi="Times New Roman" w:cs="Times New Roman"/>
          <w:sz w:val="24"/>
          <w:szCs w:val="24"/>
        </w:rPr>
        <w:t>позднее</w:t>
      </w:r>
      <w:proofErr w:type="gramEnd"/>
      <w:r w:rsidRPr="006B087F">
        <w:rPr>
          <w:rFonts w:ascii="Times New Roman" w:hAnsi="Times New Roman" w:cs="Times New Roman"/>
          <w:sz w:val="24"/>
          <w:szCs w:val="24"/>
        </w:rPr>
        <w:t xml:space="preserve"> чем за один рабочий день до </w:t>
      </w:r>
      <w:r w:rsidR="00967880" w:rsidRPr="006B087F">
        <w:rPr>
          <w:rFonts w:ascii="Times New Roman" w:hAnsi="Times New Roman" w:cs="Times New Roman"/>
          <w:sz w:val="24"/>
          <w:szCs w:val="24"/>
        </w:rPr>
        <w:t xml:space="preserve">даты </w:t>
      </w:r>
      <w:r w:rsidRPr="006B087F">
        <w:rPr>
          <w:rFonts w:ascii="Times New Roman" w:hAnsi="Times New Roman" w:cs="Times New Roman"/>
          <w:sz w:val="24"/>
          <w:szCs w:val="24"/>
        </w:rPr>
        <w:t xml:space="preserve">окончания </w:t>
      </w:r>
      <w:r w:rsidR="00094379" w:rsidRPr="006B087F">
        <w:rPr>
          <w:rFonts w:ascii="Times New Roman" w:hAnsi="Times New Roman" w:cs="Times New Roman"/>
          <w:sz w:val="24"/>
          <w:szCs w:val="24"/>
        </w:rPr>
        <w:t>приема</w:t>
      </w:r>
      <w:r w:rsidRPr="006B087F">
        <w:rPr>
          <w:rFonts w:ascii="Times New Roman" w:hAnsi="Times New Roman" w:cs="Times New Roman"/>
          <w:sz w:val="24"/>
          <w:szCs w:val="24"/>
        </w:rPr>
        <w:t xml:space="preserve"> заявок участниками отбора.</w:t>
      </w:r>
    </w:p>
    <w:p w:rsidR="00DB4C37" w:rsidRPr="005B5075" w:rsidRDefault="002F6AB1"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О</w:t>
      </w:r>
      <w:r w:rsidR="00DB4C37" w:rsidRPr="005B5075">
        <w:rPr>
          <w:rFonts w:ascii="Times New Roman" w:hAnsi="Times New Roman" w:cs="Times New Roman"/>
          <w:sz w:val="24"/>
          <w:szCs w:val="24"/>
        </w:rPr>
        <w:t xml:space="preserve">бъявление об отмене отбора формируется в электронной форме посредством заполнения соответствующих экранных форм веб-интерфейса системы </w:t>
      </w:r>
      <w:r w:rsidR="0038119D" w:rsidRPr="005B5075">
        <w:rPr>
          <w:rFonts w:ascii="Times New Roman" w:hAnsi="Times New Roman" w:cs="Times New Roman"/>
          <w:sz w:val="24"/>
          <w:szCs w:val="24"/>
        </w:rPr>
        <w:t>«</w:t>
      </w:r>
      <w:r w:rsidR="00DB4C37" w:rsidRPr="005B5075">
        <w:rPr>
          <w:rFonts w:ascii="Times New Roman" w:hAnsi="Times New Roman" w:cs="Times New Roman"/>
          <w:sz w:val="24"/>
          <w:szCs w:val="24"/>
        </w:rPr>
        <w:t>Электронный бюджет</w:t>
      </w:r>
      <w:r w:rsidR="0038119D" w:rsidRPr="005B5075">
        <w:rPr>
          <w:rFonts w:ascii="Times New Roman" w:hAnsi="Times New Roman" w:cs="Times New Roman"/>
          <w:sz w:val="24"/>
          <w:szCs w:val="24"/>
        </w:rPr>
        <w:t>»</w:t>
      </w:r>
      <w:r w:rsidR="00DB4C37" w:rsidRPr="005B5075">
        <w:rPr>
          <w:rFonts w:ascii="Times New Roman" w:hAnsi="Times New Roman" w:cs="Times New Roman"/>
          <w:sz w:val="24"/>
          <w:szCs w:val="24"/>
        </w:rPr>
        <w:t xml:space="preserve">, подписывается усиленной квалифицированной электронной подписью руководителя Комитета (уполномоченного им лица), размещается на едином портале </w:t>
      </w:r>
      <w:r w:rsidR="00D648F0" w:rsidRPr="005B5075">
        <w:rPr>
          <w:rFonts w:ascii="Times New Roman" w:hAnsi="Times New Roman" w:cs="Times New Roman"/>
          <w:sz w:val="24"/>
          <w:szCs w:val="24"/>
        </w:rPr>
        <w:br/>
      </w:r>
      <w:r w:rsidR="00DB4C37" w:rsidRPr="005B5075">
        <w:rPr>
          <w:rFonts w:ascii="Times New Roman" w:hAnsi="Times New Roman" w:cs="Times New Roman"/>
          <w:sz w:val="24"/>
          <w:szCs w:val="24"/>
        </w:rPr>
        <w:t>и содержит информацию о причинах отмены отбора.</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Участники отбора, подавшие заявки, информируются об отмене проведения отбора </w:t>
      </w:r>
      <w:r w:rsidR="00D648F0" w:rsidRPr="005B5075">
        <w:rPr>
          <w:rFonts w:ascii="Times New Roman" w:hAnsi="Times New Roman" w:cs="Times New Roman"/>
          <w:sz w:val="24"/>
          <w:szCs w:val="24"/>
        </w:rPr>
        <w:t xml:space="preserve"> в системе «</w:t>
      </w:r>
      <w:r w:rsidRPr="005B5075">
        <w:rPr>
          <w:rFonts w:ascii="Times New Roman" w:hAnsi="Times New Roman" w:cs="Times New Roman"/>
          <w:sz w:val="24"/>
          <w:szCs w:val="24"/>
        </w:rPr>
        <w:t>Электронный бюджет</w:t>
      </w:r>
      <w:r w:rsidR="00D648F0" w:rsidRPr="005B5075">
        <w:rPr>
          <w:rFonts w:ascii="Times New Roman" w:hAnsi="Times New Roman" w:cs="Times New Roman"/>
          <w:sz w:val="24"/>
          <w:szCs w:val="24"/>
        </w:rPr>
        <w:t>»</w:t>
      </w:r>
      <w:r w:rsidRPr="005B5075">
        <w:rPr>
          <w:rFonts w:ascii="Times New Roman" w:hAnsi="Times New Roman" w:cs="Times New Roman"/>
          <w:sz w:val="24"/>
          <w:szCs w:val="24"/>
        </w:rPr>
        <w:t>, а так же на офи</w:t>
      </w:r>
      <w:r w:rsidR="005805F4" w:rsidRPr="005B5075">
        <w:rPr>
          <w:rFonts w:ascii="Times New Roman" w:hAnsi="Times New Roman" w:cs="Times New Roman"/>
          <w:sz w:val="24"/>
          <w:szCs w:val="24"/>
        </w:rPr>
        <w:t>циальном сайте Комитета в сети «</w:t>
      </w:r>
      <w:r w:rsidRPr="005B5075">
        <w:rPr>
          <w:rFonts w:ascii="Times New Roman" w:hAnsi="Times New Roman" w:cs="Times New Roman"/>
          <w:sz w:val="24"/>
          <w:szCs w:val="24"/>
        </w:rPr>
        <w:t>Интернет</w:t>
      </w:r>
      <w:r w:rsidR="005805F4" w:rsidRPr="005B5075">
        <w:rPr>
          <w:rFonts w:ascii="Times New Roman" w:hAnsi="Times New Roman" w:cs="Times New Roman"/>
          <w:sz w:val="24"/>
          <w:szCs w:val="24"/>
        </w:rPr>
        <w:t>»</w:t>
      </w:r>
      <w:r w:rsidRPr="005B5075">
        <w:rPr>
          <w:rFonts w:ascii="Times New Roman" w:hAnsi="Times New Roman" w:cs="Times New Roman"/>
          <w:sz w:val="24"/>
          <w:szCs w:val="24"/>
        </w:rPr>
        <w:t xml:space="preserve"> (http://econ.lenobl.ru).</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Отбор считается отмененным со дня размещения объявления о его отмене</w:t>
      </w:r>
      <w:r w:rsidR="00BF0556" w:rsidRPr="005B5075">
        <w:rPr>
          <w:rFonts w:ascii="Times New Roman" w:hAnsi="Times New Roman" w:cs="Times New Roman"/>
          <w:sz w:val="24"/>
          <w:szCs w:val="24"/>
        </w:rPr>
        <w:t xml:space="preserve"> в системе «Электронный бюджет»</w:t>
      </w:r>
      <w:r w:rsidRPr="005B5075">
        <w:rPr>
          <w:rFonts w:ascii="Times New Roman" w:hAnsi="Times New Roman" w:cs="Times New Roman"/>
          <w:sz w:val="24"/>
          <w:szCs w:val="24"/>
        </w:rPr>
        <w:t>.</w:t>
      </w:r>
    </w:p>
    <w:p w:rsidR="00DB4C37" w:rsidRPr="005B5075" w:rsidRDefault="00DB4C37" w:rsidP="006A7CF6">
      <w:pPr>
        <w:pStyle w:val="ConsPlusNormal"/>
        <w:spacing w:before="120"/>
        <w:ind w:firstLine="539"/>
        <w:jc w:val="both"/>
        <w:rPr>
          <w:rFonts w:ascii="Times New Roman" w:hAnsi="Times New Roman" w:cs="Times New Roman"/>
          <w:sz w:val="24"/>
          <w:szCs w:val="24"/>
        </w:rPr>
      </w:pPr>
    </w:p>
    <w:p w:rsidR="00DB4C37" w:rsidRDefault="00DB4C37" w:rsidP="006A7CF6">
      <w:pPr>
        <w:pStyle w:val="ConsPlusNormal"/>
        <w:ind w:firstLine="540"/>
        <w:jc w:val="center"/>
        <w:rPr>
          <w:rFonts w:ascii="Times New Roman" w:hAnsi="Times New Roman" w:cs="Times New Roman"/>
          <w:b/>
          <w:sz w:val="24"/>
          <w:szCs w:val="24"/>
        </w:rPr>
      </w:pPr>
      <w:r w:rsidRPr="005B5075">
        <w:rPr>
          <w:rFonts w:ascii="Times New Roman" w:hAnsi="Times New Roman" w:cs="Times New Roman"/>
          <w:b/>
          <w:sz w:val="24"/>
          <w:szCs w:val="24"/>
        </w:rPr>
        <w:t>3. Требования к отчетности</w:t>
      </w:r>
    </w:p>
    <w:p w:rsidR="000138D4" w:rsidRPr="005B5075" w:rsidRDefault="000138D4" w:rsidP="006A7CF6">
      <w:pPr>
        <w:pStyle w:val="ConsPlusNormal"/>
        <w:ind w:firstLine="540"/>
        <w:jc w:val="center"/>
        <w:rPr>
          <w:rFonts w:ascii="Times New Roman" w:hAnsi="Times New Roman" w:cs="Times New Roman"/>
          <w:b/>
          <w:sz w:val="24"/>
          <w:szCs w:val="24"/>
        </w:rPr>
      </w:pPr>
    </w:p>
    <w:p w:rsidR="000138D4" w:rsidRPr="000138D4" w:rsidRDefault="000138D4" w:rsidP="000138D4">
      <w:pPr>
        <w:pStyle w:val="ConsPlusNormal"/>
        <w:ind w:firstLine="540"/>
        <w:jc w:val="both"/>
        <w:rPr>
          <w:rFonts w:ascii="Times New Roman" w:hAnsi="Times New Roman"/>
          <w:sz w:val="24"/>
          <w:szCs w:val="24"/>
        </w:rPr>
      </w:pPr>
      <w:r w:rsidRPr="000138D4">
        <w:rPr>
          <w:rFonts w:ascii="Times New Roman" w:hAnsi="Times New Roman"/>
          <w:sz w:val="24"/>
          <w:szCs w:val="24"/>
        </w:rPr>
        <w:t>3.1. Получатель субсидии предоставляет Комитету:</w:t>
      </w:r>
    </w:p>
    <w:p w:rsidR="000138D4" w:rsidRPr="000138D4" w:rsidRDefault="000138D4" w:rsidP="000138D4">
      <w:pPr>
        <w:pStyle w:val="ConsPlusNormal"/>
        <w:ind w:firstLine="540"/>
        <w:jc w:val="both"/>
        <w:rPr>
          <w:rFonts w:ascii="Times New Roman" w:hAnsi="Times New Roman"/>
          <w:sz w:val="24"/>
          <w:szCs w:val="24"/>
        </w:rPr>
      </w:pPr>
      <w:r w:rsidRPr="000138D4">
        <w:rPr>
          <w:rFonts w:ascii="Times New Roman" w:hAnsi="Times New Roman"/>
          <w:sz w:val="24"/>
          <w:szCs w:val="24"/>
        </w:rPr>
        <w:t>отчет об осуществлении расходов получателя субсидии, источником финансового обеспечения которых является субсидия, ежеквартально, не позднее пятого рабочего дня месяца, следующего за отчетным кварталом;</w:t>
      </w:r>
    </w:p>
    <w:p w:rsidR="000138D4" w:rsidRPr="000138D4" w:rsidRDefault="000138D4" w:rsidP="000138D4">
      <w:pPr>
        <w:pStyle w:val="ConsPlusNormal"/>
        <w:ind w:firstLine="540"/>
        <w:jc w:val="both"/>
        <w:rPr>
          <w:rFonts w:ascii="Times New Roman" w:hAnsi="Times New Roman"/>
          <w:sz w:val="24"/>
          <w:szCs w:val="24"/>
        </w:rPr>
      </w:pPr>
      <w:r w:rsidRPr="000138D4">
        <w:rPr>
          <w:rFonts w:ascii="Times New Roman" w:hAnsi="Times New Roman"/>
          <w:sz w:val="24"/>
          <w:szCs w:val="24"/>
        </w:rPr>
        <w:t xml:space="preserve">отчет о достижении значений результатов предоставления субсидии и характеристик </w:t>
      </w:r>
      <w:r w:rsidR="00224E01">
        <w:rPr>
          <w:rFonts w:ascii="Times New Roman" w:hAnsi="Times New Roman"/>
          <w:sz w:val="24"/>
          <w:szCs w:val="24"/>
        </w:rPr>
        <w:t xml:space="preserve">результатов предоставления субсидии </w:t>
      </w:r>
      <w:r w:rsidRPr="000138D4">
        <w:rPr>
          <w:rFonts w:ascii="Times New Roman" w:hAnsi="Times New Roman"/>
          <w:sz w:val="24"/>
          <w:szCs w:val="24"/>
        </w:rPr>
        <w:t>ежеквартально, не позднее пятого рабочего дня месяца, следующего за отчетным кварталом.</w:t>
      </w:r>
    </w:p>
    <w:p w:rsidR="000138D4" w:rsidRPr="000138D4" w:rsidRDefault="000138D4" w:rsidP="000138D4">
      <w:pPr>
        <w:pStyle w:val="ConsPlusNormal"/>
        <w:ind w:firstLine="540"/>
        <w:jc w:val="both"/>
        <w:rPr>
          <w:rFonts w:ascii="Times New Roman" w:hAnsi="Times New Roman"/>
          <w:sz w:val="24"/>
          <w:szCs w:val="24"/>
        </w:rPr>
      </w:pPr>
      <w:r w:rsidRPr="000138D4">
        <w:rPr>
          <w:rFonts w:ascii="Times New Roman" w:hAnsi="Times New Roman"/>
          <w:sz w:val="24"/>
          <w:szCs w:val="24"/>
        </w:rPr>
        <w:t xml:space="preserve">3.2. </w:t>
      </w:r>
      <w:proofErr w:type="gramStart"/>
      <w:r w:rsidRPr="000138D4">
        <w:rPr>
          <w:rFonts w:ascii="Times New Roman" w:hAnsi="Times New Roman"/>
          <w:sz w:val="24"/>
          <w:szCs w:val="24"/>
        </w:rPr>
        <w:t>Отчеты</w:t>
      </w:r>
      <w:r w:rsidR="00224E01">
        <w:rPr>
          <w:rFonts w:ascii="Times New Roman" w:hAnsi="Times New Roman"/>
          <w:sz w:val="24"/>
          <w:szCs w:val="24"/>
        </w:rPr>
        <w:t>, указанные в пункте 3.1 настоящего Порядка,</w:t>
      </w:r>
      <w:r w:rsidRPr="000138D4">
        <w:rPr>
          <w:rFonts w:ascii="Times New Roman" w:hAnsi="Times New Roman"/>
          <w:sz w:val="24"/>
          <w:szCs w:val="24"/>
        </w:rPr>
        <w:t xml:space="preserve"> предоставляются по формам, предусмотренным типовыми формами соглашений, утвержденным Министерством финансов </w:t>
      </w:r>
      <w:r w:rsidR="003C1A83">
        <w:rPr>
          <w:rFonts w:ascii="Times New Roman" w:hAnsi="Times New Roman"/>
          <w:sz w:val="24"/>
          <w:szCs w:val="24"/>
        </w:rPr>
        <w:t>Российской Федерации в системе «</w:t>
      </w:r>
      <w:r w:rsidRPr="000138D4">
        <w:rPr>
          <w:rFonts w:ascii="Times New Roman" w:hAnsi="Times New Roman"/>
          <w:sz w:val="24"/>
          <w:szCs w:val="24"/>
        </w:rPr>
        <w:t>Электронный бюджет</w:t>
      </w:r>
      <w:r w:rsidR="003C1A83">
        <w:rPr>
          <w:rFonts w:ascii="Times New Roman" w:hAnsi="Times New Roman"/>
          <w:sz w:val="24"/>
          <w:szCs w:val="24"/>
        </w:rPr>
        <w:t>»</w:t>
      </w:r>
      <w:r w:rsidRPr="000138D4">
        <w:rPr>
          <w:rFonts w:ascii="Times New Roman" w:hAnsi="Times New Roman"/>
          <w:sz w:val="24"/>
          <w:szCs w:val="24"/>
        </w:rPr>
        <w:t xml:space="preserve">, – </w:t>
      </w:r>
      <w:r w:rsidRPr="007008E0">
        <w:rPr>
          <w:rFonts w:ascii="Times New Roman" w:hAnsi="Times New Roman"/>
          <w:sz w:val="24"/>
          <w:szCs w:val="24"/>
        </w:rPr>
        <w:t>для соглашений</w:t>
      </w:r>
      <w:r w:rsidR="00DB409B" w:rsidRPr="007008E0">
        <w:rPr>
          <w:rFonts w:ascii="Times New Roman" w:hAnsi="Times New Roman"/>
          <w:sz w:val="24"/>
          <w:szCs w:val="24"/>
        </w:rPr>
        <w:t>,</w:t>
      </w:r>
      <w:r w:rsidRPr="007008E0">
        <w:rPr>
          <w:rFonts w:ascii="Times New Roman" w:hAnsi="Times New Roman"/>
          <w:sz w:val="24"/>
          <w:szCs w:val="24"/>
        </w:rPr>
        <w:t xml:space="preserve"> </w:t>
      </w:r>
      <w:proofErr w:type="spellStart"/>
      <w:r w:rsidR="00DB409B" w:rsidRPr="007008E0">
        <w:rPr>
          <w:rFonts w:ascii="Times New Roman" w:hAnsi="Times New Roman" w:cs="Times New Roman"/>
          <w:sz w:val="24"/>
          <w:szCs w:val="24"/>
        </w:rPr>
        <w:t>софинансируемых</w:t>
      </w:r>
      <w:proofErr w:type="spellEnd"/>
      <w:r w:rsidR="00DB409B" w:rsidRPr="007008E0">
        <w:rPr>
          <w:rFonts w:ascii="Times New Roman" w:hAnsi="Times New Roman" w:cs="Times New Roman"/>
          <w:sz w:val="24"/>
          <w:szCs w:val="24"/>
        </w:rPr>
        <w:t xml:space="preserve"> из федерального бюджета, </w:t>
      </w:r>
      <w:r w:rsidRPr="007008E0">
        <w:rPr>
          <w:rFonts w:ascii="Times New Roman" w:hAnsi="Times New Roman"/>
          <w:sz w:val="24"/>
          <w:szCs w:val="24"/>
        </w:rPr>
        <w:t>и по формам, предусмотренным типовыми формами, установленными Комитетом финансов Ленинградской области, – для соглашений</w:t>
      </w:r>
      <w:r w:rsidR="00DB409B" w:rsidRPr="007008E0">
        <w:rPr>
          <w:rFonts w:ascii="Times New Roman" w:eastAsiaTheme="minorHAnsi" w:hAnsi="Times New Roman" w:cs="Times New Roman"/>
          <w:sz w:val="24"/>
          <w:szCs w:val="24"/>
          <w:lang w:eastAsia="en-US"/>
        </w:rPr>
        <w:t xml:space="preserve"> по субсидиям, источником финансового обеспечения которых являются средства областного бюджета</w:t>
      </w:r>
      <w:r w:rsidRPr="007008E0">
        <w:rPr>
          <w:rFonts w:ascii="Times New Roman" w:hAnsi="Times New Roman"/>
          <w:sz w:val="24"/>
          <w:szCs w:val="24"/>
        </w:rPr>
        <w:t>.</w:t>
      </w:r>
      <w:proofErr w:type="gramEnd"/>
    </w:p>
    <w:p w:rsidR="000138D4" w:rsidRPr="000138D4" w:rsidRDefault="000138D4" w:rsidP="000138D4">
      <w:pPr>
        <w:pStyle w:val="ConsPlusNormal"/>
        <w:ind w:firstLine="540"/>
        <w:jc w:val="both"/>
        <w:rPr>
          <w:rFonts w:ascii="Times New Roman" w:hAnsi="Times New Roman"/>
          <w:sz w:val="24"/>
          <w:szCs w:val="24"/>
        </w:rPr>
      </w:pPr>
      <w:r w:rsidRPr="000138D4">
        <w:rPr>
          <w:rFonts w:ascii="Times New Roman" w:hAnsi="Times New Roman"/>
          <w:sz w:val="24"/>
          <w:szCs w:val="24"/>
        </w:rPr>
        <w:t>3.3. Дополнительно получатель субсидии представляет в Комитет отчет о реализации плана мероприятий по достижению результатов предоставления субсидии (контрольных точек), установленного Соглашением, ежеквартально, а также по достижении конечного значения результата предоставления субсидии, по форме и в сроки, предусмотренные Соглашением.</w:t>
      </w:r>
    </w:p>
    <w:p w:rsidR="000138D4" w:rsidRPr="000138D4" w:rsidRDefault="000138D4" w:rsidP="000138D4">
      <w:pPr>
        <w:pStyle w:val="ConsPlusNormal"/>
        <w:ind w:firstLine="540"/>
        <w:jc w:val="both"/>
        <w:rPr>
          <w:rFonts w:ascii="Times New Roman" w:hAnsi="Times New Roman"/>
          <w:sz w:val="24"/>
          <w:szCs w:val="24"/>
        </w:rPr>
      </w:pPr>
      <w:r w:rsidRPr="000138D4">
        <w:rPr>
          <w:rFonts w:ascii="Times New Roman" w:hAnsi="Times New Roman"/>
          <w:sz w:val="24"/>
          <w:szCs w:val="24"/>
        </w:rPr>
        <w:t xml:space="preserve">3.4. Проверка и принятие Комитетом </w:t>
      </w:r>
      <w:r w:rsidR="00224E01">
        <w:rPr>
          <w:rFonts w:ascii="Times New Roman" w:hAnsi="Times New Roman"/>
          <w:sz w:val="24"/>
          <w:szCs w:val="24"/>
        </w:rPr>
        <w:t>отчетов, указанных в пункте 3.1 настоящего Порядка, и отчета, указанного в пункте 3.3 настояще</w:t>
      </w:r>
      <w:r w:rsidR="00DB409B">
        <w:rPr>
          <w:rFonts w:ascii="Times New Roman" w:hAnsi="Times New Roman"/>
          <w:sz w:val="24"/>
          <w:szCs w:val="24"/>
        </w:rPr>
        <w:t>го Порядка (далее – отчетность)</w:t>
      </w:r>
      <w:r w:rsidRPr="000138D4">
        <w:rPr>
          <w:rFonts w:ascii="Times New Roman" w:hAnsi="Times New Roman"/>
          <w:sz w:val="24"/>
          <w:szCs w:val="24"/>
        </w:rPr>
        <w:t xml:space="preserve">, </w:t>
      </w:r>
      <w:r w:rsidR="00DB409B">
        <w:rPr>
          <w:rFonts w:ascii="Times New Roman" w:hAnsi="Times New Roman"/>
          <w:sz w:val="24"/>
          <w:szCs w:val="24"/>
        </w:rPr>
        <w:t xml:space="preserve">и </w:t>
      </w:r>
      <w:r w:rsidRPr="000138D4">
        <w:rPr>
          <w:rFonts w:ascii="Times New Roman" w:hAnsi="Times New Roman"/>
          <w:sz w:val="24"/>
          <w:szCs w:val="24"/>
        </w:rPr>
        <w:t>представленн</w:t>
      </w:r>
      <w:r w:rsidR="00224E01">
        <w:rPr>
          <w:rFonts w:ascii="Times New Roman" w:hAnsi="Times New Roman"/>
          <w:sz w:val="24"/>
          <w:szCs w:val="24"/>
        </w:rPr>
        <w:t>ых</w:t>
      </w:r>
      <w:r w:rsidRPr="000138D4">
        <w:rPr>
          <w:rFonts w:ascii="Times New Roman" w:hAnsi="Times New Roman"/>
          <w:sz w:val="24"/>
          <w:szCs w:val="24"/>
        </w:rPr>
        <w:t xml:space="preserve"> получателем субсидии, проводится в течение 10 рабочих дней со дня </w:t>
      </w:r>
      <w:r w:rsidR="00224E01">
        <w:rPr>
          <w:rFonts w:ascii="Times New Roman" w:hAnsi="Times New Roman"/>
          <w:sz w:val="24"/>
          <w:szCs w:val="24"/>
        </w:rPr>
        <w:t>их</w:t>
      </w:r>
      <w:r w:rsidRPr="000138D4">
        <w:rPr>
          <w:rFonts w:ascii="Times New Roman" w:hAnsi="Times New Roman"/>
          <w:sz w:val="24"/>
          <w:szCs w:val="24"/>
        </w:rPr>
        <w:t xml:space="preserve"> предоставления получателем субсидии. </w:t>
      </w:r>
    </w:p>
    <w:p w:rsidR="000138D4" w:rsidRPr="000138D4" w:rsidRDefault="000138D4" w:rsidP="000138D4">
      <w:pPr>
        <w:pStyle w:val="ConsPlusNormal"/>
        <w:ind w:firstLine="540"/>
        <w:jc w:val="both"/>
        <w:rPr>
          <w:rFonts w:ascii="Times New Roman" w:hAnsi="Times New Roman"/>
          <w:sz w:val="24"/>
          <w:szCs w:val="24"/>
        </w:rPr>
      </w:pPr>
      <w:r w:rsidRPr="000138D4">
        <w:rPr>
          <w:rFonts w:ascii="Times New Roman" w:hAnsi="Times New Roman"/>
          <w:sz w:val="24"/>
          <w:szCs w:val="24"/>
        </w:rPr>
        <w:t xml:space="preserve">При наличии замечаний к представленной отчетности Комитет возвращает ее получателю субсидии на доработку в течение одного рабочего дня после завершения проверки. В случае </w:t>
      </w:r>
      <w:proofErr w:type="spellStart"/>
      <w:r w:rsidRPr="000138D4">
        <w:rPr>
          <w:rFonts w:ascii="Times New Roman" w:hAnsi="Times New Roman"/>
          <w:sz w:val="24"/>
          <w:szCs w:val="24"/>
        </w:rPr>
        <w:t>неустранения</w:t>
      </w:r>
      <w:proofErr w:type="spellEnd"/>
      <w:r w:rsidRPr="000138D4">
        <w:rPr>
          <w:rFonts w:ascii="Times New Roman" w:hAnsi="Times New Roman"/>
          <w:sz w:val="24"/>
          <w:szCs w:val="24"/>
        </w:rPr>
        <w:t xml:space="preserve"> получателем субсидии замечаний в течение 10 рабочих дней </w:t>
      </w:r>
      <w:proofErr w:type="gramStart"/>
      <w:r w:rsidRPr="000138D4">
        <w:rPr>
          <w:rFonts w:ascii="Times New Roman" w:hAnsi="Times New Roman"/>
          <w:sz w:val="24"/>
          <w:szCs w:val="24"/>
        </w:rPr>
        <w:t>с даты возврата</w:t>
      </w:r>
      <w:proofErr w:type="gramEnd"/>
      <w:r w:rsidRPr="000138D4">
        <w:rPr>
          <w:rFonts w:ascii="Times New Roman" w:hAnsi="Times New Roman"/>
          <w:sz w:val="24"/>
          <w:szCs w:val="24"/>
        </w:rPr>
        <w:t xml:space="preserve"> отчетности Комитетом Комитет осуществляет проверку соблюдения получателем субсидии порядка и условий предоставления субсидии в соответствии с </w:t>
      </w:r>
      <w:r w:rsidRPr="000138D4">
        <w:rPr>
          <w:rFonts w:ascii="Times New Roman" w:hAnsi="Times New Roman"/>
          <w:sz w:val="24"/>
          <w:szCs w:val="24"/>
        </w:rPr>
        <w:lastRenderedPageBreak/>
        <w:t>пунктом 4.1 настоящего Порядка.</w:t>
      </w:r>
    </w:p>
    <w:p w:rsidR="000138D4" w:rsidRPr="000138D4" w:rsidRDefault="000138D4" w:rsidP="000138D4">
      <w:pPr>
        <w:pStyle w:val="ConsPlusNormal"/>
        <w:ind w:firstLine="540"/>
        <w:jc w:val="both"/>
        <w:rPr>
          <w:rFonts w:ascii="Times New Roman" w:hAnsi="Times New Roman"/>
          <w:sz w:val="24"/>
          <w:szCs w:val="24"/>
        </w:rPr>
      </w:pPr>
      <w:r w:rsidRPr="000138D4">
        <w:rPr>
          <w:rFonts w:ascii="Times New Roman" w:hAnsi="Times New Roman"/>
          <w:sz w:val="24"/>
          <w:szCs w:val="24"/>
        </w:rPr>
        <w:t>При отсутствии замечаний представленная отчетность считается принятой Комитетом.</w:t>
      </w:r>
    </w:p>
    <w:p w:rsidR="000138D4" w:rsidRPr="000138D4" w:rsidRDefault="000138D4" w:rsidP="000138D4">
      <w:pPr>
        <w:pStyle w:val="ConsPlusNormal"/>
        <w:ind w:firstLine="540"/>
        <w:jc w:val="both"/>
        <w:rPr>
          <w:rFonts w:ascii="Times New Roman" w:hAnsi="Times New Roman"/>
          <w:sz w:val="24"/>
          <w:szCs w:val="24"/>
        </w:rPr>
      </w:pPr>
      <w:r w:rsidRPr="000138D4">
        <w:rPr>
          <w:rFonts w:ascii="Times New Roman" w:hAnsi="Times New Roman"/>
          <w:sz w:val="24"/>
          <w:szCs w:val="24"/>
        </w:rPr>
        <w:t xml:space="preserve">3.5. С </w:t>
      </w:r>
      <w:r w:rsidR="00224E01">
        <w:rPr>
          <w:rFonts w:ascii="Times New Roman" w:hAnsi="Times New Roman"/>
          <w:sz w:val="24"/>
          <w:szCs w:val="24"/>
        </w:rPr>
        <w:t>отчетностью</w:t>
      </w:r>
      <w:r w:rsidR="00224E01" w:rsidRPr="000138D4">
        <w:rPr>
          <w:rFonts w:ascii="Times New Roman" w:hAnsi="Times New Roman"/>
          <w:sz w:val="24"/>
          <w:szCs w:val="24"/>
        </w:rPr>
        <w:t xml:space="preserve"> </w:t>
      </w:r>
      <w:r w:rsidRPr="000138D4">
        <w:rPr>
          <w:rFonts w:ascii="Times New Roman" w:hAnsi="Times New Roman"/>
          <w:sz w:val="24"/>
          <w:szCs w:val="24"/>
        </w:rPr>
        <w:t>получатель субсидии представляет копии документов, подтверждающих выполнение мероприятий (их этапов), указанных в Соглашении.</w:t>
      </w:r>
    </w:p>
    <w:p w:rsidR="00DB4C37" w:rsidRPr="005B5075" w:rsidRDefault="000138D4" w:rsidP="000138D4">
      <w:pPr>
        <w:pStyle w:val="ConsPlusNormal"/>
        <w:ind w:firstLine="540"/>
        <w:jc w:val="both"/>
        <w:rPr>
          <w:rFonts w:ascii="Times New Roman" w:hAnsi="Times New Roman" w:cs="Times New Roman"/>
          <w:sz w:val="24"/>
          <w:szCs w:val="24"/>
        </w:rPr>
      </w:pPr>
      <w:r w:rsidRPr="000138D4">
        <w:rPr>
          <w:rFonts w:ascii="Times New Roman" w:hAnsi="Times New Roman"/>
          <w:sz w:val="24"/>
          <w:szCs w:val="24"/>
        </w:rPr>
        <w:t xml:space="preserve">3.6. Получатель субсидии несет ответственность за своевременность представления </w:t>
      </w:r>
      <w:r w:rsidR="00425268">
        <w:rPr>
          <w:rFonts w:ascii="Times New Roman" w:hAnsi="Times New Roman"/>
          <w:sz w:val="24"/>
          <w:szCs w:val="24"/>
        </w:rPr>
        <w:t>отчётности и</w:t>
      </w:r>
      <w:r w:rsidRPr="000138D4">
        <w:rPr>
          <w:rFonts w:ascii="Times New Roman" w:hAnsi="Times New Roman"/>
          <w:sz w:val="24"/>
          <w:szCs w:val="24"/>
        </w:rPr>
        <w:t xml:space="preserve"> достоверность сведений, предусмотренных настоящим Порядком и Соглашением.</w:t>
      </w:r>
    </w:p>
    <w:p w:rsidR="000138D4" w:rsidRDefault="000138D4" w:rsidP="006A7CF6">
      <w:pPr>
        <w:pStyle w:val="ConsPlusNormal"/>
        <w:ind w:firstLine="540"/>
        <w:jc w:val="center"/>
        <w:rPr>
          <w:rFonts w:ascii="Times New Roman" w:hAnsi="Times New Roman" w:cs="Times New Roman"/>
          <w:b/>
          <w:sz w:val="24"/>
          <w:szCs w:val="24"/>
        </w:rPr>
      </w:pPr>
    </w:p>
    <w:p w:rsidR="00DB4C37" w:rsidRPr="005B5075" w:rsidRDefault="00DB4C37" w:rsidP="006A7CF6">
      <w:pPr>
        <w:pStyle w:val="ConsPlusNormal"/>
        <w:ind w:firstLine="540"/>
        <w:jc w:val="center"/>
        <w:rPr>
          <w:rFonts w:ascii="Times New Roman" w:hAnsi="Times New Roman" w:cs="Times New Roman"/>
          <w:b/>
          <w:sz w:val="24"/>
          <w:szCs w:val="24"/>
        </w:rPr>
      </w:pPr>
      <w:r w:rsidRPr="005B5075">
        <w:rPr>
          <w:rFonts w:ascii="Times New Roman" w:hAnsi="Times New Roman" w:cs="Times New Roman"/>
          <w:b/>
          <w:sz w:val="24"/>
          <w:szCs w:val="24"/>
        </w:rPr>
        <w:t>4. Контроль (мониторинг) за соблюдением условий и порядка</w:t>
      </w:r>
    </w:p>
    <w:p w:rsidR="00DB4C37" w:rsidRPr="005B5075" w:rsidRDefault="00DB4C37" w:rsidP="006A7CF6">
      <w:pPr>
        <w:pStyle w:val="ConsPlusNormal"/>
        <w:ind w:firstLine="540"/>
        <w:jc w:val="center"/>
        <w:rPr>
          <w:rFonts w:ascii="Times New Roman" w:hAnsi="Times New Roman" w:cs="Times New Roman"/>
          <w:b/>
          <w:sz w:val="24"/>
          <w:szCs w:val="24"/>
        </w:rPr>
      </w:pPr>
      <w:r w:rsidRPr="005B5075">
        <w:rPr>
          <w:rFonts w:ascii="Times New Roman" w:hAnsi="Times New Roman" w:cs="Times New Roman"/>
          <w:b/>
          <w:sz w:val="24"/>
          <w:szCs w:val="24"/>
        </w:rPr>
        <w:t>предоставления субсидии, ответственность за их нарушение</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4.1. Комитетом осуществляется проверка соблюдения получателями субсидии порядка и условий предоставления субсидии, в том числе в части достижения результат</w:t>
      </w:r>
      <w:r w:rsidR="00224E01">
        <w:rPr>
          <w:rFonts w:ascii="Times New Roman" w:hAnsi="Times New Roman" w:cs="Times New Roman"/>
          <w:sz w:val="24"/>
          <w:szCs w:val="24"/>
        </w:rPr>
        <w:t>ов</w:t>
      </w:r>
      <w:r w:rsidR="00DB409B">
        <w:rPr>
          <w:rFonts w:ascii="Times New Roman" w:hAnsi="Times New Roman" w:cs="Times New Roman"/>
          <w:sz w:val="24"/>
          <w:szCs w:val="24"/>
        </w:rPr>
        <w:t xml:space="preserve"> предоставления субсидии</w:t>
      </w:r>
      <w:r w:rsidRPr="005B5075">
        <w:rPr>
          <w:rFonts w:ascii="Times New Roman" w:hAnsi="Times New Roman" w:cs="Times New Roman"/>
          <w:sz w:val="24"/>
          <w:szCs w:val="24"/>
        </w:rPr>
        <w:t>.</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Органами государственного финансового контроля Ленинградской области проводится проверка в соответствии со статьями 268.1 и 269.2 Бюджетного кодекса Российской Федерации.</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4.2. В случае нарушения получателем субсидии условий</w:t>
      </w:r>
      <w:r w:rsidR="00425268">
        <w:rPr>
          <w:rFonts w:ascii="Times New Roman" w:hAnsi="Times New Roman" w:cs="Times New Roman"/>
          <w:sz w:val="24"/>
          <w:szCs w:val="24"/>
        </w:rPr>
        <w:t xml:space="preserve"> и порядка предо</w:t>
      </w:r>
      <w:r w:rsidR="00020D0B">
        <w:rPr>
          <w:rFonts w:ascii="Times New Roman" w:hAnsi="Times New Roman" w:cs="Times New Roman"/>
          <w:sz w:val="24"/>
          <w:szCs w:val="24"/>
        </w:rPr>
        <w:t>ст</w:t>
      </w:r>
      <w:r w:rsidR="00425268">
        <w:rPr>
          <w:rFonts w:ascii="Times New Roman" w:hAnsi="Times New Roman" w:cs="Times New Roman"/>
          <w:sz w:val="24"/>
          <w:szCs w:val="24"/>
        </w:rPr>
        <w:t>а</w:t>
      </w:r>
      <w:r w:rsidR="00020D0B">
        <w:rPr>
          <w:rFonts w:ascii="Times New Roman" w:hAnsi="Times New Roman" w:cs="Times New Roman"/>
          <w:sz w:val="24"/>
          <w:szCs w:val="24"/>
        </w:rPr>
        <w:t xml:space="preserve">вления субсидии, в том числе за </w:t>
      </w:r>
      <w:proofErr w:type="spellStart"/>
      <w:r w:rsidR="005866DC" w:rsidRPr="005B5075">
        <w:rPr>
          <w:rFonts w:ascii="Times New Roman" w:hAnsi="Times New Roman" w:cs="Times New Roman"/>
          <w:sz w:val="24"/>
          <w:szCs w:val="24"/>
        </w:rPr>
        <w:t>недостижени</w:t>
      </w:r>
      <w:r w:rsidR="00020D0B">
        <w:rPr>
          <w:rFonts w:ascii="Times New Roman" w:hAnsi="Times New Roman" w:cs="Times New Roman"/>
          <w:sz w:val="24"/>
          <w:szCs w:val="24"/>
        </w:rPr>
        <w:t>е</w:t>
      </w:r>
      <w:proofErr w:type="spellEnd"/>
      <w:r w:rsidRPr="005B5075">
        <w:rPr>
          <w:rFonts w:ascii="Times New Roman" w:hAnsi="Times New Roman" w:cs="Times New Roman"/>
          <w:sz w:val="24"/>
          <w:szCs w:val="24"/>
        </w:rPr>
        <w:t xml:space="preserve"> результат</w:t>
      </w:r>
      <w:r w:rsidR="00020D0B">
        <w:rPr>
          <w:rFonts w:ascii="Times New Roman" w:hAnsi="Times New Roman" w:cs="Times New Roman"/>
          <w:sz w:val="24"/>
          <w:szCs w:val="24"/>
        </w:rPr>
        <w:t>ов</w:t>
      </w:r>
      <w:r w:rsidRPr="005B5075">
        <w:rPr>
          <w:rFonts w:ascii="Times New Roman" w:hAnsi="Times New Roman" w:cs="Times New Roman"/>
          <w:sz w:val="24"/>
          <w:szCs w:val="24"/>
        </w:rPr>
        <w:t xml:space="preserve"> предоставления субсидии</w:t>
      </w:r>
      <w:r w:rsidR="00020D0B">
        <w:rPr>
          <w:rFonts w:ascii="Times New Roman" w:hAnsi="Times New Roman" w:cs="Times New Roman"/>
          <w:sz w:val="24"/>
          <w:szCs w:val="24"/>
        </w:rPr>
        <w:t>,</w:t>
      </w:r>
      <w:r w:rsidRPr="005B5075">
        <w:rPr>
          <w:rFonts w:ascii="Times New Roman" w:hAnsi="Times New Roman" w:cs="Times New Roman"/>
          <w:sz w:val="24"/>
          <w:szCs w:val="24"/>
        </w:rPr>
        <w:t xml:space="preserve"> предусмотрены следующие меры ответственности:</w:t>
      </w:r>
    </w:p>
    <w:p w:rsidR="00DB4C37" w:rsidRPr="005B5075" w:rsidRDefault="00BF0556"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1</w:t>
      </w:r>
      <w:r w:rsidR="00DB4C37" w:rsidRPr="005B5075">
        <w:rPr>
          <w:rFonts w:ascii="Times New Roman" w:hAnsi="Times New Roman" w:cs="Times New Roman"/>
          <w:sz w:val="24"/>
          <w:szCs w:val="24"/>
        </w:rPr>
        <w:t xml:space="preserve">) возврат </w:t>
      </w:r>
      <w:r w:rsidR="00020D0B">
        <w:rPr>
          <w:rFonts w:ascii="Times New Roman" w:hAnsi="Times New Roman" w:cs="Times New Roman"/>
          <w:sz w:val="24"/>
          <w:szCs w:val="24"/>
        </w:rPr>
        <w:t>-</w:t>
      </w:r>
      <w:r w:rsidR="00020D0B" w:rsidRPr="005B5075">
        <w:rPr>
          <w:rFonts w:ascii="Times New Roman" w:hAnsi="Times New Roman" w:cs="Times New Roman"/>
          <w:sz w:val="24"/>
          <w:szCs w:val="24"/>
        </w:rPr>
        <w:t xml:space="preserve"> </w:t>
      </w:r>
      <w:r w:rsidR="00DB4C37" w:rsidRPr="005B5075">
        <w:rPr>
          <w:rFonts w:ascii="Times New Roman" w:hAnsi="Times New Roman" w:cs="Times New Roman"/>
          <w:sz w:val="24"/>
          <w:szCs w:val="24"/>
        </w:rPr>
        <w:t xml:space="preserve">субсидии в областной бюджет </w:t>
      </w:r>
      <w:r w:rsidR="00020D0B">
        <w:rPr>
          <w:rFonts w:ascii="Times New Roman" w:hAnsi="Times New Roman" w:cs="Times New Roman"/>
          <w:sz w:val="24"/>
          <w:szCs w:val="24"/>
        </w:rPr>
        <w:t xml:space="preserve">в случае нарушения получателем субсидии условий, </w:t>
      </w:r>
      <w:r w:rsidR="00020D0B" w:rsidRPr="005B5075">
        <w:rPr>
          <w:rFonts w:ascii="Times New Roman" w:hAnsi="Times New Roman" w:cs="Times New Roman"/>
          <w:sz w:val="24"/>
          <w:szCs w:val="24"/>
        </w:rPr>
        <w:t xml:space="preserve">установленных </w:t>
      </w:r>
      <w:r w:rsidR="00020D0B">
        <w:rPr>
          <w:rFonts w:ascii="Times New Roman" w:hAnsi="Times New Roman" w:cs="Times New Roman"/>
          <w:sz w:val="24"/>
          <w:szCs w:val="24"/>
        </w:rPr>
        <w:br/>
      </w:r>
      <w:r w:rsidR="00020D0B" w:rsidRPr="005B5075">
        <w:rPr>
          <w:rFonts w:ascii="Times New Roman" w:hAnsi="Times New Roman" w:cs="Times New Roman"/>
          <w:sz w:val="24"/>
          <w:szCs w:val="24"/>
        </w:rPr>
        <w:t xml:space="preserve">при предоставлении субсидии, </w:t>
      </w:r>
      <w:proofErr w:type="gramStart"/>
      <w:r w:rsidR="00020D0B" w:rsidRPr="005B5075">
        <w:rPr>
          <w:rFonts w:ascii="Times New Roman" w:hAnsi="Times New Roman" w:cs="Times New Roman"/>
          <w:sz w:val="24"/>
          <w:szCs w:val="24"/>
        </w:rPr>
        <w:t>выявленного</w:t>
      </w:r>
      <w:proofErr w:type="gramEnd"/>
      <w:r w:rsidR="00020D0B" w:rsidRPr="005B5075">
        <w:rPr>
          <w:rFonts w:ascii="Times New Roman" w:hAnsi="Times New Roman" w:cs="Times New Roman"/>
          <w:sz w:val="24"/>
          <w:szCs w:val="24"/>
        </w:rPr>
        <w:t xml:space="preserve"> в том числе по фактам проверок, проведенных Комитетом и органами государственного финансового контроля, а также </w:t>
      </w:r>
      <w:r w:rsidR="00020D0B">
        <w:rPr>
          <w:rFonts w:ascii="Times New Roman" w:hAnsi="Times New Roman" w:cs="Times New Roman"/>
          <w:sz w:val="24"/>
          <w:szCs w:val="24"/>
        </w:rPr>
        <w:br/>
      </w:r>
      <w:r w:rsidR="00020D0B" w:rsidRPr="005B5075">
        <w:rPr>
          <w:rFonts w:ascii="Times New Roman" w:hAnsi="Times New Roman" w:cs="Times New Roman"/>
          <w:sz w:val="24"/>
          <w:szCs w:val="24"/>
        </w:rPr>
        <w:t xml:space="preserve">в случае </w:t>
      </w:r>
      <w:proofErr w:type="spellStart"/>
      <w:r w:rsidR="00020D0B">
        <w:rPr>
          <w:rFonts w:ascii="Times New Roman" w:hAnsi="Times New Roman" w:cs="Times New Roman"/>
          <w:sz w:val="24"/>
          <w:szCs w:val="24"/>
        </w:rPr>
        <w:t>не</w:t>
      </w:r>
      <w:r w:rsidR="00020D0B" w:rsidRPr="005B5075">
        <w:rPr>
          <w:rFonts w:ascii="Times New Roman" w:hAnsi="Times New Roman" w:cs="Times New Roman"/>
          <w:sz w:val="24"/>
          <w:szCs w:val="24"/>
        </w:rPr>
        <w:t>достижения</w:t>
      </w:r>
      <w:proofErr w:type="spellEnd"/>
      <w:r w:rsidR="00020D0B" w:rsidRPr="005B5075">
        <w:rPr>
          <w:rFonts w:ascii="Times New Roman" w:hAnsi="Times New Roman" w:cs="Times New Roman"/>
          <w:sz w:val="24"/>
          <w:szCs w:val="24"/>
        </w:rPr>
        <w:t xml:space="preserve"> </w:t>
      </w:r>
      <w:r w:rsidR="00020D0B">
        <w:rPr>
          <w:rFonts w:ascii="Times New Roman" w:hAnsi="Times New Roman" w:cs="Times New Roman"/>
          <w:sz w:val="24"/>
          <w:szCs w:val="24"/>
        </w:rPr>
        <w:t xml:space="preserve">значений </w:t>
      </w:r>
      <w:r w:rsidR="00020D0B" w:rsidRPr="005B5075">
        <w:rPr>
          <w:rFonts w:ascii="Times New Roman" w:hAnsi="Times New Roman" w:cs="Times New Roman"/>
          <w:sz w:val="24"/>
          <w:szCs w:val="24"/>
        </w:rPr>
        <w:t>рез</w:t>
      </w:r>
      <w:r w:rsidR="00020D0B">
        <w:rPr>
          <w:rFonts w:ascii="Times New Roman" w:hAnsi="Times New Roman" w:cs="Times New Roman"/>
          <w:sz w:val="24"/>
          <w:szCs w:val="24"/>
        </w:rPr>
        <w:t>ультатов</w:t>
      </w:r>
      <w:r w:rsidR="00020D0B" w:rsidRPr="005B5075">
        <w:rPr>
          <w:rFonts w:ascii="Times New Roman" w:hAnsi="Times New Roman" w:cs="Times New Roman"/>
          <w:sz w:val="24"/>
          <w:szCs w:val="24"/>
        </w:rPr>
        <w:t xml:space="preserve"> предоставления субсидии</w:t>
      </w:r>
      <w:r w:rsidR="00020D0B">
        <w:rPr>
          <w:rFonts w:ascii="Times New Roman" w:hAnsi="Times New Roman" w:cs="Times New Roman"/>
          <w:sz w:val="24"/>
          <w:szCs w:val="24"/>
        </w:rPr>
        <w:t xml:space="preserve"> </w:t>
      </w:r>
      <w:r w:rsidR="00DB4C37" w:rsidRPr="005B5075">
        <w:rPr>
          <w:rFonts w:ascii="Times New Roman" w:hAnsi="Times New Roman" w:cs="Times New Roman"/>
          <w:sz w:val="24"/>
          <w:szCs w:val="24"/>
        </w:rPr>
        <w:t>в размере, установленном актом проверки:</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на основании письменного требования Комитета - не позднее 30 календарных дней </w:t>
      </w:r>
      <w:r w:rsidR="00D648F0" w:rsidRPr="005B5075">
        <w:rPr>
          <w:rFonts w:ascii="Times New Roman" w:hAnsi="Times New Roman" w:cs="Times New Roman"/>
          <w:sz w:val="24"/>
          <w:szCs w:val="24"/>
        </w:rPr>
        <w:br/>
      </w:r>
      <w:proofErr w:type="gramStart"/>
      <w:r w:rsidRPr="005B5075">
        <w:rPr>
          <w:rFonts w:ascii="Times New Roman" w:hAnsi="Times New Roman" w:cs="Times New Roman"/>
          <w:sz w:val="24"/>
          <w:szCs w:val="24"/>
        </w:rPr>
        <w:t>с даты получения</w:t>
      </w:r>
      <w:proofErr w:type="gramEnd"/>
      <w:r w:rsidRPr="005B5075">
        <w:rPr>
          <w:rFonts w:ascii="Times New Roman" w:hAnsi="Times New Roman" w:cs="Times New Roman"/>
          <w:sz w:val="24"/>
          <w:szCs w:val="24"/>
        </w:rPr>
        <w:t xml:space="preserve"> получателем субсидии указанного требования;</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 xml:space="preserve">в сроки, установленные в представлении </w:t>
      </w:r>
      <w:proofErr w:type="gramStart"/>
      <w:r w:rsidRPr="005B5075">
        <w:rPr>
          <w:rFonts w:ascii="Times New Roman" w:hAnsi="Times New Roman" w:cs="Times New Roman"/>
          <w:sz w:val="24"/>
          <w:szCs w:val="24"/>
        </w:rPr>
        <w:t>и(</w:t>
      </w:r>
      <w:proofErr w:type="gramEnd"/>
      <w:r w:rsidRPr="005B5075">
        <w:rPr>
          <w:rFonts w:ascii="Times New Roman" w:hAnsi="Times New Roman" w:cs="Times New Roman"/>
          <w:sz w:val="24"/>
          <w:szCs w:val="24"/>
        </w:rPr>
        <w:t>или) предписании органа государственного финансового контроля Ленинградской области.</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Если по истечении указанного срока получатель субсидии отказывается возвращать субсидию, взыскание денежных средств осуществляется в судебном порядке;</w:t>
      </w:r>
    </w:p>
    <w:p w:rsidR="00DB4C37" w:rsidRPr="005B5075" w:rsidRDefault="00BF0556" w:rsidP="006A7CF6">
      <w:pPr>
        <w:pStyle w:val="ConsPlusNormal"/>
        <w:spacing w:before="120"/>
        <w:ind w:firstLine="539"/>
        <w:jc w:val="both"/>
        <w:rPr>
          <w:rFonts w:ascii="Times New Roman" w:hAnsi="Times New Roman" w:cs="Times New Roman"/>
          <w:sz w:val="24"/>
          <w:szCs w:val="24"/>
        </w:rPr>
      </w:pPr>
      <w:proofErr w:type="gramStart"/>
      <w:r w:rsidRPr="005B5075">
        <w:rPr>
          <w:rFonts w:ascii="Times New Roman" w:hAnsi="Times New Roman" w:cs="Times New Roman"/>
          <w:sz w:val="24"/>
          <w:szCs w:val="24"/>
        </w:rPr>
        <w:t>2</w:t>
      </w:r>
      <w:r w:rsidR="00DB4C37" w:rsidRPr="005B5075">
        <w:rPr>
          <w:rFonts w:ascii="Times New Roman" w:hAnsi="Times New Roman" w:cs="Times New Roman"/>
          <w:sz w:val="24"/>
          <w:szCs w:val="24"/>
        </w:rPr>
        <w:t xml:space="preserve">) уплата получателем субсидии пени в случае </w:t>
      </w:r>
      <w:proofErr w:type="spellStart"/>
      <w:r w:rsidR="005866DC" w:rsidRPr="005B5075">
        <w:rPr>
          <w:rFonts w:ascii="Times New Roman" w:hAnsi="Times New Roman" w:cs="Times New Roman"/>
          <w:sz w:val="24"/>
          <w:szCs w:val="24"/>
        </w:rPr>
        <w:t>недостижения</w:t>
      </w:r>
      <w:proofErr w:type="spellEnd"/>
      <w:r w:rsidR="00DB4C37" w:rsidRPr="005B5075">
        <w:rPr>
          <w:rFonts w:ascii="Times New Roman" w:hAnsi="Times New Roman" w:cs="Times New Roman"/>
          <w:sz w:val="24"/>
          <w:szCs w:val="24"/>
        </w:rPr>
        <w:t xml:space="preserve"> в установленные Соглашением сроки значения результат</w:t>
      </w:r>
      <w:r w:rsidR="00020D0B">
        <w:rPr>
          <w:rFonts w:ascii="Times New Roman" w:hAnsi="Times New Roman" w:cs="Times New Roman"/>
          <w:sz w:val="24"/>
          <w:szCs w:val="24"/>
        </w:rPr>
        <w:t>ов</w:t>
      </w:r>
      <w:r w:rsidR="00DB4C37" w:rsidRPr="005B5075">
        <w:rPr>
          <w:rFonts w:ascii="Times New Roman" w:hAnsi="Times New Roman" w:cs="Times New Roman"/>
          <w:sz w:val="24"/>
          <w:szCs w:val="24"/>
        </w:rPr>
        <w:t xml:space="preserve"> предоставления субсидии в размере одной </w:t>
      </w:r>
      <w:proofErr w:type="spellStart"/>
      <w:r w:rsidR="00DB4C37" w:rsidRPr="005B5075">
        <w:rPr>
          <w:rFonts w:ascii="Times New Roman" w:hAnsi="Times New Roman" w:cs="Times New Roman"/>
          <w:sz w:val="24"/>
          <w:szCs w:val="24"/>
        </w:rPr>
        <w:t>трехсотшестидесятой</w:t>
      </w:r>
      <w:proofErr w:type="spellEnd"/>
      <w:r w:rsidR="00DB4C37" w:rsidRPr="005B5075">
        <w:rPr>
          <w:rFonts w:ascii="Times New Roman" w:hAnsi="Times New Roman" w:cs="Times New Roman"/>
          <w:sz w:val="24"/>
          <w:szCs w:val="24"/>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w:t>
      </w:r>
      <w:r w:rsidR="00D648F0" w:rsidRPr="005B5075">
        <w:rPr>
          <w:rFonts w:ascii="Times New Roman" w:hAnsi="Times New Roman" w:cs="Times New Roman"/>
          <w:sz w:val="24"/>
          <w:szCs w:val="24"/>
        </w:rPr>
        <w:br/>
      </w:r>
      <w:r w:rsidR="00DB4C37" w:rsidRPr="005B5075">
        <w:rPr>
          <w:rFonts w:ascii="Times New Roman" w:hAnsi="Times New Roman" w:cs="Times New Roman"/>
          <w:sz w:val="24"/>
          <w:szCs w:val="24"/>
        </w:rPr>
        <w:t xml:space="preserve">в </w:t>
      </w:r>
      <w:r w:rsidR="005866DC">
        <w:rPr>
          <w:rFonts w:ascii="Times New Roman" w:hAnsi="Times New Roman" w:cs="Times New Roman"/>
          <w:sz w:val="24"/>
          <w:szCs w:val="24"/>
        </w:rPr>
        <w:t>областной</w:t>
      </w:r>
      <w:proofErr w:type="gramEnd"/>
      <w:r w:rsidRPr="005B5075">
        <w:rPr>
          <w:rFonts w:ascii="Times New Roman" w:hAnsi="Times New Roman" w:cs="Times New Roman"/>
          <w:sz w:val="24"/>
          <w:szCs w:val="24"/>
        </w:rPr>
        <w:t xml:space="preserve"> </w:t>
      </w:r>
      <w:r w:rsidR="00DB4C37" w:rsidRPr="005B5075">
        <w:rPr>
          <w:rFonts w:ascii="Times New Roman" w:hAnsi="Times New Roman" w:cs="Times New Roman"/>
          <w:sz w:val="24"/>
          <w:szCs w:val="24"/>
        </w:rPr>
        <w:t>бюджет</w:t>
      </w:r>
      <w:r w:rsidR="000138D4">
        <w:rPr>
          <w:rFonts w:ascii="Times New Roman" w:hAnsi="Times New Roman" w:cs="Times New Roman"/>
          <w:sz w:val="24"/>
          <w:szCs w:val="24"/>
        </w:rPr>
        <w:t>)</w:t>
      </w:r>
      <w:r w:rsidR="00DB4C37" w:rsidRPr="005B5075">
        <w:rPr>
          <w:rFonts w:ascii="Times New Roman" w:hAnsi="Times New Roman" w:cs="Times New Roman"/>
          <w:sz w:val="24"/>
          <w:szCs w:val="24"/>
        </w:rPr>
        <w:t>.</w:t>
      </w:r>
    </w:p>
    <w:p w:rsidR="00DB4C37" w:rsidRPr="005B5075" w:rsidRDefault="00DB4C37" w:rsidP="006A7CF6">
      <w:pPr>
        <w:pStyle w:val="ConsPlusNormal"/>
        <w:spacing w:before="120"/>
        <w:ind w:firstLine="539"/>
        <w:jc w:val="both"/>
        <w:rPr>
          <w:rFonts w:ascii="Times New Roman" w:hAnsi="Times New Roman" w:cs="Times New Roman"/>
          <w:sz w:val="24"/>
          <w:szCs w:val="24"/>
        </w:rPr>
      </w:pPr>
      <w:r w:rsidRPr="005B5075">
        <w:rPr>
          <w:rFonts w:ascii="Times New Roman" w:hAnsi="Times New Roman" w:cs="Times New Roman"/>
          <w:sz w:val="24"/>
          <w:szCs w:val="24"/>
        </w:rPr>
        <w:t>4.3. Мониторинг достижения результатов предоставления субсидии</w:t>
      </w:r>
      <w:r w:rsidR="001505E4" w:rsidRPr="005B5075">
        <w:rPr>
          <w:rFonts w:ascii="Times New Roman" w:hAnsi="Times New Roman" w:cs="Times New Roman"/>
          <w:sz w:val="24"/>
          <w:szCs w:val="24"/>
        </w:rPr>
        <w:t xml:space="preserve"> осуществляется Комитетом </w:t>
      </w:r>
      <w:r w:rsidRPr="005B5075">
        <w:rPr>
          <w:rFonts w:ascii="Times New Roman" w:hAnsi="Times New Roman" w:cs="Times New Roman"/>
          <w:sz w:val="24"/>
          <w:szCs w:val="24"/>
        </w:rPr>
        <w:t xml:space="preserve">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w:t>
      </w:r>
      <w:r w:rsidR="001505E4" w:rsidRPr="005B5075">
        <w:rPr>
          <w:rFonts w:ascii="Times New Roman" w:hAnsi="Times New Roman" w:cs="Times New Roman"/>
          <w:sz w:val="24"/>
          <w:szCs w:val="24"/>
        </w:rPr>
        <w:br/>
      </w:r>
      <w:r w:rsidRPr="005B5075">
        <w:rPr>
          <w:rFonts w:ascii="Times New Roman" w:hAnsi="Times New Roman" w:cs="Times New Roman"/>
          <w:sz w:val="24"/>
          <w:szCs w:val="24"/>
        </w:rPr>
        <w:t xml:space="preserve">в порядке и по формам, </w:t>
      </w:r>
      <w:r w:rsidR="00D01344">
        <w:rPr>
          <w:rFonts w:ascii="Times New Roman" w:hAnsi="Times New Roman" w:cs="Times New Roman"/>
          <w:sz w:val="24"/>
          <w:szCs w:val="24"/>
        </w:rPr>
        <w:t xml:space="preserve"> </w:t>
      </w:r>
      <w:r w:rsidR="00020D0B">
        <w:rPr>
          <w:rFonts w:ascii="Times New Roman" w:hAnsi="Times New Roman" w:cs="Times New Roman"/>
          <w:sz w:val="24"/>
          <w:szCs w:val="24"/>
        </w:rPr>
        <w:t xml:space="preserve">которые установлены порядком проведения мониторинга достижения результатов предоставления субсидий, </w:t>
      </w:r>
      <w:r w:rsidR="00D01344">
        <w:rPr>
          <w:rFonts w:ascii="Times New Roman" w:hAnsi="Times New Roman" w:cs="Times New Roman"/>
          <w:sz w:val="24"/>
          <w:szCs w:val="24"/>
        </w:rPr>
        <w:t xml:space="preserve">утвержденным </w:t>
      </w:r>
      <w:r w:rsidR="00753D23">
        <w:rPr>
          <w:rFonts w:ascii="Times New Roman" w:hAnsi="Times New Roman" w:cs="Times New Roman"/>
          <w:sz w:val="24"/>
          <w:szCs w:val="24"/>
        </w:rPr>
        <w:t xml:space="preserve">Министерством </w:t>
      </w:r>
      <w:r w:rsidR="00D01344">
        <w:rPr>
          <w:rFonts w:ascii="Times New Roman" w:hAnsi="Times New Roman" w:cs="Times New Roman"/>
          <w:sz w:val="24"/>
          <w:szCs w:val="24"/>
        </w:rPr>
        <w:t xml:space="preserve">финансов </w:t>
      </w:r>
      <w:r w:rsidR="00753D23">
        <w:rPr>
          <w:rFonts w:ascii="Times New Roman" w:hAnsi="Times New Roman" w:cs="Times New Roman"/>
          <w:sz w:val="24"/>
          <w:szCs w:val="24"/>
        </w:rPr>
        <w:t>Российской Федерации.</w:t>
      </w:r>
    </w:p>
    <w:p w:rsidR="00DB4C37" w:rsidRPr="005B5075" w:rsidRDefault="00DB4C37" w:rsidP="006A7CF6">
      <w:pPr>
        <w:pStyle w:val="ConsPlusNormal"/>
        <w:ind w:firstLine="540"/>
        <w:jc w:val="both"/>
        <w:rPr>
          <w:rFonts w:ascii="Times New Roman" w:hAnsi="Times New Roman" w:cs="Times New Roman"/>
          <w:sz w:val="24"/>
          <w:szCs w:val="24"/>
        </w:rPr>
      </w:pPr>
    </w:p>
    <w:p w:rsidR="00EB4340" w:rsidRPr="005B5075" w:rsidRDefault="00EB4340" w:rsidP="006A7CF6">
      <w:pPr>
        <w:pStyle w:val="ConsPlusNormal"/>
        <w:ind w:firstLine="540"/>
        <w:jc w:val="both"/>
        <w:rPr>
          <w:rFonts w:ascii="Times New Roman" w:hAnsi="Times New Roman" w:cs="Times New Roman"/>
          <w:sz w:val="24"/>
          <w:szCs w:val="24"/>
        </w:rPr>
      </w:pPr>
    </w:p>
    <w:p w:rsidR="00EB4340" w:rsidRPr="005B5075" w:rsidRDefault="00EB4340" w:rsidP="006A7CF6">
      <w:pPr>
        <w:pStyle w:val="ConsPlusNormal"/>
        <w:ind w:firstLine="540"/>
        <w:jc w:val="both"/>
        <w:rPr>
          <w:rFonts w:ascii="Times New Roman" w:hAnsi="Times New Roman" w:cs="Times New Roman"/>
          <w:sz w:val="24"/>
          <w:szCs w:val="24"/>
        </w:rPr>
      </w:pPr>
    </w:p>
    <w:p w:rsidR="00EB4340" w:rsidRPr="005B5075" w:rsidRDefault="00EB4340" w:rsidP="006A7CF6">
      <w:pPr>
        <w:pStyle w:val="ConsPlusNormal"/>
        <w:ind w:firstLine="540"/>
        <w:jc w:val="both"/>
        <w:rPr>
          <w:rFonts w:ascii="Times New Roman" w:hAnsi="Times New Roman" w:cs="Times New Roman"/>
          <w:sz w:val="24"/>
          <w:szCs w:val="24"/>
        </w:rPr>
      </w:pPr>
    </w:p>
    <w:p w:rsidR="00EB4340" w:rsidRDefault="00EB4340" w:rsidP="006A7CF6">
      <w:pPr>
        <w:pStyle w:val="ConsPlusNormal"/>
        <w:ind w:firstLine="540"/>
        <w:jc w:val="both"/>
        <w:rPr>
          <w:rFonts w:ascii="Times New Roman" w:hAnsi="Times New Roman" w:cs="Times New Roman"/>
          <w:sz w:val="24"/>
          <w:szCs w:val="24"/>
        </w:rPr>
      </w:pPr>
    </w:p>
    <w:p w:rsidR="00A07A98" w:rsidRDefault="00A07A98" w:rsidP="006A7CF6">
      <w:pPr>
        <w:pStyle w:val="ConsPlusNormal"/>
        <w:ind w:firstLine="540"/>
        <w:jc w:val="both"/>
        <w:rPr>
          <w:rFonts w:ascii="Times New Roman" w:hAnsi="Times New Roman" w:cs="Times New Roman"/>
          <w:sz w:val="24"/>
          <w:szCs w:val="24"/>
        </w:rPr>
      </w:pPr>
    </w:p>
    <w:p w:rsidR="00A07A98" w:rsidRDefault="00A07A98" w:rsidP="006A7CF6">
      <w:pPr>
        <w:pStyle w:val="ConsPlusNormal"/>
        <w:ind w:firstLine="540"/>
        <w:jc w:val="both"/>
        <w:rPr>
          <w:rFonts w:ascii="Times New Roman" w:hAnsi="Times New Roman" w:cs="Times New Roman"/>
          <w:sz w:val="24"/>
          <w:szCs w:val="24"/>
        </w:rPr>
      </w:pPr>
    </w:p>
    <w:p w:rsidR="00A07A98" w:rsidRDefault="00A07A98" w:rsidP="006A7CF6">
      <w:pPr>
        <w:pStyle w:val="ConsPlusNormal"/>
        <w:ind w:firstLine="540"/>
        <w:jc w:val="both"/>
        <w:rPr>
          <w:rFonts w:ascii="Times New Roman" w:hAnsi="Times New Roman" w:cs="Times New Roman"/>
          <w:sz w:val="24"/>
          <w:szCs w:val="24"/>
        </w:rPr>
      </w:pPr>
    </w:p>
    <w:p w:rsidR="00A07A98" w:rsidRDefault="00A07A98" w:rsidP="006A7CF6">
      <w:pPr>
        <w:pStyle w:val="ConsPlusNormal"/>
        <w:ind w:firstLine="540"/>
        <w:jc w:val="both"/>
        <w:rPr>
          <w:rFonts w:ascii="Times New Roman" w:hAnsi="Times New Roman" w:cs="Times New Roman"/>
          <w:sz w:val="24"/>
          <w:szCs w:val="24"/>
        </w:rPr>
      </w:pPr>
    </w:p>
    <w:p w:rsidR="00A07A98" w:rsidRDefault="00A07A98"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6C2D30" w:rsidRDefault="006C2D30" w:rsidP="006A7CF6">
      <w:pPr>
        <w:pStyle w:val="ConsPlusNormal"/>
        <w:ind w:firstLine="540"/>
        <w:jc w:val="both"/>
        <w:rPr>
          <w:rFonts w:ascii="Times New Roman" w:hAnsi="Times New Roman" w:cs="Times New Roman"/>
          <w:sz w:val="24"/>
          <w:szCs w:val="24"/>
        </w:rPr>
      </w:pPr>
    </w:p>
    <w:p w:rsidR="006C2D30" w:rsidRDefault="006C2D30" w:rsidP="006A7CF6">
      <w:pPr>
        <w:pStyle w:val="ConsPlusNormal"/>
        <w:ind w:firstLine="540"/>
        <w:jc w:val="both"/>
        <w:rPr>
          <w:rFonts w:ascii="Times New Roman" w:hAnsi="Times New Roman" w:cs="Times New Roman"/>
          <w:sz w:val="24"/>
          <w:szCs w:val="24"/>
        </w:rPr>
      </w:pPr>
    </w:p>
    <w:p w:rsidR="006C2D30" w:rsidRDefault="006C2D30" w:rsidP="006A7CF6">
      <w:pPr>
        <w:pStyle w:val="ConsPlusNormal"/>
        <w:ind w:firstLine="540"/>
        <w:jc w:val="both"/>
        <w:rPr>
          <w:rFonts w:ascii="Times New Roman" w:hAnsi="Times New Roman" w:cs="Times New Roman"/>
          <w:sz w:val="24"/>
          <w:szCs w:val="24"/>
        </w:rPr>
      </w:pPr>
    </w:p>
    <w:p w:rsidR="006C2D30" w:rsidRDefault="006C2D30" w:rsidP="006A7CF6">
      <w:pPr>
        <w:pStyle w:val="ConsPlusNormal"/>
        <w:ind w:firstLine="540"/>
        <w:jc w:val="both"/>
        <w:rPr>
          <w:rFonts w:ascii="Times New Roman" w:hAnsi="Times New Roman" w:cs="Times New Roman"/>
          <w:sz w:val="24"/>
          <w:szCs w:val="24"/>
        </w:rPr>
      </w:pPr>
    </w:p>
    <w:p w:rsidR="006C2D30" w:rsidRDefault="006C2D30" w:rsidP="006A7CF6">
      <w:pPr>
        <w:pStyle w:val="ConsPlusNormal"/>
        <w:ind w:firstLine="540"/>
        <w:jc w:val="both"/>
        <w:rPr>
          <w:rFonts w:ascii="Times New Roman" w:hAnsi="Times New Roman" w:cs="Times New Roman"/>
          <w:sz w:val="24"/>
          <w:szCs w:val="24"/>
        </w:rPr>
      </w:pPr>
    </w:p>
    <w:p w:rsidR="006C2D30" w:rsidRDefault="006C2D3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E26E33" w:rsidRDefault="00E26E33" w:rsidP="006A7CF6">
      <w:pPr>
        <w:pStyle w:val="ConsPlusNormal"/>
        <w:ind w:firstLine="540"/>
        <w:jc w:val="both"/>
        <w:rPr>
          <w:rFonts w:ascii="Times New Roman" w:hAnsi="Times New Roman" w:cs="Times New Roman"/>
          <w:sz w:val="24"/>
          <w:szCs w:val="24"/>
        </w:rPr>
      </w:pPr>
    </w:p>
    <w:p w:rsidR="00E26E33" w:rsidRDefault="00E26E33" w:rsidP="006A7CF6">
      <w:pPr>
        <w:pStyle w:val="ConsPlusNormal"/>
        <w:ind w:firstLine="540"/>
        <w:jc w:val="both"/>
        <w:rPr>
          <w:rFonts w:ascii="Times New Roman" w:hAnsi="Times New Roman" w:cs="Times New Roman"/>
          <w:sz w:val="24"/>
          <w:szCs w:val="24"/>
        </w:rPr>
      </w:pPr>
    </w:p>
    <w:p w:rsidR="00967880" w:rsidRDefault="00967880" w:rsidP="006A7CF6">
      <w:pPr>
        <w:pStyle w:val="ConsPlusNormal"/>
        <w:ind w:firstLine="540"/>
        <w:jc w:val="both"/>
        <w:rPr>
          <w:rFonts w:ascii="Times New Roman" w:hAnsi="Times New Roman" w:cs="Times New Roman"/>
          <w:sz w:val="24"/>
          <w:szCs w:val="24"/>
        </w:rPr>
      </w:pPr>
    </w:p>
    <w:p w:rsidR="00A07A98" w:rsidRDefault="00A07A98" w:rsidP="006A7CF6">
      <w:pPr>
        <w:pStyle w:val="ConsPlusNormal"/>
        <w:ind w:firstLine="540"/>
        <w:jc w:val="both"/>
        <w:rPr>
          <w:rFonts w:ascii="Times New Roman" w:hAnsi="Times New Roman" w:cs="Times New Roman"/>
          <w:sz w:val="24"/>
          <w:szCs w:val="24"/>
        </w:rPr>
      </w:pPr>
    </w:p>
    <w:p w:rsidR="00A07A98" w:rsidRPr="005B5075" w:rsidRDefault="00A07A98" w:rsidP="006A7CF6">
      <w:pPr>
        <w:pStyle w:val="ConsPlusNormal"/>
        <w:ind w:firstLine="540"/>
        <w:jc w:val="both"/>
        <w:rPr>
          <w:rFonts w:ascii="Times New Roman" w:hAnsi="Times New Roman" w:cs="Times New Roman"/>
          <w:sz w:val="24"/>
          <w:szCs w:val="24"/>
        </w:rPr>
      </w:pPr>
    </w:p>
    <w:p w:rsidR="00EB4340" w:rsidRPr="005B5075" w:rsidRDefault="00EB4340" w:rsidP="006A7CF6">
      <w:pPr>
        <w:pStyle w:val="ConsPlusNormal"/>
        <w:ind w:firstLine="540"/>
        <w:jc w:val="both"/>
        <w:rPr>
          <w:rFonts w:ascii="Times New Roman" w:hAnsi="Times New Roman" w:cs="Times New Roman"/>
          <w:sz w:val="24"/>
          <w:szCs w:val="24"/>
        </w:rPr>
      </w:pPr>
    </w:p>
    <w:p w:rsidR="00EB4340" w:rsidRDefault="00EB4340" w:rsidP="006A7CF6">
      <w:pPr>
        <w:pStyle w:val="ConsPlusNormal"/>
        <w:ind w:firstLine="540"/>
        <w:jc w:val="both"/>
        <w:rPr>
          <w:rFonts w:ascii="Times New Roman" w:hAnsi="Times New Roman" w:cs="Times New Roman"/>
          <w:sz w:val="24"/>
          <w:szCs w:val="24"/>
        </w:rPr>
      </w:pPr>
    </w:p>
    <w:p w:rsidR="00B37D35" w:rsidRDefault="00B37D35" w:rsidP="006A7CF6">
      <w:pPr>
        <w:pStyle w:val="ConsPlusNormal"/>
        <w:ind w:firstLine="540"/>
        <w:jc w:val="both"/>
        <w:rPr>
          <w:rFonts w:ascii="Times New Roman" w:hAnsi="Times New Roman" w:cs="Times New Roman"/>
          <w:sz w:val="24"/>
          <w:szCs w:val="24"/>
        </w:rPr>
      </w:pPr>
    </w:p>
    <w:p w:rsidR="00B37D35" w:rsidRDefault="00B37D35" w:rsidP="006A7CF6">
      <w:pPr>
        <w:pStyle w:val="ConsPlusNormal"/>
        <w:ind w:firstLine="540"/>
        <w:jc w:val="both"/>
        <w:rPr>
          <w:rFonts w:ascii="Times New Roman" w:hAnsi="Times New Roman" w:cs="Times New Roman"/>
          <w:sz w:val="24"/>
          <w:szCs w:val="24"/>
        </w:rPr>
      </w:pPr>
    </w:p>
    <w:p w:rsidR="00B37D35" w:rsidRDefault="00B37D35" w:rsidP="006A7CF6">
      <w:pPr>
        <w:pStyle w:val="ConsPlusNormal"/>
        <w:ind w:firstLine="540"/>
        <w:jc w:val="both"/>
        <w:rPr>
          <w:rFonts w:ascii="Times New Roman" w:hAnsi="Times New Roman" w:cs="Times New Roman"/>
          <w:sz w:val="24"/>
          <w:szCs w:val="24"/>
        </w:rPr>
      </w:pPr>
    </w:p>
    <w:p w:rsidR="00B37D35" w:rsidRDefault="00B37D35" w:rsidP="006A7CF6">
      <w:pPr>
        <w:pStyle w:val="ConsPlusNormal"/>
        <w:ind w:firstLine="540"/>
        <w:jc w:val="both"/>
        <w:rPr>
          <w:rFonts w:ascii="Times New Roman" w:hAnsi="Times New Roman" w:cs="Times New Roman"/>
          <w:sz w:val="24"/>
          <w:szCs w:val="24"/>
        </w:rPr>
      </w:pPr>
    </w:p>
    <w:p w:rsidR="00B37D35" w:rsidRDefault="00B37D35" w:rsidP="006A7CF6">
      <w:pPr>
        <w:pStyle w:val="ConsPlusNormal"/>
        <w:ind w:firstLine="540"/>
        <w:jc w:val="both"/>
        <w:rPr>
          <w:rFonts w:ascii="Times New Roman" w:hAnsi="Times New Roman" w:cs="Times New Roman"/>
          <w:sz w:val="24"/>
          <w:szCs w:val="24"/>
        </w:rPr>
      </w:pPr>
    </w:p>
    <w:p w:rsidR="00B37D35" w:rsidRDefault="00B37D35" w:rsidP="006A7CF6">
      <w:pPr>
        <w:pStyle w:val="ConsPlusNormal"/>
        <w:ind w:firstLine="540"/>
        <w:jc w:val="both"/>
        <w:rPr>
          <w:rFonts w:ascii="Times New Roman" w:hAnsi="Times New Roman" w:cs="Times New Roman"/>
          <w:sz w:val="24"/>
          <w:szCs w:val="24"/>
        </w:rPr>
      </w:pPr>
    </w:p>
    <w:p w:rsidR="00B37D35" w:rsidRDefault="00B37D35" w:rsidP="006A7CF6">
      <w:pPr>
        <w:pStyle w:val="ConsPlusNormal"/>
        <w:ind w:firstLine="540"/>
        <w:jc w:val="both"/>
        <w:rPr>
          <w:rFonts w:ascii="Times New Roman" w:hAnsi="Times New Roman" w:cs="Times New Roman"/>
          <w:sz w:val="24"/>
          <w:szCs w:val="24"/>
        </w:rPr>
      </w:pPr>
    </w:p>
    <w:p w:rsidR="005F7165" w:rsidRDefault="005F7165" w:rsidP="006A7CF6">
      <w:pPr>
        <w:pStyle w:val="ConsPlusNormal"/>
        <w:ind w:firstLine="540"/>
        <w:jc w:val="both"/>
        <w:rPr>
          <w:rFonts w:ascii="Times New Roman" w:hAnsi="Times New Roman" w:cs="Times New Roman"/>
          <w:sz w:val="24"/>
          <w:szCs w:val="24"/>
        </w:rPr>
      </w:pPr>
    </w:p>
    <w:p w:rsidR="005F7165" w:rsidRDefault="005F7165" w:rsidP="006A7CF6">
      <w:pPr>
        <w:pStyle w:val="ConsPlusNormal"/>
        <w:ind w:firstLine="540"/>
        <w:jc w:val="both"/>
        <w:rPr>
          <w:rFonts w:ascii="Times New Roman" w:hAnsi="Times New Roman" w:cs="Times New Roman"/>
          <w:sz w:val="24"/>
          <w:szCs w:val="24"/>
        </w:rPr>
      </w:pPr>
    </w:p>
    <w:p w:rsidR="005F7165" w:rsidRDefault="005F7165" w:rsidP="006A7CF6">
      <w:pPr>
        <w:pStyle w:val="ConsPlusNormal"/>
        <w:ind w:firstLine="540"/>
        <w:jc w:val="both"/>
        <w:rPr>
          <w:rFonts w:ascii="Times New Roman" w:hAnsi="Times New Roman" w:cs="Times New Roman"/>
          <w:sz w:val="24"/>
          <w:szCs w:val="24"/>
        </w:rPr>
      </w:pPr>
    </w:p>
    <w:p w:rsidR="005F7165" w:rsidRPr="005B5075" w:rsidRDefault="005F7165" w:rsidP="006A7CF6">
      <w:pPr>
        <w:pStyle w:val="ConsPlusNormal"/>
        <w:ind w:firstLine="540"/>
        <w:jc w:val="both"/>
        <w:rPr>
          <w:rFonts w:ascii="Times New Roman" w:hAnsi="Times New Roman" w:cs="Times New Roman"/>
          <w:sz w:val="24"/>
          <w:szCs w:val="24"/>
        </w:rPr>
      </w:pPr>
    </w:p>
    <w:p w:rsidR="00EB4340" w:rsidRPr="005B5075" w:rsidRDefault="00EB4340" w:rsidP="006A7CF6">
      <w:pPr>
        <w:pStyle w:val="ConsPlusNormal"/>
        <w:ind w:firstLine="540"/>
        <w:jc w:val="both"/>
        <w:rPr>
          <w:rFonts w:ascii="Times New Roman" w:hAnsi="Times New Roman" w:cs="Times New Roman"/>
          <w:sz w:val="24"/>
          <w:szCs w:val="24"/>
        </w:rPr>
      </w:pPr>
    </w:p>
    <w:p w:rsidR="00F663F6" w:rsidRPr="005B5075" w:rsidRDefault="00F663F6" w:rsidP="006A7CF6">
      <w:pPr>
        <w:pStyle w:val="ConsPlusNormal"/>
        <w:ind w:firstLine="540"/>
        <w:jc w:val="both"/>
        <w:rPr>
          <w:rFonts w:ascii="Times New Roman" w:hAnsi="Times New Roman" w:cs="Times New Roman"/>
          <w:sz w:val="24"/>
          <w:szCs w:val="24"/>
        </w:rPr>
      </w:pPr>
    </w:p>
    <w:p w:rsidR="00DB4C37" w:rsidRPr="005B5075" w:rsidRDefault="00DB4C37" w:rsidP="006A7CF6">
      <w:pPr>
        <w:pStyle w:val="ConsPlusNormal"/>
        <w:ind w:firstLine="540"/>
        <w:jc w:val="right"/>
        <w:rPr>
          <w:rFonts w:ascii="Times New Roman" w:hAnsi="Times New Roman" w:cs="Times New Roman"/>
          <w:sz w:val="24"/>
          <w:szCs w:val="24"/>
        </w:rPr>
      </w:pPr>
      <w:r w:rsidRPr="005B5075">
        <w:rPr>
          <w:rFonts w:ascii="Times New Roman" w:hAnsi="Times New Roman" w:cs="Times New Roman"/>
          <w:sz w:val="24"/>
          <w:szCs w:val="24"/>
        </w:rPr>
        <w:lastRenderedPageBreak/>
        <w:t>Приложение 1</w:t>
      </w:r>
    </w:p>
    <w:p w:rsidR="00DB4C37" w:rsidRPr="005B5075" w:rsidRDefault="00DB4C37" w:rsidP="006A7CF6">
      <w:pPr>
        <w:pStyle w:val="ConsPlusNormal"/>
        <w:ind w:firstLine="540"/>
        <w:jc w:val="right"/>
        <w:rPr>
          <w:rFonts w:ascii="Times New Roman" w:hAnsi="Times New Roman" w:cs="Times New Roman"/>
          <w:sz w:val="24"/>
          <w:szCs w:val="24"/>
        </w:rPr>
      </w:pPr>
      <w:r w:rsidRPr="005B5075">
        <w:rPr>
          <w:rFonts w:ascii="Times New Roman" w:hAnsi="Times New Roman" w:cs="Times New Roman"/>
          <w:sz w:val="24"/>
          <w:szCs w:val="24"/>
        </w:rPr>
        <w:t>к Порядку...</w:t>
      </w:r>
    </w:p>
    <w:p w:rsidR="00DB4C37" w:rsidRPr="005B5075" w:rsidRDefault="00DB4C37" w:rsidP="006A7CF6">
      <w:pPr>
        <w:pStyle w:val="ConsPlusNormal"/>
        <w:ind w:firstLine="540"/>
        <w:jc w:val="both"/>
        <w:rPr>
          <w:rFonts w:ascii="Times New Roman" w:hAnsi="Times New Roman" w:cs="Times New Roman"/>
          <w:sz w:val="24"/>
          <w:szCs w:val="24"/>
        </w:rPr>
      </w:pPr>
    </w:p>
    <w:p w:rsidR="00DB4C37" w:rsidRPr="005B5075" w:rsidRDefault="00DB4C37" w:rsidP="006A7CF6">
      <w:pPr>
        <w:pStyle w:val="ConsPlusNormal"/>
        <w:ind w:firstLine="540"/>
        <w:rPr>
          <w:rFonts w:ascii="Times New Roman" w:hAnsi="Times New Roman" w:cs="Times New Roman"/>
          <w:sz w:val="24"/>
          <w:szCs w:val="24"/>
        </w:rPr>
      </w:pPr>
      <w:r w:rsidRPr="005B5075">
        <w:rPr>
          <w:rFonts w:ascii="Times New Roman" w:hAnsi="Times New Roman" w:cs="Times New Roman"/>
          <w:sz w:val="24"/>
          <w:szCs w:val="24"/>
        </w:rPr>
        <w:t>(Форма)</w:t>
      </w:r>
    </w:p>
    <w:p w:rsidR="00DB4C37" w:rsidRPr="005B5075" w:rsidRDefault="00DB4C37" w:rsidP="006A7CF6">
      <w:pPr>
        <w:pStyle w:val="ConsPlusNormal"/>
        <w:ind w:firstLine="540"/>
        <w:jc w:val="both"/>
        <w:rPr>
          <w:rFonts w:ascii="Times New Roman" w:hAnsi="Times New Roman" w:cs="Times New Roman"/>
          <w:sz w:val="24"/>
          <w:szCs w:val="24"/>
        </w:rPr>
      </w:pPr>
    </w:p>
    <w:p w:rsidR="00DB4C37" w:rsidRPr="005B5075" w:rsidRDefault="00DB4C37" w:rsidP="006A7CF6">
      <w:pPr>
        <w:pStyle w:val="ConsPlusNormal"/>
        <w:ind w:firstLine="540"/>
        <w:jc w:val="center"/>
        <w:rPr>
          <w:rFonts w:ascii="Times New Roman" w:hAnsi="Times New Roman" w:cs="Times New Roman"/>
          <w:b/>
          <w:sz w:val="24"/>
          <w:szCs w:val="24"/>
        </w:rPr>
      </w:pPr>
      <w:r w:rsidRPr="005B5075">
        <w:rPr>
          <w:rFonts w:ascii="Times New Roman" w:hAnsi="Times New Roman" w:cs="Times New Roman"/>
          <w:b/>
          <w:sz w:val="24"/>
          <w:szCs w:val="24"/>
        </w:rPr>
        <w:t>РАСЧЕТ</w:t>
      </w:r>
    </w:p>
    <w:p w:rsidR="00BF0556" w:rsidRPr="005B5075" w:rsidRDefault="00BF0556" w:rsidP="006A7CF6">
      <w:pPr>
        <w:pStyle w:val="ConsPlusNormal"/>
        <w:ind w:firstLine="540"/>
        <w:jc w:val="center"/>
        <w:rPr>
          <w:rFonts w:ascii="Times New Roman" w:hAnsi="Times New Roman"/>
          <w:sz w:val="24"/>
          <w:szCs w:val="24"/>
        </w:rPr>
      </w:pPr>
      <w:r w:rsidRPr="005B5075">
        <w:rPr>
          <w:rFonts w:ascii="Times New Roman" w:hAnsi="Times New Roman"/>
          <w:sz w:val="24"/>
          <w:szCs w:val="24"/>
        </w:rPr>
        <w:t>размера 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p w:rsidR="00DB4C37" w:rsidRPr="005B5075" w:rsidRDefault="00DB4C37" w:rsidP="006A7CF6">
      <w:pPr>
        <w:pStyle w:val="ConsPlusNormal"/>
        <w:ind w:firstLine="540"/>
        <w:jc w:val="center"/>
        <w:rPr>
          <w:rFonts w:ascii="Times New Roman" w:hAnsi="Times New Roman" w:cs="Times New Roman"/>
          <w:sz w:val="24"/>
          <w:szCs w:val="24"/>
        </w:rPr>
      </w:pPr>
      <w:r w:rsidRPr="005B5075">
        <w:rPr>
          <w:rFonts w:ascii="Times New Roman" w:hAnsi="Times New Roman" w:cs="Times New Roman"/>
          <w:sz w:val="24"/>
          <w:szCs w:val="24"/>
        </w:rPr>
        <w:t>с __________ по __________ 20__ года</w:t>
      </w:r>
    </w:p>
    <w:p w:rsidR="00DB4C37" w:rsidRPr="005B5075" w:rsidRDefault="00DB4C37" w:rsidP="006A7CF6">
      <w:pPr>
        <w:pStyle w:val="ConsPlusNormal"/>
        <w:ind w:firstLine="540"/>
        <w:jc w:val="both"/>
        <w:rPr>
          <w:rFonts w:ascii="Times New Roman" w:hAnsi="Times New Roman" w:cs="Times New Roman"/>
          <w:sz w:val="24"/>
          <w:szCs w:val="24"/>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62"/>
        <w:gridCol w:w="1276"/>
        <w:gridCol w:w="1701"/>
        <w:gridCol w:w="2126"/>
        <w:gridCol w:w="2127"/>
      </w:tblGrid>
      <w:tr w:rsidR="002B2D5D" w:rsidRPr="005B5075" w:rsidTr="00C626B4">
        <w:tc>
          <w:tcPr>
            <w:tcW w:w="510" w:type="dxa"/>
            <w:vMerge w:val="restart"/>
          </w:tcPr>
          <w:p w:rsidR="002B2D5D" w:rsidRPr="005B5075" w:rsidRDefault="002B2D5D" w:rsidP="006A7CF6">
            <w:pPr>
              <w:pStyle w:val="ConsPlusNormal"/>
              <w:ind w:firstLine="540"/>
              <w:jc w:val="both"/>
              <w:rPr>
                <w:rFonts w:ascii="Times New Roman" w:hAnsi="Times New Roman"/>
                <w:b/>
                <w:sz w:val="24"/>
                <w:szCs w:val="24"/>
              </w:rPr>
            </w:pPr>
            <w:r w:rsidRPr="005B5075">
              <w:rPr>
                <w:rFonts w:ascii="Times New Roman" w:hAnsi="Times New Roman"/>
                <w:b/>
                <w:sz w:val="24"/>
                <w:szCs w:val="24"/>
              </w:rPr>
              <w:t xml:space="preserve">N </w:t>
            </w:r>
            <w:proofErr w:type="gramStart"/>
            <w:r w:rsidRPr="005B5075">
              <w:rPr>
                <w:rFonts w:ascii="Times New Roman" w:hAnsi="Times New Roman"/>
                <w:b/>
                <w:sz w:val="24"/>
                <w:szCs w:val="24"/>
              </w:rPr>
              <w:t>п</w:t>
            </w:r>
            <w:proofErr w:type="gramEnd"/>
            <w:r w:rsidRPr="005B5075">
              <w:rPr>
                <w:rFonts w:ascii="Times New Roman" w:hAnsi="Times New Roman"/>
                <w:b/>
                <w:sz w:val="24"/>
                <w:szCs w:val="24"/>
              </w:rPr>
              <w:t>/п</w:t>
            </w:r>
          </w:p>
        </w:tc>
        <w:tc>
          <w:tcPr>
            <w:tcW w:w="1962" w:type="dxa"/>
            <w:vMerge w:val="restart"/>
          </w:tcPr>
          <w:p w:rsidR="002B2D5D" w:rsidRPr="005B5075" w:rsidRDefault="002B2D5D" w:rsidP="00F42007">
            <w:pPr>
              <w:pStyle w:val="ConsPlusNormal"/>
              <w:jc w:val="center"/>
              <w:rPr>
                <w:rFonts w:ascii="Times New Roman" w:hAnsi="Times New Roman"/>
                <w:b/>
                <w:sz w:val="24"/>
                <w:szCs w:val="24"/>
              </w:rPr>
            </w:pPr>
            <w:r w:rsidRPr="005B5075">
              <w:rPr>
                <w:rFonts w:ascii="Times New Roman" w:hAnsi="Times New Roman"/>
                <w:b/>
                <w:sz w:val="24"/>
                <w:szCs w:val="24"/>
              </w:rPr>
              <w:t>Направление расходования субсидии</w:t>
            </w:r>
          </w:p>
        </w:tc>
        <w:tc>
          <w:tcPr>
            <w:tcW w:w="7230" w:type="dxa"/>
            <w:gridSpan w:val="4"/>
          </w:tcPr>
          <w:p w:rsidR="002B2D5D" w:rsidRPr="005B5075" w:rsidRDefault="002B2D5D" w:rsidP="00F42007">
            <w:pPr>
              <w:pStyle w:val="ConsPlusNormal"/>
              <w:ind w:firstLine="540"/>
              <w:jc w:val="center"/>
              <w:rPr>
                <w:rFonts w:ascii="Times New Roman" w:hAnsi="Times New Roman"/>
                <w:b/>
                <w:sz w:val="24"/>
                <w:szCs w:val="24"/>
              </w:rPr>
            </w:pPr>
            <w:r w:rsidRPr="005B5075">
              <w:rPr>
                <w:rFonts w:ascii="Times New Roman" w:hAnsi="Times New Roman"/>
                <w:b/>
                <w:sz w:val="24"/>
                <w:szCs w:val="24"/>
              </w:rPr>
              <w:t>Стоимость (тыс. рублей)</w:t>
            </w:r>
          </w:p>
        </w:tc>
      </w:tr>
      <w:tr w:rsidR="002B2D5D" w:rsidRPr="005B5075" w:rsidTr="00C626B4">
        <w:tc>
          <w:tcPr>
            <w:tcW w:w="510" w:type="dxa"/>
            <w:vMerge/>
          </w:tcPr>
          <w:p w:rsidR="002B2D5D" w:rsidRPr="005B5075" w:rsidRDefault="002B2D5D" w:rsidP="006A7CF6">
            <w:pPr>
              <w:pStyle w:val="ConsPlusNormal"/>
              <w:ind w:firstLine="540"/>
              <w:jc w:val="both"/>
              <w:rPr>
                <w:rFonts w:ascii="Times New Roman" w:hAnsi="Times New Roman"/>
                <w:b/>
                <w:sz w:val="24"/>
                <w:szCs w:val="24"/>
              </w:rPr>
            </w:pPr>
          </w:p>
        </w:tc>
        <w:tc>
          <w:tcPr>
            <w:tcW w:w="1962" w:type="dxa"/>
            <w:vMerge/>
          </w:tcPr>
          <w:p w:rsidR="002B2D5D" w:rsidRPr="005B5075" w:rsidRDefault="002B2D5D" w:rsidP="006A7CF6">
            <w:pPr>
              <w:pStyle w:val="ConsPlusNormal"/>
              <w:ind w:firstLine="540"/>
              <w:jc w:val="both"/>
              <w:rPr>
                <w:rFonts w:ascii="Times New Roman" w:hAnsi="Times New Roman"/>
                <w:b/>
                <w:sz w:val="24"/>
                <w:szCs w:val="24"/>
              </w:rPr>
            </w:pPr>
          </w:p>
        </w:tc>
        <w:tc>
          <w:tcPr>
            <w:tcW w:w="1276" w:type="dxa"/>
          </w:tcPr>
          <w:p w:rsidR="002B2D5D" w:rsidRPr="005B5075" w:rsidRDefault="002B2D5D" w:rsidP="006A7CF6">
            <w:pPr>
              <w:pStyle w:val="ConsPlusNormal"/>
              <w:jc w:val="center"/>
              <w:rPr>
                <w:rFonts w:ascii="Times New Roman" w:hAnsi="Times New Roman"/>
                <w:b/>
                <w:sz w:val="24"/>
                <w:szCs w:val="24"/>
              </w:rPr>
            </w:pPr>
            <w:r w:rsidRPr="005B5075">
              <w:rPr>
                <w:rFonts w:ascii="Times New Roman" w:hAnsi="Times New Roman"/>
                <w:b/>
                <w:sz w:val="24"/>
                <w:szCs w:val="24"/>
              </w:rPr>
              <w:t>сумма затрат</w:t>
            </w:r>
          </w:p>
        </w:tc>
        <w:tc>
          <w:tcPr>
            <w:tcW w:w="1701" w:type="dxa"/>
          </w:tcPr>
          <w:p w:rsidR="002B2D5D" w:rsidRPr="00F42007" w:rsidRDefault="002B2D5D" w:rsidP="00473768">
            <w:pPr>
              <w:pStyle w:val="ConsPlusNormal"/>
              <w:jc w:val="center"/>
              <w:rPr>
                <w:rFonts w:ascii="Times New Roman" w:hAnsi="Times New Roman"/>
                <w:b/>
                <w:sz w:val="24"/>
                <w:szCs w:val="24"/>
              </w:rPr>
            </w:pPr>
            <w:r w:rsidRPr="00F42007">
              <w:rPr>
                <w:rFonts w:ascii="Times New Roman" w:hAnsi="Times New Roman"/>
                <w:b/>
                <w:sz w:val="24"/>
                <w:szCs w:val="24"/>
              </w:rPr>
              <w:t>размер субсидии для реализации федерального проекта «Производительность труда»</w:t>
            </w:r>
          </w:p>
        </w:tc>
        <w:tc>
          <w:tcPr>
            <w:tcW w:w="2126" w:type="dxa"/>
          </w:tcPr>
          <w:p w:rsidR="002B2D5D" w:rsidRPr="00F42007" w:rsidRDefault="002B2D5D" w:rsidP="00473768">
            <w:pPr>
              <w:pStyle w:val="ConsPlusNormal"/>
              <w:jc w:val="center"/>
              <w:rPr>
                <w:rFonts w:ascii="Times New Roman" w:hAnsi="Times New Roman"/>
                <w:b/>
                <w:sz w:val="24"/>
                <w:szCs w:val="24"/>
              </w:rPr>
            </w:pPr>
            <w:r w:rsidRPr="00F42007">
              <w:rPr>
                <w:rFonts w:ascii="Times New Roman" w:hAnsi="Times New Roman"/>
                <w:b/>
                <w:sz w:val="24"/>
                <w:szCs w:val="24"/>
              </w:rPr>
              <w:t>размер субсидии для реализации</w:t>
            </w:r>
            <w:r w:rsidRPr="00F42007">
              <w:rPr>
                <w:rFonts w:ascii="Times New Roman" w:eastAsia="Calibri" w:hAnsi="Times New Roman" w:cs="Times New Roman"/>
                <w:sz w:val="24"/>
                <w:szCs w:val="24"/>
                <w:lang w:eastAsia="en-US"/>
              </w:rPr>
              <w:t xml:space="preserve"> </w:t>
            </w:r>
            <w:r w:rsidRPr="00F42007">
              <w:rPr>
                <w:rFonts w:ascii="Times New Roman" w:hAnsi="Times New Roman"/>
                <w:b/>
                <w:sz w:val="24"/>
                <w:szCs w:val="24"/>
              </w:rPr>
              <w:t>приоритетного проекта «Внедрение практик бережливого производства в организациях социальной сферы»</w:t>
            </w:r>
          </w:p>
        </w:tc>
        <w:tc>
          <w:tcPr>
            <w:tcW w:w="2127" w:type="dxa"/>
          </w:tcPr>
          <w:p w:rsidR="002B2D5D" w:rsidRPr="00F42007" w:rsidRDefault="002B2D5D" w:rsidP="00473768">
            <w:pPr>
              <w:pStyle w:val="ConsPlusNormal"/>
              <w:jc w:val="center"/>
              <w:rPr>
                <w:rFonts w:ascii="Times New Roman" w:hAnsi="Times New Roman"/>
                <w:b/>
                <w:sz w:val="24"/>
                <w:szCs w:val="24"/>
              </w:rPr>
            </w:pPr>
            <w:r w:rsidRPr="00F42007">
              <w:rPr>
                <w:rFonts w:ascii="Times New Roman" w:hAnsi="Times New Roman"/>
                <w:b/>
                <w:sz w:val="24"/>
                <w:szCs w:val="24"/>
              </w:rPr>
              <w:t xml:space="preserve">размер субсидии </w:t>
            </w:r>
            <w:r w:rsidR="00C626B4" w:rsidRPr="00F42007">
              <w:rPr>
                <w:rFonts w:ascii="Times New Roman" w:hAnsi="Times New Roman"/>
                <w:b/>
                <w:sz w:val="24"/>
                <w:szCs w:val="24"/>
              </w:rPr>
              <w:t>для реализации проектов по повышению производительности труда на предприятиях и в организациях социальной сферы</w:t>
            </w:r>
          </w:p>
        </w:tc>
      </w:tr>
      <w:tr w:rsidR="002B2D5D" w:rsidRPr="005B5075" w:rsidTr="00C626B4">
        <w:tc>
          <w:tcPr>
            <w:tcW w:w="510" w:type="dxa"/>
          </w:tcPr>
          <w:p w:rsidR="002B2D5D" w:rsidRPr="005B5075" w:rsidRDefault="002B2D5D" w:rsidP="006A7CF6">
            <w:pPr>
              <w:pStyle w:val="ConsPlusNormal"/>
              <w:ind w:firstLine="540"/>
              <w:jc w:val="both"/>
              <w:rPr>
                <w:rFonts w:ascii="Times New Roman" w:hAnsi="Times New Roman"/>
                <w:b/>
                <w:sz w:val="24"/>
                <w:szCs w:val="24"/>
              </w:rPr>
            </w:pPr>
          </w:p>
        </w:tc>
        <w:tc>
          <w:tcPr>
            <w:tcW w:w="1962" w:type="dxa"/>
          </w:tcPr>
          <w:p w:rsidR="002B2D5D" w:rsidRPr="005B5075" w:rsidRDefault="002B2D5D" w:rsidP="006A7CF6">
            <w:pPr>
              <w:pStyle w:val="ConsPlusNormal"/>
              <w:ind w:firstLine="540"/>
              <w:jc w:val="both"/>
              <w:rPr>
                <w:rFonts w:ascii="Times New Roman" w:hAnsi="Times New Roman"/>
                <w:b/>
                <w:sz w:val="24"/>
                <w:szCs w:val="24"/>
              </w:rPr>
            </w:pPr>
          </w:p>
        </w:tc>
        <w:tc>
          <w:tcPr>
            <w:tcW w:w="1276" w:type="dxa"/>
          </w:tcPr>
          <w:p w:rsidR="002B2D5D" w:rsidRPr="005B5075" w:rsidRDefault="002B2D5D" w:rsidP="006A7CF6">
            <w:pPr>
              <w:pStyle w:val="ConsPlusNormal"/>
              <w:ind w:firstLine="540"/>
              <w:jc w:val="both"/>
              <w:rPr>
                <w:rFonts w:ascii="Times New Roman" w:hAnsi="Times New Roman"/>
                <w:b/>
                <w:sz w:val="24"/>
                <w:szCs w:val="24"/>
              </w:rPr>
            </w:pPr>
          </w:p>
        </w:tc>
        <w:tc>
          <w:tcPr>
            <w:tcW w:w="1701" w:type="dxa"/>
          </w:tcPr>
          <w:p w:rsidR="002B2D5D" w:rsidRPr="005B5075" w:rsidRDefault="002B2D5D" w:rsidP="006A7CF6">
            <w:pPr>
              <w:pStyle w:val="ConsPlusNormal"/>
              <w:ind w:firstLine="540"/>
              <w:jc w:val="both"/>
              <w:rPr>
                <w:rFonts w:ascii="Times New Roman" w:hAnsi="Times New Roman"/>
                <w:b/>
                <w:sz w:val="24"/>
                <w:szCs w:val="24"/>
              </w:rPr>
            </w:pPr>
          </w:p>
        </w:tc>
        <w:tc>
          <w:tcPr>
            <w:tcW w:w="2126" w:type="dxa"/>
          </w:tcPr>
          <w:p w:rsidR="002B2D5D" w:rsidRPr="005B5075" w:rsidRDefault="002B2D5D" w:rsidP="006A7CF6">
            <w:pPr>
              <w:pStyle w:val="ConsPlusNormal"/>
              <w:ind w:firstLine="540"/>
              <w:jc w:val="both"/>
              <w:rPr>
                <w:rFonts w:ascii="Times New Roman" w:hAnsi="Times New Roman"/>
                <w:b/>
                <w:sz w:val="24"/>
                <w:szCs w:val="24"/>
              </w:rPr>
            </w:pPr>
          </w:p>
        </w:tc>
        <w:tc>
          <w:tcPr>
            <w:tcW w:w="2127" w:type="dxa"/>
          </w:tcPr>
          <w:p w:rsidR="002B2D5D" w:rsidRPr="005B5075" w:rsidRDefault="002B2D5D" w:rsidP="006A7CF6">
            <w:pPr>
              <w:pStyle w:val="ConsPlusNormal"/>
              <w:ind w:firstLine="540"/>
              <w:jc w:val="both"/>
              <w:rPr>
                <w:rFonts w:ascii="Times New Roman" w:hAnsi="Times New Roman"/>
                <w:b/>
                <w:sz w:val="24"/>
                <w:szCs w:val="24"/>
              </w:rPr>
            </w:pPr>
          </w:p>
        </w:tc>
      </w:tr>
      <w:tr w:rsidR="002B2D5D" w:rsidRPr="005B5075" w:rsidTr="00C626B4">
        <w:tc>
          <w:tcPr>
            <w:tcW w:w="510" w:type="dxa"/>
          </w:tcPr>
          <w:p w:rsidR="002B2D5D" w:rsidRPr="005B5075" w:rsidRDefault="002B2D5D" w:rsidP="006A7CF6">
            <w:pPr>
              <w:pStyle w:val="ConsPlusNormal"/>
              <w:ind w:firstLine="540"/>
              <w:jc w:val="both"/>
              <w:rPr>
                <w:rFonts w:ascii="Times New Roman" w:hAnsi="Times New Roman"/>
                <w:b/>
                <w:sz w:val="24"/>
                <w:szCs w:val="24"/>
              </w:rPr>
            </w:pPr>
          </w:p>
        </w:tc>
        <w:tc>
          <w:tcPr>
            <w:tcW w:w="1962" w:type="dxa"/>
          </w:tcPr>
          <w:p w:rsidR="002B2D5D" w:rsidRPr="005B5075" w:rsidRDefault="002B2D5D" w:rsidP="006A7CF6">
            <w:pPr>
              <w:pStyle w:val="ConsPlusNormal"/>
              <w:ind w:firstLine="540"/>
              <w:jc w:val="both"/>
              <w:rPr>
                <w:rFonts w:ascii="Times New Roman" w:hAnsi="Times New Roman"/>
                <w:b/>
                <w:sz w:val="24"/>
                <w:szCs w:val="24"/>
              </w:rPr>
            </w:pPr>
          </w:p>
        </w:tc>
        <w:tc>
          <w:tcPr>
            <w:tcW w:w="1276" w:type="dxa"/>
          </w:tcPr>
          <w:p w:rsidR="002B2D5D" w:rsidRPr="005B5075" w:rsidRDefault="002B2D5D" w:rsidP="006A7CF6">
            <w:pPr>
              <w:pStyle w:val="ConsPlusNormal"/>
              <w:ind w:firstLine="540"/>
              <w:jc w:val="both"/>
              <w:rPr>
                <w:rFonts w:ascii="Times New Roman" w:hAnsi="Times New Roman"/>
                <w:b/>
                <w:sz w:val="24"/>
                <w:szCs w:val="24"/>
              </w:rPr>
            </w:pPr>
          </w:p>
        </w:tc>
        <w:tc>
          <w:tcPr>
            <w:tcW w:w="1701" w:type="dxa"/>
          </w:tcPr>
          <w:p w:rsidR="002B2D5D" w:rsidRPr="005B5075" w:rsidRDefault="002B2D5D" w:rsidP="006A7CF6">
            <w:pPr>
              <w:pStyle w:val="ConsPlusNormal"/>
              <w:ind w:firstLine="540"/>
              <w:jc w:val="both"/>
              <w:rPr>
                <w:rFonts w:ascii="Times New Roman" w:hAnsi="Times New Roman"/>
                <w:b/>
                <w:sz w:val="24"/>
                <w:szCs w:val="24"/>
              </w:rPr>
            </w:pPr>
          </w:p>
        </w:tc>
        <w:tc>
          <w:tcPr>
            <w:tcW w:w="2126" w:type="dxa"/>
          </w:tcPr>
          <w:p w:rsidR="002B2D5D" w:rsidRPr="005B5075" w:rsidRDefault="002B2D5D" w:rsidP="006A7CF6">
            <w:pPr>
              <w:pStyle w:val="ConsPlusNormal"/>
              <w:ind w:firstLine="540"/>
              <w:jc w:val="both"/>
              <w:rPr>
                <w:rFonts w:ascii="Times New Roman" w:hAnsi="Times New Roman"/>
                <w:b/>
                <w:sz w:val="24"/>
                <w:szCs w:val="24"/>
              </w:rPr>
            </w:pPr>
          </w:p>
        </w:tc>
        <w:tc>
          <w:tcPr>
            <w:tcW w:w="2127" w:type="dxa"/>
          </w:tcPr>
          <w:p w:rsidR="002B2D5D" w:rsidRPr="005B5075" w:rsidRDefault="002B2D5D" w:rsidP="006A7CF6">
            <w:pPr>
              <w:pStyle w:val="ConsPlusNormal"/>
              <w:ind w:firstLine="540"/>
              <w:jc w:val="both"/>
              <w:rPr>
                <w:rFonts w:ascii="Times New Roman" w:hAnsi="Times New Roman"/>
                <w:b/>
                <w:sz w:val="24"/>
                <w:szCs w:val="24"/>
              </w:rPr>
            </w:pPr>
          </w:p>
        </w:tc>
      </w:tr>
      <w:tr w:rsidR="002B2D5D" w:rsidRPr="005B5075" w:rsidTr="00C626B4">
        <w:tc>
          <w:tcPr>
            <w:tcW w:w="510" w:type="dxa"/>
          </w:tcPr>
          <w:p w:rsidR="002B2D5D" w:rsidRPr="005B5075" w:rsidRDefault="002B2D5D" w:rsidP="006A7CF6">
            <w:pPr>
              <w:pStyle w:val="ConsPlusNormal"/>
              <w:ind w:firstLine="540"/>
              <w:jc w:val="both"/>
              <w:rPr>
                <w:rFonts w:ascii="Times New Roman" w:hAnsi="Times New Roman"/>
                <w:b/>
                <w:sz w:val="24"/>
                <w:szCs w:val="24"/>
              </w:rPr>
            </w:pPr>
          </w:p>
        </w:tc>
        <w:tc>
          <w:tcPr>
            <w:tcW w:w="1962" w:type="dxa"/>
          </w:tcPr>
          <w:p w:rsidR="002B2D5D" w:rsidRPr="005B5075" w:rsidRDefault="002B2D5D" w:rsidP="006A7CF6">
            <w:pPr>
              <w:pStyle w:val="ConsPlusNormal"/>
              <w:ind w:firstLine="540"/>
              <w:jc w:val="both"/>
              <w:rPr>
                <w:rFonts w:ascii="Times New Roman" w:hAnsi="Times New Roman"/>
                <w:b/>
                <w:sz w:val="24"/>
                <w:szCs w:val="24"/>
              </w:rPr>
            </w:pPr>
            <w:r w:rsidRPr="005B5075">
              <w:rPr>
                <w:rFonts w:ascii="Times New Roman" w:hAnsi="Times New Roman"/>
                <w:b/>
                <w:sz w:val="24"/>
                <w:szCs w:val="24"/>
              </w:rPr>
              <w:t>Итого</w:t>
            </w:r>
          </w:p>
        </w:tc>
        <w:tc>
          <w:tcPr>
            <w:tcW w:w="1276" w:type="dxa"/>
          </w:tcPr>
          <w:p w:rsidR="002B2D5D" w:rsidRPr="005B5075" w:rsidRDefault="002B2D5D" w:rsidP="006A7CF6">
            <w:pPr>
              <w:pStyle w:val="ConsPlusNormal"/>
              <w:ind w:firstLine="540"/>
              <w:jc w:val="both"/>
              <w:rPr>
                <w:rFonts w:ascii="Times New Roman" w:hAnsi="Times New Roman"/>
                <w:b/>
                <w:sz w:val="24"/>
                <w:szCs w:val="24"/>
              </w:rPr>
            </w:pPr>
          </w:p>
        </w:tc>
        <w:tc>
          <w:tcPr>
            <w:tcW w:w="1701" w:type="dxa"/>
          </w:tcPr>
          <w:p w:rsidR="002B2D5D" w:rsidRPr="005B5075" w:rsidRDefault="002B2D5D" w:rsidP="006A7CF6">
            <w:pPr>
              <w:pStyle w:val="ConsPlusNormal"/>
              <w:ind w:firstLine="540"/>
              <w:jc w:val="both"/>
              <w:rPr>
                <w:rFonts w:ascii="Times New Roman" w:hAnsi="Times New Roman"/>
                <w:b/>
                <w:sz w:val="24"/>
                <w:szCs w:val="24"/>
              </w:rPr>
            </w:pPr>
          </w:p>
        </w:tc>
        <w:tc>
          <w:tcPr>
            <w:tcW w:w="2126" w:type="dxa"/>
          </w:tcPr>
          <w:p w:rsidR="002B2D5D" w:rsidRPr="005B5075" w:rsidRDefault="002B2D5D" w:rsidP="006A7CF6">
            <w:pPr>
              <w:pStyle w:val="ConsPlusNormal"/>
              <w:ind w:firstLine="540"/>
              <w:jc w:val="both"/>
              <w:rPr>
                <w:rFonts w:ascii="Times New Roman" w:hAnsi="Times New Roman"/>
                <w:b/>
                <w:sz w:val="24"/>
                <w:szCs w:val="24"/>
              </w:rPr>
            </w:pPr>
          </w:p>
        </w:tc>
        <w:tc>
          <w:tcPr>
            <w:tcW w:w="2127" w:type="dxa"/>
          </w:tcPr>
          <w:p w:rsidR="002B2D5D" w:rsidRPr="005B5075" w:rsidRDefault="002B2D5D" w:rsidP="006A7CF6">
            <w:pPr>
              <w:pStyle w:val="ConsPlusNormal"/>
              <w:ind w:firstLine="540"/>
              <w:jc w:val="both"/>
              <w:rPr>
                <w:rFonts w:ascii="Times New Roman" w:hAnsi="Times New Roman"/>
                <w:b/>
                <w:sz w:val="24"/>
                <w:szCs w:val="24"/>
              </w:rPr>
            </w:pPr>
          </w:p>
        </w:tc>
      </w:tr>
    </w:tbl>
    <w:p w:rsidR="00DB4C37" w:rsidRPr="005B5075" w:rsidRDefault="00DB4C37" w:rsidP="006A7CF6">
      <w:pPr>
        <w:pStyle w:val="ConsPlusNormal"/>
        <w:ind w:firstLine="540"/>
        <w:jc w:val="both"/>
        <w:rPr>
          <w:rFonts w:ascii="Times New Roman" w:hAnsi="Times New Roman" w:cs="Times New Roman"/>
          <w:sz w:val="24"/>
          <w:szCs w:val="24"/>
        </w:rPr>
      </w:pPr>
    </w:p>
    <w:p w:rsidR="00DB4C37" w:rsidRPr="005B5075" w:rsidRDefault="00FA607D" w:rsidP="006A7CF6">
      <w:pPr>
        <w:pStyle w:val="ConsPlusNormal"/>
        <w:ind w:firstLine="540"/>
        <w:jc w:val="both"/>
        <w:rPr>
          <w:rFonts w:ascii="Times New Roman" w:hAnsi="Times New Roman" w:cs="Times New Roman"/>
          <w:sz w:val="24"/>
          <w:szCs w:val="24"/>
          <w:u w:val="single"/>
        </w:rPr>
      </w:pPr>
      <w:r w:rsidRPr="005B507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FDD15E8" wp14:editId="2F9E2712">
                <wp:simplePos x="0" y="0"/>
                <wp:positionH relativeFrom="column">
                  <wp:posOffset>4652285</wp:posOffset>
                </wp:positionH>
                <wp:positionV relativeFrom="paragraph">
                  <wp:posOffset>78602</wp:posOffset>
                </wp:positionV>
                <wp:extent cx="1494845" cy="0"/>
                <wp:effectExtent l="0" t="0" r="1016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49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6.3pt,6.2pt" to="48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" strokecolor="black [3040]"/>
            </w:pict>
          </mc:Fallback>
        </mc:AlternateContent>
      </w:r>
      <w:r w:rsidRPr="005B507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4DA372" wp14:editId="7A84384F">
                <wp:simplePos x="0" y="0"/>
                <wp:positionH relativeFrom="column">
                  <wp:posOffset>3173342</wp:posOffset>
                </wp:positionH>
                <wp:positionV relativeFrom="paragraph">
                  <wp:posOffset>78602</wp:posOffset>
                </wp:positionV>
                <wp:extent cx="1137037" cy="7951"/>
                <wp:effectExtent l="0" t="0" r="25400" b="3048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113703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9.85pt,6.2pt" to="33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" strokecolor="black [3040]"/>
            </w:pict>
          </mc:Fallback>
        </mc:AlternateContent>
      </w:r>
      <w:r w:rsidR="00DB4C37" w:rsidRPr="005B5075">
        <w:rPr>
          <w:rFonts w:ascii="Times New Roman" w:hAnsi="Times New Roman" w:cs="Times New Roman"/>
          <w:sz w:val="24"/>
          <w:szCs w:val="24"/>
        </w:rPr>
        <w:t>Руководитель организации</w:t>
      </w:r>
      <w:r w:rsidR="00DB4C37" w:rsidRPr="005B5075">
        <w:rPr>
          <w:rFonts w:ascii="Times New Roman" w:hAnsi="Times New Roman" w:cs="Times New Roman"/>
          <w:sz w:val="24"/>
          <w:szCs w:val="24"/>
        </w:rPr>
        <w:tab/>
      </w:r>
      <w:r w:rsidR="00DB4C37" w:rsidRPr="005B5075">
        <w:rPr>
          <w:rFonts w:ascii="Times New Roman" w:hAnsi="Times New Roman" w:cs="Times New Roman"/>
          <w:sz w:val="24"/>
          <w:szCs w:val="24"/>
        </w:rPr>
        <w:tab/>
      </w:r>
      <w:r w:rsidR="00DB4C37" w:rsidRPr="005B5075">
        <w:rPr>
          <w:rFonts w:ascii="Times New Roman" w:hAnsi="Times New Roman" w:cs="Times New Roman"/>
          <w:sz w:val="24"/>
          <w:szCs w:val="24"/>
        </w:rPr>
        <w:tab/>
      </w:r>
      <w:r w:rsidR="002F6AB1" w:rsidRPr="005B5075">
        <w:rPr>
          <w:rFonts w:ascii="Times New Roman" w:hAnsi="Times New Roman" w:cs="Times New Roman"/>
          <w:sz w:val="24"/>
          <w:szCs w:val="24"/>
          <w:u w:val="single"/>
        </w:rPr>
        <w:t xml:space="preserve">                                                                           </w:t>
      </w:r>
    </w:p>
    <w:p w:rsidR="00537B77" w:rsidRPr="005B5075" w:rsidRDefault="00DB4C37" w:rsidP="006A7CF6">
      <w:pPr>
        <w:pStyle w:val="ConsPlusNormal"/>
        <w:ind w:firstLine="540"/>
        <w:jc w:val="both"/>
        <w:rPr>
          <w:rFonts w:ascii="Times New Roman" w:hAnsi="Times New Roman" w:cs="Times New Roman"/>
          <w:sz w:val="24"/>
          <w:szCs w:val="24"/>
        </w:rPr>
      </w:pPr>
      <w:proofErr w:type="gramStart"/>
      <w:r w:rsidRPr="005B5075">
        <w:rPr>
          <w:rFonts w:ascii="Times New Roman" w:hAnsi="Times New Roman" w:cs="Times New Roman"/>
          <w:sz w:val="24"/>
          <w:szCs w:val="24"/>
        </w:rPr>
        <w:t xml:space="preserve">(лицо, уполномоченное </w:t>
      </w:r>
      <w:r w:rsidR="00537B77" w:rsidRPr="005B5075">
        <w:rPr>
          <w:rFonts w:ascii="Times New Roman" w:hAnsi="Times New Roman" w:cs="Times New Roman"/>
          <w:sz w:val="24"/>
          <w:szCs w:val="24"/>
        </w:rPr>
        <w:t xml:space="preserve">                        </w:t>
      </w:r>
      <w:r w:rsidR="0034230E" w:rsidRPr="005B5075">
        <w:rPr>
          <w:rFonts w:ascii="Times New Roman" w:hAnsi="Times New Roman" w:cs="Times New Roman"/>
          <w:sz w:val="24"/>
          <w:szCs w:val="24"/>
        </w:rPr>
        <w:t xml:space="preserve">          </w:t>
      </w:r>
      <w:r w:rsidR="00537B77" w:rsidRPr="005B5075">
        <w:rPr>
          <w:rFonts w:ascii="Times New Roman" w:hAnsi="Times New Roman" w:cs="Times New Roman"/>
          <w:sz w:val="24"/>
          <w:szCs w:val="24"/>
        </w:rPr>
        <w:t xml:space="preserve">  </w:t>
      </w:r>
      <w:r w:rsidR="0034230E" w:rsidRPr="005B5075">
        <w:rPr>
          <w:rFonts w:ascii="Times New Roman" w:hAnsi="Times New Roman" w:cs="Times New Roman"/>
          <w:sz w:val="24"/>
          <w:szCs w:val="24"/>
        </w:rPr>
        <w:t xml:space="preserve"> </w:t>
      </w:r>
      <w:r w:rsidR="00537B77" w:rsidRPr="005B5075">
        <w:rPr>
          <w:rFonts w:ascii="Times New Roman" w:hAnsi="Times New Roman" w:cs="Times New Roman"/>
          <w:sz w:val="24"/>
          <w:szCs w:val="24"/>
        </w:rPr>
        <w:t xml:space="preserve"> </w:t>
      </w:r>
      <w:r w:rsidR="0034230E" w:rsidRPr="005B5075">
        <w:rPr>
          <w:rFonts w:ascii="Times New Roman" w:hAnsi="Times New Roman" w:cs="Times New Roman"/>
          <w:sz w:val="24"/>
          <w:szCs w:val="24"/>
        </w:rPr>
        <w:t xml:space="preserve">(подпись)       </w:t>
      </w:r>
      <w:r w:rsidR="00537B77" w:rsidRPr="005B5075">
        <w:rPr>
          <w:rFonts w:ascii="Times New Roman" w:hAnsi="Times New Roman" w:cs="Times New Roman"/>
          <w:sz w:val="24"/>
          <w:szCs w:val="24"/>
        </w:rPr>
        <w:t>(фамилия, имя, отчество</w:t>
      </w:r>
      <w:r w:rsidR="00577747">
        <w:rPr>
          <w:rFonts w:ascii="Times New Roman" w:hAnsi="Times New Roman" w:cs="Times New Roman"/>
          <w:sz w:val="24"/>
          <w:szCs w:val="24"/>
        </w:rPr>
        <w:t xml:space="preserve"> (при наличии</w:t>
      </w:r>
      <w:r w:rsidR="00537B77" w:rsidRPr="005B5075">
        <w:rPr>
          <w:rFonts w:ascii="Times New Roman" w:hAnsi="Times New Roman" w:cs="Times New Roman"/>
          <w:sz w:val="24"/>
          <w:szCs w:val="24"/>
        </w:rPr>
        <w:t>)</w:t>
      </w:r>
      <w:r w:rsidR="00577747">
        <w:rPr>
          <w:rFonts w:ascii="Times New Roman" w:hAnsi="Times New Roman" w:cs="Times New Roman"/>
          <w:sz w:val="24"/>
          <w:szCs w:val="24"/>
        </w:rPr>
        <w:t xml:space="preserve"> </w:t>
      </w:r>
      <w:proofErr w:type="gramEnd"/>
    </w:p>
    <w:p w:rsidR="00537B77" w:rsidRPr="005B5075" w:rsidRDefault="00DB4C37" w:rsidP="006A7CF6">
      <w:pPr>
        <w:pStyle w:val="ConsPlusNormal"/>
        <w:ind w:firstLine="540"/>
        <w:jc w:val="both"/>
        <w:rPr>
          <w:rFonts w:ascii="Times New Roman" w:hAnsi="Times New Roman" w:cs="Times New Roman"/>
          <w:sz w:val="24"/>
          <w:szCs w:val="24"/>
        </w:rPr>
      </w:pPr>
      <w:r w:rsidRPr="005B5075">
        <w:rPr>
          <w:rFonts w:ascii="Times New Roman" w:hAnsi="Times New Roman" w:cs="Times New Roman"/>
          <w:sz w:val="24"/>
          <w:szCs w:val="24"/>
        </w:rPr>
        <w:t xml:space="preserve">на подписание, реквизиты документа, </w:t>
      </w:r>
    </w:p>
    <w:p w:rsidR="00DB4C37" w:rsidRPr="005B5075" w:rsidRDefault="00DB4C37" w:rsidP="006A7CF6">
      <w:pPr>
        <w:pStyle w:val="ConsPlusNormal"/>
        <w:ind w:firstLine="540"/>
        <w:jc w:val="both"/>
        <w:rPr>
          <w:rFonts w:ascii="Times New Roman" w:hAnsi="Times New Roman" w:cs="Times New Roman"/>
          <w:sz w:val="24"/>
          <w:szCs w:val="24"/>
        </w:rPr>
      </w:pPr>
      <w:r w:rsidRPr="005B5075">
        <w:rPr>
          <w:rFonts w:ascii="Times New Roman" w:hAnsi="Times New Roman" w:cs="Times New Roman"/>
          <w:sz w:val="24"/>
          <w:szCs w:val="24"/>
        </w:rPr>
        <w:t>подтверждающего полномочия)</w:t>
      </w:r>
      <w:r w:rsidRPr="005B5075">
        <w:rPr>
          <w:rFonts w:ascii="Times New Roman" w:hAnsi="Times New Roman" w:cs="Times New Roman"/>
          <w:sz w:val="24"/>
          <w:szCs w:val="24"/>
        </w:rPr>
        <w:tab/>
      </w:r>
    </w:p>
    <w:p w:rsidR="00DB4C37" w:rsidRPr="005B5075" w:rsidRDefault="00DB4C37" w:rsidP="006A7CF6">
      <w:pPr>
        <w:pStyle w:val="ConsPlusNormal"/>
        <w:ind w:firstLine="540"/>
        <w:jc w:val="both"/>
        <w:rPr>
          <w:rFonts w:ascii="Times New Roman" w:hAnsi="Times New Roman" w:cs="Times New Roman"/>
          <w:sz w:val="24"/>
          <w:szCs w:val="24"/>
        </w:rPr>
      </w:pPr>
    </w:p>
    <w:p w:rsidR="00DB4C37" w:rsidRPr="005B5075" w:rsidRDefault="00DB4C37" w:rsidP="006A7CF6">
      <w:pPr>
        <w:pStyle w:val="ConsPlusNormal"/>
        <w:ind w:firstLine="540"/>
        <w:jc w:val="both"/>
        <w:rPr>
          <w:rFonts w:ascii="Times New Roman" w:hAnsi="Times New Roman" w:cs="Times New Roman"/>
          <w:sz w:val="24"/>
          <w:szCs w:val="24"/>
        </w:rPr>
      </w:pPr>
      <w:r w:rsidRPr="005B5075">
        <w:rPr>
          <w:rFonts w:ascii="Times New Roman" w:hAnsi="Times New Roman" w:cs="Times New Roman"/>
          <w:sz w:val="24"/>
          <w:szCs w:val="24"/>
        </w:rPr>
        <w:t>Главный бухгалтер</w:t>
      </w:r>
      <w:r w:rsidR="00577747">
        <w:rPr>
          <w:rFonts w:ascii="Times New Roman" w:hAnsi="Times New Roman" w:cs="Times New Roman"/>
          <w:sz w:val="24"/>
          <w:szCs w:val="24"/>
        </w:rPr>
        <w:t xml:space="preserve"> (при наличии)</w:t>
      </w:r>
      <w:r w:rsidRPr="005B5075">
        <w:rPr>
          <w:rFonts w:ascii="Times New Roman" w:hAnsi="Times New Roman" w:cs="Times New Roman"/>
          <w:sz w:val="24"/>
          <w:szCs w:val="24"/>
        </w:rPr>
        <w:tab/>
      </w:r>
      <w:r w:rsidRPr="005B5075">
        <w:rPr>
          <w:rFonts w:ascii="Times New Roman" w:hAnsi="Times New Roman" w:cs="Times New Roman"/>
          <w:sz w:val="24"/>
          <w:szCs w:val="24"/>
        </w:rPr>
        <w:tab/>
      </w:r>
      <w:r w:rsidRPr="005B5075">
        <w:rPr>
          <w:rFonts w:ascii="Times New Roman" w:hAnsi="Times New Roman" w:cs="Times New Roman"/>
          <w:sz w:val="24"/>
          <w:szCs w:val="24"/>
        </w:rPr>
        <w:tab/>
      </w:r>
      <w:r w:rsidR="00FA607D" w:rsidRPr="005B507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6543E35" wp14:editId="78E35B35">
                <wp:simplePos x="0" y="0"/>
                <wp:positionH relativeFrom="column">
                  <wp:posOffset>4652285</wp:posOffset>
                </wp:positionH>
                <wp:positionV relativeFrom="paragraph">
                  <wp:posOffset>78602</wp:posOffset>
                </wp:positionV>
                <wp:extent cx="1494845" cy="0"/>
                <wp:effectExtent l="0" t="0" r="1016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49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6.3pt,6.2pt" to="48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" strokecolor="black [3040]"/>
            </w:pict>
          </mc:Fallback>
        </mc:AlternateContent>
      </w:r>
      <w:r w:rsidR="00FA607D" w:rsidRPr="005B5075">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52EE5EE" wp14:editId="3337C808">
                <wp:simplePos x="0" y="0"/>
                <wp:positionH relativeFrom="column">
                  <wp:posOffset>3173342</wp:posOffset>
                </wp:positionH>
                <wp:positionV relativeFrom="paragraph">
                  <wp:posOffset>78602</wp:posOffset>
                </wp:positionV>
                <wp:extent cx="1137037" cy="7951"/>
                <wp:effectExtent l="0" t="0" r="25400" b="3048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113703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49.85pt,6.2pt" to="33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" strokecolor="black [3040]"/>
            </w:pict>
          </mc:Fallback>
        </mc:AlternateContent>
      </w:r>
    </w:p>
    <w:p w:rsidR="00537B77" w:rsidRPr="005B5075" w:rsidRDefault="00DB4C37" w:rsidP="006A7CF6">
      <w:pPr>
        <w:pStyle w:val="ConsPlusNormal"/>
        <w:ind w:firstLine="540"/>
        <w:jc w:val="both"/>
        <w:rPr>
          <w:rFonts w:ascii="Times New Roman" w:hAnsi="Times New Roman" w:cs="Times New Roman"/>
          <w:sz w:val="24"/>
          <w:szCs w:val="24"/>
        </w:rPr>
      </w:pPr>
      <w:proofErr w:type="gramStart"/>
      <w:r w:rsidRPr="005B5075">
        <w:rPr>
          <w:rFonts w:ascii="Times New Roman" w:hAnsi="Times New Roman" w:cs="Times New Roman"/>
          <w:sz w:val="24"/>
          <w:szCs w:val="24"/>
        </w:rPr>
        <w:t xml:space="preserve">(лицо, уполномоченное </w:t>
      </w:r>
      <w:r w:rsidR="00537B77" w:rsidRPr="005B5075">
        <w:rPr>
          <w:rFonts w:ascii="Times New Roman" w:hAnsi="Times New Roman" w:cs="Times New Roman"/>
          <w:sz w:val="24"/>
          <w:szCs w:val="24"/>
        </w:rPr>
        <w:t xml:space="preserve">                     </w:t>
      </w:r>
      <w:r w:rsidR="0034230E" w:rsidRPr="005B5075">
        <w:rPr>
          <w:rFonts w:ascii="Times New Roman" w:hAnsi="Times New Roman" w:cs="Times New Roman"/>
          <w:sz w:val="24"/>
          <w:szCs w:val="24"/>
        </w:rPr>
        <w:t xml:space="preserve"> </w:t>
      </w:r>
      <w:r w:rsidR="00537B77" w:rsidRPr="005B5075">
        <w:rPr>
          <w:rFonts w:ascii="Times New Roman" w:hAnsi="Times New Roman" w:cs="Times New Roman"/>
          <w:sz w:val="24"/>
          <w:szCs w:val="24"/>
        </w:rPr>
        <w:t xml:space="preserve">   </w:t>
      </w:r>
      <w:r w:rsidR="0034230E" w:rsidRPr="005B5075">
        <w:rPr>
          <w:rFonts w:ascii="Times New Roman" w:hAnsi="Times New Roman" w:cs="Times New Roman"/>
          <w:sz w:val="24"/>
          <w:szCs w:val="24"/>
        </w:rPr>
        <w:t xml:space="preserve"> </w:t>
      </w:r>
      <w:r w:rsidR="00537B77" w:rsidRPr="005B5075">
        <w:rPr>
          <w:rFonts w:ascii="Times New Roman" w:hAnsi="Times New Roman" w:cs="Times New Roman"/>
          <w:sz w:val="24"/>
          <w:szCs w:val="24"/>
        </w:rPr>
        <w:t xml:space="preserve">  </w:t>
      </w:r>
      <w:r w:rsidR="0034230E" w:rsidRPr="005B5075">
        <w:rPr>
          <w:rFonts w:ascii="Times New Roman" w:hAnsi="Times New Roman" w:cs="Times New Roman"/>
          <w:sz w:val="24"/>
          <w:szCs w:val="24"/>
        </w:rPr>
        <w:t xml:space="preserve">      </w:t>
      </w:r>
      <w:r w:rsidR="00537B77" w:rsidRPr="005B5075">
        <w:rPr>
          <w:rFonts w:ascii="Times New Roman" w:hAnsi="Times New Roman" w:cs="Times New Roman"/>
          <w:sz w:val="24"/>
          <w:szCs w:val="24"/>
        </w:rPr>
        <w:t xml:space="preserve">   (подпись)        (фамилия, имя, отчество</w:t>
      </w:r>
      <w:r w:rsidR="00577747">
        <w:rPr>
          <w:rFonts w:ascii="Times New Roman" w:hAnsi="Times New Roman" w:cs="Times New Roman"/>
          <w:sz w:val="24"/>
          <w:szCs w:val="24"/>
        </w:rPr>
        <w:t xml:space="preserve"> (при наличии)</w:t>
      </w:r>
      <w:r w:rsidR="00537B77" w:rsidRPr="005B5075">
        <w:rPr>
          <w:rFonts w:ascii="Times New Roman" w:hAnsi="Times New Roman" w:cs="Times New Roman"/>
          <w:sz w:val="24"/>
          <w:szCs w:val="24"/>
        </w:rPr>
        <w:t>)</w:t>
      </w:r>
      <w:proofErr w:type="gramEnd"/>
    </w:p>
    <w:p w:rsidR="00537B77" w:rsidRPr="005B5075" w:rsidRDefault="00DB4C37" w:rsidP="006A7CF6">
      <w:pPr>
        <w:pStyle w:val="ConsPlusNormal"/>
        <w:ind w:firstLine="540"/>
        <w:jc w:val="both"/>
        <w:rPr>
          <w:rFonts w:ascii="Times New Roman" w:hAnsi="Times New Roman" w:cs="Times New Roman"/>
          <w:sz w:val="24"/>
          <w:szCs w:val="24"/>
        </w:rPr>
      </w:pPr>
      <w:r w:rsidRPr="005B5075">
        <w:rPr>
          <w:rFonts w:ascii="Times New Roman" w:hAnsi="Times New Roman" w:cs="Times New Roman"/>
          <w:sz w:val="24"/>
          <w:szCs w:val="24"/>
        </w:rPr>
        <w:t>на подписание,</w:t>
      </w:r>
      <w:r w:rsidR="00FA607D" w:rsidRPr="005B5075">
        <w:rPr>
          <w:rFonts w:ascii="Times New Roman" w:hAnsi="Times New Roman" w:cs="Times New Roman"/>
          <w:sz w:val="24"/>
          <w:szCs w:val="24"/>
        </w:rPr>
        <w:t xml:space="preserve"> </w:t>
      </w:r>
      <w:r w:rsidRPr="005B5075">
        <w:rPr>
          <w:rFonts w:ascii="Times New Roman" w:hAnsi="Times New Roman" w:cs="Times New Roman"/>
          <w:sz w:val="24"/>
          <w:szCs w:val="24"/>
        </w:rPr>
        <w:t xml:space="preserve">реквизиты документа, </w:t>
      </w:r>
    </w:p>
    <w:p w:rsidR="00DB4C37" w:rsidRPr="005B5075" w:rsidRDefault="00DB4C37" w:rsidP="006A7CF6">
      <w:pPr>
        <w:pStyle w:val="ConsPlusNormal"/>
        <w:ind w:firstLine="540"/>
        <w:jc w:val="both"/>
        <w:rPr>
          <w:rFonts w:ascii="Times New Roman" w:hAnsi="Times New Roman" w:cs="Times New Roman"/>
          <w:sz w:val="24"/>
          <w:szCs w:val="24"/>
        </w:rPr>
      </w:pPr>
      <w:r w:rsidRPr="005B5075">
        <w:rPr>
          <w:rFonts w:ascii="Times New Roman" w:hAnsi="Times New Roman" w:cs="Times New Roman"/>
          <w:sz w:val="24"/>
          <w:szCs w:val="24"/>
        </w:rPr>
        <w:t>подтверждающего полномочия)</w:t>
      </w:r>
      <w:r w:rsidRPr="005B5075">
        <w:rPr>
          <w:rFonts w:ascii="Times New Roman" w:hAnsi="Times New Roman" w:cs="Times New Roman"/>
          <w:sz w:val="24"/>
          <w:szCs w:val="24"/>
        </w:rPr>
        <w:tab/>
      </w:r>
      <w:r w:rsidRPr="005B5075">
        <w:rPr>
          <w:rFonts w:ascii="Times New Roman" w:hAnsi="Times New Roman" w:cs="Times New Roman"/>
          <w:sz w:val="24"/>
          <w:szCs w:val="24"/>
        </w:rPr>
        <w:tab/>
      </w:r>
      <w:r w:rsidRPr="005B5075">
        <w:rPr>
          <w:rFonts w:ascii="Times New Roman" w:hAnsi="Times New Roman" w:cs="Times New Roman"/>
          <w:sz w:val="24"/>
          <w:szCs w:val="24"/>
        </w:rPr>
        <w:tab/>
      </w:r>
    </w:p>
    <w:p w:rsidR="00DB4C37" w:rsidRPr="005B5075" w:rsidRDefault="00DB4C37" w:rsidP="006A7CF6">
      <w:pPr>
        <w:pStyle w:val="ConsPlusNormal"/>
        <w:ind w:firstLine="540"/>
        <w:jc w:val="both"/>
        <w:rPr>
          <w:rFonts w:ascii="Times New Roman" w:hAnsi="Times New Roman" w:cs="Times New Roman"/>
          <w:sz w:val="24"/>
          <w:szCs w:val="24"/>
        </w:rPr>
      </w:pPr>
    </w:p>
    <w:p w:rsidR="00FA607D" w:rsidRPr="005B5075" w:rsidRDefault="00FA607D" w:rsidP="006A7CF6">
      <w:pPr>
        <w:pStyle w:val="ConsPlusNormal"/>
        <w:ind w:firstLine="540"/>
        <w:jc w:val="both"/>
        <w:rPr>
          <w:rFonts w:ascii="Times New Roman" w:hAnsi="Times New Roman" w:cs="Times New Roman"/>
          <w:sz w:val="24"/>
          <w:szCs w:val="24"/>
        </w:rPr>
      </w:pPr>
    </w:p>
    <w:p w:rsidR="00DB4C37" w:rsidRDefault="00DB4C37" w:rsidP="006A7CF6">
      <w:pPr>
        <w:pStyle w:val="ConsPlusNormal"/>
        <w:ind w:firstLine="540"/>
        <w:jc w:val="both"/>
        <w:rPr>
          <w:rFonts w:ascii="Times New Roman" w:hAnsi="Times New Roman" w:cs="Times New Roman"/>
          <w:sz w:val="24"/>
          <w:szCs w:val="24"/>
        </w:rPr>
      </w:pPr>
      <w:r w:rsidRPr="005B5075">
        <w:rPr>
          <w:rFonts w:ascii="Times New Roman" w:hAnsi="Times New Roman" w:cs="Times New Roman"/>
          <w:sz w:val="24"/>
          <w:szCs w:val="24"/>
        </w:rPr>
        <w:t>Место печати</w:t>
      </w:r>
    </w:p>
    <w:p w:rsidR="00577747" w:rsidRPr="005B5075" w:rsidRDefault="00577747" w:rsidP="006A7C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наличии)</w:t>
      </w:r>
    </w:p>
    <w:p w:rsidR="00DB4C37" w:rsidRPr="005B5075" w:rsidRDefault="00DB4C37" w:rsidP="006A7CF6">
      <w:pPr>
        <w:pStyle w:val="ConsPlusNormal"/>
        <w:ind w:firstLine="540"/>
        <w:jc w:val="both"/>
        <w:rPr>
          <w:rFonts w:ascii="Times New Roman" w:hAnsi="Times New Roman" w:cs="Times New Roman"/>
          <w:sz w:val="24"/>
          <w:szCs w:val="24"/>
        </w:rPr>
      </w:pPr>
    </w:p>
    <w:p w:rsidR="00DB4C37" w:rsidRPr="005B5075" w:rsidRDefault="00DB4C37" w:rsidP="006A7CF6">
      <w:pPr>
        <w:pStyle w:val="ConsPlusNormal"/>
        <w:ind w:firstLine="540"/>
        <w:jc w:val="both"/>
        <w:rPr>
          <w:rFonts w:ascii="Times New Roman" w:hAnsi="Times New Roman" w:cs="Times New Roman"/>
          <w:sz w:val="24"/>
          <w:szCs w:val="24"/>
        </w:rPr>
      </w:pPr>
    </w:p>
    <w:p w:rsidR="00DB4C37" w:rsidRPr="005B5075" w:rsidRDefault="00DB4C37" w:rsidP="006A7CF6">
      <w:pPr>
        <w:pStyle w:val="ConsPlusNormal"/>
        <w:ind w:firstLine="540"/>
        <w:jc w:val="both"/>
        <w:rPr>
          <w:rFonts w:ascii="Times New Roman" w:hAnsi="Times New Roman" w:cs="Times New Roman"/>
          <w:sz w:val="24"/>
          <w:szCs w:val="24"/>
        </w:rPr>
      </w:pPr>
    </w:p>
    <w:p w:rsidR="00DB4C37" w:rsidRPr="005B5075" w:rsidRDefault="00DB4C37" w:rsidP="006A7CF6">
      <w:pPr>
        <w:pStyle w:val="ConsPlusNormal"/>
        <w:ind w:firstLine="540"/>
        <w:jc w:val="both"/>
        <w:rPr>
          <w:rFonts w:ascii="Times New Roman" w:hAnsi="Times New Roman" w:cs="Times New Roman"/>
          <w:sz w:val="24"/>
          <w:szCs w:val="24"/>
        </w:rPr>
      </w:pPr>
    </w:p>
    <w:p w:rsidR="00FA607D" w:rsidRPr="005B5075" w:rsidRDefault="00FA607D" w:rsidP="006A7CF6">
      <w:pPr>
        <w:pStyle w:val="ConsPlusNormal"/>
        <w:ind w:firstLine="540"/>
        <w:jc w:val="both"/>
        <w:rPr>
          <w:rFonts w:ascii="Times New Roman" w:hAnsi="Times New Roman" w:cs="Times New Roman"/>
          <w:sz w:val="24"/>
          <w:szCs w:val="24"/>
        </w:rPr>
      </w:pPr>
    </w:p>
    <w:p w:rsidR="00FA607D" w:rsidRPr="005B5075" w:rsidRDefault="00FA607D" w:rsidP="006A7CF6">
      <w:pPr>
        <w:pStyle w:val="ConsPlusNormal"/>
        <w:ind w:firstLine="540"/>
        <w:jc w:val="both"/>
        <w:rPr>
          <w:rFonts w:ascii="Times New Roman" w:hAnsi="Times New Roman" w:cs="Times New Roman"/>
          <w:sz w:val="24"/>
          <w:szCs w:val="24"/>
        </w:rPr>
      </w:pPr>
    </w:p>
    <w:p w:rsidR="00FA607D" w:rsidRPr="005B5075" w:rsidRDefault="00FA607D" w:rsidP="006A7CF6">
      <w:pPr>
        <w:pStyle w:val="ConsPlusNormal"/>
        <w:ind w:firstLine="540"/>
        <w:jc w:val="both"/>
        <w:rPr>
          <w:rFonts w:ascii="Times New Roman" w:hAnsi="Times New Roman" w:cs="Times New Roman"/>
          <w:sz w:val="24"/>
          <w:szCs w:val="24"/>
        </w:rPr>
      </w:pPr>
    </w:p>
    <w:p w:rsidR="00FA607D" w:rsidRPr="005B5075" w:rsidRDefault="00FA607D" w:rsidP="006A7CF6">
      <w:pPr>
        <w:pStyle w:val="ConsPlusNormal"/>
        <w:ind w:firstLine="540"/>
        <w:jc w:val="both"/>
        <w:rPr>
          <w:rFonts w:ascii="Times New Roman" w:hAnsi="Times New Roman" w:cs="Times New Roman"/>
          <w:sz w:val="24"/>
          <w:szCs w:val="24"/>
        </w:rPr>
      </w:pPr>
    </w:p>
    <w:p w:rsidR="00FA607D" w:rsidRPr="005B5075" w:rsidRDefault="00FA607D" w:rsidP="006A7CF6">
      <w:pPr>
        <w:pStyle w:val="ConsPlusNormal"/>
        <w:ind w:firstLine="540"/>
        <w:jc w:val="both"/>
        <w:rPr>
          <w:rFonts w:ascii="Times New Roman" w:hAnsi="Times New Roman" w:cs="Times New Roman"/>
          <w:sz w:val="24"/>
          <w:szCs w:val="24"/>
        </w:rPr>
      </w:pPr>
    </w:p>
    <w:p w:rsidR="00FA607D" w:rsidRPr="005B5075" w:rsidRDefault="00FA607D" w:rsidP="006A7CF6">
      <w:pPr>
        <w:pStyle w:val="ConsPlusNormal"/>
        <w:ind w:firstLine="540"/>
        <w:jc w:val="both"/>
        <w:rPr>
          <w:rFonts w:ascii="Times New Roman" w:hAnsi="Times New Roman" w:cs="Times New Roman"/>
          <w:sz w:val="24"/>
          <w:szCs w:val="24"/>
        </w:rPr>
      </w:pPr>
    </w:p>
    <w:p w:rsidR="00DB4C37" w:rsidRPr="005B5075" w:rsidRDefault="00DB4C37" w:rsidP="006A7CF6">
      <w:pPr>
        <w:pStyle w:val="ConsPlusNormal"/>
        <w:ind w:firstLine="540"/>
        <w:jc w:val="right"/>
        <w:rPr>
          <w:rFonts w:ascii="Times New Roman" w:hAnsi="Times New Roman" w:cs="Times New Roman"/>
          <w:sz w:val="24"/>
          <w:szCs w:val="24"/>
        </w:rPr>
      </w:pPr>
      <w:r w:rsidRPr="005B5075">
        <w:rPr>
          <w:rFonts w:ascii="Times New Roman" w:hAnsi="Times New Roman" w:cs="Times New Roman"/>
          <w:sz w:val="24"/>
          <w:szCs w:val="24"/>
        </w:rPr>
        <w:t>Приложение 2</w:t>
      </w:r>
    </w:p>
    <w:p w:rsidR="00DB4C37" w:rsidRPr="005B5075" w:rsidRDefault="00DB4C37" w:rsidP="006A7CF6">
      <w:pPr>
        <w:pStyle w:val="ConsPlusNormal"/>
        <w:ind w:firstLine="540"/>
        <w:jc w:val="right"/>
        <w:rPr>
          <w:rFonts w:ascii="Times New Roman" w:hAnsi="Times New Roman" w:cs="Times New Roman"/>
          <w:sz w:val="24"/>
          <w:szCs w:val="24"/>
        </w:rPr>
      </w:pPr>
      <w:r w:rsidRPr="005B5075">
        <w:rPr>
          <w:rFonts w:ascii="Times New Roman" w:hAnsi="Times New Roman" w:cs="Times New Roman"/>
          <w:sz w:val="24"/>
          <w:szCs w:val="24"/>
        </w:rPr>
        <w:t>к Порядку...</w:t>
      </w:r>
    </w:p>
    <w:p w:rsidR="00537B77" w:rsidRPr="005B5075" w:rsidRDefault="00537B77" w:rsidP="006A7CF6">
      <w:pPr>
        <w:widowControl w:val="0"/>
        <w:autoSpaceDE w:val="0"/>
        <w:autoSpaceDN w:val="0"/>
        <w:spacing w:after="0" w:line="240" w:lineRule="auto"/>
        <w:rPr>
          <w:rFonts w:ascii="Times New Roman" w:eastAsiaTheme="minorEastAsia" w:hAnsi="Times New Roman"/>
          <w:sz w:val="24"/>
          <w:szCs w:val="24"/>
          <w:lang w:eastAsia="ru-RU"/>
        </w:rPr>
      </w:pPr>
      <w:r w:rsidRPr="005B5075">
        <w:rPr>
          <w:rFonts w:ascii="Times New Roman" w:eastAsiaTheme="minorEastAsia" w:hAnsi="Times New Roman"/>
          <w:sz w:val="24"/>
          <w:szCs w:val="24"/>
          <w:lang w:eastAsia="ru-RU"/>
        </w:rPr>
        <w:t>(Форма)</w:t>
      </w:r>
    </w:p>
    <w:p w:rsidR="00DB4C37" w:rsidRPr="005B5075" w:rsidRDefault="00DB4C37" w:rsidP="006A7CF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37B77" w:rsidRPr="005B5075" w:rsidTr="009F71D2">
        <w:tc>
          <w:tcPr>
            <w:tcW w:w="9071" w:type="dxa"/>
            <w:tcBorders>
              <w:top w:val="nil"/>
              <w:left w:val="nil"/>
              <w:bottom w:val="nil"/>
              <w:right w:val="nil"/>
            </w:tcBorders>
          </w:tcPr>
          <w:p w:rsidR="00537B77" w:rsidRPr="005B5075" w:rsidRDefault="00537B77" w:rsidP="006A7CF6">
            <w:pPr>
              <w:pStyle w:val="ConsPlusNormal"/>
              <w:ind w:firstLine="540"/>
              <w:jc w:val="center"/>
              <w:rPr>
                <w:rFonts w:ascii="Times New Roman" w:hAnsi="Times New Roman"/>
                <w:b/>
                <w:sz w:val="24"/>
                <w:szCs w:val="24"/>
              </w:rPr>
            </w:pPr>
            <w:r w:rsidRPr="005B5075">
              <w:rPr>
                <w:rFonts w:ascii="Times New Roman" w:hAnsi="Times New Roman"/>
                <w:b/>
                <w:sz w:val="24"/>
                <w:szCs w:val="24"/>
              </w:rPr>
              <w:t>Направления расходования субсидии на осуществление деятельности</w:t>
            </w:r>
          </w:p>
          <w:p w:rsidR="00537B77" w:rsidRPr="005B5075" w:rsidRDefault="00537B77" w:rsidP="006A7CF6">
            <w:pPr>
              <w:pStyle w:val="ConsPlusNormal"/>
              <w:ind w:firstLine="540"/>
              <w:jc w:val="center"/>
              <w:rPr>
                <w:rFonts w:ascii="Times New Roman" w:hAnsi="Times New Roman"/>
                <w:b/>
                <w:sz w:val="24"/>
                <w:szCs w:val="24"/>
              </w:rPr>
            </w:pPr>
            <w:r w:rsidRPr="005B5075">
              <w:rPr>
                <w:rFonts w:ascii="Times New Roman" w:hAnsi="Times New Roman"/>
                <w:b/>
                <w:sz w:val="24"/>
                <w:szCs w:val="24"/>
              </w:rPr>
              <w:t>в сфере производительности труда на _____ финансовый год</w:t>
            </w:r>
          </w:p>
        </w:tc>
      </w:tr>
    </w:tbl>
    <w:p w:rsidR="00537B77" w:rsidRPr="005B5075" w:rsidRDefault="00537B77" w:rsidP="006A7CF6">
      <w:pPr>
        <w:pStyle w:val="ConsPlusNormal"/>
        <w:ind w:firstLine="540"/>
        <w:jc w:val="both"/>
        <w:rPr>
          <w:rFonts w:ascii="Times New Roman" w:hAnsi="Times New Roman"/>
          <w:b/>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4"/>
        <w:gridCol w:w="1637"/>
        <w:gridCol w:w="1701"/>
      </w:tblGrid>
      <w:tr w:rsidR="00537B77" w:rsidRPr="005B5075" w:rsidTr="0045603C">
        <w:tc>
          <w:tcPr>
            <w:tcW w:w="567" w:type="dxa"/>
          </w:tcPr>
          <w:p w:rsidR="00537B77" w:rsidRPr="005B5075" w:rsidRDefault="00537B77" w:rsidP="0045603C">
            <w:pPr>
              <w:pStyle w:val="ConsPlusNormal"/>
              <w:jc w:val="both"/>
              <w:rPr>
                <w:rFonts w:ascii="Times New Roman" w:hAnsi="Times New Roman" w:cs="Times New Roman"/>
                <w:sz w:val="24"/>
                <w:szCs w:val="24"/>
              </w:rPr>
            </w:pPr>
            <w:r w:rsidRPr="005B5075">
              <w:rPr>
                <w:rFonts w:ascii="Times New Roman" w:hAnsi="Times New Roman" w:cs="Times New Roman"/>
                <w:sz w:val="24"/>
                <w:szCs w:val="24"/>
              </w:rPr>
              <w:t xml:space="preserve">N </w:t>
            </w:r>
            <w:proofErr w:type="gramStart"/>
            <w:r w:rsidRPr="005B5075">
              <w:rPr>
                <w:rFonts w:ascii="Times New Roman" w:hAnsi="Times New Roman" w:cs="Times New Roman"/>
                <w:sz w:val="24"/>
                <w:szCs w:val="24"/>
              </w:rPr>
              <w:t>п</w:t>
            </w:r>
            <w:proofErr w:type="gramEnd"/>
            <w:r w:rsidRPr="005B5075">
              <w:rPr>
                <w:rFonts w:ascii="Times New Roman" w:hAnsi="Times New Roman" w:cs="Times New Roman"/>
                <w:sz w:val="24"/>
                <w:szCs w:val="24"/>
              </w:rPr>
              <w:t>/п</w:t>
            </w:r>
          </w:p>
        </w:tc>
        <w:tc>
          <w:tcPr>
            <w:tcW w:w="5664" w:type="dxa"/>
          </w:tcPr>
          <w:p w:rsidR="00537B77" w:rsidRPr="005B5075" w:rsidRDefault="00537B77" w:rsidP="006A7CF6">
            <w:pPr>
              <w:pStyle w:val="ConsPlusNormal"/>
              <w:ind w:firstLine="540"/>
              <w:jc w:val="both"/>
              <w:rPr>
                <w:rFonts w:ascii="Times New Roman" w:hAnsi="Times New Roman" w:cs="Times New Roman"/>
                <w:sz w:val="24"/>
                <w:szCs w:val="24"/>
              </w:rPr>
            </w:pPr>
            <w:r w:rsidRPr="00DB409B">
              <w:rPr>
                <w:rFonts w:ascii="Times New Roman" w:hAnsi="Times New Roman" w:cs="Times New Roman"/>
                <w:sz w:val="24"/>
                <w:szCs w:val="24"/>
              </w:rPr>
              <w:t>Направление расходования субсидии</w:t>
            </w:r>
          </w:p>
        </w:tc>
        <w:tc>
          <w:tcPr>
            <w:tcW w:w="1637" w:type="dxa"/>
          </w:tcPr>
          <w:p w:rsidR="00537B77" w:rsidRPr="005B5075" w:rsidRDefault="00537B77" w:rsidP="006A7CF6">
            <w:pPr>
              <w:pStyle w:val="ConsPlusNormal"/>
              <w:jc w:val="center"/>
              <w:rPr>
                <w:rFonts w:ascii="Times New Roman" w:hAnsi="Times New Roman" w:cs="Times New Roman"/>
                <w:sz w:val="24"/>
                <w:szCs w:val="24"/>
              </w:rPr>
            </w:pPr>
            <w:r w:rsidRPr="005B5075">
              <w:rPr>
                <w:rFonts w:ascii="Times New Roman" w:hAnsi="Times New Roman" w:cs="Times New Roman"/>
                <w:sz w:val="24"/>
                <w:szCs w:val="24"/>
              </w:rPr>
              <w:t>Федеральный бюджет</w:t>
            </w:r>
          </w:p>
        </w:tc>
        <w:tc>
          <w:tcPr>
            <w:tcW w:w="1701" w:type="dxa"/>
          </w:tcPr>
          <w:p w:rsidR="00537B77" w:rsidRPr="005B5075" w:rsidRDefault="00537B77" w:rsidP="006A7CF6">
            <w:pPr>
              <w:pStyle w:val="ConsPlusNormal"/>
              <w:jc w:val="center"/>
              <w:rPr>
                <w:rFonts w:ascii="Times New Roman" w:hAnsi="Times New Roman" w:cs="Times New Roman"/>
                <w:sz w:val="24"/>
                <w:szCs w:val="24"/>
              </w:rPr>
            </w:pPr>
            <w:r w:rsidRPr="005B5075">
              <w:rPr>
                <w:rFonts w:ascii="Times New Roman" w:hAnsi="Times New Roman" w:cs="Times New Roman"/>
                <w:sz w:val="24"/>
                <w:szCs w:val="24"/>
              </w:rPr>
              <w:t>Областной бюджет</w:t>
            </w:r>
          </w:p>
        </w:tc>
      </w:tr>
      <w:tr w:rsidR="00537B77" w:rsidRPr="005B5075" w:rsidTr="0045603C">
        <w:tc>
          <w:tcPr>
            <w:tcW w:w="567" w:type="dxa"/>
          </w:tcPr>
          <w:p w:rsidR="00537B77" w:rsidRPr="005B5075" w:rsidRDefault="00537B77" w:rsidP="0045603C">
            <w:pPr>
              <w:pStyle w:val="ConsPlusNormal"/>
              <w:jc w:val="both"/>
              <w:rPr>
                <w:rFonts w:ascii="Times New Roman" w:hAnsi="Times New Roman" w:cs="Times New Roman"/>
                <w:sz w:val="24"/>
                <w:szCs w:val="24"/>
              </w:rPr>
            </w:pPr>
            <w:r w:rsidRPr="005B5075">
              <w:rPr>
                <w:rFonts w:ascii="Times New Roman" w:hAnsi="Times New Roman" w:cs="Times New Roman"/>
                <w:sz w:val="24"/>
                <w:szCs w:val="24"/>
              </w:rPr>
              <w:t>1</w:t>
            </w:r>
          </w:p>
        </w:tc>
        <w:tc>
          <w:tcPr>
            <w:tcW w:w="5664" w:type="dxa"/>
          </w:tcPr>
          <w:p w:rsidR="00537B77" w:rsidRPr="005B5075" w:rsidRDefault="00537B77" w:rsidP="006A7CF6">
            <w:pPr>
              <w:pStyle w:val="ConsPlusNormal"/>
              <w:ind w:firstLine="21"/>
              <w:jc w:val="both"/>
              <w:rPr>
                <w:rFonts w:ascii="Times New Roman" w:hAnsi="Times New Roman" w:cs="Times New Roman"/>
                <w:sz w:val="24"/>
                <w:szCs w:val="24"/>
              </w:rPr>
            </w:pPr>
            <w:r w:rsidRPr="005B5075">
              <w:rPr>
                <w:rFonts w:ascii="Times New Roman" w:hAnsi="Times New Roman" w:cs="Times New Roman"/>
                <w:sz w:val="24"/>
                <w:szCs w:val="24"/>
              </w:rPr>
              <w:t>Фонд оплаты труда</w:t>
            </w:r>
          </w:p>
        </w:tc>
        <w:tc>
          <w:tcPr>
            <w:tcW w:w="1637" w:type="dxa"/>
          </w:tcPr>
          <w:p w:rsidR="00537B77" w:rsidRPr="005B5075" w:rsidRDefault="00537B77" w:rsidP="006A7CF6">
            <w:pPr>
              <w:pStyle w:val="ConsPlusNormal"/>
              <w:ind w:firstLine="540"/>
              <w:jc w:val="both"/>
              <w:rPr>
                <w:rFonts w:ascii="Times New Roman" w:hAnsi="Times New Roman" w:cs="Times New Roman"/>
                <w:sz w:val="24"/>
                <w:szCs w:val="24"/>
              </w:rPr>
            </w:pPr>
          </w:p>
        </w:tc>
        <w:tc>
          <w:tcPr>
            <w:tcW w:w="1701" w:type="dxa"/>
          </w:tcPr>
          <w:p w:rsidR="00537B77" w:rsidRPr="005B5075" w:rsidRDefault="00537B77" w:rsidP="006A7CF6">
            <w:pPr>
              <w:pStyle w:val="ConsPlusNormal"/>
              <w:ind w:firstLine="540"/>
              <w:jc w:val="both"/>
              <w:rPr>
                <w:rFonts w:ascii="Times New Roman" w:hAnsi="Times New Roman" w:cs="Times New Roman"/>
                <w:sz w:val="24"/>
                <w:szCs w:val="24"/>
              </w:rPr>
            </w:pPr>
          </w:p>
        </w:tc>
      </w:tr>
      <w:tr w:rsidR="00537B77" w:rsidRPr="005B5075" w:rsidTr="0045603C">
        <w:tc>
          <w:tcPr>
            <w:tcW w:w="567" w:type="dxa"/>
          </w:tcPr>
          <w:p w:rsidR="00537B77" w:rsidRPr="005B5075" w:rsidRDefault="00537B77" w:rsidP="0045603C">
            <w:pPr>
              <w:pStyle w:val="ConsPlusNormal"/>
              <w:jc w:val="both"/>
              <w:rPr>
                <w:rFonts w:ascii="Times New Roman" w:hAnsi="Times New Roman" w:cs="Times New Roman"/>
                <w:sz w:val="24"/>
                <w:szCs w:val="24"/>
              </w:rPr>
            </w:pPr>
            <w:r w:rsidRPr="005B5075">
              <w:rPr>
                <w:rFonts w:ascii="Times New Roman" w:hAnsi="Times New Roman" w:cs="Times New Roman"/>
                <w:sz w:val="24"/>
                <w:szCs w:val="24"/>
              </w:rPr>
              <w:t>2</w:t>
            </w:r>
          </w:p>
        </w:tc>
        <w:tc>
          <w:tcPr>
            <w:tcW w:w="5664" w:type="dxa"/>
          </w:tcPr>
          <w:p w:rsidR="00537B77" w:rsidRPr="005B5075" w:rsidRDefault="00537B77" w:rsidP="006A7CF6">
            <w:pPr>
              <w:pStyle w:val="ConsPlusNormal"/>
              <w:ind w:firstLine="21"/>
              <w:jc w:val="both"/>
              <w:rPr>
                <w:rFonts w:ascii="Times New Roman" w:hAnsi="Times New Roman" w:cs="Times New Roman"/>
                <w:sz w:val="24"/>
                <w:szCs w:val="24"/>
              </w:rPr>
            </w:pPr>
            <w:r w:rsidRPr="005B5075">
              <w:rPr>
                <w:rFonts w:ascii="Times New Roman" w:hAnsi="Times New Roman" w:cs="Times New Roman"/>
                <w:sz w:val="24"/>
                <w:szCs w:val="24"/>
              </w:rPr>
              <w:t>Начисления на оплату труда</w:t>
            </w:r>
          </w:p>
        </w:tc>
        <w:tc>
          <w:tcPr>
            <w:tcW w:w="1637" w:type="dxa"/>
          </w:tcPr>
          <w:p w:rsidR="00537B77" w:rsidRPr="005B5075" w:rsidRDefault="00537B77" w:rsidP="006A7CF6">
            <w:pPr>
              <w:pStyle w:val="ConsPlusNormal"/>
              <w:ind w:firstLine="540"/>
              <w:jc w:val="both"/>
              <w:rPr>
                <w:rFonts w:ascii="Times New Roman" w:hAnsi="Times New Roman" w:cs="Times New Roman"/>
                <w:sz w:val="24"/>
                <w:szCs w:val="24"/>
              </w:rPr>
            </w:pPr>
          </w:p>
        </w:tc>
        <w:tc>
          <w:tcPr>
            <w:tcW w:w="1701" w:type="dxa"/>
          </w:tcPr>
          <w:p w:rsidR="00537B77" w:rsidRPr="005B5075" w:rsidRDefault="00537B77" w:rsidP="006A7CF6">
            <w:pPr>
              <w:pStyle w:val="ConsPlusNormal"/>
              <w:ind w:firstLine="540"/>
              <w:jc w:val="both"/>
              <w:rPr>
                <w:rFonts w:ascii="Times New Roman" w:hAnsi="Times New Roman" w:cs="Times New Roman"/>
                <w:sz w:val="24"/>
                <w:szCs w:val="24"/>
              </w:rPr>
            </w:pPr>
          </w:p>
        </w:tc>
      </w:tr>
      <w:tr w:rsidR="00537B77" w:rsidRPr="005B5075" w:rsidTr="0045603C">
        <w:tc>
          <w:tcPr>
            <w:tcW w:w="567" w:type="dxa"/>
          </w:tcPr>
          <w:p w:rsidR="00537B77" w:rsidRPr="005B5075" w:rsidRDefault="00537B77" w:rsidP="0045603C">
            <w:pPr>
              <w:pStyle w:val="ConsPlusNormal"/>
              <w:jc w:val="both"/>
              <w:rPr>
                <w:rFonts w:ascii="Times New Roman" w:hAnsi="Times New Roman" w:cs="Times New Roman"/>
                <w:sz w:val="24"/>
                <w:szCs w:val="24"/>
              </w:rPr>
            </w:pPr>
            <w:r w:rsidRPr="005B5075">
              <w:rPr>
                <w:rFonts w:ascii="Times New Roman" w:hAnsi="Times New Roman" w:cs="Times New Roman"/>
                <w:sz w:val="24"/>
                <w:szCs w:val="24"/>
              </w:rPr>
              <w:t>3</w:t>
            </w:r>
          </w:p>
        </w:tc>
        <w:tc>
          <w:tcPr>
            <w:tcW w:w="5664" w:type="dxa"/>
          </w:tcPr>
          <w:p w:rsidR="00537B77" w:rsidRPr="005B5075" w:rsidRDefault="00537B77" w:rsidP="006A7CF6">
            <w:pPr>
              <w:pStyle w:val="ConsPlusNormal"/>
              <w:ind w:firstLine="21"/>
              <w:jc w:val="both"/>
              <w:rPr>
                <w:rFonts w:ascii="Times New Roman" w:hAnsi="Times New Roman" w:cs="Times New Roman"/>
                <w:sz w:val="24"/>
                <w:szCs w:val="24"/>
              </w:rPr>
            </w:pPr>
            <w:r w:rsidRPr="005B5075">
              <w:rPr>
                <w:rFonts w:ascii="Times New Roman" w:hAnsi="Times New Roman" w:cs="Times New Roman"/>
                <w:sz w:val="24"/>
                <w:szCs w:val="24"/>
              </w:rPr>
              <w:t>Приобретение основных сре</w:t>
            </w:r>
            <w:proofErr w:type="gramStart"/>
            <w:r w:rsidRPr="005B5075">
              <w:rPr>
                <w:rFonts w:ascii="Times New Roman" w:hAnsi="Times New Roman" w:cs="Times New Roman"/>
                <w:sz w:val="24"/>
                <w:szCs w:val="24"/>
              </w:rPr>
              <w:t>дств дл</w:t>
            </w:r>
            <w:proofErr w:type="gramEnd"/>
            <w:r w:rsidRPr="005B5075">
              <w:rPr>
                <w:rFonts w:ascii="Times New Roman" w:hAnsi="Times New Roman" w:cs="Times New Roman"/>
                <w:sz w:val="24"/>
                <w:szCs w:val="24"/>
              </w:rPr>
              <w:t>я оборудования рабочих мест административно-управленческого персонала</w:t>
            </w:r>
          </w:p>
        </w:tc>
        <w:tc>
          <w:tcPr>
            <w:tcW w:w="1637" w:type="dxa"/>
          </w:tcPr>
          <w:p w:rsidR="00537B77" w:rsidRPr="005B5075" w:rsidRDefault="00537B77" w:rsidP="006A7CF6">
            <w:pPr>
              <w:pStyle w:val="ConsPlusNormal"/>
              <w:ind w:firstLine="540"/>
              <w:jc w:val="both"/>
              <w:rPr>
                <w:rFonts w:ascii="Times New Roman" w:hAnsi="Times New Roman" w:cs="Times New Roman"/>
                <w:sz w:val="24"/>
                <w:szCs w:val="24"/>
              </w:rPr>
            </w:pPr>
          </w:p>
        </w:tc>
        <w:tc>
          <w:tcPr>
            <w:tcW w:w="1701" w:type="dxa"/>
          </w:tcPr>
          <w:p w:rsidR="00537B77" w:rsidRPr="005B5075" w:rsidRDefault="00537B77" w:rsidP="006A7CF6">
            <w:pPr>
              <w:pStyle w:val="ConsPlusNormal"/>
              <w:ind w:firstLine="540"/>
              <w:jc w:val="both"/>
              <w:rPr>
                <w:rFonts w:ascii="Times New Roman" w:hAnsi="Times New Roman" w:cs="Times New Roman"/>
                <w:sz w:val="24"/>
                <w:szCs w:val="24"/>
              </w:rPr>
            </w:pPr>
          </w:p>
        </w:tc>
      </w:tr>
      <w:tr w:rsidR="00537B77" w:rsidRPr="005B5075" w:rsidTr="0045603C">
        <w:tc>
          <w:tcPr>
            <w:tcW w:w="567" w:type="dxa"/>
          </w:tcPr>
          <w:p w:rsidR="00537B77" w:rsidRPr="005B5075" w:rsidRDefault="00537B77" w:rsidP="0045603C">
            <w:pPr>
              <w:pStyle w:val="ConsPlusNormal"/>
              <w:jc w:val="both"/>
              <w:rPr>
                <w:rFonts w:ascii="Times New Roman" w:hAnsi="Times New Roman" w:cs="Times New Roman"/>
                <w:sz w:val="24"/>
                <w:szCs w:val="24"/>
              </w:rPr>
            </w:pPr>
            <w:r w:rsidRPr="005B5075">
              <w:rPr>
                <w:rFonts w:ascii="Times New Roman" w:hAnsi="Times New Roman" w:cs="Times New Roman"/>
                <w:sz w:val="24"/>
                <w:szCs w:val="24"/>
              </w:rPr>
              <w:t>4</w:t>
            </w:r>
          </w:p>
        </w:tc>
        <w:tc>
          <w:tcPr>
            <w:tcW w:w="5664" w:type="dxa"/>
          </w:tcPr>
          <w:p w:rsidR="00537B77" w:rsidRPr="005B5075" w:rsidRDefault="00537B77" w:rsidP="006A7CF6">
            <w:pPr>
              <w:pStyle w:val="ConsPlusNormal"/>
              <w:ind w:firstLine="21"/>
              <w:jc w:val="both"/>
              <w:rPr>
                <w:rFonts w:ascii="Times New Roman" w:hAnsi="Times New Roman" w:cs="Times New Roman"/>
                <w:sz w:val="24"/>
                <w:szCs w:val="24"/>
              </w:rPr>
            </w:pPr>
            <w:r w:rsidRPr="005B5075">
              <w:rPr>
                <w:rFonts w:ascii="Times New Roman" w:hAnsi="Times New Roman" w:cs="Times New Roman"/>
                <w:sz w:val="24"/>
                <w:szCs w:val="24"/>
              </w:rPr>
              <w:t>Командировочные расходы</w:t>
            </w:r>
          </w:p>
        </w:tc>
        <w:tc>
          <w:tcPr>
            <w:tcW w:w="1637" w:type="dxa"/>
          </w:tcPr>
          <w:p w:rsidR="00537B77" w:rsidRPr="005B5075" w:rsidRDefault="00537B77" w:rsidP="006A7CF6">
            <w:pPr>
              <w:pStyle w:val="ConsPlusNormal"/>
              <w:ind w:firstLine="540"/>
              <w:jc w:val="both"/>
              <w:rPr>
                <w:rFonts w:ascii="Times New Roman" w:hAnsi="Times New Roman" w:cs="Times New Roman"/>
                <w:sz w:val="24"/>
                <w:szCs w:val="24"/>
              </w:rPr>
            </w:pPr>
          </w:p>
        </w:tc>
        <w:tc>
          <w:tcPr>
            <w:tcW w:w="1701" w:type="dxa"/>
          </w:tcPr>
          <w:p w:rsidR="00537B77" w:rsidRPr="005B5075" w:rsidRDefault="00537B77" w:rsidP="006A7CF6">
            <w:pPr>
              <w:pStyle w:val="ConsPlusNormal"/>
              <w:ind w:firstLine="540"/>
              <w:jc w:val="both"/>
              <w:rPr>
                <w:rFonts w:ascii="Times New Roman" w:hAnsi="Times New Roman" w:cs="Times New Roman"/>
                <w:sz w:val="24"/>
                <w:szCs w:val="24"/>
              </w:rPr>
            </w:pPr>
          </w:p>
        </w:tc>
      </w:tr>
      <w:tr w:rsidR="00537B77" w:rsidRPr="005B5075" w:rsidTr="0045603C">
        <w:tc>
          <w:tcPr>
            <w:tcW w:w="567" w:type="dxa"/>
          </w:tcPr>
          <w:p w:rsidR="00537B77" w:rsidRPr="005B5075" w:rsidRDefault="00537B77" w:rsidP="0045603C">
            <w:pPr>
              <w:pStyle w:val="ConsPlusNormal"/>
              <w:jc w:val="both"/>
              <w:rPr>
                <w:rFonts w:ascii="Times New Roman" w:hAnsi="Times New Roman" w:cs="Times New Roman"/>
                <w:sz w:val="24"/>
                <w:szCs w:val="24"/>
              </w:rPr>
            </w:pPr>
            <w:r w:rsidRPr="005B5075">
              <w:rPr>
                <w:rFonts w:ascii="Times New Roman" w:hAnsi="Times New Roman" w:cs="Times New Roman"/>
                <w:sz w:val="24"/>
                <w:szCs w:val="24"/>
              </w:rPr>
              <w:t>5</w:t>
            </w:r>
          </w:p>
        </w:tc>
        <w:tc>
          <w:tcPr>
            <w:tcW w:w="5664" w:type="dxa"/>
          </w:tcPr>
          <w:p w:rsidR="00537B77" w:rsidRPr="005B5075" w:rsidRDefault="00537B77" w:rsidP="006A7CF6">
            <w:pPr>
              <w:pStyle w:val="ConsPlusNormal"/>
              <w:ind w:firstLine="21"/>
              <w:jc w:val="both"/>
              <w:rPr>
                <w:rFonts w:ascii="Times New Roman" w:hAnsi="Times New Roman" w:cs="Times New Roman"/>
                <w:sz w:val="24"/>
                <w:szCs w:val="24"/>
              </w:rPr>
            </w:pPr>
            <w:r w:rsidRPr="005B5075">
              <w:rPr>
                <w:rFonts w:ascii="Times New Roman" w:hAnsi="Times New Roman" w:cs="Times New Roman"/>
                <w:sz w:val="24"/>
                <w:szCs w:val="24"/>
              </w:rPr>
              <w:t>Коммунальные услуги, включая аренду (субаренду) помещений</w:t>
            </w:r>
          </w:p>
        </w:tc>
        <w:tc>
          <w:tcPr>
            <w:tcW w:w="1637" w:type="dxa"/>
          </w:tcPr>
          <w:p w:rsidR="00537B77" w:rsidRPr="005B5075" w:rsidRDefault="00537B77" w:rsidP="006A7CF6">
            <w:pPr>
              <w:pStyle w:val="ConsPlusNormal"/>
              <w:ind w:firstLine="540"/>
              <w:jc w:val="both"/>
              <w:rPr>
                <w:rFonts w:ascii="Times New Roman" w:hAnsi="Times New Roman" w:cs="Times New Roman"/>
                <w:sz w:val="24"/>
                <w:szCs w:val="24"/>
              </w:rPr>
            </w:pPr>
          </w:p>
        </w:tc>
        <w:tc>
          <w:tcPr>
            <w:tcW w:w="1701" w:type="dxa"/>
          </w:tcPr>
          <w:p w:rsidR="00537B77" w:rsidRPr="005B5075" w:rsidRDefault="00537B77" w:rsidP="006A7CF6">
            <w:pPr>
              <w:pStyle w:val="ConsPlusNormal"/>
              <w:ind w:firstLine="540"/>
              <w:jc w:val="both"/>
              <w:rPr>
                <w:rFonts w:ascii="Times New Roman" w:hAnsi="Times New Roman" w:cs="Times New Roman"/>
                <w:sz w:val="24"/>
                <w:szCs w:val="24"/>
              </w:rPr>
            </w:pPr>
          </w:p>
        </w:tc>
      </w:tr>
      <w:tr w:rsidR="00537B77" w:rsidRPr="005B5075" w:rsidTr="0045603C">
        <w:tc>
          <w:tcPr>
            <w:tcW w:w="567" w:type="dxa"/>
          </w:tcPr>
          <w:p w:rsidR="00537B77" w:rsidRPr="005B5075" w:rsidRDefault="00537B77" w:rsidP="0045603C">
            <w:pPr>
              <w:pStyle w:val="ConsPlusNormal"/>
              <w:jc w:val="both"/>
              <w:rPr>
                <w:rFonts w:ascii="Times New Roman" w:hAnsi="Times New Roman" w:cs="Times New Roman"/>
                <w:sz w:val="24"/>
                <w:szCs w:val="24"/>
              </w:rPr>
            </w:pPr>
            <w:r w:rsidRPr="005B5075">
              <w:rPr>
                <w:rFonts w:ascii="Times New Roman" w:hAnsi="Times New Roman" w:cs="Times New Roman"/>
                <w:sz w:val="24"/>
                <w:szCs w:val="24"/>
              </w:rPr>
              <w:t>6</w:t>
            </w:r>
          </w:p>
        </w:tc>
        <w:tc>
          <w:tcPr>
            <w:tcW w:w="5664" w:type="dxa"/>
          </w:tcPr>
          <w:p w:rsidR="00537B77" w:rsidRPr="005B5075" w:rsidRDefault="00537B77" w:rsidP="006A7CF6">
            <w:pPr>
              <w:pStyle w:val="ConsPlusNormal"/>
              <w:ind w:firstLine="21"/>
              <w:jc w:val="both"/>
              <w:rPr>
                <w:rFonts w:ascii="Times New Roman" w:hAnsi="Times New Roman" w:cs="Times New Roman"/>
                <w:sz w:val="24"/>
                <w:szCs w:val="24"/>
              </w:rPr>
            </w:pPr>
            <w:r w:rsidRPr="005B5075">
              <w:rPr>
                <w:rFonts w:ascii="Times New Roman" w:hAnsi="Times New Roman" w:cs="Times New Roman"/>
                <w:sz w:val="24"/>
                <w:szCs w:val="24"/>
              </w:rPr>
              <w:t>Оплата услуг сторонних организаций (указать)</w:t>
            </w:r>
          </w:p>
        </w:tc>
        <w:tc>
          <w:tcPr>
            <w:tcW w:w="1637" w:type="dxa"/>
          </w:tcPr>
          <w:p w:rsidR="00537B77" w:rsidRPr="005B5075" w:rsidRDefault="00537B77" w:rsidP="006A7CF6">
            <w:pPr>
              <w:pStyle w:val="ConsPlusNormal"/>
              <w:ind w:firstLine="540"/>
              <w:jc w:val="both"/>
              <w:rPr>
                <w:rFonts w:ascii="Times New Roman" w:hAnsi="Times New Roman" w:cs="Times New Roman"/>
                <w:sz w:val="24"/>
                <w:szCs w:val="24"/>
              </w:rPr>
            </w:pPr>
          </w:p>
        </w:tc>
        <w:tc>
          <w:tcPr>
            <w:tcW w:w="1701" w:type="dxa"/>
          </w:tcPr>
          <w:p w:rsidR="00537B77" w:rsidRPr="005B5075" w:rsidRDefault="00537B77" w:rsidP="006A7CF6">
            <w:pPr>
              <w:pStyle w:val="ConsPlusNormal"/>
              <w:ind w:firstLine="540"/>
              <w:jc w:val="both"/>
              <w:rPr>
                <w:rFonts w:ascii="Times New Roman" w:hAnsi="Times New Roman" w:cs="Times New Roman"/>
                <w:sz w:val="24"/>
                <w:szCs w:val="24"/>
              </w:rPr>
            </w:pPr>
          </w:p>
        </w:tc>
      </w:tr>
      <w:tr w:rsidR="00537B77" w:rsidRPr="005B5075" w:rsidTr="0045603C">
        <w:tc>
          <w:tcPr>
            <w:tcW w:w="567" w:type="dxa"/>
          </w:tcPr>
          <w:p w:rsidR="00537B77" w:rsidRPr="005B5075" w:rsidRDefault="00537B77" w:rsidP="0045603C">
            <w:pPr>
              <w:pStyle w:val="ConsPlusNormal"/>
              <w:jc w:val="both"/>
              <w:rPr>
                <w:rFonts w:ascii="Times New Roman" w:hAnsi="Times New Roman" w:cs="Times New Roman"/>
                <w:sz w:val="24"/>
                <w:szCs w:val="24"/>
              </w:rPr>
            </w:pPr>
            <w:r w:rsidRPr="005B5075">
              <w:rPr>
                <w:rFonts w:ascii="Times New Roman" w:hAnsi="Times New Roman" w:cs="Times New Roman"/>
                <w:sz w:val="24"/>
                <w:szCs w:val="24"/>
              </w:rPr>
              <w:t>6.2</w:t>
            </w:r>
          </w:p>
        </w:tc>
        <w:tc>
          <w:tcPr>
            <w:tcW w:w="5664" w:type="dxa"/>
          </w:tcPr>
          <w:p w:rsidR="00537B77" w:rsidRPr="005B5075" w:rsidRDefault="00537B77" w:rsidP="006A7CF6">
            <w:pPr>
              <w:pStyle w:val="ConsPlusNormal"/>
              <w:ind w:firstLine="21"/>
              <w:jc w:val="both"/>
              <w:rPr>
                <w:rFonts w:ascii="Times New Roman" w:hAnsi="Times New Roman" w:cs="Times New Roman"/>
                <w:sz w:val="24"/>
                <w:szCs w:val="24"/>
              </w:rPr>
            </w:pPr>
            <w:r w:rsidRPr="005B5075">
              <w:rPr>
                <w:rFonts w:ascii="Times New Roman" w:hAnsi="Times New Roman" w:cs="Times New Roman"/>
                <w:sz w:val="24"/>
                <w:szCs w:val="24"/>
              </w:rPr>
              <w:t xml:space="preserve">Обеспечение деятельности </w:t>
            </w:r>
            <w:r w:rsidR="0034230E" w:rsidRPr="005B5075">
              <w:rPr>
                <w:rFonts w:ascii="Times New Roman" w:hAnsi="Times New Roman" w:cs="Times New Roman"/>
                <w:sz w:val="24"/>
                <w:szCs w:val="24"/>
              </w:rPr>
              <w:t>«</w:t>
            </w:r>
            <w:r w:rsidRPr="005B5075">
              <w:rPr>
                <w:rFonts w:ascii="Times New Roman" w:hAnsi="Times New Roman" w:cs="Times New Roman"/>
                <w:sz w:val="24"/>
                <w:szCs w:val="24"/>
              </w:rPr>
              <w:t>фабрики процессов</w:t>
            </w:r>
            <w:r w:rsidR="0034230E" w:rsidRPr="005B5075">
              <w:rPr>
                <w:rFonts w:ascii="Times New Roman" w:hAnsi="Times New Roman" w:cs="Times New Roman"/>
                <w:sz w:val="24"/>
                <w:szCs w:val="24"/>
              </w:rPr>
              <w:t>»</w:t>
            </w:r>
            <w:r w:rsidRPr="005B5075">
              <w:rPr>
                <w:rFonts w:ascii="Times New Roman" w:hAnsi="Times New Roman" w:cs="Times New Roman"/>
                <w:sz w:val="24"/>
                <w:szCs w:val="24"/>
              </w:rPr>
              <w:t>,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tc>
        <w:tc>
          <w:tcPr>
            <w:tcW w:w="1637" w:type="dxa"/>
          </w:tcPr>
          <w:p w:rsidR="00537B77" w:rsidRPr="005B5075" w:rsidRDefault="00537B77" w:rsidP="006A7CF6">
            <w:pPr>
              <w:pStyle w:val="ConsPlusNormal"/>
              <w:ind w:firstLine="540"/>
              <w:jc w:val="both"/>
              <w:rPr>
                <w:rFonts w:ascii="Times New Roman" w:hAnsi="Times New Roman" w:cs="Times New Roman"/>
                <w:sz w:val="24"/>
                <w:szCs w:val="24"/>
              </w:rPr>
            </w:pPr>
          </w:p>
        </w:tc>
        <w:tc>
          <w:tcPr>
            <w:tcW w:w="1701" w:type="dxa"/>
          </w:tcPr>
          <w:p w:rsidR="00537B77" w:rsidRPr="005B5075" w:rsidRDefault="00537B77" w:rsidP="006A7CF6">
            <w:pPr>
              <w:pStyle w:val="ConsPlusNormal"/>
              <w:ind w:firstLine="540"/>
              <w:jc w:val="both"/>
              <w:rPr>
                <w:rFonts w:ascii="Times New Roman" w:hAnsi="Times New Roman" w:cs="Times New Roman"/>
                <w:sz w:val="24"/>
                <w:szCs w:val="24"/>
              </w:rPr>
            </w:pPr>
          </w:p>
        </w:tc>
      </w:tr>
      <w:tr w:rsidR="00537B77" w:rsidRPr="005B5075" w:rsidTr="0045603C">
        <w:tc>
          <w:tcPr>
            <w:tcW w:w="567" w:type="dxa"/>
          </w:tcPr>
          <w:p w:rsidR="00537B77" w:rsidRPr="005B5075" w:rsidRDefault="00537B77" w:rsidP="0045603C">
            <w:pPr>
              <w:pStyle w:val="ConsPlusNormal"/>
              <w:jc w:val="both"/>
              <w:rPr>
                <w:rFonts w:ascii="Times New Roman" w:hAnsi="Times New Roman" w:cs="Times New Roman"/>
                <w:sz w:val="24"/>
                <w:szCs w:val="24"/>
              </w:rPr>
            </w:pPr>
            <w:r w:rsidRPr="005B5075">
              <w:rPr>
                <w:rFonts w:ascii="Times New Roman" w:hAnsi="Times New Roman" w:cs="Times New Roman"/>
                <w:sz w:val="24"/>
                <w:szCs w:val="24"/>
              </w:rPr>
              <w:t>6.3</w:t>
            </w:r>
          </w:p>
        </w:tc>
        <w:tc>
          <w:tcPr>
            <w:tcW w:w="5664" w:type="dxa"/>
          </w:tcPr>
          <w:p w:rsidR="00537B77" w:rsidRPr="005B5075" w:rsidRDefault="00537B77" w:rsidP="0045603C">
            <w:pPr>
              <w:pStyle w:val="ConsPlusNormal"/>
              <w:ind w:firstLine="21"/>
              <w:jc w:val="both"/>
              <w:rPr>
                <w:rFonts w:ascii="Times New Roman" w:hAnsi="Times New Roman" w:cs="Times New Roman"/>
                <w:sz w:val="24"/>
                <w:szCs w:val="24"/>
              </w:rPr>
            </w:pPr>
            <w:r w:rsidRPr="005B5075">
              <w:rPr>
                <w:rFonts w:ascii="Times New Roman" w:hAnsi="Times New Roman" w:cs="Times New Roman"/>
                <w:sz w:val="24"/>
                <w:szCs w:val="24"/>
              </w:rPr>
              <w:t xml:space="preserve">Привлечение консультантов для реализации проектов, направленных на повышение производительности труда и эффективности </w:t>
            </w:r>
            <w:r w:rsidR="0045603C">
              <w:rPr>
                <w:rFonts w:ascii="Times New Roman" w:hAnsi="Times New Roman" w:cs="Times New Roman"/>
                <w:sz w:val="24"/>
                <w:szCs w:val="24"/>
              </w:rPr>
              <w:t>в организациях социальной сферы.</w:t>
            </w:r>
          </w:p>
        </w:tc>
        <w:tc>
          <w:tcPr>
            <w:tcW w:w="1637" w:type="dxa"/>
          </w:tcPr>
          <w:p w:rsidR="00537B77" w:rsidRPr="005B5075" w:rsidRDefault="00537B77" w:rsidP="006A7CF6">
            <w:pPr>
              <w:pStyle w:val="ConsPlusNormal"/>
              <w:ind w:firstLine="540"/>
              <w:jc w:val="both"/>
              <w:rPr>
                <w:rFonts w:ascii="Times New Roman" w:hAnsi="Times New Roman" w:cs="Times New Roman"/>
                <w:sz w:val="24"/>
                <w:szCs w:val="24"/>
              </w:rPr>
            </w:pPr>
          </w:p>
        </w:tc>
        <w:tc>
          <w:tcPr>
            <w:tcW w:w="1701" w:type="dxa"/>
          </w:tcPr>
          <w:p w:rsidR="00537B77" w:rsidRPr="005B5075" w:rsidRDefault="00537B77" w:rsidP="006A7CF6">
            <w:pPr>
              <w:pStyle w:val="ConsPlusNormal"/>
              <w:ind w:firstLine="540"/>
              <w:jc w:val="both"/>
              <w:rPr>
                <w:rFonts w:ascii="Times New Roman" w:hAnsi="Times New Roman" w:cs="Times New Roman"/>
                <w:sz w:val="24"/>
                <w:szCs w:val="24"/>
              </w:rPr>
            </w:pPr>
          </w:p>
        </w:tc>
      </w:tr>
      <w:tr w:rsidR="00537B77" w:rsidRPr="00537B77" w:rsidTr="0045603C">
        <w:tc>
          <w:tcPr>
            <w:tcW w:w="567" w:type="dxa"/>
          </w:tcPr>
          <w:p w:rsidR="00537B77" w:rsidRPr="005B5075" w:rsidRDefault="00537B77" w:rsidP="0045603C">
            <w:pPr>
              <w:pStyle w:val="ConsPlusNormal"/>
              <w:jc w:val="both"/>
              <w:rPr>
                <w:rFonts w:ascii="Times New Roman" w:hAnsi="Times New Roman" w:cs="Times New Roman"/>
                <w:sz w:val="24"/>
                <w:szCs w:val="24"/>
              </w:rPr>
            </w:pPr>
            <w:r w:rsidRPr="005B5075">
              <w:rPr>
                <w:rFonts w:ascii="Times New Roman" w:hAnsi="Times New Roman" w:cs="Times New Roman"/>
                <w:sz w:val="24"/>
                <w:szCs w:val="24"/>
              </w:rPr>
              <w:t>7</w:t>
            </w:r>
          </w:p>
        </w:tc>
        <w:tc>
          <w:tcPr>
            <w:tcW w:w="5664" w:type="dxa"/>
          </w:tcPr>
          <w:p w:rsidR="00537B77" w:rsidRPr="00537B77" w:rsidRDefault="00537B77" w:rsidP="006A7CF6">
            <w:pPr>
              <w:pStyle w:val="ConsPlusNormal"/>
              <w:ind w:firstLine="540"/>
              <w:jc w:val="both"/>
              <w:rPr>
                <w:rFonts w:ascii="Times New Roman" w:hAnsi="Times New Roman" w:cs="Times New Roman"/>
                <w:sz w:val="24"/>
                <w:szCs w:val="24"/>
              </w:rPr>
            </w:pPr>
            <w:r w:rsidRPr="005B5075">
              <w:rPr>
                <w:rFonts w:ascii="Times New Roman" w:hAnsi="Times New Roman" w:cs="Times New Roman"/>
                <w:sz w:val="24"/>
                <w:szCs w:val="24"/>
              </w:rPr>
              <w:t>Прочие расходы (расшифровать)</w:t>
            </w:r>
          </w:p>
        </w:tc>
        <w:tc>
          <w:tcPr>
            <w:tcW w:w="1637" w:type="dxa"/>
          </w:tcPr>
          <w:p w:rsidR="00537B77" w:rsidRPr="00537B77" w:rsidRDefault="00537B77" w:rsidP="006A7CF6">
            <w:pPr>
              <w:pStyle w:val="ConsPlusNormal"/>
              <w:ind w:firstLine="540"/>
              <w:jc w:val="both"/>
              <w:rPr>
                <w:rFonts w:ascii="Times New Roman" w:hAnsi="Times New Roman" w:cs="Times New Roman"/>
                <w:sz w:val="24"/>
                <w:szCs w:val="24"/>
              </w:rPr>
            </w:pPr>
          </w:p>
        </w:tc>
        <w:tc>
          <w:tcPr>
            <w:tcW w:w="1701" w:type="dxa"/>
          </w:tcPr>
          <w:p w:rsidR="00537B77" w:rsidRPr="00537B77" w:rsidRDefault="00537B77" w:rsidP="006A7CF6">
            <w:pPr>
              <w:pStyle w:val="ConsPlusNormal"/>
              <w:ind w:firstLine="540"/>
              <w:jc w:val="both"/>
              <w:rPr>
                <w:rFonts w:ascii="Times New Roman" w:hAnsi="Times New Roman" w:cs="Times New Roman"/>
                <w:sz w:val="24"/>
                <w:szCs w:val="24"/>
              </w:rPr>
            </w:pPr>
          </w:p>
        </w:tc>
      </w:tr>
      <w:tr w:rsidR="00537B77" w:rsidRPr="00537B77" w:rsidTr="0045603C">
        <w:tc>
          <w:tcPr>
            <w:tcW w:w="567" w:type="dxa"/>
          </w:tcPr>
          <w:p w:rsidR="00537B77" w:rsidRPr="00537B77" w:rsidRDefault="00537B77" w:rsidP="0045603C">
            <w:pPr>
              <w:pStyle w:val="ConsPlusNormal"/>
              <w:jc w:val="both"/>
              <w:rPr>
                <w:rFonts w:ascii="Times New Roman" w:hAnsi="Times New Roman" w:cs="Times New Roman"/>
                <w:sz w:val="24"/>
                <w:szCs w:val="24"/>
              </w:rPr>
            </w:pPr>
          </w:p>
        </w:tc>
        <w:tc>
          <w:tcPr>
            <w:tcW w:w="5664" w:type="dxa"/>
          </w:tcPr>
          <w:p w:rsidR="00537B77" w:rsidRPr="00537B77" w:rsidRDefault="00537B77" w:rsidP="006A7CF6">
            <w:pPr>
              <w:pStyle w:val="ConsPlusNormal"/>
              <w:ind w:firstLine="540"/>
              <w:jc w:val="both"/>
              <w:rPr>
                <w:rFonts w:ascii="Times New Roman" w:hAnsi="Times New Roman" w:cs="Times New Roman"/>
                <w:sz w:val="24"/>
                <w:szCs w:val="24"/>
              </w:rPr>
            </w:pPr>
            <w:r w:rsidRPr="00537B77">
              <w:rPr>
                <w:rFonts w:ascii="Times New Roman" w:hAnsi="Times New Roman" w:cs="Times New Roman"/>
                <w:sz w:val="24"/>
                <w:szCs w:val="24"/>
              </w:rPr>
              <w:t>Итого</w:t>
            </w:r>
          </w:p>
        </w:tc>
        <w:tc>
          <w:tcPr>
            <w:tcW w:w="1637" w:type="dxa"/>
          </w:tcPr>
          <w:p w:rsidR="00537B77" w:rsidRPr="00537B77" w:rsidRDefault="00537B77" w:rsidP="006A7CF6">
            <w:pPr>
              <w:pStyle w:val="ConsPlusNormal"/>
              <w:ind w:firstLine="540"/>
              <w:jc w:val="both"/>
              <w:rPr>
                <w:rFonts w:ascii="Times New Roman" w:hAnsi="Times New Roman" w:cs="Times New Roman"/>
                <w:sz w:val="24"/>
                <w:szCs w:val="24"/>
              </w:rPr>
            </w:pPr>
          </w:p>
        </w:tc>
        <w:tc>
          <w:tcPr>
            <w:tcW w:w="1701" w:type="dxa"/>
          </w:tcPr>
          <w:p w:rsidR="00537B77" w:rsidRPr="00537B77" w:rsidRDefault="00537B77" w:rsidP="006A7CF6">
            <w:pPr>
              <w:pStyle w:val="ConsPlusNormal"/>
              <w:ind w:firstLine="540"/>
              <w:jc w:val="both"/>
              <w:rPr>
                <w:rFonts w:ascii="Times New Roman" w:hAnsi="Times New Roman" w:cs="Times New Roman"/>
                <w:sz w:val="24"/>
                <w:szCs w:val="24"/>
              </w:rPr>
            </w:pPr>
          </w:p>
        </w:tc>
      </w:tr>
    </w:tbl>
    <w:p w:rsidR="00DB4C37" w:rsidRPr="006E00E3" w:rsidRDefault="00DB4C37" w:rsidP="006A7CF6">
      <w:pPr>
        <w:pStyle w:val="ConsPlusNormal"/>
        <w:ind w:firstLine="540"/>
        <w:jc w:val="both"/>
        <w:rPr>
          <w:rFonts w:ascii="Times New Roman" w:hAnsi="Times New Roman" w:cs="Times New Roman"/>
          <w:sz w:val="24"/>
          <w:szCs w:val="24"/>
        </w:rPr>
      </w:pPr>
    </w:p>
    <w:p w:rsidR="00DB4C37" w:rsidRPr="006E00E3" w:rsidRDefault="00DB4C37" w:rsidP="006A7CF6">
      <w:pPr>
        <w:pStyle w:val="ConsPlusNormal"/>
        <w:ind w:firstLine="540"/>
        <w:jc w:val="both"/>
        <w:rPr>
          <w:rFonts w:ascii="Times New Roman" w:hAnsi="Times New Roman" w:cs="Times New Roman"/>
          <w:sz w:val="24"/>
          <w:szCs w:val="24"/>
        </w:rPr>
      </w:pPr>
    </w:p>
    <w:p w:rsidR="00D518A4" w:rsidRPr="00D518A4" w:rsidRDefault="00D518A4" w:rsidP="006A7CF6">
      <w:pPr>
        <w:pStyle w:val="ConsPlusNormal"/>
        <w:jc w:val="both"/>
        <w:rPr>
          <w:rFonts w:ascii="Times New Roman" w:hAnsi="Times New Roman" w:cs="Times New Roman"/>
          <w:sz w:val="24"/>
          <w:szCs w:val="24"/>
        </w:rPr>
      </w:pPr>
      <w:bookmarkStart w:id="2" w:name="P297"/>
      <w:bookmarkEnd w:id="2"/>
    </w:p>
    <w:sectPr w:rsidR="00D518A4" w:rsidRPr="00D518A4" w:rsidSect="00E41D81">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0F" w:rsidRDefault="00E84C0F" w:rsidP="00DB4C37">
      <w:pPr>
        <w:spacing w:after="0" w:line="240" w:lineRule="auto"/>
      </w:pPr>
      <w:r>
        <w:separator/>
      </w:r>
    </w:p>
  </w:endnote>
  <w:endnote w:type="continuationSeparator" w:id="0">
    <w:p w:rsidR="00E84C0F" w:rsidRDefault="00E84C0F" w:rsidP="00DB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0F" w:rsidRDefault="00E84C0F" w:rsidP="00DB4C37">
      <w:pPr>
        <w:spacing w:after="0" w:line="240" w:lineRule="auto"/>
      </w:pPr>
      <w:r>
        <w:separator/>
      </w:r>
    </w:p>
  </w:footnote>
  <w:footnote w:type="continuationSeparator" w:id="0">
    <w:p w:rsidR="00E84C0F" w:rsidRDefault="00E84C0F" w:rsidP="00DB4C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B1"/>
    <w:rsid w:val="00003A42"/>
    <w:rsid w:val="00006B62"/>
    <w:rsid w:val="00013676"/>
    <w:rsid w:val="000138D4"/>
    <w:rsid w:val="00020D0B"/>
    <w:rsid w:val="00024757"/>
    <w:rsid w:val="0004308A"/>
    <w:rsid w:val="0004316D"/>
    <w:rsid w:val="00071566"/>
    <w:rsid w:val="00081134"/>
    <w:rsid w:val="00082B44"/>
    <w:rsid w:val="00084039"/>
    <w:rsid w:val="000908A1"/>
    <w:rsid w:val="00092112"/>
    <w:rsid w:val="00094379"/>
    <w:rsid w:val="000C13F5"/>
    <w:rsid w:val="000E4A43"/>
    <w:rsid w:val="000F2685"/>
    <w:rsid w:val="000F7663"/>
    <w:rsid w:val="001039AF"/>
    <w:rsid w:val="00104DDB"/>
    <w:rsid w:val="001131AE"/>
    <w:rsid w:val="001505E4"/>
    <w:rsid w:val="00153407"/>
    <w:rsid w:val="001541BF"/>
    <w:rsid w:val="00160C98"/>
    <w:rsid w:val="00165189"/>
    <w:rsid w:val="00165AF1"/>
    <w:rsid w:val="001835AC"/>
    <w:rsid w:val="00192A90"/>
    <w:rsid w:val="00194AF8"/>
    <w:rsid w:val="001A4AEC"/>
    <w:rsid w:val="001A744D"/>
    <w:rsid w:val="001B63A3"/>
    <w:rsid w:val="001B6CBB"/>
    <w:rsid w:val="001B7033"/>
    <w:rsid w:val="001D40D5"/>
    <w:rsid w:val="001F7991"/>
    <w:rsid w:val="0020328A"/>
    <w:rsid w:val="00215ED7"/>
    <w:rsid w:val="00222D39"/>
    <w:rsid w:val="00224E01"/>
    <w:rsid w:val="0024101E"/>
    <w:rsid w:val="00244550"/>
    <w:rsid w:val="00262210"/>
    <w:rsid w:val="0027454C"/>
    <w:rsid w:val="002B1255"/>
    <w:rsid w:val="002B1E3A"/>
    <w:rsid w:val="002B2D5D"/>
    <w:rsid w:val="002B725F"/>
    <w:rsid w:val="002C5675"/>
    <w:rsid w:val="002C786B"/>
    <w:rsid w:val="002D002E"/>
    <w:rsid w:val="002D36DB"/>
    <w:rsid w:val="002F24B6"/>
    <w:rsid w:val="002F6AB1"/>
    <w:rsid w:val="00305B29"/>
    <w:rsid w:val="00317420"/>
    <w:rsid w:val="00321965"/>
    <w:rsid w:val="00322834"/>
    <w:rsid w:val="00324BED"/>
    <w:rsid w:val="00341086"/>
    <w:rsid w:val="003411D5"/>
    <w:rsid w:val="0034230E"/>
    <w:rsid w:val="003527E0"/>
    <w:rsid w:val="003530AF"/>
    <w:rsid w:val="00354B80"/>
    <w:rsid w:val="003565DC"/>
    <w:rsid w:val="003574A2"/>
    <w:rsid w:val="00360FDD"/>
    <w:rsid w:val="00370A89"/>
    <w:rsid w:val="0038119D"/>
    <w:rsid w:val="0039555D"/>
    <w:rsid w:val="003959D6"/>
    <w:rsid w:val="0039791D"/>
    <w:rsid w:val="003A3067"/>
    <w:rsid w:val="003B3BCF"/>
    <w:rsid w:val="003C1A83"/>
    <w:rsid w:val="004044D3"/>
    <w:rsid w:val="004067B3"/>
    <w:rsid w:val="00410660"/>
    <w:rsid w:val="00425268"/>
    <w:rsid w:val="00425D49"/>
    <w:rsid w:val="00432142"/>
    <w:rsid w:val="00433B8D"/>
    <w:rsid w:val="0044091F"/>
    <w:rsid w:val="00441C72"/>
    <w:rsid w:val="0045603C"/>
    <w:rsid w:val="00472E4A"/>
    <w:rsid w:val="00473768"/>
    <w:rsid w:val="00473D82"/>
    <w:rsid w:val="00476A8A"/>
    <w:rsid w:val="00482D5B"/>
    <w:rsid w:val="004832C2"/>
    <w:rsid w:val="004876A0"/>
    <w:rsid w:val="004A1EEC"/>
    <w:rsid w:val="004A2DED"/>
    <w:rsid w:val="004C2A4C"/>
    <w:rsid w:val="004C4584"/>
    <w:rsid w:val="004D3367"/>
    <w:rsid w:val="004F182F"/>
    <w:rsid w:val="00511AFB"/>
    <w:rsid w:val="005227AA"/>
    <w:rsid w:val="00537B77"/>
    <w:rsid w:val="0054686F"/>
    <w:rsid w:val="00550C9C"/>
    <w:rsid w:val="005549BB"/>
    <w:rsid w:val="005602DC"/>
    <w:rsid w:val="00573AF0"/>
    <w:rsid w:val="00577747"/>
    <w:rsid w:val="005805F4"/>
    <w:rsid w:val="00581EBA"/>
    <w:rsid w:val="005866DC"/>
    <w:rsid w:val="005A65E1"/>
    <w:rsid w:val="005A6E4B"/>
    <w:rsid w:val="005B29C6"/>
    <w:rsid w:val="005B5075"/>
    <w:rsid w:val="005D4A44"/>
    <w:rsid w:val="005D57EF"/>
    <w:rsid w:val="005D6905"/>
    <w:rsid w:val="005E010C"/>
    <w:rsid w:val="005F7165"/>
    <w:rsid w:val="00602DC9"/>
    <w:rsid w:val="00635CBA"/>
    <w:rsid w:val="006361D7"/>
    <w:rsid w:val="006367AC"/>
    <w:rsid w:val="00640C51"/>
    <w:rsid w:val="00640F63"/>
    <w:rsid w:val="006511FD"/>
    <w:rsid w:val="0065167A"/>
    <w:rsid w:val="00656490"/>
    <w:rsid w:val="00662CA6"/>
    <w:rsid w:val="0067106E"/>
    <w:rsid w:val="00672F22"/>
    <w:rsid w:val="00677322"/>
    <w:rsid w:val="006832DE"/>
    <w:rsid w:val="00687798"/>
    <w:rsid w:val="00695875"/>
    <w:rsid w:val="006A7CF6"/>
    <w:rsid w:val="006B087F"/>
    <w:rsid w:val="006C2D30"/>
    <w:rsid w:val="006C73E0"/>
    <w:rsid w:val="006E00E3"/>
    <w:rsid w:val="006F33A0"/>
    <w:rsid w:val="007008E0"/>
    <w:rsid w:val="007037F2"/>
    <w:rsid w:val="00726E9E"/>
    <w:rsid w:val="00727238"/>
    <w:rsid w:val="007329EE"/>
    <w:rsid w:val="00753D23"/>
    <w:rsid w:val="00764A9D"/>
    <w:rsid w:val="00765474"/>
    <w:rsid w:val="007A4E62"/>
    <w:rsid w:val="007D5BCB"/>
    <w:rsid w:val="007E023D"/>
    <w:rsid w:val="007E4E0A"/>
    <w:rsid w:val="007F4934"/>
    <w:rsid w:val="007F6643"/>
    <w:rsid w:val="008040FA"/>
    <w:rsid w:val="008201B1"/>
    <w:rsid w:val="00822446"/>
    <w:rsid w:val="00825F33"/>
    <w:rsid w:val="00844B72"/>
    <w:rsid w:val="00847DFB"/>
    <w:rsid w:val="008501FF"/>
    <w:rsid w:val="008512E2"/>
    <w:rsid w:val="008543B2"/>
    <w:rsid w:val="0085506D"/>
    <w:rsid w:val="0085622D"/>
    <w:rsid w:val="008562D7"/>
    <w:rsid w:val="0086369D"/>
    <w:rsid w:val="008710A1"/>
    <w:rsid w:val="00874AC8"/>
    <w:rsid w:val="008751DD"/>
    <w:rsid w:val="00886AD2"/>
    <w:rsid w:val="00887E46"/>
    <w:rsid w:val="008A5B21"/>
    <w:rsid w:val="008C6222"/>
    <w:rsid w:val="008D1DB7"/>
    <w:rsid w:val="008D441F"/>
    <w:rsid w:val="008E68A8"/>
    <w:rsid w:val="008F13E5"/>
    <w:rsid w:val="00925B6E"/>
    <w:rsid w:val="0092657C"/>
    <w:rsid w:val="009350E7"/>
    <w:rsid w:val="00945B2C"/>
    <w:rsid w:val="00967880"/>
    <w:rsid w:val="00975D58"/>
    <w:rsid w:val="009768D7"/>
    <w:rsid w:val="00977A46"/>
    <w:rsid w:val="00983C51"/>
    <w:rsid w:val="009B53A5"/>
    <w:rsid w:val="009E1533"/>
    <w:rsid w:val="009E7F74"/>
    <w:rsid w:val="009F216E"/>
    <w:rsid w:val="009F4498"/>
    <w:rsid w:val="009F71D2"/>
    <w:rsid w:val="00A07A98"/>
    <w:rsid w:val="00A12C2C"/>
    <w:rsid w:val="00A12F97"/>
    <w:rsid w:val="00A24D9A"/>
    <w:rsid w:val="00A306AD"/>
    <w:rsid w:val="00A36E33"/>
    <w:rsid w:val="00A456C0"/>
    <w:rsid w:val="00A50FE8"/>
    <w:rsid w:val="00A578EE"/>
    <w:rsid w:val="00A6017F"/>
    <w:rsid w:val="00A67FDF"/>
    <w:rsid w:val="00A92CB2"/>
    <w:rsid w:val="00A9605B"/>
    <w:rsid w:val="00AA0C49"/>
    <w:rsid w:val="00AA7B36"/>
    <w:rsid w:val="00AB0D16"/>
    <w:rsid w:val="00AB1590"/>
    <w:rsid w:val="00AB5EF8"/>
    <w:rsid w:val="00AC4FDC"/>
    <w:rsid w:val="00AD0519"/>
    <w:rsid w:val="00AD70F2"/>
    <w:rsid w:val="00AF54AD"/>
    <w:rsid w:val="00B1399F"/>
    <w:rsid w:val="00B2012A"/>
    <w:rsid w:val="00B25043"/>
    <w:rsid w:val="00B25139"/>
    <w:rsid w:val="00B32110"/>
    <w:rsid w:val="00B33452"/>
    <w:rsid w:val="00B37D35"/>
    <w:rsid w:val="00B42912"/>
    <w:rsid w:val="00B54F4E"/>
    <w:rsid w:val="00B55690"/>
    <w:rsid w:val="00B55F03"/>
    <w:rsid w:val="00B7507E"/>
    <w:rsid w:val="00B84D35"/>
    <w:rsid w:val="00B90046"/>
    <w:rsid w:val="00B96A22"/>
    <w:rsid w:val="00BA012F"/>
    <w:rsid w:val="00BC0B45"/>
    <w:rsid w:val="00BE172B"/>
    <w:rsid w:val="00BE3022"/>
    <w:rsid w:val="00BF0556"/>
    <w:rsid w:val="00BF6D0C"/>
    <w:rsid w:val="00C03ACB"/>
    <w:rsid w:val="00C157BC"/>
    <w:rsid w:val="00C17825"/>
    <w:rsid w:val="00C27A93"/>
    <w:rsid w:val="00C319F9"/>
    <w:rsid w:val="00C375AF"/>
    <w:rsid w:val="00C51162"/>
    <w:rsid w:val="00C56DFA"/>
    <w:rsid w:val="00C617A7"/>
    <w:rsid w:val="00C626B4"/>
    <w:rsid w:val="00C6799F"/>
    <w:rsid w:val="00C9039A"/>
    <w:rsid w:val="00C97BF0"/>
    <w:rsid w:val="00CA0102"/>
    <w:rsid w:val="00CA39E9"/>
    <w:rsid w:val="00CB4B00"/>
    <w:rsid w:val="00CD1A4B"/>
    <w:rsid w:val="00CD5249"/>
    <w:rsid w:val="00CE4FD2"/>
    <w:rsid w:val="00D012F4"/>
    <w:rsid w:val="00D01344"/>
    <w:rsid w:val="00D133B4"/>
    <w:rsid w:val="00D15ACB"/>
    <w:rsid w:val="00D23C4F"/>
    <w:rsid w:val="00D276E7"/>
    <w:rsid w:val="00D324E1"/>
    <w:rsid w:val="00D355D6"/>
    <w:rsid w:val="00D43409"/>
    <w:rsid w:val="00D4526B"/>
    <w:rsid w:val="00D518A4"/>
    <w:rsid w:val="00D648F0"/>
    <w:rsid w:val="00D72974"/>
    <w:rsid w:val="00D82066"/>
    <w:rsid w:val="00D95238"/>
    <w:rsid w:val="00DB3EAE"/>
    <w:rsid w:val="00DB409B"/>
    <w:rsid w:val="00DB4C37"/>
    <w:rsid w:val="00DC3A22"/>
    <w:rsid w:val="00DD3CE0"/>
    <w:rsid w:val="00DE240E"/>
    <w:rsid w:val="00DF0196"/>
    <w:rsid w:val="00DF069F"/>
    <w:rsid w:val="00E014A5"/>
    <w:rsid w:val="00E05F28"/>
    <w:rsid w:val="00E06716"/>
    <w:rsid w:val="00E07E6B"/>
    <w:rsid w:val="00E17A6E"/>
    <w:rsid w:val="00E26E33"/>
    <w:rsid w:val="00E41D81"/>
    <w:rsid w:val="00E509DA"/>
    <w:rsid w:val="00E518A9"/>
    <w:rsid w:val="00E51BE2"/>
    <w:rsid w:val="00E63400"/>
    <w:rsid w:val="00E70943"/>
    <w:rsid w:val="00E84C0F"/>
    <w:rsid w:val="00E85678"/>
    <w:rsid w:val="00E86456"/>
    <w:rsid w:val="00E86EC7"/>
    <w:rsid w:val="00E96CBB"/>
    <w:rsid w:val="00EA05D6"/>
    <w:rsid w:val="00EB31D3"/>
    <w:rsid w:val="00EB3DA0"/>
    <w:rsid w:val="00EB4340"/>
    <w:rsid w:val="00EB5CD7"/>
    <w:rsid w:val="00EC2180"/>
    <w:rsid w:val="00ED6314"/>
    <w:rsid w:val="00EE0C8D"/>
    <w:rsid w:val="00EE3809"/>
    <w:rsid w:val="00F05FCD"/>
    <w:rsid w:val="00F13D24"/>
    <w:rsid w:val="00F42007"/>
    <w:rsid w:val="00F430F4"/>
    <w:rsid w:val="00F46C66"/>
    <w:rsid w:val="00F60E61"/>
    <w:rsid w:val="00F663F6"/>
    <w:rsid w:val="00F67D15"/>
    <w:rsid w:val="00F73D56"/>
    <w:rsid w:val="00F8220B"/>
    <w:rsid w:val="00F83ECB"/>
    <w:rsid w:val="00FA010E"/>
    <w:rsid w:val="00FA31FB"/>
    <w:rsid w:val="00FA607D"/>
    <w:rsid w:val="00FC2A71"/>
    <w:rsid w:val="00FE0659"/>
    <w:rsid w:val="00FE168D"/>
    <w:rsid w:val="00FE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5B"/>
    <w:rPr>
      <w:rFonts w:ascii="Calibri" w:eastAsia="Calibri" w:hAnsi="Calibri" w:cs="Times New Roman"/>
    </w:rPr>
  </w:style>
  <w:style w:type="paragraph" w:styleId="1">
    <w:name w:val="heading 1"/>
    <w:basedOn w:val="a"/>
    <w:next w:val="a"/>
    <w:link w:val="10"/>
    <w:uiPriority w:val="9"/>
    <w:qFormat/>
    <w:rsid w:val="00222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1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01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01B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82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D5B"/>
    <w:rPr>
      <w:rFonts w:ascii="Tahoma" w:eastAsia="Calibri" w:hAnsi="Tahoma" w:cs="Tahoma"/>
      <w:sz w:val="16"/>
      <w:szCs w:val="16"/>
    </w:rPr>
  </w:style>
  <w:style w:type="table" w:styleId="a5">
    <w:name w:val="Table Grid"/>
    <w:basedOn w:val="a1"/>
    <w:uiPriority w:val="59"/>
    <w:rsid w:val="00FA6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F4934"/>
    <w:rPr>
      <w:color w:val="0000FF" w:themeColor="hyperlink"/>
      <w:u w:val="single"/>
    </w:rPr>
  </w:style>
  <w:style w:type="character" w:styleId="a7">
    <w:name w:val="annotation reference"/>
    <w:basedOn w:val="a0"/>
    <w:uiPriority w:val="99"/>
    <w:semiHidden/>
    <w:unhideWhenUsed/>
    <w:rsid w:val="00925B6E"/>
    <w:rPr>
      <w:sz w:val="16"/>
      <w:szCs w:val="16"/>
    </w:rPr>
  </w:style>
  <w:style w:type="paragraph" w:styleId="a8">
    <w:name w:val="annotation text"/>
    <w:basedOn w:val="a"/>
    <w:link w:val="a9"/>
    <w:uiPriority w:val="99"/>
    <w:semiHidden/>
    <w:unhideWhenUsed/>
    <w:rsid w:val="00925B6E"/>
    <w:pPr>
      <w:spacing w:line="240" w:lineRule="auto"/>
    </w:pPr>
    <w:rPr>
      <w:sz w:val="20"/>
      <w:szCs w:val="20"/>
    </w:rPr>
  </w:style>
  <w:style w:type="character" w:customStyle="1" w:styleId="a9">
    <w:name w:val="Текст примечания Знак"/>
    <w:basedOn w:val="a0"/>
    <w:link w:val="a8"/>
    <w:uiPriority w:val="99"/>
    <w:semiHidden/>
    <w:rsid w:val="00925B6E"/>
    <w:rPr>
      <w:rFonts w:ascii="Calibri" w:eastAsia="Calibri" w:hAnsi="Calibri" w:cs="Times New Roman"/>
      <w:sz w:val="20"/>
      <w:szCs w:val="20"/>
    </w:rPr>
  </w:style>
  <w:style w:type="character" w:customStyle="1" w:styleId="10">
    <w:name w:val="Заголовок 1 Знак"/>
    <w:basedOn w:val="a0"/>
    <w:link w:val="1"/>
    <w:uiPriority w:val="9"/>
    <w:rsid w:val="00222D39"/>
    <w:rPr>
      <w:rFonts w:asciiTheme="majorHAnsi" w:eastAsiaTheme="majorEastAsia" w:hAnsiTheme="majorHAnsi" w:cstheme="majorBidi"/>
      <w:b/>
      <w:bCs/>
      <w:color w:val="365F91" w:themeColor="accent1" w:themeShade="BF"/>
      <w:sz w:val="28"/>
      <w:szCs w:val="28"/>
    </w:rPr>
  </w:style>
  <w:style w:type="paragraph" w:styleId="aa">
    <w:name w:val="annotation subject"/>
    <w:basedOn w:val="a8"/>
    <w:next w:val="a8"/>
    <w:link w:val="ab"/>
    <w:uiPriority w:val="99"/>
    <w:semiHidden/>
    <w:unhideWhenUsed/>
    <w:rsid w:val="000C13F5"/>
    <w:rPr>
      <w:b/>
      <w:bCs/>
    </w:rPr>
  </w:style>
  <w:style w:type="character" w:customStyle="1" w:styleId="ab">
    <w:name w:val="Тема примечания Знак"/>
    <w:basedOn w:val="a9"/>
    <w:link w:val="aa"/>
    <w:uiPriority w:val="99"/>
    <w:semiHidden/>
    <w:rsid w:val="000C13F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5B"/>
    <w:rPr>
      <w:rFonts w:ascii="Calibri" w:eastAsia="Calibri" w:hAnsi="Calibri" w:cs="Times New Roman"/>
    </w:rPr>
  </w:style>
  <w:style w:type="paragraph" w:styleId="1">
    <w:name w:val="heading 1"/>
    <w:basedOn w:val="a"/>
    <w:next w:val="a"/>
    <w:link w:val="10"/>
    <w:uiPriority w:val="9"/>
    <w:qFormat/>
    <w:rsid w:val="00222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1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01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01B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82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D5B"/>
    <w:rPr>
      <w:rFonts w:ascii="Tahoma" w:eastAsia="Calibri" w:hAnsi="Tahoma" w:cs="Tahoma"/>
      <w:sz w:val="16"/>
      <w:szCs w:val="16"/>
    </w:rPr>
  </w:style>
  <w:style w:type="table" w:styleId="a5">
    <w:name w:val="Table Grid"/>
    <w:basedOn w:val="a1"/>
    <w:uiPriority w:val="59"/>
    <w:rsid w:val="00FA6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F4934"/>
    <w:rPr>
      <w:color w:val="0000FF" w:themeColor="hyperlink"/>
      <w:u w:val="single"/>
    </w:rPr>
  </w:style>
  <w:style w:type="character" w:styleId="a7">
    <w:name w:val="annotation reference"/>
    <w:basedOn w:val="a0"/>
    <w:uiPriority w:val="99"/>
    <w:semiHidden/>
    <w:unhideWhenUsed/>
    <w:rsid w:val="00925B6E"/>
    <w:rPr>
      <w:sz w:val="16"/>
      <w:szCs w:val="16"/>
    </w:rPr>
  </w:style>
  <w:style w:type="paragraph" w:styleId="a8">
    <w:name w:val="annotation text"/>
    <w:basedOn w:val="a"/>
    <w:link w:val="a9"/>
    <w:uiPriority w:val="99"/>
    <w:semiHidden/>
    <w:unhideWhenUsed/>
    <w:rsid w:val="00925B6E"/>
    <w:pPr>
      <w:spacing w:line="240" w:lineRule="auto"/>
    </w:pPr>
    <w:rPr>
      <w:sz w:val="20"/>
      <w:szCs w:val="20"/>
    </w:rPr>
  </w:style>
  <w:style w:type="character" w:customStyle="1" w:styleId="a9">
    <w:name w:val="Текст примечания Знак"/>
    <w:basedOn w:val="a0"/>
    <w:link w:val="a8"/>
    <w:uiPriority w:val="99"/>
    <w:semiHidden/>
    <w:rsid w:val="00925B6E"/>
    <w:rPr>
      <w:rFonts w:ascii="Calibri" w:eastAsia="Calibri" w:hAnsi="Calibri" w:cs="Times New Roman"/>
      <w:sz w:val="20"/>
      <w:szCs w:val="20"/>
    </w:rPr>
  </w:style>
  <w:style w:type="character" w:customStyle="1" w:styleId="10">
    <w:name w:val="Заголовок 1 Знак"/>
    <w:basedOn w:val="a0"/>
    <w:link w:val="1"/>
    <w:uiPriority w:val="9"/>
    <w:rsid w:val="00222D39"/>
    <w:rPr>
      <w:rFonts w:asciiTheme="majorHAnsi" w:eastAsiaTheme="majorEastAsia" w:hAnsiTheme="majorHAnsi" w:cstheme="majorBidi"/>
      <w:b/>
      <w:bCs/>
      <w:color w:val="365F91" w:themeColor="accent1" w:themeShade="BF"/>
      <w:sz w:val="28"/>
      <w:szCs w:val="28"/>
    </w:rPr>
  </w:style>
  <w:style w:type="paragraph" w:styleId="aa">
    <w:name w:val="annotation subject"/>
    <w:basedOn w:val="a8"/>
    <w:next w:val="a8"/>
    <w:link w:val="ab"/>
    <w:uiPriority w:val="99"/>
    <w:semiHidden/>
    <w:unhideWhenUsed/>
    <w:rsid w:val="000C13F5"/>
    <w:rPr>
      <w:b/>
      <w:bCs/>
    </w:rPr>
  </w:style>
  <w:style w:type="character" w:customStyle="1" w:styleId="ab">
    <w:name w:val="Тема примечания Знак"/>
    <w:basedOn w:val="a9"/>
    <w:link w:val="aa"/>
    <w:uiPriority w:val="99"/>
    <w:semiHidden/>
    <w:rsid w:val="000C13F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7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LAW&amp;n=469774&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D57A-9D4E-453B-931E-03231034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6656</Words>
  <Characters>37942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Загайнов Константин Леонидович</dc:creator>
  <cp:lastModifiedBy>Сухова Светлана Анатольевна</cp:lastModifiedBy>
  <cp:revision>3</cp:revision>
  <cp:lastPrinted>2025-03-20T14:52:00Z</cp:lastPrinted>
  <dcterms:created xsi:type="dcterms:W3CDTF">2025-03-21T11:45:00Z</dcterms:created>
  <dcterms:modified xsi:type="dcterms:W3CDTF">2025-03-21T11:47:00Z</dcterms:modified>
</cp:coreProperties>
</file>