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5D" w:rsidRDefault="00E30F5D" w:rsidP="00E30F5D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b/>
          <w:bCs/>
          <w:szCs w:val="28"/>
        </w:rPr>
      </w:pPr>
      <w:r w:rsidRPr="00114B1E">
        <w:rPr>
          <w:b/>
          <w:bCs/>
          <w:szCs w:val="28"/>
        </w:rPr>
        <w:t>ПРОЕКТ</w:t>
      </w:r>
    </w:p>
    <w:p w:rsidR="00E30F5D" w:rsidRDefault="00E30F5D" w:rsidP="00E30F5D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b/>
          <w:bCs/>
          <w:szCs w:val="28"/>
        </w:rPr>
      </w:pPr>
    </w:p>
    <w:p w:rsidR="00E30F5D" w:rsidRPr="00114B1E" w:rsidRDefault="00E30F5D" w:rsidP="00E30F5D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b/>
          <w:bCs/>
          <w:szCs w:val="28"/>
        </w:rPr>
      </w:pPr>
    </w:p>
    <w:p w:rsidR="00E30F5D" w:rsidRPr="00513BE8" w:rsidRDefault="00E30F5D" w:rsidP="00E30F5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8"/>
        </w:rPr>
      </w:pPr>
      <w:r w:rsidRPr="00513BE8">
        <w:rPr>
          <w:b/>
          <w:bCs/>
          <w:szCs w:val="28"/>
        </w:rPr>
        <w:t>ПРАВИТЕЛЬСТВО ЛЕНИНГРАДСКОЙ ОБЛАСТИ</w:t>
      </w:r>
    </w:p>
    <w:p w:rsidR="00E30F5D" w:rsidRPr="00513BE8" w:rsidRDefault="00E30F5D" w:rsidP="00E30F5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30F5D" w:rsidRPr="006E3444" w:rsidRDefault="00E30F5D" w:rsidP="00E30F5D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513BE8">
        <w:rPr>
          <w:b/>
          <w:bCs/>
          <w:szCs w:val="28"/>
        </w:rPr>
        <w:t>ПОСТАНОВЛЕНИЕ</w:t>
      </w:r>
    </w:p>
    <w:p w:rsidR="00E30F5D" w:rsidRPr="006E3444" w:rsidRDefault="00E30F5D" w:rsidP="00E30F5D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E30F5D" w:rsidRPr="001667AE" w:rsidRDefault="00E30F5D" w:rsidP="00E30F5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513BE8">
        <w:rPr>
          <w:b/>
          <w:bCs/>
          <w:szCs w:val="28"/>
        </w:rPr>
        <w:t xml:space="preserve">от </w:t>
      </w:r>
      <w:r w:rsidR="00325007">
        <w:rPr>
          <w:rFonts w:eastAsiaTheme="minorEastAsia"/>
          <w:szCs w:val="28"/>
        </w:rPr>
        <w:t>«</w:t>
      </w:r>
      <w:r w:rsidRPr="00513BE8">
        <w:rPr>
          <w:b/>
          <w:bCs/>
          <w:szCs w:val="28"/>
        </w:rPr>
        <w:t xml:space="preserve">  </w:t>
      </w:r>
      <w:r w:rsidR="00E86AA5">
        <w:rPr>
          <w:b/>
          <w:bCs/>
          <w:szCs w:val="28"/>
        </w:rPr>
        <w:t>»</w:t>
      </w:r>
      <w:r w:rsidRPr="00513BE8">
        <w:rPr>
          <w:b/>
          <w:bCs/>
          <w:szCs w:val="28"/>
        </w:rPr>
        <w:t xml:space="preserve"> _____________ 202</w:t>
      </w:r>
      <w:r>
        <w:rPr>
          <w:b/>
          <w:bCs/>
          <w:szCs w:val="28"/>
        </w:rPr>
        <w:t>5</w:t>
      </w:r>
      <w:r w:rsidRPr="00513BE8">
        <w:rPr>
          <w:b/>
          <w:bCs/>
          <w:szCs w:val="28"/>
        </w:rPr>
        <w:t xml:space="preserve"> года №</w:t>
      </w:r>
    </w:p>
    <w:p w:rsidR="00E30F5D" w:rsidRPr="006E3444" w:rsidRDefault="00E30F5D" w:rsidP="00E30F5D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E30F5D" w:rsidRDefault="00E30F5D" w:rsidP="00B254EB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</w:t>
      </w:r>
      <w:r w:rsidR="00B254EB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внесении изменени</w:t>
      </w:r>
      <w:r w:rsidR="00DD6647">
        <w:rPr>
          <w:rFonts w:eastAsiaTheme="minorEastAsia"/>
          <w:szCs w:val="28"/>
        </w:rPr>
        <w:t>я</w:t>
      </w:r>
      <w:r>
        <w:rPr>
          <w:rFonts w:eastAsiaTheme="minorEastAsia"/>
          <w:szCs w:val="28"/>
        </w:rPr>
        <w:t xml:space="preserve"> в</w:t>
      </w:r>
      <w:r w:rsidR="00390E05">
        <w:rPr>
          <w:rFonts w:eastAsiaTheme="minorEastAsia"/>
          <w:szCs w:val="28"/>
        </w:rPr>
        <w:t xml:space="preserve"> </w:t>
      </w:r>
      <w:r w:rsidR="00894565" w:rsidRPr="002D0AB1">
        <w:rPr>
          <w:szCs w:val="28"/>
        </w:rPr>
        <w:t>постановлени</w:t>
      </w:r>
      <w:r w:rsidR="00894565">
        <w:rPr>
          <w:szCs w:val="28"/>
        </w:rPr>
        <w:t>е</w:t>
      </w:r>
      <w:r w:rsidR="00894565" w:rsidRPr="002D0AB1">
        <w:rPr>
          <w:szCs w:val="28"/>
        </w:rPr>
        <w:t xml:space="preserve"> Правительства Ленинградской области от 15</w:t>
      </w:r>
      <w:r w:rsidR="007F468E">
        <w:rPr>
          <w:szCs w:val="28"/>
        </w:rPr>
        <w:t xml:space="preserve"> апреля </w:t>
      </w:r>
      <w:r w:rsidR="00894565" w:rsidRPr="002D0AB1">
        <w:rPr>
          <w:szCs w:val="28"/>
        </w:rPr>
        <w:t>2016</w:t>
      </w:r>
      <w:r w:rsidR="007F468E">
        <w:rPr>
          <w:szCs w:val="28"/>
        </w:rPr>
        <w:t xml:space="preserve"> года</w:t>
      </w:r>
      <w:r w:rsidR="00894565" w:rsidRPr="002D0AB1">
        <w:rPr>
          <w:szCs w:val="28"/>
        </w:rPr>
        <w:t xml:space="preserve"> № 105 </w:t>
      </w:r>
      <w:r w:rsidR="00894565">
        <w:rPr>
          <w:szCs w:val="28"/>
        </w:rPr>
        <w:t>«</w:t>
      </w:r>
      <w:r w:rsidR="00894565" w:rsidRPr="002D0AB1">
        <w:rPr>
          <w:szCs w:val="28"/>
        </w:rPr>
        <w:t>Об утверждении Положения</w:t>
      </w:r>
      <w:r w:rsidR="00894565">
        <w:rPr>
          <w:szCs w:val="28"/>
        </w:rPr>
        <w:br/>
      </w:r>
      <w:r w:rsidR="00894565" w:rsidRPr="002D0AB1">
        <w:rPr>
          <w:szCs w:val="28"/>
        </w:rPr>
        <w:t xml:space="preserve">о Комитете по печати Ленинградской области и признании полностью или частично </w:t>
      </w:r>
      <w:proofErr w:type="gramStart"/>
      <w:r w:rsidR="00894565" w:rsidRPr="002D0AB1">
        <w:rPr>
          <w:szCs w:val="28"/>
        </w:rPr>
        <w:t>утратившими</w:t>
      </w:r>
      <w:proofErr w:type="gramEnd"/>
      <w:r w:rsidR="00894565" w:rsidRPr="002D0AB1">
        <w:rPr>
          <w:szCs w:val="28"/>
        </w:rPr>
        <w:t xml:space="preserve"> силу отдельных постановлений Правительства Ленинградской области</w:t>
      </w:r>
      <w:r w:rsidR="00894565">
        <w:rPr>
          <w:szCs w:val="28"/>
        </w:rPr>
        <w:t>»</w:t>
      </w:r>
    </w:p>
    <w:p w:rsidR="00E30F5D" w:rsidRDefault="00E30F5D" w:rsidP="00E30F5D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8"/>
        </w:rPr>
      </w:pPr>
    </w:p>
    <w:p w:rsidR="00E30F5D" w:rsidRDefault="00E30F5D" w:rsidP="00DD6647">
      <w:pPr>
        <w:autoSpaceDE w:val="0"/>
        <w:autoSpaceDN w:val="0"/>
        <w:adjustRightInd w:val="0"/>
        <w:ind w:firstLine="540"/>
        <w:rPr>
          <w:szCs w:val="28"/>
        </w:rPr>
      </w:pPr>
      <w:r w:rsidRPr="00A574A7">
        <w:rPr>
          <w:szCs w:val="28"/>
        </w:rPr>
        <w:t>Правительство</w:t>
      </w:r>
      <w:r w:rsidRPr="006E3444">
        <w:rPr>
          <w:szCs w:val="28"/>
        </w:rPr>
        <w:t xml:space="preserve"> Ленинградской области </w:t>
      </w:r>
      <w:r w:rsidRPr="003E6D2A">
        <w:rPr>
          <w:spacing w:val="32"/>
          <w:szCs w:val="28"/>
          <w14:numSpacing w14:val="tabular"/>
        </w:rPr>
        <w:t>постановляет</w:t>
      </w:r>
      <w:r w:rsidRPr="006E3444">
        <w:rPr>
          <w:szCs w:val="28"/>
        </w:rPr>
        <w:t>:</w:t>
      </w:r>
    </w:p>
    <w:p w:rsidR="00E30F5D" w:rsidRDefault="00E30F5D" w:rsidP="00DD6647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 </w:t>
      </w:r>
      <w:r w:rsidR="00812178">
        <w:rPr>
          <w:szCs w:val="28"/>
        </w:rPr>
        <w:t xml:space="preserve"> </w:t>
      </w:r>
      <w:r w:rsidR="00894565">
        <w:rPr>
          <w:szCs w:val="28"/>
        </w:rPr>
        <w:t xml:space="preserve">Положение </w:t>
      </w:r>
      <w:r w:rsidR="00894565" w:rsidRPr="002D0AB1">
        <w:rPr>
          <w:szCs w:val="28"/>
        </w:rPr>
        <w:t>о Комитете по печати Ленинградской области</w:t>
      </w:r>
      <w:r w:rsidR="00894565">
        <w:rPr>
          <w:szCs w:val="28"/>
        </w:rPr>
        <w:t xml:space="preserve">, утвержденное </w:t>
      </w:r>
      <w:r w:rsidR="002D0AB1" w:rsidRPr="002D0AB1">
        <w:rPr>
          <w:szCs w:val="28"/>
        </w:rPr>
        <w:t>постановлени</w:t>
      </w:r>
      <w:r w:rsidR="00894565">
        <w:rPr>
          <w:szCs w:val="28"/>
        </w:rPr>
        <w:t>ем</w:t>
      </w:r>
      <w:r w:rsidR="002D0AB1" w:rsidRPr="002D0AB1">
        <w:rPr>
          <w:szCs w:val="28"/>
        </w:rPr>
        <w:t xml:space="preserve"> Правительства Ленинградской области от 15</w:t>
      </w:r>
      <w:r w:rsidR="006739C9">
        <w:rPr>
          <w:szCs w:val="28"/>
        </w:rPr>
        <w:t xml:space="preserve"> апреля </w:t>
      </w:r>
      <w:r w:rsidR="002D0AB1" w:rsidRPr="002D0AB1">
        <w:rPr>
          <w:szCs w:val="28"/>
        </w:rPr>
        <w:t>2016</w:t>
      </w:r>
      <w:r w:rsidR="006739C9">
        <w:rPr>
          <w:szCs w:val="28"/>
        </w:rPr>
        <w:t xml:space="preserve"> года</w:t>
      </w:r>
      <w:r w:rsidR="002D0AB1" w:rsidRPr="002D0AB1">
        <w:rPr>
          <w:szCs w:val="28"/>
        </w:rPr>
        <w:t xml:space="preserve"> № 105 </w:t>
      </w:r>
      <w:r w:rsidR="00325007">
        <w:rPr>
          <w:szCs w:val="28"/>
        </w:rPr>
        <w:t>«</w:t>
      </w:r>
      <w:r w:rsidR="00DD6647" w:rsidRPr="00DD6647">
        <w:rPr>
          <w:szCs w:val="28"/>
        </w:rPr>
        <w:t xml:space="preserve">Об утверждении Положения о Комитете по печати Ленинградской области и признании полностью или частично </w:t>
      </w:r>
      <w:proofErr w:type="gramStart"/>
      <w:r w:rsidR="00DD6647" w:rsidRPr="00DD6647">
        <w:rPr>
          <w:szCs w:val="28"/>
        </w:rPr>
        <w:t>утратившими</w:t>
      </w:r>
      <w:proofErr w:type="gramEnd"/>
      <w:r w:rsidR="00DD6647" w:rsidRPr="00DD6647">
        <w:rPr>
          <w:szCs w:val="28"/>
        </w:rPr>
        <w:t xml:space="preserve"> силу отдельных постановлений Правительства Ленинградской области</w:t>
      </w:r>
      <w:r w:rsidR="00325007">
        <w:rPr>
          <w:szCs w:val="28"/>
        </w:rPr>
        <w:t>»</w:t>
      </w:r>
      <w:r w:rsidR="00894565">
        <w:rPr>
          <w:szCs w:val="28"/>
        </w:rPr>
        <w:t>,</w:t>
      </w:r>
      <w:r w:rsidR="00540CD0">
        <w:rPr>
          <w:szCs w:val="28"/>
        </w:rPr>
        <w:t xml:space="preserve"> </w:t>
      </w:r>
      <w:r w:rsidR="00DD6647">
        <w:rPr>
          <w:szCs w:val="28"/>
        </w:rPr>
        <w:t xml:space="preserve">изложить </w:t>
      </w:r>
      <w:r w:rsidR="00540CD0">
        <w:rPr>
          <w:szCs w:val="28"/>
        </w:rPr>
        <w:t>в редакции согласно</w:t>
      </w:r>
      <w:r w:rsidR="002D0AB1">
        <w:rPr>
          <w:szCs w:val="28"/>
        </w:rPr>
        <w:t xml:space="preserve"> </w:t>
      </w:r>
      <w:r w:rsidRPr="00524D41">
        <w:rPr>
          <w:szCs w:val="28"/>
        </w:rPr>
        <w:t>приложению</w:t>
      </w:r>
      <w:r w:rsidR="00C018F5">
        <w:rPr>
          <w:szCs w:val="28"/>
        </w:rPr>
        <w:t xml:space="preserve"> </w:t>
      </w:r>
      <w:r w:rsidRPr="00524D41">
        <w:rPr>
          <w:szCs w:val="28"/>
        </w:rPr>
        <w:t xml:space="preserve"> к настоящему постановлению.</w:t>
      </w:r>
    </w:p>
    <w:p w:rsidR="00E30F5D" w:rsidRPr="00524D41" w:rsidRDefault="00C018F5" w:rsidP="00DD664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</w:r>
      <w:r w:rsidR="00023A06">
        <w:rPr>
          <w:szCs w:val="28"/>
        </w:rPr>
        <w:t>2</w:t>
      </w:r>
      <w:r w:rsidR="00E30F5D">
        <w:rPr>
          <w:szCs w:val="28"/>
        </w:rPr>
        <w:t xml:space="preserve">. </w:t>
      </w:r>
      <w:r w:rsidR="00E30F5D" w:rsidRPr="00524D41">
        <w:rPr>
          <w:szCs w:val="28"/>
        </w:rPr>
        <w:t xml:space="preserve">Настоящее постановление вступает в силу </w:t>
      </w:r>
      <w:proofErr w:type="gramStart"/>
      <w:r w:rsidR="00E30F5D" w:rsidRPr="00524D41">
        <w:rPr>
          <w:szCs w:val="28"/>
        </w:rPr>
        <w:t>с даты</w:t>
      </w:r>
      <w:proofErr w:type="gramEnd"/>
      <w:r w:rsidR="00E30F5D" w:rsidRPr="00524D41">
        <w:rPr>
          <w:szCs w:val="28"/>
        </w:rPr>
        <w:t xml:space="preserve"> официального опубликования</w:t>
      </w:r>
      <w:r w:rsidR="006B722B">
        <w:rPr>
          <w:szCs w:val="28"/>
        </w:rPr>
        <w:t xml:space="preserve"> и </w:t>
      </w:r>
      <w:r w:rsidR="008B31F5" w:rsidRPr="008B31F5">
        <w:rPr>
          <w:szCs w:val="28"/>
        </w:rPr>
        <w:t>распространяет свое действие на правоотношения, возникшие с</w:t>
      </w:r>
      <w:r w:rsidR="008B31F5">
        <w:rPr>
          <w:szCs w:val="28"/>
        </w:rPr>
        <w:t xml:space="preserve"> </w:t>
      </w:r>
      <w:r w:rsidR="00440065">
        <w:rPr>
          <w:szCs w:val="28"/>
        </w:rPr>
        <w:t>10</w:t>
      </w:r>
      <w:r w:rsidR="008B31F5">
        <w:rPr>
          <w:szCs w:val="28"/>
        </w:rPr>
        <w:t xml:space="preserve"> февраля </w:t>
      </w:r>
      <w:r w:rsidR="006B722B">
        <w:rPr>
          <w:szCs w:val="28"/>
        </w:rPr>
        <w:t>2025</w:t>
      </w:r>
      <w:r w:rsidR="008B31F5">
        <w:rPr>
          <w:szCs w:val="28"/>
        </w:rPr>
        <w:t xml:space="preserve"> года</w:t>
      </w:r>
      <w:r w:rsidR="00E30F5D" w:rsidRPr="00524D41">
        <w:rPr>
          <w:szCs w:val="28"/>
        </w:rPr>
        <w:t xml:space="preserve">. </w:t>
      </w:r>
    </w:p>
    <w:p w:rsidR="00E30F5D" w:rsidRDefault="00E30F5D" w:rsidP="00E30F5D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30F5D" w:rsidRDefault="00E30F5D" w:rsidP="00E30F5D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30F5D" w:rsidRDefault="00E30F5D" w:rsidP="00E30F5D">
      <w:pPr>
        <w:pStyle w:val="a8"/>
        <w:autoSpaceDE w:val="0"/>
        <w:autoSpaceDN w:val="0"/>
        <w:adjustRightInd w:val="0"/>
        <w:ind w:left="426" w:firstLine="0"/>
        <w:jc w:val="right"/>
      </w:pPr>
      <w:r>
        <w:t>Губернатор</w:t>
      </w:r>
    </w:p>
    <w:p w:rsidR="00E30F5D" w:rsidRDefault="00E30F5D" w:rsidP="00E30F5D">
      <w:pPr>
        <w:pStyle w:val="a8"/>
        <w:autoSpaceDE w:val="0"/>
        <w:autoSpaceDN w:val="0"/>
        <w:adjustRightInd w:val="0"/>
        <w:ind w:left="426" w:firstLine="0"/>
        <w:jc w:val="right"/>
      </w:pPr>
      <w:r>
        <w:t>Ленинградской области</w:t>
      </w:r>
    </w:p>
    <w:p w:rsidR="00E30F5D" w:rsidRDefault="00E30F5D" w:rsidP="00E30F5D">
      <w:pPr>
        <w:pStyle w:val="a8"/>
        <w:autoSpaceDE w:val="0"/>
        <w:autoSpaceDN w:val="0"/>
        <w:adjustRightInd w:val="0"/>
        <w:ind w:left="426" w:firstLine="0"/>
        <w:jc w:val="right"/>
      </w:pPr>
      <w:r>
        <w:t>А.Дрозденко</w:t>
      </w:r>
    </w:p>
    <w:p w:rsidR="00540CD0" w:rsidRDefault="00540CD0">
      <w:pPr>
        <w:spacing w:after="200" w:line="276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E30F5D" w:rsidRPr="00115A1E" w:rsidRDefault="00E30F5D" w:rsidP="003415EA">
      <w:pPr>
        <w:pStyle w:val="a8"/>
        <w:autoSpaceDE w:val="0"/>
        <w:autoSpaceDN w:val="0"/>
        <w:adjustRightInd w:val="0"/>
        <w:ind w:left="2586" w:firstLine="294"/>
        <w:jc w:val="right"/>
      </w:pPr>
      <w:r w:rsidRPr="00115A1E">
        <w:lastRenderedPageBreak/>
        <w:t>ПРИЛОЖЕНИЕ</w:t>
      </w:r>
    </w:p>
    <w:p w:rsidR="00E30F5D" w:rsidRDefault="00E30F5D" w:rsidP="003415EA">
      <w:pPr>
        <w:pStyle w:val="a6"/>
        <w:tabs>
          <w:tab w:val="clear" w:pos="4153"/>
          <w:tab w:val="left" w:pos="567"/>
          <w:tab w:val="center" w:pos="4111"/>
        </w:tabs>
        <w:ind w:left="5103" w:firstLine="0"/>
        <w:jc w:val="right"/>
        <w:rPr>
          <w:szCs w:val="28"/>
        </w:rPr>
      </w:pPr>
      <w:r>
        <w:t xml:space="preserve">               </w:t>
      </w:r>
      <w:r w:rsidRPr="00BC3F3B">
        <w:rPr>
          <w:szCs w:val="28"/>
        </w:rPr>
        <w:t>к постановлению Правительства                            Ленинградской области</w:t>
      </w:r>
    </w:p>
    <w:p w:rsidR="00E30F5D" w:rsidRPr="00BC3F3B" w:rsidRDefault="00E30F5D" w:rsidP="003415EA">
      <w:pPr>
        <w:pStyle w:val="a6"/>
        <w:tabs>
          <w:tab w:val="clear" w:pos="4153"/>
          <w:tab w:val="left" w:pos="567"/>
          <w:tab w:val="center" w:pos="4111"/>
        </w:tabs>
        <w:ind w:left="5103" w:firstLine="0"/>
        <w:jc w:val="right"/>
        <w:rPr>
          <w:szCs w:val="28"/>
        </w:rPr>
      </w:pPr>
      <w:r w:rsidRPr="000F647F">
        <w:rPr>
          <w:szCs w:val="28"/>
        </w:rPr>
        <w:t xml:space="preserve">от </w:t>
      </w:r>
      <w:r>
        <w:rPr>
          <w:szCs w:val="28"/>
        </w:rPr>
        <w:t xml:space="preserve">_____ </w:t>
      </w:r>
      <w:r w:rsidRPr="000F647F">
        <w:rPr>
          <w:szCs w:val="28"/>
        </w:rPr>
        <w:t>20</w:t>
      </w:r>
      <w:r w:rsidR="00540CD0">
        <w:rPr>
          <w:szCs w:val="28"/>
        </w:rPr>
        <w:t>25</w:t>
      </w:r>
      <w:r>
        <w:rPr>
          <w:szCs w:val="28"/>
        </w:rPr>
        <w:t xml:space="preserve"> №</w:t>
      </w:r>
      <w:r w:rsidRPr="000F647F">
        <w:rPr>
          <w:szCs w:val="28"/>
        </w:rPr>
        <w:t xml:space="preserve"> </w:t>
      </w:r>
      <w:r>
        <w:rPr>
          <w:szCs w:val="28"/>
        </w:rPr>
        <w:t>__</w:t>
      </w:r>
    </w:p>
    <w:p w:rsidR="00386195" w:rsidRPr="00F530D2" w:rsidRDefault="00386195" w:rsidP="003415EA">
      <w:pPr>
        <w:pStyle w:val="ConsPlusNormal"/>
        <w:jc w:val="both"/>
        <w:rPr>
          <w:color w:val="000000" w:themeColor="text1"/>
        </w:rPr>
      </w:pPr>
    </w:p>
    <w:p w:rsidR="00386195" w:rsidRPr="00F530D2" w:rsidRDefault="00386195" w:rsidP="003415EA">
      <w:pPr>
        <w:spacing w:line="276" w:lineRule="auto"/>
        <w:ind w:firstLine="0"/>
        <w:jc w:val="right"/>
        <w:rPr>
          <w:color w:val="000000" w:themeColor="text1"/>
        </w:rPr>
      </w:pPr>
      <w:r w:rsidRPr="00F530D2">
        <w:rPr>
          <w:color w:val="000000" w:themeColor="text1"/>
        </w:rPr>
        <w:t>УТВЕРЖДЕНО</w:t>
      </w:r>
    </w:p>
    <w:p w:rsidR="00386195" w:rsidRPr="00F530D2" w:rsidRDefault="00386195" w:rsidP="003415EA">
      <w:pPr>
        <w:pStyle w:val="ConsPlusNormal"/>
        <w:jc w:val="right"/>
        <w:rPr>
          <w:color w:val="000000" w:themeColor="text1"/>
        </w:rPr>
      </w:pPr>
      <w:r w:rsidRPr="00F530D2">
        <w:rPr>
          <w:color w:val="000000" w:themeColor="text1"/>
        </w:rPr>
        <w:t>постановлением Правительства</w:t>
      </w:r>
    </w:p>
    <w:p w:rsidR="00386195" w:rsidRPr="00F530D2" w:rsidRDefault="00386195" w:rsidP="003415EA">
      <w:pPr>
        <w:pStyle w:val="ConsPlusNormal"/>
        <w:jc w:val="right"/>
        <w:rPr>
          <w:color w:val="000000" w:themeColor="text1"/>
        </w:rPr>
      </w:pPr>
      <w:r w:rsidRPr="00F530D2">
        <w:rPr>
          <w:color w:val="000000" w:themeColor="text1"/>
        </w:rPr>
        <w:t>Ленинградской области</w:t>
      </w:r>
    </w:p>
    <w:p w:rsidR="00386195" w:rsidRPr="00F530D2" w:rsidRDefault="00386195" w:rsidP="003415EA">
      <w:pPr>
        <w:pStyle w:val="ConsPlusNormal"/>
        <w:jc w:val="right"/>
        <w:rPr>
          <w:color w:val="000000" w:themeColor="text1"/>
        </w:rPr>
      </w:pPr>
      <w:r w:rsidRPr="00F530D2">
        <w:rPr>
          <w:color w:val="000000" w:themeColor="text1"/>
        </w:rPr>
        <w:t>от 15</w:t>
      </w:r>
      <w:r w:rsidR="009F1C85">
        <w:rPr>
          <w:color w:val="000000" w:themeColor="text1"/>
        </w:rPr>
        <w:t xml:space="preserve"> апреля </w:t>
      </w:r>
      <w:r w:rsidRPr="00F530D2">
        <w:rPr>
          <w:color w:val="000000" w:themeColor="text1"/>
        </w:rPr>
        <w:t>2016</w:t>
      </w:r>
      <w:r w:rsidR="009F1C85">
        <w:rPr>
          <w:color w:val="000000" w:themeColor="text1"/>
        </w:rPr>
        <w:t xml:space="preserve"> года</w:t>
      </w:r>
      <w:r w:rsidRPr="00F530D2">
        <w:rPr>
          <w:color w:val="000000" w:themeColor="text1"/>
        </w:rPr>
        <w:t xml:space="preserve"> </w:t>
      </w:r>
      <w:r w:rsidR="00F530D2">
        <w:rPr>
          <w:color w:val="000000" w:themeColor="text1"/>
        </w:rPr>
        <w:t>№</w:t>
      </w:r>
      <w:r w:rsidRPr="00F530D2">
        <w:rPr>
          <w:color w:val="000000" w:themeColor="text1"/>
        </w:rPr>
        <w:t xml:space="preserve"> 105</w:t>
      </w:r>
    </w:p>
    <w:p w:rsidR="00386195" w:rsidRDefault="00386195" w:rsidP="003415EA">
      <w:pPr>
        <w:pStyle w:val="ConsPlusNormal"/>
        <w:jc w:val="right"/>
        <w:rPr>
          <w:color w:val="000000" w:themeColor="text1"/>
        </w:rPr>
      </w:pPr>
      <w:r w:rsidRPr="00F530D2">
        <w:rPr>
          <w:color w:val="000000" w:themeColor="text1"/>
        </w:rPr>
        <w:t>(приложение)</w:t>
      </w:r>
    </w:p>
    <w:p w:rsidR="00540CD0" w:rsidRPr="00F530D2" w:rsidRDefault="00540CD0" w:rsidP="003415EA">
      <w:pPr>
        <w:pStyle w:val="ConsPlusNormal"/>
        <w:jc w:val="right"/>
        <w:rPr>
          <w:color w:val="000000" w:themeColor="text1"/>
        </w:rPr>
      </w:pPr>
    </w:p>
    <w:p w:rsidR="00386195" w:rsidRPr="00F530D2" w:rsidRDefault="00386195" w:rsidP="00386195">
      <w:pPr>
        <w:pStyle w:val="ConsPlusNormal"/>
        <w:jc w:val="both"/>
        <w:rPr>
          <w:color w:val="000000" w:themeColor="text1"/>
        </w:rPr>
      </w:pPr>
    </w:p>
    <w:p w:rsidR="0020259B" w:rsidRPr="00F530D2" w:rsidRDefault="0020259B" w:rsidP="0020259B">
      <w:pPr>
        <w:pStyle w:val="ConsPlusTitle"/>
        <w:jc w:val="center"/>
        <w:rPr>
          <w:color w:val="000000" w:themeColor="text1"/>
        </w:rPr>
      </w:pPr>
      <w:bookmarkStart w:id="0" w:name="P53"/>
      <w:bookmarkEnd w:id="0"/>
      <w:r w:rsidRPr="00F530D2">
        <w:rPr>
          <w:color w:val="000000" w:themeColor="text1"/>
        </w:rPr>
        <w:t>ПОЛОЖЕНИЕ</w:t>
      </w:r>
    </w:p>
    <w:p w:rsidR="0020259B" w:rsidRPr="00F530D2" w:rsidRDefault="0020259B" w:rsidP="0020259B">
      <w:pPr>
        <w:pStyle w:val="ConsPlusTitle"/>
        <w:jc w:val="center"/>
        <w:rPr>
          <w:color w:val="000000" w:themeColor="text1"/>
        </w:rPr>
      </w:pPr>
      <w:r w:rsidRPr="00F530D2">
        <w:rPr>
          <w:color w:val="000000" w:themeColor="text1"/>
        </w:rPr>
        <w:t>О КОМИТЕТЕ ПО ПЕЧАТИ ЛЕНИНГРАДСКОЙ ОБЛАСТИ</w:t>
      </w:r>
    </w:p>
    <w:p w:rsidR="0020259B" w:rsidRPr="00F530D2" w:rsidRDefault="0020259B" w:rsidP="0020259B">
      <w:pPr>
        <w:pStyle w:val="ConsPlusNormal"/>
        <w:rPr>
          <w:color w:val="000000" w:themeColor="text1"/>
        </w:rPr>
      </w:pPr>
    </w:p>
    <w:p w:rsidR="0020259B" w:rsidRPr="00F530D2" w:rsidRDefault="0020259B" w:rsidP="0020259B">
      <w:pPr>
        <w:pStyle w:val="ConsPlusTitle"/>
        <w:jc w:val="center"/>
        <w:outlineLvl w:val="1"/>
        <w:rPr>
          <w:color w:val="000000" w:themeColor="text1"/>
        </w:rPr>
      </w:pPr>
      <w:r w:rsidRPr="00F530D2">
        <w:rPr>
          <w:color w:val="000000" w:themeColor="text1"/>
        </w:rPr>
        <w:t>1. Общие положения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20259B" w:rsidRPr="00F303BF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 xml:space="preserve">1.1. </w:t>
      </w:r>
      <w:proofErr w:type="gramStart"/>
      <w:r w:rsidRPr="00F530D2">
        <w:rPr>
          <w:color w:val="000000" w:themeColor="text1"/>
        </w:rPr>
        <w:t>Комитет по печати Ленинградской области (далее - Комитет) является отраслевым органом исполнительной власти Ленинградской области, осуществляющим государственную политику Ленинградской области в сферах печати, полиграфии, социальной рекламы, книгоиздания, распространения книжной и периодической печатной продукции, средств массов</w:t>
      </w:r>
      <w:r>
        <w:rPr>
          <w:color w:val="000000" w:themeColor="text1"/>
        </w:rPr>
        <w:t xml:space="preserve">ой информации, телерадиовещания, осуществляющим </w:t>
      </w:r>
      <w:r>
        <w:t xml:space="preserve">полномочия по ведению мониторинга социально значимых публикаций, размещенных в СМИ, а также в информационно-телекоммуникационной сети </w:t>
      </w:r>
      <w:r w:rsidR="00325007">
        <w:t>«</w:t>
      </w:r>
      <w:r>
        <w:t>Интернет</w:t>
      </w:r>
      <w:r w:rsidR="00325007">
        <w:t>»</w:t>
      </w:r>
      <w:r>
        <w:t>, и аналитической работы в целях оценки, анализа</w:t>
      </w:r>
      <w:proofErr w:type="gramEnd"/>
      <w:r>
        <w:t xml:space="preserve"> и прогнозирования ситуации, стратегического, текущего и оперативного планирования, мониторинга и контроля исполнения управленческих решений Губернатора Ленинградской области и Правительства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Комитет в пределах своей компетенции осуществляет деятельность с учетом приоритета целей и задач по содействию развитию конкуренции в установленной сфере деятельности.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 xml:space="preserve">1.2. Комитет в своей деятельности руководствуется </w:t>
      </w:r>
      <w:hyperlink r:id="rId5">
        <w:r w:rsidRPr="00F530D2">
          <w:rPr>
            <w:color w:val="000000" w:themeColor="text1"/>
          </w:rPr>
          <w:t>Конституцией</w:t>
        </w:r>
      </w:hyperlink>
      <w:r w:rsidRPr="00F530D2">
        <w:rPr>
          <w:color w:val="000000" w:themeColor="text1"/>
        </w:rPr>
        <w:t xml:space="preserve"> Российской Федерации, федеральным законодательством, </w:t>
      </w:r>
      <w:hyperlink r:id="rId6">
        <w:r w:rsidRPr="00F530D2">
          <w:rPr>
            <w:color w:val="000000" w:themeColor="text1"/>
          </w:rPr>
          <w:t>Уставом</w:t>
        </w:r>
      </w:hyperlink>
      <w:r w:rsidRPr="00F530D2">
        <w:rPr>
          <w:color w:val="000000" w:themeColor="text1"/>
        </w:rPr>
        <w:t xml:space="preserve"> Ленинградской области, областными законами, правовыми актами и поручениями Губернатора Ленинградской области, правовыми актами Правительства Ленинградской области, а также настоящим Положением.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 xml:space="preserve">1.3. </w:t>
      </w:r>
      <w:proofErr w:type="gramStart"/>
      <w:r w:rsidRPr="00F530D2">
        <w:rPr>
          <w:color w:val="000000" w:themeColor="text1"/>
        </w:rPr>
        <w:t xml:space="preserve">Комитет осуществляет свою деятельность во взаимодействии с органами законодательной, исполнительной и судебной власти Российской Федерации, Администрацией Президента Российской Федерации, аппаратом полномочного представителя Президента Российской Федерации в Северо-Западном федеральном округе, органами государственной власти других субъектов Российской Федерации, иными государственными органами и их должностными лицами, Законодательным собранием Ленинградской </w:t>
      </w:r>
      <w:r w:rsidRPr="00F530D2">
        <w:rPr>
          <w:color w:val="000000" w:themeColor="text1"/>
        </w:rPr>
        <w:lastRenderedPageBreak/>
        <w:t>области, избирательными комиссиями (комиссиями референдумов) системы избирательных комиссий (комиссий референдумов) Ленинградской области и других</w:t>
      </w:r>
      <w:proofErr w:type="gramEnd"/>
      <w:r w:rsidRPr="00F530D2">
        <w:rPr>
          <w:color w:val="000000" w:themeColor="text1"/>
        </w:rPr>
        <w:t xml:space="preserve"> субъектов Российской Федерации, органами исполнительной власти Ленинградской области, депутатами представительных органов власти, органами местного самоуправления и их должностными лицами, средствами массовой информации, организациями, гражданами и общественными объединениями, с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1.4. Комитет обладает правами юридического лица в объеме, необходимом для реализации его компетенции, имеет печать и бланки со своим наименованием и изображением герба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1.5. При осуществлении взаимодействия с иными органами государственной власти, органами местного самоуправления, юридическими и физическими лицами Комитет вправе действовать от своего имени в пределах своей компетенции.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1.6. Финансирование деятельности Комитета осуществляется в установленном порядке за счет средств областного бюджета Ленинградской области. Материально-техническое обеспечение деятельности Комитета осуществляется в установленном порядке.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 xml:space="preserve">1.7. Комитет находится по адресу: 191124, Санкт-Петербург, внутригородское муниципальное образование Санкт-Петербурга муниципальный округ </w:t>
      </w:r>
      <w:proofErr w:type="spellStart"/>
      <w:r w:rsidRPr="00F530D2">
        <w:rPr>
          <w:color w:val="000000" w:themeColor="text1"/>
        </w:rPr>
        <w:t>Смольнинское</w:t>
      </w:r>
      <w:proofErr w:type="spellEnd"/>
      <w:r w:rsidRPr="00F530D2">
        <w:rPr>
          <w:color w:val="000000" w:themeColor="text1"/>
        </w:rPr>
        <w:t>, площадь Растрелли, дом 2, строение 1.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20259B" w:rsidRPr="00F530D2" w:rsidRDefault="0020259B" w:rsidP="0020259B">
      <w:pPr>
        <w:pStyle w:val="ConsPlusTitle"/>
        <w:jc w:val="center"/>
        <w:outlineLvl w:val="1"/>
        <w:rPr>
          <w:color w:val="000000" w:themeColor="text1"/>
        </w:rPr>
      </w:pPr>
      <w:r w:rsidRPr="00F530D2">
        <w:rPr>
          <w:color w:val="000000" w:themeColor="text1"/>
        </w:rPr>
        <w:t>2. Полномочия Комитета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Комитет осуществляет следующие полномочия: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2.1. Выступает учредителем средств массовой информации</w:t>
      </w:r>
      <w:r w:rsidR="00C27137">
        <w:rPr>
          <w:color w:val="000000" w:themeColor="text1"/>
        </w:rPr>
        <w:br/>
      </w:r>
      <w:r w:rsidRPr="00F530D2">
        <w:rPr>
          <w:color w:val="000000" w:themeColor="text1"/>
        </w:rPr>
        <w:t xml:space="preserve">в соответствии с </w:t>
      </w:r>
      <w:hyperlink r:id="rId7">
        <w:r w:rsidRPr="00F530D2">
          <w:rPr>
            <w:color w:val="000000" w:themeColor="text1"/>
          </w:rPr>
          <w:t>Законом</w:t>
        </w:r>
      </w:hyperlink>
      <w:r w:rsidRPr="00F530D2">
        <w:rPr>
          <w:color w:val="000000" w:themeColor="text1"/>
        </w:rPr>
        <w:t xml:space="preserve"> Российской Федерации от 27 декабря 1991 года</w:t>
      </w:r>
      <w:r w:rsidR="00C27137">
        <w:rPr>
          <w:color w:val="000000" w:themeColor="text1"/>
        </w:rPr>
        <w:br/>
      </w:r>
      <w:r>
        <w:rPr>
          <w:color w:val="000000" w:themeColor="text1"/>
        </w:rPr>
        <w:t>№</w:t>
      </w:r>
      <w:r w:rsidRPr="00F530D2">
        <w:rPr>
          <w:color w:val="000000" w:themeColor="text1"/>
        </w:rPr>
        <w:t xml:space="preserve"> 2124-1 </w:t>
      </w:r>
      <w:r w:rsidR="00325007">
        <w:rPr>
          <w:color w:val="000000" w:themeColor="text1"/>
        </w:rPr>
        <w:t>«</w:t>
      </w:r>
      <w:r w:rsidRPr="00F530D2">
        <w:rPr>
          <w:color w:val="000000" w:themeColor="text1"/>
        </w:rPr>
        <w:t>О средствах массовой информации</w:t>
      </w:r>
      <w:r w:rsidR="00325007">
        <w:rPr>
          <w:color w:val="000000" w:themeColor="text1"/>
        </w:rPr>
        <w:t>»</w:t>
      </w:r>
      <w:r w:rsidRPr="00F530D2">
        <w:rPr>
          <w:color w:val="000000" w:themeColor="text1"/>
        </w:rPr>
        <w:t>.</w:t>
      </w:r>
    </w:p>
    <w:p w:rsidR="00CB27CA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="00C27137" w:rsidRPr="00C27137">
        <w:rPr>
          <w:color w:val="000000" w:themeColor="text1"/>
        </w:rPr>
        <w:t>Обеспечивает развитие площадок и инструментов коммуникации органов исполнительной власти и жителей Ленинградской области совместно с Центром управления регионом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2.</w:t>
      </w:r>
      <w:r w:rsidR="00CB27CA">
        <w:rPr>
          <w:color w:val="000000" w:themeColor="text1"/>
        </w:rPr>
        <w:t>3</w:t>
      </w:r>
      <w:r w:rsidRPr="00F530D2">
        <w:rPr>
          <w:color w:val="000000" w:themeColor="text1"/>
        </w:rPr>
        <w:t>. Участвует в разработке и реализации государственных программ Ленинградской области в сфере применения информационных технологий.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2.4</w:t>
      </w:r>
      <w:r w:rsidR="0020259B" w:rsidRPr="00F530D2">
        <w:rPr>
          <w:color w:val="000000" w:themeColor="text1"/>
        </w:rPr>
        <w:t>. Осуществляет в установленном порядке полномочия главного распорядителя бюджетных средств, получателя бюджетных средств, главного администратора доходов областного бюджета.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2.5</w:t>
      </w:r>
      <w:r w:rsidR="0020259B" w:rsidRPr="00F530D2">
        <w:rPr>
          <w:color w:val="000000" w:themeColor="text1"/>
        </w:rPr>
        <w:t>. Выступает государственным заказчиком при осуществлении закупок товаров, работ, услуг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2.6</w:t>
      </w:r>
      <w:r w:rsidR="0020259B" w:rsidRPr="00F530D2">
        <w:rPr>
          <w:color w:val="000000" w:themeColor="text1"/>
        </w:rPr>
        <w:t xml:space="preserve">. Осуществляет предварительное согласование схем размещения рекламных конструкций и вносимых в них изменений в соответствии с Федеральным </w:t>
      </w:r>
      <w:hyperlink r:id="rId8">
        <w:r w:rsidR="0020259B" w:rsidRPr="00F530D2">
          <w:rPr>
            <w:color w:val="000000" w:themeColor="text1"/>
          </w:rPr>
          <w:t>законом</w:t>
        </w:r>
      </w:hyperlink>
      <w:r w:rsidR="0020259B" w:rsidRPr="00F530D2">
        <w:rPr>
          <w:color w:val="000000" w:themeColor="text1"/>
        </w:rPr>
        <w:t xml:space="preserve"> от 13 марта 2006 года </w:t>
      </w:r>
      <w:r w:rsidR="0020259B">
        <w:rPr>
          <w:color w:val="000000" w:themeColor="text1"/>
        </w:rPr>
        <w:t>№</w:t>
      </w:r>
      <w:r w:rsidR="0020259B" w:rsidRPr="00F530D2">
        <w:rPr>
          <w:color w:val="000000" w:themeColor="text1"/>
        </w:rPr>
        <w:t xml:space="preserve"> 38-ФЗ </w:t>
      </w:r>
      <w:r w:rsidR="00325007">
        <w:rPr>
          <w:color w:val="000000" w:themeColor="text1"/>
        </w:rPr>
        <w:t>«</w:t>
      </w:r>
      <w:r w:rsidR="0020259B" w:rsidRPr="00F530D2">
        <w:rPr>
          <w:color w:val="000000" w:themeColor="text1"/>
        </w:rPr>
        <w:t>О рекламе</w:t>
      </w:r>
      <w:r w:rsidR="00325007">
        <w:rPr>
          <w:color w:val="000000" w:themeColor="text1"/>
        </w:rPr>
        <w:t>»</w:t>
      </w:r>
      <w:r w:rsidR="0020259B" w:rsidRPr="00F530D2">
        <w:rPr>
          <w:color w:val="000000" w:themeColor="text1"/>
        </w:rPr>
        <w:t xml:space="preserve"> (с </w:t>
      </w:r>
      <w:r w:rsidR="0020259B" w:rsidRPr="00F530D2">
        <w:rPr>
          <w:color w:val="000000" w:themeColor="text1"/>
        </w:rPr>
        <w:lastRenderedPageBreak/>
        <w:t>изменениями).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2.</w:t>
      </w:r>
      <w:r w:rsidR="00CB27CA">
        <w:rPr>
          <w:color w:val="000000" w:themeColor="text1"/>
        </w:rPr>
        <w:t>7</w:t>
      </w:r>
      <w:r w:rsidRPr="00F530D2">
        <w:rPr>
          <w:color w:val="000000" w:themeColor="text1"/>
        </w:rPr>
        <w:t xml:space="preserve">. </w:t>
      </w:r>
      <w:proofErr w:type="gramStart"/>
      <w:r w:rsidRPr="00F530D2">
        <w:rPr>
          <w:color w:val="000000" w:themeColor="text1"/>
        </w:rPr>
        <w:t>Осуществляет полномочия организатора торгов на право заключения договора на установку и эксплуатацию рекламной конструкции на земельном участке, а также на здании или ином недвижимом имуществе, находящихся в собственности Ленинградской области, в том числе заключение договоров на установку и эксплуатацию рекламной конструкции по итогам проведенных торгов в соответствии с федеральным законодательством и областным законодательством.</w:t>
      </w:r>
      <w:proofErr w:type="gramEnd"/>
    </w:p>
    <w:p w:rsidR="0020259B" w:rsidRPr="00023A06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2.8</w:t>
      </w:r>
      <w:r w:rsidR="0020259B" w:rsidRPr="00F530D2">
        <w:rPr>
          <w:color w:val="000000" w:themeColor="text1"/>
        </w:rPr>
        <w:t xml:space="preserve">. </w:t>
      </w:r>
      <w:r w:rsidR="0020259B">
        <w:t>Осуществляет правомочия обладателя информации в рамках своей компетенции</w:t>
      </w:r>
      <w:r w:rsidR="0020259B" w:rsidRPr="00F530D2">
        <w:rPr>
          <w:color w:val="000000" w:themeColor="text1"/>
        </w:rPr>
        <w:t>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2.9</w:t>
      </w:r>
      <w:r w:rsidR="0020259B" w:rsidRPr="00F530D2">
        <w:rPr>
          <w:color w:val="000000" w:themeColor="text1"/>
        </w:rPr>
        <w:t xml:space="preserve">. Обеспечивает доступ </w:t>
      </w:r>
      <w:proofErr w:type="gramStart"/>
      <w:r w:rsidR="0020259B" w:rsidRPr="00F530D2">
        <w:rPr>
          <w:color w:val="000000" w:themeColor="text1"/>
        </w:rPr>
        <w:t xml:space="preserve">к информации о своей деятельности на русском языке в соответствии с Федеральным </w:t>
      </w:r>
      <w:hyperlink r:id="rId9">
        <w:r w:rsidR="0020259B" w:rsidRPr="00F530D2">
          <w:rPr>
            <w:color w:val="000000" w:themeColor="text1"/>
          </w:rPr>
          <w:t>законом</w:t>
        </w:r>
        <w:proofErr w:type="gramEnd"/>
      </w:hyperlink>
      <w:r w:rsidR="0020259B" w:rsidRPr="00F530D2">
        <w:rPr>
          <w:color w:val="000000" w:themeColor="text1"/>
        </w:rPr>
        <w:t xml:space="preserve"> от 9 февраля 2009 года </w:t>
      </w:r>
      <w:r w:rsidR="0020259B">
        <w:rPr>
          <w:color w:val="000000" w:themeColor="text1"/>
        </w:rPr>
        <w:t>№</w:t>
      </w:r>
      <w:r w:rsidR="0020259B" w:rsidRPr="00F530D2">
        <w:rPr>
          <w:color w:val="000000" w:themeColor="text1"/>
        </w:rPr>
        <w:t xml:space="preserve"> 8-ФЗ </w:t>
      </w:r>
      <w:r w:rsidR="00325007">
        <w:rPr>
          <w:color w:val="000000" w:themeColor="text1"/>
        </w:rPr>
        <w:t>«</w:t>
      </w:r>
      <w:r w:rsidR="0020259B" w:rsidRPr="00F530D2">
        <w:rPr>
          <w:color w:val="000000" w:themeColor="text1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25007">
        <w:rPr>
          <w:color w:val="000000" w:themeColor="text1"/>
        </w:rPr>
        <w:t>»</w:t>
      </w:r>
      <w:r w:rsidR="0020259B" w:rsidRPr="00F530D2">
        <w:rPr>
          <w:color w:val="000000" w:themeColor="text1"/>
        </w:rPr>
        <w:t>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2.10</w:t>
      </w:r>
      <w:r w:rsidR="0020259B" w:rsidRPr="00F530D2">
        <w:rPr>
          <w:color w:val="000000" w:themeColor="text1"/>
        </w:rPr>
        <w:t>. Создает информационные системы и обеспечивает доступ к содержащейся в них информации на русском языке.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2.11</w:t>
      </w:r>
      <w:r w:rsidR="0020259B" w:rsidRPr="00F530D2">
        <w:rPr>
          <w:color w:val="000000" w:themeColor="text1"/>
        </w:rPr>
        <w:t xml:space="preserve">. </w:t>
      </w:r>
      <w:r w:rsidR="0020259B">
        <w:t>Осуществляет полномочия функционального заказчика государственных информационных систем Ленинградской области.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2.12</w:t>
      </w:r>
      <w:r w:rsidR="0020259B" w:rsidRPr="00F530D2">
        <w:rPr>
          <w:color w:val="000000" w:themeColor="text1"/>
        </w:rPr>
        <w:t xml:space="preserve">. Принимает участие в осуществляемом Избирательной комиссией Ленинградской области </w:t>
      </w:r>
      <w:proofErr w:type="gramStart"/>
      <w:r w:rsidR="0020259B" w:rsidRPr="00F530D2">
        <w:rPr>
          <w:color w:val="000000" w:themeColor="text1"/>
        </w:rPr>
        <w:t>контроле за</w:t>
      </w:r>
      <w:proofErr w:type="gramEnd"/>
      <w:r w:rsidR="0020259B" w:rsidRPr="00F530D2">
        <w:rPr>
          <w:color w:val="000000" w:themeColor="text1"/>
        </w:rPr>
        <w:t xml:space="preserve"> обеспечением гарантий равенства политических партий, представленных в Законодательном собрании Ленинградской области, при освещении их деятельности региональными телеканалами.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2.13</w:t>
      </w:r>
      <w:r w:rsidR="0020259B" w:rsidRPr="00F530D2">
        <w:rPr>
          <w:color w:val="000000" w:themeColor="text1"/>
        </w:rPr>
        <w:t xml:space="preserve">. Рассматривает обращения граждан, объединений граждан, в том числе юридических лиц, в порядке, установленном Федеральным </w:t>
      </w:r>
      <w:hyperlink r:id="rId10">
        <w:r w:rsidR="0020259B" w:rsidRPr="00F530D2">
          <w:rPr>
            <w:color w:val="000000" w:themeColor="text1"/>
          </w:rPr>
          <w:t>законом</w:t>
        </w:r>
      </w:hyperlink>
      <w:r w:rsidR="0020259B" w:rsidRPr="00F530D2">
        <w:rPr>
          <w:color w:val="000000" w:themeColor="text1"/>
        </w:rPr>
        <w:t xml:space="preserve"> от 2 мая 2006 года </w:t>
      </w:r>
      <w:r w:rsidR="0020259B">
        <w:rPr>
          <w:color w:val="000000" w:themeColor="text1"/>
        </w:rPr>
        <w:t>№</w:t>
      </w:r>
      <w:r w:rsidR="0020259B" w:rsidRPr="00F530D2">
        <w:rPr>
          <w:color w:val="000000" w:themeColor="text1"/>
        </w:rPr>
        <w:t xml:space="preserve"> 59-ФЗ </w:t>
      </w:r>
      <w:r w:rsidR="00325007">
        <w:rPr>
          <w:color w:val="000000" w:themeColor="text1"/>
        </w:rPr>
        <w:t>«</w:t>
      </w:r>
      <w:r w:rsidR="0020259B" w:rsidRPr="00F530D2">
        <w:rPr>
          <w:color w:val="000000" w:themeColor="text1"/>
        </w:rPr>
        <w:t>О порядке рассмотрения обращений граждан Российской Федерации</w:t>
      </w:r>
      <w:r w:rsidR="00325007">
        <w:rPr>
          <w:color w:val="000000" w:themeColor="text1"/>
        </w:rPr>
        <w:t>»</w:t>
      </w:r>
      <w:r w:rsidR="0020259B" w:rsidRPr="00F530D2">
        <w:rPr>
          <w:color w:val="000000" w:themeColor="text1"/>
        </w:rPr>
        <w:t>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2.1</w:t>
      </w:r>
      <w:r w:rsidR="00CB27CA">
        <w:rPr>
          <w:color w:val="000000" w:themeColor="text1"/>
        </w:rPr>
        <w:t>4</w:t>
      </w:r>
      <w:r w:rsidRPr="00F530D2">
        <w:rPr>
          <w:color w:val="000000" w:themeColor="text1"/>
        </w:rPr>
        <w:t xml:space="preserve">. Реализует полномочия, предусмотренные </w:t>
      </w:r>
      <w:hyperlink r:id="rId11">
        <w:r w:rsidRPr="00F530D2">
          <w:rPr>
            <w:color w:val="000000" w:themeColor="text1"/>
          </w:rPr>
          <w:t>Законом</w:t>
        </w:r>
      </w:hyperlink>
      <w:r w:rsidRPr="00F530D2">
        <w:rPr>
          <w:color w:val="000000" w:themeColor="text1"/>
        </w:rPr>
        <w:t xml:space="preserve"> Российской Федерации от 21 июля 1993 года </w:t>
      </w:r>
      <w:r>
        <w:rPr>
          <w:color w:val="000000" w:themeColor="text1"/>
        </w:rPr>
        <w:t>№</w:t>
      </w:r>
      <w:r w:rsidRPr="00F530D2">
        <w:rPr>
          <w:color w:val="000000" w:themeColor="text1"/>
        </w:rPr>
        <w:t xml:space="preserve"> 5485-1 </w:t>
      </w:r>
      <w:r w:rsidR="00325007">
        <w:rPr>
          <w:color w:val="000000" w:themeColor="text1"/>
        </w:rPr>
        <w:t>«</w:t>
      </w:r>
      <w:r w:rsidRPr="00F530D2">
        <w:rPr>
          <w:color w:val="000000" w:themeColor="text1"/>
        </w:rPr>
        <w:t>О государственной тайне</w:t>
      </w:r>
      <w:r w:rsidR="00325007">
        <w:rPr>
          <w:color w:val="000000" w:themeColor="text1"/>
        </w:rPr>
        <w:t>»</w:t>
      </w:r>
      <w:r w:rsidRPr="00F530D2">
        <w:rPr>
          <w:color w:val="000000" w:themeColor="text1"/>
        </w:rPr>
        <w:t>, во взаимодействии с органами защиты государственной тайны, расположенными на территории Ленинградской области.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2.15</w:t>
      </w:r>
      <w:r w:rsidR="0020259B" w:rsidRPr="00F530D2">
        <w:rPr>
          <w:color w:val="000000" w:themeColor="text1"/>
        </w:rPr>
        <w:t xml:space="preserve">. Осуществляет в пределах компетенции Комитета полномочия в области мобилизационной подготовки и мобилизации, определенные Федеральным </w:t>
      </w:r>
      <w:hyperlink r:id="rId12">
        <w:r w:rsidR="0020259B" w:rsidRPr="00F530D2">
          <w:rPr>
            <w:color w:val="000000" w:themeColor="text1"/>
          </w:rPr>
          <w:t>законом</w:t>
        </w:r>
      </w:hyperlink>
      <w:r w:rsidR="0020259B" w:rsidRPr="00F530D2">
        <w:rPr>
          <w:color w:val="000000" w:themeColor="text1"/>
        </w:rPr>
        <w:t xml:space="preserve"> от 26 февраля 1997 года </w:t>
      </w:r>
      <w:r w:rsidR="0020259B">
        <w:rPr>
          <w:color w:val="000000" w:themeColor="text1"/>
        </w:rPr>
        <w:t>№</w:t>
      </w:r>
      <w:r w:rsidR="0020259B" w:rsidRPr="00F530D2">
        <w:rPr>
          <w:color w:val="000000" w:themeColor="text1"/>
        </w:rPr>
        <w:t xml:space="preserve"> 31-ФЗ </w:t>
      </w:r>
      <w:r w:rsidR="00325007">
        <w:rPr>
          <w:color w:val="000000" w:themeColor="text1"/>
        </w:rPr>
        <w:t>«</w:t>
      </w:r>
      <w:r w:rsidR="0020259B" w:rsidRPr="00F530D2">
        <w:rPr>
          <w:color w:val="000000" w:themeColor="text1"/>
        </w:rPr>
        <w:t>О мобилизационной подготовке и мобилизации в Российской Федерации</w:t>
      </w:r>
      <w:r w:rsidR="00325007">
        <w:rPr>
          <w:color w:val="000000" w:themeColor="text1"/>
        </w:rPr>
        <w:t>»</w:t>
      </w:r>
      <w:r w:rsidR="0020259B" w:rsidRPr="00F530D2">
        <w:rPr>
          <w:color w:val="000000" w:themeColor="text1"/>
        </w:rPr>
        <w:t>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2.1</w:t>
      </w:r>
      <w:r w:rsidR="00CB27CA">
        <w:rPr>
          <w:color w:val="000000" w:themeColor="text1"/>
        </w:rPr>
        <w:t>6</w:t>
      </w:r>
      <w:r w:rsidRPr="00F530D2">
        <w:rPr>
          <w:color w:val="000000" w:themeColor="text1"/>
        </w:rPr>
        <w:t>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2.17</w:t>
      </w:r>
      <w:r w:rsidR="0020259B" w:rsidRPr="00F530D2">
        <w:rPr>
          <w:color w:val="000000" w:themeColor="text1"/>
        </w:rPr>
        <w:t>. В установленном порядке проводит антикоррупционную экспертизу проектов приказов Комитета при проведении их правовой экспертизы и приказов Комитета при мониторинге их применения.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2.1</w:t>
      </w:r>
      <w:r w:rsidR="00CB27CA">
        <w:rPr>
          <w:color w:val="000000" w:themeColor="text1"/>
        </w:rPr>
        <w:t>8</w:t>
      </w:r>
      <w:r w:rsidRPr="00F530D2">
        <w:rPr>
          <w:color w:val="000000" w:themeColor="text1"/>
        </w:rPr>
        <w:t xml:space="preserve">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</w:t>
      </w:r>
      <w:r w:rsidRPr="00F530D2">
        <w:rPr>
          <w:color w:val="000000" w:themeColor="text1"/>
        </w:rPr>
        <w:lastRenderedPageBreak/>
        <w:t>граждан.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2.1</w:t>
      </w:r>
      <w:r w:rsidR="00CB27CA">
        <w:rPr>
          <w:color w:val="000000" w:themeColor="text1"/>
        </w:rPr>
        <w:t>9</w:t>
      </w:r>
      <w:r w:rsidRPr="00F530D2">
        <w:rPr>
          <w:color w:val="000000" w:themeColor="text1"/>
        </w:rPr>
        <w:t>. В пределах своей компетенции представляет Ленинградскую область в отношениях, регулируемых гражданским законодательством, в том числе по делам, подведомственным</w:t>
      </w:r>
      <w:r>
        <w:rPr>
          <w:color w:val="000000" w:themeColor="text1"/>
        </w:rPr>
        <w:t xml:space="preserve"> </w:t>
      </w:r>
      <w:r>
        <w:t>федеральным судам общей юрисдикции,</w:t>
      </w:r>
      <w:r w:rsidRPr="00F530D2">
        <w:rPr>
          <w:color w:val="000000" w:themeColor="text1"/>
        </w:rPr>
        <w:t xml:space="preserve"> судам общей юрисдикции</w:t>
      </w:r>
      <w:r>
        <w:rPr>
          <w:color w:val="000000" w:themeColor="text1"/>
        </w:rPr>
        <w:t xml:space="preserve">, </w:t>
      </w:r>
      <w:r w:rsidRPr="00F530D2">
        <w:rPr>
          <w:color w:val="000000" w:themeColor="text1"/>
        </w:rPr>
        <w:t>арбитражным судам</w:t>
      </w:r>
      <w:r>
        <w:rPr>
          <w:color w:val="000000" w:themeColor="text1"/>
        </w:rPr>
        <w:t>, мировым судам</w:t>
      </w:r>
      <w:r w:rsidRPr="00F530D2">
        <w:rPr>
          <w:color w:val="000000" w:themeColor="text1"/>
        </w:rPr>
        <w:t>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2.20</w:t>
      </w:r>
      <w:r w:rsidR="0020259B" w:rsidRPr="00F530D2">
        <w:rPr>
          <w:color w:val="000000" w:themeColor="text1"/>
        </w:rPr>
        <w:t>. Осуществляет хранение, комплектование, учет и использование архивных документов и архивных фондов.</w:t>
      </w:r>
    </w:p>
    <w:p w:rsidR="0020259B" w:rsidRDefault="00CB27CA" w:rsidP="0020259B">
      <w:pPr>
        <w:pStyle w:val="ConsPlusNormal"/>
        <w:ind w:firstLine="540"/>
        <w:jc w:val="both"/>
      </w:pPr>
      <w:r>
        <w:rPr>
          <w:color w:val="000000" w:themeColor="text1"/>
        </w:rPr>
        <w:t>2.21</w:t>
      </w:r>
      <w:r w:rsidR="0020259B">
        <w:rPr>
          <w:color w:val="000000" w:themeColor="text1"/>
        </w:rPr>
        <w:t xml:space="preserve">. </w:t>
      </w:r>
      <w:r w:rsidR="0020259B">
        <w:t xml:space="preserve">Осуществляет мониторинг правоприменения </w:t>
      </w:r>
      <w:r w:rsidR="00FA2A85">
        <w:t xml:space="preserve">приказов </w:t>
      </w:r>
      <w:r w:rsidR="0020259B">
        <w:t>Комитета, а также областных законов, разработчиком проектов которых я</w:t>
      </w:r>
      <w:r w:rsidR="00FA2A85">
        <w:t>влял</w:t>
      </w:r>
      <w:r w:rsidR="0020259B">
        <w:t>ся Комитет.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t>2.22</w:t>
      </w:r>
      <w:r w:rsidR="0020259B">
        <w:t>. Осуществляет правовое информирование населения Ленинградской области по вопросам, относящимся к компетенции Комитета, в порядке, установленном Правительством Ленинградской области.</w:t>
      </w:r>
    </w:p>
    <w:p w:rsidR="0020259B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2.23</w:t>
      </w:r>
      <w:r w:rsidR="0020259B" w:rsidRPr="00F530D2">
        <w:rPr>
          <w:color w:val="000000" w:themeColor="text1"/>
        </w:rPr>
        <w:t>. Участвует в пределах своей компетенции в проведении мероприятий по гражданской обороне.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2.2</w:t>
      </w:r>
      <w:r w:rsidR="00CB27CA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Pr="0021155F">
        <w:t xml:space="preserve"> </w:t>
      </w:r>
      <w:r>
        <w:t>Запрашивает и получает от государственных органов, органов местного самоуправления, граждан и организаций информацию, документы и иные материалы, необходимые для выполнения возложенных на Комитет полномочий и функций.</w:t>
      </w:r>
    </w:p>
    <w:p w:rsidR="0020259B" w:rsidRPr="00F530D2" w:rsidRDefault="00CB27CA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2.25</w:t>
      </w:r>
      <w:r w:rsidR="0020259B">
        <w:rPr>
          <w:color w:val="000000" w:themeColor="text1"/>
        </w:rPr>
        <w:t xml:space="preserve">. </w:t>
      </w:r>
      <w:r w:rsidR="0020259B" w:rsidRPr="00662F93">
        <w:t>Осуществляет иные полномочия в соответствии с федеральными законами и областными законами.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20259B" w:rsidRPr="00F530D2" w:rsidRDefault="0020259B" w:rsidP="0020259B">
      <w:pPr>
        <w:pStyle w:val="ConsPlusTitle"/>
        <w:jc w:val="center"/>
        <w:outlineLvl w:val="1"/>
        <w:rPr>
          <w:color w:val="000000" w:themeColor="text1"/>
        </w:rPr>
      </w:pPr>
      <w:r w:rsidRPr="00F530D2">
        <w:rPr>
          <w:color w:val="000000" w:themeColor="text1"/>
        </w:rPr>
        <w:t>3. Функции Комитета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C86CA9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 xml:space="preserve">3.1. </w:t>
      </w:r>
      <w:r w:rsidR="00C86CA9" w:rsidRPr="00C27137">
        <w:t xml:space="preserve">Разработка </w:t>
      </w:r>
      <w:proofErr w:type="spellStart"/>
      <w:r w:rsidR="00C86CA9" w:rsidRPr="00C27137">
        <w:t>медиапланов</w:t>
      </w:r>
      <w:proofErr w:type="spellEnd"/>
      <w:r w:rsidR="00C86CA9" w:rsidRPr="00C27137">
        <w:t xml:space="preserve"> информирования населения через средства массовой коммуникации о деятельности Губернатора и Правительства Ленинградской области по социально значимым направлениям работы.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3.2. Разработка и реализация государственных программ Ленинградской области в пределах компетенции Комитета.</w:t>
      </w:r>
    </w:p>
    <w:p w:rsidR="0020259B" w:rsidRP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20259B">
        <w:rPr>
          <w:color w:val="000000" w:themeColor="text1"/>
        </w:rPr>
        <w:t xml:space="preserve">3.3. </w:t>
      </w:r>
      <w:proofErr w:type="gramStart"/>
      <w:r w:rsidRPr="0020259B">
        <w:rPr>
          <w:color w:val="000000" w:themeColor="text1"/>
        </w:rPr>
        <w:t>Исполнение расходных обязательств Ленинградской области по предоставлению субсидий в целях финансового обеспечения затрат</w:t>
      </w:r>
      <w:r w:rsidRPr="00023A06">
        <w:rPr>
          <w:color w:val="000000" w:themeColor="text1"/>
        </w:rPr>
        <w:t xml:space="preserve"> </w:t>
      </w:r>
      <w:r w:rsidRPr="0020259B">
        <w:rPr>
          <w:color w:val="000000" w:themeColor="text1"/>
        </w:rPr>
        <w:t>в связи с производством продукции средствами массовой информации Ленинградской области, реализацией социально значимых проектов в сфере книгоиздания, реализацией социально значимых инициатив в с</w:t>
      </w:r>
      <w:r w:rsidR="0080670B">
        <w:rPr>
          <w:color w:val="000000" w:themeColor="text1"/>
        </w:rPr>
        <w:t>фере массмедиа или в медиасреде и в связи с</w:t>
      </w:r>
      <w:r w:rsidR="00781F82">
        <w:rPr>
          <w:color w:val="000000" w:themeColor="text1"/>
        </w:rPr>
        <w:t xml:space="preserve"> реализацией </w:t>
      </w:r>
      <w:r w:rsidR="00781F82" w:rsidRPr="004E7A71">
        <w:rPr>
          <w:color w:val="000000" w:themeColor="text1"/>
        </w:rPr>
        <w:t>социально значимых проектов социальной рекламы по тематическим направлениям,</w:t>
      </w:r>
      <w:r w:rsidRPr="004E7A71">
        <w:rPr>
          <w:color w:val="000000" w:themeColor="text1"/>
        </w:rPr>
        <w:t xml:space="preserve"> производством полиграфической продукции</w:t>
      </w:r>
      <w:r w:rsidR="00781F82" w:rsidRPr="004E7A71">
        <w:rPr>
          <w:color w:val="000000" w:themeColor="text1"/>
        </w:rPr>
        <w:t xml:space="preserve"> </w:t>
      </w:r>
      <w:r w:rsidRPr="004E7A71">
        <w:rPr>
          <w:color w:val="000000" w:themeColor="text1"/>
        </w:rPr>
        <w:t>для нужд</w:t>
      </w:r>
      <w:r w:rsidR="00A456C1">
        <w:rPr>
          <w:color w:val="000000" w:themeColor="text1"/>
        </w:rPr>
        <w:t xml:space="preserve"> </w:t>
      </w:r>
      <w:r w:rsidRPr="004E7A71">
        <w:rPr>
          <w:color w:val="000000" w:themeColor="text1"/>
        </w:rPr>
        <w:t>Ленинградской области.</w:t>
      </w:r>
      <w:proofErr w:type="gramEnd"/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 xml:space="preserve">4. </w:t>
      </w:r>
      <w:r w:rsidRPr="00F530D2">
        <w:rPr>
          <w:color w:val="000000" w:themeColor="text1"/>
        </w:rPr>
        <w:t xml:space="preserve"> Координация и оказание методической помощи органам исполнительной власти Ленинградской области, органам местного самоуправления в части организации доступа к информации о своей деятельности, взаимодействия со средствами массовой информации.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5</w:t>
      </w:r>
      <w:r w:rsidRPr="00F530D2">
        <w:rPr>
          <w:color w:val="000000" w:themeColor="text1"/>
        </w:rPr>
        <w:t>. Организация изготовления и распространения информационной полиграфической, аудио- и видеопродукции.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 xml:space="preserve">6. </w:t>
      </w:r>
      <w:r w:rsidRPr="00F530D2">
        <w:rPr>
          <w:color w:val="000000" w:themeColor="text1"/>
        </w:rPr>
        <w:t>Формирование перечня средств массовой информации, действующих на территории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lastRenderedPageBreak/>
        <w:t>3.</w:t>
      </w:r>
      <w:r>
        <w:rPr>
          <w:color w:val="000000" w:themeColor="text1"/>
        </w:rPr>
        <w:t>7</w:t>
      </w:r>
      <w:r w:rsidRPr="00F530D2">
        <w:rPr>
          <w:color w:val="000000" w:themeColor="text1"/>
        </w:rPr>
        <w:t>. Организация социологических исследований в пределах компетенции Комитета.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8</w:t>
      </w:r>
      <w:r w:rsidRPr="00F530D2">
        <w:rPr>
          <w:color w:val="000000" w:themeColor="text1"/>
        </w:rPr>
        <w:t>. Осуществл</w:t>
      </w:r>
      <w:r>
        <w:rPr>
          <w:color w:val="000000" w:themeColor="text1"/>
        </w:rPr>
        <w:t>ение</w:t>
      </w:r>
      <w:r w:rsidRPr="00F530D2">
        <w:rPr>
          <w:color w:val="000000" w:themeColor="text1"/>
        </w:rPr>
        <w:t xml:space="preserve"> сбор</w:t>
      </w:r>
      <w:r>
        <w:rPr>
          <w:color w:val="000000" w:themeColor="text1"/>
        </w:rPr>
        <w:t>а</w:t>
      </w:r>
      <w:r w:rsidRPr="00F530D2">
        <w:rPr>
          <w:color w:val="000000" w:themeColor="text1"/>
        </w:rPr>
        <w:t xml:space="preserve"> и обработк</w:t>
      </w:r>
      <w:r>
        <w:rPr>
          <w:color w:val="000000" w:themeColor="text1"/>
        </w:rPr>
        <w:t>и</w:t>
      </w:r>
      <w:r w:rsidRPr="00F530D2">
        <w:rPr>
          <w:color w:val="000000" w:themeColor="text1"/>
        </w:rPr>
        <w:t xml:space="preserve"> информации, направленной на достижение благотворительных и иных общественно полезных целей, а также обеспечение интересов региона, допустимой для размещения в качестве справочно-информационных сведений на едином платежном документе в соответствии с действующим законодательством.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9</w:t>
      </w:r>
      <w:r w:rsidRPr="00F530D2">
        <w:rPr>
          <w:color w:val="000000" w:themeColor="text1"/>
        </w:rPr>
        <w:t xml:space="preserve">. Организация мероприятий по повышению в Ленинградской области профессионального </w:t>
      </w:r>
      <w:proofErr w:type="gramStart"/>
      <w:r w:rsidRPr="00F530D2">
        <w:rPr>
          <w:color w:val="000000" w:themeColor="text1"/>
        </w:rPr>
        <w:t>мастерства работников редакций средств массовой информации</w:t>
      </w:r>
      <w:proofErr w:type="gramEnd"/>
      <w:r w:rsidRPr="00F530D2">
        <w:rPr>
          <w:color w:val="000000" w:themeColor="text1"/>
        </w:rPr>
        <w:t>.</w:t>
      </w:r>
    </w:p>
    <w:p w:rsidR="0020259B" w:rsidRPr="00CB27CA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3.1</w:t>
      </w:r>
      <w:r>
        <w:rPr>
          <w:color w:val="000000" w:themeColor="text1"/>
        </w:rPr>
        <w:t>0</w:t>
      </w:r>
      <w:r w:rsidRPr="00F530D2">
        <w:rPr>
          <w:color w:val="000000" w:themeColor="text1"/>
        </w:rPr>
        <w:t xml:space="preserve">. Обеспечение функционирования официального </w:t>
      </w:r>
      <w:proofErr w:type="gramStart"/>
      <w:r w:rsidRPr="00F530D2">
        <w:rPr>
          <w:color w:val="000000" w:themeColor="text1"/>
        </w:rPr>
        <w:t>интернет-портала</w:t>
      </w:r>
      <w:proofErr w:type="gramEnd"/>
      <w:r w:rsidRPr="00F530D2">
        <w:rPr>
          <w:color w:val="000000" w:themeColor="text1"/>
        </w:rPr>
        <w:t xml:space="preserve"> </w:t>
      </w:r>
      <w:r w:rsidRPr="00CB27CA">
        <w:rPr>
          <w:color w:val="000000" w:themeColor="text1"/>
        </w:rPr>
        <w:t xml:space="preserve">Администрации Ленинградской области в информационно-телекоммуникационной сети </w:t>
      </w:r>
      <w:r w:rsidR="00325007" w:rsidRPr="00CB27CA">
        <w:rPr>
          <w:color w:val="000000" w:themeColor="text1"/>
        </w:rPr>
        <w:t>«</w:t>
      </w:r>
      <w:r w:rsidRPr="00CB27CA">
        <w:rPr>
          <w:color w:val="000000" w:themeColor="text1"/>
        </w:rPr>
        <w:t>Интернет</w:t>
      </w:r>
      <w:r w:rsidR="00325007" w:rsidRPr="00CB27CA">
        <w:rPr>
          <w:color w:val="000000" w:themeColor="text1"/>
        </w:rPr>
        <w:t>»</w:t>
      </w:r>
      <w:r w:rsidRPr="00CB27CA">
        <w:rPr>
          <w:color w:val="000000" w:themeColor="text1"/>
        </w:rPr>
        <w:t xml:space="preserve"> (www.le</w:t>
      </w:r>
      <w:r w:rsidRPr="00CB27CA">
        <w:rPr>
          <w:color w:val="000000" w:themeColor="text1"/>
          <w:lang w:val="en-US"/>
        </w:rPr>
        <w:t>n</w:t>
      </w:r>
      <w:r w:rsidRPr="00CB27CA">
        <w:rPr>
          <w:color w:val="000000" w:themeColor="text1"/>
        </w:rPr>
        <w:t>obl.ru).</w:t>
      </w:r>
    </w:p>
    <w:p w:rsidR="00B629BC" w:rsidRPr="007A77B3" w:rsidRDefault="00B629BC" w:rsidP="00B629BC">
      <w:pPr>
        <w:pStyle w:val="ConsPlusNormal"/>
        <w:ind w:firstLine="540"/>
        <w:jc w:val="both"/>
        <w:rPr>
          <w:color w:val="000000" w:themeColor="text1"/>
        </w:rPr>
      </w:pPr>
      <w:r w:rsidRPr="00CB27CA">
        <w:rPr>
          <w:color w:val="000000" w:themeColor="text1"/>
        </w:rPr>
        <w:t xml:space="preserve">3.11. Обеспечение </w:t>
      </w:r>
      <w:r w:rsidR="004A65BC" w:rsidRPr="00CB27CA">
        <w:rPr>
          <w:color w:val="000000" w:themeColor="text1"/>
        </w:rPr>
        <w:t>деятельности</w:t>
      </w:r>
      <w:r w:rsidR="0029310C" w:rsidRPr="00CB27CA">
        <w:rPr>
          <w:color w:val="000000" w:themeColor="text1"/>
        </w:rPr>
        <w:t xml:space="preserve"> официального</w:t>
      </w:r>
      <w:r w:rsidRPr="00CB27CA">
        <w:rPr>
          <w:color w:val="000000" w:themeColor="text1"/>
        </w:rPr>
        <w:t xml:space="preserve"> сетевого издания </w:t>
      </w:r>
      <w:r w:rsidR="00325007" w:rsidRPr="00CB27CA">
        <w:rPr>
          <w:color w:val="000000" w:themeColor="text1"/>
        </w:rPr>
        <w:t>«</w:t>
      </w:r>
      <w:r w:rsidRPr="00CB27CA">
        <w:rPr>
          <w:color w:val="000000" w:themeColor="text1"/>
        </w:rPr>
        <w:t>Электронное опубликования документов</w:t>
      </w:r>
      <w:r w:rsidR="00325007" w:rsidRPr="00CB27CA">
        <w:rPr>
          <w:color w:val="000000" w:themeColor="text1"/>
        </w:rPr>
        <w:t>»</w:t>
      </w:r>
      <w:r w:rsidR="00EA0E4F" w:rsidRPr="00CB27CA">
        <w:rPr>
          <w:color w:val="000000" w:themeColor="text1"/>
        </w:rPr>
        <w:t xml:space="preserve"> в информационно-телекоммуникационной сети «Интернет»</w:t>
      </w:r>
      <w:r w:rsidR="00EA0E4F" w:rsidRPr="00023A06">
        <w:rPr>
          <w:color w:val="000000" w:themeColor="text1"/>
        </w:rPr>
        <w:t xml:space="preserve"> </w:t>
      </w:r>
      <w:r w:rsidR="004A65BC" w:rsidRPr="00CB27CA">
        <w:rPr>
          <w:color w:val="000000" w:themeColor="text1"/>
        </w:rPr>
        <w:t xml:space="preserve"> (</w:t>
      </w:r>
      <w:r w:rsidR="00EA0E4F" w:rsidRPr="00CB27CA">
        <w:rPr>
          <w:color w:val="000000" w:themeColor="text1"/>
          <w:lang w:val="en-US"/>
        </w:rPr>
        <w:t>www</w:t>
      </w:r>
      <w:r w:rsidR="00EA0E4F" w:rsidRPr="00023A06">
        <w:rPr>
          <w:color w:val="000000" w:themeColor="text1"/>
        </w:rPr>
        <w:t>.</w:t>
      </w:r>
      <w:proofErr w:type="spellStart"/>
      <w:r w:rsidR="004A65BC" w:rsidRPr="00CB27CA">
        <w:rPr>
          <w:color w:val="000000" w:themeColor="text1"/>
          <w:lang w:val="en-US"/>
        </w:rPr>
        <w:t>npa</w:t>
      </w:r>
      <w:proofErr w:type="spellEnd"/>
      <w:r w:rsidR="004A65BC" w:rsidRPr="00023A06">
        <w:rPr>
          <w:color w:val="000000" w:themeColor="text1"/>
        </w:rPr>
        <w:t>47.</w:t>
      </w:r>
      <w:r w:rsidR="004A65BC" w:rsidRPr="00CB27CA">
        <w:rPr>
          <w:color w:val="000000" w:themeColor="text1"/>
          <w:lang w:val="en-US"/>
        </w:rPr>
        <w:t>ru</w:t>
      </w:r>
      <w:r w:rsidR="004A65BC" w:rsidRPr="00CB27CA">
        <w:rPr>
          <w:color w:val="000000" w:themeColor="text1"/>
        </w:rPr>
        <w:t>)</w:t>
      </w:r>
      <w:r w:rsidR="00EA0E4F" w:rsidRPr="00CB27CA">
        <w:rPr>
          <w:color w:val="000000" w:themeColor="text1"/>
        </w:rPr>
        <w:t>.</w:t>
      </w:r>
      <w:r w:rsidR="00EA0E4F" w:rsidRPr="007A77B3">
        <w:rPr>
          <w:color w:val="000000" w:themeColor="text1"/>
        </w:rPr>
        <w:t xml:space="preserve"> 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3.1</w:t>
      </w:r>
      <w:r w:rsidR="00CE03E2" w:rsidRPr="00023A06">
        <w:rPr>
          <w:color w:val="000000" w:themeColor="text1"/>
        </w:rPr>
        <w:t>2</w:t>
      </w:r>
      <w:r w:rsidRPr="00F530D2">
        <w:rPr>
          <w:color w:val="000000" w:themeColor="text1"/>
        </w:rPr>
        <w:t>. Координация деятельности по созданию и наполнению официальных сайтов органов исполнительной власти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3.1</w:t>
      </w:r>
      <w:r w:rsidR="00CE03E2" w:rsidRPr="00023A06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F530D2">
        <w:rPr>
          <w:color w:val="000000" w:themeColor="text1"/>
        </w:rPr>
        <w:t xml:space="preserve">Организация и проведение мероприятий в сфере публичного поощрения лучших представителей </w:t>
      </w:r>
      <w:proofErr w:type="spellStart"/>
      <w:r w:rsidRPr="00F530D2">
        <w:rPr>
          <w:color w:val="000000" w:themeColor="text1"/>
        </w:rPr>
        <w:t>медиасообщества</w:t>
      </w:r>
      <w:proofErr w:type="spellEnd"/>
      <w:r w:rsidRPr="00F530D2">
        <w:rPr>
          <w:color w:val="000000" w:themeColor="text1"/>
        </w:rPr>
        <w:t xml:space="preserve"> Ленинградской области. Поощрение Почетным дипломом Комитета и Благодарностью Комитета коллективов и работников сфер средств массовой информации, телерадиовещания, рекламы, полиграфии, книгоиздания, распространения периодических печатных изданий и иной полиграфической продукции.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1</w:t>
      </w:r>
      <w:r w:rsidR="00CE03E2" w:rsidRPr="00023A06">
        <w:rPr>
          <w:color w:val="000000" w:themeColor="text1"/>
        </w:rPr>
        <w:t>4</w:t>
      </w:r>
      <w:r w:rsidRPr="00F530D2">
        <w:rPr>
          <w:color w:val="000000" w:themeColor="text1"/>
        </w:rPr>
        <w:t>. Подготовка и направление в уполномоченные органы информации о выявленных фактах неправомерной установки и эксплуатации рекламных конструкций на территории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1</w:t>
      </w:r>
      <w:r w:rsidR="00CE03E2" w:rsidRPr="00023A06">
        <w:rPr>
          <w:color w:val="000000" w:themeColor="text1"/>
        </w:rPr>
        <w:t>5</w:t>
      </w:r>
      <w:r w:rsidRPr="00F530D2">
        <w:rPr>
          <w:color w:val="000000" w:themeColor="text1"/>
        </w:rPr>
        <w:t>. Координация деятельности органов исполнительной власти Ленинградской области по производству и распространению социальной рекламы в Ленинградской области.</w:t>
      </w:r>
    </w:p>
    <w:p w:rsidR="00B21940" w:rsidRDefault="00B21940" w:rsidP="00B21940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1</w:t>
      </w:r>
      <w:r w:rsidRPr="000A4126">
        <w:rPr>
          <w:color w:val="000000" w:themeColor="text1"/>
        </w:rPr>
        <w:t>6</w:t>
      </w:r>
      <w:r w:rsidRPr="00F530D2">
        <w:rPr>
          <w:color w:val="000000" w:themeColor="text1"/>
        </w:rPr>
        <w:t>. Организация проведения в пределах компетенции Комитета конференций</w:t>
      </w:r>
      <w:r w:rsidRPr="00B21940">
        <w:rPr>
          <w:color w:val="000000" w:themeColor="text1"/>
        </w:rPr>
        <w:t>, семинаров, выставок, круглых столов, пресс-туров, фестивалей, конкурсов, пресс-клубов Губернатора Ленинградской области,</w:t>
      </w:r>
      <w:r>
        <w:rPr>
          <w:color w:val="000000" w:themeColor="text1"/>
        </w:rPr>
        <w:t xml:space="preserve"> </w:t>
      </w:r>
      <w:r w:rsidRPr="00F530D2">
        <w:rPr>
          <w:color w:val="000000" w:themeColor="text1"/>
        </w:rPr>
        <w:t>иных общественно-коммуникационных мероприятий.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1</w:t>
      </w:r>
      <w:r w:rsidR="00CE03E2" w:rsidRPr="00023A06">
        <w:rPr>
          <w:color w:val="000000" w:themeColor="text1"/>
        </w:rPr>
        <w:t>7</w:t>
      </w:r>
      <w:r w:rsidRPr="00F530D2">
        <w:rPr>
          <w:color w:val="000000" w:themeColor="text1"/>
        </w:rPr>
        <w:t xml:space="preserve">. </w:t>
      </w:r>
      <w:proofErr w:type="gramStart"/>
      <w:r w:rsidRPr="00F530D2">
        <w:rPr>
          <w:color w:val="000000" w:themeColor="text1"/>
        </w:rPr>
        <w:t>Проведение мониторинга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(несостоятельности).</w:t>
      </w:r>
      <w:proofErr w:type="gramEnd"/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1</w:t>
      </w:r>
      <w:r w:rsidR="00CE03E2" w:rsidRPr="00023A06">
        <w:rPr>
          <w:color w:val="000000" w:themeColor="text1"/>
        </w:rPr>
        <w:t>8</w:t>
      </w:r>
      <w:r w:rsidRPr="00F530D2">
        <w:rPr>
          <w:color w:val="000000" w:themeColor="text1"/>
        </w:rPr>
        <w:t xml:space="preserve">. Обеспечение работы созданных в сфере компетенции Комитета постоянно действующих и временных рабочих органов, иных органов, </w:t>
      </w:r>
      <w:r w:rsidRPr="00F530D2">
        <w:rPr>
          <w:color w:val="000000" w:themeColor="text1"/>
        </w:rPr>
        <w:lastRenderedPageBreak/>
        <w:t>образованных в соответствии с областными законами, постановлениями Правительства Ленинградской области, решениями Губернатора Ленинградской области.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1</w:t>
      </w:r>
      <w:r w:rsidR="00CE03E2" w:rsidRPr="00023A06">
        <w:rPr>
          <w:color w:val="000000" w:themeColor="text1"/>
        </w:rPr>
        <w:t>9</w:t>
      </w:r>
      <w:r>
        <w:rPr>
          <w:color w:val="000000" w:themeColor="text1"/>
        </w:rPr>
        <w:t xml:space="preserve">. </w:t>
      </w:r>
      <w:proofErr w:type="gramStart"/>
      <w:r w:rsidRPr="00F530D2">
        <w:rPr>
          <w:color w:val="000000" w:themeColor="text1"/>
        </w:rPr>
        <w:t>Созда</w:t>
      </w:r>
      <w:r>
        <w:rPr>
          <w:color w:val="000000" w:themeColor="text1"/>
        </w:rPr>
        <w:t>ние</w:t>
      </w:r>
      <w:r w:rsidRPr="00F530D2">
        <w:rPr>
          <w:color w:val="000000" w:themeColor="text1"/>
        </w:rPr>
        <w:t xml:space="preserve"> (упраздн</w:t>
      </w:r>
      <w:r>
        <w:rPr>
          <w:color w:val="000000" w:themeColor="text1"/>
        </w:rPr>
        <w:t>ение</w:t>
      </w:r>
      <w:r w:rsidRPr="00F530D2">
        <w:rPr>
          <w:color w:val="000000" w:themeColor="text1"/>
        </w:rPr>
        <w:t>) рабочи</w:t>
      </w:r>
      <w:r>
        <w:rPr>
          <w:color w:val="000000" w:themeColor="text1"/>
        </w:rPr>
        <w:t>х</w:t>
      </w:r>
      <w:r w:rsidRPr="00F530D2">
        <w:rPr>
          <w:color w:val="000000" w:themeColor="text1"/>
        </w:rPr>
        <w:t xml:space="preserve"> групп и ины</w:t>
      </w:r>
      <w:r>
        <w:rPr>
          <w:color w:val="000000" w:themeColor="text1"/>
        </w:rPr>
        <w:t>х</w:t>
      </w:r>
      <w:r w:rsidRPr="00F530D2">
        <w:rPr>
          <w:color w:val="000000" w:themeColor="text1"/>
        </w:rPr>
        <w:t xml:space="preserve"> постоянно </w:t>
      </w:r>
      <w:r w:rsidRPr="0020259B">
        <w:rPr>
          <w:color w:val="000000" w:themeColor="text1"/>
        </w:rPr>
        <w:t xml:space="preserve">действующих или временных рабочих совещательных органов с привлечением работников органов государственной власти Ленинградской области и органов местного самоуправления по согласованию с руководителями указанных органов, утверждение положений об их деятельности и персональный состав, а </w:t>
      </w:r>
      <w:r w:rsidRPr="00F530D2">
        <w:rPr>
          <w:color w:val="000000" w:themeColor="text1"/>
        </w:rPr>
        <w:t>также пров</w:t>
      </w:r>
      <w:r>
        <w:rPr>
          <w:color w:val="000000" w:themeColor="text1"/>
        </w:rPr>
        <w:t>едение</w:t>
      </w:r>
      <w:r w:rsidRPr="00F530D2">
        <w:rPr>
          <w:color w:val="000000" w:themeColor="text1"/>
        </w:rPr>
        <w:t xml:space="preserve"> заседани</w:t>
      </w:r>
      <w:r>
        <w:rPr>
          <w:color w:val="000000" w:themeColor="text1"/>
        </w:rPr>
        <w:t>й</w:t>
      </w:r>
      <w:r w:rsidRPr="00F530D2">
        <w:rPr>
          <w:color w:val="000000" w:themeColor="text1"/>
        </w:rPr>
        <w:t>, коллеги</w:t>
      </w:r>
      <w:r>
        <w:rPr>
          <w:color w:val="000000" w:themeColor="text1"/>
        </w:rPr>
        <w:t>й</w:t>
      </w:r>
      <w:r w:rsidRPr="00F530D2">
        <w:rPr>
          <w:color w:val="000000" w:themeColor="text1"/>
        </w:rPr>
        <w:t xml:space="preserve"> и ины</w:t>
      </w:r>
      <w:r>
        <w:rPr>
          <w:color w:val="000000" w:themeColor="text1"/>
        </w:rPr>
        <w:t>х</w:t>
      </w:r>
      <w:r w:rsidRPr="00F530D2">
        <w:rPr>
          <w:color w:val="000000" w:themeColor="text1"/>
        </w:rPr>
        <w:t xml:space="preserve"> совещательны</w:t>
      </w:r>
      <w:r>
        <w:rPr>
          <w:color w:val="000000" w:themeColor="text1"/>
        </w:rPr>
        <w:t>х</w:t>
      </w:r>
      <w:r w:rsidRPr="00F530D2">
        <w:rPr>
          <w:color w:val="000000" w:themeColor="text1"/>
        </w:rPr>
        <w:t xml:space="preserve"> мероприяти</w:t>
      </w:r>
      <w:r>
        <w:rPr>
          <w:color w:val="000000" w:themeColor="text1"/>
        </w:rPr>
        <w:t>й</w:t>
      </w:r>
      <w:r w:rsidRPr="00F530D2">
        <w:rPr>
          <w:color w:val="000000" w:themeColor="text1"/>
        </w:rPr>
        <w:t>, в том числе с приглашением представителей иных органов государственной власти, государственных органов</w:t>
      </w:r>
      <w:proofErr w:type="gramEnd"/>
      <w:r w:rsidRPr="00F530D2">
        <w:rPr>
          <w:color w:val="000000" w:themeColor="text1"/>
        </w:rPr>
        <w:t>, органов местного самоуправления и организаций.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 w:rsidR="00CE03E2" w:rsidRPr="00023A06">
        <w:rPr>
          <w:color w:val="000000" w:themeColor="text1"/>
        </w:rPr>
        <w:t>20</w:t>
      </w:r>
      <w:r w:rsidRPr="00F530D2">
        <w:rPr>
          <w:color w:val="000000" w:themeColor="text1"/>
        </w:rPr>
        <w:t xml:space="preserve">. Предоставление информации о деятельности Комитета, в том числе размещение информации на официальном </w:t>
      </w:r>
      <w:proofErr w:type="gramStart"/>
      <w:r w:rsidRPr="00F530D2">
        <w:rPr>
          <w:color w:val="000000" w:themeColor="text1"/>
        </w:rPr>
        <w:t>интернет-портале</w:t>
      </w:r>
      <w:proofErr w:type="gramEnd"/>
      <w:r w:rsidRPr="00F530D2">
        <w:rPr>
          <w:color w:val="000000" w:themeColor="text1"/>
        </w:rPr>
        <w:t xml:space="preserve"> Администрации Ленинградской области в информационно-телекоммуникационной сети </w:t>
      </w:r>
      <w:r w:rsidR="00325007">
        <w:rPr>
          <w:color w:val="000000" w:themeColor="text1"/>
        </w:rPr>
        <w:t>«</w:t>
      </w:r>
      <w:r w:rsidRPr="00F530D2">
        <w:rPr>
          <w:color w:val="000000" w:themeColor="text1"/>
        </w:rPr>
        <w:t>Интернет</w:t>
      </w:r>
      <w:r w:rsidR="00325007">
        <w:rPr>
          <w:color w:val="000000" w:themeColor="text1"/>
        </w:rPr>
        <w:t>»</w:t>
      </w:r>
      <w:r w:rsidRPr="00F530D2">
        <w:rPr>
          <w:color w:val="000000" w:themeColor="text1"/>
        </w:rPr>
        <w:t xml:space="preserve"> в соответствии с требованиями Федерального </w:t>
      </w:r>
      <w:hyperlink r:id="rId13">
        <w:r w:rsidRPr="00F530D2">
          <w:rPr>
            <w:color w:val="000000" w:themeColor="text1"/>
          </w:rPr>
          <w:t>закона</w:t>
        </w:r>
      </w:hyperlink>
      <w:r w:rsidRPr="00F530D2">
        <w:rPr>
          <w:color w:val="000000" w:themeColor="text1"/>
        </w:rPr>
        <w:t xml:space="preserve"> от 9 февраля 2009 года </w:t>
      </w:r>
      <w:r>
        <w:rPr>
          <w:color w:val="000000" w:themeColor="text1"/>
        </w:rPr>
        <w:t>№</w:t>
      </w:r>
      <w:r w:rsidRPr="00F530D2">
        <w:rPr>
          <w:color w:val="000000" w:themeColor="text1"/>
        </w:rPr>
        <w:t xml:space="preserve"> 8-ФЗ </w:t>
      </w:r>
      <w:r w:rsidR="00325007">
        <w:rPr>
          <w:color w:val="000000" w:themeColor="text1"/>
        </w:rPr>
        <w:t>«</w:t>
      </w:r>
      <w:r w:rsidRPr="00F530D2">
        <w:rPr>
          <w:color w:val="000000" w:themeColor="text1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25007">
        <w:rPr>
          <w:color w:val="000000" w:themeColor="text1"/>
        </w:rPr>
        <w:t>»</w:t>
      </w:r>
      <w:r w:rsidRPr="00F530D2">
        <w:rPr>
          <w:color w:val="000000" w:themeColor="text1"/>
        </w:rPr>
        <w:t>.</w:t>
      </w:r>
    </w:p>
    <w:p w:rsidR="0020259B" w:rsidRPr="00124055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124055">
        <w:rPr>
          <w:color w:val="000000" w:themeColor="text1"/>
        </w:rPr>
        <w:t>Своевременное информирование Губернатора Ленинградской области о результатах деятельности Комитета, в том числе представление отчетов в порядке, установленном правовыми актами Ленинградской области или Губернатором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2</w:t>
      </w:r>
      <w:r w:rsidR="00CE03E2" w:rsidRPr="00023A06">
        <w:rPr>
          <w:color w:val="000000" w:themeColor="text1"/>
        </w:rPr>
        <w:t>1</w:t>
      </w:r>
      <w:r w:rsidRPr="00F530D2">
        <w:rPr>
          <w:color w:val="000000" w:themeColor="text1"/>
        </w:rPr>
        <w:t>. Размещение в средствах массовой информации публикаций по вопросам, отнесенным к сфере деятельности Комитета, в соответствии с нормативными правовыми актами Ленинградской области.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2</w:t>
      </w:r>
      <w:r w:rsidR="00CE03E2" w:rsidRPr="00023A06">
        <w:rPr>
          <w:color w:val="000000" w:themeColor="text1"/>
        </w:rPr>
        <w:t>2</w:t>
      </w:r>
      <w:r w:rsidRPr="00F530D2">
        <w:rPr>
          <w:color w:val="000000" w:themeColor="text1"/>
        </w:rPr>
        <w:t xml:space="preserve">. Осуществление официального опубликования в средствах массовой информации, за исключением официального </w:t>
      </w:r>
      <w:proofErr w:type="gramStart"/>
      <w:r w:rsidRPr="00F530D2">
        <w:rPr>
          <w:color w:val="000000" w:themeColor="text1"/>
        </w:rPr>
        <w:t>интернет-портала</w:t>
      </w:r>
      <w:proofErr w:type="gramEnd"/>
      <w:r w:rsidRPr="00F530D2">
        <w:rPr>
          <w:color w:val="000000" w:themeColor="text1"/>
        </w:rPr>
        <w:t xml:space="preserve"> Администрации Ленинградской области в информационно-телекоммуникационной сети </w:t>
      </w:r>
      <w:r w:rsidR="00325007">
        <w:rPr>
          <w:color w:val="000000" w:themeColor="text1"/>
        </w:rPr>
        <w:t>«</w:t>
      </w:r>
      <w:r w:rsidRPr="00F530D2">
        <w:rPr>
          <w:color w:val="000000" w:themeColor="text1"/>
        </w:rPr>
        <w:t>Интернет</w:t>
      </w:r>
      <w:r w:rsidR="00325007">
        <w:rPr>
          <w:color w:val="000000" w:themeColor="text1"/>
        </w:rPr>
        <w:t>»</w:t>
      </w:r>
      <w:r w:rsidRPr="00F530D2">
        <w:rPr>
          <w:color w:val="000000" w:themeColor="text1"/>
        </w:rPr>
        <w:t>, правовых актов Губернатора Ленинградской области и правовых актов Правительства Ленинградской области, а также иных документов, подписанных Губернатором Ленинградской области.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3.2</w:t>
      </w:r>
      <w:r w:rsidR="00CE03E2" w:rsidRPr="00023A06">
        <w:rPr>
          <w:color w:val="000000" w:themeColor="text1"/>
        </w:rPr>
        <w:t>3</w:t>
      </w:r>
      <w:r w:rsidRPr="00C27137">
        <w:rPr>
          <w:color w:val="000000" w:themeColor="text1"/>
        </w:rPr>
        <w:t xml:space="preserve">. Осуществление опубликования в печатном средстве массовой информации, в котором осуществляется обнародование (официальное опубликование) правовых актов органов государственной власти Ленинградской области, иной официальной информации, извещений о начале выполнения комплексных кадастровых работ, извещений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 w:rsidRPr="00C27137">
        <w:rPr>
          <w:color w:val="000000" w:themeColor="text1"/>
        </w:rPr>
        <w:t>содержащих</w:t>
      </w:r>
      <w:proofErr w:type="gramEnd"/>
      <w:r w:rsidRPr="00C27137">
        <w:rPr>
          <w:color w:val="000000" w:themeColor="text1"/>
        </w:rPr>
        <w:t xml:space="preserve"> в том числе уведомление о завершении подготовки проекта карты-плана территории, в соответствии с Федеральным </w:t>
      </w:r>
      <w:hyperlink r:id="rId14">
        <w:r w:rsidRPr="00C27137">
          <w:rPr>
            <w:color w:val="000000" w:themeColor="text1"/>
          </w:rPr>
          <w:t>законом</w:t>
        </w:r>
      </w:hyperlink>
      <w:r w:rsidRPr="00C27137">
        <w:rPr>
          <w:color w:val="000000" w:themeColor="text1"/>
        </w:rPr>
        <w:t xml:space="preserve"> от 24 июля 2007 года № 221-ФЗ </w:t>
      </w:r>
      <w:r w:rsidR="00325007" w:rsidRPr="00C27137">
        <w:rPr>
          <w:color w:val="000000" w:themeColor="text1"/>
        </w:rPr>
        <w:t>«</w:t>
      </w:r>
      <w:r w:rsidRPr="00C27137">
        <w:rPr>
          <w:color w:val="000000" w:themeColor="text1"/>
        </w:rPr>
        <w:t>О кадастровой деятельности</w:t>
      </w:r>
      <w:r w:rsidR="00325007" w:rsidRPr="00C27137">
        <w:rPr>
          <w:color w:val="000000" w:themeColor="text1"/>
        </w:rPr>
        <w:t>»</w:t>
      </w:r>
      <w:r w:rsidRPr="00C27137">
        <w:rPr>
          <w:color w:val="000000" w:themeColor="text1"/>
        </w:rPr>
        <w:t>.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3.2</w:t>
      </w:r>
      <w:r w:rsidR="00CE03E2" w:rsidRPr="00023A06">
        <w:t>4</w:t>
      </w:r>
      <w:r w:rsidRPr="00C27137">
        <w:t xml:space="preserve">. В целях оценки, анализа и прогнозирования ситуации, стратегического, текущего и оперативного планирования, мониторинга и контроля исполнения управленческих решений Губернатора Ленинградской </w:t>
      </w:r>
      <w:r w:rsidRPr="00C27137">
        <w:lastRenderedPageBreak/>
        <w:t>области и Правительства Ленинградской области: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 xml:space="preserve">1) осуществление мониторинга социально значимых публикаций, размещенных в СМИ, а также в информационно-телекоммуникационной сети </w:t>
      </w:r>
      <w:r w:rsidR="00325007" w:rsidRPr="00C27137">
        <w:t>«</w:t>
      </w:r>
      <w:r w:rsidRPr="00C27137">
        <w:t>Интернет</w:t>
      </w:r>
      <w:r w:rsidR="00325007" w:rsidRPr="00C27137">
        <w:t>»</w:t>
      </w:r>
      <w:r w:rsidRPr="00C27137">
        <w:t xml:space="preserve">, по вопросам деятельности Губернатора Ленинградской области, Правительства Ленинградской области, органов исполнительной власти Ленинградской области и органов местного самоуправления, а также мониторинг публикаций по вопросам антитеррористической, </w:t>
      </w:r>
      <w:proofErr w:type="spellStart"/>
      <w:r w:rsidRPr="00C27137">
        <w:t>антиэкстремистской</w:t>
      </w:r>
      <w:proofErr w:type="spellEnd"/>
      <w:r w:rsidRPr="00C27137">
        <w:t xml:space="preserve"> деятельности, противодействия коррупции и антинаркотической пропаганды;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2)  обеспечение координации работы по созданию и ведению аккаунтов Администрации Ленинградской области в социальных сетях, в том числе оказание консультативной, методической и иной помощи;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 xml:space="preserve">3) обеспечение </w:t>
      </w:r>
      <w:proofErr w:type="gramStart"/>
      <w:r w:rsidRPr="00C27137">
        <w:t>организации работы органов исполнительной власти Ленинградской области</w:t>
      </w:r>
      <w:proofErr w:type="gramEnd"/>
      <w:r w:rsidRPr="00C27137">
        <w:t xml:space="preserve"> с сообщениями из открытых источников;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4) анализ тематики, характера и состава обращений жителей Ленинградской области в органы исполнительной власти Ленинградской области для выявления вопро</w:t>
      </w:r>
      <w:bookmarkStart w:id="1" w:name="_GoBack"/>
      <w:bookmarkEnd w:id="1"/>
      <w:r w:rsidRPr="00C27137">
        <w:t>сов, требующих принятия управленческих решений;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5) подготовка докладов Губернатору Ленинградской области, вице-губернатору Ленинградской области по внутренней политике с предложениями о принятии управленческих решений;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6) оказание консультативной и методической помощи органам местного самоуправления в организации работы с сообщениями из открытых источников.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3.2</w:t>
      </w:r>
      <w:r w:rsidR="00CE03E2" w:rsidRPr="00023A06">
        <w:t>5</w:t>
      </w:r>
      <w:r w:rsidRPr="00C27137">
        <w:t xml:space="preserve">. Осуществление реализации функций, предусмотренных Соглашением о взаимодействии в целях создания единого окна цифровой обратной связи на базе федеральной государственной информационной системы </w:t>
      </w:r>
      <w:r w:rsidR="00325007" w:rsidRPr="00C27137">
        <w:t>«</w:t>
      </w:r>
      <w:r w:rsidRPr="00C27137">
        <w:t>Единый портал государственных и муниципальных услуг (функций)</w:t>
      </w:r>
      <w:r w:rsidR="00325007" w:rsidRPr="00C27137">
        <w:t>»</w:t>
      </w:r>
      <w:r w:rsidRPr="00C27137">
        <w:t>, заключенным Министерством цифрового развития, связи и массовых коммуникаций Российской Федерации и Правительством Ленинградской области (далее - Соглашение), в том числе: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1) является органом, ответственным за координацию деятельности по формированию методических, организационных и технологических условий и апробации с их использованием технических решений, предусмотренных Соглашением, государственных органов Ленинградской области, государственных учреждений, а также на основании заключенных соглашений: органов местного самоуправления Ленинградской области, муниципальных учреждений Ленинградской области, иных организаций, осуществляющих публично значимые функции;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2) определяет план мероприятий (</w:t>
      </w:r>
      <w:r w:rsidR="00325007" w:rsidRPr="00C27137">
        <w:t>«</w:t>
      </w:r>
      <w:r w:rsidRPr="00C27137">
        <w:t>дорожную карту</w:t>
      </w:r>
      <w:r w:rsidR="00325007" w:rsidRPr="00C27137">
        <w:t>»</w:t>
      </w:r>
      <w:r w:rsidRPr="00C27137">
        <w:t>) по формированию методических, организационных и технологических условий и апробации с их использованием технических решений, предусмотренных Соглашением;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3) определяет перечень органов власти Ленинградской области и иных организаций и сотрудников, осуществляющих апробацию технических решений, предусмотренных Соглашением;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lastRenderedPageBreak/>
        <w:t>4) определяет обязательность рассмотрения сообщений и обращений граждан, поступающих в процессе апробации технических решений, предусмотренных Соглашением, в срок не более 30 календарных дней, а сообщений и обращений, подлежащих рассмотрению в ускоренном порядке, - в срок не более 10 календарных дней с момента их регистрации;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 xml:space="preserve">5) определяет направления и тематику для проведения голосований по проектам распределения части регионального или местного бюджета, по выбору приоритета территории благоустройства, </w:t>
      </w:r>
      <w:proofErr w:type="spellStart"/>
      <w:r w:rsidRPr="00C27137">
        <w:t>рейтингований</w:t>
      </w:r>
      <w:proofErr w:type="spellEnd"/>
      <w:r w:rsidRPr="00C27137">
        <w:t xml:space="preserve"> проектов граждан с использованием Электронной формы, размещаемой на Едином портале и официальных сайтах органов и организаций, участвующих в реализации технических решений, предусмотренных Соглашением;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6) обеспечивает контроль соблюдения сроков обработки обращений и сообщений из открытых источников, сроков проведения мероприятий общественного голосования и установление мер ответственности за их нарушение.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3.2</w:t>
      </w:r>
      <w:r w:rsidR="00AB5C3D">
        <w:t>6</w:t>
      </w:r>
      <w:r w:rsidRPr="00C27137">
        <w:t xml:space="preserve">. Осуществление взаимодействия с Центром управления регионом Ленинградской области в рамках реализации соглашения о сотрудничестве при создании и функционировании Центра управления регионом Ленинградской области, заключенного автономной некоммерческой организацией по развитию цифровых проектов в сфере общественных связей и коммуникаций </w:t>
      </w:r>
      <w:r w:rsidR="00325007" w:rsidRPr="00C27137">
        <w:t>«</w:t>
      </w:r>
      <w:r w:rsidRPr="00C27137">
        <w:t>Диалог Регионы</w:t>
      </w:r>
      <w:r w:rsidR="00325007" w:rsidRPr="00C27137">
        <w:t>»</w:t>
      </w:r>
      <w:r w:rsidRPr="00C27137">
        <w:t xml:space="preserve"> и Правительством Ленинградской области.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3.2</w:t>
      </w:r>
      <w:r w:rsidR="00AB5C3D">
        <w:t>7</w:t>
      </w:r>
      <w:r w:rsidRPr="00C27137">
        <w:t>. Обеспечение внесения сведений в базы данных региональных и иных информационных систем в порядке и в случаях, установленных федеральным законодательством и областным законодательством.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3.2</w:t>
      </w:r>
      <w:r w:rsidR="00AB5C3D">
        <w:rPr>
          <w:color w:val="000000" w:themeColor="text1"/>
        </w:rPr>
        <w:t>8</w:t>
      </w:r>
      <w:r w:rsidRPr="00C27137">
        <w:rPr>
          <w:color w:val="000000" w:themeColor="text1"/>
        </w:rPr>
        <w:t>. Направление в установленном порядке запросов и получение от органов государственной власти Ленинградской области, органов местного самоуправления муниципальных образований Ленинградской области, организаций и их должностных лиц необходимой информации, а также документов и материалов, за исключением случаев, предусмотренных законодательством.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3.</w:t>
      </w:r>
      <w:r w:rsidR="00AB5C3D">
        <w:rPr>
          <w:color w:val="000000" w:themeColor="text1"/>
        </w:rPr>
        <w:t>29</w:t>
      </w:r>
      <w:r w:rsidRPr="00C27137">
        <w:rPr>
          <w:color w:val="000000" w:themeColor="text1"/>
        </w:rPr>
        <w:t>. Участие в пределах компетенции Комитета в противодействии коррупции и экстремистской деятельности, в деятельности по профилактике терроризма, а также по минимизации и ликвидации его проявлений, в антинаркотической пропаганде.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3.3</w:t>
      </w:r>
      <w:r w:rsidR="00AB5C3D">
        <w:rPr>
          <w:color w:val="000000" w:themeColor="text1"/>
        </w:rPr>
        <w:t>0</w:t>
      </w:r>
      <w:r w:rsidRPr="00C27137">
        <w:rPr>
          <w:color w:val="000000" w:themeColor="text1"/>
        </w:rPr>
        <w:t>. Внесение на рассмотрение Губернатора Ленинградской области и Правительства Ленинградской области предложений по совершенствованию деятельности органов государственной власти Ленинградской области.</w:t>
      </w:r>
    </w:p>
    <w:p w:rsidR="0020259B" w:rsidRPr="00C27137" w:rsidRDefault="0020259B" w:rsidP="0020259B">
      <w:pPr>
        <w:pStyle w:val="ConsPlusNormal"/>
        <w:ind w:firstLine="540"/>
        <w:jc w:val="both"/>
        <w:rPr>
          <w:u w:val="single"/>
        </w:rPr>
      </w:pPr>
      <w:r w:rsidRPr="00C27137">
        <w:t>3.3</w:t>
      </w:r>
      <w:r w:rsidR="00AB5C3D">
        <w:t>1</w:t>
      </w:r>
      <w:r w:rsidRPr="00C27137">
        <w:t>. Осуществление подготовки или участия в разработке проектов нормативных правовых актов, государственных контрактов, договоров, соглашений, иных документов в случаях и порядке, установленных федеральным законодательством и областным законодательством.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  <w:u w:val="single"/>
        </w:rPr>
      </w:pPr>
      <w:r w:rsidRPr="00C27137">
        <w:rPr>
          <w:color w:val="000000" w:themeColor="text1"/>
        </w:rPr>
        <w:t>3.3</w:t>
      </w:r>
      <w:r w:rsidR="00AB5C3D">
        <w:rPr>
          <w:color w:val="000000" w:themeColor="text1"/>
        </w:rPr>
        <w:t>2</w:t>
      </w:r>
      <w:r w:rsidRPr="00C27137">
        <w:rPr>
          <w:color w:val="000000" w:themeColor="text1"/>
        </w:rPr>
        <w:t>. Разработка проектов правовых актов Губернатора Ленинградской области,  проектов правовых актов Правительства Ленинградской области</w:t>
      </w:r>
      <w:r w:rsidRPr="00C27137">
        <w:t xml:space="preserve">, проектов областных законов Ленинградской области,  </w:t>
      </w:r>
      <w:r w:rsidRPr="00C27137">
        <w:rPr>
          <w:color w:val="000000" w:themeColor="text1"/>
        </w:rPr>
        <w:t xml:space="preserve">в пределах </w:t>
      </w:r>
      <w:r w:rsidRPr="00C27137">
        <w:rPr>
          <w:color w:val="000000" w:themeColor="text1"/>
        </w:rPr>
        <w:lastRenderedPageBreak/>
        <w:t xml:space="preserve">компетенции </w:t>
      </w:r>
      <w:r w:rsidRPr="00AF33DA">
        <w:rPr>
          <w:color w:val="000000" w:themeColor="text1"/>
        </w:rPr>
        <w:t>Комитета.</w:t>
      </w:r>
    </w:p>
    <w:p w:rsidR="0020259B" w:rsidRPr="00C27137" w:rsidRDefault="0020259B" w:rsidP="0020259B">
      <w:pPr>
        <w:pStyle w:val="ConsPlusNormal"/>
        <w:ind w:firstLine="540"/>
        <w:jc w:val="both"/>
      </w:pPr>
      <w:r w:rsidRPr="00C27137">
        <w:t>3.3</w:t>
      </w:r>
      <w:r w:rsidR="00AB5C3D">
        <w:t>3</w:t>
      </w:r>
      <w:r w:rsidRPr="00C27137">
        <w:t>. Согласование проектов нормативных правовых актов, государственных контрактов, договоров, соглашений, иных документов в случаях и порядке, установленных нормативными правовыми актами Ленинградской области.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3.3</w:t>
      </w:r>
      <w:r w:rsidR="00AB5C3D">
        <w:rPr>
          <w:color w:val="000000" w:themeColor="text1"/>
        </w:rPr>
        <w:t>4</w:t>
      </w:r>
      <w:r w:rsidRPr="00C27137">
        <w:rPr>
          <w:color w:val="000000" w:themeColor="text1"/>
        </w:rPr>
        <w:t>. В пределах своих полномочий: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осуществление информирования населения и пропаганда знаний в области гражданской обороны;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обеспечение издания (в том числе и на языках народов Российской Федерации) наглядных пособий по гражданской обороне и обеспечение ими населения;</w:t>
      </w:r>
    </w:p>
    <w:p w:rsidR="0020259B" w:rsidRPr="00C27137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участие в организации мероприятий по первоочередному 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C27137">
        <w:rPr>
          <w:color w:val="000000" w:themeColor="text1"/>
        </w:rPr>
        <w:t>участие в планировании мероприятий по подготовке к эвакуации населения, материальных</w:t>
      </w:r>
      <w:r w:rsidRPr="00F530D2">
        <w:rPr>
          <w:color w:val="000000" w:themeColor="text1"/>
        </w:rPr>
        <w:t xml:space="preserve">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3</w:t>
      </w:r>
      <w:r w:rsidR="00AB5C3D">
        <w:rPr>
          <w:color w:val="000000" w:themeColor="text1"/>
        </w:rPr>
        <w:t>5</w:t>
      </w:r>
      <w:r w:rsidRPr="00F530D2">
        <w:rPr>
          <w:color w:val="000000" w:themeColor="text1"/>
        </w:rPr>
        <w:t>. Осуществление мониторинга изменений федерального и областного законодательства в пределах установленной компетенции,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3.</w:t>
      </w:r>
      <w:r>
        <w:rPr>
          <w:color w:val="000000" w:themeColor="text1"/>
        </w:rPr>
        <w:t>3</w:t>
      </w:r>
      <w:r w:rsidR="00AB5C3D">
        <w:rPr>
          <w:color w:val="000000" w:themeColor="text1"/>
        </w:rPr>
        <w:t>6</w:t>
      </w:r>
      <w:r w:rsidRPr="00F530D2">
        <w:rPr>
          <w:color w:val="000000" w:themeColor="text1"/>
        </w:rPr>
        <w:t>. По поручению Губернатора Ленинградской области и Правительства Ленинградской области осуществление иных функций в соответствии с федеральным законодательством и областным законодательством.</w:t>
      </w:r>
    </w:p>
    <w:p w:rsidR="0020259B" w:rsidRDefault="0020259B" w:rsidP="0020259B">
      <w:pPr>
        <w:pStyle w:val="ConsPlusNormal"/>
        <w:ind w:firstLine="540"/>
        <w:jc w:val="both"/>
      </w:pPr>
    </w:p>
    <w:p w:rsidR="0020259B" w:rsidRPr="00F530D2" w:rsidRDefault="0020259B" w:rsidP="0020259B">
      <w:pPr>
        <w:pStyle w:val="ConsPlusTitle"/>
        <w:jc w:val="center"/>
        <w:outlineLvl w:val="1"/>
        <w:rPr>
          <w:color w:val="000000" w:themeColor="text1"/>
        </w:rPr>
      </w:pPr>
      <w:r w:rsidRPr="00F530D2">
        <w:rPr>
          <w:color w:val="000000" w:themeColor="text1"/>
        </w:rPr>
        <w:t>4. Управление Комитетом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4.2. Председатель Комитета подчиняется Губернатору Ленинградской области и вице-губернатору Ленинградской области по внутренней политике.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4.3. Председатель Комитета: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обеспечивает осуществление Комитетом полномочий и функций, исполнение постановлений и распоряжений Губернатора Ленинградской области и Правительства Ленинградской области, указаний и поручений Губернатора Ленинградской области;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руководит деятельностью Комитета на принципах единоначалия;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без доверенности представляет Комитет по всем вопросам его деятельности в пределах компетенции Комитета;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 xml:space="preserve">подписывает правовые акты Комитета, а также письма, запросы и иные </w:t>
      </w:r>
      <w:r w:rsidRPr="00F530D2">
        <w:rPr>
          <w:color w:val="000000" w:themeColor="text1"/>
        </w:rPr>
        <w:lastRenderedPageBreak/>
        <w:t>документы Комитета, выдает доверенности на право представления интересов Комитета;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осуществляет общее руководство деятельностью структурных подразделений Комитета и утверждает положения о них;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утверждает должностные регламенты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вносит в установленном порядке предложения о назначении на должность и освобождении от должности лиц, замещающих должности государственной гражданской службы Ленинградской области в Комитете, а также ходатайства по вопросам, связанным с прохождением указанными лицами государственной гражданской службы Ленинградской области;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представляет Губернатору Ленинградской области предложения по внутренней структуре и штатному расписанию Комитета;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в установленном порядке организует и ведет прием граждан;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в установленном порядке обеспечивает официальное опубликование приказов Комитета, а также их направление в Законодательное собрание Ленинградской области;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в соответствии с Инструкцией по делопроизводству в органах исполнительной власти Ленинградской области согласовывает проекты правовых актов Губернатора Ленинградской области и Правительства Ленинградской области;</w:t>
      </w:r>
    </w:p>
    <w:p w:rsidR="0020259B" w:rsidRDefault="0020259B" w:rsidP="0020259B">
      <w:pPr>
        <w:pStyle w:val="ConsPlusNormal"/>
        <w:ind w:firstLine="540"/>
        <w:jc w:val="both"/>
      </w:pPr>
      <w:r>
        <w:t>по поручению Губернатора Ленинградской области представляет Губернатора Ленинградской области, Правительство Ленинградской области в органах государственной власти Российской Федерации, органах государственной власти субъектов Российской Федерации, иных государственных органах и органах местного самоуправления;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обеспечивает в Комитете защиту сведений, составляющих государственную и иную охраняемую законом тайну</w:t>
      </w:r>
      <w:r>
        <w:rPr>
          <w:color w:val="000000" w:themeColor="text1"/>
        </w:rPr>
        <w:t>;</w:t>
      </w:r>
    </w:p>
    <w:p w:rsidR="0020259B" w:rsidRPr="009918AC" w:rsidRDefault="0020259B" w:rsidP="0020259B">
      <w:pPr>
        <w:pStyle w:val="ConsPlusNormal"/>
        <w:ind w:firstLine="540"/>
        <w:jc w:val="both"/>
      </w:pPr>
      <w:r>
        <w:t>выполняет иные обязанности, обусловленные поручениями Губернатора Ленинградской области, федеральным законодательством и областным законодательством</w:t>
      </w:r>
      <w:r w:rsidRPr="00F530D2">
        <w:rPr>
          <w:color w:val="000000" w:themeColor="text1"/>
        </w:rPr>
        <w:t>.</w:t>
      </w: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4.4. В отсутствие председателя Комитета его обязанности исполняет заместитель председателя Комитета, а при их одновременном отсутствии – заместитель председателя Комитета – начальник управления информационной политики, если иное не установлено Губернатором Ленинградской области.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4.5. Председатель Комитета несет персональную ответственность: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за осуществление Комитетом полномочий и функций;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за соблюдение сроков исполнения поручений и резолюций Губернатора Ленинградской области, вице-губернатора Ленинградской области по внутренней политике,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lastRenderedPageBreak/>
        <w:t>за несоблюдение требований законодательства о противодействии коррупции, а также за состояние антикоррупционной работы в Комитете;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за достоверность и качество подготовленных Комитетом документов и материалов;</w:t>
      </w:r>
    </w:p>
    <w:p w:rsidR="0020259B" w:rsidRPr="00F530D2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>за защиту сведений, составляющих государственную и иную охраняемую законом тайну.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20259B" w:rsidRPr="00F530D2" w:rsidRDefault="0020259B" w:rsidP="0020259B">
      <w:pPr>
        <w:pStyle w:val="ConsPlusTitle"/>
        <w:jc w:val="center"/>
        <w:outlineLvl w:val="1"/>
        <w:rPr>
          <w:color w:val="000000" w:themeColor="text1"/>
        </w:rPr>
      </w:pPr>
      <w:r w:rsidRPr="00F530D2">
        <w:rPr>
          <w:color w:val="000000" w:themeColor="text1"/>
        </w:rPr>
        <w:t>5. Реорганизация и ликвидация Комитета</w:t>
      </w:r>
    </w:p>
    <w:p w:rsidR="0020259B" w:rsidRPr="00F530D2" w:rsidRDefault="0020259B" w:rsidP="0020259B">
      <w:pPr>
        <w:pStyle w:val="ConsPlusNormal"/>
        <w:jc w:val="both"/>
        <w:rPr>
          <w:color w:val="000000" w:themeColor="text1"/>
        </w:rPr>
      </w:pPr>
    </w:p>
    <w:p w:rsidR="0020259B" w:rsidRDefault="0020259B" w:rsidP="0020259B">
      <w:pPr>
        <w:pStyle w:val="ConsPlusNormal"/>
        <w:ind w:firstLine="540"/>
        <w:jc w:val="both"/>
        <w:rPr>
          <w:color w:val="000000" w:themeColor="text1"/>
        </w:rPr>
      </w:pPr>
      <w:r w:rsidRPr="00F530D2">
        <w:rPr>
          <w:color w:val="000000" w:themeColor="text1"/>
        </w:rPr>
        <w:t xml:space="preserve">Реорганизация или ликвидация Комитета осуществляется Правительством Ленинградской области в соответствии со структурой органов исполнительной власти Ленинградской области в порядке, установленном федеральными законами, </w:t>
      </w:r>
      <w:hyperlink r:id="rId15">
        <w:r w:rsidRPr="00F530D2">
          <w:rPr>
            <w:color w:val="000000" w:themeColor="text1"/>
          </w:rPr>
          <w:t>Уставом</w:t>
        </w:r>
      </w:hyperlink>
      <w:r w:rsidRPr="00F530D2">
        <w:rPr>
          <w:color w:val="000000" w:themeColor="text1"/>
        </w:rPr>
        <w:t xml:space="preserve"> Ленинградской области и областными законами.</w:t>
      </w:r>
    </w:p>
    <w:sectPr w:rsidR="0020259B" w:rsidSect="001A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95"/>
    <w:rsid w:val="00004FD0"/>
    <w:rsid w:val="00023A06"/>
    <w:rsid w:val="00075C12"/>
    <w:rsid w:val="000D22EC"/>
    <w:rsid w:val="000E47AF"/>
    <w:rsid w:val="001077A5"/>
    <w:rsid w:val="0013363E"/>
    <w:rsid w:val="00147947"/>
    <w:rsid w:val="00172E64"/>
    <w:rsid w:val="00196CED"/>
    <w:rsid w:val="001C7390"/>
    <w:rsid w:val="001F01A6"/>
    <w:rsid w:val="001F0BCF"/>
    <w:rsid w:val="0020259B"/>
    <w:rsid w:val="002077E4"/>
    <w:rsid w:val="0021155F"/>
    <w:rsid w:val="00214AB0"/>
    <w:rsid w:val="00243CCB"/>
    <w:rsid w:val="00263FC1"/>
    <w:rsid w:val="00266C76"/>
    <w:rsid w:val="0029310C"/>
    <w:rsid w:val="002A3896"/>
    <w:rsid w:val="002D0AB1"/>
    <w:rsid w:val="002D5BDC"/>
    <w:rsid w:val="00325007"/>
    <w:rsid w:val="00325669"/>
    <w:rsid w:val="00327B03"/>
    <w:rsid w:val="00335194"/>
    <w:rsid w:val="003415EA"/>
    <w:rsid w:val="0037284B"/>
    <w:rsid w:val="00386195"/>
    <w:rsid w:val="00390E05"/>
    <w:rsid w:val="003E6D2A"/>
    <w:rsid w:val="004014D0"/>
    <w:rsid w:val="00435544"/>
    <w:rsid w:val="00440065"/>
    <w:rsid w:val="004A65BC"/>
    <w:rsid w:val="004B09FE"/>
    <w:rsid w:val="004B3017"/>
    <w:rsid w:val="004E2C99"/>
    <w:rsid w:val="004E7A71"/>
    <w:rsid w:val="004F680E"/>
    <w:rsid w:val="005247A3"/>
    <w:rsid w:val="00540CD0"/>
    <w:rsid w:val="00560A02"/>
    <w:rsid w:val="00591C8B"/>
    <w:rsid w:val="005C5055"/>
    <w:rsid w:val="005C574E"/>
    <w:rsid w:val="005D15CA"/>
    <w:rsid w:val="00602255"/>
    <w:rsid w:val="0060571F"/>
    <w:rsid w:val="00612089"/>
    <w:rsid w:val="00654001"/>
    <w:rsid w:val="006739C9"/>
    <w:rsid w:val="0068691C"/>
    <w:rsid w:val="0069184E"/>
    <w:rsid w:val="006B0042"/>
    <w:rsid w:val="006B722B"/>
    <w:rsid w:val="006F3871"/>
    <w:rsid w:val="007238A4"/>
    <w:rsid w:val="0073215F"/>
    <w:rsid w:val="00735E3B"/>
    <w:rsid w:val="00740E13"/>
    <w:rsid w:val="007725EE"/>
    <w:rsid w:val="00781F82"/>
    <w:rsid w:val="007A0F5D"/>
    <w:rsid w:val="007A77B3"/>
    <w:rsid w:val="007C5D6B"/>
    <w:rsid w:val="007E3C02"/>
    <w:rsid w:val="007F468E"/>
    <w:rsid w:val="00802D6B"/>
    <w:rsid w:val="0080670B"/>
    <w:rsid w:val="00811A87"/>
    <w:rsid w:val="00812178"/>
    <w:rsid w:val="008419FC"/>
    <w:rsid w:val="00842CF7"/>
    <w:rsid w:val="00894565"/>
    <w:rsid w:val="008B31F5"/>
    <w:rsid w:val="008B4835"/>
    <w:rsid w:val="00910E80"/>
    <w:rsid w:val="00944892"/>
    <w:rsid w:val="009757C3"/>
    <w:rsid w:val="0098370F"/>
    <w:rsid w:val="00983CF5"/>
    <w:rsid w:val="009918AC"/>
    <w:rsid w:val="009C333B"/>
    <w:rsid w:val="009F1C85"/>
    <w:rsid w:val="00A35697"/>
    <w:rsid w:val="00A456C1"/>
    <w:rsid w:val="00A471F7"/>
    <w:rsid w:val="00A85FEA"/>
    <w:rsid w:val="00A865A3"/>
    <w:rsid w:val="00AB2F32"/>
    <w:rsid w:val="00AB5C3D"/>
    <w:rsid w:val="00AD094C"/>
    <w:rsid w:val="00AF33DA"/>
    <w:rsid w:val="00B127EB"/>
    <w:rsid w:val="00B21940"/>
    <w:rsid w:val="00B229E0"/>
    <w:rsid w:val="00B254EB"/>
    <w:rsid w:val="00B369ED"/>
    <w:rsid w:val="00B5075B"/>
    <w:rsid w:val="00B54840"/>
    <w:rsid w:val="00B629BC"/>
    <w:rsid w:val="00C018F5"/>
    <w:rsid w:val="00C226D7"/>
    <w:rsid w:val="00C243E2"/>
    <w:rsid w:val="00C27137"/>
    <w:rsid w:val="00C46E5B"/>
    <w:rsid w:val="00C86CA9"/>
    <w:rsid w:val="00CB27CA"/>
    <w:rsid w:val="00CB3765"/>
    <w:rsid w:val="00CB5C7C"/>
    <w:rsid w:val="00CD510C"/>
    <w:rsid w:val="00CE03E2"/>
    <w:rsid w:val="00CF2E64"/>
    <w:rsid w:val="00D06DCC"/>
    <w:rsid w:val="00D4526C"/>
    <w:rsid w:val="00D512FB"/>
    <w:rsid w:val="00DD6647"/>
    <w:rsid w:val="00DF05CD"/>
    <w:rsid w:val="00E037E5"/>
    <w:rsid w:val="00E264F0"/>
    <w:rsid w:val="00E30F5D"/>
    <w:rsid w:val="00E509A1"/>
    <w:rsid w:val="00E54AED"/>
    <w:rsid w:val="00E67C0F"/>
    <w:rsid w:val="00E719E7"/>
    <w:rsid w:val="00E86AA5"/>
    <w:rsid w:val="00E9337C"/>
    <w:rsid w:val="00EA0E4F"/>
    <w:rsid w:val="00EB5502"/>
    <w:rsid w:val="00F01607"/>
    <w:rsid w:val="00F303BF"/>
    <w:rsid w:val="00F530D2"/>
    <w:rsid w:val="00F8755D"/>
    <w:rsid w:val="00F917FB"/>
    <w:rsid w:val="00F93AB5"/>
    <w:rsid w:val="00FA0EDA"/>
    <w:rsid w:val="00FA2A85"/>
    <w:rsid w:val="00FA7E7F"/>
    <w:rsid w:val="00FB0A23"/>
    <w:rsid w:val="00FC311B"/>
    <w:rsid w:val="00FC514F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944892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3861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86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5697"/>
    <w:rPr>
      <w:color w:val="0000FF" w:themeColor="hyperlink"/>
      <w:u w:val="single"/>
    </w:rPr>
  </w:style>
  <w:style w:type="paragraph" w:styleId="a6">
    <w:name w:val="header"/>
    <w:basedOn w:val="a"/>
    <w:link w:val="a7"/>
    <w:rsid w:val="00E30F5D"/>
    <w:pPr>
      <w:tabs>
        <w:tab w:val="center" w:pos="4153"/>
        <w:tab w:val="right" w:pos="8306"/>
      </w:tabs>
      <w:ind w:firstLine="720"/>
    </w:pPr>
    <w:rPr>
      <w:rFonts w:eastAsia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0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30F5D"/>
    <w:pPr>
      <w:ind w:left="720" w:firstLine="720"/>
      <w:contextualSpacing/>
    </w:pPr>
    <w:rPr>
      <w:rFonts w:eastAsia="Times New Roman" w:cs="Times New Roman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229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29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29E0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9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29E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944892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3861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86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5697"/>
    <w:rPr>
      <w:color w:val="0000FF" w:themeColor="hyperlink"/>
      <w:u w:val="single"/>
    </w:rPr>
  </w:style>
  <w:style w:type="paragraph" w:styleId="a6">
    <w:name w:val="header"/>
    <w:basedOn w:val="a"/>
    <w:link w:val="a7"/>
    <w:rsid w:val="00E30F5D"/>
    <w:pPr>
      <w:tabs>
        <w:tab w:val="center" w:pos="4153"/>
        <w:tab w:val="right" w:pos="8306"/>
      </w:tabs>
      <w:ind w:firstLine="720"/>
    </w:pPr>
    <w:rPr>
      <w:rFonts w:eastAsia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0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30F5D"/>
    <w:pPr>
      <w:ind w:left="720" w:firstLine="720"/>
      <w:contextualSpacing/>
    </w:pPr>
    <w:rPr>
      <w:rFonts w:eastAsia="Times New Roman" w:cs="Times New Roman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229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29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29E0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9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29E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54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396" TargetMode="External"/><Relationship Id="rId12" Type="http://schemas.openxmlformats.org/officeDocument/2006/relationships/hyperlink" Target="https://login.consultant.ru/link/?req=doc&amp;base=LAW&amp;n=47284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5009" TargetMode="External"/><Relationship Id="rId11" Type="http://schemas.openxmlformats.org/officeDocument/2006/relationships/hyperlink" Target="https://login.consultant.ru/link/?req=doc&amp;base=LAW&amp;n=482696" TargetMode="Externa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hyperlink" Target="https://login.consultant.ru/link/?req=doc&amp;base=SPB&amp;n=285009" TargetMode="External"/><Relationship Id="rId10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07" TargetMode="External"/><Relationship Id="rId14" Type="http://schemas.openxmlformats.org/officeDocument/2006/relationships/hyperlink" Target="https://login.consultant.ru/link/?req=doc&amp;base=LAW&amp;n=489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4148</Words>
  <Characters>23649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Олеговна Кузнецова</dc:creator>
  <cp:lastModifiedBy>Мария Олеговна Кузнецова</cp:lastModifiedBy>
  <cp:revision>3</cp:revision>
  <dcterms:created xsi:type="dcterms:W3CDTF">2025-04-04T07:58:00Z</dcterms:created>
  <dcterms:modified xsi:type="dcterms:W3CDTF">2025-04-10T12:08:00Z</dcterms:modified>
</cp:coreProperties>
</file>