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30" w:type="dxa"/>
        <w:tblLook w:val="04A0" w:firstRow="1" w:lastRow="0" w:firstColumn="1" w:lastColumn="0" w:noHBand="0" w:noVBand="1"/>
      </w:tblPr>
      <w:tblGrid>
        <w:gridCol w:w="5982"/>
        <w:gridCol w:w="4548"/>
      </w:tblGrid>
      <w:tr w:rsidR="007F3F3B" w:rsidTr="007F3F3B">
        <w:trPr>
          <w:trHeight w:val="363"/>
        </w:trPr>
        <w:tc>
          <w:tcPr>
            <w:tcW w:w="5982" w:type="dxa"/>
          </w:tcPr>
          <w:p w:rsidR="007F3F3B" w:rsidRDefault="007F3F3B">
            <w:pPr>
              <w:rPr>
                <w:rFonts w:ascii="Calibri" w:eastAsia="Calibri" w:hAnsi="Calibri"/>
                <w:szCs w:val="22"/>
              </w:rPr>
            </w:pPr>
            <w:bookmarkStart w:id="0" w:name="_GoBack"/>
            <w:bookmarkEnd w:id="0"/>
          </w:p>
        </w:tc>
        <w:tc>
          <w:tcPr>
            <w:tcW w:w="4548" w:type="dxa"/>
            <w:hideMark/>
          </w:tcPr>
          <w:p w:rsidR="007F3F3B" w:rsidRDefault="007F3F3B">
            <w:pPr>
              <w:jc w:val="righ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               </w:t>
            </w:r>
            <w:r w:rsidR="000A3B12">
              <w:rPr>
                <w:rFonts w:eastAsia="Calibri"/>
                <w:szCs w:val="28"/>
              </w:rPr>
              <w:t xml:space="preserve">                               </w:t>
            </w:r>
            <w:r>
              <w:rPr>
                <w:rFonts w:eastAsia="Calibri"/>
                <w:szCs w:val="28"/>
              </w:rPr>
              <w:t xml:space="preserve">ПРОЕКТ </w:t>
            </w:r>
          </w:p>
        </w:tc>
      </w:tr>
    </w:tbl>
    <w:p w:rsidR="007F3F3B" w:rsidRDefault="007F3F3B" w:rsidP="007F3F3B">
      <w:pPr>
        <w:pStyle w:val="a4"/>
        <w:jc w:val="left"/>
        <w:rPr>
          <w:b/>
        </w:rPr>
      </w:pPr>
    </w:p>
    <w:p w:rsidR="007F3F3B" w:rsidRPr="00C9639B" w:rsidRDefault="007F3F3B" w:rsidP="007F3F3B">
      <w:pPr>
        <w:pStyle w:val="a4"/>
      </w:pPr>
      <w:r w:rsidRPr="00C9639B">
        <w:t>ПОСТАНОВЛЕНИЕ</w:t>
      </w:r>
      <w:r w:rsidRPr="00C9639B">
        <w:br/>
        <w:t>ПРАВИТЕЛЬСТВА ЛЕНИНГРАДСКОЙ ОБЛАСТИ</w:t>
      </w:r>
    </w:p>
    <w:p w:rsidR="007F3F3B" w:rsidRPr="00C9639B" w:rsidRDefault="007F3F3B" w:rsidP="007F3F3B"/>
    <w:p w:rsidR="007F3F3B" w:rsidRPr="00C9639B" w:rsidRDefault="007F3F3B" w:rsidP="007F3F3B">
      <w:pPr>
        <w:jc w:val="center"/>
      </w:pPr>
      <w:r w:rsidRPr="00C9639B">
        <w:t xml:space="preserve">от «____» _____________2025 года </w:t>
      </w:r>
      <w:r w:rsidR="00C9639B" w:rsidRPr="00C9639B">
        <w:t xml:space="preserve">                                                                </w:t>
      </w:r>
      <w:r w:rsidRPr="00C9639B">
        <w:t>№_____</w:t>
      </w:r>
    </w:p>
    <w:p w:rsidR="007F3F3B" w:rsidRDefault="007F3F3B" w:rsidP="007F3F3B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975"/>
      </w:tblGrid>
      <w:tr w:rsidR="007F3F3B" w:rsidTr="007F3F3B">
        <w:trPr>
          <w:cantSplit/>
        </w:trPr>
        <w:tc>
          <w:tcPr>
            <w:tcW w:w="9975" w:type="dxa"/>
          </w:tcPr>
          <w:p w:rsidR="007F3F3B" w:rsidRDefault="007F3F3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 межведомственной комиссии Ленинградской области</w:t>
            </w:r>
          </w:p>
          <w:p w:rsidR="007F3F3B" w:rsidRDefault="007F3F3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по противодействию формированию просроченной задолженности по  заработной плат</w:t>
            </w:r>
            <w:r w:rsidR="003A6335">
              <w:rPr>
                <w:b/>
                <w:szCs w:val="28"/>
              </w:rPr>
              <w:t>е</w:t>
            </w:r>
          </w:p>
          <w:p w:rsidR="007F3F3B" w:rsidRDefault="007F3F3B">
            <w:pPr>
              <w:jc w:val="center"/>
              <w:rPr>
                <w:b/>
                <w:sz w:val="27"/>
              </w:rPr>
            </w:pPr>
          </w:p>
        </w:tc>
      </w:tr>
    </w:tbl>
    <w:p w:rsidR="007F3F3B" w:rsidRDefault="007F3F3B" w:rsidP="007F3F3B">
      <w:pPr>
        <w:autoSpaceDE w:val="0"/>
        <w:autoSpaceDN w:val="0"/>
        <w:adjustRightInd w:val="0"/>
        <w:jc w:val="both"/>
        <w:rPr>
          <w:szCs w:val="28"/>
        </w:rPr>
      </w:pPr>
      <w:r>
        <w:tab/>
      </w:r>
      <w:proofErr w:type="gramStart"/>
      <w:r>
        <w:rPr>
          <w:szCs w:val="28"/>
        </w:rPr>
        <w:t>В соответствии со</w:t>
      </w:r>
      <w:r>
        <w:rPr>
          <w:szCs w:val="28"/>
          <w:lang w:val="en-US"/>
        </w:rPr>
        <w:t> </w:t>
      </w:r>
      <w:r>
        <w:rPr>
          <w:szCs w:val="28"/>
        </w:rPr>
        <w:t xml:space="preserve"> статьей 158</w:t>
      </w:r>
      <w:r w:rsidR="00D65232">
        <w:rPr>
          <w:szCs w:val="28"/>
        </w:rPr>
        <w:t>.1</w:t>
      </w:r>
      <w:r>
        <w:rPr>
          <w:szCs w:val="28"/>
        </w:rPr>
        <w:t xml:space="preserve"> Трудового кодекса Российской Федерации, пунктом 2 постановления Правите</w:t>
      </w:r>
      <w:r w:rsidR="009D4C01">
        <w:rPr>
          <w:szCs w:val="28"/>
        </w:rPr>
        <w:t xml:space="preserve">льства Российской Федерации от 25 февраля 2025 года № 219 </w:t>
      </w:r>
      <w:r>
        <w:rPr>
          <w:szCs w:val="28"/>
        </w:rPr>
        <w:t xml:space="preserve">«Об утверждении </w:t>
      </w:r>
      <w:r w:rsidR="009D4C01">
        <w:rPr>
          <w:szCs w:val="28"/>
        </w:rPr>
        <w:t>Правил формирования</w:t>
      </w:r>
      <w:r>
        <w:rPr>
          <w:szCs w:val="28"/>
        </w:rPr>
        <w:t xml:space="preserve"> и деятельности межведомственных комиссий субъектов Российской Федерации по</w:t>
      </w:r>
      <w:r w:rsidR="003A6335">
        <w:rPr>
          <w:szCs w:val="28"/>
        </w:rPr>
        <w:t> </w:t>
      </w:r>
      <w:r>
        <w:rPr>
          <w:szCs w:val="28"/>
        </w:rPr>
        <w:t xml:space="preserve"> противодействию </w:t>
      </w:r>
      <w:r w:rsidR="009D4C01">
        <w:rPr>
          <w:szCs w:val="28"/>
        </w:rPr>
        <w:t>формированию просроченной задолженности по заработной плате, а также принятия ими решений</w:t>
      </w:r>
      <w:r>
        <w:rPr>
          <w:szCs w:val="28"/>
        </w:rPr>
        <w:t>» Правительство Ленинградской области постановляет:</w:t>
      </w:r>
      <w:proofErr w:type="gramEnd"/>
    </w:p>
    <w:p w:rsidR="007F3F3B" w:rsidRPr="004B6D24" w:rsidRDefault="007F3F3B" w:rsidP="004B6D24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B6D24">
        <w:rPr>
          <w:szCs w:val="28"/>
        </w:rPr>
        <w:t xml:space="preserve">Образовать межведомственную комиссию Ленинградской области по противодействию </w:t>
      </w:r>
      <w:r w:rsidR="009D4C01" w:rsidRPr="004B6D24">
        <w:rPr>
          <w:szCs w:val="28"/>
        </w:rPr>
        <w:t>формированию просроченной задолженности по заработной плате</w:t>
      </w:r>
      <w:r w:rsidRPr="004B6D24">
        <w:rPr>
          <w:szCs w:val="28"/>
        </w:rPr>
        <w:t>.</w:t>
      </w:r>
    </w:p>
    <w:p w:rsidR="007F3F3B" w:rsidRDefault="007F3F3B" w:rsidP="004B6D24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Утвердить положение о межведомственной комиссии Ленинградской области по противодействию </w:t>
      </w:r>
      <w:r w:rsidR="009D4C01">
        <w:rPr>
          <w:szCs w:val="28"/>
        </w:rPr>
        <w:t>формированию просроченной задолженности по</w:t>
      </w:r>
      <w:r w:rsidR="003F16B6">
        <w:rPr>
          <w:szCs w:val="28"/>
        </w:rPr>
        <w:t> </w:t>
      </w:r>
      <w:r w:rsidR="009D4C01">
        <w:rPr>
          <w:szCs w:val="28"/>
        </w:rPr>
        <w:t xml:space="preserve"> заработной плате</w:t>
      </w:r>
      <w:r>
        <w:rPr>
          <w:szCs w:val="28"/>
        </w:rPr>
        <w:t xml:space="preserve"> согласно приложению 1</w:t>
      </w:r>
      <w:r w:rsidR="003F16B6" w:rsidRPr="004B6D24">
        <w:rPr>
          <w:szCs w:val="28"/>
        </w:rPr>
        <w:t xml:space="preserve"> </w:t>
      </w:r>
      <w:r>
        <w:rPr>
          <w:szCs w:val="28"/>
        </w:rPr>
        <w:t>к настоящему постановлению.</w:t>
      </w:r>
    </w:p>
    <w:p w:rsidR="007F3F3B" w:rsidRDefault="007F3F3B" w:rsidP="004B6D24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Определить перечень муниципальных образований Лени</w:t>
      </w:r>
      <w:r w:rsidR="0017338D">
        <w:rPr>
          <w:szCs w:val="28"/>
        </w:rPr>
        <w:t>нградской области, на территориях</w:t>
      </w:r>
      <w:r>
        <w:rPr>
          <w:szCs w:val="28"/>
        </w:rPr>
        <w:t xml:space="preserve"> которых создаются рабочие группы </w:t>
      </w:r>
      <w:r w:rsidR="004B6D24">
        <w:rPr>
          <w:szCs w:val="28"/>
        </w:rPr>
        <w:t>межведомственной комиссии Ленинградской области по противодействию формированию просроченной задолженности по  заработной плате</w:t>
      </w:r>
      <w:r>
        <w:rPr>
          <w:szCs w:val="28"/>
        </w:rPr>
        <w:t>, являющиеся ее неотъемлем</w:t>
      </w:r>
      <w:r w:rsidR="004A5A16">
        <w:rPr>
          <w:szCs w:val="28"/>
        </w:rPr>
        <w:t>ой частью, согласно приложению 2</w:t>
      </w:r>
      <w:r>
        <w:rPr>
          <w:szCs w:val="28"/>
        </w:rPr>
        <w:t xml:space="preserve"> к настоящему постановлению.</w:t>
      </w:r>
    </w:p>
    <w:p w:rsidR="007F3F3B" w:rsidRDefault="007F3F3B" w:rsidP="004B6D24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Утвердить положение о порядке создания и деятельности рабочих групп </w:t>
      </w:r>
      <w:r w:rsidR="004B6D24">
        <w:rPr>
          <w:szCs w:val="28"/>
        </w:rPr>
        <w:t xml:space="preserve">межведомственной комиссии Ленинградской области по противодействию формированию просроченной задолженности по  заработной плате </w:t>
      </w:r>
      <w:r w:rsidR="004A5A16">
        <w:rPr>
          <w:szCs w:val="28"/>
        </w:rPr>
        <w:t>согласно приложению 3</w:t>
      </w:r>
      <w:r>
        <w:rPr>
          <w:szCs w:val="28"/>
        </w:rPr>
        <w:t xml:space="preserve"> к настоящему постановлению.</w:t>
      </w:r>
    </w:p>
    <w:p w:rsidR="007F3F3B" w:rsidRDefault="007F3F3B" w:rsidP="007F3F3B">
      <w:pPr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7F3F3B" w:rsidTr="007F3F3B">
        <w:tc>
          <w:tcPr>
            <w:tcW w:w="5210" w:type="dxa"/>
          </w:tcPr>
          <w:p w:rsidR="007F3F3B" w:rsidRDefault="007F3F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</w:p>
          <w:p w:rsidR="007F3F3B" w:rsidRDefault="007F3F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Губернатор</w:t>
            </w:r>
          </w:p>
          <w:p w:rsidR="007F3F3B" w:rsidRDefault="007F3F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Ленинградской области</w:t>
            </w:r>
          </w:p>
        </w:tc>
        <w:tc>
          <w:tcPr>
            <w:tcW w:w="5211" w:type="dxa"/>
          </w:tcPr>
          <w:p w:rsidR="007F3F3B" w:rsidRDefault="007F3F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</w:p>
          <w:p w:rsidR="007F3F3B" w:rsidRDefault="007F3F3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szCs w:val="28"/>
              </w:rPr>
            </w:pPr>
          </w:p>
          <w:p w:rsidR="007F3F3B" w:rsidRDefault="007F3F3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А.Дрозденко</w:t>
            </w:r>
            <w:proofErr w:type="spellEnd"/>
          </w:p>
        </w:tc>
      </w:tr>
    </w:tbl>
    <w:p w:rsidR="007F3F3B" w:rsidRDefault="007F3F3B" w:rsidP="007F3F3B">
      <w:pPr>
        <w:jc w:val="both"/>
        <w:rPr>
          <w:szCs w:val="28"/>
        </w:rPr>
      </w:pPr>
    </w:p>
    <w:p w:rsidR="00C77234" w:rsidRDefault="00C77234" w:rsidP="007F3F3B">
      <w:pPr>
        <w:jc w:val="both"/>
        <w:rPr>
          <w:szCs w:val="28"/>
        </w:rPr>
      </w:pPr>
    </w:p>
    <w:p w:rsidR="00C77234" w:rsidRDefault="00C77234" w:rsidP="007F3F3B">
      <w:pPr>
        <w:jc w:val="both"/>
        <w:rPr>
          <w:szCs w:val="28"/>
        </w:rPr>
      </w:pPr>
    </w:p>
    <w:p w:rsidR="00C77234" w:rsidRDefault="00C77234" w:rsidP="007F3F3B">
      <w:pPr>
        <w:jc w:val="both"/>
        <w:rPr>
          <w:szCs w:val="28"/>
        </w:rPr>
      </w:pPr>
    </w:p>
    <w:p w:rsidR="007F3F3B" w:rsidRDefault="007F3F3B" w:rsidP="007F3F3B">
      <w:pPr>
        <w:jc w:val="right"/>
        <w:rPr>
          <w:szCs w:val="28"/>
        </w:rPr>
      </w:pPr>
    </w:p>
    <w:p w:rsidR="000A3B12" w:rsidRDefault="000A3B12" w:rsidP="007F3F3B">
      <w:pPr>
        <w:jc w:val="right"/>
        <w:rPr>
          <w:szCs w:val="28"/>
        </w:rPr>
      </w:pPr>
    </w:p>
    <w:p w:rsidR="007F3F3B" w:rsidRDefault="007F3F3B" w:rsidP="007F3F3B">
      <w:pPr>
        <w:jc w:val="right"/>
        <w:rPr>
          <w:szCs w:val="28"/>
        </w:rPr>
      </w:pPr>
    </w:p>
    <w:p w:rsidR="007F3F3B" w:rsidRDefault="007F3F3B" w:rsidP="007F3F3B">
      <w:pPr>
        <w:jc w:val="right"/>
        <w:rPr>
          <w:szCs w:val="28"/>
        </w:rPr>
      </w:pPr>
    </w:p>
    <w:p w:rsidR="007F3F3B" w:rsidRDefault="007F3F3B" w:rsidP="007F3F3B">
      <w:pPr>
        <w:ind w:firstLine="5670"/>
        <w:jc w:val="center"/>
        <w:rPr>
          <w:szCs w:val="28"/>
        </w:rPr>
      </w:pPr>
      <w:r>
        <w:rPr>
          <w:szCs w:val="28"/>
        </w:rPr>
        <w:lastRenderedPageBreak/>
        <w:t>УТВЕРЖДЕНО</w:t>
      </w:r>
    </w:p>
    <w:p w:rsidR="007F3F3B" w:rsidRDefault="007F3F3B" w:rsidP="007F3F3B">
      <w:pPr>
        <w:ind w:firstLine="5670"/>
        <w:jc w:val="center"/>
        <w:rPr>
          <w:szCs w:val="28"/>
        </w:rPr>
      </w:pPr>
      <w:r>
        <w:rPr>
          <w:szCs w:val="28"/>
        </w:rPr>
        <w:t>постановлением Правительства</w:t>
      </w:r>
    </w:p>
    <w:p w:rsidR="007F3F3B" w:rsidRDefault="007F3F3B" w:rsidP="007F3F3B">
      <w:pPr>
        <w:ind w:firstLine="5670"/>
        <w:jc w:val="center"/>
        <w:rPr>
          <w:szCs w:val="28"/>
        </w:rPr>
      </w:pPr>
      <w:r>
        <w:rPr>
          <w:szCs w:val="28"/>
        </w:rPr>
        <w:t>Ленинградской области</w:t>
      </w:r>
    </w:p>
    <w:p w:rsidR="007F3F3B" w:rsidRDefault="002C1DFB" w:rsidP="007F3F3B">
      <w:pPr>
        <w:ind w:firstLine="5670"/>
        <w:jc w:val="center"/>
        <w:rPr>
          <w:szCs w:val="28"/>
        </w:rPr>
      </w:pPr>
      <w:r>
        <w:rPr>
          <w:szCs w:val="28"/>
        </w:rPr>
        <w:t>от «__» __________ 2025</w:t>
      </w:r>
      <w:r w:rsidR="007F3F3B">
        <w:rPr>
          <w:szCs w:val="28"/>
        </w:rPr>
        <w:t xml:space="preserve"> года №___</w:t>
      </w:r>
    </w:p>
    <w:p w:rsidR="007F3F3B" w:rsidRDefault="007F3F3B" w:rsidP="007F3F3B">
      <w:pPr>
        <w:ind w:firstLine="5670"/>
        <w:jc w:val="center"/>
        <w:rPr>
          <w:szCs w:val="28"/>
        </w:rPr>
      </w:pPr>
      <w:r>
        <w:rPr>
          <w:szCs w:val="28"/>
        </w:rPr>
        <w:t>(приложение 1)</w:t>
      </w:r>
    </w:p>
    <w:p w:rsidR="007F3F3B" w:rsidRDefault="007F3F3B" w:rsidP="007F3F3B">
      <w:pPr>
        <w:jc w:val="right"/>
        <w:rPr>
          <w:szCs w:val="28"/>
        </w:rPr>
      </w:pPr>
    </w:p>
    <w:p w:rsidR="007F3F3B" w:rsidRDefault="007F3F3B" w:rsidP="007F3F3B">
      <w:pPr>
        <w:jc w:val="center"/>
        <w:rPr>
          <w:b/>
          <w:szCs w:val="28"/>
        </w:rPr>
      </w:pPr>
      <w:r>
        <w:rPr>
          <w:b/>
          <w:szCs w:val="28"/>
        </w:rPr>
        <w:t xml:space="preserve">Положение </w:t>
      </w:r>
    </w:p>
    <w:p w:rsidR="007F3F3B" w:rsidRDefault="007F3F3B" w:rsidP="009E40B8">
      <w:pPr>
        <w:jc w:val="center"/>
        <w:rPr>
          <w:b/>
          <w:szCs w:val="28"/>
        </w:rPr>
      </w:pPr>
      <w:r>
        <w:rPr>
          <w:b/>
          <w:szCs w:val="28"/>
        </w:rPr>
        <w:t xml:space="preserve">о </w:t>
      </w:r>
      <w:r w:rsidR="009E40B8" w:rsidRPr="0091745A">
        <w:rPr>
          <w:b/>
          <w:szCs w:val="28"/>
        </w:rPr>
        <w:t xml:space="preserve">межведомственной комиссии Ленинградской области по противодействию формированию просроченной задолженности по  заработной плате </w:t>
      </w:r>
    </w:p>
    <w:p w:rsidR="007F3F3B" w:rsidRDefault="007F3F3B" w:rsidP="007F3F3B">
      <w:pPr>
        <w:jc w:val="center"/>
        <w:rPr>
          <w:b/>
          <w:szCs w:val="28"/>
        </w:rPr>
      </w:pPr>
    </w:p>
    <w:p w:rsidR="007F3F3B" w:rsidRDefault="00316CD2" w:rsidP="007F3F3B">
      <w:pPr>
        <w:jc w:val="center"/>
        <w:rPr>
          <w:b/>
          <w:szCs w:val="28"/>
        </w:rPr>
      </w:pPr>
      <w:r>
        <w:rPr>
          <w:b/>
          <w:szCs w:val="28"/>
          <w:lang w:val="en-US"/>
        </w:rPr>
        <w:t>I</w:t>
      </w:r>
      <w:r w:rsidR="007F3F3B">
        <w:rPr>
          <w:b/>
          <w:szCs w:val="28"/>
        </w:rPr>
        <w:t>. Общие положения</w:t>
      </w:r>
    </w:p>
    <w:p w:rsidR="007F3F3B" w:rsidRDefault="007F3F3B" w:rsidP="007F3F3B">
      <w:pPr>
        <w:jc w:val="center"/>
        <w:rPr>
          <w:b/>
          <w:szCs w:val="28"/>
        </w:rPr>
      </w:pPr>
    </w:p>
    <w:p w:rsidR="007F3F3B" w:rsidRDefault="007F3F3B" w:rsidP="007F3F3B">
      <w:pPr>
        <w:ind w:firstLine="708"/>
        <w:jc w:val="both"/>
        <w:rPr>
          <w:szCs w:val="28"/>
        </w:rPr>
      </w:pPr>
      <w:r>
        <w:rPr>
          <w:szCs w:val="28"/>
        </w:rPr>
        <w:t>1.</w:t>
      </w:r>
      <w:r w:rsidR="00F65307">
        <w:rPr>
          <w:szCs w:val="28"/>
        </w:rPr>
        <w:t>1.</w:t>
      </w:r>
      <w:r>
        <w:rPr>
          <w:szCs w:val="28"/>
        </w:rPr>
        <w:t xml:space="preserve"> </w:t>
      </w:r>
      <w:proofErr w:type="gramStart"/>
      <w:r w:rsidR="009E40B8">
        <w:rPr>
          <w:szCs w:val="28"/>
        </w:rPr>
        <w:t>Межведомственная комиссия Ленинградской области по</w:t>
      </w:r>
      <w:r w:rsidR="00F65307">
        <w:rPr>
          <w:szCs w:val="28"/>
        </w:rPr>
        <w:t> </w:t>
      </w:r>
      <w:r w:rsidR="009E40B8">
        <w:rPr>
          <w:szCs w:val="28"/>
        </w:rPr>
        <w:t xml:space="preserve"> противодействию формированию просроченной задолженности по  заработной плате </w:t>
      </w:r>
      <w:r>
        <w:rPr>
          <w:szCs w:val="28"/>
        </w:rPr>
        <w:t>(далее - межведомственная комиссия) является постоянно действующим коллегиальным органом, созданным в целях обеспечения координации деятельности территориальных органов федеральных органов исполнительной власти, исполнительных органов Ленинградской области, органов местного самоуправления Ленинградской области, государственных внебюджетных фондов, а также профессиональных союзов, их объединений и работодателей, их</w:t>
      </w:r>
      <w:r>
        <w:rPr>
          <w:szCs w:val="28"/>
          <w:lang w:val="en-US"/>
        </w:rPr>
        <w:t> </w:t>
      </w:r>
      <w:r>
        <w:rPr>
          <w:szCs w:val="28"/>
        </w:rPr>
        <w:t>объединений.</w:t>
      </w:r>
      <w:proofErr w:type="gramEnd"/>
    </w:p>
    <w:p w:rsidR="00333573" w:rsidRPr="002C1DFB" w:rsidRDefault="00F65307" w:rsidP="007F3F3B">
      <w:pPr>
        <w:ind w:firstLine="708"/>
        <w:jc w:val="both"/>
        <w:rPr>
          <w:szCs w:val="28"/>
        </w:rPr>
      </w:pPr>
      <w:r>
        <w:rPr>
          <w:szCs w:val="28"/>
        </w:rPr>
        <w:t>1.</w:t>
      </w:r>
      <w:r w:rsidR="007F3F3B">
        <w:rPr>
          <w:szCs w:val="28"/>
        </w:rPr>
        <w:t xml:space="preserve">2. В состав межведомственной комиссии входят представители исполнительных органов Ленинградской области, </w:t>
      </w:r>
      <w:r w:rsidR="00EB373B">
        <w:rPr>
          <w:szCs w:val="28"/>
        </w:rPr>
        <w:t xml:space="preserve">Ленинградской областной трехсторонней комиссии по регулированию социально-трудовых отношений, </w:t>
      </w:r>
      <w:r w:rsidR="007F3F3B">
        <w:rPr>
          <w:szCs w:val="28"/>
        </w:rPr>
        <w:t>заинтересованных территориальных органов федеральных органов исполнительной вл</w:t>
      </w:r>
      <w:r w:rsidR="00333573">
        <w:rPr>
          <w:szCs w:val="28"/>
        </w:rPr>
        <w:t xml:space="preserve">асти </w:t>
      </w:r>
      <w:r w:rsidR="007F3F3B">
        <w:rPr>
          <w:szCs w:val="28"/>
        </w:rPr>
        <w:t>(по согласованию), государственных внебюджетных фондов (по</w:t>
      </w:r>
      <w:r w:rsidR="00333573">
        <w:rPr>
          <w:szCs w:val="28"/>
        </w:rPr>
        <w:t> </w:t>
      </w:r>
      <w:r w:rsidR="007F3F3B">
        <w:rPr>
          <w:szCs w:val="28"/>
        </w:rPr>
        <w:t xml:space="preserve"> согласованию), </w:t>
      </w:r>
      <w:r w:rsidR="00333573">
        <w:rPr>
          <w:szCs w:val="28"/>
        </w:rPr>
        <w:t>региональных объединений работодателей (по согласованию) и  территориальных объединений организаций профессиональных союзов (по  согласованию)</w:t>
      </w:r>
      <w:r w:rsidR="0046191E">
        <w:rPr>
          <w:szCs w:val="28"/>
        </w:rPr>
        <w:t>, представители иных заинтересованных органов и организаций (по согласованию), а также руководители рабочих групп межведомственной комиссии.</w:t>
      </w:r>
    </w:p>
    <w:p w:rsidR="007F3F3B" w:rsidRPr="007F3F3B" w:rsidRDefault="001071E7" w:rsidP="007F3F3B">
      <w:pPr>
        <w:ind w:firstLine="708"/>
        <w:jc w:val="both"/>
        <w:rPr>
          <w:szCs w:val="28"/>
        </w:rPr>
      </w:pPr>
      <w:r>
        <w:rPr>
          <w:szCs w:val="28"/>
        </w:rPr>
        <w:t>В связи с рассмотрением вопросов, относящихся к привлечению к уголовной ответственности за невыплату заработной платы, у</w:t>
      </w:r>
      <w:r w:rsidR="007F3F3B">
        <w:rPr>
          <w:szCs w:val="28"/>
        </w:rPr>
        <w:t xml:space="preserve">частие представителей органов прокуратуры </w:t>
      </w:r>
      <w:r>
        <w:rPr>
          <w:szCs w:val="28"/>
        </w:rPr>
        <w:t xml:space="preserve">и Следственного комитета Российской Федерации </w:t>
      </w:r>
      <w:r w:rsidR="007F3F3B">
        <w:rPr>
          <w:szCs w:val="28"/>
        </w:rPr>
        <w:t>в заседаниях межведомственной комиссии возможно по приглашению председателя (заместителя председателя) межведомственной комиссии без включения в ее состав.</w:t>
      </w:r>
    </w:p>
    <w:p w:rsidR="007F3F3B" w:rsidRDefault="00F65307" w:rsidP="007F3F3B">
      <w:pPr>
        <w:ind w:firstLine="708"/>
        <w:jc w:val="both"/>
        <w:rPr>
          <w:szCs w:val="28"/>
        </w:rPr>
      </w:pPr>
      <w:r>
        <w:rPr>
          <w:szCs w:val="28"/>
        </w:rPr>
        <w:t>1.</w:t>
      </w:r>
      <w:r w:rsidR="007F3F3B">
        <w:rPr>
          <w:szCs w:val="28"/>
        </w:rPr>
        <w:t>3. Межведомственная комиссия в своей деятельности руководствуется Конституцией Российской Федерации, федеральными законами, нормативными правовыми актами Президента Российской Федерации, Правительства Российской Федерации, законами и иными нормативными правовыми актами Ленинградской области, а также настоящим Положением.</w:t>
      </w:r>
    </w:p>
    <w:p w:rsidR="007F3F3B" w:rsidRDefault="007F3F3B" w:rsidP="007F3F3B">
      <w:pPr>
        <w:ind w:firstLine="708"/>
        <w:jc w:val="both"/>
        <w:rPr>
          <w:szCs w:val="28"/>
        </w:rPr>
      </w:pPr>
    </w:p>
    <w:p w:rsidR="00C77234" w:rsidRDefault="00C77234" w:rsidP="007F3F3B">
      <w:pPr>
        <w:ind w:firstLine="708"/>
        <w:jc w:val="both"/>
        <w:rPr>
          <w:szCs w:val="28"/>
        </w:rPr>
      </w:pPr>
    </w:p>
    <w:p w:rsidR="00C77234" w:rsidRDefault="00C77234" w:rsidP="007F3F3B">
      <w:pPr>
        <w:ind w:firstLine="708"/>
        <w:jc w:val="both"/>
        <w:rPr>
          <w:szCs w:val="28"/>
        </w:rPr>
      </w:pPr>
    </w:p>
    <w:p w:rsidR="00C77234" w:rsidRDefault="00C77234" w:rsidP="007F3F3B">
      <w:pPr>
        <w:ind w:firstLine="708"/>
        <w:jc w:val="both"/>
        <w:rPr>
          <w:szCs w:val="28"/>
        </w:rPr>
      </w:pPr>
    </w:p>
    <w:p w:rsidR="00C77234" w:rsidRDefault="00C77234" w:rsidP="007F3F3B">
      <w:pPr>
        <w:ind w:firstLine="708"/>
        <w:jc w:val="both"/>
        <w:rPr>
          <w:szCs w:val="28"/>
        </w:rPr>
      </w:pPr>
    </w:p>
    <w:p w:rsidR="00316CD2" w:rsidRPr="003A6335" w:rsidRDefault="00316CD2" w:rsidP="00316CD2">
      <w:pPr>
        <w:jc w:val="center"/>
        <w:rPr>
          <w:b/>
          <w:szCs w:val="28"/>
        </w:rPr>
      </w:pPr>
      <w:r>
        <w:rPr>
          <w:b/>
          <w:szCs w:val="28"/>
          <w:lang w:val="en-US"/>
        </w:rPr>
        <w:lastRenderedPageBreak/>
        <w:t>II</w:t>
      </w:r>
      <w:r>
        <w:rPr>
          <w:b/>
          <w:szCs w:val="28"/>
        </w:rPr>
        <w:t>. Организационные основы деятельности</w:t>
      </w:r>
    </w:p>
    <w:p w:rsidR="00316CD2" w:rsidRDefault="00316CD2" w:rsidP="00316CD2">
      <w:pPr>
        <w:jc w:val="center"/>
        <w:rPr>
          <w:b/>
          <w:szCs w:val="28"/>
        </w:rPr>
      </w:pPr>
      <w:r>
        <w:rPr>
          <w:b/>
          <w:szCs w:val="28"/>
        </w:rPr>
        <w:t>межведомственной комиссии</w:t>
      </w:r>
    </w:p>
    <w:p w:rsidR="00316CD2" w:rsidRDefault="00316CD2" w:rsidP="00316CD2">
      <w:pPr>
        <w:jc w:val="center"/>
        <w:rPr>
          <w:b/>
          <w:szCs w:val="28"/>
        </w:rPr>
      </w:pPr>
    </w:p>
    <w:p w:rsidR="00316CD2" w:rsidRDefault="00316CD2" w:rsidP="00316CD2">
      <w:pPr>
        <w:ind w:firstLine="708"/>
        <w:jc w:val="both"/>
        <w:rPr>
          <w:szCs w:val="28"/>
        </w:rPr>
      </w:pPr>
      <w:r w:rsidRPr="00316CD2">
        <w:rPr>
          <w:szCs w:val="28"/>
        </w:rPr>
        <w:t>2</w:t>
      </w:r>
      <w:r>
        <w:rPr>
          <w:szCs w:val="28"/>
        </w:rPr>
        <w:t>.1. Работа межведомственной комиссии осуществляется в форме заседаний, которые мо</w:t>
      </w:r>
      <w:r w:rsidR="00830B60">
        <w:rPr>
          <w:szCs w:val="28"/>
        </w:rPr>
        <w:t>гут быть проведены в очном формате, заочном формате,</w:t>
      </w:r>
      <w:r w:rsidR="00AB3F1B">
        <w:rPr>
          <w:szCs w:val="28"/>
        </w:rPr>
        <w:t xml:space="preserve"> в  формате видео-конференц-связи, а также в смешанном формате</w:t>
      </w:r>
      <w:r w:rsidR="00830B60">
        <w:rPr>
          <w:szCs w:val="28"/>
        </w:rPr>
        <w:t>.</w:t>
      </w:r>
    </w:p>
    <w:p w:rsidR="00C77234" w:rsidRPr="00316CD2" w:rsidRDefault="00C77234" w:rsidP="00316CD2">
      <w:pPr>
        <w:ind w:firstLine="708"/>
        <w:jc w:val="both"/>
        <w:rPr>
          <w:szCs w:val="28"/>
        </w:rPr>
      </w:pPr>
      <w:r>
        <w:rPr>
          <w:szCs w:val="28"/>
        </w:rPr>
        <w:t xml:space="preserve">2.2. Состав межведомственной комиссии утверждается распоряжением </w:t>
      </w:r>
      <w:r w:rsidR="003F0900">
        <w:rPr>
          <w:szCs w:val="28"/>
        </w:rPr>
        <w:t>Губернатор</w:t>
      </w:r>
      <w:r>
        <w:rPr>
          <w:szCs w:val="28"/>
        </w:rPr>
        <w:t>а Ленинградской области.</w:t>
      </w:r>
    </w:p>
    <w:p w:rsidR="00316CD2" w:rsidRDefault="00316CD2" w:rsidP="00316CD2">
      <w:pPr>
        <w:ind w:firstLine="708"/>
        <w:jc w:val="both"/>
        <w:rPr>
          <w:szCs w:val="28"/>
        </w:rPr>
      </w:pPr>
      <w:r>
        <w:rPr>
          <w:szCs w:val="28"/>
        </w:rPr>
        <w:t xml:space="preserve">Межведомственная комиссия формируется в </w:t>
      </w:r>
      <w:proofErr w:type="gramStart"/>
      <w:r>
        <w:rPr>
          <w:szCs w:val="28"/>
        </w:rPr>
        <w:t>составе</w:t>
      </w:r>
      <w:proofErr w:type="gramEnd"/>
      <w:r>
        <w:rPr>
          <w:szCs w:val="28"/>
        </w:rPr>
        <w:t xml:space="preserve"> председателя межведомственной комиссии, </w:t>
      </w:r>
      <w:r w:rsidR="00C77234">
        <w:rPr>
          <w:szCs w:val="28"/>
        </w:rPr>
        <w:t>2 заместителей</w:t>
      </w:r>
      <w:r>
        <w:rPr>
          <w:szCs w:val="28"/>
        </w:rPr>
        <w:t xml:space="preserve"> председателя межведомственной комиссии, членов межведомственной комиссии и ответственного секретаря межведомственной комиссии.</w:t>
      </w:r>
    </w:p>
    <w:p w:rsidR="00316CD2" w:rsidRPr="006E6F99" w:rsidRDefault="00C77234" w:rsidP="006E6F99">
      <w:pPr>
        <w:ind w:firstLine="708"/>
        <w:jc w:val="both"/>
        <w:rPr>
          <w:szCs w:val="28"/>
        </w:rPr>
      </w:pPr>
      <w:r>
        <w:rPr>
          <w:szCs w:val="28"/>
        </w:rPr>
        <w:t>Председатель межведомственной комиссии, 2 заместителя председателя межведомственной комиссии</w:t>
      </w:r>
      <w:r w:rsidR="00E33EE4">
        <w:rPr>
          <w:szCs w:val="28"/>
        </w:rPr>
        <w:t xml:space="preserve"> и ответственный секретарь межведомственной комиссии назначаются из числа представителей исполнительных органов Ленинградской области. </w:t>
      </w:r>
      <w:r w:rsidR="00316CD2">
        <w:rPr>
          <w:szCs w:val="28"/>
        </w:rPr>
        <w:t>Председатель межвед</w:t>
      </w:r>
      <w:r w:rsidR="006E6F99">
        <w:rPr>
          <w:szCs w:val="28"/>
        </w:rPr>
        <w:t xml:space="preserve">омственной комиссии </w:t>
      </w:r>
      <w:proofErr w:type="gramStart"/>
      <w:r w:rsidR="006E6F99">
        <w:rPr>
          <w:szCs w:val="28"/>
        </w:rPr>
        <w:t>руководит её </w:t>
      </w:r>
      <w:r w:rsidR="00316CD2">
        <w:rPr>
          <w:szCs w:val="28"/>
        </w:rPr>
        <w:t xml:space="preserve"> деятельностью и несет</w:t>
      </w:r>
      <w:proofErr w:type="gramEnd"/>
      <w:r w:rsidR="00316CD2">
        <w:rPr>
          <w:szCs w:val="28"/>
        </w:rPr>
        <w:t xml:space="preserve"> ответственность за выполнение возложенных на</w:t>
      </w:r>
      <w:r w:rsidR="006E6F99">
        <w:rPr>
          <w:szCs w:val="28"/>
        </w:rPr>
        <w:t> </w:t>
      </w:r>
      <w:r w:rsidR="00316CD2">
        <w:rPr>
          <w:szCs w:val="28"/>
        </w:rPr>
        <w:t xml:space="preserve"> межведомственную комиссию задач.</w:t>
      </w:r>
      <w:r w:rsidR="00316CD2">
        <w:t xml:space="preserve"> </w:t>
      </w:r>
    </w:p>
    <w:p w:rsidR="00316CD2" w:rsidRDefault="00316CD2" w:rsidP="00316CD2">
      <w:pPr>
        <w:ind w:firstLine="708"/>
        <w:jc w:val="both"/>
        <w:rPr>
          <w:szCs w:val="28"/>
        </w:rPr>
      </w:pPr>
      <w:r>
        <w:rPr>
          <w:szCs w:val="28"/>
        </w:rPr>
        <w:t xml:space="preserve">В </w:t>
      </w:r>
      <w:proofErr w:type="gramStart"/>
      <w:r>
        <w:rPr>
          <w:szCs w:val="28"/>
        </w:rPr>
        <w:t>случае</w:t>
      </w:r>
      <w:proofErr w:type="gramEnd"/>
      <w:r>
        <w:rPr>
          <w:szCs w:val="28"/>
        </w:rPr>
        <w:t xml:space="preserve"> отсутствия председателя межведомственной комиссии</w:t>
      </w:r>
      <w:r w:rsidR="00CF4F63">
        <w:rPr>
          <w:szCs w:val="28"/>
        </w:rPr>
        <w:t>,</w:t>
      </w:r>
      <w:r>
        <w:rPr>
          <w:szCs w:val="28"/>
        </w:rPr>
        <w:t xml:space="preserve"> его полномочия осуществляет </w:t>
      </w:r>
      <w:r w:rsidR="00DA65B1">
        <w:rPr>
          <w:szCs w:val="28"/>
        </w:rPr>
        <w:t>один из заместителей</w:t>
      </w:r>
      <w:r>
        <w:rPr>
          <w:szCs w:val="28"/>
        </w:rPr>
        <w:t xml:space="preserve"> председателя межведомственной комиссии</w:t>
      </w:r>
      <w:r w:rsidR="00DA65B1">
        <w:rPr>
          <w:szCs w:val="28"/>
        </w:rPr>
        <w:t>, прис</w:t>
      </w:r>
      <w:r w:rsidR="00820A9F">
        <w:rPr>
          <w:szCs w:val="28"/>
        </w:rPr>
        <w:t>утствующий на заседании</w:t>
      </w:r>
      <w:r w:rsidR="00DA65B1">
        <w:rPr>
          <w:szCs w:val="28"/>
        </w:rPr>
        <w:t xml:space="preserve"> межведомственной комиссии</w:t>
      </w:r>
      <w:r>
        <w:rPr>
          <w:szCs w:val="28"/>
        </w:rPr>
        <w:t>.</w:t>
      </w:r>
    </w:p>
    <w:p w:rsidR="00316CD2" w:rsidRDefault="00316CD2" w:rsidP="00316CD2">
      <w:pPr>
        <w:ind w:firstLine="708"/>
        <w:jc w:val="both"/>
        <w:rPr>
          <w:szCs w:val="28"/>
        </w:rPr>
      </w:pPr>
      <w:r>
        <w:rPr>
          <w:szCs w:val="28"/>
        </w:rPr>
        <w:t xml:space="preserve">Члены межведомственной комиссии не вправе разглашать сведения, </w:t>
      </w:r>
      <w:r w:rsidR="00CF4F63">
        <w:rPr>
          <w:szCs w:val="28"/>
        </w:rPr>
        <w:t xml:space="preserve">составляющие служебную, коммерческую или налоговую тайну, </w:t>
      </w:r>
      <w:r>
        <w:rPr>
          <w:szCs w:val="28"/>
        </w:rPr>
        <w:t>ставшие им</w:t>
      </w:r>
      <w:r w:rsidR="00CF4F63">
        <w:rPr>
          <w:szCs w:val="28"/>
        </w:rPr>
        <w:t> </w:t>
      </w:r>
      <w:r>
        <w:rPr>
          <w:szCs w:val="28"/>
        </w:rPr>
        <w:t xml:space="preserve"> известными в ходе работы</w:t>
      </w:r>
      <w:r w:rsidR="00CF4F63">
        <w:rPr>
          <w:szCs w:val="28"/>
        </w:rPr>
        <w:t xml:space="preserve"> межведомственной комиссии</w:t>
      </w:r>
      <w:r>
        <w:rPr>
          <w:szCs w:val="28"/>
        </w:rPr>
        <w:t>.</w:t>
      </w:r>
    </w:p>
    <w:p w:rsidR="00CF4F63" w:rsidRDefault="00CF4F63" w:rsidP="00316CD2">
      <w:pPr>
        <w:ind w:firstLine="708"/>
        <w:jc w:val="both"/>
        <w:rPr>
          <w:szCs w:val="28"/>
        </w:rPr>
      </w:pPr>
      <w:r>
        <w:rPr>
          <w:szCs w:val="28"/>
        </w:rPr>
        <w:t xml:space="preserve">2.3. Председатель межведомственной комиссии организует работу межведомственной комиссии, созыв её заседания, определяет дату и время проведения заседания </w:t>
      </w:r>
      <w:r w:rsidR="00820A9F">
        <w:rPr>
          <w:szCs w:val="28"/>
        </w:rPr>
        <w:t xml:space="preserve">межведомственной </w:t>
      </w:r>
      <w:r>
        <w:rPr>
          <w:szCs w:val="28"/>
        </w:rPr>
        <w:t>комиссии</w:t>
      </w:r>
      <w:r w:rsidR="00820A9F">
        <w:rPr>
          <w:szCs w:val="28"/>
        </w:rPr>
        <w:t>, председательствует на  её  заседании.</w:t>
      </w:r>
    </w:p>
    <w:p w:rsidR="00820A9F" w:rsidRDefault="00820A9F" w:rsidP="00316CD2">
      <w:pPr>
        <w:ind w:firstLine="708"/>
        <w:jc w:val="both"/>
        <w:rPr>
          <w:szCs w:val="28"/>
        </w:rPr>
      </w:pPr>
      <w:r>
        <w:rPr>
          <w:szCs w:val="28"/>
        </w:rPr>
        <w:t xml:space="preserve">В </w:t>
      </w:r>
      <w:proofErr w:type="gramStart"/>
      <w:r>
        <w:rPr>
          <w:szCs w:val="28"/>
        </w:rPr>
        <w:t>случае</w:t>
      </w:r>
      <w:proofErr w:type="gramEnd"/>
      <w:r>
        <w:rPr>
          <w:szCs w:val="28"/>
        </w:rPr>
        <w:t xml:space="preserve"> отсутствия председателя межведомственной комиссии работу межведомственной комиссии, созыв её заседания организует один из заместителей председателя межведомственной комиссии, который также определяет дату и время проведения заседания</w:t>
      </w:r>
      <w:r w:rsidR="00A11F68">
        <w:rPr>
          <w:szCs w:val="28"/>
        </w:rPr>
        <w:t>.</w:t>
      </w:r>
    </w:p>
    <w:p w:rsidR="00316CD2" w:rsidRDefault="00A11F68" w:rsidP="00316CD2">
      <w:pPr>
        <w:ind w:firstLine="708"/>
        <w:jc w:val="both"/>
        <w:rPr>
          <w:szCs w:val="28"/>
        </w:rPr>
      </w:pPr>
      <w:r>
        <w:rPr>
          <w:szCs w:val="28"/>
        </w:rPr>
        <w:t>2</w:t>
      </w:r>
      <w:r w:rsidR="00316CD2">
        <w:rPr>
          <w:szCs w:val="28"/>
        </w:rPr>
        <w:t>.4. Заседания межведомственной комиссии проводятся</w:t>
      </w:r>
      <w:r>
        <w:rPr>
          <w:szCs w:val="28"/>
        </w:rPr>
        <w:t>, как правило,</w:t>
      </w:r>
      <w:r w:rsidR="00316CD2">
        <w:rPr>
          <w:szCs w:val="28"/>
        </w:rPr>
        <w:t xml:space="preserve"> </w:t>
      </w:r>
      <w:r>
        <w:rPr>
          <w:szCs w:val="28"/>
        </w:rPr>
        <w:t>ежемесячно</w:t>
      </w:r>
      <w:r w:rsidR="00316CD2">
        <w:rPr>
          <w:szCs w:val="28"/>
        </w:rPr>
        <w:t xml:space="preserve">, но не реже одного раза в квартал. </w:t>
      </w:r>
    </w:p>
    <w:p w:rsidR="007A1B12" w:rsidRDefault="007A1B12" w:rsidP="00316CD2">
      <w:pPr>
        <w:ind w:firstLine="708"/>
        <w:jc w:val="both"/>
        <w:rPr>
          <w:szCs w:val="28"/>
        </w:rPr>
      </w:pPr>
      <w:r w:rsidRPr="007A1B12">
        <w:rPr>
          <w:szCs w:val="28"/>
        </w:rPr>
        <w:t>Решение о форме проведения заседания межведомственной комиссии принимает председатель межведомственной комиссии при формировании повестки дня заседания межведомственной комиссии.</w:t>
      </w:r>
    </w:p>
    <w:p w:rsidR="00316CD2" w:rsidRDefault="00B15F3B" w:rsidP="00A11F68">
      <w:pPr>
        <w:ind w:firstLine="708"/>
        <w:jc w:val="both"/>
        <w:rPr>
          <w:szCs w:val="28"/>
        </w:rPr>
      </w:pPr>
      <w:r>
        <w:rPr>
          <w:szCs w:val="28"/>
        </w:rPr>
        <w:t xml:space="preserve">2.5. </w:t>
      </w:r>
      <w:r w:rsidR="00A11F68">
        <w:rPr>
          <w:szCs w:val="28"/>
        </w:rPr>
        <w:t>Повестка заседания межведомственной комиссии формируется председателем межведомственной комиссии, а в его отсутствие - одним</w:t>
      </w:r>
      <w:r w:rsidR="00316CD2">
        <w:rPr>
          <w:szCs w:val="28"/>
        </w:rPr>
        <w:t xml:space="preserve"> </w:t>
      </w:r>
      <w:r w:rsidR="00A11F68">
        <w:rPr>
          <w:szCs w:val="28"/>
        </w:rPr>
        <w:t>из заместителей</w:t>
      </w:r>
      <w:r w:rsidR="00316CD2">
        <w:rPr>
          <w:szCs w:val="28"/>
        </w:rPr>
        <w:t xml:space="preserve"> председателя межведомственной комиссии</w:t>
      </w:r>
      <w:r w:rsidR="00AB3F1B">
        <w:rPr>
          <w:szCs w:val="28"/>
        </w:rPr>
        <w:t xml:space="preserve"> в соответствии с планом работы межведомственной комиссии и предложениями членов </w:t>
      </w:r>
      <w:r w:rsidR="00F0178C">
        <w:rPr>
          <w:szCs w:val="28"/>
        </w:rPr>
        <w:t xml:space="preserve">межведомственной </w:t>
      </w:r>
      <w:r w:rsidR="00AB3F1B">
        <w:rPr>
          <w:szCs w:val="28"/>
        </w:rPr>
        <w:t>комиссии</w:t>
      </w:r>
      <w:r w:rsidR="00316CD2">
        <w:rPr>
          <w:szCs w:val="28"/>
        </w:rPr>
        <w:t>.</w:t>
      </w:r>
      <w:r w:rsidR="007A1B12">
        <w:rPr>
          <w:szCs w:val="28"/>
        </w:rPr>
        <w:t xml:space="preserve"> </w:t>
      </w:r>
    </w:p>
    <w:p w:rsidR="002958C0" w:rsidRDefault="002958C0" w:rsidP="002958C0">
      <w:pPr>
        <w:ind w:firstLine="708"/>
        <w:jc w:val="both"/>
        <w:rPr>
          <w:szCs w:val="28"/>
        </w:rPr>
      </w:pPr>
      <w:r>
        <w:rPr>
          <w:szCs w:val="28"/>
        </w:rPr>
        <w:t xml:space="preserve">Предложения членов межведомственной комиссии для включения в повестку дня заседания межведомственной комиссии направляются ответственному </w:t>
      </w:r>
      <w:r>
        <w:rPr>
          <w:szCs w:val="28"/>
        </w:rPr>
        <w:lastRenderedPageBreak/>
        <w:t>секретарю межведомственной комиссии в срок не позднее 10 рабочих дней до даты очередного заседания межведомственной комиссии.</w:t>
      </w:r>
    </w:p>
    <w:p w:rsidR="00F0178C" w:rsidRDefault="00F0178C" w:rsidP="00A11F68">
      <w:pPr>
        <w:ind w:firstLine="708"/>
        <w:jc w:val="both"/>
        <w:rPr>
          <w:szCs w:val="28"/>
        </w:rPr>
      </w:pPr>
      <w:r>
        <w:rPr>
          <w:szCs w:val="28"/>
        </w:rPr>
        <w:t>На заседании межведомственной комиссии могут быть рассмотрены вопросы о фактах формирования просроченной задолженности, содержащихся в поступивших в межведомственную комиссию обращениях граждан и организаций, информации от органов государственной власти и органов местного самоуправления, а также о фактах, содержащихся в средствах массовой информации.</w:t>
      </w:r>
    </w:p>
    <w:p w:rsidR="00BF68DF" w:rsidRDefault="00B15F3B" w:rsidP="00A11F68">
      <w:pPr>
        <w:ind w:firstLine="708"/>
        <w:jc w:val="both"/>
        <w:rPr>
          <w:szCs w:val="28"/>
        </w:rPr>
      </w:pPr>
      <w:r>
        <w:rPr>
          <w:szCs w:val="28"/>
        </w:rPr>
        <w:t xml:space="preserve">2.6. </w:t>
      </w:r>
      <w:r w:rsidR="00BF68DF">
        <w:rPr>
          <w:szCs w:val="28"/>
        </w:rPr>
        <w:t>План работы межведомственной комиссии утверждается на одном из  заседаний межведомственной комиссии.</w:t>
      </w:r>
    </w:p>
    <w:p w:rsidR="00316617" w:rsidRDefault="00316617" w:rsidP="00316617">
      <w:pPr>
        <w:ind w:firstLine="708"/>
        <w:jc w:val="both"/>
        <w:rPr>
          <w:szCs w:val="28"/>
        </w:rPr>
      </w:pPr>
      <w:r>
        <w:rPr>
          <w:szCs w:val="28"/>
        </w:rPr>
        <w:t>2.7. Подготовка и организация проведения заседаний межведомственной комиссии осуществляются ответственным секретарем межведомственной комиссии.</w:t>
      </w:r>
    </w:p>
    <w:p w:rsidR="00BF68DF" w:rsidRDefault="00BF68DF" w:rsidP="00A11F68">
      <w:pPr>
        <w:ind w:firstLine="708"/>
        <w:jc w:val="both"/>
        <w:rPr>
          <w:szCs w:val="28"/>
        </w:rPr>
      </w:pPr>
      <w:r>
        <w:rPr>
          <w:szCs w:val="28"/>
        </w:rPr>
        <w:t>Заседание межведомственной комиссии считается правомочным, если на нём присутствует более половины её членов.</w:t>
      </w:r>
    </w:p>
    <w:p w:rsidR="00AB3F1B" w:rsidRDefault="002958C0" w:rsidP="00A11F68">
      <w:pPr>
        <w:ind w:firstLine="708"/>
        <w:jc w:val="both"/>
        <w:rPr>
          <w:szCs w:val="28"/>
        </w:rPr>
      </w:pPr>
      <w:r>
        <w:rPr>
          <w:szCs w:val="28"/>
        </w:rPr>
        <w:t>Решения межведомственной комиссии принимаются большинством голосов присутствующих на заседании чле</w:t>
      </w:r>
      <w:r w:rsidR="00A90E2C">
        <w:rPr>
          <w:szCs w:val="28"/>
        </w:rPr>
        <w:t xml:space="preserve">нов межведомственной комиссии. </w:t>
      </w:r>
      <w:r>
        <w:rPr>
          <w:szCs w:val="28"/>
        </w:rPr>
        <w:t xml:space="preserve">В </w:t>
      </w:r>
      <w:proofErr w:type="gramStart"/>
      <w:r>
        <w:rPr>
          <w:szCs w:val="28"/>
        </w:rPr>
        <w:t>случае</w:t>
      </w:r>
      <w:proofErr w:type="gramEnd"/>
      <w:r>
        <w:rPr>
          <w:szCs w:val="28"/>
        </w:rPr>
        <w:t xml:space="preserve"> равенства голосов решающим является голос председателя межведомственной комиссии или заместителя председателя межведомственной комиссии, исполняющего обязанности председателя межведомственной комиссии.</w:t>
      </w:r>
    </w:p>
    <w:p w:rsidR="00D9233E" w:rsidRDefault="00316617" w:rsidP="00A11F68">
      <w:pPr>
        <w:ind w:firstLine="708"/>
        <w:jc w:val="both"/>
        <w:rPr>
          <w:szCs w:val="28"/>
        </w:rPr>
      </w:pPr>
      <w:r>
        <w:rPr>
          <w:szCs w:val="28"/>
        </w:rPr>
        <w:t xml:space="preserve">2.8. </w:t>
      </w:r>
      <w:r w:rsidR="00D9233E">
        <w:rPr>
          <w:szCs w:val="28"/>
        </w:rPr>
        <w:t xml:space="preserve">Ответственный секретарь межведомственной комиссии осуществляет подготовку </w:t>
      </w:r>
      <w:proofErr w:type="gramStart"/>
      <w:r w:rsidR="00D9233E">
        <w:rPr>
          <w:szCs w:val="28"/>
        </w:rPr>
        <w:t>проекта повестки дня заседания межведомственной комиссии</w:t>
      </w:r>
      <w:proofErr w:type="gramEnd"/>
      <w:r w:rsidR="00D9233E">
        <w:rPr>
          <w:szCs w:val="28"/>
        </w:rPr>
        <w:t xml:space="preserve"> и  её  согласование с председателем межведомственной комиссии, а в случае его отсутствия - заместителем председателя межведомственной комиссии, исполняющим обязанности председателя межведомственной комиссии.</w:t>
      </w:r>
    </w:p>
    <w:p w:rsidR="00D9233E" w:rsidRDefault="00D9233E" w:rsidP="00A11F68">
      <w:pPr>
        <w:ind w:firstLine="708"/>
        <w:jc w:val="both"/>
        <w:rPr>
          <w:szCs w:val="28"/>
        </w:rPr>
      </w:pPr>
      <w:r>
        <w:rPr>
          <w:szCs w:val="28"/>
        </w:rPr>
        <w:t>Ответственный секретарь межведомственной комиссии уведомляет членов межведомственной комиссии, а также приглашенных для участия в заседании межведомственной комиссии лиц о дате, месте, времени, повестке дня и форме проведения заседания межведомственной комиссии не позднее, чем за 3 рабочих дня до дня его проведения.</w:t>
      </w:r>
    </w:p>
    <w:p w:rsidR="002958C0" w:rsidRDefault="00316617" w:rsidP="00A11F68">
      <w:pPr>
        <w:ind w:firstLine="708"/>
        <w:jc w:val="both"/>
        <w:rPr>
          <w:szCs w:val="28"/>
        </w:rPr>
      </w:pPr>
      <w:r>
        <w:rPr>
          <w:szCs w:val="28"/>
        </w:rPr>
        <w:t xml:space="preserve">2.9. </w:t>
      </w:r>
      <w:r w:rsidR="00D9233E">
        <w:rPr>
          <w:szCs w:val="28"/>
        </w:rPr>
        <w:t>Решения межведомственной комиссии оформляются протоколом, который подписывается председательствующим на заседании межведомственной комиссии.</w:t>
      </w:r>
    </w:p>
    <w:p w:rsidR="002F6A9C" w:rsidRDefault="002F6A9C" w:rsidP="00316CD2">
      <w:pPr>
        <w:ind w:firstLine="708"/>
        <w:jc w:val="both"/>
        <w:rPr>
          <w:szCs w:val="28"/>
        </w:rPr>
      </w:pPr>
      <w:r>
        <w:rPr>
          <w:szCs w:val="28"/>
        </w:rPr>
        <w:t>Ведение и направление протокола заседания межведомственной комиссии осуществляет ответственный секретарь межведомственной комиссии.</w:t>
      </w:r>
    </w:p>
    <w:p w:rsidR="00316CD2" w:rsidRDefault="00D9233E" w:rsidP="00316CD2">
      <w:pPr>
        <w:ind w:firstLine="708"/>
        <w:jc w:val="both"/>
        <w:rPr>
          <w:szCs w:val="28"/>
        </w:rPr>
      </w:pPr>
      <w:r>
        <w:rPr>
          <w:szCs w:val="28"/>
        </w:rPr>
        <w:t xml:space="preserve">Протоколы заседаний межведомственной комиссии, решения межведомственной комиссии, принятые в пределах ее компетенции, </w:t>
      </w:r>
      <w:r w:rsidR="004D6E71">
        <w:rPr>
          <w:szCs w:val="28"/>
        </w:rPr>
        <w:t>в течение 5</w:t>
      </w:r>
      <w:r w:rsidR="00001A39">
        <w:rPr>
          <w:szCs w:val="28"/>
        </w:rPr>
        <w:t> </w:t>
      </w:r>
      <w:r w:rsidR="004D6E71">
        <w:rPr>
          <w:szCs w:val="28"/>
        </w:rPr>
        <w:t xml:space="preserve"> рабочих дней со дня проведения заседания межведомственной комиссии </w:t>
      </w:r>
      <w:r>
        <w:rPr>
          <w:szCs w:val="28"/>
        </w:rPr>
        <w:t xml:space="preserve">направляются членам межведомственной комиссии, а также </w:t>
      </w:r>
      <w:r w:rsidR="004D6E71">
        <w:rPr>
          <w:szCs w:val="28"/>
        </w:rPr>
        <w:t xml:space="preserve">приглашённым и (или) заслушанным на заседаниях межведомственной комиссии </w:t>
      </w:r>
      <w:r>
        <w:rPr>
          <w:szCs w:val="28"/>
        </w:rPr>
        <w:t>работодателям</w:t>
      </w:r>
      <w:r w:rsidR="004D6E71">
        <w:rPr>
          <w:szCs w:val="28"/>
        </w:rPr>
        <w:t xml:space="preserve"> и (или) учредителям организаций в части, их касающейся</w:t>
      </w:r>
      <w:r>
        <w:rPr>
          <w:szCs w:val="28"/>
        </w:rPr>
        <w:t>.</w:t>
      </w:r>
    </w:p>
    <w:p w:rsidR="00316CD2" w:rsidRDefault="00001A39" w:rsidP="00316CD2">
      <w:pPr>
        <w:ind w:firstLine="708"/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решений межведомственной комиссии осуществляет председатель (один из заместителей председателя, исполняющий его обязанности в его отсутствие) межведомственной комиссии.</w:t>
      </w:r>
    </w:p>
    <w:p w:rsidR="00316CD2" w:rsidRDefault="00316617" w:rsidP="00316CD2">
      <w:pPr>
        <w:ind w:firstLine="708"/>
        <w:jc w:val="both"/>
        <w:rPr>
          <w:szCs w:val="28"/>
        </w:rPr>
      </w:pPr>
      <w:r>
        <w:rPr>
          <w:szCs w:val="28"/>
        </w:rPr>
        <w:t xml:space="preserve">2.10 </w:t>
      </w:r>
      <w:r w:rsidR="00B15F3B">
        <w:rPr>
          <w:szCs w:val="28"/>
        </w:rPr>
        <w:t xml:space="preserve">В </w:t>
      </w:r>
      <w:proofErr w:type="gramStart"/>
      <w:r w:rsidR="00B15F3B">
        <w:rPr>
          <w:szCs w:val="28"/>
        </w:rPr>
        <w:t>случае</w:t>
      </w:r>
      <w:proofErr w:type="gramEnd"/>
      <w:r w:rsidR="00B15F3B">
        <w:rPr>
          <w:szCs w:val="28"/>
        </w:rPr>
        <w:t xml:space="preserve"> поступления запросов от членов межведомственной комиссии, ответственный секретарь межведомственной комиссии в срок, не превышающий </w:t>
      </w:r>
      <w:r w:rsidR="00B15F3B">
        <w:rPr>
          <w:szCs w:val="28"/>
        </w:rPr>
        <w:lastRenderedPageBreak/>
        <w:t>10  дней со дня получения запроса, направляет выписку из протокола заседания межведомственной комиссии.</w:t>
      </w:r>
    </w:p>
    <w:p w:rsidR="00316CD2" w:rsidRDefault="00316617" w:rsidP="00316CD2">
      <w:pPr>
        <w:ind w:firstLine="708"/>
        <w:jc w:val="both"/>
        <w:rPr>
          <w:szCs w:val="28"/>
        </w:rPr>
      </w:pPr>
      <w:r>
        <w:rPr>
          <w:szCs w:val="28"/>
        </w:rPr>
        <w:t xml:space="preserve">2.11. </w:t>
      </w:r>
      <w:r w:rsidR="00B15F3B">
        <w:rPr>
          <w:szCs w:val="28"/>
        </w:rPr>
        <w:t>Ответственный секретарь межведомственной комиссии осуществляет учет и  формирование информации о результатах работы межведомственной комиссии.</w:t>
      </w:r>
    </w:p>
    <w:p w:rsidR="00316CD2" w:rsidRDefault="00316617" w:rsidP="00316CD2">
      <w:pPr>
        <w:ind w:firstLine="708"/>
        <w:jc w:val="both"/>
        <w:rPr>
          <w:szCs w:val="28"/>
        </w:rPr>
      </w:pPr>
      <w:r>
        <w:rPr>
          <w:szCs w:val="28"/>
        </w:rPr>
        <w:t xml:space="preserve">2.12. </w:t>
      </w:r>
      <w:r w:rsidR="00B15F3B">
        <w:rPr>
          <w:szCs w:val="28"/>
        </w:rPr>
        <w:t xml:space="preserve">Организационно-техническое и информационно-аналитическое обеспечение деятельности межведомственной комиссии осуществляет комитет </w:t>
      </w:r>
      <w:r w:rsidR="00B15F3B">
        <w:rPr>
          <w:szCs w:val="28"/>
        </w:rPr>
        <w:br/>
        <w:t>по труду и занятости населения Ленинградской области.</w:t>
      </w:r>
    </w:p>
    <w:p w:rsidR="00316CD2" w:rsidRPr="007F3F3B" w:rsidRDefault="00A3775E" w:rsidP="00316CD2">
      <w:pPr>
        <w:ind w:firstLine="708"/>
        <w:jc w:val="both"/>
        <w:rPr>
          <w:szCs w:val="28"/>
        </w:rPr>
      </w:pPr>
      <w:r>
        <w:rPr>
          <w:szCs w:val="28"/>
        </w:rPr>
        <w:t xml:space="preserve">2.13. </w:t>
      </w:r>
      <w:proofErr w:type="gramStart"/>
      <w:r w:rsidR="00B15F3B">
        <w:rPr>
          <w:szCs w:val="28"/>
        </w:rPr>
        <w:t>В случае неисполнения работодателями и (или) учредителями организаций,</w:t>
      </w:r>
      <w:r>
        <w:rPr>
          <w:szCs w:val="28"/>
        </w:rPr>
        <w:t xml:space="preserve"> указанн</w:t>
      </w:r>
      <w:r w:rsidR="008A7999">
        <w:rPr>
          <w:szCs w:val="28"/>
        </w:rPr>
        <w:t>ыми в абзаце третьем пункта 2.9</w:t>
      </w:r>
      <w:r>
        <w:rPr>
          <w:szCs w:val="28"/>
        </w:rPr>
        <w:t xml:space="preserve"> настоящего Положения, решений межведомственной комиссии,</w:t>
      </w:r>
      <w:r w:rsidR="002A7B95">
        <w:rPr>
          <w:szCs w:val="28"/>
        </w:rPr>
        <w:t xml:space="preserve"> а также решений рабочих групп межведомственной комиссии,</w:t>
      </w:r>
      <w:r>
        <w:rPr>
          <w:szCs w:val="28"/>
        </w:rPr>
        <w:t xml:space="preserve"> данная информация направляется председателем (одним из заместителей председателя, исполняющим его обязанности в его отсутствие) межведомственной комиссии</w:t>
      </w:r>
      <w:r w:rsidR="00C55019">
        <w:rPr>
          <w:szCs w:val="28"/>
        </w:rPr>
        <w:t xml:space="preserve"> в Федеральную службу по труду и</w:t>
      </w:r>
      <w:r w:rsidR="002A7B95">
        <w:rPr>
          <w:szCs w:val="28"/>
        </w:rPr>
        <w:t> </w:t>
      </w:r>
      <w:r w:rsidR="00C55019">
        <w:rPr>
          <w:szCs w:val="28"/>
        </w:rPr>
        <w:t xml:space="preserve"> занятости и органы прокуратуры для принятия мер реагирования.</w:t>
      </w:r>
      <w:proofErr w:type="gramEnd"/>
    </w:p>
    <w:p w:rsidR="00316CD2" w:rsidRDefault="00C55019" w:rsidP="003D4E80">
      <w:pPr>
        <w:ind w:firstLine="708"/>
        <w:jc w:val="both"/>
        <w:rPr>
          <w:szCs w:val="28"/>
        </w:rPr>
      </w:pPr>
      <w:r>
        <w:rPr>
          <w:szCs w:val="28"/>
        </w:rPr>
        <w:t xml:space="preserve">2.14. По итогам работы за год межведомственной комиссией направляется доклад в Ленинградскую областную трехстороннюю комиссию по регулированию </w:t>
      </w:r>
      <w:proofErr w:type="gramStart"/>
      <w:r>
        <w:rPr>
          <w:szCs w:val="28"/>
        </w:rPr>
        <w:t>социально-трудовых</w:t>
      </w:r>
      <w:proofErr w:type="gramEnd"/>
      <w:r>
        <w:rPr>
          <w:szCs w:val="28"/>
        </w:rPr>
        <w:t xml:space="preserve"> отношений.</w:t>
      </w:r>
    </w:p>
    <w:p w:rsidR="00316CD2" w:rsidRDefault="00316CD2" w:rsidP="007F3F3B">
      <w:pPr>
        <w:ind w:firstLine="708"/>
        <w:jc w:val="both"/>
        <w:rPr>
          <w:szCs w:val="28"/>
        </w:rPr>
      </w:pPr>
    </w:p>
    <w:p w:rsidR="007F3F3B" w:rsidRDefault="003D4E80" w:rsidP="007F3F3B">
      <w:pPr>
        <w:jc w:val="center"/>
        <w:rPr>
          <w:b/>
          <w:szCs w:val="28"/>
        </w:rPr>
      </w:pPr>
      <w:r>
        <w:rPr>
          <w:b/>
          <w:szCs w:val="28"/>
          <w:lang w:val="en-US"/>
        </w:rPr>
        <w:t>III</w:t>
      </w:r>
      <w:r w:rsidR="007F3F3B">
        <w:rPr>
          <w:b/>
          <w:szCs w:val="28"/>
        </w:rPr>
        <w:t>. Задачи межведомственной комиссии</w:t>
      </w:r>
    </w:p>
    <w:p w:rsidR="007F3F3B" w:rsidRDefault="007F3F3B" w:rsidP="007F3F3B">
      <w:pPr>
        <w:jc w:val="center"/>
        <w:rPr>
          <w:b/>
          <w:szCs w:val="28"/>
        </w:rPr>
      </w:pPr>
    </w:p>
    <w:p w:rsidR="007F3F3B" w:rsidRDefault="007F3F3B" w:rsidP="007F3F3B">
      <w:pPr>
        <w:ind w:firstLine="708"/>
        <w:jc w:val="both"/>
        <w:rPr>
          <w:szCs w:val="28"/>
        </w:rPr>
      </w:pPr>
      <w:r>
        <w:rPr>
          <w:szCs w:val="28"/>
        </w:rPr>
        <w:t>Основными задачами межведомственной комиссии являются:</w:t>
      </w:r>
    </w:p>
    <w:p w:rsidR="00C34440" w:rsidRDefault="00C34440" w:rsidP="007F3F3B">
      <w:pPr>
        <w:ind w:firstLine="708"/>
        <w:jc w:val="both"/>
        <w:rPr>
          <w:szCs w:val="28"/>
        </w:rPr>
      </w:pPr>
      <w:r w:rsidRPr="00C34440">
        <w:rPr>
          <w:szCs w:val="28"/>
        </w:rPr>
        <w:t>3</w:t>
      </w:r>
      <w:r w:rsidR="007F3F3B">
        <w:rPr>
          <w:szCs w:val="28"/>
        </w:rPr>
        <w:t xml:space="preserve">.1. </w:t>
      </w:r>
      <w:r>
        <w:rPr>
          <w:szCs w:val="28"/>
        </w:rPr>
        <w:t xml:space="preserve">Оказание содействия контрольному (надзорному) органу в </w:t>
      </w:r>
      <w:proofErr w:type="gramStart"/>
      <w:r>
        <w:rPr>
          <w:szCs w:val="28"/>
        </w:rPr>
        <w:t>проведении</w:t>
      </w:r>
      <w:proofErr w:type="gramEnd"/>
      <w:r>
        <w:rPr>
          <w:szCs w:val="28"/>
        </w:rPr>
        <w:t xml:space="preserve"> профилактических мероприятий, направленных на недопущение формирования просроченной задолженности по заработной плате, в том числе на выявление и</w:t>
      </w:r>
      <w:r w:rsidR="00221D38">
        <w:rPr>
          <w:szCs w:val="28"/>
        </w:rPr>
        <w:t> </w:t>
      </w:r>
      <w:r>
        <w:rPr>
          <w:szCs w:val="28"/>
        </w:rPr>
        <w:t xml:space="preserve"> последующее устранение причин и условий, способствующих её формированию</w:t>
      </w:r>
      <w:r w:rsidR="00221D38">
        <w:rPr>
          <w:szCs w:val="28"/>
        </w:rPr>
        <w:t>.</w:t>
      </w:r>
    </w:p>
    <w:p w:rsidR="00221D38" w:rsidRDefault="001102D6" w:rsidP="007F3F3B">
      <w:pPr>
        <w:ind w:firstLine="708"/>
        <w:jc w:val="both"/>
        <w:rPr>
          <w:szCs w:val="28"/>
        </w:rPr>
      </w:pPr>
      <w:r>
        <w:rPr>
          <w:szCs w:val="28"/>
        </w:rPr>
        <w:t>3.2. О</w:t>
      </w:r>
      <w:r w:rsidR="00221D38">
        <w:rPr>
          <w:szCs w:val="28"/>
        </w:rPr>
        <w:t>существление информационного взаимодействия с органами государственной власти, органами местного самоуправления, государственными внебюджетными фондами, организациями и гражданами в целях выявления фактов формирования просроченной задолженности по заработной плате, а также предупреждения и обеспечения погашения просроченной задолженности по</w:t>
      </w:r>
      <w:r>
        <w:rPr>
          <w:szCs w:val="28"/>
        </w:rPr>
        <w:t> </w:t>
      </w:r>
      <w:r w:rsidR="00221D38">
        <w:rPr>
          <w:szCs w:val="28"/>
        </w:rPr>
        <w:t xml:space="preserve"> заработной плате.</w:t>
      </w:r>
    </w:p>
    <w:p w:rsidR="001102D6" w:rsidRDefault="001102D6" w:rsidP="00A30865">
      <w:pPr>
        <w:ind w:firstLine="708"/>
        <w:jc w:val="both"/>
        <w:rPr>
          <w:szCs w:val="28"/>
        </w:rPr>
      </w:pPr>
      <w:r>
        <w:rPr>
          <w:szCs w:val="28"/>
        </w:rPr>
        <w:t xml:space="preserve">3.3. </w:t>
      </w:r>
      <w:proofErr w:type="gramStart"/>
      <w:r w:rsidR="00E440A4">
        <w:rPr>
          <w:szCs w:val="28"/>
        </w:rPr>
        <w:t>Подготовка предложений для Правительства Ленинградской области (при необходимости о принятии региональных планов, предусматривающих мероприятия по противодействию формированию просроченной задолженности</w:t>
      </w:r>
      <w:r w:rsidR="00A30865">
        <w:rPr>
          <w:szCs w:val="28"/>
        </w:rPr>
        <w:t xml:space="preserve"> по заработной плате и погашению выявленной просроченной задолженности по заработной плате (с учётом мнения Ленинградской областной трёхсторонней комиссии по  регулированию социально-трудовых отношений</w:t>
      </w:r>
      <w:r w:rsidR="008530B9" w:rsidRPr="008530B9">
        <w:rPr>
          <w:szCs w:val="28"/>
        </w:rPr>
        <w:t>)</w:t>
      </w:r>
      <w:r w:rsidR="00A30865">
        <w:rPr>
          <w:szCs w:val="28"/>
        </w:rPr>
        <w:t>.</w:t>
      </w:r>
      <w:proofErr w:type="gramEnd"/>
    </w:p>
    <w:p w:rsidR="00A30865" w:rsidRDefault="00A30865" w:rsidP="00A30865">
      <w:pPr>
        <w:ind w:firstLine="708"/>
        <w:jc w:val="both"/>
        <w:rPr>
          <w:szCs w:val="28"/>
        </w:rPr>
      </w:pPr>
      <w:r>
        <w:rPr>
          <w:szCs w:val="28"/>
        </w:rPr>
        <w:t>3.4. Анализ рисков формирования просроченной задолженности по заработной плате и разработка профилактических мер, направленных на недопущение и  предупреждение формирования просроченной задолженности по заработной плате.</w:t>
      </w:r>
    </w:p>
    <w:p w:rsidR="0012685E" w:rsidRDefault="0012685E" w:rsidP="00A30865">
      <w:pPr>
        <w:ind w:firstLine="708"/>
        <w:jc w:val="both"/>
        <w:rPr>
          <w:szCs w:val="28"/>
        </w:rPr>
      </w:pPr>
      <w:r>
        <w:rPr>
          <w:szCs w:val="28"/>
        </w:rPr>
        <w:t>3.5. Анализ и систематизация информации о выявленных фактах формирования просроченной задолженности по заработной плате.</w:t>
      </w:r>
    </w:p>
    <w:p w:rsidR="00221D38" w:rsidRPr="00C34440" w:rsidRDefault="0012685E" w:rsidP="0012685E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>3.6. Осуществление взаимодействия с Федеральной службой по труду и</w:t>
      </w:r>
      <w:r w:rsidR="000A3B12">
        <w:rPr>
          <w:szCs w:val="28"/>
        </w:rPr>
        <w:t> </w:t>
      </w:r>
      <w:r>
        <w:rPr>
          <w:szCs w:val="28"/>
        </w:rPr>
        <w:t xml:space="preserve"> занятости по вопросам осуществления мониторинга просроченной задолженности по заработной плате.</w:t>
      </w:r>
    </w:p>
    <w:p w:rsidR="007F3F3B" w:rsidRDefault="007F3F3B" w:rsidP="007F3F3B">
      <w:pPr>
        <w:ind w:firstLine="708"/>
        <w:jc w:val="both"/>
        <w:rPr>
          <w:szCs w:val="28"/>
        </w:rPr>
      </w:pPr>
    </w:p>
    <w:p w:rsidR="007F3F3B" w:rsidRDefault="00637D46" w:rsidP="007F3F3B">
      <w:pPr>
        <w:jc w:val="center"/>
        <w:rPr>
          <w:b/>
          <w:szCs w:val="28"/>
        </w:rPr>
      </w:pPr>
      <w:r>
        <w:rPr>
          <w:b/>
          <w:szCs w:val="28"/>
          <w:lang w:val="en-US"/>
        </w:rPr>
        <w:t>IV</w:t>
      </w:r>
      <w:r w:rsidR="007F3F3B">
        <w:rPr>
          <w:b/>
          <w:szCs w:val="28"/>
        </w:rPr>
        <w:t>. П</w:t>
      </w:r>
      <w:r w:rsidR="00820EBD">
        <w:rPr>
          <w:b/>
          <w:szCs w:val="28"/>
        </w:rPr>
        <w:t>олномочия и п</w:t>
      </w:r>
      <w:r w:rsidR="007F3F3B">
        <w:rPr>
          <w:b/>
          <w:szCs w:val="28"/>
        </w:rPr>
        <w:t>рава межведомственной комиссии</w:t>
      </w:r>
    </w:p>
    <w:p w:rsidR="007F3F3B" w:rsidRDefault="007F3F3B" w:rsidP="007F3F3B">
      <w:pPr>
        <w:jc w:val="center"/>
        <w:rPr>
          <w:b/>
          <w:szCs w:val="28"/>
        </w:rPr>
      </w:pPr>
    </w:p>
    <w:p w:rsidR="007F3F3B" w:rsidRDefault="00820EBD" w:rsidP="007F3F3B">
      <w:pPr>
        <w:ind w:firstLine="708"/>
        <w:jc w:val="both"/>
        <w:rPr>
          <w:szCs w:val="28"/>
        </w:rPr>
      </w:pPr>
      <w:r>
        <w:rPr>
          <w:szCs w:val="28"/>
        </w:rPr>
        <w:t xml:space="preserve">4.1. </w:t>
      </w:r>
      <w:r w:rsidR="007F3F3B">
        <w:rPr>
          <w:szCs w:val="28"/>
        </w:rPr>
        <w:t>Межведомственная комиссия имеет право:</w:t>
      </w:r>
    </w:p>
    <w:p w:rsidR="00652715" w:rsidRDefault="00820EBD" w:rsidP="007F3F3B">
      <w:pPr>
        <w:ind w:firstLine="708"/>
        <w:jc w:val="both"/>
        <w:rPr>
          <w:szCs w:val="28"/>
        </w:rPr>
      </w:pPr>
      <w:r>
        <w:rPr>
          <w:szCs w:val="28"/>
        </w:rPr>
        <w:t>4</w:t>
      </w:r>
      <w:r w:rsidR="007F3F3B">
        <w:rPr>
          <w:szCs w:val="28"/>
        </w:rPr>
        <w:t>.1.</w:t>
      </w:r>
      <w:r>
        <w:rPr>
          <w:szCs w:val="28"/>
        </w:rPr>
        <w:t>1.</w:t>
      </w:r>
      <w:r w:rsidR="007F3F3B">
        <w:rPr>
          <w:szCs w:val="28"/>
        </w:rPr>
        <w:t xml:space="preserve"> Приглашать на заседания межведомственной комиссии </w:t>
      </w:r>
      <w:r w:rsidR="00652715">
        <w:rPr>
          <w:szCs w:val="28"/>
        </w:rPr>
        <w:t>работодателей и</w:t>
      </w:r>
      <w:r w:rsidR="000B3191">
        <w:rPr>
          <w:szCs w:val="28"/>
        </w:rPr>
        <w:t> </w:t>
      </w:r>
      <w:r w:rsidR="00652715">
        <w:rPr>
          <w:szCs w:val="28"/>
        </w:rPr>
        <w:t xml:space="preserve"> (или) учредителей организаций, в отношении которых имеются сведения о</w:t>
      </w:r>
      <w:r w:rsidR="000B3191">
        <w:rPr>
          <w:szCs w:val="28"/>
        </w:rPr>
        <w:t> </w:t>
      </w:r>
      <w:r w:rsidR="00652715">
        <w:rPr>
          <w:szCs w:val="28"/>
        </w:rPr>
        <w:t xml:space="preserve"> возможной просроченной задолженности по заработной плате, а также должностных лиц и специалистов (экспертов) органов и организаций, не входящих в</w:t>
      </w:r>
      <w:r w:rsidR="000B3191">
        <w:rPr>
          <w:szCs w:val="28"/>
        </w:rPr>
        <w:t> </w:t>
      </w:r>
      <w:r w:rsidR="00652715">
        <w:rPr>
          <w:szCs w:val="28"/>
        </w:rPr>
        <w:t xml:space="preserve"> состав межведомственной комиссии.</w:t>
      </w:r>
    </w:p>
    <w:p w:rsidR="007F3F3B" w:rsidRDefault="000B3191" w:rsidP="000B3191">
      <w:pPr>
        <w:ind w:firstLine="708"/>
        <w:jc w:val="both"/>
        <w:rPr>
          <w:szCs w:val="28"/>
        </w:rPr>
      </w:pPr>
      <w:r>
        <w:rPr>
          <w:szCs w:val="28"/>
        </w:rPr>
        <w:t>4.1.2</w:t>
      </w:r>
      <w:r w:rsidR="007F3F3B">
        <w:rPr>
          <w:szCs w:val="28"/>
        </w:rPr>
        <w:t xml:space="preserve">. Запрашивать у органов государственной власти, </w:t>
      </w:r>
      <w:r>
        <w:rPr>
          <w:szCs w:val="28"/>
        </w:rPr>
        <w:t xml:space="preserve">государственных органов, </w:t>
      </w:r>
      <w:r w:rsidR="007F3F3B">
        <w:rPr>
          <w:szCs w:val="28"/>
        </w:rPr>
        <w:t>органов местного самоуправления Ленинградской области</w:t>
      </w:r>
      <w:r>
        <w:rPr>
          <w:szCs w:val="28"/>
        </w:rPr>
        <w:t xml:space="preserve"> и </w:t>
      </w:r>
      <w:r w:rsidR="007F3F3B">
        <w:rPr>
          <w:szCs w:val="28"/>
        </w:rPr>
        <w:t xml:space="preserve"> государственных внебюджетных фондов информацию, </w:t>
      </w:r>
      <w:r>
        <w:rPr>
          <w:szCs w:val="28"/>
        </w:rPr>
        <w:t>касающуюся вопросов формирования просроченной задолженности по заработной плате.</w:t>
      </w:r>
    </w:p>
    <w:p w:rsidR="007F3F3B" w:rsidRDefault="000B3191" w:rsidP="007F3F3B">
      <w:pPr>
        <w:ind w:firstLine="708"/>
        <w:jc w:val="both"/>
        <w:rPr>
          <w:szCs w:val="28"/>
        </w:rPr>
      </w:pPr>
      <w:r>
        <w:rPr>
          <w:szCs w:val="28"/>
        </w:rPr>
        <w:t xml:space="preserve">4.1.3. Запрашивать у </w:t>
      </w:r>
      <w:r w:rsidR="00EB2EC5">
        <w:rPr>
          <w:szCs w:val="28"/>
        </w:rPr>
        <w:t xml:space="preserve">работодателей и  (или) учредителей организаций, в  </w:t>
      </w:r>
      <w:proofErr w:type="gramStart"/>
      <w:r w:rsidR="00EB2EC5">
        <w:rPr>
          <w:szCs w:val="28"/>
        </w:rPr>
        <w:t>отношении</w:t>
      </w:r>
      <w:proofErr w:type="gramEnd"/>
      <w:r w:rsidR="00EB2EC5">
        <w:rPr>
          <w:szCs w:val="28"/>
        </w:rPr>
        <w:t xml:space="preserve"> которых имеются сведения о  возможной просроченной задолженности по заработной плате, информацию</w:t>
      </w:r>
      <w:r w:rsidR="007F3F3B">
        <w:rPr>
          <w:szCs w:val="28"/>
        </w:rPr>
        <w:t xml:space="preserve"> о </w:t>
      </w:r>
      <w:r w:rsidR="00EB2EC5">
        <w:rPr>
          <w:szCs w:val="28"/>
        </w:rPr>
        <w:t>просроченной задолженности по заработной плате.</w:t>
      </w:r>
    </w:p>
    <w:p w:rsidR="007F3F3B" w:rsidRDefault="00EB2EC5" w:rsidP="007F3F3B">
      <w:pPr>
        <w:ind w:firstLine="708"/>
        <w:jc w:val="both"/>
        <w:rPr>
          <w:szCs w:val="28"/>
        </w:rPr>
      </w:pPr>
      <w:r>
        <w:rPr>
          <w:szCs w:val="28"/>
        </w:rPr>
        <w:t xml:space="preserve">4.1.4. Осуществлять информирование граждан в </w:t>
      </w:r>
      <w:proofErr w:type="gramStart"/>
      <w:r>
        <w:rPr>
          <w:szCs w:val="28"/>
        </w:rPr>
        <w:t>средствах</w:t>
      </w:r>
      <w:proofErr w:type="gramEnd"/>
      <w:r>
        <w:rPr>
          <w:szCs w:val="28"/>
        </w:rPr>
        <w:t xml:space="preserve"> массовой информации о правах и гарантиях работников на выплату заработной платы в</w:t>
      </w:r>
      <w:r w:rsidR="004E29AD">
        <w:rPr>
          <w:szCs w:val="28"/>
        </w:rPr>
        <w:t> </w:t>
      </w:r>
      <w:r>
        <w:rPr>
          <w:szCs w:val="28"/>
        </w:rPr>
        <w:t xml:space="preserve"> полном объёме и в срок, установленный законодательством Российской Федерации и локальными актами организации.</w:t>
      </w:r>
    </w:p>
    <w:p w:rsidR="00EB2EC5" w:rsidRDefault="004E29AD" w:rsidP="007F3F3B">
      <w:pPr>
        <w:ind w:firstLine="708"/>
        <w:jc w:val="both"/>
        <w:rPr>
          <w:szCs w:val="28"/>
        </w:rPr>
      </w:pPr>
      <w:r>
        <w:rPr>
          <w:szCs w:val="28"/>
        </w:rPr>
        <w:t>4.1.5. Оказывать организациям содействие (в том числе формирование предложений) по взысканию дебиторской задолженности, финансовому оздоровлению, сохранению действующих производств, поиску потенциальных инвесторов, оптимизации затрат, снижению издержек и предупреждению несостоятельности (банкротства).</w:t>
      </w:r>
    </w:p>
    <w:p w:rsidR="007F3F3B" w:rsidRDefault="004E29AD" w:rsidP="007F3F3B">
      <w:pPr>
        <w:ind w:firstLine="708"/>
        <w:jc w:val="both"/>
        <w:rPr>
          <w:szCs w:val="28"/>
        </w:rPr>
      </w:pPr>
      <w:r>
        <w:rPr>
          <w:szCs w:val="28"/>
        </w:rPr>
        <w:t>4.1.6. Оказывать работодателям содействие в разработке дорожных карт по</w:t>
      </w:r>
      <w:r w:rsidR="002115FD">
        <w:rPr>
          <w:szCs w:val="28"/>
        </w:rPr>
        <w:t> </w:t>
      </w:r>
      <w:r>
        <w:rPr>
          <w:szCs w:val="28"/>
        </w:rPr>
        <w:t xml:space="preserve"> погашению просроченной задолженности по заработной плате конкретных организаций, в том числе для организаций, находящихся в конкурсном производстве.</w:t>
      </w:r>
    </w:p>
    <w:p w:rsidR="002115FD" w:rsidRDefault="002115FD" w:rsidP="007F3F3B">
      <w:pPr>
        <w:ind w:firstLine="708"/>
        <w:jc w:val="both"/>
        <w:rPr>
          <w:szCs w:val="28"/>
        </w:rPr>
      </w:pPr>
      <w:r>
        <w:rPr>
          <w:szCs w:val="28"/>
        </w:rPr>
        <w:t>4.1.7. Проводить с участием сторон социального партнёрства разъяснительную работу по обеспечению трудовых прав работников.</w:t>
      </w:r>
    </w:p>
    <w:p w:rsidR="007F3F3B" w:rsidRDefault="004A5A16" w:rsidP="007F3F3B">
      <w:pPr>
        <w:ind w:firstLine="708"/>
        <w:jc w:val="both"/>
        <w:rPr>
          <w:szCs w:val="28"/>
        </w:rPr>
      </w:pPr>
      <w:r>
        <w:rPr>
          <w:szCs w:val="28"/>
        </w:rPr>
        <w:t>4.2</w:t>
      </w:r>
      <w:r w:rsidR="007F3F3B">
        <w:rPr>
          <w:szCs w:val="28"/>
        </w:rPr>
        <w:t>.</w:t>
      </w:r>
      <w:r w:rsidR="002115FD">
        <w:rPr>
          <w:szCs w:val="28"/>
        </w:rPr>
        <w:t xml:space="preserve"> Межведомственная комиссия в </w:t>
      </w:r>
      <w:proofErr w:type="gramStart"/>
      <w:r w:rsidR="002115FD">
        <w:rPr>
          <w:szCs w:val="28"/>
        </w:rPr>
        <w:t>рамках</w:t>
      </w:r>
      <w:proofErr w:type="gramEnd"/>
      <w:r w:rsidR="002115FD">
        <w:rPr>
          <w:szCs w:val="28"/>
        </w:rPr>
        <w:t xml:space="preserve"> возложенных на неё задач осуществляет:</w:t>
      </w:r>
    </w:p>
    <w:p w:rsidR="007F3F3B" w:rsidRDefault="004A5A16" w:rsidP="007F3F3B">
      <w:pPr>
        <w:ind w:firstLine="708"/>
        <w:jc w:val="both"/>
        <w:rPr>
          <w:szCs w:val="28"/>
        </w:rPr>
      </w:pPr>
      <w:r>
        <w:rPr>
          <w:szCs w:val="28"/>
        </w:rPr>
        <w:t>4</w:t>
      </w:r>
      <w:r w:rsidR="007F3F3B">
        <w:rPr>
          <w:szCs w:val="28"/>
        </w:rPr>
        <w:t>.</w:t>
      </w:r>
      <w:r>
        <w:rPr>
          <w:szCs w:val="28"/>
        </w:rPr>
        <w:t>2</w:t>
      </w:r>
      <w:r w:rsidR="002115FD">
        <w:rPr>
          <w:szCs w:val="28"/>
        </w:rPr>
        <w:t>.1.</w:t>
      </w:r>
      <w:r w:rsidR="007F3F3B">
        <w:rPr>
          <w:szCs w:val="28"/>
        </w:rPr>
        <w:t xml:space="preserve"> </w:t>
      </w:r>
      <w:r w:rsidR="002115FD">
        <w:rPr>
          <w:szCs w:val="28"/>
        </w:rPr>
        <w:t>Выявление причин образования просроченной задолженности</w:t>
      </w:r>
      <w:r w:rsidR="007F3F3B">
        <w:rPr>
          <w:szCs w:val="28"/>
        </w:rPr>
        <w:t>.</w:t>
      </w:r>
    </w:p>
    <w:p w:rsidR="007F3F3B" w:rsidRDefault="004A5A16" w:rsidP="007F3F3B">
      <w:pPr>
        <w:ind w:firstLine="708"/>
        <w:jc w:val="both"/>
        <w:rPr>
          <w:szCs w:val="28"/>
        </w:rPr>
      </w:pPr>
      <w:r>
        <w:rPr>
          <w:szCs w:val="28"/>
        </w:rPr>
        <w:t>4.2</w:t>
      </w:r>
      <w:r w:rsidR="00BC4D59">
        <w:rPr>
          <w:szCs w:val="28"/>
        </w:rPr>
        <w:t>.2</w:t>
      </w:r>
      <w:r w:rsidR="007F3F3B">
        <w:rPr>
          <w:szCs w:val="28"/>
        </w:rPr>
        <w:t>.</w:t>
      </w:r>
      <w:r w:rsidR="00BC4D59">
        <w:rPr>
          <w:szCs w:val="28"/>
        </w:rPr>
        <w:t xml:space="preserve"> Проведение анализа реализации мер, направленных на противодействие формированию просроченной задолженности по заработной плате и на погашение просроченной задолженности по заработной плате перед работниками организаций, находящихся на территории Ленинградской области, а также результатов работы межведомственной комиссии и рабочих групп межведомственной комиссии.</w:t>
      </w:r>
    </w:p>
    <w:p w:rsidR="007F3F3B" w:rsidRDefault="004A5A16" w:rsidP="007F3F3B">
      <w:pPr>
        <w:ind w:firstLine="708"/>
        <w:jc w:val="both"/>
        <w:rPr>
          <w:szCs w:val="28"/>
        </w:rPr>
      </w:pPr>
      <w:r>
        <w:rPr>
          <w:szCs w:val="28"/>
        </w:rPr>
        <w:t>4.2</w:t>
      </w:r>
      <w:r w:rsidR="00401011">
        <w:rPr>
          <w:szCs w:val="28"/>
        </w:rPr>
        <w:t>.3.</w:t>
      </w:r>
      <w:r w:rsidR="007F3F3B">
        <w:rPr>
          <w:szCs w:val="28"/>
        </w:rPr>
        <w:t xml:space="preserve"> </w:t>
      </w:r>
      <w:r w:rsidR="00401011">
        <w:rPr>
          <w:szCs w:val="28"/>
        </w:rPr>
        <w:t>За</w:t>
      </w:r>
      <w:r w:rsidR="000855CD">
        <w:rPr>
          <w:szCs w:val="28"/>
        </w:rPr>
        <w:t xml:space="preserve">слушивание работодателей и (или) учредителей организаций, допустивших возникновение просроченной задолженности по заработной плате, </w:t>
      </w:r>
      <w:r w:rsidR="000855CD">
        <w:rPr>
          <w:szCs w:val="28"/>
        </w:rPr>
        <w:lastRenderedPageBreak/>
        <w:t>в</w:t>
      </w:r>
      <w:r w:rsidR="00204C2F">
        <w:rPr>
          <w:szCs w:val="28"/>
        </w:rPr>
        <w:t> </w:t>
      </w:r>
      <w:r w:rsidR="000855CD">
        <w:rPr>
          <w:szCs w:val="28"/>
        </w:rPr>
        <w:t xml:space="preserve"> том числе с целью разработки дорожной карты по погашению просроченной задолженности по каждому работодателю (с указанием источников и сроков погашения)</w:t>
      </w:r>
      <w:r w:rsidR="007F3F3B">
        <w:rPr>
          <w:szCs w:val="28"/>
        </w:rPr>
        <w:t>.</w:t>
      </w:r>
    </w:p>
    <w:p w:rsidR="007F3F3B" w:rsidRDefault="004A5A16" w:rsidP="007F3F3B">
      <w:pPr>
        <w:ind w:firstLine="708"/>
        <w:jc w:val="both"/>
        <w:rPr>
          <w:szCs w:val="28"/>
        </w:rPr>
      </w:pPr>
      <w:r>
        <w:rPr>
          <w:szCs w:val="28"/>
        </w:rPr>
        <w:t>4.2</w:t>
      </w:r>
      <w:r w:rsidR="00AC39D7">
        <w:rPr>
          <w:szCs w:val="28"/>
        </w:rPr>
        <w:t>.4. Направление</w:t>
      </w:r>
      <w:r w:rsidR="007F3F3B">
        <w:rPr>
          <w:szCs w:val="28"/>
        </w:rPr>
        <w:t xml:space="preserve"> в органы регионального государственного контроля (надзора), муниципального контроля </w:t>
      </w:r>
      <w:r w:rsidR="00204C2F">
        <w:rPr>
          <w:szCs w:val="28"/>
        </w:rPr>
        <w:t>информации</w:t>
      </w:r>
      <w:r w:rsidR="007F3F3B">
        <w:rPr>
          <w:szCs w:val="28"/>
        </w:rPr>
        <w:t xml:space="preserve"> для </w:t>
      </w:r>
      <w:r w:rsidR="00204C2F">
        <w:rPr>
          <w:szCs w:val="28"/>
        </w:rPr>
        <w:t>принятия мер реагирования в  порядке, установленном законодательством Российской Федерации</w:t>
      </w:r>
      <w:r w:rsidR="007F3F3B">
        <w:rPr>
          <w:szCs w:val="28"/>
        </w:rPr>
        <w:t>.</w:t>
      </w:r>
    </w:p>
    <w:p w:rsidR="007F3F3B" w:rsidRDefault="004A5A16" w:rsidP="007F3F3B">
      <w:pPr>
        <w:ind w:firstLine="708"/>
        <w:jc w:val="both"/>
        <w:rPr>
          <w:szCs w:val="28"/>
        </w:rPr>
      </w:pPr>
      <w:r>
        <w:rPr>
          <w:szCs w:val="28"/>
        </w:rPr>
        <w:t>4.2</w:t>
      </w:r>
      <w:r w:rsidR="00204C2F">
        <w:rPr>
          <w:szCs w:val="28"/>
        </w:rPr>
        <w:t>.5</w:t>
      </w:r>
      <w:r w:rsidR="007F3F3B">
        <w:rPr>
          <w:szCs w:val="28"/>
        </w:rPr>
        <w:t>. Пров</w:t>
      </w:r>
      <w:r w:rsidR="006A0F41">
        <w:rPr>
          <w:szCs w:val="28"/>
        </w:rPr>
        <w:t>едение сверки поступивших от органов государственной власти, органов местного самоуправления, государственных внебюджетных фондов, организаций и граждан сведений по каждой организации, в отношении которой имеются сведения о возможной просроченной задолженности по заработной плате</w:t>
      </w:r>
      <w:r w:rsidR="007F3F3B">
        <w:rPr>
          <w:szCs w:val="28"/>
        </w:rPr>
        <w:t>.</w:t>
      </w:r>
    </w:p>
    <w:p w:rsidR="006A0F41" w:rsidRDefault="006A0F41" w:rsidP="007F3F3B">
      <w:pPr>
        <w:ind w:firstLine="708"/>
        <w:jc w:val="both"/>
        <w:rPr>
          <w:szCs w:val="28"/>
        </w:rPr>
      </w:pPr>
      <w:proofErr w:type="gramStart"/>
      <w:r>
        <w:rPr>
          <w:szCs w:val="28"/>
        </w:rPr>
        <w:t>В случае установления расхождения сумм просроченной задолженности по</w:t>
      </w:r>
      <w:r w:rsidR="004A04D3">
        <w:rPr>
          <w:szCs w:val="28"/>
        </w:rPr>
        <w:t> </w:t>
      </w:r>
      <w:r>
        <w:rPr>
          <w:szCs w:val="28"/>
        </w:rPr>
        <w:t xml:space="preserve"> заработной плате в конкретных организациях межведомственная комиссия осуществляет необходимые запросы о представлении документов в целях уточнения и подтверждения возникновения или погашения просроченной задолженности по</w:t>
      </w:r>
      <w:r w:rsidR="004A04D3">
        <w:rPr>
          <w:szCs w:val="28"/>
        </w:rPr>
        <w:t> </w:t>
      </w:r>
      <w:r>
        <w:rPr>
          <w:szCs w:val="28"/>
        </w:rPr>
        <w:t xml:space="preserve"> заработной плате.</w:t>
      </w:r>
      <w:proofErr w:type="gramEnd"/>
    </w:p>
    <w:p w:rsidR="004A04D3" w:rsidRDefault="004A5A16" w:rsidP="007F3F3B">
      <w:pPr>
        <w:ind w:firstLine="708"/>
        <w:jc w:val="both"/>
        <w:rPr>
          <w:szCs w:val="28"/>
        </w:rPr>
      </w:pPr>
      <w:r>
        <w:rPr>
          <w:szCs w:val="28"/>
        </w:rPr>
        <w:t>4.2</w:t>
      </w:r>
      <w:r w:rsidR="004A04D3">
        <w:rPr>
          <w:szCs w:val="28"/>
        </w:rPr>
        <w:t>.6. Создание и обеспечение координации работы рабочих групп межведомственной комиссии, которые будут являться неотъемлемой частью  межведомственной комиссии.</w:t>
      </w:r>
    </w:p>
    <w:p w:rsidR="004A04D3" w:rsidRDefault="004A5A16" w:rsidP="007F3F3B">
      <w:pPr>
        <w:ind w:firstLine="708"/>
        <w:jc w:val="both"/>
        <w:rPr>
          <w:szCs w:val="28"/>
        </w:rPr>
      </w:pPr>
      <w:r>
        <w:rPr>
          <w:szCs w:val="28"/>
        </w:rPr>
        <w:t>4.2</w:t>
      </w:r>
      <w:r w:rsidR="004A04D3">
        <w:rPr>
          <w:szCs w:val="28"/>
        </w:rPr>
        <w:t>.7. Обеспечение размещения на официальном сайте Правительства Ленинградской области в информационно-телекоммуникационной сети «Интернет» информации о результатах работы межведомственной комиссии.</w:t>
      </w:r>
    </w:p>
    <w:p w:rsidR="007F3F3B" w:rsidRDefault="007F3F3B" w:rsidP="007F3F3B">
      <w:pPr>
        <w:ind w:firstLine="708"/>
        <w:jc w:val="both"/>
        <w:rPr>
          <w:szCs w:val="28"/>
        </w:rPr>
      </w:pPr>
    </w:p>
    <w:p w:rsidR="00423424" w:rsidRDefault="00423424" w:rsidP="007F3F3B">
      <w:pPr>
        <w:ind w:firstLine="708"/>
        <w:jc w:val="both"/>
        <w:rPr>
          <w:szCs w:val="28"/>
        </w:rPr>
      </w:pPr>
    </w:p>
    <w:p w:rsidR="00423424" w:rsidRDefault="00423424" w:rsidP="007F3F3B">
      <w:pPr>
        <w:ind w:firstLine="708"/>
        <w:jc w:val="both"/>
        <w:rPr>
          <w:szCs w:val="28"/>
        </w:rPr>
      </w:pPr>
    </w:p>
    <w:p w:rsidR="00423424" w:rsidRDefault="00423424" w:rsidP="007F3F3B">
      <w:pPr>
        <w:ind w:firstLine="708"/>
        <w:jc w:val="both"/>
        <w:rPr>
          <w:szCs w:val="28"/>
        </w:rPr>
      </w:pPr>
    </w:p>
    <w:p w:rsidR="00423424" w:rsidRDefault="00423424" w:rsidP="007F3F3B">
      <w:pPr>
        <w:ind w:firstLine="708"/>
        <w:jc w:val="both"/>
        <w:rPr>
          <w:szCs w:val="28"/>
        </w:rPr>
      </w:pPr>
    </w:p>
    <w:p w:rsidR="00423424" w:rsidRDefault="00423424" w:rsidP="007F3F3B">
      <w:pPr>
        <w:ind w:firstLine="708"/>
        <w:jc w:val="both"/>
        <w:rPr>
          <w:szCs w:val="28"/>
        </w:rPr>
      </w:pPr>
    </w:p>
    <w:p w:rsidR="00423424" w:rsidRDefault="00423424" w:rsidP="007F3F3B">
      <w:pPr>
        <w:ind w:firstLine="708"/>
        <w:jc w:val="both"/>
        <w:rPr>
          <w:szCs w:val="28"/>
        </w:rPr>
      </w:pPr>
    </w:p>
    <w:p w:rsidR="00423424" w:rsidRDefault="00423424" w:rsidP="007F3F3B">
      <w:pPr>
        <w:ind w:firstLine="708"/>
        <w:jc w:val="both"/>
        <w:rPr>
          <w:szCs w:val="28"/>
        </w:rPr>
      </w:pPr>
    </w:p>
    <w:p w:rsidR="00423424" w:rsidRDefault="00423424" w:rsidP="007F3F3B">
      <w:pPr>
        <w:ind w:firstLine="708"/>
        <w:jc w:val="both"/>
        <w:rPr>
          <w:szCs w:val="28"/>
        </w:rPr>
      </w:pPr>
    </w:p>
    <w:p w:rsidR="00423424" w:rsidRDefault="00423424" w:rsidP="007F3F3B">
      <w:pPr>
        <w:ind w:firstLine="708"/>
        <w:jc w:val="both"/>
        <w:rPr>
          <w:szCs w:val="28"/>
        </w:rPr>
      </w:pPr>
    </w:p>
    <w:p w:rsidR="00423424" w:rsidRDefault="00423424" w:rsidP="007F3F3B">
      <w:pPr>
        <w:ind w:firstLine="708"/>
        <w:jc w:val="both"/>
        <w:rPr>
          <w:szCs w:val="28"/>
        </w:rPr>
      </w:pPr>
    </w:p>
    <w:p w:rsidR="00423424" w:rsidRDefault="00423424" w:rsidP="007F3F3B">
      <w:pPr>
        <w:ind w:firstLine="708"/>
        <w:jc w:val="both"/>
        <w:rPr>
          <w:szCs w:val="28"/>
        </w:rPr>
      </w:pPr>
    </w:p>
    <w:p w:rsidR="00423424" w:rsidRDefault="00423424" w:rsidP="007F3F3B">
      <w:pPr>
        <w:ind w:firstLine="708"/>
        <w:jc w:val="both"/>
        <w:rPr>
          <w:szCs w:val="28"/>
        </w:rPr>
      </w:pPr>
    </w:p>
    <w:p w:rsidR="00423424" w:rsidRDefault="00423424" w:rsidP="007F3F3B">
      <w:pPr>
        <w:ind w:firstLine="708"/>
        <w:jc w:val="both"/>
        <w:rPr>
          <w:szCs w:val="28"/>
        </w:rPr>
      </w:pPr>
    </w:p>
    <w:p w:rsidR="00423424" w:rsidRDefault="00423424" w:rsidP="007F3F3B">
      <w:pPr>
        <w:ind w:firstLine="708"/>
        <w:jc w:val="both"/>
        <w:rPr>
          <w:szCs w:val="28"/>
        </w:rPr>
      </w:pPr>
    </w:p>
    <w:p w:rsidR="00423424" w:rsidRDefault="00423424" w:rsidP="007F3F3B">
      <w:pPr>
        <w:ind w:firstLine="708"/>
        <w:jc w:val="both"/>
        <w:rPr>
          <w:szCs w:val="28"/>
        </w:rPr>
      </w:pPr>
    </w:p>
    <w:p w:rsidR="00423424" w:rsidRDefault="00423424" w:rsidP="007F3F3B">
      <w:pPr>
        <w:ind w:firstLine="708"/>
        <w:jc w:val="both"/>
        <w:rPr>
          <w:szCs w:val="28"/>
        </w:rPr>
      </w:pPr>
    </w:p>
    <w:p w:rsidR="00423424" w:rsidRDefault="00423424" w:rsidP="007F3F3B">
      <w:pPr>
        <w:ind w:firstLine="708"/>
        <w:jc w:val="both"/>
        <w:rPr>
          <w:szCs w:val="28"/>
        </w:rPr>
      </w:pPr>
    </w:p>
    <w:p w:rsidR="00423424" w:rsidRDefault="00423424" w:rsidP="007F3F3B">
      <w:pPr>
        <w:ind w:firstLine="708"/>
        <w:jc w:val="both"/>
        <w:rPr>
          <w:szCs w:val="28"/>
        </w:rPr>
      </w:pPr>
    </w:p>
    <w:p w:rsidR="00423424" w:rsidRDefault="00423424" w:rsidP="007F3F3B">
      <w:pPr>
        <w:ind w:firstLine="708"/>
        <w:jc w:val="both"/>
        <w:rPr>
          <w:szCs w:val="28"/>
        </w:rPr>
      </w:pPr>
    </w:p>
    <w:p w:rsidR="00423424" w:rsidRDefault="00423424" w:rsidP="007F3F3B">
      <w:pPr>
        <w:ind w:firstLine="708"/>
        <w:jc w:val="both"/>
        <w:rPr>
          <w:szCs w:val="28"/>
        </w:rPr>
      </w:pPr>
    </w:p>
    <w:p w:rsidR="00423424" w:rsidRDefault="00423424" w:rsidP="007F3F3B">
      <w:pPr>
        <w:ind w:firstLine="708"/>
        <w:jc w:val="both"/>
        <w:rPr>
          <w:szCs w:val="28"/>
        </w:rPr>
      </w:pPr>
    </w:p>
    <w:p w:rsidR="007F3F3B" w:rsidRDefault="007F3F3B" w:rsidP="007F3F3B">
      <w:pPr>
        <w:jc w:val="both"/>
        <w:rPr>
          <w:szCs w:val="28"/>
        </w:rPr>
      </w:pPr>
    </w:p>
    <w:p w:rsidR="007F3F3B" w:rsidRDefault="007F3F3B" w:rsidP="007F3F3B">
      <w:pPr>
        <w:ind w:left="5670"/>
        <w:jc w:val="center"/>
        <w:rPr>
          <w:szCs w:val="28"/>
        </w:rPr>
      </w:pPr>
      <w:r>
        <w:rPr>
          <w:szCs w:val="28"/>
        </w:rPr>
        <w:lastRenderedPageBreak/>
        <w:t xml:space="preserve">Приложение 2 </w:t>
      </w:r>
      <w:r>
        <w:rPr>
          <w:szCs w:val="28"/>
        </w:rPr>
        <w:br/>
        <w:t>к постановлению Правительства</w:t>
      </w:r>
    </w:p>
    <w:p w:rsidR="007F3F3B" w:rsidRDefault="007F3F3B" w:rsidP="007F3F3B">
      <w:pPr>
        <w:ind w:left="5670"/>
        <w:jc w:val="center"/>
        <w:rPr>
          <w:szCs w:val="28"/>
        </w:rPr>
      </w:pPr>
      <w:r>
        <w:rPr>
          <w:szCs w:val="28"/>
        </w:rPr>
        <w:t>Ленинградской области</w:t>
      </w:r>
    </w:p>
    <w:p w:rsidR="007F3F3B" w:rsidRDefault="00423424" w:rsidP="007F3F3B">
      <w:pPr>
        <w:ind w:left="5670"/>
        <w:jc w:val="center"/>
        <w:rPr>
          <w:szCs w:val="28"/>
        </w:rPr>
      </w:pPr>
      <w:r>
        <w:rPr>
          <w:szCs w:val="28"/>
        </w:rPr>
        <w:t>от «</w:t>
      </w:r>
      <w:r w:rsidR="0025564E">
        <w:rPr>
          <w:szCs w:val="28"/>
        </w:rPr>
        <w:t xml:space="preserve"> </w:t>
      </w:r>
      <w:r>
        <w:rPr>
          <w:szCs w:val="28"/>
        </w:rPr>
        <w:t>__</w:t>
      </w:r>
      <w:r w:rsidR="0025564E">
        <w:rPr>
          <w:szCs w:val="28"/>
        </w:rPr>
        <w:t xml:space="preserve"> </w:t>
      </w:r>
      <w:r>
        <w:rPr>
          <w:szCs w:val="28"/>
        </w:rPr>
        <w:t>» __________ 2025</w:t>
      </w:r>
      <w:r w:rsidR="007F3F3B">
        <w:rPr>
          <w:szCs w:val="28"/>
        </w:rPr>
        <w:t xml:space="preserve"> года №___</w:t>
      </w:r>
    </w:p>
    <w:p w:rsidR="007F3F3B" w:rsidRDefault="007F3F3B" w:rsidP="007F3F3B">
      <w:pPr>
        <w:jc w:val="right"/>
        <w:rPr>
          <w:szCs w:val="28"/>
        </w:rPr>
      </w:pPr>
    </w:p>
    <w:p w:rsidR="0025564E" w:rsidRDefault="007F3F3B" w:rsidP="007F3F3B">
      <w:pPr>
        <w:tabs>
          <w:tab w:val="left" w:pos="4330"/>
        </w:tabs>
        <w:jc w:val="center"/>
        <w:rPr>
          <w:b/>
          <w:szCs w:val="28"/>
        </w:rPr>
      </w:pPr>
      <w:r>
        <w:rPr>
          <w:b/>
          <w:szCs w:val="28"/>
        </w:rPr>
        <w:t>Перечень муниципальных образований Лени</w:t>
      </w:r>
      <w:r w:rsidR="0025564E">
        <w:rPr>
          <w:b/>
          <w:szCs w:val="28"/>
        </w:rPr>
        <w:t>нградской области, на  территориях</w:t>
      </w:r>
      <w:r>
        <w:rPr>
          <w:b/>
          <w:szCs w:val="28"/>
        </w:rPr>
        <w:t xml:space="preserve"> которых создаются рабочие группы межведомственной комиссии Ленинградской области по противодействию </w:t>
      </w:r>
      <w:r w:rsidR="0025564E">
        <w:rPr>
          <w:b/>
          <w:szCs w:val="28"/>
        </w:rPr>
        <w:t xml:space="preserve">формированию просроченной задолженности по заработной плате, </w:t>
      </w:r>
    </w:p>
    <w:p w:rsidR="007F3F3B" w:rsidRDefault="0025564E" w:rsidP="007F3F3B">
      <w:pPr>
        <w:tabs>
          <w:tab w:val="left" w:pos="4330"/>
        </w:tabs>
        <w:jc w:val="center"/>
        <w:rPr>
          <w:b/>
          <w:szCs w:val="28"/>
        </w:rPr>
      </w:pPr>
      <w:proofErr w:type="gramStart"/>
      <w:r>
        <w:rPr>
          <w:b/>
          <w:szCs w:val="28"/>
        </w:rPr>
        <w:t>являющиеся</w:t>
      </w:r>
      <w:proofErr w:type="gramEnd"/>
      <w:r>
        <w:rPr>
          <w:b/>
          <w:szCs w:val="28"/>
        </w:rPr>
        <w:t xml:space="preserve"> её</w:t>
      </w:r>
      <w:r w:rsidR="007F3F3B">
        <w:rPr>
          <w:b/>
          <w:szCs w:val="28"/>
        </w:rPr>
        <w:t xml:space="preserve"> неотъемлемой частью</w:t>
      </w:r>
    </w:p>
    <w:p w:rsidR="007F3F3B" w:rsidRDefault="007F3F3B" w:rsidP="007F3F3B">
      <w:pPr>
        <w:jc w:val="right"/>
        <w:rPr>
          <w:szCs w:val="28"/>
        </w:rPr>
      </w:pPr>
    </w:p>
    <w:tbl>
      <w:tblPr>
        <w:tblW w:w="0" w:type="auto"/>
        <w:tblInd w:w="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7262"/>
      </w:tblGrid>
      <w:tr w:rsidR="007F3F3B" w:rsidTr="007F3F3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3B" w:rsidRDefault="007F3F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3B" w:rsidRDefault="007F3F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 Ленинградской области</w:t>
            </w:r>
          </w:p>
        </w:tc>
      </w:tr>
      <w:tr w:rsidR="007F3F3B" w:rsidTr="007F3F3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F3B" w:rsidRDefault="007F3F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F3B" w:rsidRDefault="007F3F3B">
            <w:pPr>
              <w:pStyle w:val="a3"/>
              <w:tabs>
                <w:tab w:val="left" w:pos="1649"/>
              </w:tabs>
              <w:spacing w:before="0" w:beforeAutospacing="0" w:after="0" w:afterAutospacing="0"/>
              <w:ind w:left="798" w:hanging="42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Бокситогорский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район</w:t>
            </w:r>
          </w:p>
        </w:tc>
      </w:tr>
      <w:tr w:rsidR="007F3F3B" w:rsidTr="007F3F3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F3B" w:rsidRDefault="007F3F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F3B" w:rsidRDefault="007F3F3B">
            <w:pPr>
              <w:pStyle w:val="a3"/>
              <w:tabs>
                <w:tab w:val="left" w:pos="1649"/>
              </w:tabs>
              <w:spacing w:before="0" w:beforeAutospacing="0" w:after="0" w:afterAutospacing="0"/>
              <w:ind w:left="798" w:hanging="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Волосовский муниципальный район</w:t>
            </w:r>
          </w:p>
        </w:tc>
      </w:tr>
      <w:tr w:rsidR="007F3F3B" w:rsidTr="007F3F3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F3B" w:rsidRDefault="007F3F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F3B" w:rsidRDefault="007F3F3B">
            <w:pPr>
              <w:pStyle w:val="a3"/>
              <w:tabs>
                <w:tab w:val="left" w:pos="1649"/>
              </w:tabs>
              <w:spacing w:before="0" w:beforeAutospacing="0" w:after="0" w:afterAutospacing="0"/>
              <w:ind w:left="798" w:hanging="42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Волховский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район</w:t>
            </w:r>
          </w:p>
        </w:tc>
      </w:tr>
      <w:tr w:rsidR="007F3F3B" w:rsidTr="007F3F3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F3B" w:rsidRDefault="007F3F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F3B" w:rsidRDefault="007F3F3B">
            <w:pPr>
              <w:pStyle w:val="a3"/>
              <w:tabs>
                <w:tab w:val="left" w:pos="1649"/>
              </w:tabs>
              <w:spacing w:before="0" w:beforeAutospacing="0" w:after="0" w:afterAutospacing="0"/>
              <w:ind w:left="798" w:hanging="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Всеволожский муниципальный район</w:t>
            </w:r>
          </w:p>
        </w:tc>
      </w:tr>
      <w:tr w:rsidR="007F3F3B" w:rsidTr="007F3F3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F3B" w:rsidRDefault="007F3F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F3B" w:rsidRDefault="007F3F3B">
            <w:pPr>
              <w:pStyle w:val="a3"/>
              <w:tabs>
                <w:tab w:val="left" w:pos="1649"/>
              </w:tabs>
              <w:spacing w:before="0" w:beforeAutospacing="0" w:after="0" w:afterAutospacing="0"/>
              <w:ind w:left="798" w:hanging="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Выборгский муниципальный район</w:t>
            </w:r>
          </w:p>
        </w:tc>
      </w:tr>
      <w:tr w:rsidR="007F3F3B" w:rsidTr="007F3F3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F3B" w:rsidRDefault="007F3F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F3B" w:rsidRDefault="007F3F3B">
            <w:pPr>
              <w:pStyle w:val="a3"/>
              <w:tabs>
                <w:tab w:val="left" w:pos="1649"/>
              </w:tabs>
              <w:spacing w:before="0" w:beforeAutospacing="0" w:after="0" w:afterAutospacing="0"/>
              <w:ind w:left="798" w:hanging="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Гатчинский муниципальный округ</w:t>
            </w:r>
          </w:p>
        </w:tc>
      </w:tr>
      <w:tr w:rsidR="007F3F3B" w:rsidTr="007F3F3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F3B" w:rsidRDefault="007F3F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F3B" w:rsidRDefault="007F3F3B">
            <w:pPr>
              <w:pStyle w:val="a3"/>
              <w:tabs>
                <w:tab w:val="left" w:pos="1649"/>
              </w:tabs>
              <w:spacing w:before="0" w:beforeAutospacing="0" w:after="0" w:afterAutospacing="0"/>
              <w:ind w:left="798" w:hanging="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Кингисеппский муниципальный район</w:t>
            </w:r>
          </w:p>
        </w:tc>
      </w:tr>
      <w:tr w:rsidR="007F3F3B" w:rsidTr="007F3F3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F3B" w:rsidRDefault="007F3F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F3B" w:rsidRDefault="007F3F3B">
            <w:pPr>
              <w:pStyle w:val="a3"/>
              <w:tabs>
                <w:tab w:val="left" w:pos="1649"/>
              </w:tabs>
              <w:spacing w:before="0" w:beforeAutospacing="0" w:after="0" w:afterAutospacing="0"/>
              <w:ind w:left="798" w:hanging="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Киришский муниципальный район</w:t>
            </w:r>
          </w:p>
        </w:tc>
      </w:tr>
      <w:tr w:rsidR="007F3F3B" w:rsidTr="007F3F3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F3B" w:rsidRDefault="007F3F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F3B" w:rsidRDefault="007F3F3B">
            <w:pPr>
              <w:pStyle w:val="a3"/>
              <w:tabs>
                <w:tab w:val="left" w:pos="1649"/>
              </w:tabs>
              <w:spacing w:before="0" w:beforeAutospacing="0" w:after="0" w:afterAutospacing="0"/>
              <w:ind w:left="798" w:hanging="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Кировский муниципальный район</w:t>
            </w:r>
          </w:p>
        </w:tc>
      </w:tr>
      <w:tr w:rsidR="007F3F3B" w:rsidTr="007F3F3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F3B" w:rsidRDefault="007F3F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F3B" w:rsidRDefault="007F3F3B">
            <w:pPr>
              <w:pStyle w:val="a3"/>
              <w:tabs>
                <w:tab w:val="left" w:pos="1649"/>
              </w:tabs>
              <w:spacing w:before="0" w:beforeAutospacing="0" w:after="0" w:afterAutospacing="0"/>
              <w:ind w:left="798" w:hanging="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Лодейнопольский муниципальный район</w:t>
            </w:r>
          </w:p>
        </w:tc>
      </w:tr>
      <w:tr w:rsidR="007F3F3B" w:rsidTr="007F3F3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F3B" w:rsidRDefault="007F3F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F3B" w:rsidRDefault="007F3F3B">
            <w:pPr>
              <w:pStyle w:val="a3"/>
              <w:tabs>
                <w:tab w:val="left" w:pos="1649"/>
              </w:tabs>
              <w:spacing w:before="0" w:beforeAutospacing="0" w:after="0" w:afterAutospacing="0"/>
              <w:ind w:left="798" w:hanging="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Ломоносовский муниципальный район</w:t>
            </w:r>
          </w:p>
        </w:tc>
      </w:tr>
      <w:tr w:rsidR="007F3F3B" w:rsidTr="007F3F3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F3B" w:rsidRDefault="007F3F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F3B" w:rsidRDefault="007F3F3B">
            <w:pPr>
              <w:pStyle w:val="a3"/>
              <w:tabs>
                <w:tab w:val="left" w:pos="1649"/>
              </w:tabs>
              <w:spacing w:before="0" w:beforeAutospacing="0" w:after="0" w:afterAutospacing="0"/>
              <w:ind w:left="798" w:hanging="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Лужский муниципальный район</w:t>
            </w:r>
          </w:p>
        </w:tc>
      </w:tr>
      <w:tr w:rsidR="007F3F3B" w:rsidTr="007F3F3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F3B" w:rsidRDefault="007F3F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F3B" w:rsidRDefault="007F3F3B">
            <w:pPr>
              <w:pStyle w:val="a3"/>
              <w:tabs>
                <w:tab w:val="left" w:pos="1649"/>
              </w:tabs>
              <w:spacing w:before="0" w:beforeAutospacing="0" w:after="0" w:afterAutospacing="0"/>
              <w:ind w:left="798" w:hanging="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Подпорожский муниципальный район</w:t>
            </w:r>
          </w:p>
        </w:tc>
      </w:tr>
      <w:tr w:rsidR="007F3F3B" w:rsidTr="007F3F3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F3B" w:rsidRDefault="007F3F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F3B" w:rsidRDefault="007F3F3B">
            <w:pPr>
              <w:pStyle w:val="a3"/>
              <w:tabs>
                <w:tab w:val="left" w:pos="1649"/>
              </w:tabs>
              <w:spacing w:before="0" w:beforeAutospacing="0" w:after="0" w:afterAutospacing="0"/>
              <w:ind w:left="798" w:hanging="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Приозерский муниципальный район</w:t>
            </w:r>
          </w:p>
        </w:tc>
      </w:tr>
      <w:tr w:rsidR="007F3F3B" w:rsidTr="007F3F3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F3B" w:rsidRDefault="007F3F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F3B" w:rsidRDefault="007F3F3B">
            <w:pPr>
              <w:pStyle w:val="a3"/>
              <w:tabs>
                <w:tab w:val="left" w:pos="1649"/>
              </w:tabs>
              <w:spacing w:before="0" w:beforeAutospacing="0" w:after="0" w:afterAutospacing="0"/>
              <w:ind w:left="798" w:hanging="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Сланцевский муниципальный район</w:t>
            </w:r>
          </w:p>
        </w:tc>
      </w:tr>
      <w:tr w:rsidR="007F3F3B" w:rsidTr="007F3F3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F3B" w:rsidRDefault="007F3F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F3B" w:rsidRDefault="007F3F3B">
            <w:pPr>
              <w:pStyle w:val="a3"/>
              <w:tabs>
                <w:tab w:val="left" w:pos="1649"/>
              </w:tabs>
              <w:spacing w:before="0" w:beforeAutospacing="0" w:after="0" w:afterAutospacing="0"/>
              <w:ind w:left="798" w:hanging="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Тихвинский муниципальный район</w:t>
            </w:r>
          </w:p>
        </w:tc>
      </w:tr>
      <w:tr w:rsidR="007F3F3B" w:rsidTr="007F3F3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F3B" w:rsidRDefault="007F3F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F3B" w:rsidRDefault="007F3F3B">
            <w:pPr>
              <w:pStyle w:val="a3"/>
              <w:tabs>
                <w:tab w:val="left" w:pos="1649"/>
              </w:tabs>
              <w:spacing w:before="0" w:beforeAutospacing="0" w:after="0" w:afterAutospacing="0"/>
              <w:ind w:left="798" w:hanging="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Тосненский муниципальный район</w:t>
            </w:r>
          </w:p>
        </w:tc>
      </w:tr>
      <w:tr w:rsidR="007F3F3B" w:rsidTr="007F3F3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F3B" w:rsidRDefault="007F3F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F3B" w:rsidRDefault="007F3F3B">
            <w:pPr>
              <w:pStyle w:val="a3"/>
              <w:tabs>
                <w:tab w:val="left" w:pos="1649"/>
              </w:tabs>
              <w:spacing w:before="0" w:beforeAutospacing="0" w:after="0" w:afterAutospacing="0"/>
              <w:ind w:left="798" w:hanging="42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Сосновоборский</w:t>
            </w:r>
            <w:proofErr w:type="spellEnd"/>
            <w:r>
              <w:rPr>
                <w:sz w:val="28"/>
                <w:szCs w:val="28"/>
              </w:rPr>
              <w:t xml:space="preserve"> городской округ</w:t>
            </w:r>
          </w:p>
        </w:tc>
      </w:tr>
    </w:tbl>
    <w:p w:rsidR="007F3F3B" w:rsidRDefault="007F3F3B" w:rsidP="007F3F3B">
      <w:pPr>
        <w:tabs>
          <w:tab w:val="left" w:pos="8730"/>
        </w:tabs>
        <w:rPr>
          <w:szCs w:val="28"/>
        </w:rPr>
      </w:pPr>
    </w:p>
    <w:p w:rsidR="000A3B12" w:rsidRDefault="000A3B12" w:rsidP="007F3F3B">
      <w:pPr>
        <w:tabs>
          <w:tab w:val="left" w:pos="8730"/>
        </w:tabs>
        <w:rPr>
          <w:szCs w:val="28"/>
        </w:rPr>
      </w:pPr>
    </w:p>
    <w:p w:rsidR="007F3F3B" w:rsidRDefault="007F3F3B" w:rsidP="007F3F3B">
      <w:pPr>
        <w:ind w:firstLine="5670"/>
        <w:jc w:val="center"/>
        <w:rPr>
          <w:szCs w:val="28"/>
        </w:rPr>
      </w:pPr>
      <w:r>
        <w:rPr>
          <w:szCs w:val="28"/>
        </w:rPr>
        <w:lastRenderedPageBreak/>
        <w:t>УТВЕРЖДЕНО</w:t>
      </w:r>
    </w:p>
    <w:p w:rsidR="007F3F3B" w:rsidRDefault="007F3F3B" w:rsidP="007F3F3B">
      <w:pPr>
        <w:ind w:firstLine="5670"/>
        <w:jc w:val="center"/>
        <w:rPr>
          <w:szCs w:val="28"/>
        </w:rPr>
      </w:pPr>
      <w:r>
        <w:rPr>
          <w:szCs w:val="28"/>
        </w:rPr>
        <w:t>постановлением Правительства</w:t>
      </w:r>
    </w:p>
    <w:p w:rsidR="007F3F3B" w:rsidRDefault="007F3F3B" w:rsidP="007F3F3B">
      <w:pPr>
        <w:ind w:firstLine="5670"/>
        <w:jc w:val="center"/>
        <w:rPr>
          <w:szCs w:val="28"/>
        </w:rPr>
      </w:pPr>
      <w:r>
        <w:rPr>
          <w:szCs w:val="28"/>
        </w:rPr>
        <w:t>Ленинградской области</w:t>
      </w:r>
    </w:p>
    <w:p w:rsidR="007F3F3B" w:rsidRDefault="009E5385" w:rsidP="007F3F3B">
      <w:pPr>
        <w:ind w:firstLine="5670"/>
        <w:jc w:val="center"/>
        <w:rPr>
          <w:szCs w:val="28"/>
        </w:rPr>
      </w:pPr>
      <w:r>
        <w:rPr>
          <w:szCs w:val="28"/>
        </w:rPr>
        <w:t>от «__» __________ 2025</w:t>
      </w:r>
      <w:r w:rsidR="007F3F3B">
        <w:rPr>
          <w:szCs w:val="28"/>
        </w:rPr>
        <w:t xml:space="preserve"> года №___</w:t>
      </w:r>
    </w:p>
    <w:p w:rsidR="007F3F3B" w:rsidRDefault="007F3F3B" w:rsidP="007F3F3B">
      <w:pPr>
        <w:ind w:firstLine="5670"/>
        <w:jc w:val="center"/>
        <w:rPr>
          <w:szCs w:val="28"/>
        </w:rPr>
      </w:pPr>
      <w:r>
        <w:rPr>
          <w:szCs w:val="28"/>
        </w:rPr>
        <w:t>(приложение 3)</w:t>
      </w:r>
    </w:p>
    <w:p w:rsidR="007F3F3B" w:rsidRDefault="007F3F3B" w:rsidP="007F3F3B">
      <w:pPr>
        <w:jc w:val="right"/>
        <w:rPr>
          <w:szCs w:val="28"/>
        </w:rPr>
      </w:pPr>
    </w:p>
    <w:p w:rsidR="007F3F3B" w:rsidRDefault="007F3F3B" w:rsidP="007916DB">
      <w:pPr>
        <w:tabs>
          <w:tab w:val="left" w:pos="4330"/>
        </w:tabs>
        <w:jc w:val="center"/>
        <w:rPr>
          <w:b/>
          <w:szCs w:val="28"/>
        </w:rPr>
      </w:pPr>
      <w:r>
        <w:rPr>
          <w:b/>
          <w:szCs w:val="28"/>
        </w:rPr>
        <w:t xml:space="preserve">Положение о порядке создания и деятельности рабочих групп межведомственной комиссии Ленинградской области по противодействию </w:t>
      </w:r>
      <w:r w:rsidR="007916DB">
        <w:rPr>
          <w:b/>
          <w:szCs w:val="28"/>
        </w:rPr>
        <w:t>формированию просроченной задолженности по заработной плате</w:t>
      </w:r>
    </w:p>
    <w:p w:rsidR="007F3F3B" w:rsidRDefault="007F3F3B" w:rsidP="007F3F3B">
      <w:pPr>
        <w:jc w:val="center"/>
        <w:rPr>
          <w:b/>
          <w:szCs w:val="28"/>
        </w:rPr>
      </w:pPr>
    </w:p>
    <w:p w:rsidR="007F3F3B" w:rsidRDefault="007F3F3B" w:rsidP="007F3F3B">
      <w:pPr>
        <w:jc w:val="center"/>
        <w:rPr>
          <w:b/>
          <w:szCs w:val="28"/>
        </w:rPr>
      </w:pPr>
      <w:r>
        <w:rPr>
          <w:b/>
          <w:szCs w:val="28"/>
          <w:lang w:val="en-US"/>
        </w:rPr>
        <w:t>I</w:t>
      </w:r>
      <w:r w:rsidRPr="007F3F3B">
        <w:rPr>
          <w:b/>
          <w:szCs w:val="28"/>
        </w:rPr>
        <w:t xml:space="preserve">. </w:t>
      </w:r>
      <w:r>
        <w:rPr>
          <w:b/>
          <w:szCs w:val="28"/>
        </w:rPr>
        <w:t>Общие положения</w:t>
      </w:r>
    </w:p>
    <w:p w:rsidR="007F3F3B" w:rsidRDefault="007F3F3B" w:rsidP="007F3F3B">
      <w:pPr>
        <w:ind w:firstLine="708"/>
        <w:jc w:val="both"/>
        <w:rPr>
          <w:szCs w:val="28"/>
        </w:rPr>
      </w:pPr>
    </w:p>
    <w:p w:rsidR="007F3F3B" w:rsidRDefault="007F3F3B" w:rsidP="007F3F3B">
      <w:pPr>
        <w:ind w:firstLine="708"/>
        <w:jc w:val="both"/>
        <w:rPr>
          <w:szCs w:val="28"/>
        </w:rPr>
      </w:pPr>
      <w:r>
        <w:rPr>
          <w:szCs w:val="28"/>
        </w:rPr>
        <w:t xml:space="preserve">1.1. Настоящее положение определяет порядок создания и деятельности рабочих групп межведомственной комиссии Ленинградской области по противодействию </w:t>
      </w:r>
      <w:r w:rsidR="007916DB" w:rsidRPr="007916DB">
        <w:rPr>
          <w:szCs w:val="28"/>
        </w:rPr>
        <w:t>формированию просроченной задолженности по заработной плате</w:t>
      </w:r>
      <w:r>
        <w:rPr>
          <w:szCs w:val="28"/>
        </w:rPr>
        <w:t xml:space="preserve"> (далее –</w:t>
      </w:r>
      <w:r w:rsidR="00E81BFB">
        <w:rPr>
          <w:szCs w:val="28"/>
        </w:rPr>
        <w:t xml:space="preserve"> </w:t>
      </w:r>
      <w:proofErr w:type="gramStart"/>
      <w:r w:rsidR="00E81BFB">
        <w:rPr>
          <w:szCs w:val="28"/>
        </w:rPr>
        <w:t>рабочая</w:t>
      </w:r>
      <w:proofErr w:type="gramEnd"/>
      <w:r w:rsidR="00E81BFB">
        <w:rPr>
          <w:szCs w:val="28"/>
        </w:rPr>
        <w:t xml:space="preserve"> группа</w:t>
      </w:r>
      <w:r>
        <w:rPr>
          <w:szCs w:val="28"/>
        </w:rPr>
        <w:t>).</w:t>
      </w:r>
    </w:p>
    <w:p w:rsidR="007F3F3B" w:rsidRDefault="007F3F3B" w:rsidP="0050273F">
      <w:pPr>
        <w:ind w:firstLine="708"/>
        <w:jc w:val="both"/>
        <w:rPr>
          <w:szCs w:val="28"/>
        </w:rPr>
      </w:pPr>
      <w:r>
        <w:rPr>
          <w:szCs w:val="28"/>
        </w:rPr>
        <w:t xml:space="preserve">1.2. </w:t>
      </w:r>
      <w:proofErr w:type="gramStart"/>
      <w:r>
        <w:rPr>
          <w:szCs w:val="28"/>
        </w:rPr>
        <w:t xml:space="preserve">Рабочая группа - постоянно действующий коллегиальный орган, являющийся неотъемлемой частью межведомственной комиссии Ленинградской области по противодействию </w:t>
      </w:r>
      <w:r w:rsidR="007916DB" w:rsidRPr="007916DB">
        <w:rPr>
          <w:szCs w:val="28"/>
        </w:rPr>
        <w:t>формированию просроченной задолженности по</w:t>
      </w:r>
      <w:r w:rsidR="007916DB">
        <w:rPr>
          <w:szCs w:val="28"/>
        </w:rPr>
        <w:t> </w:t>
      </w:r>
      <w:r w:rsidR="007916DB" w:rsidRPr="007916DB">
        <w:rPr>
          <w:szCs w:val="28"/>
        </w:rPr>
        <w:t xml:space="preserve"> заработной плате</w:t>
      </w:r>
      <w:r w:rsidR="002A0550">
        <w:rPr>
          <w:szCs w:val="28"/>
        </w:rPr>
        <w:t xml:space="preserve"> (далее – межведомственная комиссия)</w:t>
      </w:r>
      <w:r>
        <w:rPr>
          <w:szCs w:val="28"/>
        </w:rPr>
        <w:t xml:space="preserve"> и созданный в целях обеспечения координации деятельности территориальных органов федеральных органов исполнительной власти, исполнительных органов Ленинградской области, органов местного самоуправления Ленинградской области, государственных внебюджетных фондов, а также профессио</w:t>
      </w:r>
      <w:r w:rsidR="00C63EF0">
        <w:rPr>
          <w:szCs w:val="28"/>
        </w:rPr>
        <w:t xml:space="preserve">нальных союзов, их объединений </w:t>
      </w:r>
      <w:r>
        <w:rPr>
          <w:szCs w:val="28"/>
        </w:rPr>
        <w:t>и</w:t>
      </w:r>
      <w:r w:rsidR="00626ECE">
        <w:rPr>
          <w:szCs w:val="28"/>
        </w:rPr>
        <w:t> </w:t>
      </w:r>
      <w:r>
        <w:rPr>
          <w:szCs w:val="28"/>
        </w:rPr>
        <w:t xml:space="preserve"> работодателей, их объединений.</w:t>
      </w:r>
      <w:proofErr w:type="gramEnd"/>
    </w:p>
    <w:p w:rsidR="007F3F3B" w:rsidRDefault="007F3F3B" w:rsidP="007F3F3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1.3. </w:t>
      </w:r>
      <w:proofErr w:type="gramStart"/>
      <w:r>
        <w:rPr>
          <w:szCs w:val="28"/>
        </w:rPr>
        <w:t>В состав рабочей группы включаю</w:t>
      </w:r>
      <w:r w:rsidR="00533A24">
        <w:rPr>
          <w:szCs w:val="28"/>
        </w:rPr>
        <w:t>тся представители муниципальных образований</w:t>
      </w:r>
      <w:r>
        <w:rPr>
          <w:szCs w:val="28"/>
        </w:rPr>
        <w:t xml:space="preserve"> Ленинградской области,</w:t>
      </w:r>
      <w:r w:rsidR="00AC0BFC">
        <w:rPr>
          <w:szCs w:val="28"/>
        </w:rPr>
        <w:t xml:space="preserve"> комиссий по регулированию социально-трудовых отношений на территориальном уровне в Ленинградской области,</w:t>
      </w:r>
      <w:r>
        <w:rPr>
          <w:szCs w:val="28"/>
        </w:rPr>
        <w:t xml:space="preserve"> заинтересованных территориальных органов федеральных органов исполнительной власти (по согласованию), государственных внебюджетных фондов (по</w:t>
      </w:r>
      <w:r w:rsidR="00AC0BFC">
        <w:rPr>
          <w:szCs w:val="28"/>
        </w:rPr>
        <w:t> </w:t>
      </w:r>
      <w:r>
        <w:rPr>
          <w:szCs w:val="28"/>
        </w:rPr>
        <w:t xml:space="preserve"> согласованию), </w:t>
      </w:r>
      <w:r w:rsidR="006B56E9">
        <w:rPr>
          <w:szCs w:val="28"/>
        </w:rPr>
        <w:t xml:space="preserve">работодателей, их объединений (по  согласованию), </w:t>
      </w:r>
      <w:r>
        <w:rPr>
          <w:szCs w:val="28"/>
        </w:rPr>
        <w:t>профессиональных союзов, их</w:t>
      </w:r>
      <w:r w:rsidR="00C63EF0">
        <w:rPr>
          <w:szCs w:val="28"/>
        </w:rPr>
        <w:t> </w:t>
      </w:r>
      <w:r>
        <w:rPr>
          <w:szCs w:val="28"/>
        </w:rPr>
        <w:t xml:space="preserve"> объединений (по согласованию)</w:t>
      </w:r>
      <w:r w:rsidR="006B56E9">
        <w:rPr>
          <w:szCs w:val="28"/>
        </w:rPr>
        <w:t>,</w:t>
      </w:r>
      <w:r>
        <w:rPr>
          <w:szCs w:val="28"/>
        </w:rPr>
        <w:t xml:space="preserve"> представители иных заинтересованных органов </w:t>
      </w:r>
      <w:r w:rsidR="006B56E9">
        <w:rPr>
          <w:szCs w:val="28"/>
        </w:rPr>
        <w:t>и организаций (по согласованию)</w:t>
      </w:r>
      <w:r>
        <w:rPr>
          <w:szCs w:val="28"/>
        </w:rPr>
        <w:t>.</w:t>
      </w:r>
      <w:proofErr w:type="gramEnd"/>
    </w:p>
    <w:p w:rsidR="007F3F3B" w:rsidRDefault="009707FD" w:rsidP="007F3F3B">
      <w:pPr>
        <w:ind w:firstLine="709"/>
        <w:jc w:val="both"/>
        <w:rPr>
          <w:szCs w:val="28"/>
        </w:rPr>
      </w:pPr>
      <w:r>
        <w:rPr>
          <w:szCs w:val="28"/>
        </w:rPr>
        <w:t>В связи с рассмотрением вопросов, относящихся к привлечению к уголовной ответственности на невыплату заработной платы, по приглашению руководителя (заместителя руководителя) рабочей группы в заседаниях рабочей группы</w:t>
      </w:r>
      <w:r w:rsidR="009E5385">
        <w:rPr>
          <w:szCs w:val="28"/>
        </w:rPr>
        <w:t xml:space="preserve"> без включения в её состав могут принять участие представители</w:t>
      </w:r>
      <w:r w:rsidR="007F3F3B">
        <w:rPr>
          <w:szCs w:val="28"/>
        </w:rPr>
        <w:t xml:space="preserve"> органов прокуратуры </w:t>
      </w:r>
      <w:r w:rsidR="009E5385">
        <w:rPr>
          <w:szCs w:val="28"/>
        </w:rPr>
        <w:t>и  Следственного Комитета Российской Федерации</w:t>
      </w:r>
      <w:r w:rsidR="007F3F3B">
        <w:rPr>
          <w:szCs w:val="28"/>
        </w:rPr>
        <w:t>.</w:t>
      </w:r>
    </w:p>
    <w:p w:rsidR="007F3F3B" w:rsidRDefault="007F3F3B" w:rsidP="007F3F3B">
      <w:pPr>
        <w:ind w:firstLine="709"/>
        <w:jc w:val="both"/>
        <w:rPr>
          <w:szCs w:val="28"/>
        </w:rPr>
      </w:pPr>
      <w:r>
        <w:rPr>
          <w:szCs w:val="28"/>
        </w:rPr>
        <w:t>1.4.</w:t>
      </w:r>
      <w:r>
        <w:t xml:space="preserve"> </w:t>
      </w:r>
      <w:proofErr w:type="gramStart"/>
      <w:r>
        <w:rPr>
          <w:szCs w:val="28"/>
        </w:rPr>
        <w:t>Рабочая</w:t>
      </w:r>
      <w:proofErr w:type="gramEnd"/>
      <w:r>
        <w:rPr>
          <w:szCs w:val="28"/>
        </w:rPr>
        <w:t xml:space="preserve"> группа в своей деятельности руководствуется Конституцией Российской Федерации, федеральными законами, нормативными правовыми актами Президента Российской Федерации, Правительства Российской Федерации, законами, законами и иными нормативными правовыми актами</w:t>
      </w:r>
      <w:r>
        <w:rPr>
          <w:color w:val="365F91"/>
          <w:szCs w:val="28"/>
        </w:rPr>
        <w:t xml:space="preserve"> </w:t>
      </w:r>
      <w:r>
        <w:rPr>
          <w:szCs w:val="28"/>
        </w:rPr>
        <w:t>Ленинградской области, а также настоящим Положением.</w:t>
      </w:r>
    </w:p>
    <w:p w:rsidR="007F3F3B" w:rsidRDefault="007F3F3B" w:rsidP="007F3F3B">
      <w:pPr>
        <w:ind w:firstLine="709"/>
        <w:jc w:val="both"/>
        <w:rPr>
          <w:szCs w:val="28"/>
        </w:rPr>
      </w:pPr>
    </w:p>
    <w:p w:rsidR="002A0550" w:rsidRDefault="002A0550" w:rsidP="007F3F3B">
      <w:pPr>
        <w:ind w:firstLine="709"/>
        <w:jc w:val="both"/>
        <w:rPr>
          <w:szCs w:val="28"/>
        </w:rPr>
      </w:pPr>
    </w:p>
    <w:p w:rsidR="007F3F3B" w:rsidRDefault="007F3F3B" w:rsidP="007F3F3B">
      <w:pPr>
        <w:ind w:firstLine="709"/>
        <w:jc w:val="both"/>
        <w:rPr>
          <w:szCs w:val="28"/>
        </w:rPr>
      </w:pPr>
    </w:p>
    <w:p w:rsidR="007F3F3B" w:rsidRDefault="007F3F3B" w:rsidP="007F3F3B">
      <w:pPr>
        <w:jc w:val="center"/>
        <w:rPr>
          <w:b/>
          <w:szCs w:val="28"/>
        </w:rPr>
      </w:pPr>
      <w:r>
        <w:rPr>
          <w:b/>
          <w:szCs w:val="28"/>
          <w:lang w:val="en-US"/>
        </w:rPr>
        <w:t>II</w:t>
      </w:r>
      <w:r>
        <w:rPr>
          <w:b/>
          <w:szCs w:val="28"/>
        </w:rPr>
        <w:t>. Организационные основы деятельности рабочей группы</w:t>
      </w:r>
    </w:p>
    <w:p w:rsidR="007F3F3B" w:rsidRDefault="007F3F3B" w:rsidP="007F3F3B">
      <w:pPr>
        <w:jc w:val="center"/>
        <w:rPr>
          <w:b/>
          <w:szCs w:val="28"/>
        </w:rPr>
      </w:pPr>
    </w:p>
    <w:p w:rsidR="00A41D1E" w:rsidRDefault="007F3F3B" w:rsidP="00A41D1E">
      <w:pPr>
        <w:ind w:firstLine="708"/>
        <w:jc w:val="both"/>
        <w:rPr>
          <w:szCs w:val="28"/>
        </w:rPr>
      </w:pPr>
      <w:r>
        <w:rPr>
          <w:szCs w:val="28"/>
        </w:rPr>
        <w:t xml:space="preserve">2.1. </w:t>
      </w:r>
      <w:r w:rsidR="00242EAC">
        <w:rPr>
          <w:szCs w:val="28"/>
        </w:rPr>
        <w:t xml:space="preserve">Деятельность рабочей группы осуществляется в форме заседаний, </w:t>
      </w:r>
      <w:r w:rsidR="00A41D1E">
        <w:rPr>
          <w:szCs w:val="28"/>
        </w:rPr>
        <w:t>которые могут быть проведены в очном формате, заочном формате, в  формате видео-конференц-связи, а также в смешанном формате.</w:t>
      </w:r>
    </w:p>
    <w:p w:rsidR="00A41D1E" w:rsidRPr="00316CD2" w:rsidRDefault="00A41D1E" w:rsidP="00A41D1E">
      <w:pPr>
        <w:ind w:firstLine="708"/>
        <w:jc w:val="both"/>
        <w:rPr>
          <w:szCs w:val="28"/>
        </w:rPr>
      </w:pPr>
      <w:r>
        <w:rPr>
          <w:szCs w:val="28"/>
        </w:rPr>
        <w:t>2.2. Состав рабочей группы утверждается председателем межведомственной комиссии Ленинградской области</w:t>
      </w:r>
      <w:r w:rsidR="00E52810">
        <w:rPr>
          <w:szCs w:val="28"/>
        </w:rPr>
        <w:t xml:space="preserve"> по противодействию формированию просроченной задолженности по заработной плате</w:t>
      </w:r>
      <w:r>
        <w:rPr>
          <w:szCs w:val="28"/>
        </w:rPr>
        <w:t>.</w:t>
      </w:r>
    </w:p>
    <w:p w:rsidR="00A41D1E" w:rsidRDefault="00E52810" w:rsidP="00A41D1E">
      <w:pPr>
        <w:ind w:firstLine="708"/>
        <w:jc w:val="both"/>
        <w:rPr>
          <w:szCs w:val="28"/>
        </w:rPr>
      </w:pPr>
      <w:proofErr w:type="gramStart"/>
      <w:r>
        <w:rPr>
          <w:szCs w:val="28"/>
        </w:rPr>
        <w:t>Рабочая</w:t>
      </w:r>
      <w:proofErr w:type="gramEnd"/>
      <w:r>
        <w:rPr>
          <w:szCs w:val="28"/>
        </w:rPr>
        <w:t xml:space="preserve"> группа</w:t>
      </w:r>
      <w:r w:rsidR="00A41D1E">
        <w:rPr>
          <w:szCs w:val="28"/>
        </w:rPr>
        <w:t xml:space="preserve"> формируется в составе </w:t>
      </w:r>
      <w:r>
        <w:rPr>
          <w:szCs w:val="28"/>
        </w:rPr>
        <w:t>руководителя рабочей группы</w:t>
      </w:r>
      <w:r w:rsidR="00A41D1E">
        <w:rPr>
          <w:szCs w:val="28"/>
        </w:rPr>
        <w:t xml:space="preserve">, </w:t>
      </w:r>
      <w:r>
        <w:rPr>
          <w:szCs w:val="28"/>
        </w:rPr>
        <w:t>заместителя</w:t>
      </w:r>
      <w:r w:rsidR="00A41D1E">
        <w:rPr>
          <w:szCs w:val="28"/>
        </w:rPr>
        <w:t xml:space="preserve"> </w:t>
      </w:r>
      <w:r>
        <w:rPr>
          <w:szCs w:val="28"/>
        </w:rPr>
        <w:t>руководителя рабочей группы</w:t>
      </w:r>
      <w:r w:rsidR="00A41D1E">
        <w:rPr>
          <w:szCs w:val="28"/>
        </w:rPr>
        <w:t xml:space="preserve">, членов </w:t>
      </w:r>
      <w:r>
        <w:rPr>
          <w:szCs w:val="28"/>
        </w:rPr>
        <w:t>рабочей группы</w:t>
      </w:r>
      <w:r w:rsidR="00A41D1E">
        <w:rPr>
          <w:szCs w:val="28"/>
        </w:rPr>
        <w:t xml:space="preserve"> и секретаря </w:t>
      </w:r>
      <w:r>
        <w:rPr>
          <w:szCs w:val="28"/>
        </w:rPr>
        <w:t>рабочей группы</w:t>
      </w:r>
      <w:r w:rsidR="00A41D1E">
        <w:rPr>
          <w:szCs w:val="28"/>
        </w:rPr>
        <w:t>.</w:t>
      </w:r>
    </w:p>
    <w:p w:rsidR="00344693" w:rsidRDefault="00344693" w:rsidP="00A41D1E">
      <w:pPr>
        <w:ind w:firstLine="708"/>
        <w:jc w:val="both"/>
        <w:rPr>
          <w:szCs w:val="28"/>
        </w:rPr>
      </w:pPr>
      <w:r>
        <w:rPr>
          <w:szCs w:val="28"/>
        </w:rPr>
        <w:t>Руководителем рабочей группы</w:t>
      </w:r>
      <w:r w:rsidR="005333F8">
        <w:rPr>
          <w:szCs w:val="28"/>
        </w:rPr>
        <w:t xml:space="preserve"> </w:t>
      </w:r>
      <w:r>
        <w:rPr>
          <w:szCs w:val="28"/>
        </w:rPr>
        <w:t>определяется лицо, замещающее должность не ниже заместителя главы администрации муниципального образования Ленинградской области.</w:t>
      </w:r>
      <w:r w:rsidRPr="00344693">
        <w:rPr>
          <w:szCs w:val="28"/>
        </w:rPr>
        <w:t xml:space="preserve"> </w:t>
      </w:r>
      <w:r>
        <w:rPr>
          <w:szCs w:val="28"/>
        </w:rPr>
        <w:t xml:space="preserve">Руководитель рабочей группы </w:t>
      </w:r>
      <w:proofErr w:type="gramStart"/>
      <w:r>
        <w:rPr>
          <w:szCs w:val="28"/>
        </w:rPr>
        <w:t>управляет её  деятельностью и несет</w:t>
      </w:r>
      <w:proofErr w:type="gramEnd"/>
      <w:r>
        <w:rPr>
          <w:szCs w:val="28"/>
        </w:rPr>
        <w:t xml:space="preserve"> ответственность за выполнение возложенных на  рабочую группу задач.</w:t>
      </w:r>
    </w:p>
    <w:p w:rsidR="00A41D1E" w:rsidRPr="006E6F99" w:rsidRDefault="00344693" w:rsidP="00A41D1E">
      <w:pPr>
        <w:ind w:firstLine="708"/>
        <w:jc w:val="both"/>
        <w:rPr>
          <w:szCs w:val="28"/>
        </w:rPr>
      </w:pPr>
      <w:r>
        <w:rPr>
          <w:szCs w:val="28"/>
        </w:rPr>
        <w:t>З</w:t>
      </w:r>
      <w:r w:rsidR="00A41D1E">
        <w:rPr>
          <w:szCs w:val="28"/>
        </w:rPr>
        <w:t>аместите</w:t>
      </w:r>
      <w:r w:rsidR="005333F8">
        <w:rPr>
          <w:szCs w:val="28"/>
        </w:rPr>
        <w:t>ль</w:t>
      </w:r>
      <w:r w:rsidR="00A41D1E">
        <w:rPr>
          <w:szCs w:val="28"/>
        </w:rPr>
        <w:t xml:space="preserve"> </w:t>
      </w:r>
      <w:r w:rsidR="005333F8">
        <w:rPr>
          <w:szCs w:val="28"/>
        </w:rPr>
        <w:t xml:space="preserve">руководителя рабочей группы и  </w:t>
      </w:r>
      <w:r w:rsidR="00A41D1E">
        <w:rPr>
          <w:szCs w:val="28"/>
        </w:rPr>
        <w:t xml:space="preserve">секретарь </w:t>
      </w:r>
      <w:r w:rsidR="005333F8">
        <w:rPr>
          <w:szCs w:val="28"/>
        </w:rPr>
        <w:t>рабочей группы</w:t>
      </w:r>
      <w:r w:rsidR="00A41D1E">
        <w:rPr>
          <w:szCs w:val="28"/>
        </w:rPr>
        <w:t xml:space="preserve"> </w:t>
      </w:r>
      <w:r w:rsidR="005333F8">
        <w:rPr>
          <w:szCs w:val="28"/>
        </w:rPr>
        <w:t>определя</w:t>
      </w:r>
      <w:r w:rsidR="00A41D1E">
        <w:rPr>
          <w:szCs w:val="28"/>
        </w:rPr>
        <w:t xml:space="preserve">ются из числа представителей </w:t>
      </w:r>
      <w:r w:rsidR="005333F8">
        <w:rPr>
          <w:szCs w:val="28"/>
        </w:rPr>
        <w:t>администрации муниципального образования</w:t>
      </w:r>
      <w:r w:rsidR="00A41D1E">
        <w:rPr>
          <w:szCs w:val="28"/>
        </w:rPr>
        <w:t xml:space="preserve"> Ленинградской области. </w:t>
      </w:r>
    </w:p>
    <w:p w:rsidR="00A41D1E" w:rsidRDefault="00A41D1E" w:rsidP="00A41D1E">
      <w:pPr>
        <w:ind w:firstLine="708"/>
        <w:jc w:val="both"/>
        <w:rPr>
          <w:szCs w:val="28"/>
        </w:rPr>
      </w:pPr>
      <w:r>
        <w:rPr>
          <w:szCs w:val="28"/>
        </w:rPr>
        <w:t xml:space="preserve">В </w:t>
      </w:r>
      <w:proofErr w:type="gramStart"/>
      <w:r>
        <w:rPr>
          <w:szCs w:val="28"/>
        </w:rPr>
        <w:t>случае</w:t>
      </w:r>
      <w:proofErr w:type="gramEnd"/>
      <w:r>
        <w:rPr>
          <w:szCs w:val="28"/>
        </w:rPr>
        <w:t xml:space="preserve"> отсутствия </w:t>
      </w:r>
      <w:r w:rsidR="00344693">
        <w:rPr>
          <w:szCs w:val="28"/>
        </w:rPr>
        <w:t>руководителя рабочей группы</w:t>
      </w:r>
      <w:r>
        <w:rPr>
          <w:szCs w:val="28"/>
        </w:rPr>
        <w:t xml:space="preserve">, его полномочия осуществляет </w:t>
      </w:r>
      <w:r w:rsidR="00344693">
        <w:rPr>
          <w:szCs w:val="28"/>
        </w:rPr>
        <w:t>заместитель</w:t>
      </w:r>
      <w:r>
        <w:rPr>
          <w:szCs w:val="28"/>
        </w:rPr>
        <w:t xml:space="preserve"> </w:t>
      </w:r>
      <w:r w:rsidR="00344693">
        <w:rPr>
          <w:szCs w:val="28"/>
        </w:rPr>
        <w:t>руководителя рабочей группы</w:t>
      </w:r>
      <w:r>
        <w:rPr>
          <w:szCs w:val="28"/>
        </w:rPr>
        <w:t>.</w:t>
      </w:r>
    </w:p>
    <w:p w:rsidR="00A41D1E" w:rsidRDefault="00A41D1E" w:rsidP="00A41D1E">
      <w:pPr>
        <w:ind w:firstLine="708"/>
        <w:jc w:val="both"/>
        <w:rPr>
          <w:szCs w:val="28"/>
        </w:rPr>
      </w:pPr>
      <w:r>
        <w:rPr>
          <w:szCs w:val="28"/>
        </w:rPr>
        <w:t xml:space="preserve">Члены </w:t>
      </w:r>
      <w:r w:rsidR="0098282E">
        <w:rPr>
          <w:szCs w:val="28"/>
        </w:rPr>
        <w:t>рабочей группы</w:t>
      </w:r>
      <w:r>
        <w:rPr>
          <w:szCs w:val="28"/>
        </w:rPr>
        <w:t xml:space="preserve"> не вправе разглашать сведения, составляющие служебную, коммерческую или налоговую тайну, ставшие им  известными в ходе </w:t>
      </w:r>
      <w:r w:rsidR="0098282E">
        <w:rPr>
          <w:szCs w:val="28"/>
        </w:rPr>
        <w:t>деятельности рабочей группы</w:t>
      </w:r>
      <w:r>
        <w:rPr>
          <w:szCs w:val="28"/>
        </w:rPr>
        <w:t>.</w:t>
      </w:r>
    </w:p>
    <w:p w:rsidR="00A41D1E" w:rsidRDefault="00A41D1E" w:rsidP="00A41D1E">
      <w:pPr>
        <w:ind w:firstLine="708"/>
        <w:jc w:val="both"/>
        <w:rPr>
          <w:szCs w:val="28"/>
        </w:rPr>
      </w:pPr>
      <w:r>
        <w:rPr>
          <w:szCs w:val="28"/>
        </w:rPr>
        <w:t xml:space="preserve">2.3. </w:t>
      </w:r>
      <w:r w:rsidR="0098282E">
        <w:rPr>
          <w:szCs w:val="28"/>
        </w:rPr>
        <w:t>Руководитель рабочей группы</w:t>
      </w:r>
      <w:r>
        <w:rPr>
          <w:szCs w:val="28"/>
        </w:rPr>
        <w:t xml:space="preserve"> организует </w:t>
      </w:r>
      <w:r w:rsidR="0098282E">
        <w:rPr>
          <w:szCs w:val="28"/>
        </w:rPr>
        <w:t>деятельность рабочей группы</w:t>
      </w:r>
      <w:r>
        <w:rPr>
          <w:szCs w:val="28"/>
        </w:rPr>
        <w:t xml:space="preserve">, созыв её заседания, определяет дату и время проведения заседания </w:t>
      </w:r>
      <w:r w:rsidR="0098282E">
        <w:rPr>
          <w:szCs w:val="28"/>
        </w:rPr>
        <w:t>рабочей группы</w:t>
      </w:r>
      <w:r>
        <w:rPr>
          <w:szCs w:val="28"/>
        </w:rPr>
        <w:t>, председательствует на  её  заседании.</w:t>
      </w:r>
    </w:p>
    <w:p w:rsidR="00A41D1E" w:rsidRDefault="00A41D1E" w:rsidP="00A41D1E">
      <w:pPr>
        <w:ind w:firstLine="708"/>
        <w:jc w:val="both"/>
        <w:rPr>
          <w:szCs w:val="28"/>
        </w:rPr>
      </w:pPr>
      <w:r>
        <w:rPr>
          <w:szCs w:val="28"/>
        </w:rPr>
        <w:t xml:space="preserve">В </w:t>
      </w:r>
      <w:proofErr w:type="gramStart"/>
      <w:r>
        <w:rPr>
          <w:szCs w:val="28"/>
        </w:rPr>
        <w:t>случае</w:t>
      </w:r>
      <w:proofErr w:type="gramEnd"/>
      <w:r>
        <w:rPr>
          <w:szCs w:val="28"/>
        </w:rPr>
        <w:t xml:space="preserve"> отсутствия </w:t>
      </w:r>
      <w:r w:rsidR="0098282E">
        <w:rPr>
          <w:szCs w:val="28"/>
        </w:rPr>
        <w:t>руководителя рабочей группы,</w:t>
      </w:r>
      <w:r>
        <w:rPr>
          <w:szCs w:val="28"/>
        </w:rPr>
        <w:t xml:space="preserve"> </w:t>
      </w:r>
      <w:r w:rsidR="0098282E">
        <w:rPr>
          <w:szCs w:val="28"/>
        </w:rPr>
        <w:t>деятельность</w:t>
      </w:r>
      <w:r>
        <w:rPr>
          <w:szCs w:val="28"/>
        </w:rPr>
        <w:t xml:space="preserve"> </w:t>
      </w:r>
      <w:r w:rsidR="0098282E">
        <w:rPr>
          <w:szCs w:val="28"/>
        </w:rPr>
        <w:t>рабочей группы</w:t>
      </w:r>
      <w:r>
        <w:rPr>
          <w:szCs w:val="28"/>
        </w:rPr>
        <w:t xml:space="preserve">, созыв её заседания организует </w:t>
      </w:r>
      <w:r w:rsidR="0098282E">
        <w:rPr>
          <w:szCs w:val="28"/>
        </w:rPr>
        <w:t>заместитель</w:t>
      </w:r>
      <w:r>
        <w:rPr>
          <w:szCs w:val="28"/>
        </w:rPr>
        <w:t xml:space="preserve"> </w:t>
      </w:r>
      <w:r w:rsidR="0098282E">
        <w:rPr>
          <w:szCs w:val="28"/>
        </w:rPr>
        <w:t>руководителя рабочей группы</w:t>
      </w:r>
      <w:r>
        <w:rPr>
          <w:szCs w:val="28"/>
        </w:rPr>
        <w:t>, который также определяет дату и время проведения заседания.</w:t>
      </w:r>
    </w:p>
    <w:p w:rsidR="00A41D1E" w:rsidRDefault="00A41D1E" w:rsidP="00A41D1E">
      <w:pPr>
        <w:ind w:firstLine="708"/>
        <w:jc w:val="both"/>
        <w:rPr>
          <w:szCs w:val="28"/>
        </w:rPr>
      </w:pPr>
      <w:r>
        <w:rPr>
          <w:szCs w:val="28"/>
        </w:rPr>
        <w:t xml:space="preserve">2.4. Заседания </w:t>
      </w:r>
      <w:r w:rsidR="00AF71E7">
        <w:rPr>
          <w:szCs w:val="28"/>
        </w:rPr>
        <w:t>рабочей группы</w:t>
      </w:r>
      <w:r>
        <w:rPr>
          <w:szCs w:val="28"/>
        </w:rPr>
        <w:t xml:space="preserve"> проводятся, как правило, ежемесячно, но</w:t>
      </w:r>
      <w:r w:rsidR="00AF71E7">
        <w:rPr>
          <w:szCs w:val="28"/>
        </w:rPr>
        <w:t> </w:t>
      </w:r>
      <w:r>
        <w:rPr>
          <w:szCs w:val="28"/>
        </w:rPr>
        <w:t xml:space="preserve"> не</w:t>
      </w:r>
      <w:r w:rsidR="00AF71E7">
        <w:rPr>
          <w:szCs w:val="28"/>
        </w:rPr>
        <w:t> </w:t>
      </w:r>
      <w:r>
        <w:rPr>
          <w:szCs w:val="28"/>
        </w:rPr>
        <w:t xml:space="preserve"> реже одного раза в квартал. </w:t>
      </w:r>
    </w:p>
    <w:p w:rsidR="00A41D1E" w:rsidRDefault="00A41D1E" w:rsidP="00A41D1E">
      <w:pPr>
        <w:ind w:firstLine="708"/>
        <w:jc w:val="both"/>
        <w:rPr>
          <w:szCs w:val="28"/>
        </w:rPr>
      </w:pPr>
      <w:r w:rsidRPr="007A1B12">
        <w:rPr>
          <w:szCs w:val="28"/>
        </w:rPr>
        <w:t xml:space="preserve">Решение о форме проведения заседания </w:t>
      </w:r>
      <w:r w:rsidR="00AF71E7">
        <w:rPr>
          <w:szCs w:val="28"/>
        </w:rPr>
        <w:t>рабочей группы</w:t>
      </w:r>
      <w:r w:rsidRPr="007A1B12">
        <w:rPr>
          <w:szCs w:val="28"/>
        </w:rPr>
        <w:t xml:space="preserve"> принимает </w:t>
      </w:r>
      <w:r w:rsidR="00AF71E7">
        <w:rPr>
          <w:szCs w:val="28"/>
        </w:rPr>
        <w:t>руководитель рабочей группы</w:t>
      </w:r>
      <w:r w:rsidRPr="007A1B12">
        <w:rPr>
          <w:szCs w:val="28"/>
        </w:rPr>
        <w:t xml:space="preserve"> при формировании повестки дня заседания </w:t>
      </w:r>
      <w:r w:rsidR="00AF71E7">
        <w:rPr>
          <w:szCs w:val="28"/>
        </w:rPr>
        <w:t>рабочей группы</w:t>
      </w:r>
      <w:r w:rsidRPr="007A1B12">
        <w:rPr>
          <w:szCs w:val="28"/>
        </w:rPr>
        <w:t>.</w:t>
      </w:r>
    </w:p>
    <w:p w:rsidR="00A41D1E" w:rsidRDefault="00A41D1E" w:rsidP="00A41D1E">
      <w:pPr>
        <w:ind w:firstLine="708"/>
        <w:jc w:val="both"/>
        <w:rPr>
          <w:szCs w:val="28"/>
        </w:rPr>
      </w:pPr>
      <w:r>
        <w:rPr>
          <w:szCs w:val="28"/>
        </w:rPr>
        <w:t xml:space="preserve">2.5. </w:t>
      </w:r>
      <w:proofErr w:type="gramStart"/>
      <w:r>
        <w:rPr>
          <w:szCs w:val="28"/>
        </w:rPr>
        <w:t xml:space="preserve">Повестка заседания </w:t>
      </w:r>
      <w:r w:rsidR="00AF71E7">
        <w:rPr>
          <w:szCs w:val="28"/>
        </w:rPr>
        <w:t>рабочей группы</w:t>
      </w:r>
      <w:r>
        <w:rPr>
          <w:szCs w:val="28"/>
        </w:rPr>
        <w:t xml:space="preserve"> формируется </w:t>
      </w:r>
      <w:r w:rsidR="00AF71E7">
        <w:rPr>
          <w:szCs w:val="28"/>
        </w:rPr>
        <w:t>руководителем рабочей группы</w:t>
      </w:r>
      <w:r>
        <w:rPr>
          <w:szCs w:val="28"/>
        </w:rPr>
        <w:t xml:space="preserve">, а в его отсутствие - </w:t>
      </w:r>
      <w:r w:rsidR="00AF71E7">
        <w:rPr>
          <w:szCs w:val="28"/>
        </w:rPr>
        <w:t>заместителем</w:t>
      </w:r>
      <w:r>
        <w:rPr>
          <w:szCs w:val="28"/>
        </w:rPr>
        <w:t xml:space="preserve"> </w:t>
      </w:r>
      <w:r w:rsidR="00AF71E7">
        <w:rPr>
          <w:szCs w:val="28"/>
        </w:rPr>
        <w:t>руководителя рабочей группы</w:t>
      </w:r>
      <w:r>
        <w:rPr>
          <w:szCs w:val="28"/>
        </w:rPr>
        <w:t xml:space="preserve"> в</w:t>
      </w:r>
      <w:r w:rsidR="00AF71E7">
        <w:rPr>
          <w:szCs w:val="28"/>
        </w:rPr>
        <w:t> </w:t>
      </w:r>
      <w:r>
        <w:rPr>
          <w:szCs w:val="28"/>
        </w:rPr>
        <w:t xml:space="preserve"> соответствии с планом </w:t>
      </w:r>
      <w:r w:rsidR="00AF71E7">
        <w:rPr>
          <w:szCs w:val="28"/>
        </w:rPr>
        <w:t>деятельности</w:t>
      </w:r>
      <w:r>
        <w:rPr>
          <w:szCs w:val="28"/>
        </w:rPr>
        <w:t xml:space="preserve"> </w:t>
      </w:r>
      <w:r w:rsidR="00AF71E7">
        <w:rPr>
          <w:szCs w:val="28"/>
        </w:rPr>
        <w:t>рабочей группы</w:t>
      </w:r>
      <w:r>
        <w:rPr>
          <w:szCs w:val="28"/>
        </w:rPr>
        <w:t xml:space="preserve"> и предложениями членов </w:t>
      </w:r>
      <w:r w:rsidR="00AF71E7">
        <w:rPr>
          <w:szCs w:val="28"/>
        </w:rPr>
        <w:t>рабочей группы</w:t>
      </w:r>
      <w:r>
        <w:rPr>
          <w:szCs w:val="28"/>
        </w:rPr>
        <w:t xml:space="preserve">. </w:t>
      </w:r>
      <w:proofErr w:type="gramEnd"/>
    </w:p>
    <w:p w:rsidR="00A41D1E" w:rsidRDefault="00A41D1E" w:rsidP="00A41D1E">
      <w:pPr>
        <w:ind w:firstLine="708"/>
        <w:jc w:val="both"/>
        <w:rPr>
          <w:szCs w:val="28"/>
        </w:rPr>
      </w:pPr>
      <w:r>
        <w:rPr>
          <w:szCs w:val="28"/>
        </w:rPr>
        <w:t xml:space="preserve">Предложения членов </w:t>
      </w:r>
      <w:r w:rsidR="00AF71E7">
        <w:rPr>
          <w:szCs w:val="28"/>
        </w:rPr>
        <w:t>рабочей группы</w:t>
      </w:r>
      <w:r>
        <w:rPr>
          <w:szCs w:val="28"/>
        </w:rPr>
        <w:t xml:space="preserve"> для включения в повестку дня заседания </w:t>
      </w:r>
      <w:r w:rsidR="00AF71E7">
        <w:rPr>
          <w:szCs w:val="28"/>
        </w:rPr>
        <w:t>рабочей группы</w:t>
      </w:r>
      <w:r>
        <w:rPr>
          <w:szCs w:val="28"/>
        </w:rPr>
        <w:t xml:space="preserve"> направляются секретарю </w:t>
      </w:r>
      <w:r w:rsidR="00AF71E7">
        <w:rPr>
          <w:szCs w:val="28"/>
        </w:rPr>
        <w:t>рабочей группы</w:t>
      </w:r>
      <w:r>
        <w:rPr>
          <w:szCs w:val="28"/>
        </w:rPr>
        <w:t xml:space="preserve"> в срок не позднее 10</w:t>
      </w:r>
      <w:r w:rsidR="00AF71E7">
        <w:rPr>
          <w:szCs w:val="28"/>
        </w:rPr>
        <w:t> </w:t>
      </w:r>
      <w:r>
        <w:rPr>
          <w:szCs w:val="28"/>
        </w:rPr>
        <w:t xml:space="preserve"> рабочих дней до даты очередного заседания </w:t>
      </w:r>
      <w:r w:rsidR="00AF71E7">
        <w:rPr>
          <w:szCs w:val="28"/>
        </w:rPr>
        <w:t>рабочей группы</w:t>
      </w:r>
      <w:r>
        <w:rPr>
          <w:szCs w:val="28"/>
        </w:rPr>
        <w:t>.</w:t>
      </w:r>
    </w:p>
    <w:p w:rsidR="00A41D1E" w:rsidRDefault="00A41D1E" w:rsidP="00A41D1E">
      <w:pPr>
        <w:ind w:firstLine="708"/>
        <w:jc w:val="both"/>
        <w:rPr>
          <w:szCs w:val="28"/>
        </w:rPr>
      </w:pPr>
      <w:r>
        <w:rPr>
          <w:szCs w:val="28"/>
        </w:rPr>
        <w:t xml:space="preserve">На заседании </w:t>
      </w:r>
      <w:r w:rsidR="00F155FD">
        <w:rPr>
          <w:szCs w:val="28"/>
        </w:rPr>
        <w:t>рабочей группы</w:t>
      </w:r>
      <w:r>
        <w:rPr>
          <w:szCs w:val="28"/>
        </w:rPr>
        <w:t xml:space="preserve"> могут быть рассмотрены вопросы о фактах формирования просроченной задолженности, содержащихся в поступивших в</w:t>
      </w:r>
      <w:r w:rsidR="00F155FD">
        <w:rPr>
          <w:szCs w:val="28"/>
        </w:rPr>
        <w:t> </w:t>
      </w:r>
      <w:r>
        <w:rPr>
          <w:szCs w:val="28"/>
        </w:rPr>
        <w:t xml:space="preserve"> </w:t>
      </w:r>
      <w:r w:rsidR="00F155FD">
        <w:rPr>
          <w:szCs w:val="28"/>
        </w:rPr>
        <w:t xml:space="preserve">рабочую группу, а также администрацию муниципального образования </w:t>
      </w:r>
      <w:r w:rsidR="00F155FD">
        <w:rPr>
          <w:szCs w:val="28"/>
        </w:rPr>
        <w:lastRenderedPageBreak/>
        <w:t>Ленинградской области</w:t>
      </w:r>
      <w:r>
        <w:rPr>
          <w:szCs w:val="28"/>
        </w:rPr>
        <w:t xml:space="preserve"> обращениях г</w:t>
      </w:r>
      <w:r w:rsidR="00F155FD">
        <w:rPr>
          <w:szCs w:val="28"/>
        </w:rPr>
        <w:t>раждан и организаций, информация</w:t>
      </w:r>
      <w:r>
        <w:rPr>
          <w:szCs w:val="28"/>
        </w:rPr>
        <w:t xml:space="preserve"> от органов государственной власти и органов местного самоуправления, а также о фактах, содержащихся в средствах массовой информации.</w:t>
      </w:r>
    </w:p>
    <w:p w:rsidR="00A41D1E" w:rsidRDefault="00F155FD" w:rsidP="00A41D1E">
      <w:pPr>
        <w:ind w:firstLine="708"/>
        <w:jc w:val="both"/>
        <w:rPr>
          <w:szCs w:val="28"/>
        </w:rPr>
      </w:pPr>
      <w:r>
        <w:rPr>
          <w:szCs w:val="28"/>
        </w:rPr>
        <w:t>2.6. План деятельности</w:t>
      </w:r>
      <w:r w:rsidR="00A41D1E">
        <w:rPr>
          <w:szCs w:val="28"/>
        </w:rPr>
        <w:t xml:space="preserve"> </w:t>
      </w:r>
      <w:r>
        <w:rPr>
          <w:szCs w:val="28"/>
        </w:rPr>
        <w:t>рабочей группы</w:t>
      </w:r>
      <w:r w:rsidR="00A41D1E">
        <w:rPr>
          <w:szCs w:val="28"/>
        </w:rPr>
        <w:t xml:space="preserve"> утверждается на одном из  заседаний </w:t>
      </w:r>
      <w:r>
        <w:rPr>
          <w:szCs w:val="28"/>
        </w:rPr>
        <w:t>рабочей группы</w:t>
      </w:r>
      <w:r w:rsidR="00A41D1E">
        <w:rPr>
          <w:szCs w:val="28"/>
        </w:rPr>
        <w:t>.</w:t>
      </w:r>
    </w:p>
    <w:p w:rsidR="00A41D1E" w:rsidRDefault="00A41D1E" w:rsidP="00A41D1E">
      <w:pPr>
        <w:ind w:firstLine="708"/>
        <w:jc w:val="both"/>
        <w:rPr>
          <w:szCs w:val="28"/>
        </w:rPr>
      </w:pPr>
      <w:r>
        <w:rPr>
          <w:szCs w:val="28"/>
        </w:rPr>
        <w:t xml:space="preserve">2.7. Подготовка и организация проведения заседаний </w:t>
      </w:r>
      <w:r w:rsidR="00F155FD">
        <w:rPr>
          <w:szCs w:val="28"/>
        </w:rPr>
        <w:t>рабочей группы</w:t>
      </w:r>
      <w:r>
        <w:rPr>
          <w:szCs w:val="28"/>
        </w:rPr>
        <w:t xml:space="preserve"> осуществляются секретарем </w:t>
      </w:r>
      <w:r w:rsidR="00C91ACA">
        <w:rPr>
          <w:szCs w:val="28"/>
        </w:rPr>
        <w:t>рабочей группы</w:t>
      </w:r>
      <w:r>
        <w:rPr>
          <w:szCs w:val="28"/>
        </w:rPr>
        <w:t>.</w:t>
      </w:r>
    </w:p>
    <w:p w:rsidR="00A41D1E" w:rsidRDefault="00A41D1E" w:rsidP="00A41D1E">
      <w:pPr>
        <w:ind w:firstLine="708"/>
        <w:jc w:val="both"/>
        <w:rPr>
          <w:szCs w:val="28"/>
        </w:rPr>
      </w:pPr>
      <w:r>
        <w:rPr>
          <w:szCs w:val="28"/>
        </w:rPr>
        <w:t xml:space="preserve">Заседание </w:t>
      </w:r>
      <w:r w:rsidR="00C91ACA">
        <w:rPr>
          <w:szCs w:val="28"/>
        </w:rPr>
        <w:t>рабочей группы</w:t>
      </w:r>
      <w:r>
        <w:rPr>
          <w:szCs w:val="28"/>
        </w:rPr>
        <w:t xml:space="preserve"> считается правомочным, если на нём присутствует более половины её членов.</w:t>
      </w:r>
    </w:p>
    <w:p w:rsidR="00A41D1E" w:rsidRDefault="00A41D1E" w:rsidP="00A41D1E">
      <w:pPr>
        <w:ind w:firstLine="708"/>
        <w:jc w:val="both"/>
        <w:rPr>
          <w:szCs w:val="28"/>
        </w:rPr>
      </w:pPr>
      <w:r>
        <w:rPr>
          <w:szCs w:val="28"/>
        </w:rPr>
        <w:t xml:space="preserve">Решения </w:t>
      </w:r>
      <w:r w:rsidR="00C91ACA">
        <w:rPr>
          <w:szCs w:val="28"/>
        </w:rPr>
        <w:t>рабочей группы</w:t>
      </w:r>
      <w:r>
        <w:rPr>
          <w:szCs w:val="28"/>
        </w:rPr>
        <w:t xml:space="preserve"> принимаются большинством голосов присутствующих на заседании членов </w:t>
      </w:r>
      <w:r w:rsidR="00C91ACA">
        <w:rPr>
          <w:szCs w:val="28"/>
        </w:rPr>
        <w:t xml:space="preserve">рабочей группы. </w:t>
      </w:r>
      <w:r>
        <w:rPr>
          <w:szCs w:val="28"/>
        </w:rPr>
        <w:t xml:space="preserve">В </w:t>
      </w:r>
      <w:proofErr w:type="gramStart"/>
      <w:r>
        <w:rPr>
          <w:szCs w:val="28"/>
        </w:rPr>
        <w:t>случае</w:t>
      </w:r>
      <w:proofErr w:type="gramEnd"/>
      <w:r>
        <w:rPr>
          <w:szCs w:val="28"/>
        </w:rPr>
        <w:t xml:space="preserve"> равенства голосов решающим является голос </w:t>
      </w:r>
      <w:r w:rsidR="00C91ACA">
        <w:rPr>
          <w:szCs w:val="28"/>
        </w:rPr>
        <w:t>руководителя рабочей группы</w:t>
      </w:r>
      <w:r>
        <w:rPr>
          <w:szCs w:val="28"/>
        </w:rPr>
        <w:t xml:space="preserve"> или заместителя </w:t>
      </w:r>
      <w:r w:rsidR="00C91ACA">
        <w:rPr>
          <w:szCs w:val="28"/>
        </w:rPr>
        <w:t>руководителя рабочей группы</w:t>
      </w:r>
      <w:r>
        <w:rPr>
          <w:szCs w:val="28"/>
        </w:rPr>
        <w:t xml:space="preserve">, исполняющего обязанности </w:t>
      </w:r>
      <w:r w:rsidR="00C91ACA">
        <w:rPr>
          <w:szCs w:val="28"/>
        </w:rPr>
        <w:t>руководителя рабочей группы</w:t>
      </w:r>
      <w:r>
        <w:rPr>
          <w:szCs w:val="28"/>
        </w:rPr>
        <w:t>.</w:t>
      </w:r>
    </w:p>
    <w:p w:rsidR="00A41D1E" w:rsidRDefault="00A41D1E" w:rsidP="00A41D1E">
      <w:pPr>
        <w:ind w:firstLine="708"/>
        <w:jc w:val="both"/>
        <w:rPr>
          <w:szCs w:val="28"/>
        </w:rPr>
      </w:pPr>
      <w:r>
        <w:rPr>
          <w:szCs w:val="28"/>
        </w:rPr>
        <w:t xml:space="preserve">2.8. </w:t>
      </w:r>
      <w:proofErr w:type="gramStart"/>
      <w:r w:rsidR="00C91ACA">
        <w:rPr>
          <w:szCs w:val="28"/>
        </w:rPr>
        <w:t>С</w:t>
      </w:r>
      <w:r>
        <w:rPr>
          <w:szCs w:val="28"/>
        </w:rPr>
        <w:t xml:space="preserve">екретарь </w:t>
      </w:r>
      <w:r w:rsidR="00C91ACA">
        <w:rPr>
          <w:szCs w:val="28"/>
        </w:rPr>
        <w:t>рабочей группы</w:t>
      </w:r>
      <w:r>
        <w:rPr>
          <w:szCs w:val="28"/>
        </w:rPr>
        <w:t xml:space="preserve"> осуществляет подготовку проекта повестки дня заседания </w:t>
      </w:r>
      <w:r w:rsidR="00C91ACA">
        <w:rPr>
          <w:szCs w:val="28"/>
        </w:rPr>
        <w:t>рабочей группы</w:t>
      </w:r>
      <w:r>
        <w:rPr>
          <w:szCs w:val="28"/>
        </w:rPr>
        <w:t xml:space="preserve"> и  её  согласование с </w:t>
      </w:r>
      <w:r w:rsidR="00C91ACA">
        <w:rPr>
          <w:szCs w:val="28"/>
        </w:rPr>
        <w:t>руководителем рабочей группы</w:t>
      </w:r>
      <w:r>
        <w:rPr>
          <w:szCs w:val="28"/>
        </w:rPr>
        <w:t>, а</w:t>
      </w:r>
      <w:r w:rsidR="00C91ACA">
        <w:rPr>
          <w:szCs w:val="28"/>
        </w:rPr>
        <w:t> </w:t>
      </w:r>
      <w:r>
        <w:rPr>
          <w:szCs w:val="28"/>
        </w:rPr>
        <w:t xml:space="preserve"> в</w:t>
      </w:r>
      <w:r w:rsidR="00C91ACA">
        <w:rPr>
          <w:szCs w:val="28"/>
        </w:rPr>
        <w:t> </w:t>
      </w:r>
      <w:r>
        <w:rPr>
          <w:szCs w:val="28"/>
        </w:rPr>
        <w:t xml:space="preserve"> случае его отсутствия - заместителем </w:t>
      </w:r>
      <w:r w:rsidR="00C91ACA">
        <w:rPr>
          <w:szCs w:val="28"/>
        </w:rPr>
        <w:t>руководителя рабочей группы</w:t>
      </w:r>
      <w:r>
        <w:rPr>
          <w:szCs w:val="28"/>
        </w:rPr>
        <w:t xml:space="preserve">, исполняющим обязанности </w:t>
      </w:r>
      <w:r w:rsidR="00C91ACA">
        <w:rPr>
          <w:szCs w:val="28"/>
        </w:rPr>
        <w:t>руководителя рабочей группы</w:t>
      </w:r>
      <w:r>
        <w:rPr>
          <w:szCs w:val="28"/>
        </w:rPr>
        <w:t>.</w:t>
      </w:r>
      <w:proofErr w:type="gramEnd"/>
    </w:p>
    <w:p w:rsidR="00A41D1E" w:rsidRDefault="00C91ACA" w:rsidP="00A41D1E">
      <w:pPr>
        <w:ind w:firstLine="708"/>
        <w:jc w:val="both"/>
        <w:rPr>
          <w:szCs w:val="28"/>
        </w:rPr>
      </w:pPr>
      <w:proofErr w:type="gramStart"/>
      <w:r>
        <w:rPr>
          <w:szCs w:val="28"/>
        </w:rPr>
        <w:t>С</w:t>
      </w:r>
      <w:r w:rsidR="00A41D1E">
        <w:rPr>
          <w:szCs w:val="28"/>
        </w:rPr>
        <w:t xml:space="preserve">екретарь </w:t>
      </w:r>
      <w:r>
        <w:rPr>
          <w:szCs w:val="28"/>
        </w:rPr>
        <w:t>рабочей группы</w:t>
      </w:r>
      <w:r w:rsidR="00A41D1E">
        <w:rPr>
          <w:szCs w:val="28"/>
        </w:rPr>
        <w:t xml:space="preserve"> уведомляет членов </w:t>
      </w:r>
      <w:r>
        <w:rPr>
          <w:szCs w:val="28"/>
        </w:rPr>
        <w:t>рабочей группы</w:t>
      </w:r>
      <w:r w:rsidR="00A41D1E">
        <w:rPr>
          <w:szCs w:val="28"/>
        </w:rPr>
        <w:t xml:space="preserve">, а также приглашенных для участия в заседании </w:t>
      </w:r>
      <w:r>
        <w:rPr>
          <w:szCs w:val="28"/>
        </w:rPr>
        <w:t>рабочей группы</w:t>
      </w:r>
      <w:r w:rsidR="00A41D1E">
        <w:rPr>
          <w:szCs w:val="28"/>
        </w:rPr>
        <w:t xml:space="preserve"> лиц о дате, месте, времени, повестке дня и форме проведения заседания </w:t>
      </w:r>
      <w:r w:rsidR="00992998">
        <w:rPr>
          <w:szCs w:val="28"/>
        </w:rPr>
        <w:t>рабочей группы</w:t>
      </w:r>
      <w:r w:rsidR="00A41D1E">
        <w:rPr>
          <w:szCs w:val="28"/>
        </w:rPr>
        <w:t xml:space="preserve"> не позднее, чем за</w:t>
      </w:r>
      <w:r w:rsidR="00992998">
        <w:rPr>
          <w:szCs w:val="28"/>
        </w:rPr>
        <w:t> </w:t>
      </w:r>
      <w:r w:rsidR="00A41D1E">
        <w:rPr>
          <w:szCs w:val="28"/>
        </w:rPr>
        <w:t xml:space="preserve"> 3</w:t>
      </w:r>
      <w:r w:rsidR="00992998">
        <w:rPr>
          <w:szCs w:val="28"/>
        </w:rPr>
        <w:t> </w:t>
      </w:r>
      <w:r w:rsidR="00A41D1E">
        <w:rPr>
          <w:szCs w:val="28"/>
        </w:rPr>
        <w:t xml:space="preserve"> рабочих дня до дня его проведения.</w:t>
      </w:r>
      <w:proofErr w:type="gramEnd"/>
    </w:p>
    <w:p w:rsidR="00A41D1E" w:rsidRDefault="00A41D1E" w:rsidP="00A41D1E">
      <w:pPr>
        <w:ind w:firstLine="708"/>
        <w:jc w:val="both"/>
        <w:rPr>
          <w:szCs w:val="28"/>
        </w:rPr>
      </w:pPr>
      <w:r>
        <w:rPr>
          <w:szCs w:val="28"/>
        </w:rPr>
        <w:t xml:space="preserve">2.9. Решения </w:t>
      </w:r>
      <w:r w:rsidR="00992998">
        <w:rPr>
          <w:szCs w:val="28"/>
        </w:rPr>
        <w:t>рабочей группы</w:t>
      </w:r>
      <w:r>
        <w:rPr>
          <w:szCs w:val="28"/>
        </w:rPr>
        <w:t xml:space="preserve"> оформляются протоколом, который подписывается председательствующим на заседании </w:t>
      </w:r>
      <w:r w:rsidR="00992998">
        <w:rPr>
          <w:szCs w:val="28"/>
        </w:rPr>
        <w:t>рабочей группы</w:t>
      </w:r>
      <w:r>
        <w:rPr>
          <w:szCs w:val="28"/>
        </w:rPr>
        <w:t>.</w:t>
      </w:r>
    </w:p>
    <w:p w:rsidR="00A41D1E" w:rsidRDefault="00A41D1E" w:rsidP="00A41D1E">
      <w:pPr>
        <w:ind w:firstLine="708"/>
        <w:jc w:val="both"/>
        <w:rPr>
          <w:szCs w:val="28"/>
        </w:rPr>
      </w:pPr>
      <w:r>
        <w:rPr>
          <w:szCs w:val="28"/>
        </w:rPr>
        <w:t xml:space="preserve">Ведение и направление протокола заседания </w:t>
      </w:r>
      <w:r w:rsidR="00C71E9C">
        <w:rPr>
          <w:szCs w:val="28"/>
        </w:rPr>
        <w:t>рабочей группы осуществляет</w:t>
      </w:r>
      <w:r>
        <w:rPr>
          <w:szCs w:val="28"/>
        </w:rPr>
        <w:t xml:space="preserve"> секретарь </w:t>
      </w:r>
      <w:r w:rsidR="00C71E9C">
        <w:rPr>
          <w:szCs w:val="28"/>
        </w:rPr>
        <w:t>рабочей группы</w:t>
      </w:r>
      <w:r>
        <w:rPr>
          <w:szCs w:val="28"/>
        </w:rPr>
        <w:t>.</w:t>
      </w:r>
    </w:p>
    <w:p w:rsidR="00A41D1E" w:rsidRDefault="00A41D1E" w:rsidP="00A41D1E">
      <w:pPr>
        <w:ind w:firstLine="708"/>
        <w:jc w:val="both"/>
        <w:rPr>
          <w:szCs w:val="28"/>
        </w:rPr>
      </w:pPr>
      <w:proofErr w:type="gramStart"/>
      <w:r>
        <w:rPr>
          <w:szCs w:val="28"/>
        </w:rPr>
        <w:t xml:space="preserve">Протоколы заседаний </w:t>
      </w:r>
      <w:r w:rsidR="00C71E9C">
        <w:rPr>
          <w:szCs w:val="28"/>
        </w:rPr>
        <w:t>рабочей группы</w:t>
      </w:r>
      <w:r>
        <w:rPr>
          <w:szCs w:val="28"/>
        </w:rPr>
        <w:t xml:space="preserve">, решения </w:t>
      </w:r>
      <w:r w:rsidR="00C71E9C">
        <w:rPr>
          <w:szCs w:val="28"/>
        </w:rPr>
        <w:t>рабочей группы</w:t>
      </w:r>
      <w:r>
        <w:rPr>
          <w:szCs w:val="28"/>
        </w:rPr>
        <w:t>, принятые в</w:t>
      </w:r>
      <w:r w:rsidR="00C71E9C">
        <w:rPr>
          <w:szCs w:val="28"/>
        </w:rPr>
        <w:t>  пределах её</w:t>
      </w:r>
      <w:r>
        <w:rPr>
          <w:szCs w:val="28"/>
        </w:rPr>
        <w:t xml:space="preserve"> компетенции, в течение 5  рабочих дней со дня проведения заседания </w:t>
      </w:r>
      <w:r w:rsidR="00C71E9C">
        <w:rPr>
          <w:szCs w:val="28"/>
        </w:rPr>
        <w:t>рабочей группы</w:t>
      </w:r>
      <w:r>
        <w:rPr>
          <w:szCs w:val="28"/>
        </w:rPr>
        <w:t xml:space="preserve"> направляются членам </w:t>
      </w:r>
      <w:r w:rsidR="00C71E9C">
        <w:rPr>
          <w:szCs w:val="28"/>
        </w:rPr>
        <w:t>рабочей группы</w:t>
      </w:r>
      <w:r>
        <w:rPr>
          <w:szCs w:val="28"/>
        </w:rPr>
        <w:t>, а также приглашённым и</w:t>
      </w:r>
      <w:r w:rsidR="00C71E9C">
        <w:rPr>
          <w:szCs w:val="28"/>
        </w:rPr>
        <w:t> </w:t>
      </w:r>
      <w:r>
        <w:rPr>
          <w:szCs w:val="28"/>
        </w:rPr>
        <w:t xml:space="preserve"> (или) заслушанным на заседаниях </w:t>
      </w:r>
      <w:r w:rsidR="00C71E9C">
        <w:rPr>
          <w:szCs w:val="28"/>
        </w:rPr>
        <w:t>рабочей группы</w:t>
      </w:r>
      <w:r>
        <w:rPr>
          <w:szCs w:val="28"/>
        </w:rPr>
        <w:t xml:space="preserve"> работодателям и (или) учредителям организаций в части, их касающейся.</w:t>
      </w:r>
      <w:proofErr w:type="gramEnd"/>
    </w:p>
    <w:p w:rsidR="00A41D1E" w:rsidRDefault="00A41D1E" w:rsidP="00A41D1E">
      <w:pPr>
        <w:ind w:firstLine="708"/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решений </w:t>
      </w:r>
      <w:r w:rsidR="00C71E9C">
        <w:rPr>
          <w:szCs w:val="28"/>
        </w:rPr>
        <w:t>рабочей группы</w:t>
      </w:r>
      <w:r>
        <w:rPr>
          <w:szCs w:val="28"/>
        </w:rPr>
        <w:t xml:space="preserve"> осуществляет </w:t>
      </w:r>
      <w:r w:rsidR="00C71E9C">
        <w:rPr>
          <w:szCs w:val="28"/>
        </w:rPr>
        <w:t>руководи</w:t>
      </w:r>
      <w:r>
        <w:rPr>
          <w:szCs w:val="28"/>
        </w:rPr>
        <w:t>тель (</w:t>
      </w:r>
      <w:r w:rsidR="00C71E9C">
        <w:rPr>
          <w:szCs w:val="28"/>
        </w:rPr>
        <w:t>заместитель</w:t>
      </w:r>
      <w:r>
        <w:rPr>
          <w:szCs w:val="28"/>
        </w:rPr>
        <w:t xml:space="preserve"> </w:t>
      </w:r>
      <w:r w:rsidR="00C71E9C">
        <w:rPr>
          <w:szCs w:val="28"/>
        </w:rPr>
        <w:t>руководителя</w:t>
      </w:r>
      <w:r>
        <w:rPr>
          <w:szCs w:val="28"/>
        </w:rPr>
        <w:t xml:space="preserve">, исполняющий его обязанности в его отсутствие) </w:t>
      </w:r>
      <w:r w:rsidR="00C71E9C">
        <w:rPr>
          <w:szCs w:val="28"/>
        </w:rPr>
        <w:t>рабочей группы</w:t>
      </w:r>
      <w:r>
        <w:rPr>
          <w:szCs w:val="28"/>
        </w:rPr>
        <w:t>.</w:t>
      </w:r>
    </w:p>
    <w:p w:rsidR="00A41D1E" w:rsidRDefault="00A41D1E" w:rsidP="00A41D1E">
      <w:pPr>
        <w:ind w:firstLine="708"/>
        <w:jc w:val="both"/>
        <w:rPr>
          <w:szCs w:val="28"/>
        </w:rPr>
      </w:pPr>
      <w:r>
        <w:rPr>
          <w:szCs w:val="28"/>
        </w:rPr>
        <w:t xml:space="preserve">2.10 В </w:t>
      </w:r>
      <w:proofErr w:type="gramStart"/>
      <w:r>
        <w:rPr>
          <w:szCs w:val="28"/>
        </w:rPr>
        <w:t>случае</w:t>
      </w:r>
      <w:proofErr w:type="gramEnd"/>
      <w:r>
        <w:rPr>
          <w:szCs w:val="28"/>
        </w:rPr>
        <w:t xml:space="preserve"> поступления запросов от членов </w:t>
      </w:r>
      <w:r w:rsidR="00C71E9C">
        <w:rPr>
          <w:szCs w:val="28"/>
        </w:rPr>
        <w:t>рабочей группы</w:t>
      </w:r>
      <w:r>
        <w:rPr>
          <w:szCs w:val="28"/>
        </w:rPr>
        <w:t xml:space="preserve">, секретарь </w:t>
      </w:r>
      <w:r w:rsidR="00C71E9C">
        <w:rPr>
          <w:szCs w:val="28"/>
        </w:rPr>
        <w:t>рабочей группы</w:t>
      </w:r>
      <w:r>
        <w:rPr>
          <w:szCs w:val="28"/>
        </w:rPr>
        <w:t xml:space="preserve"> в срок, не превышающий 10  дней со дня получения запроса, направляет выписку из протокола заседания </w:t>
      </w:r>
      <w:r w:rsidR="00C71E9C">
        <w:rPr>
          <w:szCs w:val="28"/>
        </w:rPr>
        <w:t>рабочей группы</w:t>
      </w:r>
      <w:r>
        <w:rPr>
          <w:szCs w:val="28"/>
        </w:rPr>
        <w:t>.</w:t>
      </w:r>
    </w:p>
    <w:p w:rsidR="00A41D1E" w:rsidRDefault="00BE0CD1" w:rsidP="00A41D1E">
      <w:pPr>
        <w:ind w:firstLine="708"/>
        <w:jc w:val="both"/>
        <w:rPr>
          <w:szCs w:val="28"/>
        </w:rPr>
      </w:pPr>
      <w:r>
        <w:rPr>
          <w:szCs w:val="28"/>
        </w:rPr>
        <w:t>2.11. С</w:t>
      </w:r>
      <w:r w:rsidR="00A41D1E">
        <w:rPr>
          <w:szCs w:val="28"/>
        </w:rPr>
        <w:t xml:space="preserve">екретарь </w:t>
      </w:r>
      <w:r>
        <w:rPr>
          <w:szCs w:val="28"/>
        </w:rPr>
        <w:t>рабочей группы</w:t>
      </w:r>
      <w:r w:rsidR="00A41D1E">
        <w:rPr>
          <w:szCs w:val="28"/>
        </w:rPr>
        <w:t xml:space="preserve"> осуществляет учет и  формирование информации о результатах </w:t>
      </w:r>
      <w:r>
        <w:rPr>
          <w:szCs w:val="28"/>
        </w:rPr>
        <w:t>деятельности</w:t>
      </w:r>
      <w:r w:rsidR="00A41D1E">
        <w:rPr>
          <w:szCs w:val="28"/>
        </w:rPr>
        <w:t xml:space="preserve"> </w:t>
      </w:r>
      <w:r>
        <w:rPr>
          <w:szCs w:val="28"/>
        </w:rPr>
        <w:t>рабочей группы</w:t>
      </w:r>
      <w:r w:rsidR="00A41D1E">
        <w:rPr>
          <w:szCs w:val="28"/>
        </w:rPr>
        <w:t>.</w:t>
      </w:r>
    </w:p>
    <w:p w:rsidR="002A0550" w:rsidRDefault="00A41D1E" w:rsidP="002A0550">
      <w:pPr>
        <w:ind w:firstLine="708"/>
        <w:jc w:val="both"/>
        <w:rPr>
          <w:szCs w:val="28"/>
        </w:rPr>
      </w:pPr>
      <w:r>
        <w:rPr>
          <w:szCs w:val="28"/>
        </w:rPr>
        <w:t xml:space="preserve">2.12. Организационно-техническое и информационно-аналитическое обеспечение деятельности </w:t>
      </w:r>
      <w:r w:rsidR="004F32D0">
        <w:rPr>
          <w:szCs w:val="28"/>
        </w:rPr>
        <w:t>рабочей группы</w:t>
      </w:r>
      <w:r>
        <w:rPr>
          <w:szCs w:val="28"/>
        </w:rPr>
        <w:t xml:space="preserve"> осуществляет </w:t>
      </w:r>
      <w:r w:rsidR="004F32D0">
        <w:rPr>
          <w:szCs w:val="28"/>
        </w:rPr>
        <w:t>администрация муниципального образования</w:t>
      </w:r>
      <w:r>
        <w:rPr>
          <w:szCs w:val="28"/>
        </w:rPr>
        <w:t xml:space="preserve"> Ленинградской области.</w:t>
      </w:r>
    </w:p>
    <w:p w:rsidR="00A41D1E" w:rsidRPr="007F3F3B" w:rsidRDefault="00A41D1E" w:rsidP="00A41D1E">
      <w:pPr>
        <w:ind w:firstLine="708"/>
        <w:jc w:val="both"/>
        <w:rPr>
          <w:szCs w:val="28"/>
        </w:rPr>
      </w:pPr>
      <w:r>
        <w:rPr>
          <w:szCs w:val="28"/>
        </w:rPr>
        <w:t xml:space="preserve">2.13. В </w:t>
      </w:r>
      <w:proofErr w:type="gramStart"/>
      <w:r>
        <w:rPr>
          <w:szCs w:val="28"/>
        </w:rPr>
        <w:t>случае</w:t>
      </w:r>
      <w:proofErr w:type="gramEnd"/>
      <w:r>
        <w:rPr>
          <w:szCs w:val="28"/>
        </w:rPr>
        <w:t xml:space="preserve"> неисполнения работодателями и (или) учредителями организаций, указанными в абзаце третьем пункта 2.9. настоящего Положения, решений </w:t>
      </w:r>
      <w:r w:rsidR="004F32D0">
        <w:rPr>
          <w:szCs w:val="28"/>
        </w:rPr>
        <w:t>рабочей группы</w:t>
      </w:r>
      <w:r>
        <w:rPr>
          <w:szCs w:val="28"/>
        </w:rPr>
        <w:t xml:space="preserve">, данная информация направляется </w:t>
      </w:r>
      <w:r w:rsidR="004F32D0">
        <w:rPr>
          <w:szCs w:val="28"/>
        </w:rPr>
        <w:t>руководителем</w:t>
      </w:r>
      <w:r>
        <w:rPr>
          <w:szCs w:val="28"/>
        </w:rPr>
        <w:t xml:space="preserve"> </w:t>
      </w:r>
      <w:r>
        <w:rPr>
          <w:szCs w:val="28"/>
        </w:rPr>
        <w:lastRenderedPageBreak/>
        <w:t>(</w:t>
      </w:r>
      <w:r w:rsidR="004F32D0">
        <w:rPr>
          <w:szCs w:val="28"/>
        </w:rPr>
        <w:t>заместителем</w:t>
      </w:r>
      <w:r>
        <w:rPr>
          <w:szCs w:val="28"/>
        </w:rPr>
        <w:t xml:space="preserve"> </w:t>
      </w:r>
      <w:r w:rsidR="004F32D0">
        <w:rPr>
          <w:szCs w:val="28"/>
        </w:rPr>
        <w:t>руководи</w:t>
      </w:r>
      <w:r>
        <w:rPr>
          <w:szCs w:val="28"/>
        </w:rPr>
        <w:t xml:space="preserve">теля, исполняющим его обязанности в его отсутствие) </w:t>
      </w:r>
      <w:r w:rsidR="004F32D0">
        <w:rPr>
          <w:szCs w:val="28"/>
        </w:rPr>
        <w:t>рабочей группы</w:t>
      </w:r>
      <w:r>
        <w:rPr>
          <w:szCs w:val="28"/>
        </w:rPr>
        <w:t xml:space="preserve"> в </w:t>
      </w:r>
      <w:r w:rsidR="004F32D0">
        <w:rPr>
          <w:szCs w:val="28"/>
        </w:rPr>
        <w:t>межведомственную комиссию</w:t>
      </w:r>
      <w:r>
        <w:rPr>
          <w:szCs w:val="28"/>
        </w:rPr>
        <w:t>.</w:t>
      </w:r>
    </w:p>
    <w:p w:rsidR="002A0550" w:rsidRDefault="00A41D1E" w:rsidP="00A41D1E">
      <w:pPr>
        <w:ind w:firstLine="708"/>
        <w:jc w:val="both"/>
        <w:rPr>
          <w:szCs w:val="28"/>
        </w:rPr>
      </w:pPr>
      <w:r>
        <w:rPr>
          <w:szCs w:val="28"/>
        </w:rPr>
        <w:t xml:space="preserve">2.14. </w:t>
      </w:r>
      <w:proofErr w:type="gramStart"/>
      <w:r w:rsidR="002A0550">
        <w:rPr>
          <w:szCs w:val="28"/>
        </w:rPr>
        <w:t>Рабочая</w:t>
      </w:r>
      <w:proofErr w:type="gramEnd"/>
      <w:r w:rsidR="002A0550">
        <w:rPr>
          <w:szCs w:val="28"/>
        </w:rPr>
        <w:t xml:space="preserve"> группа представляет ответственному секретарю межведомственной комиссии ежемесячно, в срок до 5 </w:t>
      </w:r>
      <w:r w:rsidR="00F10E1A">
        <w:rPr>
          <w:szCs w:val="28"/>
        </w:rPr>
        <w:t>числа месяца, следующего за  отчётным, сведения о просроченной задолженности по заработной плате в  организациях муниципального образования Ленинградской области по форме согласно приложению к настоящему Положению.</w:t>
      </w:r>
    </w:p>
    <w:p w:rsidR="00A41D1E" w:rsidRDefault="002A0550" w:rsidP="00A41D1E">
      <w:pPr>
        <w:ind w:firstLine="708"/>
        <w:jc w:val="both"/>
        <w:rPr>
          <w:szCs w:val="28"/>
        </w:rPr>
      </w:pPr>
      <w:r>
        <w:rPr>
          <w:szCs w:val="28"/>
        </w:rPr>
        <w:t xml:space="preserve">2.15. </w:t>
      </w:r>
      <w:r w:rsidR="00A41D1E">
        <w:rPr>
          <w:szCs w:val="28"/>
        </w:rPr>
        <w:t xml:space="preserve">По итогам работы за год </w:t>
      </w:r>
      <w:r w:rsidR="00E81BFB">
        <w:rPr>
          <w:szCs w:val="28"/>
        </w:rPr>
        <w:t xml:space="preserve">рабочей группой </w:t>
      </w:r>
      <w:r w:rsidR="00A41D1E">
        <w:rPr>
          <w:szCs w:val="28"/>
        </w:rPr>
        <w:t>направляется доклад в</w:t>
      </w:r>
      <w:r w:rsidR="004444EE">
        <w:rPr>
          <w:szCs w:val="28"/>
        </w:rPr>
        <w:t> межведомственную комиссию, а также в</w:t>
      </w:r>
      <w:r w:rsidR="00A41D1E">
        <w:rPr>
          <w:szCs w:val="28"/>
        </w:rPr>
        <w:t xml:space="preserve"> </w:t>
      </w:r>
      <w:r w:rsidR="000E19DA">
        <w:rPr>
          <w:szCs w:val="28"/>
        </w:rPr>
        <w:t>комиссию</w:t>
      </w:r>
      <w:r w:rsidR="004444EE">
        <w:rPr>
          <w:szCs w:val="28"/>
        </w:rPr>
        <w:t xml:space="preserve"> по регулированию </w:t>
      </w:r>
      <w:proofErr w:type="gramStart"/>
      <w:r w:rsidR="004444EE">
        <w:rPr>
          <w:szCs w:val="28"/>
        </w:rPr>
        <w:t>социально-трудовых</w:t>
      </w:r>
      <w:proofErr w:type="gramEnd"/>
      <w:r w:rsidR="004444EE">
        <w:rPr>
          <w:szCs w:val="28"/>
        </w:rPr>
        <w:t xml:space="preserve"> отношений на территориальном уровне в Ленинградской области</w:t>
      </w:r>
      <w:r w:rsidR="00A41D1E">
        <w:rPr>
          <w:szCs w:val="28"/>
        </w:rPr>
        <w:t>.</w:t>
      </w:r>
    </w:p>
    <w:p w:rsidR="00F10E1A" w:rsidRDefault="00F10E1A" w:rsidP="00A41D1E">
      <w:pPr>
        <w:ind w:firstLine="708"/>
        <w:jc w:val="both"/>
        <w:rPr>
          <w:szCs w:val="28"/>
        </w:rPr>
      </w:pPr>
      <w:r>
        <w:rPr>
          <w:szCs w:val="28"/>
        </w:rPr>
        <w:t xml:space="preserve">2.16. </w:t>
      </w:r>
      <w:r w:rsidR="00E51DCF">
        <w:rPr>
          <w:szCs w:val="28"/>
        </w:rPr>
        <w:t>Рабочая группа организует на официальном сайте муниципального образования Ленинградской области возможность прямого обращения населения по  вопросам противодействия формированию просроченной задолженности по  заработной плате.</w:t>
      </w:r>
    </w:p>
    <w:p w:rsidR="00A41D1E" w:rsidRDefault="00A41D1E" w:rsidP="00A41D1E">
      <w:pPr>
        <w:ind w:firstLine="708"/>
        <w:jc w:val="both"/>
        <w:rPr>
          <w:szCs w:val="28"/>
        </w:rPr>
      </w:pPr>
    </w:p>
    <w:p w:rsidR="00A41D1E" w:rsidRDefault="00A41D1E" w:rsidP="00A41D1E">
      <w:pPr>
        <w:jc w:val="center"/>
        <w:rPr>
          <w:b/>
          <w:szCs w:val="28"/>
        </w:rPr>
      </w:pPr>
      <w:r>
        <w:rPr>
          <w:b/>
          <w:szCs w:val="28"/>
          <w:lang w:val="en-US"/>
        </w:rPr>
        <w:t>III</w:t>
      </w:r>
      <w:r>
        <w:rPr>
          <w:b/>
          <w:szCs w:val="28"/>
        </w:rPr>
        <w:t xml:space="preserve">. Задачи </w:t>
      </w:r>
      <w:r w:rsidR="00BD601A">
        <w:rPr>
          <w:b/>
          <w:szCs w:val="28"/>
        </w:rPr>
        <w:t>рабочей группы</w:t>
      </w:r>
    </w:p>
    <w:p w:rsidR="00A41D1E" w:rsidRDefault="00A41D1E" w:rsidP="00A41D1E">
      <w:pPr>
        <w:jc w:val="center"/>
        <w:rPr>
          <w:b/>
          <w:szCs w:val="28"/>
        </w:rPr>
      </w:pPr>
    </w:p>
    <w:p w:rsidR="00A41D1E" w:rsidRDefault="00A41D1E" w:rsidP="00A41D1E">
      <w:pPr>
        <w:ind w:firstLine="708"/>
        <w:jc w:val="both"/>
        <w:rPr>
          <w:szCs w:val="28"/>
        </w:rPr>
      </w:pPr>
      <w:r>
        <w:rPr>
          <w:szCs w:val="28"/>
        </w:rPr>
        <w:t xml:space="preserve">Основными задачами </w:t>
      </w:r>
      <w:r w:rsidR="0094798D">
        <w:rPr>
          <w:szCs w:val="28"/>
        </w:rPr>
        <w:t>рабочей группы</w:t>
      </w:r>
      <w:r>
        <w:rPr>
          <w:szCs w:val="28"/>
        </w:rPr>
        <w:t xml:space="preserve"> являются:</w:t>
      </w:r>
    </w:p>
    <w:p w:rsidR="00A41D1E" w:rsidRDefault="00A41D1E" w:rsidP="00A41D1E">
      <w:pPr>
        <w:ind w:firstLine="708"/>
        <w:jc w:val="both"/>
        <w:rPr>
          <w:szCs w:val="28"/>
        </w:rPr>
      </w:pPr>
      <w:r w:rsidRPr="00C34440">
        <w:rPr>
          <w:szCs w:val="28"/>
        </w:rPr>
        <w:t>3</w:t>
      </w:r>
      <w:r w:rsidR="00A02BA0">
        <w:rPr>
          <w:szCs w:val="28"/>
        </w:rPr>
        <w:t xml:space="preserve">.1. Участие в </w:t>
      </w:r>
      <w:proofErr w:type="gramStart"/>
      <w:r w:rsidR="00A02BA0">
        <w:rPr>
          <w:szCs w:val="28"/>
        </w:rPr>
        <w:t>оказании</w:t>
      </w:r>
      <w:proofErr w:type="gramEnd"/>
      <w:r>
        <w:rPr>
          <w:szCs w:val="28"/>
        </w:rPr>
        <w:t xml:space="preserve"> содействия контрольному (надзорному) органу в</w:t>
      </w:r>
      <w:r w:rsidR="00A02BA0">
        <w:rPr>
          <w:szCs w:val="28"/>
        </w:rPr>
        <w:t> </w:t>
      </w:r>
      <w:r>
        <w:rPr>
          <w:szCs w:val="28"/>
        </w:rPr>
        <w:t xml:space="preserve"> проведении профилактических мероприятий, направленных на недопущение формирования просроченной задолженности по заработной плате, в том числе на</w:t>
      </w:r>
      <w:r w:rsidR="00A02BA0">
        <w:rPr>
          <w:szCs w:val="28"/>
        </w:rPr>
        <w:t> </w:t>
      </w:r>
      <w:r>
        <w:rPr>
          <w:szCs w:val="28"/>
        </w:rPr>
        <w:t xml:space="preserve"> выявление и  последующее устранение причин и условий, способствующих её</w:t>
      </w:r>
      <w:r w:rsidR="00A02BA0">
        <w:rPr>
          <w:szCs w:val="28"/>
        </w:rPr>
        <w:t> </w:t>
      </w:r>
      <w:r>
        <w:rPr>
          <w:szCs w:val="28"/>
        </w:rPr>
        <w:t xml:space="preserve"> формированию.</w:t>
      </w:r>
    </w:p>
    <w:p w:rsidR="00A41D1E" w:rsidRDefault="00A41D1E" w:rsidP="00A41D1E">
      <w:pPr>
        <w:ind w:firstLine="708"/>
        <w:jc w:val="both"/>
        <w:rPr>
          <w:szCs w:val="28"/>
        </w:rPr>
      </w:pPr>
      <w:r>
        <w:rPr>
          <w:szCs w:val="28"/>
        </w:rPr>
        <w:t xml:space="preserve">3.2. </w:t>
      </w:r>
      <w:proofErr w:type="gramStart"/>
      <w:r w:rsidR="00A02BA0">
        <w:rPr>
          <w:szCs w:val="28"/>
        </w:rPr>
        <w:t>Участ</w:t>
      </w:r>
      <w:r>
        <w:rPr>
          <w:szCs w:val="28"/>
        </w:rPr>
        <w:t>ие</w:t>
      </w:r>
      <w:r w:rsidR="00A02BA0">
        <w:rPr>
          <w:szCs w:val="28"/>
        </w:rPr>
        <w:t xml:space="preserve"> в информационном взаимодействии</w:t>
      </w:r>
      <w:r>
        <w:rPr>
          <w:szCs w:val="28"/>
        </w:rPr>
        <w:t xml:space="preserve"> с органами государственной власти, органами местного самоуправления, государственными внебюджетными фондами, организациями и гражданами в целях выявления фактов формирования просроченной задолженности по заработной плате, а также предупреждения и</w:t>
      </w:r>
      <w:r w:rsidR="00A02BA0">
        <w:rPr>
          <w:szCs w:val="28"/>
        </w:rPr>
        <w:t> </w:t>
      </w:r>
      <w:r>
        <w:rPr>
          <w:szCs w:val="28"/>
        </w:rPr>
        <w:t xml:space="preserve"> обеспечения погашения просроченной задолженности по  заработной плате.</w:t>
      </w:r>
      <w:proofErr w:type="gramEnd"/>
    </w:p>
    <w:p w:rsidR="00A41D1E" w:rsidRDefault="00A02BA0" w:rsidP="00A41D1E">
      <w:pPr>
        <w:ind w:firstLine="708"/>
        <w:jc w:val="both"/>
        <w:rPr>
          <w:szCs w:val="28"/>
        </w:rPr>
      </w:pPr>
      <w:r>
        <w:rPr>
          <w:szCs w:val="28"/>
        </w:rPr>
        <w:t xml:space="preserve">3.3. </w:t>
      </w:r>
      <w:proofErr w:type="gramStart"/>
      <w:r>
        <w:rPr>
          <w:szCs w:val="28"/>
        </w:rPr>
        <w:t>Участие в подготовке</w:t>
      </w:r>
      <w:r w:rsidR="00A41D1E">
        <w:rPr>
          <w:szCs w:val="28"/>
        </w:rPr>
        <w:t xml:space="preserve"> предложений для Правительства Ленинградской области (при необходимости о принятии региональных планов, предусматривающих мероприятия по противодействию формированию просроченной задолженности по</w:t>
      </w:r>
      <w:r>
        <w:rPr>
          <w:szCs w:val="28"/>
        </w:rPr>
        <w:t> </w:t>
      </w:r>
      <w:r w:rsidR="00A41D1E">
        <w:rPr>
          <w:szCs w:val="28"/>
        </w:rPr>
        <w:t xml:space="preserve"> заработной плате и погашению выявленной просроченной задолженности по</w:t>
      </w:r>
      <w:r>
        <w:rPr>
          <w:szCs w:val="28"/>
        </w:rPr>
        <w:t> </w:t>
      </w:r>
      <w:r w:rsidR="00A41D1E">
        <w:rPr>
          <w:szCs w:val="28"/>
        </w:rPr>
        <w:t xml:space="preserve"> заработной плате (с учётом мнения Ленинградской областной трёхсторонней комиссии по  регулированию социально-трудовых отношений</w:t>
      </w:r>
      <w:r w:rsidR="00650455">
        <w:rPr>
          <w:szCs w:val="28"/>
        </w:rPr>
        <w:t>)</w:t>
      </w:r>
      <w:r w:rsidR="00A41D1E">
        <w:rPr>
          <w:szCs w:val="28"/>
        </w:rPr>
        <w:t>.</w:t>
      </w:r>
      <w:proofErr w:type="gramEnd"/>
    </w:p>
    <w:p w:rsidR="00A41D1E" w:rsidRDefault="00A41D1E" w:rsidP="00A41D1E">
      <w:pPr>
        <w:ind w:firstLine="708"/>
        <w:jc w:val="both"/>
        <w:rPr>
          <w:szCs w:val="28"/>
        </w:rPr>
      </w:pPr>
      <w:r>
        <w:rPr>
          <w:szCs w:val="28"/>
        </w:rPr>
        <w:t>3.4. Анализ рисков формирования просроченной задолженности по заработной плате и разработка профилактических мер, направленных на недопущение и  предупреждение формирования просроченной задолженности по заработной плате</w:t>
      </w:r>
      <w:r w:rsidR="00A02BA0">
        <w:rPr>
          <w:szCs w:val="28"/>
        </w:rPr>
        <w:t xml:space="preserve"> в муниципальном образовании Ленинградской области</w:t>
      </w:r>
      <w:r>
        <w:rPr>
          <w:szCs w:val="28"/>
        </w:rPr>
        <w:t>.</w:t>
      </w:r>
    </w:p>
    <w:p w:rsidR="00A41D1E" w:rsidRDefault="00A41D1E" w:rsidP="00A41D1E">
      <w:pPr>
        <w:ind w:firstLine="708"/>
        <w:jc w:val="both"/>
        <w:rPr>
          <w:szCs w:val="28"/>
        </w:rPr>
      </w:pPr>
      <w:r>
        <w:rPr>
          <w:szCs w:val="28"/>
        </w:rPr>
        <w:t>3.5. Анализ и систематизация информации о выявленных фактах формирования просроченной задолженности по заработной плате</w:t>
      </w:r>
      <w:r w:rsidR="00A02BA0">
        <w:rPr>
          <w:szCs w:val="28"/>
        </w:rPr>
        <w:t xml:space="preserve"> в муниципальном образовании Ленинградской области</w:t>
      </w:r>
      <w:r>
        <w:rPr>
          <w:szCs w:val="28"/>
        </w:rPr>
        <w:t>.</w:t>
      </w:r>
    </w:p>
    <w:p w:rsidR="00A41D1E" w:rsidRPr="00C34440" w:rsidRDefault="00794688" w:rsidP="00A41D1E">
      <w:pPr>
        <w:ind w:firstLine="708"/>
        <w:jc w:val="both"/>
        <w:rPr>
          <w:szCs w:val="28"/>
        </w:rPr>
      </w:pPr>
      <w:r>
        <w:rPr>
          <w:szCs w:val="28"/>
        </w:rPr>
        <w:t>3.6. Информирование межведомственной комиссии в целях осуществления</w:t>
      </w:r>
      <w:r w:rsidR="00A41D1E">
        <w:rPr>
          <w:szCs w:val="28"/>
        </w:rPr>
        <w:t xml:space="preserve"> взаимодействия с Федеральной службой по труду и занятости по вопросам осуществления мониторинга просроченной задолженности по заработной плате.</w:t>
      </w:r>
    </w:p>
    <w:p w:rsidR="00A41D1E" w:rsidRDefault="00A41D1E" w:rsidP="00A41D1E">
      <w:pPr>
        <w:ind w:firstLine="708"/>
        <w:jc w:val="both"/>
        <w:rPr>
          <w:szCs w:val="28"/>
        </w:rPr>
      </w:pPr>
    </w:p>
    <w:p w:rsidR="00A41D1E" w:rsidRDefault="00A41D1E" w:rsidP="00A41D1E">
      <w:pPr>
        <w:jc w:val="center"/>
        <w:rPr>
          <w:b/>
          <w:szCs w:val="28"/>
        </w:rPr>
      </w:pPr>
      <w:r>
        <w:rPr>
          <w:b/>
          <w:szCs w:val="28"/>
          <w:lang w:val="en-US"/>
        </w:rPr>
        <w:lastRenderedPageBreak/>
        <w:t>IV</w:t>
      </w:r>
      <w:r>
        <w:rPr>
          <w:b/>
          <w:szCs w:val="28"/>
        </w:rPr>
        <w:t xml:space="preserve">. Полномочия и права </w:t>
      </w:r>
      <w:r w:rsidR="00794688">
        <w:rPr>
          <w:b/>
          <w:szCs w:val="28"/>
        </w:rPr>
        <w:t>рабочей группы</w:t>
      </w:r>
    </w:p>
    <w:p w:rsidR="00A41D1E" w:rsidRDefault="00A41D1E" w:rsidP="00A41D1E">
      <w:pPr>
        <w:jc w:val="center"/>
        <w:rPr>
          <w:b/>
          <w:szCs w:val="28"/>
        </w:rPr>
      </w:pPr>
    </w:p>
    <w:p w:rsidR="00A41D1E" w:rsidRDefault="00A41D1E" w:rsidP="00A41D1E">
      <w:pPr>
        <w:ind w:firstLine="708"/>
        <w:jc w:val="both"/>
        <w:rPr>
          <w:szCs w:val="28"/>
        </w:rPr>
      </w:pPr>
      <w:r>
        <w:rPr>
          <w:szCs w:val="28"/>
        </w:rPr>
        <w:t xml:space="preserve">4.1. </w:t>
      </w:r>
      <w:proofErr w:type="gramStart"/>
      <w:r w:rsidR="00794688">
        <w:rPr>
          <w:szCs w:val="28"/>
        </w:rPr>
        <w:t>Рабочая</w:t>
      </w:r>
      <w:proofErr w:type="gramEnd"/>
      <w:r w:rsidR="00794688">
        <w:rPr>
          <w:szCs w:val="28"/>
        </w:rPr>
        <w:t xml:space="preserve"> группа</w:t>
      </w:r>
      <w:r>
        <w:rPr>
          <w:szCs w:val="28"/>
        </w:rPr>
        <w:t xml:space="preserve"> имеет право:</w:t>
      </w:r>
    </w:p>
    <w:p w:rsidR="00A41D1E" w:rsidRDefault="00A41D1E" w:rsidP="00A41D1E">
      <w:pPr>
        <w:ind w:firstLine="708"/>
        <w:jc w:val="both"/>
        <w:rPr>
          <w:szCs w:val="28"/>
        </w:rPr>
      </w:pPr>
      <w:r>
        <w:rPr>
          <w:szCs w:val="28"/>
        </w:rPr>
        <w:t xml:space="preserve">4.1.1. </w:t>
      </w:r>
      <w:proofErr w:type="gramStart"/>
      <w:r>
        <w:rPr>
          <w:szCs w:val="28"/>
        </w:rPr>
        <w:t xml:space="preserve">Приглашать на заседания </w:t>
      </w:r>
      <w:r w:rsidR="00794688">
        <w:rPr>
          <w:szCs w:val="28"/>
        </w:rPr>
        <w:t>рабочей группы</w:t>
      </w:r>
      <w:r>
        <w:rPr>
          <w:szCs w:val="28"/>
        </w:rPr>
        <w:t xml:space="preserve"> работодателей и  (или) учредителей организаций, в отношении которых имеются сведения о  возможной просроченной задолженности по заработной плате, а также должностных лиц и</w:t>
      </w:r>
      <w:r w:rsidR="00794688">
        <w:rPr>
          <w:szCs w:val="28"/>
        </w:rPr>
        <w:t> </w:t>
      </w:r>
      <w:r>
        <w:rPr>
          <w:szCs w:val="28"/>
        </w:rPr>
        <w:t xml:space="preserve"> специалистов (экспертов) органов и организаций, не входящих в  состав </w:t>
      </w:r>
      <w:r w:rsidR="00794688">
        <w:rPr>
          <w:szCs w:val="28"/>
        </w:rPr>
        <w:t>рабочей группы</w:t>
      </w:r>
      <w:r>
        <w:rPr>
          <w:szCs w:val="28"/>
        </w:rPr>
        <w:t>.</w:t>
      </w:r>
      <w:proofErr w:type="gramEnd"/>
    </w:p>
    <w:p w:rsidR="00A41D1E" w:rsidRDefault="00A41D1E" w:rsidP="00A41D1E">
      <w:pPr>
        <w:ind w:firstLine="708"/>
        <w:jc w:val="both"/>
        <w:rPr>
          <w:szCs w:val="28"/>
        </w:rPr>
      </w:pPr>
      <w:r>
        <w:rPr>
          <w:szCs w:val="28"/>
        </w:rPr>
        <w:t>4.1.2. Запрашивать у органов государственной власти, государственных органов, органов местного самоуправления Ленинградской области и  государственных внебюджетных фондов информацию, касающуюся вопросов формирования просроченной задолженности по заработной плате</w:t>
      </w:r>
      <w:r w:rsidR="00794688">
        <w:rPr>
          <w:szCs w:val="28"/>
        </w:rPr>
        <w:t xml:space="preserve"> в муниципальном образовании Ленинградской области</w:t>
      </w:r>
      <w:r>
        <w:rPr>
          <w:szCs w:val="28"/>
        </w:rPr>
        <w:t>.</w:t>
      </w:r>
    </w:p>
    <w:p w:rsidR="00A41D1E" w:rsidRDefault="00A41D1E" w:rsidP="00A41D1E">
      <w:pPr>
        <w:ind w:firstLine="708"/>
        <w:jc w:val="both"/>
        <w:rPr>
          <w:szCs w:val="28"/>
        </w:rPr>
      </w:pPr>
      <w:r>
        <w:rPr>
          <w:szCs w:val="28"/>
        </w:rPr>
        <w:t>4.1.3. Запрашивать у работодателей и  (или) учредителей организаций</w:t>
      </w:r>
      <w:r w:rsidR="00794688">
        <w:rPr>
          <w:szCs w:val="28"/>
        </w:rPr>
        <w:t xml:space="preserve"> муниципального образования Ленинградской области</w:t>
      </w:r>
      <w:r>
        <w:rPr>
          <w:szCs w:val="28"/>
        </w:rPr>
        <w:t xml:space="preserve">, в  </w:t>
      </w:r>
      <w:proofErr w:type="gramStart"/>
      <w:r>
        <w:rPr>
          <w:szCs w:val="28"/>
        </w:rPr>
        <w:t>отношении</w:t>
      </w:r>
      <w:proofErr w:type="gramEnd"/>
      <w:r>
        <w:rPr>
          <w:szCs w:val="28"/>
        </w:rPr>
        <w:t xml:space="preserve"> которых имеются сведения о  возможной просроченной задолженности по заработной плате, информацию о просроченной задолженности по заработной плате.</w:t>
      </w:r>
    </w:p>
    <w:p w:rsidR="00A41D1E" w:rsidRDefault="00A41D1E" w:rsidP="00A41D1E">
      <w:pPr>
        <w:ind w:firstLine="708"/>
        <w:jc w:val="both"/>
        <w:rPr>
          <w:szCs w:val="28"/>
        </w:rPr>
      </w:pPr>
      <w:r>
        <w:rPr>
          <w:szCs w:val="28"/>
        </w:rPr>
        <w:t xml:space="preserve">4.1.4. Осуществлять информирование граждан в </w:t>
      </w:r>
      <w:proofErr w:type="gramStart"/>
      <w:r>
        <w:rPr>
          <w:szCs w:val="28"/>
        </w:rPr>
        <w:t>средствах</w:t>
      </w:r>
      <w:proofErr w:type="gramEnd"/>
      <w:r>
        <w:rPr>
          <w:szCs w:val="28"/>
        </w:rPr>
        <w:t xml:space="preserve"> массовой информации </w:t>
      </w:r>
      <w:r w:rsidR="00794688">
        <w:rPr>
          <w:szCs w:val="28"/>
        </w:rPr>
        <w:t xml:space="preserve">муниципального образования Ленинградской области </w:t>
      </w:r>
      <w:r>
        <w:rPr>
          <w:szCs w:val="28"/>
        </w:rPr>
        <w:t>о правах и</w:t>
      </w:r>
      <w:r w:rsidR="00794688">
        <w:rPr>
          <w:szCs w:val="28"/>
        </w:rPr>
        <w:t> </w:t>
      </w:r>
      <w:r>
        <w:rPr>
          <w:szCs w:val="28"/>
        </w:rPr>
        <w:t xml:space="preserve"> гарантиях работников на выплату заработной платы в  полном объёме и в срок, установленный законодательством Российской Федерации и локальными актами организации.</w:t>
      </w:r>
    </w:p>
    <w:p w:rsidR="00A41D1E" w:rsidRDefault="00A41D1E" w:rsidP="00A41D1E">
      <w:pPr>
        <w:ind w:firstLine="708"/>
        <w:jc w:val="both"/>
        <w:rPr>
          <w:szCs w:val="28"/>
        </w:rPr>
      </w:pPr>
      <w:r>
        <w:rPr>
          <w:szCs w:val="28"/>
        </w:rPr>
        <w:t xml:space="preserve">4.1.5. Оказывать организациям </w:t>
      </w:r>
      <w:r w:rsidR="00270676">
        <w:rPr>
          <w:szCs w:val="28"/>
        </w:rPr>
        <w:t xml:space="preserve">муниципального образования Ленинградской области </w:t>
      </w:r>
      <w:r>
        <w:rPr>
          <w:szCs w:val="28"/>
        </w:rPr>
        <w:t>содействие (в том числе формирование предложений) по взысканию дебиторской задолженности, финансовому оздоровлению, сохранению действующих производств, поиску потенциальных инвесторов, оптимизации затрат, снижению издержек и предупреждению несостоятельности (банкротства).</w:t>
      </w:r>
    </w:p>
    <w:p w:rsidR="00A41D1E" w:rsidRDefault="00A41D1E" w:rsidP="00A41D1E">
      <w:pPr>
        <w:ind w:firstLine="708"/>
        <w:jc w:val="both"/>
        <w:rPr>
          <w:szCs w:val="28"/>
        </w:rPr>
      </w:pPr>
      <w:r>
        <w:rPr>
          <w:szCs w:val="28"/>
        </w:rPr>
        <w:t xml:space="preserve">4.1.6. Оказывать работодателям </w:t>
      </w:r>
      <w:r w:rsidR="00270676">
        <w:rPr>
          <w:szCs w:val="28"/>
        </w:rPr>
        <w:t xml:space="preserve">муниципального образования Ленинградской области </w:t>
      </w:r>
      <w:r>
        <w:rPr>
          <w:szCs w:val="28"/>
        </w:rPr>
        <w:t>содействие в разработке дорожных карт по  погашению просроченной задолженности по заработной плате, в том числе для организаций, находящихся в</w:t>
      </w:r>
      <w:r w:rsidR="00270676">
        <w:rPr>
          <w:szCs w:val="28"/>
        </w:rPr>
        <w:t> </w:t>
      </w:r>
      <w:r>
        <w:rPr>
          <w:szCs w:val="28"/>
        </w:rPr>
        <w:t xml:space="preserve"> конкурсном производстве.</w:t>
      </w:r>
    </w:p>
    <w:p w:rsidR="00A41D1E" w:rsidRDefault="00A41D1E" w:rsidP="00A41D1E">
      <w:pPr>
        <w:ind w:firstLine="708"/>
        <w:jc w:val="both"/>
        <w:rPr>
          <w:szCs w:val="28"/>
        </w:rPr>
      </w:pPr>
      <w:r>
        <w:rPr>
          <w:szCs w:val="28"/>
        </w:rPr>
        <w:t>4.1.7. Проводить с участием сторон социального партнёрства разъяснительную работу по обеспечению трудовых прав работников.</w:t>
      </w:r>
    </w:p>
    <w:p w:rsidR="00A41D1E" w:rsidRDefault="00A41D1E" w:rsidP="00A41D1E">
      <w:pPr>
        <w:ind w:firstLine="708"/>
        <w:jc w:val="both"/>
        <w:rPr>
          <w:szCs w:val="28"/>
        </w:rPr>
      </w:pPr>
      <w:r>
        <w:rPr>
          <w:szCs w:val="28"/>
        </w:rPr>
        <w:t xml:space="preserve">4.2. </w:t>
      </w:r>
      <w:proofErr w:type="gramStart"/>
      <w:r w:rsidR="00B96C0B">
        <w:rPr>
          <w:szCs w:val="28"/>
        </w:rPr>
        <w:t>Рабочая</w:t>
      </w:r>
      <w:proofErr w:type="gramEnd"/>
      <w:r w:rsidR="00B96C0B">
        <w:rPr>
          <w:szCs w:val="28"/>
        </w:rPr>
        <w:t xml:space="preserve"> группа</w:t>
      </w:r>
      <w:r>
        <w:rPr>
          <w:szCs w:val="28"/>
        </w:rPr>
        <w:t xml:space="preserve"> в рамках возложенных на неё задач осуществляет</w:t>
      </w:r>
      <w:r w:rsidR="00B96C0B">
        <w:rPr>
          <w:szCs w:val="28"/>
        </w:rPr>
        <w:t xml:space="preserve"> в  муниципальном образовании Ленинградской области</w:t>
      </w:r>
      <w:r>
        <w:rPr>
          <w:szCs w:val="28"/>
        </w:rPr>
        <w:t>:</w:t>
      </w:r>
    </w:p>
    <w:p w:rsidR="00A41D1E" w:rsidRDefault="00A41D1E" w:rsidP="00A41D1E">
      <w:pPr>
        <w:ind w:firstLine="708"/>
        <w:jc w:val="both"/>
        <w:rPr>
          <w:szCs w:val="28"/>
        </w:rPr>
      </w:pPr>
      <w:r>
        <w:rPr>
          <w:szCs w:val="28"/>
        </w:rPr>
        <w:t>4.2.1. Выявление причин образования просроченной задолженности.</w:t>
      </w:r>
    </w:p>
    <w:p w:rsidR="00A41D1E" w:rsidRDefault="00A41D1E" w:rsidP="00A41D1E">
      <w:pPr>
        <w:ind w:firstLine="708"/>
        <w:jc w:val="both"/>
        <w:rPr>
          <w:szCs w:val="28"/>
        </w:rPr>
      </w:pPr>
      <w:r>
        <w:rPr>
          <w:szCs w:val="28"/>
        </w:rPr>
        <w:t xml:space="preserve">4.2.2. Проведение анализа реализации мер, направленных на противодействие формированию просроченной задолженности по заработной плате и на погашение просроченной задолженности по заработной плате перед работниками организаций, находящихся на территории </w:t>
      </w:r>
      <w:r w:rsidR="00B96C0B">
        <w:rPr>
          <w:szCs w:val="28"/>
        </w:rPr>
        <w:t xml:space="preserve">муниципального образования </w:t>
      </w:r>
      <w:r>
        <w:rPr>
          <w:szCs w:val="28"/>
        </w:rPr>
        <w:t>Ленинградской области, а</w:t>
      </w:r>
      <w:r w:rsidR="00B96C0B">
        <w:rPr>
          <w:szCs w:val="28"/>
        </w:rPr>
        <w:t> </w:t>
      </w:r>
      <w:r>
        <w:rPr>
          <w:szCs w:val="28"/>
        </w:rPr>
        <w:t xml:space="preserve"> также результатов работы </w:t>
      </w:r>
      <w:r w:rsidR="00590F69">
        <w:rPr>
          <w:szCs w:val="28"/>
        </w:rPr>
        <w:t>рабочей</w:t>
      </w:r>
      <w:r>
        <w:rPr>
          <w:szCs w:val="28"/>
        </w:rPr>
        <w:t xml:space="preserve"> групп</w:t>
      </w:r>
      <w:r w:rsidR="00590F69">
        <w:rPr>
          <w:szCs w:val="28"/>
        </w:rPr>
        <w:t>ы</w:t>
      </w:r>
      <w:r>
        <w:rPr>
          <w:szCs w:val="28"/>
        </w:rPr>
        <w:t>.</w:t>
      </w:r>
    </w:p>
    <w:p w:rsidR="00A41D1E" w:rsidRDefault="00A41D1E" w:rsidP="00A41D1E">
      <w:pPr>
        <w:ind w:firstLine="708"/>
        <w:jc w:val="both"/>
        <w:rPr>
          <w:szCs w:val="28"/>
        </w:rPr>
      </w:pPr>
      <w:r>
        <w:rPr>
          <w:szCs w:val="28"/>
        </w:rPr>
        <w:t>4.2.3. Заслушивание работодателей и (или) учредителей организаций</w:t>
      </w:r>
      <w:r w:rsidR="001B729B">
        <w:rPr>
          <w:szCs w:val="28"/>
        </w:rPr>
        <w:t xml:space="preserve"> муниципального образования Ленинградской области</w:t>
      </w:r>
      <w:r>
        <w:rPr>
          <w:szCs w:val="28"/>
        </w:rPr>
        <w:t xml:space="preserve">, допустивших возникновение просроченной задолженности по заработной плате, в  том числе с целью разработки </w:t>
      </w:r>
      <w:r>
        <w:rPr>
          <w:szCs w:val="28"/>
        </w:rPr>
        <w:lastRenderedPageBreak/>
        <w:t>дорожной карты по погашению просроченной задолженности по каждому работодателю (с указанием источников и сроков погашения).</w:t>
      </w:r>
    </w:p>
    <w:p w:rsidR="00A41D1E" w:rsidRDefault="00A41D1E" w:rsidP="00A41D1E">
      <w:pPr>
        <w:ind w:firstLine="708"/>
        <w:jc w:val="both"/>
        <w:rPr>
          <w:szCs w:val="28"/>
        </w:rPr>
      </w:pPr>
      <w:r>
        <w:rPr>
          <w:szCs w:val="28"/>
        </w:rPr>
        <w:t xml:space="preserve">4.2.4. Направление в </w:t>
      </w:r>
      <w:r w:rsidR="001B729B">
        <w:rPr>
          <w:szCs w:val="28"/>
        </w:rPr>
        <w:t>межведомственную комиссию</w:t>
      </w:r>
      <w:r>
        <w:rPr>
          <w:szCs w:val="28"/>
        </w:rPr>
        <w:t xml:space="preserve"> информации для принятия мер реагирования в  порядке, установленном законодательством Российской Федерации.</w:t>
      </w:r>
    </w:p>
    <w:p w:rsidR="00A41D1E" w:rsidRDefault="001B729B" w:rsidP="00A41D1E">
      <w:pPr>
        <w:ind w:firstLine="708"/>
        <w:jc w:val="both"/>
        <w:rPr>
          <w:szCs w:val="28"/>
        </w:rPr>
      </w:pPr>
      <w:r>
        <w:rPr>
          <w:szCs w:val="28"/>
        </w:rPr>
        <w:t xml:space="preserve">4.2.5. </w:t>
      </w:r>
      <w:proofErr w:type="gramStart"/>
      <w:r>
        <w:rPr>
          <w:szCs w:val="28"/>
        </w:rPr>
        <w:t>Участие в проведении</w:t>
      </w:r>
      <w:r w:rsidR="00A41D1E">
        <w:rPr>
          <w:szCs w:val="28"/>
        </w:rPr>
        <w:t xml:space="preserve"> сверки поступивших от органов государственной власти, органов местного самоуправления, государственных внебюджетных фондов, организаций и граждан сведений по каждой организации, в отношении которой имеются сведения о возможной просроченной задолженности по заработной плате.</w:t>
      </w:r>
      <w:proofErr w:type="gramEnd"/>
    </w:p>
    <w:p w:rsidR="00A41D1E" w:rsidRDefault="00A41D1E" w:rsidP="00A41D1E">
      <w:pPr>
        <w:ind w:firstLine="708"/>
        <w:jc w:val="both"/>
        <w:rPr>
          <w:szCs w:val="28"/>
        </w:rPr>
      </w:pPr>
      <w:proofErr w:type="gramStart"/>
      <w:r>
        <w:rPr>
          <w:szCs w:val="28"/>
        </w:rPr>
        <w:t xml:space="preserve">В случае установления расхождения сумм просроченной задолженности по  заработной плате в конкретных организациях </w:t>
      </w:r>
      <w:r w:rsidR="001B729B">
        <w:rPr>
          <w:szCs w:val="28"/>
        </w:rPr>
        <w:t>рабочая группа</w:t>
      </w:r>
      <w:r>
        <w:rPr>
          <w:szCs w:val="28"/>
        </w:rPr>
        <w:t xml:space="preserve"> осуществляет необходимые запросы о представлении документов в целях уточнения и</w:t>
      </w:r>
      <w:r w:rsidR="001B729B">
        <w:rPr>
          <w:szCs w:val="28"/>
        </w:rPr>
        <w:t> </w:t>
      </w:r>
      <w:r>
        <w:rPr>
          <w:szCs w:val="28"/>
        </w:rPr>
        <w:t xml:space="preserve"> подтверждения возникновения или погашения просроченной задолженности по  заработной плате.</w:t>
      </w:r>
      <w:proofErr w:type="gramEnd"/>
    </w:p>
    <w:p w:rsidR="00A41D1E" w:rsidRDefault="00A41D1E" w:rsidP="001B729B">
      <w:pPr>
        <w:ind w:firstLine="708"/>
        <w:jc w:val="both"/>
        <w:rPr>
          <w:szCs w:val="28"/>
        </w:rPr>
      </w:pPr>
      <w:r>
        <w:rPr>
          <w:szCs w:val="28"/>
        </w:rPr>
        <w:t>4.2.6. Обеспечение размещения на официальном сайте а</w:t>
      </w:r>
      <w:r w:rsidR="001B729B">
        <w:rPr>
          <w:szCs w:val="28"/>
        </w:rPr>
        <w:t>дминистрации муниципального образования</w:t>
      </w:r>
      <w:r>
        <w:rPr>
          <w:szCs w:val="28"/>
        </w:rPr>
        <w:t xml:space="preserve"> Ленинградской области в информационно-телекоммуникационной сети «Интернет» информации о результатах </w:t>
      </w:r>
      <w:r w:rsidR="00C16827">
        <w:rPr>
          <w:szCs w:val="28"/>
        </w:rPr>
        <w:t>деятельности</w:t>
      </w:r>
      <w:r>
        <w:rPr>
          <w:szCs w:val="28"/>
        </w:rPr>
        <w:t xml:space="preserve"> </w:t>
      </w:r>
      <w:r w:rsidR="00C16827">
        <w:rPr>
          <w:szCs w:val="28"/>
        </w:rPr>
        <w:t>рабочей группы</w:t>
      </w:r>
      <w:r>
        <w:rPr>
          <w:szCs w:val="28"/>
        </w:rPr>
        <w:t>.</w:t>
      </w:r>
    </w:p>
    <w:p w:rsidR="00242EAC" w:rsidRDefault="00242EAC" w:rsidP="007F3F3B">
      <w:pPr>
        <w:ind w:firstLine="708"/>
        <w:jc w:val="both"/>
        <w:rPr>
          <w:szCs w:val="28"/>
        </w:rPr>
      </w:pPr>
    </w:p>
    <w:p w:rsidR="00A41D1E" w:rsidRDefault="00A41D1E" w:rsidP="007F3F3B">
      <w:pPr>
        <w:ind w:firstLine="708"/>
        <w:jc w:val="both"/>
        <w:rPr>
          <w:szCs w:val="28"/>
        </w:rPr>
      </w:pPr>
    </w:p>
    <w:p w:rsidR="00A41D1E" w:rsidRDefault="00A41D1E" w:rsidP="007F3F3B">
      <w:pPr>
        <w:ind w:firstLine="708"/>
        <w:jc w:val="both"/>
        <w:rPr>
          <w:szCs w:val="28"/>
        </w:rPr>
      </w:pPr>
    </w:p>
    <w:p w:rsidR="00A41D1E" w:rsidRDefault="00A41D1E" w:rsidP="007F3F3B">
      <w:pPr>
        <w:ind w:firstLine="708"/>
        <w:jc w:val="both"/>
        <w:rPr>
          <w:szCs w:val="28"/>
        </w:rPr>
      </w:pPr>
    </w:p>
    <w:p w:rsidR="00A41D1E" w:rsidRDefault="00A41D1E" w:rsidP="007F3F3B">
      <w:pPr>
        <w:ind w:firstLine="708"/>
        <w:jc w:val="both"/>
        <w:rPr>
          <w:szCs w:val="28"/>
        </w:rPr>
      </w:pPr>
    </w:p>
    <w:p w:rsidR="00A41D1E" w:rsidRDefault="00A41D1E" w:rsidP="007F3F3B">
      <w:pPr>
        <w:ind w:firstLine="708"/>
        <w:jc w:val="both"/>
        <w:rPr>
          <w:szCs w:val="28"/>
        </w:rPr>
      </w:pPr>
    </w:p>
    <w:p w:rsidR="00626ECE" w:rsidRDefault="00626ECE" w:rsidP="007F3F3B">
      <w:pPr>
        <w:ind w:firstLine="708"/>
        <w:jc w:val="both"/>
        <w:rPr>
          <w:szCs w:val="28"/>
        </w:rPr>
      </w:pPr>
    </w:p>
    <w:p w:rsidR="00626ECE" w:rsidRDefault="00626ECE" w:rsidP="007F3F3B">
      <w:pPr>
        <w:ind w:firstLine="708"/>
        <w:jc w:val="both"/>
        <w:rPr>
          <w:szCs w:val="28"/>
        </w:rPr>
      </w:pPr>
    </w:p>
    <w:p w:rsidR="00626ECE" w:rsidRDefault="00626ECE" w:rsidP="007F3F3B">
      <w:pPr>
        <w:ind w:firstLine="708"/>
        <w:jc w:val="both"/>
        <w:rPr>
          <w:szCs w:val="28"/>
        </w:rPr>
      </w:pPr>
    </w:p>
    <w:p w:rsidR="00626ECE" w:rsidRDefault="00626ECE" w:rsidP="007F3F3B">
      <w:pPr>
        <w:ind w:firstLine="708"/>
        <w:jc w:val="both"/>
        <w:rPr>
          <w:szCs w:val="28"/>
        </w:rPr>
      </w:pPr>
    </w:p>
    <w:p w:rsidR="00626ECE" w:rsidRDefault="00626ECE" w:rsidP="007F3F3B">
      <w:pPr>
        <w:ind w:firstLine="708"/>
        <w:jc w:val="both"/>
        <w:rPr>
          <w:szCs w:val="28"/>
        </w:rPr>
      </w:pPr>
    </w:p>
    <w:p w:rsidR="00626ECE" w:rsidRDefault="00626ECE" w:rsidP="007F3F3B">
      <w:pPr>
        <w:ind w:firstLine="708"/>
        <w:jc w:val="both"/>
        <w:rPr>
          <w:szCs w:val="28"/>
        </w:rPr>
      </w:pPr>
    </w:p>
    <w:p w:rsidR="00626ECE" w:rsidRDefault="00626ECE" w:rsidP="007F3F3B">
      <w:pPr>
        <w:ind w:firstLine="708"/>
        <w:jc w:val="both"/>
        <w:rPr>
          <w:szCs w:val="28"/>
        </w:rPr>
      </w:pPr>
    </w:p>
    <w:p w:rsidR="00626ECE" w:rsidRDefault="00626ECE" w:rsidP="007F3F3B">
      <w:pPr>
        <w:ind w:firstLine="708"/>
        <w:jc w:val="both"/>
        <w:rPr>
          <w:szCs w:val="28"/>
        </w:rPr>
      </w:pPr>
    </w:p>
    <w:p w:rsidR="00626ECE" w:rsidRDefault="00626ECE" w:rsidP="007F3F3B">
      <w:pPr>
        <w:ind w:firstLine="708"/>
        <w:jc w:val="both"/>
        <w:rPr>
          <w:szCs w:val="28"/>
        </w:rPr>
      </w:pPr>
    </w:p>
    <w:p w:rsidR="00626ECE" w:rsidRDefault="00626ECE" w:rsidP="007F3F3B">
      <w:pPr>
        <w:ind w:firstLine="708"/>
        <w:jc w:val="both"/>
        <w:rPr>
          <w:szCs w:val="28"/>
        </w:rPr>
      </w:pPr>
    </w:p>
    <w:p w:rsidR="00626ECE" w:rsidRDefault="00626ECE" w:rsidP="007F3F3B">
      <w:pPr>
        <w:ind w:firstLine="708"/>
        <w:jc w:val="both"/>
        <w:rPr>
          <w:szCs w:val="28"/>
        </w:rPr>
      </w:pPr>
    </w:p>
    <w:p w:rsidR="00626ECE" w:rsidRDefault="00626ECE" w:rsidP="007F3F3B">
      <w:pPr>
        <w:ind w:firstLine="708"/>
        <w:jc w:val="both"/>
        <w:rPr>
          <w:szCs w:val="28"/>
        </w:rPr>
      </w:pPr>
    </w:p>
    <w:p w:rsidR="00626ECE" w:rsidRDefault="00626ECE" w:rsidP="007F3F3B">
      <w:pPr>
        <w:ind w:firstLine="708"/>
        <w:jc w:val="both"/>
        <w:rPr>
          <w:szCs w:val="28"/>
        </w:rPr>
      </w:pPr>
    </w:p>
    <w:p w:rsidR="00626ECE" w:rsidRDefault="00626ECE" w:rsidP="007F3F3B">
      <w:pPr>
        <w:ind w:firstLine="708"/>
        <w:jc w:val="both"/>
        <w:rPr>
          <w:szCs w:val="28"/>
        </w:rPr>
      </w:pPr>
    </w:p>
    <w:p w:rsidR="00626ECE" w:rsidRDefault="00626ECE" w:rsidP="007F3F3B">
      <w:pPr>
        <w:ind w:firstLine="708"/>
        <w:jc w:val="both"/>
        <w:rPr>
          <w:szCs w:val="28"/>
        </w:rPr>
      </w:pPr>
    </w:p>
    <w:p w:rsidR="00626ECE" w:rsidRDefault="00626ECE" w:rsidP="007F3F3B">
      <w:pPr>
        <w:ind w:firstLine="708"/>
        <w:jc w:val="both"/>
        <w:rPr>
          <w:szCs w:val="28"/>
        </w:rPr>
      </w:pPr>
    </w:p>
    <w:p w:rsidR="00626ECE" w:rsidRDefault="00626ECE" w:rsidP="007F3F3B">
      <w:pPr>
        <w:ind w:firstLine="708"/>
        <w:jc w:val="both"/>
        <w:rPr>
          <w:szCs w:val="28"/>
        </w:rPr>
      </w:pPr>
    </w:p>
    <w:p w:rsidR="00626ECE" w:rsidRDefault="00626ECE" w:rsidP="007F3F3B">
      <w:pPr>
        <w:ind w:firstLine="708"/>
        <w:jc w:val="both"/>
        <w:rPr>
          <w:szCs w:val="28"/>
        </w:rPr>
      </w:pPr>
    </w:p>
    <w:p w:rsidR="00626ECE" w:rsidRDefault="00626ECE" w:rsidP="007F3F3B">
      <w:pPr>
        <w:ind w:firstLine="708"/>
        <w:jc w:val="both"/>
        <w:rPr>
          <w:szCs w:val="28"/>
        </w:rPr>
      </w:pPr>
    </w:p>
    <w:p w:rsidR="00626ECE" w:rsidRDefault="00626ECE" w:rsidP="000A3B12">
      <w:pPr>
        <w:jc w:val="both"/>
        <w:rPr>
          <w:szCs w:val="28"/>
        </w:rPr>
      </w:pPr>
    </w:p>
    <w:p w:rsidR="00972CED" w:rsidRPr="000A181F" w:rsidRDefault="00972CED" w:rsidP="007F3F3B">
      <w:pPr>
        <w:ind w:firstLine="708"/>
        <w:jc w:val="both"/>
        <w:rPr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0F37D8" w:rsidTr="00972CED">
        <w:tc>
          <w:tcPr>
            <w:tcW w:w="5210" w:type="dxa"/>
          </w:tcPr>
          <w:p w:rsidR="000F37D8" w:rsidRDefault="000F37D8" w:rsidP="000F37D8">
            <w:pPr>
              <w:jc w:val="both"/>
              <w:rPr>
                <w:sz w:val="24"/>
              </w:rPr>
            </w:pPr>
          </w:p>
        </w:tc>
        <w:tc>
          <w:tcPr>
            <w:tcW w:w="5211" w:type="dxa"/>
          </w:tcPr>
          <w:p w:rsidR="000F37D8" w:rsidRDefault="000F37D8" w:rsidP="000F37D8">
            <w:pPr>
              <w:jc w:val="right"/>
              <w:rPr>
                <w:sz w:val="24"/>
              </w:rPr>
            </w:pPr>
            <w:r w:rsidRPr="000F37D8">
              <w:rPr>
                <w:sz w:val="24"/>
              </w:rPr>
              <w:t xml:space="preserve">Приложение </w:t>
            </w:r>
          </w:p>
          <w:p w:rsidR="00972CED" w:rsidRDefault="000F37D8" w:rsidP="000F37D8">
            <w:pPr>
              <w:jc w:val="right"/>
              <w:rPr>
                <w:sz w:val="24"/>
              </w:rPr>
            </w:pPr>
            <w:r w:rsidRPr="000F37D8">
              <w:rPr>
                <w:sz w:val="24"/>
              </w:rPr>
              <w:t>к Положению о порядке создания и</w:t>
            </w:r>
            <w:r w:rsidR="00972CED">
              <w:rPr>
                <w:sz w:val="24"/>
              </w:rPr>
              <w:t> </w:t>
            </w:r>
            <w:r w:rsidRPr="000F37D8">
              <w:rPr>
                <w:sz w:val="24"/>
              </w:rPr>
              <w:t xml:space="preserve"> деятельности рабочих групп межведомственной комиссии Ленинградской области по противодействию формированию просроченной задолженности </w:t>
            </w:r>
          </w:p>
          <w:p w:rsidR="000F37D8" w:rsidRDefault="000F37D8" w:rsidP="000F37D8">
            <w:pPr>
              <w:jc w:val="right"/>
              <w:rPr>
                <w:sz w:val="24"/>
              </w:rPr>
            </w:pPr>
            <w:r w:rsidRPr="000F37D8">
              <w:rPr>
                <w:sz w:val="24"/>
              </w:rPr>
              <w:t>по заработной плате</w:t>
            </w:r>
          </w:p>
        </w:tc>
      </w:tr>
    </w:tbl>
    <w:p w:rsidR="000F37D8" w:rsidRDefault="000F37D8" w:rsidP="000F37D8">
      <w:pPr>
        <w:jc w:val="both"/>
        <w:rPr>
          <w:sz w:val="24"/>
        </w:rPr>
      </w:pPr>
    </w:p>
    <w:p w:rsidR="00424528" w:rsidRDefault="00424528" w:rsidP="000F37D8">
      <w:pPr>
        <w:jc w:val="both"/>
        <w:rPr>
          <w:sz w:val="24"/>
        </w:rPr>
      </w:pPr>
    </w:p>
    <w:p w:rsidR="00424528" w:rsidRDefault="00424528" w:rsidP="000F37D8">
      <w:pPr>
        <w:jc w:val="both"/>
        <w:rPr>
          <w:sz w:val="24"/>
        </w:rPr>
      </w:pPr>
    </w:p>
    <w:p w:rsidR="000F37D8" w:rsidRDefault="00972CED" w:rsidP="000F37D8">
      <w:pPr>
        <w:jc w:val="right"/>
        <w:rPr>
          <w:szCs w:val="28"/>
        </w:rPr>
      </w:pPr>
      <w:r>
        <w:rPr>
          <w:szCs w:val="28"/>
        </w:rPr>
        <w:t>Форма</w:t>
      </w:r>
    </w:p>
    <w:p w:rsidR="00424528" w:rsidRDefault="00424528" w:rsidP="000F37D8">
      <w:pPr>
        <w:jc w:val="right"/>
        <w:rPr>
          <w:szCs w:val="28"/>
        </w:rPr>
      </w:pPr>
    </w:p>
    <w:p w:rsidR="00424528" w:rsidRDefault="00424528" w:rsidP="00424528">
      <w:pPr>
        <w:jc w:val="center"/>
        <w:rPr>
          <w:szCs w:val="28"/>
        </w:rPr>
      </w:pPr>
      <w:r>
        <w:rPr>
          <w:szCs w:val="28"/>
        </w:rPr>
        <w:t>О просроченной задолженности по заработной плате</w:t>
      </w:r>
    </w:p>
    <w:p w:rsidR="00424528" w:rsidRDefault="00424528" w:rsidP="00424528">
      <w:pPr>
        <w:jc w:val="center"/>
        <w:rPr>
          <w:szCs w:val="28"/>
        </w:rPr>
      </w:pPr>
      <w:r>
        <w:rPr>
          <w:szCs w:val="28"/>
        </w:rPr>
        <w:t xml:space="preserve">в </w:t>
      </w:r>
      <w:proofErr w:type="gramStart"/>
      <w:r>
        <w:rPr>
          <w:szCs w:val="28"/>
        </w:rPr>
        <w:t>организациях</w:t>
      </w:r>
      <w:proofErr w:type="gramEnd"/>
      <w:r>
        <w:rPr>
          <w:szCs w:val="28"/>
        </w:rPr>
        <w:t xml:space="preserve"> муниципального образования</w:t>
      </w:r>
    </w:p>
    <w:p w:rsidR="00424528" w:rsidRPr="00424528" w:rsidRDefault="00424528" w:rsidP="00424528">
      <w:pPr>
        <w:jc w:val="center"/>
        <w:rPr>
          <w:sz w:val="16"/>
          <w:szCs w:val="16"/>
        </w:rPr>
      </w:pPr>
    </w:p>
    <w:p w:rsidR="00424528" w:rsidRDefault="00424528" w:rsidP="00424528">
      <w:pPr>
        <w:jc w:val="center"/>
        <w:rPr>
          <w:szCs w:val="28"/>
        </w:rPr>
      </w:pPr>
      <w:r>
        <w:rPr>
          <w:szCs w:val="28"/>
        </w:rPr>
        <w:t>_____________________________________</w:t>
      </w:r>
    </w:p>
    <w:p w:rsidR="00A44A8C" w:rsidRPr="00972CED" w:rsidRDefault="00A44A8C" w:rsidP="00424528">
      <w:pPr>
        <w:jc w:val="center"/>
        <w:rPr>
          <w:szCs w:val="28"/>
        </w:rPr>
      </w:pPr>
      <w:r>
        <w:rPr>
          <w:szCs w:val="28"/>
        </w:rPr>
        <w:t xml:space="preserve">по состоянию </w:t>
      </w:r>
      <w:proofErr w:type="gramStart"/>
      <w:r>
        <w:rPr>
          <w:szCs w:val="28"/>
        </w:rPr>
        <w:t>на</w:t>
      </w:r>
      <w:proofErr w:type="gramEnd"/>
      <w:r>
        <w:rPr>
          <w:szCs w:val="28"/>
        </w:rPr>
        <w:t xml:space="preserve"> «____» ____________ года</w:t>
      </w:r>
    </w:p>
    <w:p w:rsidR="00626ECE" w:rsidRDefault="00626ECE" w:rsidP="000F37D8">
      <w:pPr>
        <w:jc w:val="right"/>
        <w:rPr>
          <w:sz w:val="24"/>
        </w:rPr>
      </w:pPr>
    </w:p>
    <w:tbl>
      <w:tblPr>
        <w:tblStyle w:val="a7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1134"/>
        <w:gridCol w:w="992"/>
        <w:gridCol w:w="868"/>
        <w:gridCol w:w="868"/>
        <w:gridCol w:w="958"/>
        <w:gridCol w:w="992"/>
        <w:gridCol w:w="868"/>
        <w:gridCol w:w="868"/>
        <w:gridCol w:w="868"/>
        <w:gridCol w:w="1223"/>
      </w:tblGrid>
      <w:tr w:rsidR="00424528" w:rsidRPr="00BD1B90" w:rsidTr="00367655">
        <w:tc>
          <w:tcPr>
            <w:tcW w:w="567" w:type="dxa"/>
          </w:tcPr>
          <w:p w:rsidR="00424528" w:rsidRPr="00BD1B90" w:rsidRDefault="00A44A8C" w:rsidP="00A44A8C">
            <w:pPr>
              <w:jc w:val="both"/>
              <w:rPr>
                <w:sz w:val="20"/>
                <w:szCs w:val="20"/>
              </w:rPr>
            </w:pPr>
            <w:r w:rsidRPr="00BD1B90">
              <w:rPr>
                <w:sz w:val="20"/>
                <w:szCs w:val="20"/>
              </w:rPr>
              <w:t>№ п/п</w:t>
            </w:r>
          </w:p>
        </w:tc>
        <w:tc>
          <w:tcPr>
            <w:tcW w:w="851" w:type="dxa"/>
          </w:tcPr>
          <w:p w:rsidR="00424528" w:rsidRPr="00BD1B90" w:rsidRDefault="00A44A8C" w:rsidP="00A44A8C">
            <w:pPr>
              <w:jc w:val="center"/>
              <w:rPr>
                <w:sz w:val="20"/>
                <w:szCs w:val="20"/>
              </w:rPr>
            </w:pPr>
            <w:proofErr w:type="spellStart"/>
            <w:r w:rsidRPr="00BD1B90">
              <w:rPr>
                <w:sz w:val="20"/>
                <w:szCs w:val="20"/>
              </w:rPr>
              <w:t>Орга</w:t>
            </w:r>
            <w:proofErr w:type="spellEnd"/>
            <w:r w:rsidR="00BD1B90">
              <w:rPr>
                <w:sz w:val="20"/>
                <w:szCs w:val="20"/>
              </w:rPr>
              <w:t>-</w:t>
            </w:r>
            <w:r w:rsidRPr="00BD1B90">
              <w:rPr>
                <w:sz w:val="20"/>
                <w:szCs w:val="20"/>
              </w:rPr>
              <w:t>низа</w:t>
            </w:r>
            <w:r w:rsidR="00D31AB1">
              <w:rPr>
                <w:sz w:val="20"/>
                <w:szCs w:val="20"/>
              </w:rPr>
              <w:t>-</w:t>
            </w:r>
            <w:proofErr w:type="spellStart"/>
            <w:r w:rsidRPr="00BD1B90">
              <w:rPr>
                <w:sz w:val="20"/>
                <w:szCs w:val="20"/>
              </w:rPr>
              <w:t>ционно</w:t>
            </w:r>
            <w:proofErr w:type="spellEnd"/>
            <w:r w:rsidRPr="00BD1B90">
              <w:rPr>
                <w:sz w:val="20"/>
                <w:szCs w:val="20"/>
              </w:rPr>
              <w:t>-право</w:t>
            </w:r>
            <w:r w:rsidR="00BD1B90">
              <w:rPr>
                <w:sz w:val="20"/>
                <w:szCs w:val="20"/>
              </w:rPr>
              <w:t>-</w:t>
            </w:r>
            <w:proofErr w:type="spellStart"/>
            <w:r w:rsidRPr="00BD1B90">
              <w:rPr>
                <w:sz w:val="20"/>
                <w:szCs w:val="20"/>
              </w:rPr>
              <w:t>вая</w:t>
            </w:r>
            <w:proofErr w:type="spellEnd"/>
            <w:r w:rsidRPr="00BD1B90">
              <w:rPr>
                <w:sz w:val="20"/>
                <w:szCs w:val="20"/>
              </w:rPr>
              <w:t xml:space="preserve"> форма</w:t>
            </w:r>
          </w:p>
        </w:tc>
        <w:tc>
          <w:tcPr>
            <w:tcW w:w="1134" w:type="dxa"/>
          </w:tcPr>
          <w:p w:rsidR="00424528" w:rsidRPr="00BD1B90" w:rsidRDefault="00A44A8C" w:rsidP="00A44A8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D1B90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BD1B90">
              <w:rPr>
                <w:sz w:val="20"/>
                <w:szCs w:val="20"/>
              </w:rPr>
              <w:t xml:space="preserve"> </w:t>
            </w:r>
            <w:proofErr w:type="spellStart"/>
            <w:r w:rsidRPr="00BD1B90">
              <w:rPr>
                <w:sz w:val="20"/>
                <w:szCs w:val="20"/>
              </w:rPr>
              <w:t>организа-ции</w:t>
            </w:r>
            <w:proofErr w:type="spellEnd"/>
          </w:p>
        </w:tc>
        <w:tc>
          <w:tcPr>
            <w:tcW w:w="992" w:type="dxa"/>
          </w:tcPr>
          <w:p w:rsidR="00424528" w:rsidRPr="00BD1B90" w:rsidRDefault="00A44A8C" w:rsidP="00A44A8C">
            <w:pPr>
              <w:jc w:val="center"/>
              <w:rPr>
                <w:sz w:val="20"/>
                <w:szCs w:val="20"/>
              </w:rPr>
            </w:pPr>
            <w:r w:rsidRPr="00BD1B90">
              <w:rPr>
                <w:sz w:val="20"/>
                <w:szCs w:val="20"/>
              </w:rPr>
              <w:t>ОКВЭД</w:t>
            </w:r>
          </w:p>
        </w:tc>
        <w:tc>
          <w:tcPr>
            <w:tcW w:w="868" w:type="dxa"/>
          </w:tcPr>
          <w:p w:rsidR="00424528" w:rsidRPr="00BD1B90" w:rsidRDefault="00BD1B90" w:rsidP="00A44A8C">
            <w:pPr>
              <w:jc w:val="center"/>
              <w:rPr>
                <w:sz w:val="20"/>
                <w:szCs w:val="20"/>
              </w:rPr>
            </w:pPr>
            <w:r w:rsidRPr="00BD1B90">
              <w:rPr>
                <w:sz w:val="20"/>
                <w:szCs w:val="20"/>
              </w:rPr>
              <w:t>Финансово-</w:t>
            </w:r>
            <w:proofErr w:type="spellStart"/>
            <w:r w:rsidRPr="00BD1B90">
              <w:rPr>
                <w:sz w:val="20"/>
                <w:szCs w:val="20"/>
              </w:rPr>
              <w:t>экономичес</w:t>
            </w:r>
            <w:proofErr w:type="spellEnd"/>
            <w:r w:rsidRPr="00BD1B90">
              <w:rPr>
                <w:sz w:val="20"/>
                <w:szCs w:val="20"/>
              </w:rPr>
              <w:t xml:space="preserve">-кое </w:t>
            </w:r>
            <w:proofErr w:type="gramStart"/>
            <w:r w:rsidRPr="00BD1B90">
              <w:rPr>
                <w:sz w:val="20"/>
                <w:szCs w:val="20"/>
              </w:rPr>
              <w:t>состоя-</w:t>
            </w:r>
            <w:proofErr w:type="spellStart"/>
            <w:r w:rsidRPr="00BD1B90">
              <w:rPr>
                <w:sz w:val="20"/>
                <w:szCs w:val="20"/>
              </w:rPr>
              <w:t>ние</w:t>
            </w:r>
            <w:proofErr w:type="spellEnd"/>
            <w:proofErr w:type="gramEnd"/>
            <w:r w:rsidRPr="00BD1B90">
              <w:rPr>
                <w:sz w:val="20"/>
                <w:szCs w:val="20"/>
              </w:rPr>
              <w:t>*</w:t>
            </w:r>
          </w:p>
        </w:tc>
        <w:tc>
          <w:tcPr>
            <w:tcW w:w="868" w:type="dxa"/>
          </w:tcPr>
          <w:p w:rsidR="00424528" w:rsidRPr="00BD1B90" w:rsidRDefault="00BD1B90" w:rsidP="00A44A8C">
            <w:pPr>
              <w:jc w:val="center"/>
              <w:rPr>
                <w:sz w:val="20"/>
                <w:szCs w:val="20"/>
              </w:rPr>
            </w:pPr>
            <w:proofErr w:type="gramStart"/>
            <w:r w:rsidRPr="00BD1B90">
              <w:rPr>
                <w:sz w:val="20"/>
                <w:szCs w:val="20"/>
              </w:rPr>
              <w:t>Общая</w:t>
            </w:r>
            <w:proofErr w:type="gramEnd"/>
            <w:r w:rsidRPr="00BD1B90">
              <w:rPr>
                <w:sz w:val="20"/>
                <w:szCs w:val="20"/>
              </w:rPr>
              <w:t xml:space="preserve"> числен-</w:t>
            </w:r>
            <w:proofErr w:type="spellStart"/>
            <w:r w:rsidRPr="00BD1B90">
              <w:rPr>
                <w:sz w:val="20"/>
                <w:szCs w:val="20"/>
              </w:rPr>
              <w:t>ность</w:t>
            </w:r>
            <w:proofErr w:type="spellEnd"/>
            <w:r w:rsidRPr="00BD1B90">
              <w:rPr>
                <w:sz w:val="20"/>
                <w:szCs w:val="20"/>
              </w:rPr>
              <w:t xml:space="preserve"> работ-</w:t>
            </w:r>
            <w:proofErr w:type="spellStart"/>
            <w:r w:rsidRPr="00BD1B90">
              <w:rPr>
                <w:sz w:val="20"/>
                <w:szCs w:val="20"/>
              </w:rPr>
              <w:t>ников</w:t>
            </w:r>
            <w:proofErr w:type="spellEnd"/>
            <w:r w:rsidRPr="00BD1B90">
              <w:rPr>
                <w:sz w:val="20"/>
                <w:szCs w:val="20"/>
              </w:rPr>
              <w:t>, чел.</w:t>
            </w:r>
          </w:p>
        </w:tc>
        <w:tc>
          <w:tcPr>
            <w:tcW w:w="958" w:type="dxa"/>
          </w:tcPr>
          <w:p w:rsidR="00424528" w:rsidRPr="00BD1B90" w:rsidRDefault="00BD1B90" w:rsidP="00A44A8C">
            <w:pPr>
              <w:jc w:val="center"/>
              <w:rPr>
                <w:sz w:val="20"/>
                <w:szCs w:val="20"/>
              </w:rPr>
            </w:pPr>
            <w:r w:rsidRPr="00BD1B90">
              <w:rPr>
                <w:sz w:val="20"/>
                <w:szCs w:val="20"/>
              </w:rPr>
              <w:t xml:space="preserve">Глубина (период) </w:t>
            </w:r>
            <w:proofErr w:type="spellStart"/>
            <w:r w:rsidRPr="00BD1B90">
              <w:rPr>
                <w:sz w:val="20"/>
                <w:szCs w:val="20"/>
              </w:rPr>
              <w:t>задол</w:t>
            </w:r>
            <w:proofErr w:type="spellEnd"/>
            <w:r w:rsidRPr="00BD1B90">
              <w:rPr>
                <w:sz w:val="20"/>
                <w:szCs w:val="20"/>
              </w:rPr>
              <w:t>-жен-</w:t>
            </w:r>
            <w:proofErr w:type="spellStart"/>
            <w:r w:rsidRPr="00BD1B90">
              <w:rPr>
                <w:sz w:val="20"/>
                <w:szCs w:val="20"/>
              </w:rPr>
              <w:t>ности</w:t>
            </w:r>
            <w:proofErr w:type="spellEnd"/>
            <w:r w:rsidR="00D31AB1">
              <w:rPr>
                <w:sz w:val="20"/>
                <w:szCs w:val="20"/>
              </w:rPr>
              <w:t>, месяцев</w:t>
            </w:r>
          </w:p>
        </w:tc>
        <w:tc>
          <w:tcPr>
            <w:tcW w:w="992" w:type="dxa"/>
          </w:tcPr>
          <w:p w:rsidR="00424528" w:rsidRDefault="00D31AB1" w:rsidP="00A44A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</w:t>
            </w:r>
            <w:proofErr w:type="spellStart"/>
            <w:proofErr w:type="gramStart"/>
            <w:r>
              <w:rPr>
                <w:sz w:val="20"/>
                <w:szCs w:val="20"/>
              </w:rPr>
              <w:t>просро-ченной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задол</w:t>
            </w:r>
            <w:proofErr w:type="spellEnd"/>
            <w:r>
              <w:rPr>
                <w:sz w:val="20"/>
                <w:szCs w:val="20"/>
              </w:rPr>
              <w:t>-жен-</w:t>
            </w:r>
            <w:proofErr w:type="spellStart"/>
            <w:r>
              <w:rPr>
                <w:sz w:val="20"/>
                <w:szCs w:val="20"/>
              </w:rPr>
              <w:t>ности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D31AB1" w:rsidRPr="00BD1B90" w:rsidRDefault="00D31AB1" w:rsidP="00A44A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868" w:type="dxa"/>
          </w:tcPr>
          <w:p w:rsidR="00424528" w:rsidRPr="00BD1B90" w:rsidRDefault="00D31AB1" w:rsidP="00A44A8C">
            <w:pPr>
              <w:jc w:val="center"/>
              <w:rPr>
                <w:sz w:val="20"/>
                <w:szCs w:val="20"/>
              </w:rPr>
            </w:pPr>
            <w:proofErr w:type="gramStart"/>
            <w:r w:rsidRPr="00BD1B90">
              <w:rPr>
                <w:sz w:val="20"/>
                <w:szCs w:val="20"/>
              </w:rPr>
              <w:t>Общая</w:t>
            </w:r>
            <w:proofErr w:type="gramEnd"/>
            <w:r w:rsidRPr="00BD1B90">
              <w:rPr>
                <w:sz w:val="20"/>
                <w:szCs w:val="20"/>
              </w:rPr>
              <w:t xml:space="preserve"> числен-</w:t>
            </w:r>
            <w:proofErr w:type="spellStart"/>
            <w:r w:rsidRPr="00BD1B90">
              <w:rPr>
                <w:sz w:val="20"/>
                <w:szCs w:val="20"/>
              </w:rPr>
              <w:t>ность</w:t>
            </w:r>
            <w:proofErr w:type="spellEnd"/>
            <w:r w:rsidRPr="00BD1B90">
              <w:rPr>
                <w:sz w:val="20"/>
                <w:szCs w:val="20"/>
              </w:rPr>
              <w:t xml:space="preserve"> работ-</w:t>
            </w:r>
            <w:proofErr w:type="spellStart"/>
            <w:r w:rsidRPr="00BD1B90">
              <w:rPr>
                <w:sz w:val="20"/>
                <w:szCs w:val="20"/>
              </w:rPr>
              <w:t>ников</w:t>
            </w:r>
            <w:proofErr w:type="spellEnd"/>
            <w:r w:rsidRPr="00BD1B9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перед кото-</w:t>
            </w:r>
            <w:proofErr w:type="spellStart"/>
            <w:r>
              <w:rPr>
                <w:sz w:val="20"/>
                <w:szCs w:val="20"/>
              </w:rPr>
              <w:t>рыми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име-ется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задол</w:t>
            </w:r>
            <w:proofErr w:type="spellEnd"/>
            <w:r>
              <w:rPr>
                <w:sz w:val="20"/>
                <w:szCs w:val="20"/>
              </w:rPr>
              <w:t>-жен-</w:t>
            </w:r>
            <w:proofErr w:type="spellStart"/>
            <w:r>
              <w:rPr>
                <w:sz w:val="20"/>
                <w:szCs w:val="20"/>
              </w:rPr>
              <w:t>ность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BD1B90">
              <w:rPr>
                <w:sz w:val="20"/>
                <w:szCs w:val="20"/>
              </w:rPr>
              <w:t>чел.</w:t>
            </w:r>
          </w:p>
        </w:tc>
        <w:tc>
          <w:tcPr>
            <w:tcW w:w="868" w:type="dxa"/>
          </w:tcPr>
          <w:p w:rsidR="00424528" w:rsidRPr="00BD1B90" w:rsidRDefault="00367655" w:rsidP="00A44A8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Причи</w:t>
            </w:r>
            <w:proofErr w:type="spellEnd"/>
            <w:r>
              <w:rPr>
                <w:sz w:val="20"/>
                <w:szCs w:val="20"/>
              </w:rPr>
              <w:t>-на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образо-вания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задол</w:t>
            </w:r>
            <w:proofErr w:type="spellEnd"/>
            <w:r>
              <w:rPr>
                <w:sz w:val="20"/>
                <w:szCs w:val="20"/>
              </w:rPr>
              <w:t>-жен-</w:t>
            </w:r>
            <w:proofErr w:type="spellStart"/>
            <w:r>
              <w:rPr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868" w:type="dxa"/>
          </w:tcPr>
          <w:p w:rsidR="00424528" w:rsidRPr="00BD1B90" w:rsidRDefault="00367655" w:rsidP="00A44A8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Приня-тые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меры для </w:t>
            </w:r>
            <w:proofErr w:type="spellStart"/>
            <w:r>
              <w:rPr>
                <w:sz w:val="20"/>
                <w:szCs w:val="20"/>
              </w:rPr>
              <w:t>пога-шения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задол</w:t>
            </w:r>
            <w:proofErr w:type="spellEnd"/>
            <w:r>
              <w:rPr>
                <w:sz w:val="20"/>
                <w:szCs w:val="20"/>
              </w:rPr>
              <w:t>-жен-</w:t>
            </w:r>
            <w:proofErr w:type="spellStart"/>
            <w:r>
              <w:rPr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1223" w:type="dxa"/>
          </w:tcPr>
          <w:p w:rsidR="00424528" w:rsidRPr="00BD1B90" w:rsidRDefault="00367655" w:rsidP="00A44A8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Плани-руемый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срок погашения задолжен-</w:t>
            </w:r>
            <w:proofErr w:type="spellStart"/>
            <w:r>
              <w:rPr>
                <w:sz w:val="20"/>
                <w:szCs w:val="20"/>
              </w:rPr>
              <w:t>ности</w:t>
            </w:r>
            <w:proofErr w:type="spellEnd"/>
          </w:p>
        </w:tc>
      </w:tr>
      <w:tr w:rsidR="00367655" w:rsidRPr="00BD1B90" w:rsidTr="00367655">
        <w:tc>
          <w:tcPr>
            <w:tcW w:w="567" w:type="dxa"/>
          </w:tcPr>
          <w:p w:rsidR="00367655" w:rsidRPr="00BD1B90" w:rsidRDefault="00367655" w:rsidP="00A44A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67655" w:rsidRPr="00BD1B90" w:rsidRDefault="00367655" w:rsidP="00A44A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67655" w:rsidRPr="00BD1B90" w:rsidRDefault="00367655" w:rsidP="00A44A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67655" w:rsidRPr="00BD1B90" w:rsidRDefault="00367655" w:rsidP="00A44A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</w:tcPr>
          <w:p w:rsidR="00367655" w:rsidRPr="00BD1B90" w:rsidRDefault="00367655" w:rsidP="00A44A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</w:tcPr>
          <w:p w:rsidR="00367655" w:rsidRPr="00BD1B90" w:rsidRDefault="00367655" w:rsidP="00A44A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367655" w:rsidRPr="00BD1B90" w:rsidRDefault="00367655" w:rsidP="00A44A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67655" w:rsidRDefault="00367655" w:rsidP="00A44A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</w:tcPr>
          <w:p w:rsidR="00367655" w:rsidRPr="00BD1B90" w:rsidRDefault="00367655" w:rsidP="00A44A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</w:tcPr>
          <w:p w:rsidR="00367655" w:rsidRDefault="00367655" w:rsidP="00A44A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</w:tcPr>
          <w:p w:rsidR="00367655" w:rsidRDefault="00367655" w:rsidP="00A44A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</w:tcPr>
          <w:p w:rsidR="00367655" w:rsidRDefault="00367655" w:rsidP="00A44A8C">
            <w:pPr>
              <w:jc w:val="center"/>
              <w:rPr>
                <w:sz w:val="20"/>
                <w:szCs w:val="20"/>
              </w:rPr>
            </w:pPr>
          </w:p>
        </w:tc>
      </w:tr>
      <w:tr w:rsidR="00367655" w:rsidRPr="00BD1B90" w:rsidTr="00367655">
        <w:tc>
          <w:tcPr>
            <w:tcW w:w="567" w:type="dxa"/>
          </w:tcPr>
          <w:p w:rsidR="00367655" w:rsidRPr="00BD1B90" w:rsidRDefault="00367655" w:rsidP="00A44A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367655" w:rsidRPr="00BD1B90" w:rsidRDefault="00367655" w:rsidP="00A44A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67655" w:rsidRPr="00BD1B90" w:rsidRDefault="00367655" w:rsidP="00A44A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67655" w:rsidRPr="00BD1B90" w:rsidRDefault="00367655" w:rsidP="00A44A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</w:tcPr>
          <w:p w:rsidR="00367655" w:rsidRPr="00BD1B90" w:rsidRDefault="00367655" w:rsidP="00A44A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</w:tcPr>
          <w:p w:rsidR="00367655" w:rsidRPr="00BD1B90" w:rsidRDefault="00367655" w:rsidP="00A44A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367655" w:rsidRPr="00BD1B90" w:rsidRDefault="00367655" w:rsidP="00A44A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67655" w:rsidRDefault="00367655" w:rsidP="00A44A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</w:tcPr>
          <w:p w:rsidR="00367655" w:rsidRPr="00BD1B90" w:rsidRDefault="00367655" w:rsidP="00A44A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</w:tcPr>
          <w:p w:rsidR="00367655" w:rsidRDefault="00367655" w:rsidP="00A44A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</w:tcPr>
          <w:p w:rsidR="00367655" w:rsidRDefault="00367655" w:rsidP="00A44A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</w:tcPr>
          <w:p w:rsidR="00367655" w:rsidRDefault="00367655" w:rsidP="00A44A8C">
            <w:pPr>
              <w:jc w:val="center"/>
              <w:rPr>
                <w:sz w:val="20"/>
                <w:szCs w:val="20"/>
              </w:rPr>
            </w:pPr>
          </w:p>
        </w:tc>
      </w:tr>
      <w:tr w:rsidR="00367655" w:rsidRPr="00BD1B90" w:rsidTr="00367655">
        <w:tc>
          <w:tcPr>
            <w:tcW w:w="567" w:type="dxa"/>
          </w:tcPr>
          <w:p w:rsidR="00367655" w:rsidRPr="00BD1B90" w:rsidRDefault="00367655" w:rsidP="00A44A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367655" w:rsidRPr="00BD1B90" w:rsidRDefault="00367655" w:rsidP="00A44A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67655" w:rsidRPr="00BD1B90" w:rsidRDefault="00367655" w:rsidP="00A44A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67655" w:rsidRPr="00BD1B90" w:rsidRDefault="00367655" w:rsidP="00A44A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</w:tcPr>
          <w:p w:rsidR="00367655" w:rsidRPr="00BD1B90" w:rsidRDefault="00367655" w:rsidP="00A44A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</w:tcPr>
          <w:p w:rsidR="00367655" w:rsidRPr="00BD1B90" w:rsidRDefault="00367655" w:rsidP="00A44A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367655" w:rsidRPr="00BD1B90" w:rsidRDefault="00367655" w:rsidP="00A44A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67655" w:rsidRDefault="00367655" w:rsidP="00A44A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</w:tcPr>
          <w:p w:rsidR="00367655" w:rsidRPr="00BD1B90" w:rsidRDefault="00367655" w:rsidP="00A44A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</w:tcPr>
          <w:p w:rsidR="00367655" w:rsidRDefault="00367655" w:rsidP="00A44A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</w:tcPr>
          <w:p w:rsidR="00367655" w:rsidRDefault="00367655" w:rsidP="00A44A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</w:tcPr>
          <w:p w:rsidR="00367655" w:rsidRDefault="00367655" w:rsidP="00A44A8C">
            <w:pPr>
              <w:jc w:val="center"/>
              <w:rPr>
                <w:sz w:val="20"/>
                <w:szCs w:val="20"/>
              </w:rPr>
            </w:pPr>
          </w:p>
        </w:tc>
      </w:tr>
      <w:tr w:rsidR="00367655" w:rsidRPr="00BD1B90" w:rsidTr="00367655">
        <w:tc>
          <w:tcPr>
            <w:tcW w:w="567" w:type="dxa"/>
          </w:tcPr>
          <w:p w:rsidR="00367655" w:rsidRPr="00BD1B90" w:rsidRDefault="00367655" w:rsidP="00A44A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851" w:type="dxa"/>
          </w:tcPr>
          <w:p w:rsidR="00367655" w:rsidRPr="00BD1B90" w:rsidRDefault="00367655" w:rsidP="00A44A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67655" w:rsidRPr="00BD1B90" w:rsidRDefault="00367655" w:rsidP="00A44A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67655" w:rsidRPr="00BD1B90" w:rsidRDefault="00367655" w:rsidP="00A44A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</w:tcPr>
          <w:p w:rsidR="00367655" w:rsidRPr="00BD1B90" w:rsidRDefault="00367655" w:rsidP="00A44A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</w:tcPr>
          <w:p w:rsidR="00367655" w:rsidRPr="00BD1B90" w:rsidRDefault="00367655" w:rsidP="00A44A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367655" w:rsidRPr="00BD1B90" w:rsidRDefault="00367655" w:rsidP="00A44A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67655" w:rsidRDefault="00367655" w:rsidP="00A44A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</w:tcPr>
          <w:p w:rsidR="00367655" w:rsidRPr="00BD1B90" w:rsidRDefault="00367655" w:rsidP="00A44A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</w:tcPr>
          <w:p w:rsidR="00367655" w:rsidRDefault="00367655" w:rsidP="00A44A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</w:tcPr>
          <w:p w:rsidR="00367655" w:rsidRDefault="00367655" w:rsidP="00A44A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</w:tcPr>
          <w:p w:rsidR="00367655" w:rsidRDefault="00367655" w:rsidP="00A44A8C">
            <w:pPr>
              <w:jc w:val="center"/>
              <w:rPr>
                <w:sz w:val="20"/>
                <w:szCs w:val="20"/>
              </w:rPr>
            </w:pPr>
          </w:p>
        </w:tc>
      </w:tr>
    </w:tbl>
    <w:p w:rsidR="00424528" w:rsidRPr="00A52896" w:rsidRDefault="00424528" w:rsidP="000F37D8">
      <w:pPr>
        <w:jc w:val="right"/>
        <w:rPr>
          <w:sz w:val="16"/>
          <w:szCs w:val="16"/>
        </w:rPr>
      </w:pPr>
    </w:p>
    <w:p w:rsidR="00D86714" w:rsidRPr="00D86714" w:rsidRDefault="00D86714" w:rsidP="00D86714">
      <w:pPr>
        <w:jc w:val="both"/>
        <w:rPr>
          <w:sz w:val="20"/>
          <w:szCs w:val="20"/>
        </w:rPr>
      </w:pPr>
      <w:r>
        <w:rPr>
          <w:sz w:val="24"/>
        </w:rPr>
        <w:t xml:space="preserve">* </w:t>
      </w:r>
      <w:r w:rsidRPr="00D86714">
        <w:rPr>
          <w:sz w:val="20"/>
          <w:szCs w:val="20"/>
        </w:rPr>
        <w:t>Финансово-экономическое состояние:</w:t>
      </w:r>
    </w:p>
    <w:p w:rsidR="00D86714" w:rsidRDefault="00D86714" w:rsidP="00D86714">
      <w:pPr>
        <w:jc w:val="both"/>
        <w:rPr>
          <w:sz w:val="20"/>
          <w:szCs w:val="20"/>
        </w:rPr>
      </w:pPr>
      <w:r>
        <w:rPr>
          <w:sz w:val="24"/>
        </w:rPr>
        <w:t xml:space="preserve">   </w:t>
      </w:r>
      <w:r w:rsidRPr="00D86714">
        <w:rPr>
          <w:sz w:val="20"/>
          <w:szCs w:val="20"/>
        </w:rPr>
        <w:t xml:space="preserve">экономически-активное; </w:t>
      </w:r>
    </w:p>
    <w:p w:rsidR="005879EF" w:rsidRDefault="005879EF" w:rsidP="00D8671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наблюдение;</w:t>
      </w:r>
    </w:p>
    <w:p w:rsidR="00D86714" w:rsidRDefault="00D86714" w:rsidP="00D8671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D86714">
        <w:rPr>
          <w:sz w:val="20"/>
          <w:szCs w:val="20"/>
        </w:rPr>
        <w:t xml:space="preserve">банкрот; </w:t>
      </w:r>
    </w:p>
    <w:p w:rsidR="00CE034D" w:rsidRPr="00D86714" w:rsidRDefault="00D86714" w:rsidP="00D8671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D86714">
        <w:rPr>
          <w:sz w:val="20"/>
          <w:szCs w:val="20"/>
        </w:rPr>
        <w:t>в стадии ликвидации</w:t>
      </w:r>
    </w:p>
    <w:p w:rsidR="00D86714" w:rsidRPr="00A52896" w:rsidRDefault="00D86714" w:rsidP="000F37D8">
      <w:pPr>
        <w:jc w:val="right"/>
        <w:rPr>
          <w:sz w:val="16"/>
          <w:szCs w:val="16"/>
        </w:rPr>
      </w:pPr>
    </w:p>
    <w:p w:rsidR="0073133C" w:rsidRDefault="00F161A2" w:rsidP="00F161A2">
      <w:pPr>
        <w:jc w:val="center"/>
        <w:rPr>
          <w:sz w:val="24"/>
        </w:rPr>
      </w:pPr>
      <w:r>
        <w:rPr>
          <w:sz w:val="24"/>
        </w:rPr>
        <w:t>Всего по муниципальному образованию:</w:t>
      </w:r>
    </w:p>
    <w:p w:rsidR="00F161A2" w:rsidRDefault="00F161A2" w:rsidP="00F161A2">
      <w:pPr>
        <w:jc w:val="center"/>
        <w:rPr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2693"/>
        <w:gridCol w:w="2693"/>
        <w:gridCol w:w="2410"/>
      </w:tblGrid>
      <w:tr w:rsidR="004F3B8E" w:rsidTr="004F3B8E">
        <w:tc>
          <w:tcPr>
            <w:tcW w:w="2235" w:type="dxa"/>
          </w:tcPr>
          <w:p w:rsidR="00526BAD" w:rsidRDefault="004F3B8E" w:rsidP="00F161A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 организаций, </w:t>
            </w:r>
            <w:r>
              <w:rPr>
                <w:sz w:val="24"/>
              </w:rPr>
              <w:br/>
              <w:t xml:space="preserve">в которых имеется задолженность </w:t>
            </w:r>
          </w:p>
          <w:p w:rsidR="00526BAD" w:rsidRDefault="004F3B8E" w:rsidP="00F161A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заработной плате, </w:t>
            </w:r>
          </w:p>
          <w:p w:rsidR="004F3B8E" w:rsidRDefault="004F3B8E" w:rsidP="00F161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2693" w:type="dxa"/>
          </w:tcPr>
          <w:p w:rsidR="004F3B8E" w:rsidRDefault="004F3B8E" w:rsidP="00F161A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Общая численность работников организаций, </w:t>
            </w:r>
            <w:r w:rsidR="00526BAD">
              <w:rPr>
                <w:sz w:val="24"/>
              </w:rPr>
              <w:t>в которых имеется задолженность по заработной плате,</w:t>
            </w:r>
          </w:p>
          <w:p w:rsidR="004F3B8E" w:rsidRDefault="004F3B8E" w:rsidP="00F161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2693" w:type="dxa"/>
          </w:tcPr>
          <w:p w:rsidR="004F3B8E" w:rsidRDefault="004F3B8E" w:rsidP="00F161A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Сумма просроченной задолженности </w:t>
            </w:r>
          </w:p>
          <w:p w:rsidR="004F3B8E" w:rsidRDefault="004F3B8E" w:rsidP="00F161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заработной плате,</w:t>
            </w:r>
          </w:p>
          <w:p w:rsidR="004F3B8E" w:rsidRDefault="004F3B8E" w:rsidP="00F161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2410" w:type="dxa"/>
          </w:tcPr>
          <w:p w:rsidR="004F3B8E" w:rsidRDefault="004F3B8E" w:rsidP="00E94ED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Общая численность работников организаций, перед которыми имеется просроченная задолженность </w:t>
            </w:r>
          </w:p>
          <w:p w:rsidR="004F3B8E" w:rsidRDefault="004F3B8E" w:rsidP="00E94E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заработной плате, чел.</w:t>
            </w:r>
          </w:p>
        </w:tc>
      </w:tr>
      <w:tr w:rsidR="004F3B8E" w:rsidTr="004F3B8E">
        <w:tc>
          <w:tcPr>
            <w:tcW w:w="2235" w:type="dxa"/>
          </w:tcPr>
          <w:p w:rsidR="004F3B8E" w:rsidRDefault="004F3B8E" w:rsidP="00F161A2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4F3B8E" w:rsidRDefault="004F3B8E" w:rsidP="00F161A2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4F3B8E" w:rsidRDefault="004F3B8E" w:rsidP="00F161A2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4F3B8E" w:rsidRDefault="004F3B8E" w:rsidP="00F161A2">
            <w:pPr>
              <w:jc w:val="center"/>
              <w:rPr>
                <w:sz w:val="24"/>
              </w:rPr>
            </w:pPr>
          </w:p>
        </w:tc>
      </w:tr>
    </w:tbl>
    <w:p w:rsidR="00F161A2" w:rsidRPr="000F37D8" w:rsidRDefault="00F161A2" w:rsidP="00A52896">
      <w:pPr>
        <w:rPr>
          <w:sz w:val="24"/>
        </w:rPr>
      </w:pPr>
    </w:p>
    <w:sectPr w:rsidR="00F161A2" w:rsidRPr="000F37D8" w:rsidSect="00A52896">
      <w:pgSz w:w="11906" w:h="16838"/>
      <w:pgMar w:top="1134" w:right="567" w:bottom="993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704B"/>
    <w:multiLevelType w:val="hybridMultilevel"/>
    <w:tmpl w:val="1696FA42"/>
    <w:lvl w:ilvl="0" w:tplc="AB1AB346">
      <w:start w:val="1"/>
      <w:numFmt w:val="decimal"/>
      <w:lvlText w:val="%1."/>
      <w:lvlJc w:val="left"/>
      <w:pPr>
        <w:ind w:left="1012" w:hanging="6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A95E9C"/>
    <w:multiLevelType w:val="hybridMultilevel"/>
    <w:tmpl w:val="7C2AD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800"/>
    <w:rsid w:val="00001A39"/>
    <w:rsid w:val="000855CD"/>
    <w:rsid w:val="000A181F"/>
    <w:rsid w:val="000A3B12"/>
    <w:rsid w:val="000B3191"/>
    <w:rsid w:val="000E19DA"/>
    <w:rsid w:val="000F37D8"/>
    <w:rsid w:val="001071E7"/>
    <w:rsid w:val="001102D6"/>
    <w:rsid w:val="0012685E"/>
    <w:rsid w:val="0017338D"/>
    <w:rsid w:val="001B729B"/>
    <w:rsid w:val="00204C2F"/>
    <w:rsid w:val="002115FD"/>
    <w:rsid w:val="00221D38"/>
    <w:rsid w:val="00242EAC"/>
    <w:rsid w:val="0025564E"/>
    <w:rsid w:val="00270676"/>
    <w:rsid w:val="002958C0"/>
    <w:rsid w:val="002A0550"/>
    <w:rsid w:val="002A7B95"/>
    <w:rsid w:val="002C1DFB"/>
    <w:rsid w:val="002F6A9C"/>
    <w:rsid w:val="00313840"/>
    <w:rsid w:val="00316617"/>
    <w:rsid w:val="00316CD2"/>
    <w:rsid w:val="00333573"/>
    <w:rsid w:val="00344693"/>
    <w:rsid w:val="00367655"/>
    <w:rsid w:val="003A6335"/>
    <w:rsid w:val="003D4E80"/>
    <w:rsid w:val="003F0900"/>
    <w:rsid w:val="003F16B6"/>
    <w:rsid w:val="00401011"/>
    <w:rsid w:val="00423424"/>
    <w:rsid w:val="00424528"/>
    <w:rsid w:val="004444EE"/>
    <w:rsid w:val="0046191E"/>
    <w:rsid w:val="004A04D3"/>
    <w:rsid w:val="004A5A16"/>
    <w:rsid w:val="004B6D24"/>
    <w:rsid w:val="004D6E71"/>
    <w:rsid w:val="004E29AD"/>
    <w:rsid w:val="004F32D0"/>
    <w:rsid w:val="004F3B8E"/>
    <w:rsid w:val="0050273F"/>
    <w:rsid w:val="00526BAD"/>
    <w:rsid w:val="005333F8"/>
    <w:rsid w:val="00533A24"/>
    <w:rsid w:val="0057750D"/>
    <w:rsid w:val="005879EF"/>
    <w:rsid w:val="00590F69"/>
    <w:rsid w:val="00626ECE"/>
    <w:rsid w:val="00637D46"/>
    <w:rsid w:val="00650455"/>
    <w:rsid w:val="00652715"/>
    <w:rsid w:val="00674D8B"/>
    <w:rsid w:val="006A0F41"/>
    <w:rsid w:val="006B56E9"/>
    <w:rsid w:val="006D093A"/>
    <w:rsid w:val="006E6F99"/>
    <w:rsid w:val="0073133C"/>
    <w:rsid w:val="00782C5B"/>
    <w:rsid w:val="007916DB"/>
    <w:rsid w:val="00793406"/>
    <w:rsid w:val="00794688"/>
    <w:rsid w:val="007A1B12"/>
    <w:rsid w:val="007F3F3B"/>
    <w:rsid w:val="00820A9F"/>
    <w:rsid w:val="00820EBD"/>
    <w:rsid w:val="00830B60"/>
    <w:rsid w:val="008530B9"/>
    <w:rsid w:val="008A7999"/>
    <w:rsid w:val="008B7257"/>
    <w:rsid w:val="0091745A"/>
    <w:rsid w:val="0094798D"/>
    <w:rsid w:val="009707FD"/>
    <w:rsid w:val="00972CED"/>
    <w:rsid w:val="0098282E"/>
    <w:rsid w:val="00992998"/>
    <w:rsid w:val="009D4C01"/>
    <w:rsid w:val="009E40B8"/>
    <w:rsid w:val="009E5385"/>
    <w:rsid w:val="009E6800"/>
    <w:rsid w:val="00A02BA0"/>
    <w:rsid w:val="00A11F68"/>
    <w:rsid w:val="00A30865"/>
    <w:rsid w:val="00A3775E"/>
    <w:rsid w:val="00A41D1E"/>
    <w:rsid w:val="00A44A8C"/>
    <w:rsid w:val="00A52896"/>
    <w:rsid w:val="00A6223E"/>
    <w:rsid w:val="00A90E2C"/>
    <w:rsid w:val="00AB3F1B"/>
    <w:rsid w:val="00AC0BFC"/>
    <w:rsid w:val="00AC39D7"/>
    <w:rsid w:val="00AD280B"/>
    <w:rsid w:val="00AF60B9"/>
    <w:rsid w:val="00AF71E7"/>
    <w:rsid w:val="00B15F3B"/>
    <w:rsid w:val="00B96C0B"/>
    <w:rsid w:val="00BC4D59"/>
    <w:rsid w:val="00BD1B90"/>
    <w:rsid w:val="00BD601A"/>
    <w:rsid w:val="00BE0CD1"/>
    <w:rsid w:val="00BF68DF"/>
    <w:rsid w:val="00C151EE"/>
    <w:rsid w:val="00C16827"/>
    <w:rsid w:val="00C34440"/>
    <w:rsid w:val="00C55019"/>
    <w:rsid w:val="00C63EF0"/>
    <w:rsid w:val="00C71E9C"/>
    <w:rsid w:val="00C77234"/>
    <w:rsid w:val="00C91ACA"/>
    <w:rsid w:val="00C9639B"/>
    <w:rsid w:val="00CE034D"/>
    <w:rsid w:val="00CF4F63"/>
    <w:rsid w:val="00D31AB1"/>
    <w:rsid w:val="00D65232"/>
    <w:rsid w:val="00D86714"/>
    <w:rsid w:val="00D9233E"/>
    <w:rsid w:val="00DA65B1"/>
    <w:rsid w:val="00E33EE4"/>
    <w:rsid w:val="00E440A4"/>
    <w:rsid w:val="00E51DCF"/>
    <w:rsid w:val="00E52810"/>
    <w:rsid w:val="00E81BFB"/>
    <w:rsid w:val="00E94ED1"/>
    <w:rsid w:val="00E97EF0"/>
    <w:rsid w:val="00EB2EC5"/>
    <w:rsid w:val="00EB373B"/>
    <w:rsid w:val="00F0178C"/>
    <w:rsid w:val="00F10E1A"/>
    <w:rsid w:val="00F155FD"/>
    <w:rsid w:val="00F161A2"/>
    <w:rsid w:val="00F6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F3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3F3B"/>
    <w:pPr>
      <w:spacing w:before="100" w:beforeAutospacing="1" w:after="100" w:afterAutospacing="1"/>
    </w:pPr>
    <w:rPr>
      <w:sz w:val="24"/>
    </w:rPr>
  </w:style>
  <w:style w:type="paragraph" w:styleId="a4">
    <w:name w:val="Body Text"/>
    <w:basedOn w:val="a"/>
    <w:link w:val="a5"/>
    <w:uiPriority w:val="99"/>
    <w:semiHidden/>
    <w:unhideWhenUsed/>
    <w:rsid w:val="007F3F3B"/>
    <w:pPr>
      <w:jc w:val="center"/>
    </w:pPr>
  </w:style>
  <w:style w:type="character" w:customStyle="1" w:styleId="a5">
    <w:name w:val="Основной текст Знак"/>
    <w:basedOn w:val="a0"/>
    <w:link w:val="a4"/>
    <w:uiPriority w:val="99"/>
    <w:semiHidden/>
    <w:rsid w:val="007F3F3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7F3F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List Paragraph"/>
    <w:basedOn w:val="a"/>
    <w:uiPriority w:val="34"/>
    <w:qFormat/>
    <w:rsid w:val="004B6D24"/>
    <w:pPr>
      <w:ind w:left="720"/>
      <w:contextualSpacing/>
    </w:pPr>
  </w:style>
  <w:style w:type="table" w:styleId="a7">
    <w:name w:val="Table Grid"/>
    <w:basedOn w:val="a1"/>
    <w:uiPriority w:val="59"/>
    <w:rsid w:val="000F3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F3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3F3B"/>
    <w:pPr>
      <w:spacing w:before="100" w:beforeAutospacing="1" w:after="100" w:afterAutospacing="1"/>
    </w:pPr>
    <w:rPr>
      <w:sz w:val="24"/>
    </w:rPr>
  </w:style>
  <w:style w:type="paragraph" w:styleId="a4">
    <w:name w:val="Body Text"/>
    <w:basedOn w:val="a"/>
    <w:link w:val="a5"/>
    <w:uiPriority w:val="99"/>
    <w:semiHidden/>
    <w:unhideWhenUsed/>
    <w:rsid w:val="007F3F3B"/>
    <w:pPr>
      <w:jc w:val="center"/>
    </w:pPr>
  </w:style>
  <w:style w:type="character" w:customStyle="1" w:styleId="a5">
    <w:name w:val="Основной текст Знак"/>
    <w:basedOn w:val="a0"/>
    <w:link w:val="a4"/>
    <w:uiPriority w:val="99"/>
    <w:semiHidden/>
    <w:rsid w:val="007F3F3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7F3F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List Paragraph"/>
    <w:basedOn w:val="a"/>
    <w:uiPriority w:val="34"/>
    <w:qFormat/>
    <w:rsid w:val="004B6D24"/>
    <w:pPr>
      <w:ind w:left="720"/>
      <w:contextualSpacing/>
    </w:pPr>
  </w:style>
  <w:style w:type="table" w:styleId="a7">
    <w:name w:val="Table Grid"/>
    <w:basedOn w:val="a1"/>
    <w:uiPriority w:val="59"/>
    <w:rsid w:val="000F3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8593E-4E88-434C-A63F-C85501239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4892</Words>
  <Characters>27889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Анастасия Сергеевна</dc:creator>
  <cp:lastModifiedBy>Никитина Анастасия Сергеевна</cp:lastModifiedBy>
  <cp:revision>2</cp:revision>
  <cp:lastPrinted>2025-05-14T07:56:00Z</cp:lastPrinted>
  <dcterms:created xsi:type="dcterms:W3CDTF">2025-05-23T07:38:00Z</dcterms:created>
  <dcterms:modified xsi:type="dcterms:W3CDTF">2025-05-23T07:38:00Z</dcterms:modified>
</cp:coreProperties>
</file>