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DD" w:rsidRPr="004A011F" w:rsidRDefault="00B43BDD" w:rsidP="00B43BDD">
      <w:pPr>
        <w:spacing w:before="0" w:line="240" w:lineRule="auto"/>
        <w:jc w:val="right"/>
        <w:rPr>
          <w:color w:val="000000" w:themeColor="text1"/>
          <w:sz w:val="28"/>
          <w:szCs w:val="28"/>
        </w:rPr>
      </w:pPr>
      <w:r w:rsidRPr="006E35D9">
        <w:rPr>
          <w:noProof/>
          <w:color w:val="000000" w:themeColor="text1"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3D62FE8F" wp14:editId="19CC8BD8">
            <wp:simplePos x="0" y="0"/>
            <wp:positionH relativeFrom="column">
              <wp:posOffset>3107738</wp:posOffset>
            </wp:positionH>
            <wp:positionV relativeFrom="paragraph">
              <wp:posOffset>-177165</wp:posOffset>
            </wp:positionV>
            <wp:extent cx="581025" cy="752475"/>
            <wp:effectExtent l="0" t="0" r="9525" b="9525"/>
            <wp:wrapNone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BDD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 w:rsidRPr="00F2443C">
        <w:rPr>
          <w:color w:val="000000" w:themeColor="text1"/>
          <w:sz w:val="28"/>
          <w:szCs w:val="28"/>
        </w:rPr>
        <w:t xml:space="preserve">КОМИТЕТ ЛЕНИНГРАДСКОЙ ОБЛАСТИ </w:t>
      </w: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 w:rsidRPr="00F2443C">
        <w:rPr>
          <w:color w:val="000000" w:themeColor="text1"/>
          <w:sz w:val="28"/>
          <w:szCs w:val="28"/>
        </w:rPr>
        <w:t>ПО ТРАНСПОРТУ</w:t>
      </w: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 w:rsidRPr="00F2443C">
        <w:rPr>
          <w:color w:val="000000" w:themeColor="text1"/>
          <w:sz w:val="28"/>
          <w:szCs w:val="28"/>
        </w:rPr>
        <w:t>ПРИКАЗ</w:t>
      </w: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B43BDD" w:rsidRPr="00F2443C" w:rsidTr="00C8585A">
        <w:trPr>
          <w:trHeight w:val="593"/>
        </w:trPr>
        <w:tc>
          <w:tcPr>
            <w:tcW w:w="4393" w:type="dxa"/>
            <w:shd w:val="clear" w:color="auto" w:fill="auto"/>
          </w:tcPr>
          <w:p w:rsidR="00B43BDD" w:rsidRPr="00F2443C" w:rsidRDefault="00B43BDD" w:rsidP="006838EB">
            <w:pPr>
              <w:spacing w:before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F2443C">
              <w:rPr>
                <w:b w:val="0"/>
                <w:color w:val="000000" w:themeColor="text1"/>
                <w:sz w:val="28"/>
                <w:szCs w:val="28"/>
              </w:rPr>
              <w:t>от «___» ___</w:t>
            </w:r>
            <w:r w:rsidR="00DE347E">
              <w:rPr>
                <w:b w:val="0"/>
                <w:color w:val="000000" w:themeColor="text1"/>
                <w:sz w:val="28"/>
                <w:szCs w:val="28"/>
              </w:rPr>
              <w:t>_____</w:t>
            </w:r>
            <w:r w:rsidRPr="00F2443C">
              <w:rPr>
                <w:b w:val="0"/>
                <w:color w:val="000000" w:themeColor="text1"/>
                <w:sz w:val="28"/>
                <w:szCs w:val="28"/>
              </w:rPr>
              <w:t>__2025 года</w:t>
            </w:r>
          </w:p>
        </w:tc>
        <w:tc>
          <w:tcPr>
            <w:tcW w:w="3970" w:type="dxa"/>
            <w:shd w:val="clear" w:color="auto" w:fill="auto"/>
          </w:tcPr>
          <w:p w:rsidR="00B43BDD" w:rsidRPr="00F2443C" w:rsidRDefault="00B43BDD" w:rsidP="00C8585A">
            <w:pPr>
              <w:spacing w:before="0" w:line="240" w:lineRule="auto"/>
              <w:jc w:val="right"/>
              <w:rPr>
                <w:b w:val="0"/>
                <w:color w:val="000000" w:themeColor="text1"/>
                <w:sz w:val="28"/>
                <w:szCs w:val="28"/>
              </w:rPr>
            </w:pPr>
            <w:r w:rsidRPr="00F2443C">
              <w:rPr>
                <w:b w:val="0"/>
                <w:color w:val="000000" w:themeColor="text1"/>
                <w:sz w:val="28"/>
                <w:szCs w:val="28"/>
              </w:rPr>
              <w:t xml:space="preserve"> №_____   </w:t>
            </w:r>
          </w:p>
        </w:tc>
      </w:tr>
    </w:tbl>
    <w:p w:rsidR="00B43BDD" w:rsidRPr="00F2443C" w:rsidRDefault="00B43BDD" w:rsidP="00B43BDD">
      <w:pPr>
        <w:spacing w:before="0" w:line="240" w:lineRule="auto"/>
        <w:rPr>
          <w:b w:val="0"/>
          <w:color w:val="000000" w:themeColor="text1"/>
          <w:sz w:val="28"/>
          <w:szCs w:val="28"/>
        </w:rPr>
      </w:pP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Pr="007833A8" w:rsidRDefault="00B43BDD" w:rsidP="007833A8">
      <w:pPr>
        <w:spacing w:before="0" w:line="240" w:lineRule="auto"/>
        <w:rPr>
          <w:color w:val="000000" w:themeColor="text1"/>
          <w:sz w:val="28"/>
          <w:szCs w:val="28"/>
        </w:rPr>
      </w:pPr>
      <w:r w:rsidRPr="007833A8">
        <w:rPr>
          <w:color w:val="000000" w:themeColor="text1"/>
          <w:sz w:val="28"/>
          <w:szCs w:val="28"/>
        </w:rPr>
        <w:t>О</w:t>
      </w:r>
      <w:r w:rsidR="00DE347E" w:rsidRPr="007833A8">
        <w:rPr>
          <w:color w:val="000000" w:themeColor="text1"/>
          <w:sz w:val="28"/>
          <w:szCs w:val="28"/>
        </w:rPr>
        <w:t xml:space="preserve"> внесении изменений</w:t>
      </w:r>
      <w:r w:rsidRPr="007833A8">
        <w:rPr>
          <w:color w:val="000000" w:themeColor="text1"/>
          <w:sz w:val="28"/>
          <w:szCs w:val="28"/>
        </w:rPr>
        <w:t xml:space="preserve"> в приказ Комитета Ленинградской области</w:t>
      </w:r>
      <w:r w:rsidR="007833A8">
        <w:rPr>
          <w:color w:val="000000" w:themeColor="text1"/>
          <w:sz w:val="28"/>
          <w:szCs w:val="28"/>
        </w:rPr>
        <w:t xml:space="preserve"> </w:t>
      </w:r>
      <w:r w:rsidRPr="007833A8">
        <w:rPr>
          <w:color w:val="000000" w:themeColor="text1"/>
          <w:sz w:val="28"/>
          <w:szCs w:val="28"/>
        </w:rPr>
        <w:t xml:space="preserve">по транспорту </w:t>
      </w:r>
      <w:r w:rsidR="00DE347E" w:rsidRPr="007833A8">
        <w:rPr>
          <w:color w:val="000000" w:themeColor="text1"/>
          <w:sz w:val="28"/>
          <w:szCs w:val="28"/>
        </w:rPr>
        <w:t>от 20 января 2021 года № 7</w:t>
      </w:r>
      <w:r w:rsidRPr="007833A8">
        <w:rPr>
          <w:color w:val="000000" w:themeColor="text1"/>
          <w:sz w:val="28"/>
          <w:szCs w:val="28"/>
        </w:rPr>
        <w:t xml:space="preserve"> «</w:t>
      </w:r>
      <w:r w:rsidR="007833A8" w:rsidRPr="007833A8">
        <w:rPr>
          <w:sz w:val="28"/>
          <w:szCs w:val="28"/>
        </w:rPr>
        <w:t>О порядке организации и проведения открытых конкурсов на право получения свидетельства об осуществлении перевозок по одному или нескольким межмуниципальным и смежным межрегиональным маршрутам регулярных перевозок по нерегулируемым тарифам на территории Ленинградской области</w:t>
      </w:r>
      <w:r w:rsidRPr="007833A8">
        <w:rPr>
          <w:color w:val="000000" w:themeColor="text1"/>
          <w:sz w:val="28"/>
          <w:szCs w:val="28"/>
        </w:rPr>
        <w:t>»</w:t>
      </w:r>
    </w:p>
    <w:p w:rsidR="00B43BDD" w:rsidRPr="007833A8" w:rsidRDefault="00B43BDD" w:rsidP="007833A8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Pr="006E35D9" w:rsidRDefault="00B43BDD" w:rsidP="007833A8">
      <w:pPr>
        <w:spacing w:before="0" w:line="240" w:lineRule="auto"/>
        <w:ind w:left="0"/>
        <w:jc w:val="both"/>
        <w:rPr>
          <w:color w:val="000000" w:themeColor="text1"/>
        </w:rPr>
      </w:pPr>
    </w:p>
    <w:p w:rsidR="00B43BDD" w:rsidRPr="00B43BDD" w:rsidRDefault="007833A8" w:rsidP="007833A8">
      <w:pPr>
        <w:spacing w:before="0" w:line="240" w:lineRule="auto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 целях приведения в соответствие нормативных правовых актов Комитета Ленинградской области по транспорту приказываю:</w:t>
      </w:r>
    </w:p>
    <w:p w:rsidR="007833A8" w:rsidRDefault="00B43BDD" w:rsidP="007833A8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B43BDD">
        <w:rPr>
          <w:b w:val="0"/>
          <w:color w:val="000000" w:themeColor="text1"/>
          <w:sz w:val="28"/>
          <w:szCs w:val="28"/>
        </w:rPr>
        <w:t xml:space="preserve">Внести в приказ Комитета Ленинградской области по транспорту от </w:t>
      </w:r>
      <w:r w:rsidR="007833A8">
        <w:rPr>
          <w:b w:val="0"/>
          <w:color w:val="000000" w:themeColor="text1"/>
          <w:sz w:val="28"/>
          <w:szCs w:val="28"/>
        </w:rPr>
        <w:t>20.01.2021 № 7 следующие изменения:</w:t>
      </w:r>
    </w:p>
    <w:p w:rsidR="007833A8" w:rsidRPr="007833A8" w:rsidRDefault="007833A8" w:rsidP="007833A8">
      <w:pPr>
        <w:autoSpaceDE w:val="0"/>
        <w:autoSpaceDN w:val="0"/>
        <w:adjustRightInd w:val="0"/>
        <w:spacing w:before="0" w:line="240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7833A8">
        <w:rPr>
          <w:b w:val="0"/>
          <w:color w:val="000000" w:themeColor="text1"/>
          <w:sz w:val="28"/>
          <w:szCs w:val="28"/>
        </w:rPr>
        <w:t xml:space="preserve">1.1. Приложение № 2 (Состав комиссии по проведению </w:t>
      </w:r>
      <w:r w:rsidRPr="007833A8">
        <w:rPr>
          <w:b w:val="0"/>
          <w:sz w:val="28"/>
          <w:szCs w:val="28"/>
        </w:rPr>
        <w:t>открытых конкурсов на право получения свидетельства об осуществлении перевозок по одному или нескольким межмуниципальным и смежным межрегиональным маршрутам регулярных перевозок по нерегулируемым тарифам на территории Ленинградской области) изложить в редакции согласно приложению № 1 к настоящему приказу.</w:t>
      </w:r>
    </w:p>
    <w:p w:rsidR="00B43BDD" w:rsidRPr="00B43BDD" w:rsidRDefault="00B43BDD" w:rsidP="007833A8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proofErr w:type="gramStart"/>
      <w:r>
        <w:rPr>
          <w:b w:val="0"/>
          <w:color w:val="000000" w:themeColor="text1"/>
          <w:sz w:val="28"/>
          <w:szCs w:val="28"/>
        </w:rPr>
        <w:t>Контроль за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B43BDD" w:rsidRDefault="00B43BDD" w:rsidP="007833A8">
      <w:pPr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B43BDD" w:rsidRPr="006E35D9" w:rsidRDefault="00B43BDD" w:rsidP="007833A8">
      <w:pPr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B43BDD" w:rsidRDefault="000A0EEC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</w:t>
      </w:r>
      <w:r w:rsidR="00B43BDD">
        <w:rPr>
          <w:b w:val="0"/>
          <w:color w:val="000000" w:themeColor="text1"/>
          <w:sz w:val="28"/>
          <w:szCs w:val="28"/>
        </w:rPr>
        <w:t>редседател</w:t>
      </w:r>
      <w:r>
        <w:rPr>
          <w:b w:val="0"/>
          <w:color w:val="000000" w:themeColor="text1"/>
          <w:sz w:val="28"/>
          <w:szCs w:val="28"/>
        </w:rPr>
        <w:t>ь</w:t>
      </w:r>
      <w:r w:rsidR="00B43BDD" w:rsidRPr="006E35D9">
        <w:rPr>
          <w:b w:val="0"/>
          <w:color w:val="000000" w:themeColor="text1"/>
          <w:sz w:val="28"/>
          <w:szCs w:val="28"/>
        </w:rPr>
        <w:t xml:space="preserve"> Комитета</w:t>
      </w:r>
      <w:r w:rsidR="00B43BDD">
        <w:rPr>
          <w:b w:val="0"/>
          <w:color w:val="000000" w:themeColor="text1"/>
          <w:sz w:val="28"/>
          <w:szCs w:val="28"/>
        </w:rPr>
        <w:tab/>
      </w:r>
      <w:r w:rsidR="00817C30">
        <w:rPr>
          <w:b w:val="0"/>
          <w:color w:val="000000" w:themeColor="text1"/>
          <w:sz w:val="28"/>
          <w:szCs w:val="28"/>
        </w:rPr>
        <w:t>М.С. Присяжнюк</w:t>
      </w:r>
    </w:p>
    <w:p w:rsidR="007833A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7833A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7833A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7833A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7833A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7833A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7833A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7833A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7833A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7833A8" w:rsidRPr="00AA74B8" w:rsidRDefault="007833A8" w:rsidP="007833A8">
      <w:pPr>
        <w:pStyle w:val="ConsPlusNormal"/>
        <w:jc w:val="right"/>
      </w:pPr>
    </w:p>
    <w:p w:rsidR="007833A8" w:rsidRPr="00AA74B8" w:rsidRDefault="00AA74B8" w:rsidP="007833A8">
      <w:pPr>
        <w:pStyle w:val="ConsPlusNormal"/>
        <w:jc w:val="right"/>
        <w:outlineLvl w:val="0"/>
      </w:pPr>
      <w:r>
        <w:t>Приложение № 1</w:t>
      </w:r>
    </w:p>
    <w:p w:rsidR="007833A8" w:rsidRPr="00AA74B8" w:rsidRDefault="007833A8" w:rsidP="007833A8">
      <w:pPr>
        <w:pStyle w:val="ConsPlusNormal"/>
        <w:jc w:val="right"/>
      </w:pPr>
      <w:r w:rsidRPr="00AA74B8">
        <w:t>к приказу Комитета</w:t>
      </w:r>
    </w:p>
    <w:p w:rsidR="007833A8" w:rsidRPr="00AA74B8" w:rsidRDefault="007833A8" w:rsidP="007833A8">
      <w:pPr>
        <w:pStyle w:val="ConsPlusNormal"/>
        <w:jc w:val="right"/>
      </w:pPr>
      <w:r w:rsidRPr="00AA74B8">
        <w:t>Ленинградской области</w:t>
      </w:r>
    </w:p>
    <w:p w:rsidR="007833A8" w:rsidRPr="00AA74B8" w:rsidRDefault="007833A8" w:rsidP="007833A8">
      <w:pPr>
        <w:pStyle w:val="ConsPlusNormal"/>
        <w:jc w:val="right"/>
      </w:pPr>
      <w:r w:rsidRPr="00AA74B8">
        <w:t>по транспорту</w:t>
      </w:r>
    </w:p>
    <w:p w:rsidR="007833A8" w:rsidRPr="00AA74B8" w:rsidRDefault="00AA74B8" w:rsidP="007833A8">
      <w:pPr>
        <w:pStyle w:val="ConsPlusNormal"/>
        <w:jc w:val="right"/>
      </w:pPr>
      <w:r>
        <w:t>от __________ №_____</w:t>
      </w:r>
    </w:p>
    <w:p w:rsidR="007833A8" w:rsidRPr="00AA74B8" w:rsidRDefault="007833A8" w:rsidP="007833A8">
      <w:pPr>
        <w:pStyle w:val="ConsPlusNormal"/>
        <w:ind w:firstLine="540"/>
        <w:jc w:val="both"/>
        <w:rPr>
          <w:sz w:val="28"/>
          <w:szCs w:val="28"/>
        </w:rPr>
      </w:pPr>
    </w:p>
    <w:p w:rsidR="007833A8" w:rsidRPr="00AA74B8" w:rsidRDefault="00AA74B8" w:rsidP="00783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AA74B8">
        <w:rPr>
          <w:rFonts w:ascii="Times New Roman" w:hAnsi="Times New Roman" w:cs="Times New Roman"/>
          <w:sz w:val="28"/>
          <w:szCs w:val="28"/>
        </w:rPr>
        <w:t>остав</w:t>
      </w:r>
    </w:p>
    <w:p w:rsidR="007833A8" w:rsidRPr="00AA74B8" w:rsidRDefault="00AA74B8" w:rsidP="00783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74B8">
        <w:rPr>
          <w:rFonts w:ascii="Times New Roman" w:hAnsi="Times New Roman" w:cs="Times New Roman"/>
          <w:sz w:val="28"/>
          <w:szCs w:val="28"/>
        </w:rPr>
        <w:t>комиссии по проведению открытых конкурсов на право</w:t>
      </w:r>
    </w:p>
    <w:p w:rsidR="007833A8" w:rsidRPr="00AA74B8" w:rsidRDefault="00AA74B8" w:rsidP="00783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74B8">
        <w:rPr>
          <w:rFonts w:ascii="Times New Roman" w:hAnsi="Times New Roman" w:cs="Times New Roman"/>
          <w:sz w:val="28"/>
          <w:szCs w:val="28"/>
        </w:rPr>
        <w:t>получения свидетельства об осуществлении перевозок по одному</w:t>
      </w:r>
    </w:p>
    <w:p w:rsidR="007833A8" w:rsidRPr="00AA74B8" w:rsidRDefault="00AA74B8" w:rsidP="00783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74B8">
        <w:rPr>
          <w:rFonts w:ascii="Times New Roman" w:hAnsi="Times New Roman" w:cs="Times New Roman"/>
          <w:sz w:val="28"/>
          <w:szCs w:val="28"/>
        </w:rPr>
        <w:t>или нескольким межмуниципальным и смежным межрегиональным</w:t>
      </w:r>
    </w:p>
    <w:p w:rsidR="007833A8" w:rsidRPr="00AA74B8" w:rsidRDefault="00AA74B8" w:rsidP="00783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74B8">
        <w:rPr>
          <w:rFonts w:ascii="Times New Roman" w:hAnsi="Times New Roman" w:cs="Times New Roman"/>
          <w:sz w:val="28"/>
          <w:szCs w:val="28"/>
        </w:rPr>
        <w:t>маршрутам регулярных перевозок по нерегулируемым тарифам</w:t>
      </w:r>
    </w:p>
    <w:p w:rsidR="007833A8" w:rsidRPr="00AA74B8" w:rsidRDefault="00AA74B8" w:rsidP="00783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Л</w:t>
      </w:r>
      <w:r w:rsidRPr="00AA74B8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7833A8" w:rsidRPr="00AA74B8" w:rsidRDefault="007833A8" w:rsidP="007833A8">
      <w:pPr>
        <w:pStyle w:val="ConsPlusNormal"/>
        <w:jc w:val="center"/>
        <w:rPr>
          <w:sz w:val="28"/>
          <w:szCs w:val="28"/>
        </w:rPr>
      </w:pPr>
    </w:p>
    <w:p w:rsidR="007833A8" w:rsidRPr="00AA74B8" w:rsidRDefault="007833A8" w:rsidP="00AA74B8">
      <w:pPr>
        <w:pStyle w:val="ConsPlusNormal"/>
        <w:ind w:left="-567"/>
        <w:jc w:val="both"/>
        <w:rPr>
          <w:b/>
          <w:sz w:val="28"/>
          <w:szCs w:val="28"/>
        </w:rPr>
      </w:pPr>
      <w:r w:rsidRPr="00AA74B8">
        <w:rPr>
          <w:b/>
          <w:sz w:val="28"/>
          <w:szCs w:val="28"/>
        </w:rPr>
        <w:t>Председатель конкурсной комиссии</w:t>
      </w:r>
      <w:r w:rsidR="00AA74B8" w:rsidRPr="00AA74B8">
        <w:rPr>
          <w:b/>
          <w:sz w:val="28"/>
          <w:szCs w:val="28"/>
        </w:rPr>
        <w:t>: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>Председатель Комитета Ленинградской области по транспорту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</w:p>
    <w:p w:rsidR="007833A8" w:rsidRPr="00AA74B8" w:rsidRDefault="007833A8" w:rsidP="00AA74B8">
      <w:pPr>
        <w:pStyle w:val="ConsPlusNormal"/>
        <w:ind w:left="-567"/>
        <w:jc w:val="both"/>
        <w:rPr>
          <w:b/>
          <w:sz w:val="28"/>
          <w:szCs w:val="28"/>
        </w:rPr>
      </w:pPr>
      <w:r w:rsidRPr="00AA74B8">
        <w:rPr>
          <w:b/>
          <w:sz w:val="28"/>
          <w:szCs w:val="28"/>
        </w:rPr>
        <w:t>Заместитель председателя конкурсной комиссии</w:t>
      </w:r>
      <w:r w:rsidR="00AA74B8" w:rsidRPr="00AA74B8">
        <w:rPr>
          <w:b/>
          <w:sz w:val="28"/>
          <w:szCs w:val="28"/>
        </w:rPr>
        <w:t>: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</w:p>
    <w:p w:rsid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 xml:space="preserve">Заместитель председателя Комитета Ленинградской области по транспорту 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>(по должности)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</w:p>
    <w:p w:rsidR="007833A8" w:rsidRPr="00AA74B8" w:rsidRDefault="007833A8" w:rsidP="00AA74B8">
      <w:pPr>
        <w:pStyle w:val="ConsPlusNormal"/>
        <w:ind w:left="-567"/>
        <w:jc w:val="both"/>
        <w:rPr>
          <w:b/>
          <w:sz w:val="28"/>
          <w:szCs w:val="28"/>
        </w:rPr>
      </w:pPr>
      <w:r w:rsidRPr="00AA74B8">
        <w:rPr>
          <w:b/>
          <w:sz w:val="28"/>
          <w:szCs w:val="28"/>
        </w:rPr>
        <w:t>Члены Конкурсной комиссии: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</w:p>
    <w:p w:rsid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 xml:space="preserve">Начальник отдела организации перевозок 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>(по должности)</w:t>
      </w:r>
    </w:p>
    <w:p w:rsidR="00AA74B8" w:rsidRDefault="00AA74B8" w:rsidP="00AA74B8">
      <w:pPr>
        <w:pStyle w:val="ConsPlusNormal"/>
        <w:ind w:left="-567"/>
        <w:jc w:val="both"/>
        <w:rPr>
          <w:sz w:val="28"/>
          <w:szCs w:val="28"/>
        </w:rPr>
      </w:pPr>
    </w:p>
    <w:p w:rsidR="00AA74B8" w:rsidRDefault="00AA74B8" w:rsidP="00AA74B8">
      <w:pPr>
        <w:pStyle w:val="ConsPlusNormal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организации перевозок</w:t>
      </w:r>
      <w:r w:rsidR="007833A8" w:rsidRPr="00AA74B8">
        <w:rPr>
          <w:sz w:val="28"/>
          <w:szCs w:val="28"/>
        </w:rPr>
        <w:t xml:space="preserve"> </w:t>
      </w:r>
    </w:p>
    <w:p w:rsidR="007833A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>(по должности)</w:t>
      </w:r>
    </w:p>
    <w:p w:rsidR="00AA74B8" w:rsidRPr="00AA74B8" w:rsidRDefault="00AA74B8" w:rsidP="00AA74B8">
      <w:pPr>
        <w:pStyle w:val="ConsPlusNormal"/>
        <w:ind w:left="-567"/>
        <w:jc w:val="both"/>
        <w:rPr>
          <w:sz w:val="28"/>
          <w:szCs w:val="28"/>
        </w:rPr>
      </w:pPr>
    </w:p>
    <w:p w:rsid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 xml:space="preserve">Начальник организационно-правового сектора </w:t>
      </w:r>
    </w:p>
    <w:p w:rsidR="007833A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>(по должности)</w:t>
      </w:r>
    </w:p>
    <w:p w:rsidR="00AA74B8" w:rsidRPr="00AA74B8" w:rsidRDefault="00AA74B8" w:rsidP="00AA74B8">
      <w:pPr>
        <w:pStyle w:val="ConsPlusNormal"/>
        <w:ind w:left="-567"/>
        <w:jc w:val="both"/>
        <w:rPr>
          <w:sz w:val="28"/>
          <w:szCs w:val="28"/>
        </w:rPr>
      </w:pPr>
    </w:p>
    <w:p w:rsidR="00AA74B8" w:rsidRDefault="00AA74B8" w:rsidP="00AA74B8">
      <w:pPr>
        <w:pStyle w:val="ConsPlusNormal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833A8" w:rsidRPr="00AA74B8">
        <w:rPr>
          <w:sz w:val="28"/>
          <w:szCs w:val="28"/>
        </w:rPr>
        <w:t xml:space="preserve"> специалист отдела организации перевозок 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>(по должности)</w:t>
      </w:r>
    </w:p>
    <w:p w:rsidR="007833A8" w:rsidRPr="00AA74B8" w:rsidRDefault="007833A8" w:rsidP="00AA74B8">
      <w:pPr>
        <w:pStyle w:val="ConsPlusNormal"/>
        <w:ind w:left="-567"/>
        <w:jc w:val="both"/>
        <w:rPr>
          <w:b/>
          <w:sz w:val="28"/>
          <w:szCs w:val="28"/>
        </w:rPr>
      </w:pPr>
    </w:p>
    <w:p w:rsidR="007833A8" w:rsidRPr="00AA74B8" w:rsidRDefault="007833A8" w:rsidP="00AA74B8">
      <w:pPr>
        <w:pStyle w:val="ConsPlusNormal"/>
        <w:ind w:left="-567"/>
        <w:jc w:val="both"/>
        <w:rPr>
          <w:b/>
          <w:sz w:val="28"/>
          <w:szCs w:val="28"/>
        </w:rPr>
      </w:pPr>
      <w:r w:rsidRPr="00AA74B8">
        <w:rPr>
          <w:b/>
          <w:sz w:val="28"/>
          <w:szCs w:val="28"/>
        </w:rPr>
        <w:t>Секретарь Комиссии</w:t>
      </w:r>
      <w:r w:rsidR="00AA74B8" w:rsidRPr="00AA74B8">
        <w:rPr>
          <w:b/>
          <w:sz w:val="28"/>
          <w:szCs w:val="28"/>
        </w:rPr>
        <w:t>: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</w:p>
    <w:p w:rsid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 xml:space="preserve">Ведущий специалист </w:t>
      </w:r>
      <w:proofErr w:type="gramStart"/>
      <w:r w:rsidRPr="00AA74B8">
        <w:rPr>
          <w:sz w:val="28"/>
          <w:szCs w:val="28"/>
        </w:rPr>
        <w:t xml:space="preserve">сектора </w:t>
      </w:r>
      <w:r w:rsidR="00AA74B8">
        <w:rPr>
          <w:sz w:val="28"/>
          <w:szCs w:val="28"/>
        </w:rPr>
        <w:t xml:space="preserve">автомобильных </w:t>
      </w:r>
      <w:r w:rsidRPr="00AA74B8">
        <w:rPr>
          <w:sz w:val="28"/>
          <w:szCs w:val="28"/>
        </w:rPr>
        <w:t>перевозок отдела организации перевозок</w:t>
      </w:r>
      <w:proofErr w:type="gramEnd"/>
      <w:r w:rsidRPr="00AA74B8">
        <w:rPr>
          <w:sz w:val="28"/>
          <w:szCs w:val="28"/>
        </w:rPr>
        <w:t xml:space="preserve"> </w:t>
      </w:r>
    </w:p>
    <w:p w:rsidR="007833A8" w:rsidRPr="00AA74B8" w:rsidRDefault="007833A8" w:rsidP="00AA74B8">
      <w:pPr>
        <w:pStyle w:val="ConsPlusNormal"/>
        <w:ind w:left="-567"/>
        <w:jc w:val="both"/>
        <w:rPr>
          <w:sz w:val="28"/>
          <w:szCs w:val="28"/>
        </w:rPr>
      </w:pPr>
      <w:r w:rsidRPr="00AA74B8">
        <w:rPr>
          <w:sz w:val="28"/>
          <w:szCs w:val="28"/>
        </w:rPr>
        <w:t>(по должности)</w:t>
      </w:r>
    </w:p>
    <w:p w:rsidR="007833A8" w:rsidRPr="00AA74B8" w:rsidRDefault="007833A8" w:rsidP="00875268">
      <w:pPr>
        <w:tabs>
          <w:tab w:val="left" w:pos="7230"/>
        </w:tabs>
        <w:spacing w:before="0" w:line="240" w:lineRule="auto"/>
        <w:jc w:val="both"/>
        <w:rPr>
          <w:b w:val="0"/>
          <w:sz w:val="28"/>
          <w:szCs w:val="28"/>
        </w:rPr>
      </w:pPr>
    </w:p>
    <w:p w:rsidR="007833A8" w:rsidRPr="00AA74B8" w:rsidRDefault="007833A8">
      <w:pPr>
        <w:tabs>
          <w:tab w:val="left" w:pos="7230"/>
        </w:tabs>
        <w:spacing w:before="0" w:line="240" w:lineRule="auto"/>
        <w:jc w:val="both"/>
        <w:rPr>
          <w:b w:val="0"/>
          <w:sz w:val="28"/>
          <w:szCs w:val="28"/>
        </w:rPr>
      </w:pPr>
      <w:bookmarkStart w:id="1" w:name="_GoBack"/>
      <w:bookmarkEnd w:id="1"/>
    </w:p>
    <w:sectPr w:rsidR="007833A8" w:rsidRPr="00AA74B8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E3" w:rsidRDefault="004E37E3">
      <w:pPr>
        <w:spacing w:before="0" w:line="240" w:lineRule="auto"/>
      </w:pPr>
      <w:r>
        <w:separator/>
      </w:r>
    </w:p>
  </w:endnote>
  <w:endnote w:type="continuationSeparator" w:id="0">
    <w:p w:rsidR="00E314E3" w:rsidRDefault="004E37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12" w:rsidRPr="00490712" w:rsidRDefault="00AA74B8" w:rsidP="00490712">
    <w:pPr>
      <w:pStyle w:val="a3"/>
      <w:jc w:val="right"/>
      <w:rPr>
        <w:b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AC" w:rsidRPr="005747AC" w:rsidRDefault="00601F5F" w:rsidP="005747AC">
    <w:pPr>
      <w:pStyle w:val="a3"/>
      <w:jc w:val="right"/>
      <w:rPr>
        <w:sz w:val="24"/>
        <w:szCs w:val="24"/>
      </w:rPr>
    </w:pPr>
    <w:r>
      <w:rPr>
        <w:sz w:val="24"/>
        <w:szCs w:val="24"/>
      </w:rPr>
      <w:t>Государственный р</w:t>
    </w:r>
    <w:r w:rsidRPr="005747AC">
      <w:rPr>
        <w:sz w:val="24"/>
        <w:szCs w:val="24"/>
      </w:rPr>
      <w:t xml:space="preserve">егистрационный номер: </w:t>
    </w:r>
    <w:r w:rsidR="006838EB">
      <w:rPr>
        <w:sz w:val="24"/>
        <w:szCs w:val="24"/>
      </w:rPr>
      <w:t>5</w:t>
    </w:r>
  </w:p>
  <w:p w:rsidR="005747AC" w:rsidRPr="005747AC" w:rsidRDefault="00601F5F" w:rsidP="005747AC">
    <w:pPr>
      <w:pStyle w:val="a3"/>
      <w:jc w:val="right"/>
      <w:rPr>
        <w:sz w:val="24"/>
        <w:szCs w:val="24"/>
      </w:rPr>
    </w:pPr>
    <w:r w:rsidRPr="005747AC">
      <w:rPr>
        <w:sz w:val="24"/>
        <w:szCs w:val="24"/>
      </w:rPr>
      <w:t>Дата государственной регистрации:</w:t>
    </w:r>
    <w:r w:rsidR="006838EB">
      <w:rPr>
        <w:sz w:val="24"/>
        <w:szCs w:val="24"/>
      </w:rPr>
      <w:t>20.05.2025</w:t>
    </w:r>
    <w:r w:rsidRPr="005747AC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E3" w:rsidRDefault="004E37E3">
      <w:pPr>
        <w:spacing w:before="0" w:line="240" w:lineRule="auto"/>
      </w:pPr>
      <w:r>
        <w:separator/>
      </w:r>
    </w:p>
  </w:footnote>
  <w:footnote w:type="continuationSeparator" w:id="0">
    <w:p w:rsidR="00E314E3" w:rsidRDefault="004E37E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F644A"/>
    <w:multiLevelType w:val="hybridMultilevel"/>
    <w:tmpl w:val="18F6EFBA"/>
    <w:lvl w:ilvl="0" w:tplc="AFCCD2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C4"/>
    <w:rsid w:val="000A0EEC"/>
    <w:rsid w:val="00471507"/>
    <w:rsid w:val="004E37E3"/>
    <w:rsid w:val="00601F5F"/>
    <w:rsid w:val="006838EB"/>
    <w:rsid w:val="006F7BC4"/>
    <w:rsid w:val="007833A8"/>
    <w:rsid w:val="00817C30"/>
    <w:rsid w:val="00875268"/>
    <w:rsid w:val="00AA74B8"/>
    <w:rsid w:val="00B43BDD"/>
    <w:rsid w:val="00CF72EA"/>
    <w:rsid w:val="00DE347E"/>
    <w:rsid w:val="00E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DD"/>
    <w:pPr>
      <w:widowControl w:val="0"/>
      <w:suppressAutoHyphens/>
      <w:spacing w:before="100" w:after="0" w:line="319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BD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BDD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a5">
    <w:name w:val="List Paragraph"/>
    <w:basedOn w:val="a"/>
    <w:uiPriority w:val="34"/>
    <w:qFormat/>
    <w:rsid w:val="00B43B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38E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38EB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a8">
    <w:name w:val="Normal (Web)"/>
    <w:basedOn w:val="a"/>
    <w:uiPriority w:val="99"/>
    <w:unhideWhenUsed/>
    <w:rsid w:val="007833A8"/>
    <w:pPr>
      <w:widowControl/>
      <w:suppressAutoHyphens w:val="0"/>
      <w:spacing w:beforeAutospacing="1" w:after="100" w:afterAutospacing="1" w:line="240" w:lineRule="auto"/>
      <w:ind w:left="0"/>
      <w:jc w:val="left"/>
    </w:pPr>
    <w:rPr>
      <w:b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833A8"/>
    <w:rPr>
      <w:color w:val="0000FF" w:themeColor="hyperlink"/>
      <w:u w:val="single"/>
    </w:rPr>
  </w:style>
  <w:style w:type="paragraph" w:customStyle="1" w:styleId="ConsPlusNormal">
    <w:name w:val="ConsPlusNormal"/>
    <w:rsid w:val="007833A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7833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DD"/>
    <w:pPr>
      <w:widowControl w:val="0"/>
      <w:suppressAutoHyphens/>
      <w:spacing w:before="100" w:after="0" w:line="319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BD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BDD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a5">
    <w:name w:val="List Paragraph"/>
    <w:basedOn w:val="a"/>
    <w:uiPriority w:val="34"/>
    <w:qFormat/>
    <w:rsid w:val="00B43B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38E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38EB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a8">
    <w:name w:val="Normal (Web)"/>
    <w:basedOn w:val="a"/>
    <w:uiPriority w:val="99"/>
    <w:unhideWhenUsed/>
    <w:rsid w:val="007833A8"/>
    <w:pPr>
      <w:widowControl/>
      <w:suppressAutoHyphens w:val="0"/>
      <w:spacing w:beforeAutospacing="1" w:after="100" w:afterAutospacing="1" w:line="240" w:lineRule="auto"/>
      <w:ind w:left="0"/>
      <w:jc w:val="left"/>
    </w:pPr>
    <w:rPr>
      <w:b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833A8"/>
    <w:rPr>
      <w:color w:val="0000FF" w:themeColor="hyperlink"/>
      <w:u w:val="single"/>
    </w:rPr>
  </w:style>
  <w:style w:type="paragraph" w:customStyle="1" w:styleId="ConsPlusNormal">
    <w:name w:val="ConsPlusNormal"/>
    <w:rsid w:val="007833A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7833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9</cp:revision>
  <dcterms:created xsi:type="dcterms:W3CDTF">2025-05-12T12:11:00Z</dcterms:created>
  <dcterms:modified xsi:type="dcterms:W3CDTF">2025-06-16T09:23:00Z</dcterms:modified>
</cp:coreProperties>
</file>