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1C7F" w:rsidRPr="00D57D8D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57D8D">
        <w:rPr>
          <w:b/>
          <w:noProof/>
          <w:lang w:eastAsia="ru-RU"/>
        </w:rPr>
        <w:drawing>
          <wp:inline distT="0" distB="0" distL="0" distR="0" wp14:anchorId="28E82B9A" wp14:editId="6DDD7268">
            <wp:extent cx="793115" cy="883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7F" w:rsidRPr="00D57D8D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1C7F" w:rsidRP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E1C7F">
        <w:rPr>
          <w:b/>
          <w:sz w:val="28"/>
          <w:szCs w:val="28"/>
          <w:lang w:eastAsia="ru-RU"/>
        </w:rPr>
        <w:t>АДМИНИСТРАЦИЯ ЛЕНИНГРАДСКОЙ ОБЛАСТИ</w:t>
      </w:r>
    </w:p>
    <w:p w:rsidR="003E1C7F" w:rsidRP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E1C7F">
        <w:rPr>
          <w:b/>
          <w:sz w:val="28"/>
          <w:szCs w:val="28"/>
          <w:lang w:eastAsia="ru-RU"/>
        </w:rPr>
        <w:tab/>
      </w:r>
      <w:r w:rsidRPr="003E1C7F">
        <w:rPr>
          <w:b/>
          <w:sz w:val="28"/>
          <w:szCs w:val="28"/>
          <w:lang w:eastAsia="ru-RU"/>
        </w:rPr>
        <w:tab/>
      </w:r>
      <w:r w:rsidRPr="003E1C7F">
        <w:rPr>
          <w:b/>
          <w:sz w:val="28"/>
          <w:szCs w:val="28"/>
          <w:lang w:eastAsia="ru-RU"/>
        </w:rPr>
        <w:tab/>
      </w:r>
      <w:r w:rsidRPr="003E1C7F">
        <w:rPr>
          <w:b/>
          <w:sz w:val="28"/>
          <w:szCs w:val="28"/>
          <w:lang w:eastAsia="ru-RU"/>
        </w:rPr>
        <w:tab/>
      </w:r>
    </w:p>
    <w:p w:rsidR="003E1C7F" w:rsidRP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E1C7F">
        <w:rPr>
          <w:b/>
          <w:sz w:val="28"/>
          <w:szCs w:val="28"/>
          <w:lang w:eastAsia="ru-RU"/>
        </w:rPr>
        <w:t>КОМИТЕТ ПО ОХРАНЕ, КОНТРОЛЮ И РЕГУЛИРОВАНИЮ ИСПОЛЬЗОВАНИЯ ОБЪЕКТОВ ЖИВОТНОГО МИРА</w:t>
      </w:r>
    </w:p>
    <w:p w:rsidR="003E1C7F" w:rsidRP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E1C7F">
        <w:rPr>
          <w:b/>
          <w:sz w:val="28"/>
          <w:szCs w:val="28"/>
          <w:lang w:eastAsia="ru-RU"/>
        </w:rPr>
        <w:t>ЛЕНИНГРАДСКОЙ ОБЛАСТИ</w:t>
      </w:r>
    </w:p>
    <w:p w:rsidR="003E1C7F" w:rsidRP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3E1C7F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E1C7F">
        <w:rPr>
          <w:b/>
          <w:sz w:val="28"/>
          <w:szCs w:val="28"/>
          <w:lang w:eastAsia="ru-RU"/>
        </w:rPr>
        <w:t>ПРИКАЗ</w:t>
      </w:r>
    </w:p>
    <w:p w:rsidR="0091245C" w:rsidRDefault="0091245C" w:rsidP="0091245C">
      <w:pPr>
        <w:jc w:val="center"/>
        <w:rPr>
          <w:b/>
          <w:sz w:val="28"/>
          <w:szCs w:val="28"/>
          <w:lang w:eastAsia="ru-RU"/>
        </w:rPr>
      </w:pPr>
    </w:p>
    <w:p w:rsidR="0091245C" w:rsidRPr="0091245C" w:rsidRDefault="0091245C" w:rsidP="0091245C">
      <w:pPr>
        <w:jc w:val="center"/>
        <w:rPr>
          <w:b/>
          <w:sz w:val="28"/>
          <w:szCs w:val="28"/>
          <w:lang w:eastAsia="ru-RU"/>
        </w:rPr>
      </w:pPr>
      <w:r w:rsidRPr="0091245C">
        <w:rPr>
          <w:b/>
          <w:sz w:val="28"/>
          <w:szCs w:val="28"/>
          <w:lang w:eastAsia="ru-RU"/>
        </w:rPr>
        <w:t xml:space="preserve">от </w:t>
      </w:r>
      <w:r>
        <w:rPr>
          <w:b/>
          <w:sz w:val="28"/>
          <w:szCs w:val="28"/>
          <w:lang w:eastAsia="ru-RU"/>
        </w:rPr>
        <w:t>«</w:t>
      </w:r>
      <w:r w:rsidRPr="0091245C">
        <w:rPr>
          <w:b/>
          <w:sz w:val="28"/>
          <w:szCs w:val="28"/>
          <w:lang w:eastAsia="ru-RU"/>
        </w:rPr>
        <w:t>___</w:t>
      </w:r>
      <w:r>
        <w:rPr>
          <w:b/>
          <w:sz w:val="28"/>
          <w:szCs w:val="28"/>
          <w:lang w:eastAsia="ru-RU"/>
        </w:rPr>
        <w:t>»   ___________ 2025</w:t>
      </w:r>
      <w:r w:rsidRPr="0091245C">
        <w:rPr>
          <w:b/>
          <w:sz w:val="28"/>
          <w:szCs w:val="28"/>
          <w:lang w:eastAsia="ru-RU"/>
        </w:rPr>
        <w:t xml:space="preserve"> года         №____</w:t>
      </w:r>
    </w:p>
    <w:p w:rsidR="0091245C" w:rsidRDefault="0091245C" w:rsidP="003E1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F29B3" w:rsidRPr="00A34209" w:rsidRDefault="00800C65" w:rsidP="000C37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34209">
        <w:rPr>
          <w:b/>
          <w:sz w:val="28"/>
          <w:szCs w:val="28"/>
          <w:lang w:eastAsia="ru-RU"/>
        </w:rPr>
        <w:t>О внесении изменени</w:t>
      </w:r>
      <w:r w:rsidR="00CB1B3C" w:rsidRPr="00A34209">
        <w:rPr>
          <w:b/>
          <w:sz w:val="28"/>
          <w:szCs w:val="28"/>
          <w:lang w:eastAsia="ru-RU"/>
        </w:rPr>
        <w:t>я</w:t>
      </w:r>
      <w:r w:rsidRPr="00A34209">
        <w:rPr>
          <w:b/>
          <w:sz w:val="28"/>
          <w:szCs w:val="28"/>
          <w:lang w:eastAsia="ru-RU"/>
        </w:rPr>
        <w:t xml:space="preserve"> в приказ комитета по охране, контролю и регулированию использования объектов животного мира Ленинградской</w:t>
      </w:r>
      <w:r w:rsidR="0091245C" w:rsidRPr="00A34209">
        <w:rPr>
          <w:b/>
          <w:sz w:val="28"/>
          <w:szCs w:val="28"/>
          <w:lang w:eastAsia="ru-RU"/>
        </w:rPr>
        <w:t xml:space="preserve"> </w:t>
      </w:r>
      <w:r w:rsidRPr="00A34209">
        <w:rPr>
          <w:b/>
          <w:sz w:val="28"/>
          <w:szCs w:val="28"/>
          <w:lang w:eastAsia="ru-RU"/>
        </w:rPr>
        <w:t xml:space="preserve">области от </w:t>
      </w:r>
      <w:r w:rsidR="000C37C5" w:rsidRPr="00A34209">
        <w:rPr>
          <w:b/>
          <w:sz w:val="28"/>
          <w:szCs w:val="28"/>
          <w:lang w:eastAsia="ru-RU"/>
        </w:rPr>
        <w:t>17 июля 2020</w:t>
      </w:r>
      <w:r w:rsidR="004A4F23" w:rsidRPr="00A34209">
        <w:rPr>
          <w:b/>
          <w:sz w:val="28"/>
          <w:szCs w:val="28"/>
          <w:lang w:eastAsia="ru-RU"/>
        </w:rPr>
        <w:t xml:space="preserve"> года №</w:t>
      </w:r>
      <w:r w:rsidR="00CB1B3C" w:rsidRPr="00A34209">
        <w:rPr>
          <w:b/>
          <w:sz w:val="28"/>
          <w:szCs w:val="28"/>
          <w:lang w:eastAsia="ru-RU"/>
        </w:rPr>
        <w:t> </w:t>
      </w:r>
      <w:r w:rsidR="00984E2E">
        <w:rPr>
          <w:b/>
          <w:sz w:val="28"/>
          <w:szCs w:val="28"/>
          <w:lang w:eastAsia="ru-RU"/>
        </w:rPr>
        <w:t>21</w:t>
      </w:r>
      <w:r w:rsidRPr="00A34209">
        <w:rPr>
          <w:b/>
          <w:sz w:val="28"/>
          <w:szCs w:val="28"/>
          <w:lang w:eastAsia="ru-RU"/>
        </w:rPr>
        <w:t xml:space="preserve"> </w:t>
      </w:r>
      <w:r w:rsidR="004A4F23" w:rsidRPr="00A34209">
        <w:rPr>
          <w:b/>
          <w:sz w:val="28"/>
          <w:szCs w:val="28"/>
          <w:lang w:eastAsia="ru-RU"/>
        </w:rPr>
        <w:t>«</w:t>
      </w:r>
      <w:r w:rsidR="007F29B3" w:rsidRPr="00A34209">
        <w:rPr>
          <w:b/>
          <w:sz w:val="28"/>
          <w:szCs w:val="28"/>
          <w:lang w:eastAsia="ru-RU"/>
        </w:rPr>
        <w:t xml:space="preserve">Об утверждении </w:t>
      </w:r>
      <w:r w:rsidR="000C37C5" w:rsidRPr="00A34209">
        <w:rPr>
          <w:b/>
          <w:sz w:val="28"/>
          <w:szCs w:val="28"/>
          <w:lang w:eastAsia="ru-RU"/>
        </w:rPr>
        <w:t xml:space="preserve">порядка установления стимулирующих выплат руководителю </w:t>
      </w:r>
      <w:r w:rsidR="00984E2E">
        <w:rPr>
          <w:b/>
          <w:sz w:val="28"/>
          <w:szCs w:val="28"/>
          <w:lang w:eastAsia="ru-RU"/>
        </w:rPr>
        <w:t>государственного казенного учреждения</w:t>
      </w:r>
      <w:r w:rsidR="000C37C5" w:rsidRPr="00A34209">
        <w:rPr>
          <w:b/>
          <w:sz w:val="28"/>
          <w:szCs w:val="28"/>
          <w:lang w:eastAsia="ru-RU"/>
        </w:rPr>
        <w:t xml:space="preserve"> </w:t>
      </w:r>
      <w:r w:rsidR="00180B4E" w:rsidRPr="00A34209">
        <w:rPr>
          <w:b/>
          <w:sz w:val="28"/>
          <w:szCs w:val="28"/>
        </w:rPr>
        <w:t xml:space="preserve">Ленинградской области, </w:t>
      </w:r>
      <w:r w:rsidR="000C37C5" w:rsidRPr="00A34209">
        <w:rPr>
          <w:b/>
          <w:sz w:val="28"/>
          <w:szCs w:val="28"/>
        </w:rPr>
        <w:t>подведомственного комитету по охране, контролю и регулированию использования объектов животного мира Ленинградской области</w:t>
      </w:r>
      <w:r w:rsidR="004A4F23" w:rsidRPr="00A34209">
        <w:rPr>
          <w:b/>
          <w:sz w:val="28"/>
          <w:szCs w:val="28"/>
          <w:lang w:eastAsia="ru-RU"/>
        </w:rPr>
        <w:t>»</w:t>
      </w:r>
    </w:p>
    <w:p w:rsidR="003E1C7F" w:rsidRPr="00A34209" w:rsidRDefault="003E1C7F" w:rsidP="003E1C7F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0C37C5" w:rsidRPr="000C37C5" w:rsidRDefault="000C37C5" w:rsidP="000C37C5">
      <w:pPr>
        <w:widowControl w:val="0"/>
        <w:suppressAutoHyphens w:val="0"/>
        <w:autoSpaceDE w:val="0"/>
        <w:autoSpaceDN w:val="0"/>
        <w:ind w:firstLine="540"/>
        <w:jc w:val="both"/>
        <w:rPr>
          <w:szCs w:val="22"/>
          <w:lang w:eastAsia="ru-RU"/>
        </w:rPr>
      </w:pPr>
    </w:p>
    <w:p w:rsidR="000C37C5" w:rsidRPr="000C37C5" w:rsidRDefault="000C37C5" w:rsidP="000C37C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0C37C5">
        <w:rPr>
          <w:lang w:eastAsia="ru-RU"/>
        </w:rPr>
        <w:t>В целях приведения нормативных правовых актов в соответствие с действующим законод</w:t>
      </w:r>
      <w:r w:rsidRPr="000C37C5">
        <w:rPr>
          <w:lang w:eastAsia="ru-RU"/>
        </w:rPr>
        <w:t>а</w:t>
      </w:r>
      <w:r w:rsidRPr="000C37C5">
        <w:rPr>
          <w:lang w:eastAsia="ru-RU"/>
        </w:rPr>
        <w:t>тельством Российской Федерации приказываю:</w:t>
      </w:r>
    </w:p>
    <w:p w:rsidR="000C37C5" w:rsidRPr="000C37C5" w:rsidRDefault="000C37C5" w:rsidP="000C37C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0C37C5" w:rsidRPr="000C37C5" w:rsidRDefault="000C37C5" w:rsidP="000C37C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0C37C5">
        <w:rPr>
          <w:lang w:eastAsia="ru-RU"/>
        </w:rPr>
        <w:t xml:space="preserve">1. Внести в </w:t>
      </w:r>
      <w:hyperlink r:id="rId10" w:tooltip="Приказ комитета по охране, контролю и регулированию использования объектов животного мира Ленинградской области от 17.07.2020 N 21 &quot;Об утверждении порядка установления стимулирующих выплат руководителю государственного казенного учреждения Ленинградской област">
        <w:r w:rsidRPr="00C954B8">
          <w:rPr>
            <w:lang w:eastAsia="ru-RU"/>
          </w:rPr>
          <w:t>приказ</w:t>
        </w:r>
      </w:hyperlink>
      <w:r w:rsidRPr="000C37C5">
        <w:rPr>
          <w:lang w:eastAsia="ru-RU"/>
        </w:rPr>
        <w:t xml:space="preserve"> комитета по охране, контролю и регулированию использования объектов животного мира Ленинградской обл</w:t>
      </w:r>
      <w:r w:rsidRPr="00A34209">
        <w:rPr>
          <w:lang w:eastAsia="ru-RU"/>
        </w:rPr>
        <w:t>асти от 17 июля 2020 года N 21 «</w:t>
      </w:r>
      <w:r w:rsidRPr="000C37C5">
        <w:rPr>
          <w:lang w:eastAsia="ru-RU"/>
        </w:rPr>
        <w:t>Об утверждении порядка установления стимулирующих выплат руководителю государственного казенного учреждения Л</w:t>
      </w:r>
      <w:r w:rsidRPr="000C37C5">
        <w:rPr>
          <w:lang w:eastAsia="ru-RU"/>
        </w:rPr>
        <w:t>е</w:t>
      </w:r>
      <w:r w:rsidRPr="000C37C5">
        <w:rPr>
          <w:lang w:eastAsia="ru-RU"/>
        </w:rPr>
        <w:t>нинградской области, подведомственного комитету по охране, контролю и регулированию и</w:t>
      </w:r>
      <w:r w:rsidRPr="000C37C5">
        <w:rPr>
          <w:lang w:eastAsia="ru-RU"/>
        </w:rPr>
        <w:t>с</w:t>
      </w:r>
      <w:r w:rsidRPr="000C37C5">
        <w:rPr>
          <w:lang w:eastAsia="ru-RU"/>
        </w:rPr>
        <w:t>пользования объектов живот</w:t>
      </w:r>
      <w:r w:rsidRPr="00A34209">
        <w:rPr>
          <w:lang w:eastAsia="ru-RU"/>
        </w:rPr>
        <w:t>ного мира Ленинградской области»</w:t>
      </w:r>
      <w:r w:rsidRPr="000C37C5">
        <w:rPr>
          <w:lang w:eastAsia="ru-RU"/>
        </w:rPr>
        <w:t xml:space="preserve"> (далее - приказ) следующее изм</w:t>
      </w:r>
      <w:r w:rsidRPr="000C37C5">
        <w:rPr>
          <w:lang w:eastAsia="ru-RU"/>
        </w:rPr>
        <w:t>е</w:t>
      </w:r>
      <w:r w:rsidRPr="000C37C5">
        <w:rPr>
          <w:lang w:eastAsia="ru-RU"/>
        </w:rPr>
        <w:t>нение:</w:t>
      </w:r>
    </w:p>
    <w:p w:rsidR="0014607A" w:rsidRDefault="000C37C5" w:rsidP="0014607A">
      <w:pPr>
        <w:widowControl w:val="0"/>
        <w:suppressAutoHyphens w:val="0"/>
        <w:autoSpaceDE w:val="0"/>
        <w:autoSpaceDN w:val="0"/>
        <w:spacing w:before="240"/>
        <w:ind w:firstLine="540"/>
        <w:jc w:val="both"/>
        <w:rPr>
          <w:lang w:eastAsia="ru-RU"/>
        </w:rPr>
      </w:pPr>
      <w:r w:rsidRPr="000C37C5">
        <w:rPr>
          <w:lang w:eastAsia="ru-RU"/>
        </w:rPr>
        <w:t xml:space="preserve">1.1. </w:t>
      </w:r>
      <w:r w:rsidR="00665234">
        <w:rPr>
          <w:lang w:eastAsia="ru-RU"/>
        </w:rPr>
        <w:t xml:space="preserve"> Пункт 8 Положения </w:t>
      </w:r>
      <w:r w:rsidR="00A34209" w:rsidRPr="00A34209">
        <w:rPr>
          <w:lang w:eastAsia="ru-RU"/>
        </w:rPr>
        <w:t>о порядке установления размер</w:t>
      </w:r>
      <w:r w:rsidR="0049024C">
        <w:rPr>
          <w:lang w:eastAsia="ru-RU"/>
        </w:rPr>
        <w:t>а стимулирующих выплат руковод</w:t>
      </w:r>
      <w:r w:rsidR="0049024C">
        <w:rPr>
          <w:lang w:eastAsia="ru-RU"/>
        </w:rPr>
        <w:t>и</w:t>
      </w:r>
      <w:r w:rsidR="00A34209" w:rsidRPr="00A34209">
        <w:rPr>
          <w:lang w:eastAsia="ru-RU"/>
        </w:rPr>
        <w:t>телю государственного казенного учрежден</w:t>
      </w:r>
      <w:r w:rsidR="0049024C">
        <w:rPr>
          <w:lang w:eastAsia="ru-RU"/>
        </w:rPr>
        <w:t>ия Ленинградской области, подве</w:t>
      </w:r>
      <w:r w:rsidR="00A34209" w:rsidRPr="00A34209">
        <w:rPr>
          <w:lang w:eastAsia="ru-RU"/>
        </w:rPr>
        <w:t>домственного ком</w:t>
      </w:r>
      <w:r w:rsidR="00A34209" w:rsidRPr="00A34209">
        <w:rPr>
          <w:lang w:eastAsia="ru-RU"/>
        </w:rPr>
        <w:t>и</w:t>
      </w:r>
      <w:r w:rsidR="00A34209" w:rsidRPr="00A34209">
        <w:rPr>
          <w:lang w:eastAsia="ru-RU"/>
        </w:rPr>
        <w:t>тету по охране, контролю и регулированию использования объектов животного мира Ленингра</w:t>
      </w:r>
      <w:r w:rsidR="00A34209" w:rsidRPr="00A34209">
        <w:rPr>
          <w:lang w:eastAsia="ru-RU"/>
        </w:rPr>
        <w:t>д</w:t>
      </w:r>
      <w:r w:rsidR="00A34209" w:rsidRPr="00A34209">
        <w:rPr>
          <w:lang w:eastAsia="ru-RU"/>
        </w:rPr>
        <w:t>ской обла</w:t>
      </w:r>
      <w:r w:rsidR="00665234">
        <w:rPr>
          <w:lang w:eastAsia="ru-RU"/>
        </w:rPr>
        <w:t>сти</w:t>
      </w:r>
      <w:r w:rsidR="0049024C">
        <w:rPr>
          <w:lang w:eastAsia="ru-RU"/>
        </w:rPr>
        <w:t>, утвержденного приказом ко</w:t>
      </w:r>
      <w:r w:rsidR="00A34209" w:rsidRPr="00A34209">
        <w:rPr>
          <w:lang w:eastAsia="ru-RU"/>
        </w:rPr>
        <w:t>митета, изложить в следующей редакции:</w:t>
      </w:r>
    </w:p>
    <w:p w:rsidR="00094D0F" w:rsidRPr="00094D0F" w:rsidRDefault="00094D0F" w:rsidP="00094D0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94D0F">
        <w:rPr>
          <w:lang w:eastAsia="ru-RU"/>
        </w:rPr>
        <w:t>Руководителю учреждения могут быть осуществлены премиальные выплаты к значимым д</w:t>
      </w:r>
      <w:r w:rsidRPr="00094D0F">
        <w:rPr>
          <w:lang w:eastAsia="ru-RU"/>
        </w:rPr>
        <w:t>а</w:t>
      </w:r>
      <w:r w:rsidRPr="00094D0F">
        <w:rPr>
          <w:lang w:eastAsia="ru-RU"/>
        </w:rPr>
        <w:t>там (событиям):</w:t>
      </w:r>
    </w:p>
    <w:p w:rsidR="00094D0F" w:rsidRPr="00094D0F" w:rsidRDefault="00094D0F" w:rsidP="00094D0F">
      <w:pPr>
        <w:widowControl w:val="0"/>
        <w:suppressAutoHyphens w:val="0"/>
        <w:autoSpaceDE w:val="0"/>
        <w:autoSpaceDN w:val="0"/>
        <w:spacing w:before="240"/>
        <w:ind w:firstLine="540"/>
        <w:jc w:val="both"/>
        <w:rPr>
          <w:lang w:eastAsia="ru-RU"/>
        </w:rPr>
      </w:pPr>
      <w:bookmarkStart w:id="0" w:name="_GoBack"/>
      <w:bookmarkEnd w:id="0"/>
      <w:r w:rsidRPr="00094D0F">
        <w:rPr>
          <w:lang w:eastAsia="ru-RU"/>
        </w:rPr>
        <w:t xml:space="preserve">к юбилейным датам </w:t>
      </w:r>
      <w:r>
        <w:rPr>
          <w:lang w:eastAsia="ru-RU"/>
        </w:rPr>
        <w:t>(ю</w:t>
      </w:r>
      <w:r w:rsidRPr="00A34209">
        <w:rPr>
          <w:lang w:eastAsia="ru-RU"/>
        </w:rPr>
        <w:t>билейными датами считаются 50, 55, 60 лет и каждые последующие пять лет</w:t>
      </w:r>
      <w:r>
        <w:rPr>
          <w:lang w:eastAsia="ru-RU"/>
        </w:rPr>
        <w:t>)</w:t>
      </w:r>
      <w:r w:rsidRPr="00094D0F">
        <w:rPr>
          <w:lang w:eastAsia="ru-RU"/>
        </w:rPr>
        <w:t>;</w:t>
      </w:r>
    </w:p>
    <w:p w:rsidR="00094D0F" w:rsidRPr="00094D0F" w:rsidRDefault="00094D0F" w:rsidP="00094D0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94D0F">
        <w:rPr>
          <w:lang w:eastAsia="ru-RU"/>
        </w:rPr>
        <w:t>в связи с награждением государственными наградами Российской Федерации, ведомстве</w:t>
      </w:r>
      <w:r w:rsidRPr="00094D0F">
        <w:rPr>
          <w:lang w:eastAsia="ru-RU"/>
        </w:rPr>
        <w:t>н</w:t>
      </w:r>
      <w:r w:rsidRPr="00094D0F">
        <w:rPr>
          <w:lang w:eastAsia="ru-RU"/>
        </w:rPr>
        <w:t>ными наградами федеральных органов исполнительной власти, наградами Губернатора Лени</w:t>
      </w:r>
      <w:r w:rsidRPr="00094D0F">
        <w:rPr>
          <w:lang w:eastAsia="ru-RU"/>
        </w:rPr>
        <w:t>н</w:t>
      </w:r>
      <w:r w:rsidRPr="00094D0F">
        <w:rPr>
          <w:lang w:eastAsia="ru-RU"/>
        </w:rPr>
        <w:t>градской области и Законодательного собрания Ленинградской области.</w:t>
      </w:r>
    </w:p>
    <w:p w:rsidR="00094D0F" w:rsidRPr="00094D0F" w:rsidRDefault="00094D0F" w:rsidP="00094D0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94D0F">
        <w:rPr>
          <w:lang w:eastAsia="ru-RU"/>
        </w:rPr>
        <w:lastRenderedPageBreak/>
        <w:t>Размер премиальных выплат к профессиональным праздникам, юбилейным датам определ</w:t>
      </w:r>
      <w:r w:rsidRPr="00094D0F">
        <w:rPr>
          <w:lang w:eastAsia="ru-RU"/>
        </w:rPr>
        <w:t>я</w:t>
      </w:r>
      <w:r w:rsidRPr="00094D0F">
        <w:rPr>
          <w:lang w:eastAsia="ru-RU"/>
        </w:rPr>
        <w:t>ется с учетом профессиональных достижений руководителя при наличии экономии фонда оплаты труда в абсолютной величине (в рублях) не более одного должностного оклада.</w:t>
      </w:r>
    </w:p>
    <w:p w:rsidR="00094D0F" w:rsidRPr="00094D0F" w:rsidRDefault="00094D0F" w:rsidP="00094D0F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94D0F">
        <w:rPr>
          <w:lang w:eastAsia="ru-RU"/>
        </w:rPr>
        <w:t>Суммарный по учреждению объем премиальных выплат к значимым датам (событиям) не может превышать 2 процентов фонда оплаты труда учреждения в целом за календарный год.</w:t>
      </w:r>
    </w:p>
    <w:p w:rsidR="000C37C5" w:rsidRPr="000C37C5" w:rsidRDefault="000C37C5" w:rsidP="000C1173">
      <w:pPr>
        <w:widowControl w:val="0"/>
        <w:suppressAutoHyphens w:val="0"/>
        <w:autoSpaceDE w:val="0"/>
        <w:autoSpaceDN w:val="0"/>
        <w:spacing w:before="240"/>
        <w:ind w:firstLine="540"/>
        <w:jc w:val="both"/>
        <w:rPr>
          <w:lang w:eastAsia="ru-RU"/>
        </w:rPr>
      </w:pPr>
      <w:r w:rsidRPr="000C37C5">
        <w:rPr>
          <w:lang w:eastAsia="ru-RU"/>
        </w:rPr>
        <w:t>2. Контроль за исполнением настоящего приказа остается за председателем комитета.</w:t>
      </w:r>
    </w:p>
    <w:p w:rsidR="000C37C5" w:rsidRDefault="000C37C5" w:rsidP="000C37C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0C1173" w:rsidRPr="000C37C5" w:rsidRDefault="000C1173" w:rsidP="000C37C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3E1C7F" w:rsidRPr="00A34209" w:rsidRDefault="003E1C7F" w:rsidP="003E1C7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34209">
        <w:rPr>
          <w:b/>
        </w:rPr>
        <w:t>Председатель комитета</w:t>
      </w:r>
      <w:r w:rsidRPr="00A34209">
        <w:rPr>
          <w:b/>
        </w:rPr>
        <w:tab/>
      </w:r>
      <w:r w:rsidRPr="00A34209">
        <w:rPr>
          <w:b/>
        </w:rPr>
        <w:tab/>
      </w:r>
      <w:r w:rsidRPr="00A34209">
        <w:rPr>
          <w:b/>
        </w:rPr>
        <w:tab/>
      </w:r>
      <w:r w:rsidRPr="00A34209">
        <w:rPr>
          <w:b/>
        </w:rPr>
        <w:tab/>
      </w:r>
      <w:r w:rsidRPr="00A34209">
        <w:rPr>
          <w:b/>
        </w:rPr>
        <w:tab/>
      </w:r>
      <w:r w:rsidRPr="00A34209">
        <w:rPr>
          <w:b/>
        </w:rPr>
        <w:tab/>
      </w:r>
      <w:r w:rsidR="00665234">
        <w:rPr>
          <w:b/>
        </w:rPr>
        <w:tab/>
      </w:r>
      <w:r w:rsidR="00665234">
        <w:rPr>
          <w:b/>
        </w:rPr>
        <w:tab/>
      </w:r>
      <w:r w:rsidR="00665234">
        <w:rPr>
          <w:b/>
        </w:rPr>
        <w:tab/>
      </w:r>
      <w:r w:rsidRPr="00A34209">
        <w:rPr>
          <w:b/>
        </w:rPr>
        <w:t>Г.Г. Колготин</w:t>
      </w:r>
    </w:p>
    <w:sectPr w:rsidR="003E1C7F" w:rsidRPr="00A34209" w:rsidSect="00BD13FB">
      <w:headerReference w:type="first" r:id="rId11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8A" w:rsidRDefault="008C4B8A">
      <w:r>
        <w:separator/>
      </w:r>
    </w:p>
  </w:endnote>
  <w:endnote w:type="continuationSeparator" w:id="0">
    <w:p w:rsidR="008C4B8A" w:rsidRDefault="008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8A" w:rsidRDefault="008C4B8A">
      <w:r>
        <w:separator/>
      </w:r>
    </w:p>
  </w:footnote>
  <w:footnote w:type="continuationSeparator" w:id="0">
    <w:p w:rsidR="008C4B8A" w:rsidRDefault="008C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E7" w:rsidRDefault="004C1AE7" w:rsidP="00C33B8E">
    <w:pPr>
      <w:pStyle w:val="af2"/>
      <w:jc w:val="right"/>
    </w:pPr>
  </w:p>
  <w:p w:rsidR="00374208" w:rsidRDefault="00374208" w:rsidP="00C33B8E">
    <w:pPr>
      <w:pStyle w:val="af2"/>
      <w:jc w:val="right"/>
    </w:pPr>
  </w:p>
  <w:p w:rsidR="00374208" w:rsidRDefault="00374208" w:rsidP="00C33B8E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DF9"/>
    <w:multiLevelType w:val="hybridMultilevel"/>
    <w:tmpl w:val="000079E8"/>
    <w:lvl w:ilvl="0" w:tplc="EB0268EE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D163FF"/>
    <w:multiLevelType w:val="hybridMultilevel"/>
    <w:tmpl w:val="5BFA180E"/>
    <w:lvl w:ilvl="0" w:tplc="7E54EEB6">
      <w:start w:val="1"/>
      <w:numFmt w:val="decimal"/>
      <w:lvlText w:val="%1."/>
      <w:lvlJc w:val="left"/>
      <w:pPr>
        <w:ind w:left="183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A0222A1"/>
    <w:multiLevelType w:val="multilevel"/>
    <w:tmpl w:val="702CEB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E6B"/>
    <w:rsid w:val="00085F0E"/>
    <w:rsid w:val="00094D0F"/>
    <w:rsid w:val="000A38B8"/>
    <w:rsid w:val="000C1173"/>
    <w:rsid w:val="000C37C5"/>
    <w:rsid w:val="000D7895"/>
    <w:rsid w:val="00134F1B"/>
    <w:rsid w:val="0014607A"/>
    <w:rsid w:val="001631F3"/>
    <w:rsid w:val="00180B4E"/>
    <w:rsid w:val="001B6635"/>
    <w:rsid w:val="00251CB0"/>
    <w:rsid w:val="00256D6D"/>
    <w:rsid w:val="00342C5C"/>
    <w:rsid w:val="003578E3"/>
    <w:rsid w:val="00364EAE"/>
    <w:rsid w:val="00374208"/>
    <w:rsid w:val="003B3753"/>
    <w:rsid w:val="003E1C7F"/>
    <w:rsid w:val="004677AC"/>
    <w:rsid w:val="0049024C"/>
    <w:rsid w:val="004A4F23"/>
    <w:rsid w:val="004B18C3"/>
    <w:rsid w:val="004C1AE7"/>
    <w:rsid w:val="00504192"/>
    <w:rsid w:val="00534AE9"/>
    <w:rsid w:val="00564E6B"/>
    <w:rsid w:val="005C10DD"/>
    <w:rsid w:val="005D68D5"/>
    <w:rsid w:val="00620A93"/>
    <w:rsid w:val="00660D5B"/>
    <w:rsid w:val="00665234"/>
    <w:rsid w:val="007A6ADB"/>
    <w:rsid w:val="007F29B3"/>
    <w:rsid w:val="007F6A75"/>
    <w:rsid w:val="00800C65"/>
    <w:rsid w:val="00871EA3"/>
    <w:rsid w:val="00873A89"/>
    <w:rsid w:val="008C4B8A"/>
    <w:rsid w:val="008E5695"/>
    <w:rsid w:val="0091245C"/>
    <w:rsid w:val="0097045F"/>
    <w:rsid w:val="00984E2E"/>
    <w:rsid w:val="00A34209"/>
    <w:rsid w:val="00A9555B"/>
    <w:rsid w:val="00AD2D34"/>
    <w:rsid w:val="00B00971"/>
    <w:rsid w:val="00B66B92"/>
    <w:rsid w:val="00BD13FB"/>
    <w:rsid w:val="00C33B8E"/>
    <w:rsid w:val="00C86E41"/>
    <w:rsid w:val="00C954B8"/>
    <w:rsid w:val="00C9726F"/>
    <w:rsid w:val="00CB1B3C"/>
    <w:rsid w:val="00D860C8"/>
    <w:rsid w:val="00DA2E4F"/>
    <w:rsid w:val="00E53E0B"/>
    <w:rsid w:val="00EA56A9"/>
    <w:rsid w:val="00EB3F57"/>
    <w:rsid w:val="00EB7EE1"/>
    <w:rsid w:val="00EC1056"/>
    <w:rsid w:val="00EF4911"/>
    <w:rsid w:val="00FB7877"/>
    <w:rsid w:val="00FD0AED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80">
    <w:name w:val="Заголовок 8 Знак"/>
    <w:basedOn w:val="a0"/>
    <w:qFormat/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ascii="Times New Roman" w:eastAsia="Lucida Sans Unicode" w:hAnsi="Times New Roman"/>
      <w:kern w:val="2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17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 w:bidi="ar-SA"/>
    </w:rPr>
  </w:style>
  <w:style w:type="paragraph" w:customStyle="1" w:styleId="18">
    <w:name w:val="Сетка таблицы1"/>
    <w:basedOn w:val="17"/>
    <w:qFormat/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80">
    <w:name w:val="Заголовок 8 Знак"/>
    <w:basedOn w:val="a0"/>
    <w:qFormat/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ascii="Times New Roman" w:eastAsia="Lucida Sans Unicode" w:hAnsi="Times New Roman"/>
      <w:kern w:val="2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17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 w:bidi="ar-SA"/>
    </w:rPr>
  </w:style>
  <w:style w:type="paragraph" w:customStyle="1" w:styleId="18">
    <w:name w:val="Сетка таблицы1"/>
    <w:basedOn w:val="17"/>
    <w:qFormat/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28815&amp;date=26.05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18B8-7FAC-4ECA-9AD3-60A41FC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Марина Валерьевна ПАЛАМОДОВА</dc:creator>
  <cp:lastModifiedBy>Василиса Ивановна ТИМОФЕЕВА</cp:lastModifiedBy>
  <cp:revision>5</cp:revision>
  <cp:lastPrinted>2025-06-02T16:45:00Z</cp:lastPrinted>
  <dcterms:created xsi:type="dcterms:W3CDTF">2025-06-02T16:44:00Z</dcterms:created>
  <dcterms:modified xsi:type="dcterms:W3CDTF">2025-06-18T11:45:00Z</dcterms:modified>
  <dc:language>ru-RU</dc:language>
</cp:coreProperties>
</file>