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E0" w:rsidRDefault="003171E0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BD2D04" w:rsidRDefault="00BD2D04" w:rsidP="004D2FAF">
      <w:pPr>
        <w:rPr>
          <w:b/>
          <w:sz w:val="26"/>
          <w:szCs w:val="26"/>
        </w:rPr>
      </w:pPr>
    </w:p>
    <w:p w:rsidR="00CE6C12" w:rsidRPr="006735D3" w:rsidRDefault="00CE6C12" w:rsidP="00BD2D04">
      <w:pPr>
        <w:rPr>
          <w:sz w:val="26"/>
          <w:szCs w:val="26"/>
        </w:rPr>
      </w:pPr>
    </w:p>
    <w:p w:rsidR="004D2FAF" w:rsidRPr="004D2FAF" w:rsidRDefault="004D2FAF" w:rsidP="00EB4404">
      <w:pPr>
        <w:widowControl w:val="0"/>
        <w:autoSpaceDE w:val="0"/>
        <w:autoSpaceDN w:val="0"/>
        <w:ind w:left="-567" w:firstLine="851"/>
        <w:jc w:val="center"/>
        <w:rPr>
          <w:b/>
          <w:sz w:val="26"/>
          <w:szCs w:val="26"/>
        </w:rPr>
      </w:pPr>
      <w:r w:rsidRPr="004D2FAF">
        <w:rPr>
          <w:b/>
          <w:sz w:val="26"/>
          <w:szCs w:val="26"/>
        </w:rPr>
        <w:t>О внесении изменений в приказ комитета по социальной защите населения Ленинградской области от 30 декабря 2021 года № 04-58</w:t>
      </w:r>
    </w:p>
    <w:p w:rsidR="004D2FAF" w:rsidRPr="004D2FAF" w:rsidRDefault="004D2FAF" w:rsidP="00EB4404">
      <w:pPr>
        <w:widowControl w:val="0"/>
        <w:autoSpaceDE w:val="0"/>
        <w:autoSpaceDN w:val="0"/>
        <w:ind w:left="-567" w:firstLine="851"/>
        <w:jc w:val="center"/>
        <w:rPr>
          <w:b/>
          <w:sz w:val="26"/>
          <w:szCs w:val="26"/>
        </w:rPr>
      </w:pPr>
      <w:r w:rsidRPr="004D2FAF">
        <w:rPr>
          <w:b/>
          <w:sz w:val="26"/>
          <w:szCs w:val="26"/>
        </w:rPr>
        <w:t xml:space="preserve">«Об утверждении нормативов обеспечения мягким инвентарем при предоставлении социальных услуг и норм питания в организациях социального обслуживания Ленинградской области и признании </w:t>
      </w:r>
      <w:proofErr w:type="gramStart"/>
      <w:r w:rsidRPr="004D2FAF">
        <w:rPr>
          <w:b/>
          <w:sz w:val="26"/>
          <w:szCs w:val="26"/>
        </w:rPr>
        <w:t>утратившими</w:t>
      </w:r>
      <w:proofErr w:type="gramEnd"/>
      <w:r w:rsidRPr="004D2FAF">
        <w:rPr>
          <w:b/>
          <w:sz w:val="26"/>
          <w:szCs w:val="26"/>
        </w:rPr>
        <w:t xml:space="preserve"> силу отдельных приказов комитета по социальной защите населения Ленинградской области»</w:t>
      </w:r>
    </w:p>
    <w:p w:rsidR="004D2FAF" w:rsidRPr="004D2FAF" w:rsidRDefault="004D2FAF" w:rsidP="00EB4404">
      <w:pPr>
        <w:widowControl w:val="0"/>
        <w:autoSpaceDE w:val="0"/>
        <w:autoSpaceDN w:val="0"/>
        <w:ind w:left="-567" w:firstLine="851"/>
        <w:jc w:val="both"/>
        <w:rPr>
          <w:rFonts w:ascii="Calibri" w:hAnsi="Calibri" w:cs="Calibri"/>
          <w:sz w:val="22"/>
          <w:szCs w:val="20"/>
        </w:rPr>
      </w:pPr>
    </w:p>
    <w:p w:rsidR="004D2FAF" w:rsidRPr="004D2FAF" w:rsidRDefault="004D2FAF" w:rsidP="00EB4404">
      <w:pPr>
        <w:widowControl w:val="0"/>
        <w:autoSpaceDE w:val="0"/>
        <w:autoSpaceDN w:val="0"/>
        <w:spacing w:line="360" w:lineRule="auto"/>
        <w:ind w:left="-567" w:firstLine="851"/>
        <w:jc w:val="both"/>
        <w:rPr>
          <w:sz w:val="26"/>
          <w:szCs w:val="26"/>
        </w:rPr>
      </w:pPr>
      <w:r w:rsidRPr="004D2FAF">
        <w:rPr>
          <w:sz w:val="26"/>
          <w:szCs w:val="26"/>
        </w:rPr>
        <w:t>В целях приведения нормативных правовых актов Ленинградской области в соответствие с действующим законодательством, приказываю:</w:t>
      </w:r>
    </w:p>
    <w:p w:rsidR="004D2FAF" w:rsidRDefault="004D2FAF" w:rsidP="00EB4404">
      <w:pPr>
        <w:autoSpaceDE w:val="0"/>
        <w:autoSpaceDN w:val="0"/>
        <w:adjustRightInd w:val="0"/>
        <w:spacing w:line="360" w:lineRule="auto"/>
        <w:ind w:left="-567" w:firstLine="851"/>
        <w:jc w:val="both"/>
        <w:rPr>
          <w:rFonts w:eastAsiaTheme="minorHAnsi"/>
          <w:sz w:val="26"/>
          <w:szCs w:val="26"/>
          <w:lang w:eastAsia="en-US"/>
        </w:rPr>
      </w:pPr>
      <w:r w:rsidRPr="004D2FAF">
        <w:rPr>
          <w:rFonts w:eastAsiaTheme="minorHAnsi"/>
          <w:sz w:val="26"/>
          <w:szCs w:val="26"/>
          <w:lang w:eastAsia="en-US"/>
        </w:rPr>
        <w:t xml:space="preserve">1. Внести в </w:t>
      </w:r>
      <w:hyperlink r:id="rId6" w:history="1">
        <w:r w:rsidRPr="004D2FAF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4D2FAF">
        <w:rPr>
          <w:rFonts w:eastAsiaTheme="minorHAnsi"/>
          <w:sz w:val="26"/>
          <w:szCs w:val="26"/>
          <w:lang w:eastAsia="en-US"/>
        </w:rPr>
        <w:t xml:space="preserve"> комитета по социальной защите населения Ленинградской области от 30 декабря 2021 года № 04-58 «Об утверждении нормативов обеспечения мягким инвентарем при предоставлении социальных услуг и норм питания в организациях социального обслуживания Ленинградской области и признании </w:t>
      </w:r>
      <w:proofErr w:type="gramStart"/>
      <w:r w:rsidRPr="004D2FAF">
        <w:rPr>
          <w:rFonts w:eastAsiaTheme="minorHAnsi"/>
          <w:sz w:val="26"/>
          <w:szCs w:val="26"/>
          <w:lang w:eastAsia="en-US"/>
        </w:rPr>
        <w:t>утратившими</w:t>
      </w:r>
      <w:proofErr w:type="gramEnd"/>
      <w:r w:rsidRPr="004D2FAF">
        <w:rPr>
          <w:rFonts w:eastAsiaTheme="minorHAnsi"/>
          <w:sz w:val="26"/>
          <w:szCs w:val="26"/>
          <w:lang w:eastAsia="en-US"/>
        </w:rPr>
        <w:t xml:space="preserve"> силу отдельных приказов комитета по социальной защите населения Ленинградской области» следующее изменение:</w:t>
      </w:r>
    </w:p>
    <w:p w:rsidR="004D2FAF" w:rsidRDefault="004D2FAF" w:rsidP="00EB4404">
      <w:pPr>
        <w:autoSpaceDE w:val="0"/>
        <w:autoSpaceDN w:val="0"/>
        <w:adjustRightInd w:val="0"/>
        <w:spacing w:line="360" w:lineRule="auto"/>
        <w:ind w:left="-567" w:firstLine="851"/>
        <w:jc w:val="both"/>
        <w:rPr>
          <w:rFonts w:eastAsiaTheme="minorHAnsi"/>
          <w:sz w:val="26"/>
          <w:szCs w:val="26"/>
          <w:lang w:eastAsia="en-US"/>
        </w:rPr>
      </w:pPr>
      <w:hyperlink r:id="rId7" w:history="1">
        <w:r w:rsidRPr="004D2FAF">
          <w:rPr>
            <w:rFonts w:eastAsiaTheme="minorHAnsi"/>
            <w:sz w:val="26"/>
            <w:szCs w:val="26"/>
            <w:lang w:eastAsia="en-US"/>
          </w:rPr>
          <w:t>Приложение 1</w:t>
        </w:r>
      </w:hyperlink>
      <w:r w:rsidRPr="004D2FAF">
        <w:rPr>
          <w:rFonts w:eastAsiaTheme="minorHAnsi"/>
          <w:sz w:val="26"/>
          <w:szCs w:val="26"/>
          <w:lang w:eastAsia="en-US"/>
        </w:rPr>
        <w:t xml:space="preserve"> (Нормативы обеспечения мягким инвентарем при предоставлении социальных услуг совершеннолетним получателям социальных услуг в организациях социального обслуживания Ленинградской области) изложить в новой редакции согласно </w:t>
      </w:r>
      <w:hyperlink w:anchor="Par31" w:history="1">
        <w:r w:rsidRPr="004D2FAF">
          <w:rPr>
            <w:rFonts w:eastAsiaTheme="minorHAnsi"/>
            <w:sz w:val="26"/>
            <w:szCs w:val="26"/>
            <w:lang w:eastAsia="en-US"/>
          </w:rPr>
          <w:t>приложению</w:t>
        </w:r>
      </w:hyperlink>
      <w:r w:rsidRPr="004D2FAF">
        <w:rPr>
          <w:rFonts w:eastAsiaTheme="minorHAnsi"/>
          <w:sz w:val="26"/>
          <w:szCs w:val="26"/>
          <w:lang w:eastAsia="en-US"/>
        </w:rPr>
        <w:t xml:space="preserve"> к настоящему приказу.</w:t>
      </w:r>
    </w:p>
    <w:p w:rsidR="004D2FAF" w:rsidRDefault="004D2FAF" w:rsidP="00EB4404">
      <w:pPr>
        <w:autoSpaceDE w:val="0"/>
        <w:autoSpaceDN w:val="0"/>
        <w:adjustRightInd w:val="0"/>
        <w:spacing w:line="360" w:lineRule="auto"/>
        <w:ind w:left="-567" w:firstLine="851"/>
        <w:jc w:val="both"/>
        <w:rPr>
          <w:rFonts w:eastAsiaTheme="minorHAnsi"/>
          <w:sz w:val="26"/>
          <w:szCs w:val="26"/>
          <w:lang w:eastAsia="en-US"/>
        </w:rPr>
      </w:pPr>
      <w:r w:rsidRPr="004D2FAF"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 w:rsidRPr="004D2FAF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4D2FAF">
        <w:rPr>
          <w:rFonts w:eastAsiaTheme="minorHAnsi"/>
          <w:sz w:val="26"/>
          <w:szCs w:val="26"/>
          <w:lang w:eastAsia="en-US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вопросы социального обслуживания.</w:t>
      </w:r>
    </w:p>
    <w:p w:rsidR="004D2FAF" w:rsidRPr="004D2FAF" w:rsidRDefault="004D2FAF" w:rsidP="00EB4404">
      <w:pPr>
        <w:autoSpaceDE w:val="0"/>
        <w:autoSpaceDN w:val="0"/>
        <w:adjustRightInd w:val="0"/>
        <w:spacing w:line="360" w:lineRule="auto"/>
        <w:ind w:left="-567" w:firstLine="851"/>
        <w:jc w:val="both"/>
        <w:rPr>
          <w:rFonts w:eastAsiaTheme="minorHAnsi"/>
          <w:sz w:val="26"/>
          <w:szCs w:val="26"/>
          <w:lang w:eastAsia="en-US"/>
        </w:rPr>
      </w:pPr>
      <w:r w:rsidRPr="004D2FAF">
        <w:rPr>
          <w:rFonts w:eastAsiaTheme="minorHAnsi"/>
          <w:sz w:val="26"/>
          <w:szCs w:val="26"/>
          <w:lang w:eastAsia="en-US"/>
        </w:rPr>
        <w:t xml:space="preserve">3. Настоящий приказ вступает в силу </w:t>
      </w:r>
      <w:proofErr w:type="gramStart"/>
      <w:r w:rsidRPr="004D2FAF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4D2FAF">
        <w:rPr>
          <w:rFonts w:eastAsiaTheme="minorHAnsi"/>
          <w:sz w:val="26"/>
          <w:szCs w:val="26"/>
          <w:lang w:eastAsia="en-US"/>
        </w:rPr>
        <w:t xml:space="preserve"> даты его официального опубликования.</w:t>
      </w:r>
    </w:p>
    <w:p w:rsidR="009D5249" w:rsidRDefault="009D5249" w:rsidP="009D524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9D5249" w:rsidRDefault="004D2FAF" w:rsidP="009D5249">
      <w:pPr>
        <w:autoSpaceDE w:val="0"/>
        <w:autoSpaceDN w:val="0"/>
        <w:adjustRightInd w:val="0"/>
        <w:ind w:left="-567"/>
        <w:rPr>
          <w:rFonts w:eastAsiaTheme="minorHAnsi"/>
          <w:sz w:val="26"/>
          <w:szCs w:val="26"/>
          <w:lang w:eastAsia="en-US"/>
        </w:rPr>
      </w:pPr>
      <w:r w:rsidRPr="004D2FAF">
        <w:rPr>
          <w:rFonts w:eastAsiaTheme="minorHAnsi"/>
          <w:sz w:val="26"/>
          <w:szCs w:val="26"/>
          <w:lang w:eastAsia="en-US"/>
        </w:rPr>
        <w:t>Председатель комитета</w:t>
      </w:r>
    </w:p>
    <w:p w:rsidR="009D5249" w:rsidRDefault="009D5249" w:rsidP="009D5249">
      <w:pPr>
        <w:autoSpaceDE w:val="0"/>
        <w:autoSpaceDN w:val="0"/>
        <w:adjustRightInd w:val="0"/>
        <w:ind w:left="-56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 социальной защите населения</w:t>
      </w:r>
    </w:p>
    <w:p w:rsidR="004D2FAF" w:rsidRPr="004D2FAF" w:rsidRDefault="004D2FAF" w:rsidP="009D5249">
      <w:pPr>
        <w:autoSpaceDE w:val="0"/>
        <w:autoSpaceDN w:val="0"/>
        <w:adjustRightInd w:val="0"/>
        <w:ind w:left="-567"/>
        <w:rPr>
          <w:rFonts w:eastAsiaTheme="minorHAnsi"/>
          <w:sz w:val="26"/>
          <w:szCs w:val="26"/>
          <w:lang w:eastAsia="en-US"/>
        </w:rPr>
      </w:pPr>
      <w:r w:rsidRPr="004D2FAF">
        <w:rPr>
          <w:rFonts w:eastAsiaTheme="minorHAnsi"/>
          <w:sz w:val="26"/>
          <w:szCs w:val="26"/>
          <w:lang w:eastAsia="en-US"/>
        </w:rPr>
        <w:t xml:space="preserve">Ленинградской области                                                                   </w:t>
      </w:r>
      <w:r w:rsidR="009D5249">
        <w:rPr>
          <w:rFonts w:eastAsiaTheme="minorHAnsi"/>
          <w:sz w:val="26"/>
          <w:szCs w:val="26"/>
          <w:lang w:eastAsia="en-US"/>
        </w:rPr>
        <w:t xml:space="preserve">                   </w:t>
      </w:r>
      <w:proofErr w:type="spellStart"/>
      <w:r w:rsidRPr="004D2FAF">
        <w:rPr>
          <w:rFonts w:eastAsiaTheme="minorHAnsi"/>
          <w:sz w:val="26"/>
          <w:szCs w:val="26"/>
          <w:lang w:eastAsia="en-US"/>
        </w:rPr>
        <w:t>А.Е.Толмачева</w:t>
      </w:r>
      <w:proofErr w:type="spellEnd"/>
    </w:p>
    <w:p w:rsidR="004D2FAF" w:rsidRPr="004D2FAF" w:rsidRDefault="004D2FAF" w:rsidP="005260C8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4D2FAF" w:rsidRPr="004D2FAF" w:rsidRDefault="004D2FAF" w:rsidP="00EB4404">
      <w:pPr>
        <w:autoSpaceDE w:val="0"/>
        <w:autoSpaceDN w:val="0"/>
        <w:adjustRightInd w:val="0"/>
        <w:ind w:left="-567" w:firstLine="851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D2FAF" w:rsidRPr="004D2FAF" w:rsidRDefault="004D2FAF" w:rsidP="005260C8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>ПРИЛОЖЕНИЕ</w:t>
      </w: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right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>к приказу комитета</w:t>
      </w: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right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>по социальной защите населения</w:t>
      </w: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right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>Ленинградской области</w:t>
      </w: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center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</w:t>
      </w:r>
      <w:r w:rsidR="005260C8">
        <w:rPr>
          <w:rFonts w:eastAsiaTheme="minorHAnsi"/>
          <w:sz w:val="26"/>
          <w:szCs w:val="26"/>
          <w:lang w:eastAsia="en-US"/>
        </w:rPr>
        <w:t xml:space="preserve">          </w:t>
      </w:r>
      <w:r w:rsidRPr="005260C8">
        <w:rPr>
          <w:rFonts w:eastAsiaTheme="minorHAnsi"/>
          <w:sz w:val="26"/>
          <w:szCs w:val="26"/>
          <w:lang w:eastAsia="en-US"/>
        </w:rPr>
        <w:t xml:space="preserve"> от                    № </w:t>
      </w: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rPr>
          <w:rFonts w:eastAsiaTheme="minorHAnsi"/>
          <w:sz w:val="26"/>
          <w:szCs w:val="26"/>
          <w:lang w:eastAsia="en-US"/>
        </w:rPr>
      </w:pP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right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>«ПРИЛОЖЕНИЕ 1</w:t>
      </w: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right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>к приказу комитета</w:t>
      </w: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right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>по социальной защите населения</w:t>
      </w: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right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>Ленинградской области</w:t>
      </w: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right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>от 30.12.2021 № 04-58</w:t>
      </w: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right"/>
        <w:rPr>
          <w:rFonts w:eastAsiaTheme="minorHAnsi"/>
          <w:sz w:val="26"/>
          <w:szCs w:val="26"/>
          <w:lang w:eastAsia="en-US"/>
        </w:rPr>
      </w:pPr>
      <w:proofErr w:type="gramStart"/>
      <w:r w:rsidRPr="005260C8">
        <w:rPr>
          <w:rFonts w:eastAsiaTheme="minorHAnsi"/>
          <w:sz w:val="26"/>
          <w:szCs w:val="26"/>
          <w:lang w:eastAsia="en-US"/>
        </w:rPr>
        <w:t>(в редакции</w:t>
      </w:r>
      <w:proofErr w:type="gramEnd"/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right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>приказа комитета</w:t>
      </w: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right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>по социальной защите населения</w:t>
      </w: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right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>Ленинградской области</w:t>
      </w:r>
    </w:p>
    <w:p w:rsidR="004D2FAF" w:rsidRPr="004D2FAF" w:rsidRDefault="004D2FAF" w:rsidP="00EB4404">
      <w:pPr>
        <w:autoSpaceDE w:val="0"/>
        <w:autoSpaceDN w:val="0"/>
        <w:adjustRightInd w:val="0"/>
        <w:ind w:left="-567" w:firstLine="851"/>
        <w:jc w:val="center"/>
        <w:rPr>
          <w:rFonts w:eastAsiaTheme="minorHAnsi"/>
          <w:sz w:val="28"/>
          <w:szCs w:val="28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</w:t>
      </w:r>
      <w:r w:rsidR="005260C8" w:rsidRPr="005260C8">
        <w:rPr>
          <w:rFonts w:eastAsiaTheme="minorHAnsi"/>
          <w:sz w:val="26"/>
          <w:szCs w:val="26"/>
          <w:lang w:eastAsia="en-US"/>
        </w:rPr>
        <w:t xml:space="preserve">       </w:t>
      </w:r>
      <w:r w:rsidR="005260C8">
        <w:rPr>
          <w:rFonts w:eastAsiaTheme="minorHAnsi"/>
          <w:sz w:val="26"/>
          <w:szCs w:val="26"/>
          <w:lang w:eastAsia="en-US"/>
        </w:rPr>
        <w:t xml:space="preserve">  </w:t>
      </w:r>
      <w:r w:rsidRPr="005260C8">
        <w:rPr>
          <w:rFonts w:eastAsiaTheme="minorHAnsi"/>
          <w:sz w:val="26"/>
          <w:szCs w:val="26"/>
          <w:lang w:eastAsia="en-US"/>
        </w:rPr>
        <w:t>от                    №)</w:t>
      </w:r>
      <w:r w:rsidRPr="004D2FAF">
        <w:rPr>
          <w:rFonts w:eastAsiaTheme="minorHAnsi"/>
          <w:sz w:val="28"/>
          <w:szCs w:val="28"/>
          <w:lang w:eastAsia="en-US"/>
        </w:rPr>
        <w:t xml:space="preserve"> </w:t>
      </w:r>
    </w:p>
    <w:p w:rsidR="004D2FAF" w:rsidRPr="004D2FAF" w:rsidRDefault="004D2FAF" w:rsidP="00EB4404">
      <w:pPr>
        <w:autoSpaceDE w:val="0"/>
        <w:autoSpaceDN w:val="0"/>
        <w:adjustRightInd w:val="0"/>
        <w:ind w:left="-567" w:firstLine="851"/>
        <w:jc w:val="right"/>
        <w:rPr>
          <w:rFonts w:eastAsiaTheme="minorHAnsi"/>
          <w:sz w:val="28"/>
          <w:szCs w:val="28"/>
          <w:lang w:eastAsia="en-US"/>
        </w:rPr>
      </w:pP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center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>Нормативы</w:t>
      </w:r>
    </w:p>
    <w:p w:rsidR="004D2FAF" w:rsidRPr="005260C8" w:rsidRDefault="004D2FAF" w:rsidP="00EB4404">
      <w:pPr>
        <w:autoSpaceDE w:val="0"/>
        <w:autoSpaceDN w:val="0"/>
        <w:adjustRightInd w:val="0"/>
        <w:ind w:left="-567" w:firstLine="851"/>
        <w:jc w:val="center"/>
        <w:rPr>
          <w:rFonts w:eastAsiaTheme="minorHAnsi"/>
          <w:sz w:val="26"/>
          <w:szCs w:val="26"/>
          <w:lang w:eastAsia="en-US"/>
        </w:rPr>
      </w:pPr>
      <w:r w:rsidRPr="005260C8">
        <w:rPr>
          <w:rFonts w:eastAsiaTheme="minorHAnsi"/>
          <w:sz w:val="26"/>
          <w:szCs w:val="26"/>
          <w:lang w:eastAsia="en-US"/>
        </w:rPr>
        <w:t>обеспечения мягким инвентарем при предоставлении социальных услуг совершеннолетним получателям социальных услуг в организациях социального обслуживания Ленинградской области</w:t>
      </w:r>
    </w:p>
    <w:p w:rsidR="004D2FAF" w:rsidRPr="004D2FAF" w:rsidRDefault="004D2FAF" w:rsidP="00EB4404">
      <w:pPr>
        <w:autoSpaceDE w:val="0"/>
        <w:autoSpaceDN w:val="0"/>
        <w:adjustRightInd w:val="0"/>
        <w:ind w:left="-567"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31"/>
      <w:bookmarkEnd w:id="0"/>
    </w:p>
    <w:p w:rsidR="004D2FAF" w:rsidRPr="004D2FAF" w:rsidRDefault="004D2FAF" w:rsidP="00EB4404">
      <w:pPr>
        <w:autoSpaceDE w:val="0"/>
        <w:autoSpaceDN w:val="0"/>
        <w:adjustRightInd w:val="0"/>
        <w:ind w:left="-567" w:firstLine="85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D2FAF" w:rsidRPr="004D2FAF" w:rsidRDefault="004D2FAF" w:rsidP="00EB4404">
      <w:pPr>
        <w:autoSpaceDE w:val="0"/>
        <w:autoSpaceDN w:val="0"/>
        <w:adjustRightInd w:val="0"/>
        <w:ind w:left="-567" w:firstLine="851"/>
        <w:rPr>
          <w:rFonts w:eastAsiaTheme="minorHAnsi"/>
          <w:sz w:val="28"/>
          <w:szCs w:val="28"/>
          <w:lang w:eastAsia="en-US"/>
        </w:rPr>
      </w:pPr>
    </w:p>
    <w:p w:rsidR="004D2FAF" w:rsidRPr="004D2FAF" w:rsidRDefault="004D2FAF" w:rsidP="004D2F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  <w:sectPr w:rsidR="004D2FAF" w:rsidRPr="004D2FAF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063"/>
        <w:gridCol w:w="321"/>
        <w:gridCol w:w="321"/>
        <w:gridCol w:w="483"/>
        <w:gridCol w:w="321"/>
        <w:gridCol w:w="483"/>
        <w:gridCol w:w="321"/>
        <w:gridCol w:w="483"/>
        <w:gridCol w:w="321"/>
        <w:gridCol w:w="482"/>
        <w:gridCol w:w="320"/>
        <w:gridCol w:w="482"/>
        <w:gridCol w:w="320"/>
        <w:gridCol w:w="482"/>
        <w:gridCol w:w="320"/>
        <w:gridCol w:w="482"/>
        <w:gridCol w:w="320"/>
        <w:gridCol w:w="482"/>
        <w:gridCol w:w="320"/>
        <w:gridCol w:w="482"/>
        <w:gridCol w:w="320"/>
        <w:gridCol w:w="482"/>
        <w:gridCol w:w="320"/>
        <w:gridCol w:w="482"/>
        <w:gridCol w:w="320"/>
        <w:gridCol w:w="482"/>
        <w:gridCol w:w="320"/>
        <w:gridCol w:w="482"/>
        <w:gridCol w:w="320"/>
        <w:gridCol w:w="482"/>
        <w:gridCol w:w="320"/>
        <w:gridCol w:w="482"/>
        <w:gridCol w:w="320"/>
        <w:gridCol w:w="482"/>
        <w:gridCol w:w="320"/>
        <w:gridCol w:w="482"/>
        <w:gridCol w:w="320"/>
        <w:gridCol w:w="482"/>
      </w:tblGrid>
      <w:tr w:rsidR="004D2FAF" w:rsidRPr="00AA2963" w:rsidTr="004D2FA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N </w:t>
            </w:r>
            <w:proofErr w:type="gramStart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Наименование одежд, обуви и мягкого инвентаря</w:t>
            </w:r>
          </w:p>
        </w:tc>
        <w:tc>
          <w:tcPr>
            <w:tcW w:w="178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Нормативы обеспечения мягким инвентарем совершеннолетних получателей социальных услуг в стационарной форме социального обслуживания </w:t>
            </w:r>
            <w:hyperlink w:anchor="Par2721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&lt;*&gt;</w:t>
              </w:r>
            </w:hyperlink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;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2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Для лиц, получающих социальные услуги в стационарной форме с временным проживанием и в полустационарной форме социального обслуживания в отделениях ночного пребывания </w:t>
            </w:r>
            <w:hyperlink w:anchor="Par2723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&lt;***&gt;</w:t>
              </w:r>
            </w:hyperlink>
          </w:p>
        </w:tc>
      </w:tr>
      <w:tr w:rsidR="004D2FAF" w:rsidRPr="00AA2963" w:rsidTr="004D2FA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2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Нормативы обеспечения одеждой, обувью и мягким инвентарем граждан, проживающих в учреждениях (организациях) психоневрологического профиля, домах реабилитационного проживания, домах милосердия, домах социального проживания</w:t>
            </w:r>
          </w:p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Нормативы обеспечения одеждой, обувью и мягким инвентарем граждан пожилого возраста и инвалидов, проживающих в домах-интернатах общего типа</w:t>
            </w:r>
          </w:p>
        </w:tc>
        <w:tc>
          <w:tcPr>
            <w:tcW w:w="21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Для лиц, получающих услуги на общих основаниях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Для лиц, принимающих участие в прогулках по заключение врача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Для лиц, ограниченных в передвижении в пределах палаты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Для лиц, которые находятся на постельном режиме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Для лиц, получающих услуги на общих основаниях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Для лиц, принимающих участие в прогулках по заключение врача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Для лиц, ограниченных в передвижении в пределах палаты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Для лиц, которые находятся на постельном режиме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Женщины</w:t>
            </w:r>
          </w:p>
        </w:tc>
      </w:tr>
      <w:tr w:rsidR="004D2FAF" w:rsidRPr="00AA2963" w:rsidTr="004D2FA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Женщины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Женщины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Женщины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Женщины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Женщины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Женщины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Женщины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Женщины</w:t>
            </w: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л-во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носки, службы (лет)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bookmarkStart w:id="1" w:name="Par106"/>
            <w:bookmarkEnd w:id="1"/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Верхняя пальтовая группа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Куртка утепленная (пальто зимнее)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Куртка (пальто демисезонное)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Плащ демисезонный (жилет утепленный)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Куртка-ветровка (плащ) непромокаемая летняя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Верхняя костюмно-платьевая группа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Костюм-двойка полушерстяной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Сорочка (верхняя рубашка) </w:t>
            </w:r>
            <w:proofErr w:type="gramStart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х/б</w:t>
            </w:r>
            <w:proofErr w:type="gramEnd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 или смесовой ткани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Брюки (полуше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рстяные)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Юбка трикотажная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Брюки (хлопчатобумажные или джинсовая ткань)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Брюки спортивные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Брюки (джинсовая ткань)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Джемпер (свитер,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кофта) шерстяной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Джемпер (свитер, кофта, толстовка, </w:t>
            </w:r>
            <w:proofErr w:type="spellStart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бадлон</w:t>
            </w:r>
            <w:proofErr w:type="spellEnd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proofErr w:type="gramStart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>/шерстяной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Спортивный костюм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Кофта фланелевая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2.12.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Платье полушерстяное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2.13.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Платье, юбка и блузка (в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комплекте) или брюки и блузка (в комплекте) хлопчатобумажные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2.14.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Блуза нарядная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2.15.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Халат домашний (</w:t>
            </w:r>
            <w:proofErr w:type="gramStart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х/б</w:t>
            </w:r>
            <w:proofErr w:type="gramEnd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>, фланель)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2.16.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Ремень брючный (подтяжки)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2.17.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Рейтузы полушерстяные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bookmarkStart w:id="2" w:name="Par1003"/>
            <w:bookmarkEnd w:id="2"/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Белье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Трусы (панталоны)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Футболка (майка)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Бюстгальтер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Пижама ночная (сорочка ночная)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Носовые платки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3.6.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Гарнитурное белье с начесом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bookmarkStart w:id="3" w:name="Par1276"/>
            <w:bookmarkEnd w:id="3"/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Чулочно-носочные изделия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Носки полушерстяные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пар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Носки (</w:t>
            </w:r>
            <w:proofErr w:type="gramStart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х/б</w:t>
            </w:r>
            <w:proofErr w:type="gramEnd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 или смесовые)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пар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Колготки (</w:t>
            </w:r>
            <w:proofErr w:type="gramStart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х/б</w:t>
            </w:r>
            <w:proofErr w:type="gramEnd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, полушерстяные)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пар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Чулки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пар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Головные уборы и галантерейные изделия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Головной убор зимний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Головной убор летний (шляпа, панама, кепка)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Платок головной полушерстяной (шапка)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Платок головной хлопчатобумажный (панама)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Шарф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Перчатк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 (варежки) полушерстяные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bookmarkStart w:id="4" w:name="Par1744"/>
            <w:bookmarkEnd w:id="4"/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Обувь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Обувь зимняя (утепленная) </w:t>
            </w:r>
            <w:hyperlink w:anchor="Par2721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пар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Обувь демисезонная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пар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Обувь летняя </w:t>
            </w:r>
            <w:hyperlink w:anchor="Par2721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пар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Кроссовки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пар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Обувь комнатная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пар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6.6.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Обувь резинов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ая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па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bookmarkStart w:id="5" w:name="Par2017"/>
            <w:bookmarkEnd w:id="5"/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Постельные принадлежности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Одеяло шерстяное или ватное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Одеяло байковое (полушерстяное)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Подушка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Покрывало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Матрац (ватный, поролоновый)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7.6.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Наматрасник</w:t>
            </w:r>
            <w:proofErr w:type="spellEnd"/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Пододеяльник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Простыня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Наволочка для подушки верхняя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Наволочка для подушки нижняя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Полотенце вафельное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7.12.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Полотенце махровое </w:t>
            </w: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(банное)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7.13.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Полотенце для ног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7.14.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Пеленки фланелевые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7.15.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Салфетки индивидуальные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7.16.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Медицинская клеенка (метр на человека)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D2FAF" w:rsidRPr="00AA2963" w:rsidTr="004D2F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7.17.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 xml:space="preserve">Коврик прикроватный </w:t>
            </w:r>
            <w:hyperlink w:anchor="Par2722" w:history="1">
              <w:r w:rsidRPr="00AA2963">
                <w:rPr>
                  <w:rFonts w:eastAsiaTheme="minorHAnsi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AF" w:rsidRPr="00AA2963" w:rsidRDefault="004D2FAF" w:rsidP="004D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296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</w:tbl>
    <w:p w:rsidR="004D2FAF" w:rsidRPr="00AA2963" w:rsidRDefault="004D2FAF" w:rsidP="004D2FA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  <w:sectPr w:rsidR="004D2FAF" w:rsidRPr="00AA2963">
          <w:pgSz w:w="16838" w:h="11905" w:orient="landscape"/>
          <w:pgMar w:top="1701" w:right="397" w:bottom="850" w:left="397" w:header="0" w:footer="0" w:gutter="0"/>
          <w:cols w:space="720"/>
          <w:noEndnote/>
        </w:sectPr>
      </w:pPr>
    </w:p>
    <w:p w:rsidR="004D2FAF" w:rsidRPr="00AA2963" w:rsidRDefault="004D2FAF" w:rsidP="004D2FA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D2FAF" w:rsidRPr="004D2FAF" w:rsidRDefault="004D2FAF" w:rsidP="004D2FA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6" w:name="Par2721"/>
      <w:bookmarkEnd w:id="6"/>
      <w:proofErr w:type="gramStart"/>
      <w:r w:rsidRPr="004D2FAF">
        <w:rPr>
          <w:rFonts w:eastAsiaTheme="minorHAnsi"/>
          <w:sz w:val="28"/>
          <w:szCs w:val="28"/>
          <w:lang w:eastAsia="en-US"/>
        </w:rPr>
        <w:t xml:space="preserve">&lt;*&gt; Совершеннолетние получатели социальных услуг (далее - Получатели), получающие социальные услуги в стационарной форме социального обслуживания с временным проживанием, обеспечиваются организациями социального обслуживания в соответствии с </w:t>
      </w:r>
      <w:hyperlink w:anchor="Par106" w:history="1">
        <w:r w:rsidRPr="004D2FAF">
          <w:rPr>
            <w:rFonts w:eastAsiaTheme="minorHAnsi"/>
            <w:sz w:val="28"/>
            <w:szCs w:val="28"/>
            <w:lang w:eastAsia="en-US"/>
          </w:rPr>
          <w:t>разделами 1</w:t>
        </w:r>
      </w:hyperlink>
      <w:r w:rsidRPr="004D2FAF">
        <w:rPr>
          <w:rFonts w:eastAsiaTheme="minorHAnsi"/>
          <w:sz w:val="28"/>
          <w:szCs w:val="28"/>
          <w:lang w:eastAsia="en-US"/>
        </w:rPr>
        <w:t xml:space="preserve">, </w:t>
      </w:r>
      <w:hyperlink w:anchor="Par1003" w:history="1">
        <w:r w:rsidRPr="004D2FAF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4D2FAF">
        <w:rPr>
          <w:rFonts w:eastAsiaTheme="minorHAnsi"/>
          <w:sz w:val="28"/>
          <w:szCs w:val="28"/>
          <w:lang w:eastAsia="en-US"/>
        </w:rPr>
        <w:t xml:space="preserve">, </w:t>
      </w:r>
      <w:hyperlink w:anchor="Par1276" w:history="1">
        <w:r w:rsidRPr="004D2FAF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4D2FAF">
        <w:rPr>
          <w:rFonts w:eastAsiaTheme="minorHAnsi"/>
          <w:sz w:val="28"/>
          <w:szCs w:val="28"/>
          <w:lang w:eastAsia="en-US"/>
        </w:rPr>
        <w:t xml:space="preserve"> и </w:t>
      </w:r>
      <w:hyperlink w:anchor="Par1744" w:history="1">
        <w:r w:rsidRPr="004D2FAF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4D2FAF">
        <w:rPr>
          <w:rFonts w:eastAsiaTheme="minorHAnsi"/>
          <w:sz w:val="28"/>
          <w:szCs w:val="28"/>
          <w:lang w:eastAsia="en-US"/>
        </w:rPr>
        <w:t xml:space="preserve"> настоящей таблицы только при доходе ниже полуторакратного размера величины прожиточного минимума в расчете на душу населения, установленного в Ленинградской области за квартал, предшествующий месяцу обращения.</w:t>
      </w:r>
      <w:proofErr w:type="gramEnd"/>
    </w:p>
    <w:p w:rsidR="004D2FAF" w:rsidRPr="004D2FAF" w:rsidRDefault="004D2FAF" w:rsidP="004D2FA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7" w:name="Par2722"/>
      <w:bookmarkEnd w:id="7"/>
      <w:proofErr w:type="gramStart"/>
      <w:r w:rsidRPr="004D2FAF">
        <w:rPr>
          <w:rFonts w:eastAsiaTheme="minorHAnsi"/>
          <w:sz w:val="28"/>
          <w:szCs w:val="28"/>
          <w:lang w:eastAsia="en-US"/>
        </w:rPr>
        <w:t xml:space="preserve">&lt;**&gt; Получатели, за исключением Получателей, признанных судом недееспособными, получающие социальные услуги в стационарной форме, обеспечиваются одеждой и обувью, указанными в </w:t>
      </w:r>
      <w:hyperlink w:anchor="Par106" w:history="1">
        <w:r w:rsidRPr="004D2FAF">
          <w:rPr>
            <w:rFonts w:eastAsiaTheme="minorHAnsi"/>
            <w:sz w:val="28"/>
            <w:szCs w:val="28"/>
            <w:lang w:eastAsia="en-US"/>
          </w:rPr>
          <w:t>пунктах 1</w:t>
        </w:r>
      </w:hyperlink>
      <w:r w:rsidRPr="004D2FAF">
        <w:rPr>
          <w:rFonts w:eastAsiaTheme="minorHAnsi"/>
          <w:sz w:val="28"/>
          <w:szCs w:val="28"/>
          <w:lang w:eastAsia="en-US"/>
        </w:rPr>
        <w:t xml:space="preserve"> - </w:t>
      </w:r>
      <w:hyperlink w:anchor="Par2017" w:history="1">
        <w:r w:rsidRPr="004D2FAF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4D2FAF">
        <w:rPr>
          <w:rFonts w:eastAsiaTheme="minorHAnsi"/>
          <w:sz w:val="28"/>
          <w:szCs w:val="28"/>
          <w:lang w:eastAsia="en-US"/>
        </w:rPr>
        <w:t xml:space="preserve"> Нормативов обеспечения мягким инвентарем при предоставлении социальных услуг совершеннолетним получателям социальных услуг в организациях социального обслуживания Ленинградской области, по мере необходимости в зависимости от сезона, индивидуальных потребностей и ограничений по состоянию здоровья.</w:t>
      </w:r>
      <w:proofErr w:type="gramEnd"/>
      <w:r w:rsidRPr="004D2FAF">
        <w:rPr>
          <w:rFonts w:eastAsiaTheme="minorHAnsi"/>
          <w:sz w:val="28"/>
          <w:szCs w:val="28"/>
          <w:lang w:eastAsia="en-US"/>
        </w:rPr>
        <w:t xml:space="preserve"> Дееспособные получатели социальных услуг в стационарной форме вправе отказаться от получения отдельных видов одежды, обуви и мягкого инвентаря при условии наличия у них собственных аналогичных единиц одежды, обуви и мягкого инвентаря, отвечающих по своим эксплуатационным характеристикам нормам, установленным настоящим приказом и иными нормативными документами. Отказ оформляется в письменной форме с указанием номенклатуры и количества единиц одежды, обуви и мягкого инвентаря, от получения которых отказался проживающий; основания отказа; даты отказа; фамилии, имени и отчества проживающего; личной подписи проживающего. Получатель вправе в любое время отозвать свой отказ.</w:t>
      </w:r>
    </w:p>
    <w:p w:rsidR="004D2FAF" w:rsidRPr="004D2FAF" w:rsidRDefault="004D2FAF" w:rsidP="004D2FAF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bookmarkStart w:id="8" w:name="Par2723"/>
      <w:bookmarkEnd w:id="8"/>
      <w:r w:rsidRPr="004D2FAF">
        <w:rPr>
          <w:rFonts w:eastAsiaTheme="minorHAnsi"/>
          <w:sz w:val="28"/>
          <w:szCs w:val="28"/>
          <w:lang w:eastAsia="en-US"/>
        </w:rPr>
        <w:t xml:space="preserve">&lt;***&gt; Получатели социальных услуг, получающие социальные услуги в полустационарной форме социального обслуживания в отделениях ночного пребывания, обеспечиваются организациями социального обслуживания области только бельем и постельными принадлежностями в соответствии с </w:t>
      </w:r>
      <w:hyperlink w:anchor="Par1003" w:history="1">
        <w:r w:rsidRPr="004D2FAF">
          <w:rPr>
            <w:rFonts w:eastAsiaTheme="minorHAnsi"/>
            <w:sz w:val="28"/>
            <w:szCs w:val="28"/>
            <w:lang w:eastAsia="en-US"/>
          </w:rPr>
          <w:t>разделами 3</w:t>
        </w:r>
      </w:hyperlink>
      <w:r w:rsidRPr="004D2FAF">
        <w:rPr>
          <w:rFonts w:eastAsiaTheme="minorHAnsi"/>
          <w:sz w:val="28"/>
          <w:szCs w:val="28"/>
          <w:lang w:eastAsia="en-US"/>
        </w:rPr>
        <w:t xml:space="preserve"> и </w:t>
      </w:r>
      <w:hyperlink w:anchor="Par2017" w:history="1">
        <w:r w:rsidRPr="004D2FAF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4D2FAF">
        <w:rPr>
          <w:rFonts w:eastAsiaTheme="minorHAnsi"/>
          <w:sz w:val="28"/>
          <w:szCs w:val="28"/>
          <w:lang w:eastAsia="en-US"/>
        </w:rPr>
        <w:t xml:space="preserve"> настоящей таблицы. </w:t>
      </w:r>
      <w:proofErr w:type="gramStart"/>
      <w:r w:rsidRPr="004D2FAF">
        <w:rPr>
          <w:rFonts w:eastAsiaTheme="minorHAnsi"/>
          <w:sz w:val="28"/>
          <w:szCs w:val="28"/>
          <w:lang w:eastAsia="en-US"/>
        </w:rPr>
        <w:t xml:space="preserve">Получатели социальных услуг, получающие социальные услуги в стационарной форме социального обслуживания с временным проживанием, обеспечиваются организациями социального обслуживания в соответствии с </w:t>
      </w:r>
      <w:hyperlink w:anchor="Par106" w:history="1">
        <w:r w:rsidRPr="004D2FAF">
          <w:rPr>
            <w:rFonts w:eastAsiaTheme="minorHAnsi"/>
            <w:sz w:val="28"/>
            <w:szCs w:val="28"/>
            <w:lang w:eastAsia="en-US"/>
          </w:rPr>
          <w:t>разделами 1</w:t>
        </w:r>
      </w:hyperlink>
      <w:r w:rsidRPr="004D2FAF">
        <w:rPr>
          <w:rFonts w:eastAsiaTheme="minorHAnsi"/>
          <w:sz w:val="28"/>
          <w:szCs w:val="28"/>
          <w:lang w:eastAsia="en-US"/>
        </w:rPr>
        <w:t xml:space="preserve">, </w:t>
      </w:r>
      <w:hyperlink w:anchor="Par1003" w:history="1">
        <w:r w:rsidRPr="004D2FAF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4D2FAF">
        <w:rPr>
          <w:rFonts w:eastAsiaTheme="minorHAnsi"/>
          <w:sz w:val="28"/>
          <w:szCs w:val="28"/>
          <w:lang w:eastAsia="en-US"/>
        </w:rPr>
        <w:t xml:space="preserve">, </w:t>
      </w:r>
      <w:hyperlink w:anchor="Par1276" w:history="1">
        <w:r w:rsidRPr="004D2FAF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4D2FAF">
        <w:rPr>
          <w:rFonts w:eastAsiaTheme="minorHAnsi"/>
          <w:sz w:val="28"/>
          <w:szCs w:val="28"/>
          <w:lang w:eastAsia="en-US"/>
        </w:rPr>
        <w:t xml:space="preserve"> и </w:t>
      </w:r>
      <w:hyperlink w:anchor="Par1744" w:history="1">
        <w:r w:rsidRPr="004D2FAF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4D2FAF">
        <w:rPr>
          <w:rFonts w:eastAsiaTheme="minorHAnsi"/>
          <w:sz w:val="28"/>
          <w:szCs w:val="28"/>
          <w:lang w:eastAsia="en-US"/>
        </w:rPr>
        <w:t xml:space="preserve"> настоящей таблицы только при доходе ниже полуторакратного размера величины прожиточного минимума в расчете на душу населения, установленного в Ленинградской области за квартал, предшествующий месяцу обращения.».</w:t>
      </w:r>
      <w:proofErr w:type="gramEnd"/>
    </w:p>
    <w:p w:rsidR="004D2FAF" w:rsidRPr="004D2FAF" w:rsidRDefault="004D2FAF" w:rsidP="004D2F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656D0" w:rsidRPr="007C3F74" w:rsidRDefault="002656D0" w:rsidP="00FC72D0">
      <w:pPr>
        <w:pStyle w:val="ConsPlusNormal"/>
        <w:jc w:val="both"/>
        <w:rPr>
          <w:sz w:val="24"/>
          <w:szCs w:val="24"/>
        </w:rPr>
      </w:pPr>
      <w:bookmarkStart w:id="9" w:name="_GoBack"/>
      <w:bookmarkEnd w:id="9"/>
    </w:p>
    <w:sectPr w:rsidR="002656D0" w:rsidRPr="007C3F74" w:rsidSect="00ED6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167C2"/>
    <w:multiLevelType w:val="hybridMultilevel"/>
    <w:tmpl w:val="AD2A8ED4"/>
    <w:lvl w:ilvl="0" w:tplc="F75E7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19"/>
    <w:rsid w:val="000221F2"/>
    <w:rsid w:val="000652BF"/>
    <w:rsid w:val="00066CA1"/>
    <w:rsid w:val="00075F8D"/>
    <w:rsid w:val="000B5995"/>
    <w:rsid w:val="00101521"/>
    <w:rsid w:val="001037F8"/>
    <w:rsid w:val="001370B7"/>
    <w:rsid w:val="001528D6"/>
    <w:rsid w:val="00180298"/>
    <w:rsid w:val="001872E7"/>
    <w:rsid w:val="00190560"/>
    <w:rsid w:val="001958C5"/>
    <w:rsid w:val="001A5EA5"/>
    <w:rsid w:val="001B65B8"/>
    <w:rsid w:val="001D1DE1"/>
    <w:rsid w:val="00205CA7"/>
    <w:rsid w:val="002575F4"/>
    <w:rsid w:val="002656D0"/>
    <w:rsid w:val="002A0926"/>
    <w:rsid w:val="002B44A9"/>
    <w:rsid w:val="002D5AA6"/>
    <w:rsid w:val="003171E0"/>
    <w:rsid w:val="00345F61"/>
    <w:rsid w:val="00361D8F"/>
    <w:rsid w:val="00364A12"/>
    <w:rsid w:val="003B1910"/>
    <w:rsid w:val="003B4539"/>
    <w:rsid w:val="0042377B"/>
    <w:rsid w:val="00491E38"/>
    <w:rsid w:val="00493C68"/>
    <w:rsid w:val="004B5EE8"/>
    <w:rsid w:val="004D2FAF"/>
    <w:rsid w:val="005260C8"/>
    <w:rsid w:val="00537DAC"/>
    <w:rsid w:val="005A4425"/>
    <w:rsid w:val="00645514"/>
    <w:rsid w:val="006735D3"/>
    <w:rsid w:val="006C4EB8"/>
    <w:rsid w:val="006F7A2A"/>
    <w:rsid w:val="00743D59"/>
    <w:rsid w:val="0076267C"/>
    <w:rsid w:val="007821F2"/>
    <w:rsid w:val="00797C6C"/>
    <w:rsid w:val="007A3F1A"/>
    <w:rsid w:val="007C3F74"/>
    <w:rsid w:val="00801851"/>
    <w:rsid w:val="00827A80"/>
    <w:rsid w:val="00831BE7"/>
    <w:rsid w:val="008545A0"/>
    <w:rsid w:val="0086307A"/>
    <w:rsid w:val="00875630"/>
    <w:rsid w:val="008A7E2A"/>
    <w:rsid w:val="008E2D9F"/>
    <w:rsid w:val="008F62E2"/>
    <w:rsid w:val="00925B00"/>
    <w:rsid w:val="009C7B0F"/>
    <w:rsid w:val="009D5249"/>
    <w:rsid w:val="00A21E2A"/>
    <w:rsid w:val="00A33C39"/>
    <w:rsid w:val="00AA2963"/>
    <w:rsid w:val="00B10770"/>
    <w:rsid w:val="00B17005"/>
    <w:rsid w:val="00B213D2"/>
    <w:rsid w:val="00B253FF"/>
    <w:rsid w:val="00B542D0"/>
    <w:rsid w:val="00BA169B"/>
    <w:rsid w:val="00BB3B01"/>
    <w:rsid w:val="00BD2D04"/>
    <w:rsid w:val="00BD54A3"/>
    <w:rsid w:val="00BE151B"/>
    <w:rsid w:val="00BE51BD"/>
    <w:rsid w:val="00BF5B53"/>
    <w:rsid w:val="00C05850"/>
    <w:rsid w:val="00C65F96"/>
    <w:rsid w:val="00C92574"/>
    <w:rsid w:val="00C9303F"/>
    <w:rsid w:val="00C957B7"/>
    <w:rsid w:val="00CE6C12"/>
    <w:rsid w:val="00CF1D37"/>
    <w:rsid w:val="00CF28CA"/>
    <w:rsid w:val="00CF5299"/>
    <w:rsid w:val="00D02656"/>
    <w:rsid w:val="00DF2319"/>
    <w:rsid w:val="00E25B22"/>
    <w:rsid w:val="00E550D9"/>
    <w:rsid w:val="00E61A25"/>
    <w:rsid w:val="00EB4404"/>
    <w:rsid w:val="00ED6D93"/>
    <w:rsid w:val="00EF284E"/>
    <w:rsid w:val="00F11851"/>
    <w:rsid w:val="00F14740"/>
    <w:rsid w:val="00F3065E"/>
    <w:rsid w:val="00F711B0"/>
    <w:rsid w:val="00F97E72"/>
    <w:rsid w:val="00FA515A"/>
    <w:rsid w:val="00F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6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E6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61D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2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72D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5E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5EE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5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5E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5E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2FAF"/>
  </w:style>
  <w:style w:type="paragraph" w:styleId="ab">
    <w:name w:val="List Paragraph"/>
    <w:basedOn w:val="a"/>
    <w:uiPriority w:val="34"/>
    <w:qFormat/>
    <w:rsid w:val="004D2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6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E6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61D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2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72D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5E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5EE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5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5E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5E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2FAF"/>
  </w:style>
  <w:style w:type="paragraph" w:styleId="ab">
    <w:name w:val="List Paragraph"/>
    <w:basedOn w:val="a"/>
    <w:uiPriority w:val="34"/>
    <w:qFormat/>
    <w:rsid w:val="004D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SPB&amp;n=286002&amp;dst=1046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860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Поплавская Лариса Васильевна</cp:lastModifiedBy>
  <cp:revision>7</cp:revision>
  <cp:lastPrinted>2020-07-08T12:26:00Z</cp:lastPrinted>
  <dcterms:created xsi:type="dcterms:W3CDTF">2025-09-17T13:27:00Z</dcterms:created>
  <dcterms:modified xsi:type="dcterms:W3CDTF">2025-09-17T13:43:00Z</dcterms:modified>
</cp:coreProperties>
</file>