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6B" w:rsidRDefault="00D91EB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9676B" w:rsidRDefault="0029676B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76B" w:rsidRDefault="0029676B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2025 г. № __________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spacing w:after="0"/>
        <w:jc w:val="center"/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О внесении изменений в постановление Правительства Ленинградской области от 08.04.2025 № 325 «Об учреждении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соревнованиях»</w:t>
      </w:r>
    </w:p>
    <w:p w:rsidR="0029676B" w:rsidRDefault="0029676B">
      <w:pPr>
        <w:spacing w:after="0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9676B" w:rsidRDefault="00D91EB4" w:rsidP="00C85A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:rsidR="0029676B" w:rsidRDefault="00D91EB4" w:rsidP="00C85A01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a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Внести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в постановление Правительства Ленинградской области                      от 08.04.2025 № 325 «Об учреждении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соревнованиях» следующие изменения:</w:t>
      </w:r>
    </w:p>
    <w:p w:rsidR="0029676B" w:rsidRDefault="00D91EB4" w:rsidP="00C85A01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В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Положении 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о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и международных спортивных соревнованиях» (далее – Положение)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:</w:t>
      </w:r>
    </w:p>
    <w:p w:rsidR="0029676B" w:rsidRDefault="00D91EB4" w:rsidP="00C85A01">
      <w:pPr>
        <w:pStyle w:val="ConsPlusNormal"/>
        <w:numPr>
          <w:ilvl w:val="2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Положения дополнить абзацем следующего содержания:</w:t>
      </w:r>
    </w:p>
    <w:p w:rsidR="0029676B" w:rsidRDefault="00D91EB4" w:rsidP="00C85A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</w:rPr>
        <w:t>Присуждение премии Правительства Ленинградской области осуществляется только тренерам, зарегистрированным на территории Ленинградской области или работающим в физкультурно-спортивных организациях, зарегистрированных на территории Ленинградской области.».</w:t>
      </w:r>
    </w:p>
    <w:p w:rsidR="0029676B" w:rsidRDefault="00D91EB4" w:rsidP="00C85A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13 Положения </w:t>
      </w:r>
      <w:r w:rsidR="00FA7C06">
        <w:rPr>
          <w:sz w:val="28"/>
          <w:szCs w:val="28"/>
        </w:rPr>
        <w:t xml:space="preserve">изложить в </w:t>
      </w:r>
      <w:r w:rsidR="00C85A01">
        <w:rPr>
          <w:sz w:val="28"/>
          <w:szCs w:val="28"/>
        </w:rPr>
        <w:t>следующей</w:t>
      </w:r>
      <w:r w:rsidR="00FA7C06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A7C06" w:rsidRPr="009D2421" w:rsidRDefault="00D91EB4" w:rsidP="00C85A01">
      <w:pPr>
        <w:pStyle w:val="ConsPlusNormal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C85A01">
        <w:rPr>
          <w:sz w:val="28"/>
          <w:szCs w:val="28"/>
        </w:rPr>
        <w:t xml:space="preserve">13. </w:t>
      </w:r>
      <w:r w:rsidR="004872D4" w:rsidRPr="009D2421">
        <w:rPr>
          <w:color w:val="000000" w:themeColor="text1"/>
          <w:sz w:val="28"/>
          <w:szCs w:val="28"/>
          <w:shd w:val="clear" w:color="auto" w:fill="FFFFFF"/>
        </w:rPr>
        <w:t>Документы, необходимые для принятия решения о присуждении премии</w:t>
      </w:r>
      <w:r w:rsidR="009D2421" w:rsidRPr="009D2421">
        <w:rPr>
          <w:color w:val="000000" w:themeColor="text1"/>
          <w:sz w:val="28"/>
          <w:szCs w:val="28"/>
          <w:shd w:val="clear" w:color="auto" w:fill="FFFFFF"/>
        </w:rPr>
        <w:t xml:space="preserve"> и указанные в пункте 14 настоящего Положения</w:t>
      </w:r>
      <w:r w:rsidR="00E07F8F" w:rsidRPr="009D2421">
        <w:rPr>
          <w:color w:val="000000" w:themeColor="text1"/>
          <w:sz w:val="28"/>
          <w:szCs w:val="28"/>
          <w:shd w:val="clear" w:color="auto" w:fill="FFFFFF"/>
        </w:rPr>
        <w:t xml:space="preserve">, предоставляются аккредитованными региональными спортивными федерациями по видам спорта </w:t>
      </w:r>
      <w:r w:rsidR="00E07F8F" w:rsidRPr="009D2421">
        <w:rPr>
          <w:color w:val="000000" w:themeColor="text1"/>
          <w:sz w:val="28"/>
          <w:szCs w:val="28"/>
        </w:rPr>
        <w:t xml:space="preserve">в течении 20 дней со дня, следующего за днем окончания спортивных соревнований, </w:t>
      </w:r>
      <w:r w:rsidR="00E07F8F" w:rsidRPr="009D2421">
        <w:rPr>
          <w:color w:val="000000" w:themeColor="text1"/>
          <w:sz w:val="28"/>
          <w:szCs w:val="28"/>
          <w:shd w:val="clear" w:color="auto" w:fill="FFFFFF"/>
        </w:rPr>
        <w:t>подведомственным комитету</w:t>
      </w:r>
      <w:r w:rsidR="009D2421" w:rsidRPr="009D2421">
        <w:rPr>
          <w:color w:val="000000" w:themeColor="text1"/>
          <w:sz w:val="28"/>
          <w:szCs w:val="28"/>
          <w:shd w:val="clear" w:color="auto" w:fill="FFFFFF"/>
        </w:rPr>
        <w:t xml:space="preserve"> по физической культуре и спорту </w:t>
      </w:r>
      <w:r w:rsidR="00C85A01">
        <w:rPr>
          <w:color w:val="000000" w:themeColor="text1"/>
          <w:sz w:val="28"/>
          <w:szCs w:val="28"/>
          <w:shd w:val="clear" w:color="auto" w:fill="FFFFFF"/>
        </w:rPr>
        <w:t xml:space="preserve">Ленинградской области </w:t>
      </w:r>
      <w:r w:rsidR="009D2421" w:rsidRPr="009D2421">
        <w:rPr>
          <w:color w:val="000000" w:themeColor="text1"/>
          <w:sz w:val="28"/>
          <w:szCs w:val="28"/>
          <w:shd w:val="clear" w:color="auto" w:fill="FFFFFF"/>
        </w:rPr>
        <w:t>государственным учреждениям, осуществляющим</w:t>
      </w:r>
      <w:r w:rsidR="00E07F8F" w:rsidRPr="009D2421">
        <w:rPr>
          <w:color w:val="000000" w:themeColor="text1"/>
          <w:sz w:val="28"/>
          <w:szCs w:val="28"/>
          <w:shd w:val="clear" w:color="auto" w:fill="FFFFFF"/>
        </w:rPr>
        <w:t xml:space="preserve"> работу по организации мероприятий по подготовке спортивных сборных команд (далее - заявители)</w:t>
      </w:r>
      <w:r w:rsidR="009D2421" w:rsidRPr="009D242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A7C06" w:rsidRDefault="009D2421" w:rsidP="00C85A01">
      <w:pPr>
        <w:pStyle w:val="ConsPlusNormal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Заявители </w:t>
      </w:r>
      <w:r w:rsidRPr="009D2421">
        <w:rPr>
          <w:color w:val="000000" w:themeColor="text1"/>
          <w:sz w:val="28"/>
          <w:szCs w:val="28"/>
          <w:shd w:val="clear" w:color="auto" w:fill="FFFFFF"/>
        </w:rPr>
        <w:t xml:space="preserve">в течение одного месяца со дня, следующего за днем окончания спортивных соревнований, </w:t>
      </w:r>
      <w:r>
        <w:rPr>
          <w:color w:val="000000" w:themeColor="text1"/>
          <w:sz w:val="28"/>
          <w:szCs w:val="28"/>
          <w:shd w:val="clear" w:color="auto" w:fill="FFFFFF"/>
        </w:rPr>
        <w:t>направляют документ</w:t>
      </w:r>
      <w:r w:rsidR="00C85A01">
        <w:rPr>
          <w:color w:val="000000" w:themeColor="text1"/>
          <w:sz w:val="28"/>
          <w:szCs w:val="28"/>
          <w:shd w:val="clear" w:color="auto" w:fill="FFFFFF"/>
        </w:rPr>
        <w:t xml:space="preserve">ы, </w:t>
      </w:r>
      <w:r w:rsidR="00C85A01" w:rsidRPr="009D2421">
        <w:rPr>
          <w:color w:val="000000" w:themeColor="text1"/>
          <w:sz w:val="28"/>
          <w:szCs w:val="28"/>
          <w:shd w:val="clear" w:color="auto" w:fill="FFFFFF"/>
        </w:rPr>
        <w:t>необходимые для принятия решения о присуждении премии и указанные в пункте 14 настоящего Положения</w:t>
      </w:r>
      <w:r w:rsidR="00C85A01">
        <w:rPr>
          <w:color w:val="000000" w:themeColor="text1"/>
          <w:sz w:val="28"/>
          <w:szCs w:val="28"/>
          <w:shd w:val="clear" w:color="auto" w:fill="FFFFFF"/>
        </w:rPr>
        <w:t>, в адрес комитета по физической культуре и спорту Ленинградской области (далее – комитет).».</w:t>
      </w:r>
    </w:p>
    <w:p w:rsidR="0029676B" w:rsidRDefault="00D91EB4" w:rsidP="00C85A01">
      <w:pPr>
        <w:spacing w:after="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FA7C06" w:rsidRDefault="00FA7C06" w:rsidP="00C85A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9676B" w:rsidRDefault="00D91EB4" w:rsidP="00C85A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:rsidR="0029676B" w:rsidRDefault="00D91EB4" w:rsidP="00C85A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А.Ю. Дрозденко</w:t>
      </w:r>
    </w:p>
    <w:sectPr w:rsidR="0029676B" w:rsidSect="00C85A01">
      <w:pgSz w:w="11906" w:h="16838"/>
      <w:pgMar w:top="510" w:right="567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02" w:rsidRDefault="008C5C02">
      <w:pPr>
        <w:spacing w:after="0" w:line="240" w:lineRule="auto"/>
      </w:pPr>
      <w:r>
        <w:separator/>
      </w:r>
    </w:p>
  </w:endnote>
  <w:endnote w:type="continuationSeparator" w:id="0">
    <w:p w:rsidR="008C5C02" w:rsidRDefault="008C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02" w:rsidRDefault="008C5C02">
      <w:pPr>
        <w:spacing w:after="0" w:line="240" w:lineRule="auto"/>
      </w:pPr>
      <w:r>
        <w:separator/>
      </w:r>
    </w:p>
  </w:footnote>
  <w:footnote w:type="continuationSeparator" w:id="0">
    <w:p w:rsidR="008C5C02" w:rsidRDefault="008C5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672"/>
    <w:multiLevelType w:val="multilevel"/>
    <w:tmpl w:val="889C5F8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02A3EB6"/>
    <w:multiLevelType w:val="hybridMultilevel"/>
    <w:tmpl w:val="FD7E617A"/>
    <w:lvl w:ilvl="0" w:tplc="04D6F7A4">
      <w:start w:val="1"/>
      <w:numFmt w:val="decimal"/>
      <w:lvlText w:val="%1."/>
      <w:lvlJc w:val="left"/>
      <w:pPr>
        <w:ind w:left="1848" w:hanging="1140"/>
      </w:pPr>
      <w:rPr>
        <w:rFonts w:eastAsiaTheme="minorEastAsia" w:hint="default"/>
        <w:color w:val="auto"/>
      </w:rPr>
    </w:lvl>
    <w:lvl w:ilvl="1" w:tplc="EB721686">
      <w:start w:val="1"/>
      <w:numFmt w:val="lowerLetter"/>
      <w:lvlText w:val="%2."/>
      <w:lvlJc w:val="left"/>
      <w:pPr>
        <w:ind w:left="1788" w:hanging="360"/>
      </w:pPr>
    </w:lvl>
    <w:lvl w:ilvl="2" w:tplc="717C29A2">
      <w:start w:val="1"/>
      <w:numFmt w:val="lowerRoman"/>
      <w:lvlText w:val="%3."/>
      <w:lvlJc w:val="right"/>
      <w:pPr>
        <w:ind w:left="2508" w:hanging="180"/>
      </w:pPr>
    </w:lvl>
    <w:lvl w:ilvl="3" w:tplc="B5E46C38">
      <w:start w:val="1"/>
      <w:numFmt w:val="decimal"/>
      <w:lvlText w:val="%4."/>
      <w:lvlJc w:val="left"/>
      <w:pPr>
        <w:ind w:left="3228" w:hanging="360"/>
      </w:pPr>
    </w:lvl>
    <w:lvl w:ilvl="4" w:tplc="3DDA510A">
      <w:start w:val="1"/>
      <w:numFmt w:val="lowerLetter"/>
      <w:lvlText w:val="%5."/>
      <w:lvlJc w:val="left"/>
      <w:pPr>
        <w:ind w:left="3948" w:hanging="360"/>
      </w:pPr>
    </w:lvl>
    <w:lvl w:ilvl="5" w:tplc="6F4063C8">
      <w:start w:val="1"/>
      <w:numFmt w:val="lowerRoman"/>
      <w:lvlText w:val="%6."/>
      <w:lvlJc w:val="right"/>
      <w:pPr>
        <w:ind w:left="4668" w:hanging="180"/>
      </w:pPr>
    </w:lvl>
    <w:lvl w:ilvl="6" w:tplc="5B4AA63E">
      <w:start w:val="1"/>
      <w:numFmt w:val="decimal"/>
      <w:lvlText w:val="%7."/>
      <w:lvlJc w:val="left"/>
      <w:pPr>
        <w:ind w:left="5388" w:hanging="360"/>
      </w:pPr>
    </w:lvl>
    <w:lvl w:ilvl="7" w:tplc="2892BC36">
      <w:start w:val="1"/>
      <w:numFmt w:val="lowerLetter"/>
      <w:lvlText w:val="%8."/>
      <w:lvlJc w:val="left"/>
      <w:pPr>
        <w:ind w:left="6108" w:hanging="360"/>
      </w:pPr>
    </w:lvl>
    <w:lvl w:ilvl="8" w:tplc="EC2AACF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7E1066"/>
    <w:multiLevelType w:val="hybridMultilevel"/>
    <w:tmpl w:val="AA82DDF2"/>
    <w:lvl w:ilvl="0" w:tplc="2FCE7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E8C830A">
      <w:start w:val="1"/>
      <w:numFmt w:val="lowerLetter"/>
      <w:lvlText w:val="%2."/>
      <w:lvlJc w:val="left"/>
      <w:pPr>
        <w:ind w:left="1785" w:hanging="360"/>
      </w:pPr>
    </w:lvl>
    <w:lvl w:ilvl="2" w:tplc="BCCED4D8">
      <w:start w:val="1"/>
      <w:numFmt w:val="lowerRoman"/>
      <w:lvlText w:val="%3."/>
      <w:lvlJc w:val="right"/>
      <w:pPr>
        <w:ind w:left="2505" w:hanging="180"/>
      </w:pPr>
    </w:lvl>
    <w:lvl w:ilvl="3" w:tplc="F6BE76D2">
      <w:start w:val="1"/>
      <w:numFmt w:val="decimal"/>
      <w:lvlText w:val="%4."/>
      <w:lvlJc w:val="left"/>
      <w:pPr>
        <w:ind w:left="3225" w:hanging="360"/>
      </w:pPr>
    </w:lvl>
    <w:lvl w:ilvl="4" w:tplc="FC96B73A">
      <w:start w:val="1"/>
      <w:numFmt w:val="lowerLetter"/>
      <w:lvlText w:val="%5."/>
      <w:lvlJc w:val="left"/>
      <w:pPr>
        <w:ind w:left="3945" w:hanging="360"/>
      </w:pPr>
    </w:lvl>
    <w:lvl w:ilvl="5" w:tplc="A2423528">
      <w:start w:val="1"/>
      <w:numFmt w:val="lowerRoman"/>
      <w:lvlText w:val="%6."/>
      <w:lvlJc w:val="right"/>
      <w:pPr>
        <w:ind w:left="4665" w:hanging="180"/>
      </w:pPr>
    </w:lvl>
    <w:lvl w:ilvl="6" w:tplc="8D5C6B64">
      <w:start w:val="1"/>
      <w:numFmt w:val="decimal"/>
      <w:lvlText w:val="%7."/>
      <w:lvlJc w:val="left"/>
      <w:pPr>
        <w:ind w:left="5385" w:hanging="360"/>
      </w:pPr>
    </w:lvl>
    <w:lvl w:ilvl="7" w:tplc="543ABA28">
      <w:start w:val="1"/>
      <w:numFmt w:val="lowerLetter"/>
      <w:lvlText w:val="%8."/>
      <w:lvlJc w:val="left"/>
      <w:pPr>
        <w:ind w:left="6105" w:hanging="360"/>
      </w:pPr>
    </w:lvl>
    <w:lvl w:ilvl="8" w:tplc="3F8AFD56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9E6051"/>
    <w:multiLevelType w:val="multilevel"/>
    <w:tmpl w:val="889E7FF6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B602B54"/>
    <w:multiLevelType w:val="hybridMultilevel"/>
    <w:tmpl w:val="EEACC4D2"/>
    <w:lvl w:ilvl="0" w:tplc="2FD42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01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0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4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65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4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0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E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07F3"/>
    <w:multiLevelType w:val="hybridMultilevel"/>
    <w:tmpl w:val="616AA652"/>
    <w:lvl w:ilvl="0" w:tplc="1C4C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63C0724">
      <w:start w:val="1"/>
      <w:numFmt w:val="lowerLetter"/>
      <w:lvlText w:val="%2."/>
      <w:lvlJc w:val="left"/>
      <w:pPr>
        <w:ind w:left="1785" w:hanging="360"/>
      </w:pPr>
    </w:lvl>
    <w:lvl w:ilvl="2" w:tplc="442A4ADC">
      <w:start w:val="1"/>
      <w:numFmt w:val="lowerRoman"/>
      <w:lvlText w:val="%3."/>
      <w:lvlJc w:val="right"/>
      <w:pPr>
        <w:ind w:left="2505" w:hanging="180"/>
      </w:pPr>
    </w:lvl>
    <w:lvl w:ilvl="3" w:tplc="2D7EAB3C">
      <w:start w:val="1"/>
      <w:numFmt w:val="decimal"/>
      <w:lvlText w:val="%4."/>
      <w:lvlJc w:val="left"/>
      <w:pPr>
        <w:ind w:left="3225" w:hanging="360"/>
      </w:pPr>
    </w:lvl>
    <w:lvl w:ilvl="4" w:tplc="B08A133E">
      <w:start w:val="1"/>
      <w:numFmt w:val="lowerLetter"/>
      <w:lvlText w:val="%5."/>
      <w:lvlJc w:val="left"/>
      <w:pPr>
        <w:ind w:left="3945" w:hanging="360"/>
      </w:pPr>
    </w:lvl>
    <w:lvl w:ilvl="5" w:tplc="9118B77A">
      <w:start w:val="1"/>
      <w:numFmt w:val="lowerRoman"/>
      <w:lvlText w:val="%6."/>
      <w:lvlJc w:val="right"/>
      <w:pPr>
        <w:ind w:left="4665" w:hanging="180"/>
      </w:pPr>
    </w:lvl>
    <w:lvl w:ilvl="6" w:tplc="714C03FE">
      <w:start w:val="1"/>
      <w:numFmt w:val="decimal"/>
      <w:lvlText w:val="%7."/>
      <w:lvlJc w:val="left"/>
      <w:pPr>
        <w:ind w:left="5385" w:hanging="360"/>
      </w:pPr>
    </w:lvl>
    <w:lvl w:ilvl="7" w:tplc="8138D162">
      <w:start w:val="1"/>
      <w:numFmt w:val="lowerLetter"/>
      <w:lvlText w:val="%8."/>
      <w:lvlJc w:val="left"/>
      <w:pPr>
        <w:ind w:left="6105" w:hanging="360"/>
      </w:pPr>
    </w:lvl>
    <w:lvl w:ilvl="8" w:tplc="26F279D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CA6089"/>
    <w:multiLevelType w:val="hybridMultilevel"/>
    <w:tmpl w:val="561E14C8"/>
    <w:lvl w:ilvl="0" w:tplc="A2B6B2AE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5CB038B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69865D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EBACDA5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E7CE6CE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2626AD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4D6485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17C827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E5663F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18A15C3"/>
    <w:multiLevelType w:val="hybridMultilevel"/>
    <w:tmpl w:val="39D2A77A"/>
    <w:lvl w:ilvl="0" w:tplc="63A8C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E18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85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85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1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C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C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A5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B"/>
    <w:rsid w:val="0029676B"/>
    <w:rsid w:val="003B7F9C"/>
    <w:rsid w:val="004872D4"/>
    <w:rsid w:val="008C5C02"/>
    <w:rsid w:val="0093339D"/>
    <w:rsid w:val="009D2421"/>
    <w:rsid w:val="00C85A01"/>
    <w:rsid w:val="00D91EB4"/>
    <w:rsid w:val="00E07F8F"/>
    <w:rsid w:val="00FA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7918D-21E9-407C-B4EF-081D590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1870-33EA-4810-8A38-365B140E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Верзунова Екатерина Сергеевна</cp:lastModifiedBy>
  <cp:revision>6</cp:revision>
  <dcterms:created xsi:type="dcterms:W3CDTF">2025-10-17T09:35:00Z</dcterms:created>
  <dcterms:modified xsi:type="dcterms:W3CDTF">2025-10-29T12:49:00Z</dcterms:modified>
</cp:coreProperties>
</file>