
<file path=[Content_Types].xml><?xml version="1.0" encoding="utf-8"?>
<Types xmlns="http://schemas.openxmlformats.org/package/2006/content-types">
  <Default Extension="svg" ContentType="image/svg+xml"/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widowControl w:val="off"/>
        <w:tabs>
          <w:tab w:val="right" w:pos="7655" w:leader="none"/>
        </w:tabs>
        <w:rPr>
          <w:rFonts w:ascii="Times New Roman" w:hAnsi="Times New Roman" w:eastAsia="Times New Roman"/>
          <w:sz w:val="20"/>
          <w:szCs w:val="20"/>
          <w:lang w:eastAsia="ru-RU"/>
        </w:rPr>
      </w:pPr>
      <w:r>
        <w:rPr>
          <w:rFonts w:ascii="Times New Roman" w:hAnsi="Times New Roman" w:eastAsia="Times New Roman"/>
          <w:sz w:val="20"/>
          <w:szCs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0390" cy="715645"/>
                <wp:effectExtent l="0" t="0" r="0" b="825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8039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.70pt;height:56.35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eastAsia="Times New Roman"/>
          <w:sz w:val="20"/>
          <w:szCs w:val="20"/>
          <w:lang w:eastAsia="ru-RU"/>
        </w:rPr>
      </w:r>
      <w:r>
        <w:rPr>
          <w:rFonts w:ascii="Times New Roman" w:hAnsi="Times New Roman" w:eastAsia="Times New Roman"/>
          <w:sz w:val="20"/>
          <w:szCs w:val="20"/>
          <w:lang w:eastAsia="ru-RU"/>
        </w:rPr>
      </w:r>
    </w:p>
    <w:p>
      <w:pPr>
        <w:jc w:val="center"/>
        <w:spacing w:after="0" w:line="240" w:lineRule="auto"/>
        <w:widowControl w:val="off"/>
        <w:rPr>
          <w:rFonts w:ascii="Times New Roman" w:hAnsi="Times New Roman" w:eastAsia="Times New Roman"/>
          <w:spacing w:val="30"/>
          <w:sz w:val="28"/>
          <w:szCs w:val="28"/>
          <w:lang w:eastAsia="ru-RU"/>
        </w:rPr>
        <w:outlineLvl w:val="0"/>
      </w:pPr>
      <w:r>
        <w:rPr>
          <w:rFonts w:ascii="Times New Roman" w:hAnsi="Times New Roman" w:eastAsia="Times New Roman"/>
          <w:spacing w:val="30"/>
          <w:sz w:val="28"/>
          <w:szCs w:val="28"/>
          <w:lang w:eastAsia="ru-RU"/>
        </w:rPr>
        <w:t xml:space="preserve">АДМИНИСТРАЦИЯ ЛЕНИНГРАДСКОЙ ОБЛАСТИ</w:t>
      </w:r>
      <w:r>
        <w:rPr>
          <w:rFonts w:ascii="Times New Roman" w:hAnsi="Times New Roman" w:eastAsia="Times New Roman"/>
          <w:spacing w:val="30"/>
          <w:sz w:val="28"/>
          <w:szCs w:val="28"/>
          <w:lang w:eastAsia="ru-RU"/>
        </w:rPr>
      </w:r>
      <w:r>
        <w:rPr>
          <w:rFonts w:ascii="Times New Roman" w:hAnsi="Times New Roman" w:eastAsia="Times New Roman"/>
          <w:spacing w:val="30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/>
          <w:b/>
          <w:spacing w:val="30"/>
          <w:sz w:val="24"/>
          <w:szCs w:val="24"/>
        </w:rPr>
        <w:outlineLvl w:val="0"/>
      </w:pPr>
      <w:r>
        <w:rPr>
          <w:rFonts w:ascii="Times New Roman" w:hAnsi="Times New Roman" w:eastAsia="Times New Roman"/>
          <w:b/>
          <w:spacing w:val="30"/>
          <w:sz w:val="24"/>
          <w:szCs w:val="24"/>
        </w:rPr>
        <w:t xml:space="preserve">КОМИТЕТ </w:t>
      </w:r>
      <w:r>
        <w:rPr>
          <w:rFonts w:ascii="Times New Roman" w:hAnsi="Times New Roman" w:eastAsia="Times New Roman"/>
          <w:b/>
          <w:spacing w:val="30"/>
          <w:sz w:val="24"/>
          <w:szCs w:val="24"/>
        </w:rPr>
        <w:t xml:space="preserve">ПО СОХРАНЕНИЮ </w:t>
      </w:r>
      <w:r>
        <w:rPr>
          <w:rFonts w:ascii="Times New Roman" w:hAnsi="Times New Roman" w:eastAsia="Times New Roman"/>
          <w:b/>
          <w:spacing w:val="30"/>
          <w:sz w:val="24"/>
          <w:szCs w:val="24"/>
        </w:rPr>
        <w:t xml:space="preserve">КУЛЬТУРНОГО НАСЛЕДИЯ </w:t>
      </w:r>
      <w:r>
        <w:rPr>
          <w:rFonts w:ascii="Times New Roman" w:hAnsi="Times New Roman" w:eastAsia="Times New Roman"/>
          <w:b/>
          <w:spacing w:val="30"/>
          <w:sz w:val="24"/>
          <w:szCs w:val="24"/>
        </w:rPr>
        <w:t xml:space="preserve">ЛЕНИНГРАДСКОЙ ОБЛАСТИ</w:t>
      </w:r>
      <w:r>
        <w:rPr>
          <w:rFonts w:ascii="Times New Roman" w:hAnsi="Times New Roman" w:eastAsia="Times New Roman"/>
          <w:b/>
          <w:spacing w:val="30"/>
          <w:sz w:val="24"/>
          <w:szCs w:val="24"/>
        </w:rPr>
      </w:r>
      <w:r>
        <w:rPr>
          <w:rFonts w:ascii="Times New Roman" w:hAnsi="Times New Roman" w:eastAsia="Times New Roman"/>
          <w:b/>
          <w:spacing w:val="30"/>
          <w:sz w:val="24"/>
          <w:szCs w:val="24"/>
        </w:rPr>
      </w:r>
    </w:p>
    <w:p>
      <w:pPr>
        <w:jc w:val="center"/>
        <w:spacing w:after="0" w:line="240" w:lineRule="auto"/>
        <w:widowControl w:val="off"/>
        <w:rPr>
          <w:rFonts w:ascii="Times New Roman" w:hAnsi="Times New Roman" w:eastAsia="Times New Roman"/>
          <w:sz w:val="20"/>
          <w:szCs w:val="20"/>
          <w:lang w:eastAsia="ru-RU"/>
        </w:rPr>
        <w:pBdr>
          <w:bottom w:val="single" w:color="000000" w:sz="12" w:space="1"/>
        </w:pBdr>
      </w:pPr>
      <w:r>
        <w:rPr>
          <w:rFonts w:ascii="Times New Roman" w:hAnsi="Times New Roman" w:eastAsia="Times New Roman"/>
          <w:sz w:val="20"/>
          <w:szCs w:val="20"/>
          <w:lang w:eastAsia="ru-RU"/>
        </w:rPr>
      </w:r>
      <w:r>
        <w:rPr>
          <w:rFonts w:ascii="Times New Roman" w:hAnsi="Times New Roman" w:eastAsia="Times New Roman"/>
          <w:sz w:val="20"/>
          <w:szCs w:val="20"/>
          <w:lang w:eastAsia="ru-RU"/>
        </w:rPr>
      </w:r>
      <w:r>
        <w:rPr>
          <w:rFonts w:ascii="Times New Roman" w:hAnsi="Times New Roman" w:eastAsia="Times New Roman"/>
          <w:sz w:val="20"/>
          <w:szCs w:val="20"/>
          <w:lang w:eastAsia="ru-RU"/>
        </w:rPr>
      </w:r>
    </w:p>
    <w:p>
      <w:pPr>
        <w:jc w:val="center"/>
        <w:spacing w:after="0" w:line="240" w:lineRule="auto"/>
        <w:widowControl w:val="off"/>
        <w:rPr>
          <w:rFonts w:ascii="Times New Roman" w:hAnsi="Times New Roman" w:eastAsia="Times New Roman"/>
          <w:b/>
          <w:spacing w:val="80"/>
          <w:sz w:val="10"/>
          <w:szCs w:val="10"/>
          <w:lang w:eastAsia="ru-RU"/>
        </w:rPr>
      </w:pPr>
      <w:r>
        <w:rPr>
          <w:rFonts w:ascii="Times New Roman" w:hAnsi="Times New Roman" w:eastAsia="Times New Roman"/>
          <w:b/>
          <w:spacing w:val="80"/>
          <w:sz w:val="10"/>
          <w:szCs w:val="10"/>
          <w:lang w:eastAsia="ru-RU"/>
        </w:rPr>
      </w:r>
      <w:r>
        <w:rPr>
          <w:rFonts w:ascii="Times New Roman" w:hAnsi="Times New Roman" w:eastAsia="Times New Roman"/>
          <w:b/>
          <w:spacing w:val="80"/>
          <w:sz w:val="10"/>
          <w:szCs w:val="10"/>
          <w:lang w:eastAsia="ru-RU"/>
        </w:rPr>
      </w:r>
      <w:r>
        <w:rPr>
          <w:rFonts w:ascii="Times New Roman" w:hAnsi="Times New Roman" w:eastAsia="Times New Roman"/>
          <w:b/>
          <w:spacing w:val="80"/>
          <w:sz w:val="10"/>
          <w:szCs w:val="10"/>
          <w:lang w:eastAsia="ru-RU"/>
        </w:rPr>
      </w:r>
    </w:p>
    <w:p>
      <w:pPr>
        <w:ind w:right="-1"/>
        <w:jc w:val="center"/>
        <w:spacing w:after="0"/>
        <w:widowControl w:val="off"/>
        <w:rPr>
          <w:rFonts w:ascii="Times New Roman" w:hAnsi="Times New Roman"/>
          <w:b/>
          <w:sz w:val="36"/>
          <w:szCs w:val="36"/>
        </w:rPr>
        <w:outlineLvl w:val="0"/>
      </w:pPr>
      <w:r>
        <w:rPr>
          <w:rFonts w:ascii="Times New Roman" w:hAnsi="Times New Roman"/>
          <w:b/>
          <w:sz w:val="36"/>
          <w:szCs w:val="36"/>
        </w:rPr>
        <w:t xml:space="preserve">ПРИКАЗ</w:t>
      </w:r>
      <w:r>
        <w:rPr>
          <w:rFonts w:ascii="Times New Roman" w:hAnsi="Times New Roman"/>
          <w:b/>
          <w:sz w:val="36"/>
          <w:szCs w:val="36"/>
        </w:rPr>
      </w:r>
      <w:r>
        <w:rPr>
          <w:rFonts w:ascii="Times New Roman" w:hAnsi="Times New Roman"/>
          <w:b/>
          <w:sz w:val="36"/>
          <w:szCs w:val="36"/>
        </w:rPr>
      </w:r>
    </w:p>
    <w:p>
      <w:pPr>
        <w:ind w:right="-1"/>
        <w:spacing w:after="0"/>
        <w:widowControl w:val="off"/>
        <w:tabs>
          <w:tab w:val="right" w:pos="9356" w:leader="none"/>
        </w:tabs>
        <w:rPr>
          <w:rFonts w:ascii="Times New Roman" w:hAnsi="Times New Roman"/>
          <w:sz w:val="18"/>
          <w:szCs w:val="28"/>
        </w:rPr>
      </w:pPr>
      <w:r>
        <w:rPr>
          <w:rFonts w:ascii="Times New Roman" w:hAnsi="Times New Roman"/>
          <w:sz w:val="18"/>
          <w:szCs w:val="28"/>
        </w:rPr>
      </w:r>
      <w:r>
        <w:rPr>
          <w:rFonts w:ascii="Times New Roman" w:hAnsi="Times New Roman"/>
          <w:sz w:val="18"/>
          <w:szCs w:val="28"/>
        </w:rPr>
      </w:r>
      <w:r>
        <w:rPr>
          <w:rFonts w:ascii="Times New Roman" w:hAnsi="Times New Roman"/>
          <w:sz w:val="18"/>
          <w:szCs w:val="28"/>
        </w:rPr>
      </w:r>
    </w:p>
    <w:p>
      <w:pPr>
        <w:ind w:right="-1"/>
        <w:spacing w:after="0"/>
        <w:widowControl w:val="off"/>
        <w:tabs>
          <w:tab w:val="right" w:pos="9356" w:leader="none"/>
        </w:tabs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«___</w:t>
      </w:r>
      <w:r>
        <w:rPr>
          <w:rFonts w:ascii="Times New Roman" w:hAnsi="Times New Roman"/>
          <w:sz w:val="27"/>
          <w:szCs w:val="27"/>
        </w:rPr>
        <w:t xml:space="preserve">» ______________ 20</w:t>
      </w:r>
      <w:r>
        <w:rPr>
          <w:rFonts w:ascii="Times New Roman" w:hAnsi="Times New Roman"/>
          <w:sz w:val="27"/>
          <w:szCs w:val="27"/>
        </w:rPr>
        <w:t xml:space="preserve">25</w:t>
      </w:r>
      <w:r>
        <w:rPr>
          <w:rFonts w:ascii="Times New Roman" w:hAnsi="Times New Roman"/>
          <w:sz w:val="27"/>
          <w:szCs w:val="27"/>
        </w:rPr>
        <w:t xml:space="preserve"> г.</w:t>
      </w:r>
      <w:r>
        <w:rPr>
          <w:rFonts w:ascii="Times New Roman" w:hAnsi="Times New Roman"/>
          <w:sz w:val="27"/>
          <w:szCs w:val="27"/>
        </w:rPr>
        <w:t xml:space="preserve">                                              №______________________</w:t>
      </w:r>
      <w:r>
        <w:rPr>
          <w:rFonts w:ascii="Times New Roman" w:hAnsi="Times New Roman"/>
          <w:sz w:val="27"/>
          <w:szCs w:val="27"/>
        </w:rPr>
      </w:r>
      <w:r>
        <w:rPr>
          <w:rFonts w:ascii="Times New Roman" w:hAnsi="Times New Roman"/>
          <w:sz w:val="27"/>
          <w:szCs w:val="27"/>
        </w:rPr>
      </w:r>
    </w:p>
    <w:p>
      <w:pPr>
        <w:ind w:right="-1"/>
        <w:jc w:val="center"/>
        <w:spacing w:after="0"/>
        <w:widowControl w:val="off"/>
        <w:tabs>
          <w:tab w:val="right" w:pos="9356" w:leader="none"/>
        </w:tabs>
        <w:rPr>
          <w:rFonts w:ascii="Times New Roman" w:hAnsi="Times New Roman"/>
          <w:sz w:val="27"/>
          <w:szCs w:val="27"/>
          <w:highlight w:val="none"/>
        </w:rPr>
      </w:pPr>
      <w:r>
        <w:rPr>
          <w:rFonts w:ascii="Times New Roman" w:hAnsi="Times New Roman"/>
          <w:sz w:val="27"/>
          <w:szCs w:val="27"/>
        </w:rPr>
        <w:t xml:space="preserve">                                                                                                    Санкт-Петербург</w:t>
      </w:r>
      <w:r>
        <w:rPr>
          <w:rFonts w:ascii="Times New Roman" w:hAnsi="Times New Roman"/>
          <w:sz w:val="27"/>
          <w:szCs w:val="27"/>
          <w:highlight w:val="none"/>
        </w:rPr>
      </w:r>
      <w:r>
        <w:rPr>
          <w:rFonts w:ascii="Times New Roman" w:hAnsi="Times New Roman"/>
          <w:sz w:val="27"/>
          <w:szCs w:val="27"/>
          <w:highlight w:val="none"/>
        </w:rPr>
      </w:r>
    </w:p>
    <w:p>
      <w:pPr>
        <w:ind w:right="141"/>
        <w:jc w:val="center"/>
        <w:spacing w:after="0" w:line="240" w:lineRule="auto"/>
        <w:rPr>
          <w:rFonts w:ascii="Times New Roman" w:hAnsi="Times New Roman" w:eastAsia="Times New Roman"/>
          <w:b/>
          <w:bCs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  <w:highlight w:val="none"/>
          <w:lang w:eastAsia="ru-RU"/>
        </w:rPr>
      </w:r>
      <w:r>
        <w:rPr>
          <w:rFonts w:ascii="Times New Roman" w:hAnsi="Times New Roman" w:eastAsia="Times New Roman"/>
          <w:b/>
          <w:bCs/>
          <w:sz w:val="32"/>
          <w:szCs w:val="32"/>
        </w:rPr>
      </w:r>
      <w:r>
        <w:rPr>
          <w:rFonts w:ascii="Times New Roman" w:hAnsi="Times New Roman" w:eastAsia="Times New Roman"/>
          <w:b/>
          <w:bCs/>
          <w:sz w:val="32"/>
          <w:szCs w:val="32"/>
        </w:rPr>
      </w:r>
    </w:p>
    <w:p>
      <w:pPr>
        <w:ind w:right="141"/>
        <w:jc w:val="center"/>
        <w:spacing w:after="0" w:line="240" w:lineRule="auto"/>
        <w:rPr>
          <w:rFonts w:ascii="Times New Roman" w:hAnsi="Times New Roman" w:eastAsia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О внесении изменений в приказ комитета по сохранению культурного наследия Ленинградской области о</w:t>
      </w:r>
      <w:r>
        <w:rPr>
          <w:rFonts w:ascii="Times New Roman" w:hAnsi="Times New Roman" w:eastAsia="Times New Roman"/>
          <w:b/>
          <w:sz w:val="28"/>
          <w:szCs w:val="28"/>
          <w:highlight w:val="none"/>
          <w:lang w:eastAsia="ru-RU"/>
        </w:rPr>
        <w:t xml:space="preserve">т </w:t>
      </w:r>
      <w:r>
        <w:rPr>
          <w:rFonts w:ascii="Times New Roman" w:hAnsi="Times New Roman" w:eastAsia="Times New Roman"/>
          <w:b/>
          <w:sz w:val="28"/>
          <w:szCs w:val="28"/>
          <w:highlight w:val="none"/>
          <w:lang w:eastAsia="ru-RU"/>
        </w:rPr>
        <w:t xml:space="preserve">23 июня 2022 года № 01-03/22-133</w:t>
      </w:r>
      <w:r>
        <w:rPr>
          <w:rFonts w:ascii="Times New Roman" w:hAnsi="Times New Roman" w:eastAsia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/>
          <w:b/>
          <w:bCs/>
          <w:sz w:val="28"/>
          <w:szCs w:val="28"/>
          <w:highlight w:val="none"/>
          <w:lang w:eastAsia="ru-RU"/>
        </w:rPr>
      </w:r>
    </w:p>
    <w:p>
      <w:pPr>
        <w:ind w:right="141"/>
        <w:jc w:val="center"/>
        <w:spacing w:after="0" w:line="240" w:lineRule="auto"/>
      </w:pP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/>
          <w:b/>
          <w:bCs/>
          <w:sz w:val="28"/>
          <w:szCs w:val="28"/>
          <w:lang w:eastAsia="ru-RU"/>
        </w:rPr>
        <w:t xml:space="preserve">Об установлении предмета охраны </w:t>
      </w:r>
      <w:r>
        <w:rPr>
          <w:rFonts w:ascii="Times New Roman" w:hAnsi="Times New Roman" w:eastAsia="Times New Roman"/>
          <w:b/>
          <w:bCs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>
        <w:rPr>
          <w:rFonts w:ascii="Times New Roman" w:hAnsi="Times New Roman" w:eastAsia="Times New Roman"/>
          <w:b/>
          <w:bCs/>
          <w:sz w:val="28"/>
          <w:szCs w:val="28"/>
          <w:lang w:eastAsia="ru-RU"/>
        </w:rPr>
        <w:t xml:space="preserve">«Комплекс построек военного ведомства», конец XVIII–конец XIX в., расположенного по адресу: Ленинградская область, Выборгский муниципальный район, г. Выборг, ул. Крепостная, уч. 26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/>
          <w:b/>
          <w:bCs/>
          <w:sz w:val="28"/>
          <w:szCs w:val="28"/>
          <w:lang w:eastAsia="ru-RU"/>
        </w:rPr>
      </w:r>
      <w:r/>
    </w:p>
    <w:p>
      <w:pPr>
        <w:ind w:right="141"/>
        <w:jc w:val="right"/>
        <w:spacing w:after="0" w:line="240" w:lineRule="auto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ind w:firstLine="709"/>
        <w:jc w:val="both"/>
        <w:spacing w:after="0" w:line="240" w:lineRule="auto"/>
        <w:tabs>
          <w:tab w:val="left" w:pos="142" w:leader="none"/>
          <w:tab w:val="left" w:pos="284" w:leader="none"/>
        </w:tabs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 соответствии со статьями 9.2, 20, 33 Федерального закона от 25 июня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2002 года № 73-Ф3 «Об объектах культурного наследия (памятниках истории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и культуры) народов Российской Федерации», статьей 4 областного закона Ленинградской области от 25 декабря 2015 года № 140-оз «О государственной охране, сохранении, использовании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и популяризации объектов культурного наследия (памятников истории и культуры) народов Российской Федерации», постановлением Правительства Ленинградской области от 21 декабря 2020 года № 839 «Об органах исполнительной власти Ленинградской области в сфере к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ультуры и туризма», приказом Минкультуры России от 13 января 2016 года № 28 «Об утверждении Порядка определения предмета охраны объекта культурного наследия, включенного в единый государственный реестр объектов культурного наследия (памятников истории и ку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льтуры) народов Российской Федерации, пунктами 2.1.2, 2.3.7 Положения о комитете по сохранению культурного наследия Ленинградской области, утвержденного постановлением Правительства Ленинградской области от 24 декабря 2020 года № 850, на основании проекта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изменения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предмета охраны объекта культурного наследия, подготовленного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обществом с ограниченной ответственностью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Коневские Реставрационные Мастерские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в рамках р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азработки научно-проектной документации на проведение работ по сохранению объекта культурного наследия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, приказываю:</w:t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numPr>
          <w:ilvl w:val="0"/>
          <w:numId w:val="2"/>
        </w:numPr>
        <w:ind w:left="0" w:right="-1" w:firstLine="709"/>
        <w:jc w:val="both"/>
        <w:spacing w:after="0" w:line="240" w:lineRule="auto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Внести изменения в приложение к приказу комитета по сохранению культурного наследия Ленинградской области от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23 июня 2022 года № 01-03/22-133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б установлении предмета охраны объекта культурного наследия регионального значения «Комплекс построек военного ведомства», конец XVIII–конец XIX в., расположенного по адресу: Ленинградская область, Выборгский муниципальный район, г. Выборг, ул. Крепостная,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уч. 26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изложив его в редакции, согласно приложению к настоящему приказу.</w:t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numPr>
          <w:ilvl w:val="0"/>
          <w:numId w:val="2"/>
        </w:numPr>
        <w:contextualSpacing/>
        <w:ind w:left="0" w:right="-1" w:firstLine="709"/>
        <w:jc w:val="both"/>
        <w:spacing w:after="0" w:line="240" w:lineRule="auto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Отделу по осуществлению полномочий Ленинградской области в сфере объектов культурного наследия комитета по сохранению ку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льтурного наследия Ленинградской области обеспечить внесение соответствующих сведений о предмете охраны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Федерации.</w:t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numPr>
          <w:ilvl w:val="0"/>
          <w:numId w:val="2"/>
        </w:numPr>
        <w:contextualSpacing/>
        <w:ind w:left="0" w:right="-1" w:firstLine="709"/>
        <w:jc w:val="both"/>
        <w:spacing w:after="0" w:line="240" w:lineRule="auto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Сектору делопроизводства и информационного обеспечения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комитета </w:t>
        <w:br/>
        <w:t xml:space="preserve">по сохранению культурного наследия Ленинградской области обеспечить размещение настоящего приказа в сетевом издании «Электронное опубликование документов» в информационно-телекоммуникационной сети «Интернет».</w:t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numPr>
          <w:ilvl w:val="0"/>
          <w:numId w:val="2"/>
        </w:numPr>
        <w:ind w:left="0" w:right="-1" w:firstLine="709"/>
        <w:jc w:val="both"/>
        <w:spacing w:after="0" w:line="240" w:lineRule="auto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Контроль за исполнением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настоящего приказа возложить на заместителя председателя комитета по сохранению культурного наследия Ленинградской области, осуществляющего полномочия в сфере сохранения, использования, популяризации и государственной охраны объектов культурного наследия.</w:t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numPr>
          <w:ilvl w:val="0"/>
          <w:numId w:val="2"/>
        </w:numPr>
        <w:contextualSpacing/>
        <w:ind w:left="0" w:right="-1" w:firstLine="709"/>
        <w:jc w:val="both"/>
        <w:spacing w:after="0" w:line="240" w:lineRule="auto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Настоящий приказ вступает в силу со дня его официального опубликования.</w:t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ind w:right="2"/>
        <w:spacing w:after="0" w:line="240" w:lineRule="auto"/>
        <w:widowControl w:val="off"/>
        <w:rPr>
          <w:rFonts w:ascii="Times New Roman" w:hAnsi="Times New Roman" w:eastAsia="Times New Roman"/>
          <w:sz w:val="27"/>
          <w:szCs w:val="27"/>
          <w:lang w:eastAsia="ru-RU"/>
        </w:rPr>
      </w:pP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</w:p>
    <w:p>
      <w:pPr>
        <w:ind w:right="2"/>
        <w:spacing w:after="0" w:line="240" w:lineRule="auto"/>
        <w:rPr>
          <w:rFonts w:ascii="Times New Roman" w:hAnsi="Times New Roman" w:eastAsia="Times New Roman"/>
          <w:sz w:val="27"/>
          <w:szCs w:val="27"/>
          <w:lang w:eastAsia="ru-RU"/>
        </w:rPr>
      </w:pP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</w:p>
    <w:tbl>
      <w:tblPr>
        <w:tblStyle w:val="847"/>
        <w:tblW w:w="0" w:type="auto"/>
        <w:tblLayout w:type="fixed"/>
        <w:tblLook w:val="04A0" w:firstRow="1" w:lastRow="0" w:firstColumn="1" w:lastColumn="0" w:noHBand="0" w:noVBand="1"/>
      </w:tblPr>
      <w:tblGrid>
        <w:gridCol w:w="6945"/>
        <w:gridCol w:w="3263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945" w:type="dxa"/>
            <w:textDirection w:val="lrTb"/>
            <w:noWrap w:val="false"/>
          </w:tcPr>
          <w:p>
            <w:pPr>
              <w:pStyle w:val="840"/>
              <w:ind w:right="201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Вице-губернатор Ленинградской области по вопросам развития и сохранения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культурного наследия -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7"/>
                <w:szCs w:val="27"/>
              </w:rPr>
            </w:r>
          </w:p>
          <w:p>
            <w:pPr>
              <w:ind w:right="201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редседатель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комитета по сохранению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7"/>
                <w:szCs w:val="27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культурного наследия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Ленинградской области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2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  <w:p>
            <w:pPr>
              <w:jc w:val="right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В.О. Цой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</w:tr>
    </w:tbl>
    <w:p>
      <w:pPr>
        <w:ind w:right="2"/>
        <w:jc w:val="both"/>
        <w:spacing w:after="0" w:line="240" w:lineRule="auto"/>
        <w:rPr>
          <w:rFonts w:ascii="Times New Roman" w:hAnsi="Times New Roman" w:eastAsia="Times New Roman"/>
          <w:sz w:val="27"/>
          <w:szCs w:val="27"/>
          <w:lang w:eastAsia="ru-RU"/>
        </w:rPr>
      </w:pP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</w:p>
    <w:p>
      <w:pPr>
        <w:ind w:right="2"/>
        <w:jc w:val="both"/>
        <w:spacing w:after="0" w:line="240" w:lineRule="auto"/>
        <w:rPr>
          <w:rFonts w:ascii="Times New Roman" w:hAnsi="Times New Roman" w:eastAsia="Times New Roman"/>
          <w:sz w:val="27"/>
          <w:szCs w:val="27"/>
          <w:lang w:eastAsia="ru-RU"/>
        </w:rPr>
      </w:pP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</w:p>
    <w:p>
      <w:pPr>
        <w:ind w:right="2"/>
        <w:jc w:val="both"/>
        <w:spacing w:after="0" w:line="240" w:lineRule="auto"/>
        <w:rPr>
          <w:rFonts w:ascii="Times New Roman" w:hAnsi="Times New Roman" w:eastAsia="Times New Roman"/>
          <w:sz w:val="27"/>
          <w:szCs w:val="27"/>
          <w:lang w:eastAsia="ru-RU"/>
        </w:rPr>
      </w:pP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</w:p>
    <w:p>
      <w:pPr>
        <w:ind w:right="2"/>
        <w:jc w:val="both"/>
        <w:spacing w:after="0" w:line="240" w:lineRule="auto"/>
        <w:rPr>
          <w:rFonts w:ascii="Times New Roman" w:hAnsi="Times New Roman" w:eastAsia="Times New Roman"/>
          <w:sz w:val="27"/>
          <w:szCs w:val="27"/>
          <w:lang w:eastAsia="ru-RU"/>
        </w:rPr>
      </w:pP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</w:p>
    <w:p>
      <w:pPr>
        <w:ind w:right="2"/>
        <w:jc w:val="both"/>
        <w:spacing w:after="0" w:line="240" w:lineRule="auto"/>
        <w:rPr>
          <w:rFonts w:ascii="Times New Roman" w:hAnsi="Times New Roman" w:eastAsia="Times New Roman"/>
          <w:sz w:val="27"/>
          <w:szCs w:val="27"/>
          <w:lang w:eastAsia="ru-RU"/>
        </w:rPr>
      </w:pP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</w:p>
    <w:p>
      <w:pPr>
        <w:ind w:right="2"/>
        <w:jc w:val="both"/>
        <w:spacing w:after="0" w:line="240" w:lineRule="auto"/>
        <w:rPr>
          <w:rFonts w:ascii="Times New Roman" w:hAnsi="Times New Roman" w:eastAsia="Times New Roman"/>
          <w:sz w:val="27"/>
          <w:szCs w:val="27"/>
          <w:lang w:eastAsia="ru-RU"/>
        </w:rPr>
      </w:pP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</w:p>
    <w:p>
      <w:pPr>
        <w:ind w:right="2"/>
        <w:jc w:val="both"/>
        <w:spacing w:after="0" w:line="240" w:lineRule="auto"/>
        <w:rPr>
          <w:rFonts w:ascii="Times New Roman" w:hAnsi="Times New Roman" w:eastAsia="Times New Roman"/>
          <w:sz w:val="27"/>
          <w:szCs w:val="27"/>
          <w:lang w:eastAsia="ru-RU"/>
        </w:rPr>
      </w:pP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</w:p>
    <w:p>
      <w:pPr>
        <w:ind w:right="2"/>
        <w:jc w:val="both"/>
        <w:spacing w:after="0" w:line="240" w:lineRule="auto"/>
        <w:rPr>
          <w:rFonts w:ascii="Times New Roman" w:hAnsi="Times New Roman" w:eastAsia="Times New Roman"/>
          <w:sz w:val="27"/>
          <w:szCs w:val="27"/>
          <w:lang w:eastAsia="ru-RU"/>
        </w:rPr>
      </w:pP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</w:p>
    <w:p>
      <w:pPr>
        <w:ind w:right="2"/>
        <w:jc w:val="both"/>
        <w:spacing w:after="0" w:line="240" w:lineRule="auto"/>
        <w:rPr>
          <w:rFonts w:ascii="Times New Roman" w:hAnsi="Times New Roman" w:eastAsia="Times New Roman"/>
          <w:sz w:val="27"/>
          <w:szCs w:val="27"/>
          <w:lang w:eastAsia="ru-RU"/>
        </w:rPr>
      </w:pP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</w:p>
    <w:p>
      <w:pPr>
        <w:ind w:right="2"/>
        <w:jc w:val="both"/>
        <w:spacing w:after="0" w:line="240" w:lineRule="auto"/>
        <w:rPr>
          <w:rFonts w:ascii="Times New Roman" w:hAnsi="Times New Roman" w:eastAsia="Times New Roman"/>
          <w:sz w:val="27"/>
          <w:szCs w:val="27"/>
          <w:lang w:eastAsia="ru-RU"/>
        </w:rPr>
      </w:pP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</w:p>
    <w:p>
      <w:pPr>
        <w:ind w:right="2"/>
        <w:jc w:val="both"/>
        <w:spacing w:after="0" w:line="240" w:lineRule="auto"/>
        <w:rPr>
          <w:rFonts w:ascii="Times New Roman" w:hAnsi="Times New Roman" w:eastAsia="Times New Roman"/>
          <w:sz w:val="27"/>
          <w:szCs w:val="27"/>
          <w:lang w:eastAsia="ru-RU"/>
        </w:rPr>
      </w:pP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</w:p>
    <w:p>
      <w:pPr>
        <w:ind w:right="2"/>
        <w:jc w:val="both"/>
        <w:spacing w:after="0" w:line="240" w:lineRule="auto"/>
        <w:rPr>
          <w:rFonts w:ascii="Times New Roman" w:hAnsi="Times New Roman" w:eastAsia="Times New Roman"/>
          <w:sz w:val="27"/>
          <w:szCs w:val="27"/>
          <w:lang w:eastAsia="ru-RU"/>
        </w:rPr>
      </w:pP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</w:p>
    <w:p>
      <w:pPr>
        <w:ind w:right="2"/>
        <w:jc w:val="both"/>
        <w:spacing w:after="0" w:line="240" w:lineRule="auto"/>
        <w:rPr>
          <w:rFonts w:ascii="Times New Roman" w:hAnsi="Times New Roman" w:eastAsia="Times New Roman"/>
          <w:sz w:val="27"/>
          <w:szCs w:val="27"/>
          <w:lang w:eastAsia="ru-RU"/>
        </w:rPr>
      </w:pP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</w:p>
    <w:p>
      <w:pPr>
        <w:ind w:right="2"/>
        <w:jc w:val="both"/>
        <w:spacing w:after="0" w:line="240" w:lineRule="auto"/>
        <w:rPr>
          <w:rFonts w:ascii="Times New Roman" w:hAnsi="Times New Roman" w:eastAsia="Times New Roman"/>
          <w:sz w:val="27"/>
          <w:szCs w:val="27"/>
          <w:lang w:eastAsia="ru-RU"/>
        </w:rPr>
      </w:pP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</w:p>
    <w:p>
      <w:pPr>
        <w:ind w:right="2"/>
        <w:jc w:val="both"/>
        <w:spacing w:after="0" w:line="240" w:lineRule="auto"/>
        <w:rPr>
          <w:rFonts w:ascii="Times New Roman" w:hAnsi="Times New Roman" w:eastAsia="Times New Roman"/>
          <w:sz w:val="27"/>
          <w:szCs w:val="27"/>
          <w:lang w:eastAsia="ru-RU"/>
        </w:rPr>
      </w:pP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</w:p>
    <w:p>
      <w:pPr>
        <w:ind w:right="2"/>
        <w:jc w:val="both"/>
        <w:spacing w:after="0" w:line="240" w:lineRule="auto"/>
        <w:rPr>
          <w:rFonts w:ascii="Times New Roman" w:hAnsi="Times New Roman" w:eastAsia="Times New Roman"/>
          <w:sz w:val="27"/>
          <w:szCs w:val="27"/>
          <w:lang w:eastAsia="ru-RU"/>
        </w:rPr>
      </w:pP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</w:p>
    <w:p>
      <w:pPr>
        <w:ind w:right="2"/>
        <w:jc w:val="both"/>
        <w:spacing w:after="0" w:line="240" w:lineRule="auto"/>
        <w:rPr>
          <w:rFonts w:ascii="Times New Roman" w:hAnsi="Times New Roman" w:eastAsia="Times New Roman"/>
          <w:sz w:val="27"/>
          <w:szCs w:val="27"/>
          <w:lang w:eastAsia="ru-RU"/>
        </w:rPr>
      </w:pP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</w:p>
    <w:p>
      <w:pPr>
        <w:ind w:right="2"/>
        <w:jc w:val="both"/>
        <w:spacing w:after="0" w:line="240" w:lineRule="auto"/>
        <w:rPr>
          <w:rFonts w:ascii="Times New Roman" w:hAnsi="Times New Roman" w:eastAsia="Times New Roman"/>
          <w:sz w:val="27"/>
          <w:szCs w:val="27"/>
          <w:lang w:eastAsia="ru-RU"/>
        </w:rPr>
      </w:pP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</w:p>
    <w:p>
      <w:pPr>
        <w:ind w:right="2"/>
        <w:jc w:val="both"/>
        <w:spacing w:after="0" w:line="240" w:lineRule="auto"/>
        <w:rPr>
          <w:rFonts w:ascii="Times New Roman" w:hAnsi="Times New Roman" w:eastAsia="Times New Roman"/>
          <w:sz w:val="27"/>
          <w:szCs w:val="27"/>
          <w:lang w:eastAsia="ru-RU"/>
        </w:rPr>
      </w:pP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</w:p>
    <w:p>
      <w:pPr>
        <w:ind w:right="2"/>
        <w:jc w:val="both"/>
        <w:spacing w:after="0" w:line="240" w:lineRule="auto"/>
        <w:rPr>
          <w:rFonts w:ascii="Times New Roman" w:hAnsi="Times New Roman" w:eastAsia="Times New Roman"/>
          <w:sz w:val="27"/>
          <w:szCs w:val="27"/>
          <w:lang w:eastAsia="ru-RU"/>
        </w:rPr>
      </w:pP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7"/>
          <w:szCs w:val="27"/>
          <w:lang w:eastAsia="ru-RU"/>
        </w:rPr>
      </w:r>
    </w:p>
    <w:p>
      <w:pPr>
        <w:ind w:left="5387" w:right="141"/>
        <w:jc w:val="center"/>
        <w:spacing w:after="0" w:line="240" w:lineRule="auto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ind w:left="5387" w:right="141"/>
        <w:jc w:val="center"/>
        <w:spacing w:after="0" w:line="240" w:lineRule="auto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4"/>
          <w:highlight w:val="none"/>
          <w:lang w:eastAsia="ru-RU"/>
        </w:rPr>
      </w:r>
      <w:r>
        <w:rPr>
          <w:rFonts w:ascii="Times New Roman" w:hAnsi="Times New Roman" w:eastAsia="Times New Roman"/>
          <w:sz w:val="28"/>
          <w:szCs w:val="24"/>
          <w:highlight w:val="none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ind w:left="5387" w:right="141"/>
        <w:jc w:val="center"/>
        <w:spacing w:after="0" w:line="240" w:lineRule="auto"/>
        <w:rPr>
          <w:rFonts w:ascii="Times New Roman" w:hAnsi="Times New Roman" w:eastAsia="Times New Roman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/>
          <w:sz w:val="28"/>
          <w:szCs w:val="24"/>
          <w:lang w:eastAsia="ru-RU"/>
        </w:rPr>
        <w:t xml:space="preserve">Приложение </w:t>
      </w:r>
      <w:r>
        <w:rPr>
          <w:rFonts w:ascii="Times New Roman" w:hAnsi="Times New Roman" w:eastAsia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/>
          <w:sz w:val="28"/>
          <w:szCs w:val="28"/>
          <w:highlight w:val="none"/>
          <w:lang w:eastAsia="ru-RU"/>
        </w:rPr>
      </w:r>
    </w:p>
    <w:p>
      <w:pPr>
        <w:ind w:left="5387" w:right="141"/>
        <w:jc w:val="center"/>
        <w:spacing w:after="0" w:line="240" w:lineRule="auto"/>
        <w:rPr>
          <w:rFonts w:ascii="Times New Roman" w:hAnsi="Times New Roman" w:eastAsia="Times New Roman"/>
          <w:sz w:val="28"/>
          <w:szCs w:val="24"/>
          <w:lang w:eastAsia="ru-RU"/>
        </w:rPr>
      </w:pPr>
      <w:r>
        <w:rPr>
          <w:rFonts w:ascii="Times New Roman" w:hAnsi="Times New Roman" w:eastAsia="Times New Roman"/>
          <w:sz w:val="28"/>
          <w:szCs w:val="24"/>
          <w:lang w:eastAsia="ru-RU"/>
        </w:rPr>
        <w:t xml:space="preserve">к приказу комитета по сохранению культурного наследия Ленинградской области</w:t>
      </w:r>
      <w:r>
        <w:rPr>
          <w:rFonts w:ascii="Times New Roman" w:hAnsi="Times New Roman" w:eastAsia="Times New Roman"/>
          <w:sz w:val="28"/>
          <w:szCs w:val="24"/>
          <w:lang w:eastAsia="ru-RU"/>
        </w:rPr>
      </w:r>
      <w:r>
        <w:rPr>
          <w:rFonts w:ascii="Times New Roman" w:hAnsi="Times New Roman" w:eastAsia="Times New Roman"/>
          <w:sz w:val="28"/>
          <w:szCs w:val="24"/>
          <w:lang w:eastAsia="ru-RU"/>
        </w:rPr>
      </w:r>
    </w:p>
    <w:p>
      <w:pPr>
        <w:ind w:left="5387" w:right="141"/>
        <w:jc w:val="center"/>
        <w:spacing w:after="0" w:line="240" w:lineRule="auto"/>
        <w:rPr>
          <w:rFonts w:ascii="Times New Roman" w:hAnsi="Times New Roman" w:eastAsia="Times New Roman"/>
          <w:sz w:val="28"/>
          <w:szCs w:val="24"/>
          <w:lang w:eastAsia="ru-RU"/>
        </w:rPr>
      </w:pPr>
      <w:r>
        <w:rPr>
          <w:rFonts w:ascii="Times New Roman" w:hAnsi="Times New Roman" w:eastAsia="Times New Roman"/>
          <w:sz w:val="28"/>
          <w:szCs w:val="24"/>
          <w:lang w:eastAsia="ru-RU"/>
        </w:rPr>
        <w:t xml:space="preserve">от «____» ____________ 2025 г.</w:t>
      </w:r>
      <w:r>
        <w:rPr>
          <w:rFonts w:ascii="Times New Roman" w:hAnsi="Times New Roman" w:eastAsia="Times New Roman"/>
          <w:sz w:val="28"/>
          <w:szCs w:val="24"/>
          <w:lang w:eastAsia="ru-RU"/>
        </w:rPr>
      </w:r>
      <w:r>
        <w:rPr>
          <w:rFonts w:ascii="Times New Roman" w:hAnsi="Times New Roman" w:eastAsia="Times New Roman"/>
          <w:sz w:val="28"/>
          <w:szCs w:val="24"/>
          <w:lang w:eastAsia="ru-RU"/>
        </w:rPr>
      </w:r>
    </w:p>
    <w:p>
      <w:pPr>
        <w:ind w:right="2"/>
        <w:jc w:val="both"/>
        <w:spacing w:after="0" w:line="240" w:lineRule="auto"/>
        <w:rPr>
          <w:rFonts w:ascii="Times New Roman" w:hAnsi="Times New Roman" w:eastAsia="Times New Roman"/>
          <w:sz w:val="28"/>
          <w:szCs w:val="24"/>
          <w:lang w:eastAsia="ru-RU"/>
        </w:rPr>
      </w:pPr>
      <w:r>
        <w:rPr>
          <w:rFonts w:ascii="Times New Roman" w:hAnsi="Times New Roman" w:eastAsia="Times New Roman"/>
          <w:sz w:val="28"/>
          <w:szCs w:val="24"/>
          <w:lang w:eastAsia="ru-RU"/>
        </w:rPr>
        <w:t xml:space="preserve">                                                                                   </w:t>
      </w:r>
      <w:r>
        <w:rPr>
          <w:rFonts w:ascii="Times New Roman" w:hAnsi="Times New Roman" w:eastAsia="Times New Roman"/>
          <w:sz w:val="28"/>
          <w:szCs w:val="24"/>
          <w:lang w:eastAsia="ru-RU"/>
        </w:rPr>
        <w:t xml:space="preserve">№ _________________________</w:t>
      </w:r>
      <w:r>
        <w:rPr>
          <w:rFonts w:ascii="Times New Roman" w:hAnsi="Times New Roman" w:eastAsia="Times New Roman"/>
          <w:sz w:val="28"/>
          <w:szCs w:val="24"/>
          <w:lang w:eastAsia="ru-RU"/>
        </w:rPr>
      </w:r>
      <w:r>
        <w:rPr>
          <w:rFonts w:ascii="Times New Roman" w:hAnsi="Times New Roman" w:eastAsia="Times New Roman"/>
          <w:sz w:val="28"/>
          <w:szCs w:val="24"/>
          <w:lang w:eastAsia="ru-RU"/>
        </w:rPr>
      </w:r>
    </w:p>
    <w:p>
      <w:pPr>
        <w:ind w:right="2"/>
        <w:jc w:val="both"/>
        <w:spacing w:after="0" w:line="240" w:lineRule="auto"/>
        <w:rPr>
          <w:rFonts w:ascii="Times New Roman" w:hAnsi="Times New Roman" w:eastAsia="Times New Roman"/>
          <w:sz w:val="28"/>
          <w:szCs w:val="24"/>
          <w:lang w:eastAsia="ru-RU"/>
        </w:rPr>
      </w:pPr>
      <w:r>
        <w:rPr>
          <w:rFonts w:ascii="Times New Roman" w:hAnsi="Times New Roman" w:eastAsia="Times New Roman"/>
          <w:sz w:val="28"/>
          <w:szCs w:val="24"/>
          <w:lang w:eastAsia="ru-RU"/>
        </w:rPr>
      </w:r>
      <w:r>
        <w:rPr>
          <w:rFonts w:ascii="Times New Roman" w:hAnsi="Times New Roman" w:eastAsia="Times New Roman"/>
          <w:sz w:val="28"/>
          <w:szCs w:val="24"/>
          <w:lang w:eastAsia="ru-RU"/>
        </w:rPr>
      </w:r>
      <w:r>
        <w:rPr>
          <w:rFonts w:ascii="Times New Roman" w:hAnsi="Times New Roman" w:eastAsia="Times New Roman"/>
          <w:sz w:val="28"/>
          <w:szCs w:val="24"/>
          <w:lang w:eastAsia="ru-RU"/>
        </w:rPr>
      </w:r>
    </w:p>
    <w:p>
      <w:pPr>
        <w:ind w:right="2"/>
        <w:jc w:val="both"/>
        <w:spacing w:after="0" w:line="240" w:lineRule="auto"/>
        <w:rPr>
          <w:rFonts w:ascii="Times New Roman" w:hAnsi="Times New Roman" w:eastAsia="Times New Roman"/>
          <w:sz w:val="28"/>
          <w:szCs w:val="24"/>
          <w:lang w:eastAsia="ru-RU"/>
        </w:rPr>
      </w:pPr>
      <w:r>
        <w:rPr>
          <w:rFonts w:ascii="Times New Roman" w:hAnsi="Times New Roman" w:eastAsia="Times New Roman"/>
          <w:sz w:val="28"/>
          <w:szCs w:val="24"/>
          <w:lang w:eastAsia="ru-RU"/>
        </w:rPr>
      </w:r>
      <w:r>
        <w:rPr>
          <w:rFonts w:ascii="Times New Roman" w:hAnsi="Times New Roman" w:eastAsia="Times New Roman"/>
          <w:sz w:val="28"/>
          <w:szCs w:val="24"/>
          <w:lang w:eastAsia="ru-RU"/>
        </w:rPr>
      </w:r>
      <w:r>
        <w:rPr>
          <w:rFonts w:ascii="Times New Roman" w:hAnsi="Times New Roman" w:eastAsia="Times New Roman"/>
          <w:sz w:val="28"/>
          <w:szCs w:val="24"/>
          <w:lang w:eastAsia="ru-RU"/>
        </w:rPr>
      </w:r>
    </w:p>
    <w:p>
      <w:pPr>
        <w:ind w:right="2"/>
        <w:jc w:val="center"/>
        <w:spacing w:after="0" w:line="240" w:lineRule="auto"/>
        <w:rPr>
          <w:rFonts w:ascii="Times New Roman" w:hAnsi="Times New Roman" w:eastAsia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Предмет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 охраны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объекта культурного наследия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 регионального значения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</w:r>
    </w:p>
    <w:p>
      <w:pPr>
        <w:ind w:right="141"/>
        <w:jc w:val="center"/>
        <w:spacing w:after="0" w:line="240" w:lineRule="auto"/>
        <w:rPr>
          <w:rFonts w:ascii="Times New Roman" w:hAnsi="Times New Roman" w:eastAsia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/>
          <w:b/>
          <w:bCs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/>
          <w:b/>
          <w:bCs/>
          <w:sz w:val="28"/>
          <w:szCs w:val="28"/>
          <w:lang w:eastAsia="ru-RU"/>
        </w:rPr>
        <w:t xml:space="preserve">Комплекс построек военного ведомства</w:t>
      </w:r>
      <w:r>
        <w:rPr>
          <w:rFonts w:ascii="Times New Roman" w:hAnsi="Times New Roman" w:eastAsia="Times New Roman"/>
          <w:b/>
          <w:bCs/>
          <w:sz w:val="28"/>
          <w:szCs w:val="28"/>
          <w:lang w:eastAsia="ru-RU"/>
        </w:rPr>
        <w:t xml:space="preserve">», местонахождение: </w:t>
      </w:r>
      <w:r>
        <w:rPr>
          <w:rFonts w:ascii="Times New Roman" w:hAnsi="Times New Roman" w:eastAsia="Times New Roman"/>
          <w:b/>
          <w:bCs/>
          <w:sz w:val="28"/>
          <w:szCs w:val="28"/>
          <w:lang w:eastAsia="ru-RU"/>
        </w:rPr>
        <w:t xml:space="preserve">Ленинградская область, Выборгский муниципальный район, г. Выборг, ул. Крепостная, уч. 26</w:t>
      </w:r>
      <w:r>
        <w:rPr>
          <w:rFonts w:ascii="Times New Roman" w:hAnsi="Times New Roman" w:eastAsia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/>
          <w:b/>
          <w:bCs/>
          <w:sz w:val="28"/>
          <w:szCs w:val="28"/>
          <w:highlight w:val="none"/>
          <w:lang w:eastAsia="ru-RU"/>
        </w:rPr>
      </w:r>
    </w:p>
    <w:p>
      <w:pPr>
        <w:ind w:right="141"/>
        <w:jc w:val="center"/>
        <w:spacing w:after="0" w:line="240" w:lineRule="auto"/>
        <w:rPr>
          <w:rFonts w:ascii="Times New Roman" w:hAnsi="Times New Roman" w:eastAsia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/>
          <w:b/>
          <w:bCs/>
          <w:sz w:val="28"/>
          <w:szCs w:val="28"/>
          <w:highlight w:val="none"/>
          <w:lang w:eastAsia="ru-RU"/>
        </w:rPr>
      </w:r>
    </w:p>
    <w:tbl>
      <w:tblPr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95"/>
        <w:gridCol w:w="1956"/>
        <w:gridCol w:w="3472"/>
        <w:gridCol w:w="4185"/>
      </w:tblGrid>
      <w:tr>
        <w:tblPrEx/>
        <w:trPr/>
        <w:tc>
          <w:tcPr>
            <w:tcW w:w="59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  <w:b/>
                <w:lang w:bidi="ru-RU"/>
              </w:rPr>
              <w:t xml:space="preserve">№</w:t>
            </w:r>
            <w:r>
              <w:rPr>
                <w:rFonts w:ascii="Times New Roman" w:hAnsi="Times New Roman" w:eastAsia="Times New Roman" w:cs="Times New Roman"/>
                <w:b/>
                <w:lang w:bidi="ru-RU"/>
              </w:rPr>
            </w:r>
            <w:r>
              <w:rPr>
                <w:rFonts w:ascii="Times New Roman" w:hAnsi="Times New Roman" w:cs="Times New Roman"/>
                <w:b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bidi="ru-RU"/>
              </w:rPr>
              <w:t xml:space="preserve">п/п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56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  <w:b/>
                <w:lang w:bidi="ru-RU"/>
              </w:rPr>
              <w:t xml:space="preserve">Виды предмета охраны </w:t>
            </w:r>
            <w:r>
              <w:rPr>
                <w:rFonts w:ascii="Times New Roman" w:hAnsi="Times New Roman" w:eastAsia="Times New Roman" w:cs="Times New Roman"/>
                <w:b/>
                <w:lang w:bidi="ru-RU"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3472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bidi="ru-RU"/>
              </w:rPr>
              <w:t xml:space="preserve">Предмет охраны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418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  <w:b/>
                <w:lang w:bidi="ru-RU"/>
              </w:rPr>
              <w:t xml:space="preserve">Фотофиксация</w:t>
            </w:r>
            <w:r>
              <w:rPr>
                <w:rFonts w:ascii="Times New Roman" w:hAnsi="Times New Roman" w:eastAsia="Times New Roman" w:cs="Times New Roman"/>
                <w:b/>
                <w:lang w:bidi="ru-RU"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</w:tr>
      <w:tr>
        <w:tblPrEx/>
        <w:trPr/>
        <w:tc>
          <w:tcPr>
            <w:tcW w:w="59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56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472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418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>
          <w:trHeight w:val="1161"/>
        </w:trPr>
        <w:tc>
          <w:tcPr>
            <w:tcW w:w="59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56" w:type="dxa"/>
            <w:vAlign w:val="top"/>
            <w:textDirection w:val="lrTb"/>
            <w:noWrap w:val="false"/>
          </w:tcPr>
          <w:p>
            <w:pPr>
              <w:pStyle w:val="8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Объемно-пространственное и планировочное решение территории: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472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Историческое местоположение объекта культурного наследия регионального значения  «Комплекс построек военного</w:t>
            </w:r>
            <w:r>
              <w:rPr>
                <w:rFonts w:ascii="Times New Roman" w:hAnsi="Times New Roman" w:eastAsia="Times New Roman" w:cs="Times New Roman"/>
                <w:lang w:bidi="ru-RU"/>
              </w:rPr>
              <w:t xml:space="preserve"> ведомства» (далее – Ансамбль) на территории и в структуре города Выборга, на участке, ограниченном улицей Крепостной с юго-запада, Театральной улицей с северо-запада, территорией парка им. Ленина с северо-востока и Ленинградским проспектом с юго-востока; 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Местоположение, объемно-пространственные, конструктивные и планировочные характеристики объектов на территории Ансамбля: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1) казарма (казарма № 28, казарма № 30);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2) погреб пороховой;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3) мастерская;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4) кухня, столовая;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5) здание штаба;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композиционная структура, визуальные связи и раскрытия объектов, формирующих Ансамбль;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lang w:bidi="ru-RU"/>
              </w:rPr>
              <w:t xml:space="preserve">сторическое местоположение, габариты и конфигурация глухой каменной ограды с воротами</w:t>
            </w:r>
            <w:r>
              <w:rPr>
                <w:rFonts w:ascii="Times New Roman" w:hAnsi="Times New Roman" w:eastAsia="Times New Roman" w:cs="Times New Roman"/>
                <w:lang w:bidi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418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fldChar w:fldCharType="begin"/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instrText xml:space="preserve"> SHAPE  \* MERGEFORMAT </w:instrTex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fldChar w:fldCharType="separate"/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10425" cy="1608229"/>
                      <wp:effectExtent l="6350" t="6350" r="6350" b="6350"/>
                      <wp:docPr id="2" name="_x0000_s103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17828874" name=""/>
                              <pic:cNvPicPr/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810425" cy="16082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42.55pt;height:126.63pt;mso-wrap-distance-left:0.00pt;mso-wrap-distance-top:0.00pt;mso-wrap-distance-right:0.00pt;mso-wrap-distance-bottom:0.00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fldChar w:fldCharType="begin"/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instrText xml:space="preserve"> SHAPE  \* MERGEFORMAT </w:instrTex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fldChar w:fldCharType="separate"/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14537" cy="1324691"/>
                      <wp:effectExtent l="6350" t="6350" r="6350" b="6350"/>
                      <wp:docPr id="3" name="_x0000_s103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22717081" name=""/>
                              <pic:cNvPicPr/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014537" cy="1324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58.62pt;height:104.31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t xml:space="preserve">Казарма № 28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fldChar w:fldCharType="begin"/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instrText xml:space="preserve"> SHAPE  \* MERGEFORMAT </w:instrTex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fldChar w:fldCharType="separate"/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00250" cy="1247775"/>
                      <wp:effectExtent l="0" t="0" r="0" b="0"/>
                      <wp:docPr id="4" name="_x0000_s103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67665604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00250" cy="12477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157.50pt;height:98.25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t xml:space="preserve">Казарма № 30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fldChar w:fldCharType="begin"/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instrText xml:space="preserve"> SHAPE  \* MERGEFORMAT </w:instrTex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fldChar w:fldCharType="separate"/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62175" cy="1009650"/>
                      <wp:effectExtent l="0" t="0" r="0" b="0"/>
                      <wp:docPr id="5" name="_x0000_s103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84186050" name=""/>
                              <pic:cNvPicPr/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2174" cy="10096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70.25pt;height:79.50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t xml:space="preserve">Погреб пороховой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fldChar w:fldCharType="begin"/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instrText xml:space="preserve"> SHAPE  \* MERGEFORMAT </w:instrTex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fldChar w:fldCharType="separate"/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62175" cy="923925"/>
                      <wp:effectExtent l="0" t="0" r="0" b="0"/>
                      <wp:docPr id="6" name="_x0000_s103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63741940" name=""/>
                              <pic:cNvPicPr/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2174" cy="9239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70.25pt;height:72.75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t xml:space="preserve">Мастерская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fldChar w:fldCharType="begin"/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instrText xml:space="preserve"> SHAPE  \* MERGEFORMAT </w:instrTex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fldChar w:fldCharType="separate"/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14550" cy="1581150"/>
                      <wp:effectExtent l="0" t="0" r="0" b="0"/>
                      <wp:docPr id="7" name="_x0000_s103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26066866" name=""/>
                              <pic:cNvPicPr/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14550" cy="15811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66.50pt;height:124.50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t xml:space="preserve">Кухня, столовая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fldChar w:fldCharType="begin"/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instrText xml:space="preserve"> SHAPE  \* MERGEFORMAT </w:instrTex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fldChar w:fldCharType="separate"/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57400" cy="914400"/>
                      <wp:effectExtent l="0" t="0" r="0" b="0"/>
                      <wp:docPr id="8" name="_x0000_s103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17983433" name=""/>
                              <pic:cNvPicPr/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57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62.00pt;height:72.00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bidi="ru-RU"/>
              </w:rPr>
              <w:t xml:space="preserve">Здание штаба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>
          <w:trHeight w:val="457"/>
        </w:trPr>
        <w:tc>
          <w:tcPr>
            <w:tcW w:w="59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56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Архитектурно-художественное решение: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472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Ограда вдоль северо-восточной границы территории Ансамбля (до погреба порохового): материал и характер отделки (красный лицевой кирпич), материал цоколя (гранит), оформление (прямоугольные филенки, профилированный карниз)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418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fldChar w:fldCharType="begin"/>
            </w:r>
            <w:r>
              <w:rPr>
                <w:rFonts w:ascii="Times New Roman" w:hAnsi="Times New Roman" w:eastAsia="Times New Roman" w:cs="Times New Roman"/>
              </w:rPr>
              <w:instrText xml:space="preserve"> SHAPE  \* MERGEFORMAT </w:instrText>
            </w:r>
            <w:r>
              <w:rPr>
                <w:rFonts w:ascii="Times New Roman" w:hAnsi="Times New Roman" w:eastAsia="Times New Roman" w:cs="Times New Roman"/>
              </w:rPr>
              <w:fldChar w:fldCharType="separate"/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21485" cy="1416685"/>
                      <wp:effectExtent l="0" t="0" r="0" b="0"/>
                      <wp:docPr id="9" name="_x0000_s103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7662024" name=""/>
                              <pic:cNvPicPr/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21484" cy="14166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35.55pt;height:111.55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  <w:fldChar w:fldCharType="end"/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>
          <w:trHeight w:val="537"/>
        </w:trPr>
        <w:tc>
          <w:tcPr>
            <w:gridSpan w:val="4"/>
            <w:tcW w:w="10208" w:type="dxa"/>
            <w:vAlign w:val="top"/>
            <w:textDirection w:val="lrTb"/>
            <w:noWrap w:val="false"/>
          </w:tcPr>
          <w:p>
            <w:pPr>
              <w:pStyle w:val="840"/>
              <w:numPr>
                <w:ilvl w:val="0"/>
                <w:numId w:val="5"/>
              </w:num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Казарма (казарма № 28)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>
          <w:trHeight w:val="537"/>
        </w:trPr>
        <w:tc>
          <w:tcPr>
            <w:tcW w:w="59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1.1.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56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Объемно-пространственное решение: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472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</w:rPr>
              <w:t xml:space="preserve">сторическое местоположение (в северо-западной части территории Ансамбля, к юго-востоку от казармы № 30, к западу от мастерской, к северо-западу от здания штаба), конфигурация (прямоугольное в плане) здания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418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64779" cy="1943722"/>
                      <wp:effectExtent l="0" t="0" r="0" b="0"/>
                      <wp:docPr id="10" name="_x0000_i104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93322416" name=""/>
                              <pic:cNvPicPr/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4779" cy="19437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70.46pt;height:153.05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39696" cy="1248156"/>
                      <wp:effectExtent l="0" t="0" r="0" b="0"/>
                      <wp:docPr id="11" name="_x0000_i104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7895953" name=""/>
                              <pic:cNvPicPr/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39696" cy="12481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168.48pt;height:98.28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>
          <w:trHeight w:val="537"/>
        </w:trPr>
        <w:tc>
          <w:tcPr>
            <w:tcW w:w="59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1.2.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56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Архитектурно-художественное решение фасадов: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472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</w:rPr>
              <w:t xml:space="preserve">атериал и характер отделки цоколя (облицовка гранитными блоками);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</w:rPr>
              <w:t xml:space="preserve">атериал и характер отделки фасадов (оштукатурены, окрашены);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</w:rPr>
              <w:t xml:space="preserve">сторическое местоположение, габариты, конфигурация (с лучковым завершением, прямоугольные (на юго-западном и северо-западном фасадах) оконных и дверных проемов 1-го этажа;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Г</w:t>
            </w:r>
            <w:r>
              <w:rPr>
                <w:rFonts w:ascii="Times New Roman" w:hAnsi="Times New Roman" w:eastAsia="Times New Roman" w:cs="Times New Roman"/>
              </w:rPr>
              <w:t xml:space="preserve">ладкие пилястры (двойные по углам здания, рустованные на северо-западном фасаде);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</w:rPr>
              <w:t xml:space="preserve">формление оконных проемов 1-го этажа северо-западного и юго-западного фасадов профилированными наличниками;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</w:rPr>
              <w:t xml:space="preserve">сторический рисунок расстекловки (многочастный), материал (дерево) оконных заполнений, цвет (коричневый);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</w:rPr>
              <w:t xml:space="preserve">формление дверных проемов профилированными лучковыми нишами;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</w:rPr>
              <w:t xml:space="preserve">рофилированный карниз между 1-м и 2-м этажами;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  <w:p>
            <w:pPr>
              <w:pStyle w:val="840"/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К</w:t>
            </w:r>
            <w:r>
              <w:rPr>
                <w:rFonts w:ascii="Times New Roman" w:hAnsi="Times New Roman" w:eastAsia="Times New Roman" w:cs="Times New Roman"/>
              </w:rPr>
              <w:t xml:space="preserve">озырьки над входами в здание: местоположение, конфигурация (двускатные), материал (металл), с коваными кронштейнами и </w:t>
            </w:r>
            <w:r>
              <w:rPr>
                <w:rFonts w:ascii="Times New Roman" w:hAnsi="Times New Roman" w:eastAsia="Times New Roman" w:cs="Times New Roman"/>
                <w:highlight w:val="none"/>
              </w:rPr>
              <w:t xml:space="preserve">фронтонами (рисунок – геометрический с завитками)</w:t>
            </w:r>
            <w:r>
              <w:rPr>
                <w:rFonts w:ascii="Times New Roman" w:hAnsi="Times New Roman" w:eastAsia="Times New Roman" w:cs="Times New Roman"/>
                <w:highlight w:val="none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highlight w:val="yellow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</w:tc>
        <w:tc>
          <w:tcPr>
            <w:tcW w:w="418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eastAsia="Times New Roman" w:cs="Times New Roman"/>
                <w:i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63610" cy="1011079"/>
                      <wp:effectExtent l="0" t="0" r="0" b="0"/>
                      <wp:docPr id="12" name="_x0000_i105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25534951" name=""/>
                              <pic:cNvPicPr/>
                              <pic:nvPr/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3609" cy="10110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70.36pt;height:79.61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i/>
                <w:iCs/>
              </w:rPr>
            </w:r>
            <w:r>
              <w:rPr>
                <w:rFonts w:ascii="Times New Roman" w:hAnsi="Times New Roman" w:cs="Times New Roman"/>
                <w:i/>
                <w:iCs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</w:rPr>
            </w:r>
            <w:r>
              <w:rPr>
                <w:rFonts w:ascii="Times New Roman" w:hAnsi="Times New Roman" w:eastAsia="Times New Roman" w:cs="Times New Roman"/>
                <w:i/>
                <w:iCs/>
              </w:rPr>
            </w:r>
            <w:r>
              <w:rPr>
                <w:rFonts w:ascii="Times New Roman" w:hAnsi="Times New Roman" w:cs="Times New Roman"/>
                <w:i/>
                <w:iCs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eastAsia="Times New Roman" w:cs="Times New Roman"/>
                <w:i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38744" cy="1254176"/>
                      <wp:effectExtent l="0" t="0" r="0" b="0"/>
                      <wp:docPr id="13" name="_x0000_i105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06244569" name=""/>
                              <pic:cNvPicPr/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38743" cy="1254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168.41pt;height:98.75pt;mso-wrap-distance-left:0.00pt;mso-wrap-distance-top:0.00pt;mso-wrap-distance-right:0.00pt;mso-wrap-distance-bottom:0.00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i/>
                <w:iCs/>
              </w:rPr>
            </w:r>
            <w:r>
              <w:rPr>
                <w:rFonts w:ascii="Times New Roman" w:hAnsi="Times New Roman" w:cs="Times New Roman"/>
                <w:i/>
                <w:iCs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eastAsia="Times New Roman" w:cs="Times New Roman"/>
                <w:i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60118" cy="1114806"/>
                      <wp:effectExtent l="0" t="0" r="0" b="0"/>
                      <wp:docPr id="14" name="_x0000_i105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57639444" name=""/>
                              <pic:cNvPicPr/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0117" cy="1114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170.09pt;height:87.78pt;mso-wrap-distance-left:0.00pt;mso-wrap-distance-top:0.00pt;mso-wrap-distance-right:0.00pt;mso-wrap-distance-bottom:0.0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i/>
                <w:iCs/>
              </w:rPr>
            </w:r>
            <w:r>
              <w:rPr>
                <w:rFonts w:ascii="Times New Roman" w:hAnsi="Times New Roman" w:cs="Times New Roman"/>
                <w:i/>
                <w:iCs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</w:rPr>
            </w:r>
            <w:r>
              <w:rPr>
                <w:rFonts w:ascii="Times New Roman" w:hAnsi="Times New Roman" w:eastAsia="Times New Roman" w:cs="Times New Roman"/>
                <w:i/>
                <w:iCs/>
              </w:rPr>
            </w:r>
            <w:r>
              <w:rPr>
                <w:rFonts w:ascii="Times New Roman" w:hAnsi="Times New Roman" w:cs="Times New Roman"/>
                <w:i/>
                <w:iCs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55647" cy="1103224"/>
                      <wp:effectExtent l="0" t="0" r="0" b="0"/>
                      <wp:docPr id="15" name="_x0000_i105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45956468" name=""/>
                              <pic:cNvPicPr/>
                              <pic:nvPr/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55646" cy="1103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169.74pt;height:86.87pt;mso-wrap-distance-left:0.00pt;mso-wrap-distance-top:0.00pt;mso-wrap-distance-right:0.00pt;mso-wrap-distance-bottom:0.00pt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i/>
                <w:iCs/>
              </w:rPr>
            </w:r>
            <w:r>
              <w:rPr>
                <w:rFonts w:ascii="Times New Roman" w:hAnsi="Times New Roman" w:cs="Times New Roman"/>
                <w:i/>
                <w:iCs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</w:rPr>
            </w:r>
            <w:r>
              <w:rPr>
                <w:rFonts w:ascii="Times New Roman" w:hAnsi="Times New Roman" w:eastAsia="Times New Roman" w:cs="Times New Roman"/>
                <w:i/>
                <w:iCs/>
              </w:rPr>
            </w:r>
            <w:r>
              <w:rPr>
                <w:rFonts w:ascii="Times New Roman" w:hAnsi="Times New Roman" w:cs="Times New Roman"/>
                <w:i/>
                <w:iCs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51520" cy="1279220"/>
                      <wp:effectExtent l="0" t="0" r="0" b="0"/>
                      <wp:docPr id="16" name="_x0000_i105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79889824" name=""/>
                              <pic:cNvPicPr/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51519" cy="12792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169.41pt;height:100.73pt;mso-wrap-distance-left:0.00pt;mso-wrap-distance-top:0.00pt;mso-wrap-distance-right:0.00pt;mso-wrap-distance-bottom:0.00pt;" stroked="f">
                      <v:path textboxrect="0,0,0,0"/>
                      <v:imagedata r:id="rId2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i/>
                <w:iCs/>
              </w:rPr>
            </w:r>
            <w:r>
              <w:rPr>
                <w:rFonts w:ascii="Times New Roman" w:hAnsi="Times New Roman" w:cs="Times New Roman"/>
                <w:i/>
                <w:iCs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56524" cy="1147716"/>
                      <wp:effectExtent l="0" t="0" r="0" b="0"/>
                      <wp:docPr id="17" name="_x0000_i105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91719556" name=""/>
                              <pic:cNvPicPr/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56523" cy="11477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169.81pt;height:90.37pt;mso-wrap-distance-left:0.00pt;mso-wrap-distance-top:0.00pt;mso-wrap-distance-right:0.00pt;mso-wrap-distance-bottom:0.00pt;" stroked="f">
                      <v:path textboxrect="0,0,0,0"/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i/>
                <w:iCs/>
              </w:rPr>
            </w:r>
            <w:r>
              <w:rPr>
                <w:rFonts w:ascii="Times New Roman" w:hAnsi="Times New Roman" w:cs="Times New Roman"/>
                <w:i/>
                <w:iCs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05635" cy="1645387"/>
                      <wp:effectExtent l="0" t="0" r="0" b="0"/>
                      <wp:docPr id="18" name="_x0000_i105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34599115" name=""/>
                              <pic:cNvPicPr/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05634" cy="1645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165.80pt;height:129.56pt;mso-wrap-distance-left:0.00pt;mso-wrap-distance-top:0.00pt;mso-wrap-distance-right:0.00pt;mso-wrap-distance-bottom:0.00pt;" stroked="f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>
          <w:trHeight w:val="537"/>
        </w:trPr>
        <w:tc>
          <w:tcPr>
            <w:gridSpan w:val="4"/>
            <w:tcW w:w="10208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2. Казарма (казарма № 30)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>
          <w:trHeight w:val="6535"/>
        </w:trPr>
        <w:tc>
          <w:tcPr>
            <w:tcW w:w="59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2.1.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56" w:type="dxa"/>
            <w:vAlign w:val="top"/>
            <w:textDirection w:val="lrTb"/>
            <w:noWrap w:val="false"/>
          </w:tcPr>
          <w:p>
            <w:pPr>
              <w:contextualSpacing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Объемно-пространственное решение: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</w:p>
        </w:tc>
        <w:tc>
          <w:tcPr>
            <w:tcW w:w="3472" w:type="dxa"/>
            <w:vAlign w:val="top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Историческое местоположение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 xml:space="preserve">(в северной части территории Ансамбля, к северо-востоку от казармы №28, к северо-западу от погреба порохового), габариты и конфигурация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 xml:space="preserve">(</w:t>
            </w:r>
            <w:r>
              <w:rPr>
                <w:rFonts w:ascii="Times New Roman" w:hAnsi="Times New Roman" w:eastAsia="Times New Roman" w:cs="Times New Roman"/>
              </w:rPr>
              <w:t xml:space="preserve">конец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lang w:val="en-US"/>
              </w:rPr>
              <w:t xml:space="preserve">XIX</w:t>
            </w:r>
            <w:r>
              <w:rPr>
                <w:rFonts w:ascii="Times New Roman" w:hAnsi="Times New Roman" w:eastAsia="Times New Roman" w:cs="Times New Roman"/>
              </w:rPr>
              <w:t xml:space="preserve"> века (1898г)) </w:t>
            </w:r>
            <w:r>
              <w:rPr>
                <w:rFonts w:ascii="Times New Roman" w:hAnsi="Times New Roman" w:eastAsia="Times New Roman" w:cs="Times New Roman"/>
              </w:rPr>
              <w:t xml:space="preserve">прямоугольно</w:t>
            </w:r>
            <w:r>
              <w:rPr>
                <w:rFonts w:ascii="Times New Roman" w:hAnsi="Times New Roman" w:eastAsia="Times New Roman" w:cs="Times New Roman"/>
              </w:rPr>
              <w:t xml:space="preserve">го</w:t>
            </w:r>
            <w:r>
              <w:rPr>
                <w:rFonts w:ascii="Times New Roman" w:hAnsi="Times New Roman" w:eastAsia="Times New Roman" w:cs="Times New Roman"/>
              </w:rPr>
              <w:t xml:space="preserve"> в плане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 xml:space="preserve">двухэтажного здания.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Крыша: исторические габариты и конфигурация: </w:t>
            </w:r>
            <w:r>
              <w:rPr>
                <w:rFonts w:ascii="Times New Roman" w:hAnsi="Times New Roman" w:eastAsia="Times New Roman" w:cs="Times New Roman"/>
              </w:rPr>
              <w:t xml:space="preserve">дву</w:t>
            </w:r>
            <w:r>
              <w:rPr>
                <w:rFonts w:ascii="Times New Roman" w:hAnsi="Times New Roman" w:eastAsia="Times New Roman" w:cs="Times New Roman"/>
              </w:rPr>
              <w:t xml:space="preserve">скатная, с вальмой на торцах, включая высотную отметку, материал </w:t>
            </w:r>
            <w:r>
              <w:rPr>
                <w:rFonts w:ascii="Times New Roman" w:hAnsi="Times New Roman" w:eastAsia="Times New Roman" w:cs="Times New Roman"/>
              </w:rPr>
              <w:t xml:space="preserve">окрытия</w:t>
            </w:r>
            <w:r>
              <w:rPr>
                <w:rFonts w:ascii="Times New Roman" w:hAnsi="Times New Roman" w:eastAsia="Times New Roman" w:cs="Times New Roman"/>
              </w:rPr>
              <w:t xml:space="preserve"> кровли (кровельное железо)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4185" w:type="dxa"/>
            <w:vAlign w:val="top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249555</wp:posOffset>
                      </wp:positionV>
                      <wp:extent cx="2009775" cy="1344287"/>
                      <wp:effectExtent l="0" t="0" r="0" b="0"/>
                      <wp:wrapSquare wrapText="bothSides"/>
                      <wp:docPr id="19" name="Рисунок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91034484" name="Picture 2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>
                                <a:extLst>
                                  <a:ext uri="{96DAC541-7B7A-43D3-8B79-37D633B846F1}">
                                    <asvg:svgBlip xmlns:asvg="http://schemas.microsoft.com/office/drawing/2016/SVG/main" r:embed="rId29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009774" cy="13442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miter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position:absolute;z-index:251677696;o:allowoverlap:true;o:allowincell:true;mso-position-horizontal-relative:text;margin-left:6.95pt;mso-position-horizontal:absolute;mso-position-vertical-relative:text;margin-top:19.65pt;mso-position-vertical:absolute;width:158.25pt;height:105.85pt;mso-wrap-distance-left:9.00pt;mso-wrap-distance-top:0.00pt;mso-wrap-distance-right:9.00pt;mso-wrap-distance-bottom:0.00pt;rotation:0;" stroked="f">
                      <v:path textboxrect="0,0,0,0"/>
                      <w10:wrap type="square"/>
                      <v:imagedata r:id="rId2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tabs>
                <w:tab w:val="right" w:pos="3461" w:leader="none"/>
              </w:tabs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1029456</wp:posOffset>
                      </wp:positionV>
                      <wp:extent cx="2009775" cy="1362075"/>
                      <wp:effectExtent l="6350" t="6350" r="6350" b="6350"/>
                      <wp:wrapSquare wrapText="bothSides"/>
                      <wp:docPr id="20" name="Рисунок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99953268" name="Picture 2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0">
                                <a:extLst>
                                  <a:ext uri="{96DAC541-7B7A-43D3-8B79-37D633B846F1}">
                                    <asvg:svgBlip xmlns:asvg="http://schemas.microsoft.com/office/drawing/2016/SVG/main" r:embed="rId31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009774" cy="13620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position:absolute;z-index:251678720;o:allowoverlap:true;o:allowincell:true;mso-position-horizontal-relative:text;margin-left:0.20pt;mso-position-horizontal:absolute;mso-position-vertical-relative:text;margin-top:81.06pt;mso-position-vertical:absolute;width:158.25pt;height:107.25pt;mso-wrap-distance-left:9.00pt;mso-wrap-distance-top:0.00pt;mso-wrap-distance-right:9.00pt;mso-wrap-distance-bottom:0.00pt;rotation:0;" stroked="f">
                      <v:path textboxrect="0,0,0,0"/>
                      <w10:wrap type="square"/>
                      <v:imagedata r:id="rId3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20580</wp:posOffset>
                      </wp:positionH>
                      <wp:positionV relativeFrom="paragraph">
                        <wp:posOffset>2496307</wp:posOffset>
                      </wp:positionV>
                      <wp:extent cx="1991734" cy="1000125"/>
                      <wp:effectExtent l="6350" t="6350" r="6350" b="6350"/>
                      <wp:wrapSquare wrapText="bothSides"/>
                      <wp:docPr id="21" name="Рисунок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66835825" name="Picture 2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991734" cy="1000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position:absolute;z-index:251676672;o:allowoverlap:true;o:allowincell:true;mso-position-horizontal-relative:text;margin-left:1.62pt;mso-position-horizontal:absolute;mso-position-vertical-relative:text;margin-top:196.56pt;mso-position-vertical:absolute;width:156.83pt;height:78.75pt;mso-wrap-distance-left:9.00pt;mso-wrap-distance-top:0.00pt;mso-wrap-distance-right:9.00pt;mso-wrap-distance-bottom:0.00pt;rotation:0;" stroked="f">
                      <v:path textboxrect="0,0,0,0"/>
                      <w10:wrap type="square"/>
                      <v:imagedata r:id="rId3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highlight w:val="none"/>
                <w:lang w:eastAsia="ru-RU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</w:p>
        </w:tc>
      </w:tr>
      <w:tr>
        <w:tblPrEx/>
        <w:trPr>
          <w:trHeight w:val="537"/>
        </w:trPr>
        <w:tc>
          <w:tcPr>
            <w:tcW w:w="59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2.2.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56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Конструктивная система здания: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472" w:type="dxa"/>
            <w:vAlign w:val="top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Историческое местоположение наружных и внутренних капитальных стен</w:t>
            </w:r>
            <w:r>
              <w:rPr>
                <w:rFonts w:ascii="Times New Roman" w:hAnsi="Times New Roman" w:eastAsia="Times New Roman" w:cs="Times New Roman"/>
              </w:rPr>
              <w:t xml:space="preserve">, материал (кирпич);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Историческое местоположение междуэтажных перекрытий;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Прусские своды в тамбурах и вестибюлях 1-го этажа в северо-западной и юго-восточной частях здания;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  <w:t xml:space="preserve">Уплощенные цилиндрические своды перекрытий с распалубками на лестничных площадках в уровне первого этажа и на междуэтажных площадках;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Полуциркульные своды над лестничными маршами в лестничных клетках;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</w:rPr>
              <w:t xml:space="preserve">нутристенные лестницы: местоположение, габариты, конфигурация (</w:t>
            </w:r>
            <w:r>
              <w:rPr>
                <w:rFonts w:ascii="Times New Roman" w:hAnsi="Times New Roman" w:eastAsia="Times New Roman" w:cs="Times New Roman"/>
              </w:rPr>
              <w:t xml:space="preserve">двухмаршевые</w:t>
            </w:r>
            <w:r>
              <w:rPr>
                <w:rFonts w:ascii="Times New Roman" w:hAnsi="Times New Roman" w:eastAsia="Times New Roman" w:cs="Times New Roman"/>
              </w:rPr>
              <w:t xml:space="preserve">);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ind w:right="-39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ind w:right="-399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Полуциркульные перемычки </w:t>
              <w:br/>
              <w:t xml:space="preserve">дверных проемов</w:t>
            </w:r>
            <w:r>
              <w:rPr>
                <w:rFonts w:ascii="Times New Roman" w:hAnsi="Times New Roman" w:eastAsia="Times New Roman" w:cs="Times New Roman"/>
              </w:rPr>
              <w:t xml:space="preserve"> центральных входов</w:t>
            </w:r>
            <w:r>
              <w:rPr>
                <w:rFonts w:ascii="Times New Roman" w:hAnsi="Times New Roman" w:eastAsia="Times New Roman" w:cs="Times New Roman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cs="Times New Roman"/>
                <w:sz w:val="4"/>
                <w:szCs w:val="4"/>
              </w:rPr>
            </w:pPr>
            <w:r>
              <w:rPr>
                <w:rFonts w:ascii="Times New Roman" w:hAnsi="Times New Roman" w:eastAsia="Times New Roman" w:cs="Times New Roman"/>
                <w:sz w:val="4"/>
                <w:szCs w:val="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4"/>
                <w:szCs w:val="4"/>
                <w:highlight w:val="none"/>
              </w:rPr>
            </w:r>
            <w:r>
              <w:rPr>
                <w:rFonts w:ascii="Times New Roman" w:hAnsi="Times New Roman" w:cs="Times New Roman"/>
                <w:sz w:val="4"/>
                <w:szCs w:val="4"/>
              </w:rPr>
            </w:r>
          </w:p>
          <w:p>
            <w:pPr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eastAsia="Times New Roman" w:cs="Times New Roman"/>
                <w:sz w:val="6"/>
                <w:szCs w:val="6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6"/>
                <w:szCs w:val="6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6"/>
                <w:szCs w:val="6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6"/>
                <w:szCs w:val="6"/>
                <w:highlight w:val="none"/>
              </w:rPr>
            </w:r>
          </w:p>
          <w:p>
            <w:pPr>
              <w:rPr>
                <w:rFonts w:ascii="Times New Roman" w:hAnsi="Times New Roman" w:eastAsia="Times New Roman" w:cs="Times New Roman"/>
                <w:sz w:val="6"/>
                <w:szCs w:val="6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6"/>
                <w:szCs w:val="6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6"/>
                <w:szCs w:val="6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6"/>
                <w:szCs w:val="6"/>
                <w:highlight w:val="none"/>
              </w:rPr>
            </w:r>
          </w:p>
          <w:p>
            <w:pPr>
              <w:rPr>
                <w:rFonts w:ascii="Times New Roman" w:hAnsi="Times New Roman" w:eastAsia="Times New Roman" w:cs="Times New Roman"/>
                <w:sz w:val="6"/>
                <w:szCs w:val="6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6"/>
                <w:szCs w:val="6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6"/>
                <w:szCs w:val="6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6"/>
                <w:szCs w:val="6"/>
                <w:highlight w:val="none"/>
              </w:rPr>
            </w:r>
          </w:p>
          <w:p>
            <w:pPr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Лучковые перемычки оконных проемов;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4185" w:type="dxa"/>
            <w:vAlign w:val="top"/>
            <w:textDirection w:val="lrTb"/>
            <w:noWrap w:val="false"/>
          </w:tcPr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highlight w:val="none"/>
                <w:lang w:eastAsia="ru-RU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tabs>
                <w:tab w:val="right" w:pos="2835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r>
              <w:rPr>
                <w:rFonts w:ascii="Times New Roman" w:hAnsi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-316513</wp:posOffset>
                      </wp:positionV>
                      <wp:extent cx="2009775" cy="1349375"/>
                      <wp:effectExtent l="6350" t="6350" r="6350" b="6350"/>
                      <wp:wrapSquare wrapText="bothSides"/>
                      <wp:docPr id="22" name="Рисуно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39711228" name="Picture 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009774" cy="1349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position:absolute;z-index:251664384;o:allowoverlap:true;o:allowincell:true;mso-position-horizontal-relative:text;margin-left:0.20pt;mso-position-horizontal:absolute;mso-position-vertical-relative:text;margin-top:-24.92pt;mso-position-vertical:absolute;width:158.25pt;height:106.25pt;mso-wrap-distance-left:9.00pt;mso-wrap-distance-top:0.00pt;mso-wrap-distance-right:9.00pt;mso-wrap-distance-bottom:0.00pt;rotation:0;" stroked="f">
                      <v:path textboxrect="0,0,0,0"/>
                      <w10:wrap type="square"/>
                      <v:imagedata r:id="rId33" o:title=""/>
                    </v:shape>
                  </w:pict>
                </mc:Fallback>
              </mc:AlternateContent>
            </w:r>
            <w:r/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r>
              <w:rPr>
                <w:rFonts w:ascii="Times New Roman" w:hAnsi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1" locked="0" layoutInCell="1" allowOverlap="1">
                      <wp:simplePos x="0" y="0"/>
                      <wp:positionH relativeFrom="column">
                        <wp:posOffset>-19891</wp:posOffset>
                      </wp:positionH>
                      <wp:positionV relativeFrom="paragraph">
                        <wp:posOffset>127137</wp:posOffset>
                      </wp:positionV>
                      <wp:extent cx="2343150" cy="1640946"/>
                      <wp:effectExtent l="6350" t="6350" r="6350" b="6350"/>
                      <wp:wrapSquare wrapText="bothSides"/>
                      <wp:docPr id="23" name="Рисуно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17219165" name="Picture 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 rot="5399977" flipH="0" flipV="0">
                                <a:off x="0" y="0"/>
                                <a:ext cx="2343150" cy="1640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position:absolute;z-index:-251665408;o:allowoverlap:true;o:allowincell:true;mso-position-horizontal-relative:text;margin-left:-1.57pt;mso-position-horizontal:absolute;mso-position-vertical-relative:text;margin-top:10.01pt;mso-position-vertical:absolute;width:184.50pt;height:129.21pt;mso-wrap-distance-left:9.00pt;mso-wrap-distance-top:0.00pt;mso-wrap-distance-right:9.00pt;mso-wrap-distance-bottom:0.00pt;rotation:89;" stroked="f">
                      <v:path textboxrect="0,0,0,0"/>
                      <w10:wrap type="square"/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-168851</wp:posOffset>
                      </wp:positionH>
                      <wp:positionV relativeFrom="paragraph">
                        <wp:posOffset>2838322</wp:posOffset>
                      </wp:positionV>
                      <wp:extent cx="2819400" cy="1819275"/>
                      <wp:effectExtent l="6350" t="6350" r="6350" b="6350"/>
                      <wp:wrapSquare wrapText="bothSides"/>
                      <wp:docPr id="24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83758084" name="Picture 1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 rot="5399977" flipH="0" flipV="0">
                                <a:off x="0" y="0"/>
                                <a:ext cx="2819399" cy="18192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position:absolute;z-index:251666432;o:allowoverlap:true;o:allowincell:true;mso-position-horizontal-relative:text;margin-left:-13.30pt;mso-position-horizontal:absolute;mso-position-vertical-relative:text;margin-top:223.49pt;mso-position-vertical:absolute;width:222.00pt;height:143.25pt;mso-wrap-distance-left:9.00pt;mso-wrap-distance-top:0.00pt;mso-wrap-distance-right:9.00pt;mso-wrap-distance-bottom:0.00pt;rotation:89;" stroked="f">
                      <v:path textboxrect="0,0,0,0"/>
                      <w10:wrap type="square"/>
                      <v:imagedata r:id="rId3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/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r>
              <w:rPr>
                <w:rFonts w:ascii="Times New Roman" w:hAnsi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-172532</wp:posOffset>
                      </wp:positionH>
                      <wp:positionV relativeFrom="paragraph">
                        <wp:posOffset>1105202</wp:posOffset>
                      </wp:positionV>
                      <wp:extent cx="2971800" cy="1964314"/>
                      <wp:effectExtent l="6350" t="6350" r="6350" b="6350"/>
                      <wp:wrapSquare wrapText="bothSides"/>
                      <wp:docPr id="25" name="Рисуно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87751685" name="Picture 1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 rot="5399977" flipH="0" flipV="0">
                                <a:off x="0" y="0"/>
                                <a:ext cx="2971800" cy="19643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position:absolute;z-index:251667456;o:allowoverlap:true;o:allowincell:true;mso-position-horizontal-relative:text;margin-left:-13.59pt;mso-position-horizontal:absolute;mso-position-vertical-relative:text;margin-top:87.02pt;mso-position-vertical:absolute;width:234.00pt;height:154.67pt;mso-wrap-distance-left:9.00pt;mso-wrap-distance-top:0.00pt;mso-wrap-distance-right:9.00pt;mso-wrap-distance-bottom:0.00pt;rotation:89;" stroked="f">
                      <v:path textboxrect="0,0,0,0"/>
                      <w10:wrap type="square"/>
                      <v:imagedata r:id="rId3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41780" cy="1556934"/>
                      <wp:effectExtent l="0" t="0" r="0" b="0"/>
                      <wp:docPr id="26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11294930" name="IMG_2311р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7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541779" cy="15569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width:121.40pt;height:122.59pt;mso-wrap-distance-left:0.00pt;mso-wrap-distance-top:0.00pt;mso-wrap-distance-right:0.00pt;mso-wrap-distance-bottom:0.00pt;rotation:0;" stroked="false">
                      <v:path textboxrect="0,0,0,0"/>
                      <v:imagedata r:id="rId3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left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>
          <w:trHeight w:val="3118"/>
        </w:trPr>
        <w:tc>
          <w:tcPr>
            <w:tcW w:w="59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2.3.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56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Объемно-планировочное решение: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472" w:type="dxa"/>
            <w:vAlign w:val="top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Объемно-планировочное решение (конец </w:t>
            </w:r>
            <w:r>
              <w:rPr>
                <w:rFonts w:ascii="Times New Roman" w:hAnsi="Times New Roman" w:eastAsia="Times New Roman" w:cs="Times New Roman"/>
              </w:rPr>
              <w:t xml:space="preserve">XIX века (1898г))</w:t>
            </w:r>
            <w:r>
              <w:rPr>
                <w:rFonts w:ascii="Times New Roman" w:hAnsi="Times New Roman" w:eastAsia="Times New Roman" w:cs="Times New Roman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центральные коридоры </w:t>
            </w:r>
            <w:r>
              <w:rPr>
                <w:rFonts w:ascii="Times New Roman" w:hAnsi="Times New Roman" w:eastAsia="Times New Roman" w:cs="Times New Roman"/>
              </w:rPr>
              <w:t xml:space="preserve">в северо-западной и юго-восточной частях здания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</w:rPr>
              <w:t xml:space="preserve">-го и 2-го этажей, </w:t>
            </w:r>
            <w:r>
              <w:rPr>
                <w:rFonts w:ascii="Times New Roman" w:hAnsi="Times New Roman" w:eastAsia="Times New Roman" w:cs="Times New Roman"/>
              </w:rPr>
              <w:t xml:space="preserve">формирующих анфиладу, включая полуциркульные арки</w:t>
            </w:r>
            <w:r>
              <w:rPr>
                <w:rFonts w:ascii="Times New Roman" w:hAnsi="Times New Roman" w:eastAsia="Times New Roman" w:cs="Times New Roman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анфилады вдоль фасадов центральной части 1-го этажа с лучковыми арками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4185" w:type="dxa"/>
            <w:vAlign w:val="top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47625</wp:posOffset>
                      </wp:positionV>
                      <wp:extent cx="1885950" cy="1260279"/>
                      <wp:effectExtent l="6350" t="6350" r="6350" b="6350"/>
                      <wp:wrapSquare wrapText="bothSides"/>
                      <wp:docPr id="27" name="Рисуно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6614635" name="Picture 1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8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885949" cy="12602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position:absolute;z-index:251669504;o:allowoverlap:true;o:allowincell:true;mso-position-horizontal-relative:text;margin-left:3.20pt;mso-position-horizontal:absolute;mso-position-vertical-relative:text;margin-top:3.75pt;mso-position-vertical:absolute;width:148.50pt;height:99.23pt;mso-wrap-distance-left:9.00pt;mso-wrap-distance-top:0.00pt;mso-wrap-distance-right:9.00pt;mso-wrap-distance-bottom:0.00pt;rotation:0;" stroked="f">
                      <v:path textboxrect="0,0,0,0"/>
                      <w10:wrap type="square"/>
                      <v:imagedata r:id="rId3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1520397</wp:posOffset>
                      </wp:positionV>
                      <wp:extent cx="1924050" cy="1190625"/>
                      <wp:effectExtent l="6350" t="6350" r="6350" b="6350"/>
                      <wp:wrapSquare wrapText="bothSides"/>
                      <wp:docPr id="28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33457175" name="Picture 1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9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924049" cy="1190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position:absolute;z-index:251671552;o:allowoverlap:true;o:allowincell:true;mso-position-horizontal-relative:text;margin-left:0.20pt;mso-position-horizontal:absolute;mso-position-vertical-relative:text;margin-top:119.72pt;mso-position-vertical:absolute;width:151.50pt;height:93.75pt;mso-wrap-distance-left:9.00pt;mso-wrap-distance-top:0.00pt;mso-wrap-distance-right:9.00pt;mso-wrap-distance-bottom:0.00pt;rotation:0;" stroked="f">
                      <v:path textboxrect="0,0,0,0"/>
                      <w10:wrap type="square"/>
                      <v:imagedata r:id="rId3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65087</wp:posOffset>
                      </wp:positionH>
                      <wp:positionV relativeFrom="paragraph">
                        <wp:posOffset>9174</wp:posOffset>
                      </wp:positionV>
                      <wp:extent cx="1695450" cy="1036955"/>
                      <wp:effectExtent l="6350" t="6350" r="6350" b="6350"/>
                      <wp:wrapSquare wrapText="bothSides"/>
                      <wp:docPr id="29" name="Рисуно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16541069" name="Picture 1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0"/>
                              <a:stretch/>
                            </pic:blipFill>
                            <pic:spPr bwMode="auto">
                              <a:xfrm rot="5399977" flipH="0" flipV="0">
                                <a:off x="0" y="0"/>
                                <a:ext cx="1695449" cy="10369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position:absolute;z-index:251668480;o:allowoverlap:true;o:allowincell:true;mso-position-horizontal-relative:text;margin-left:5.12pt;mso-position-horizontal:absolute;mso-position-vertical-relative:text;margin-top:0.72pt;mso-position-vertical:absolute;width:133.50pt;height:81.65pt;mso-wrap-distance-left:9.00pt;mso-wrap-distance-top:0.00pt;mso-wrap-distance-right:9.00pt;mso-wrap-distance-bottom:0.00pt;rotation:89;" stroked="f">
                      <v:path textboxrect="0,0,0,0"/>
                      <w10:wrap type="square"/>
                      <v:imagedata r:id="rId4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1670651</wp:posOffset>
                      </wp:positionV>
                      <wp:extent cx="1771650" cy="1323975"/>
                      <wp:effectExtent l="6350" t="6350" r="6350" b="6350"/>
                      <wp:wrapSquare wrapText="bothSides"/>
                      <wp:docPr id="30" name="Рисунок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7354732" name="Picture 17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1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771650" cy="13239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position:absolute;z-index:251672576;o:allowoverlap:true;o:allowincell:true;mso-position-horizontal-relative:text;margin-left:1.70pt;mso-position-horizontal:absolute;mso-position-vertical-relative:text;margin-top:131.55pt;mso-position-vertical:absolute;width:139.50pt;height:104.25pt;mso-wrap-distance-left:9.00pt;mso-wrap-distance-top:0.00pt;mso-wrap-distance-right:9.00pt;mso-wrap-distance-bottom:0.00pt;rotation:0;" stroked="f">
                      <v:path textboxrect="0,0,0,0"/>
                      <w10:wrap type="square"/>
                      <v:imagedata r:id="rId4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highlight w:val="none"/>
                <w:lang w:eastAsia="ru-RU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highlight w:val="none"/>
                <w:lang w:eastAsia="ru-RU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highlight w:val="none"/>
                <w:lang w:eastAsia="ru-RU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highlight w:val="none"/>
                <w:lang w:eastAsia="ru-RU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highlight w:val="none"/>
                <w:lang w:eastAsia="ru-RU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highlight w:val="none"/>
                <w:lang w:eastAsia="ru-RU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highlight w:val="none"/>
                <w:lang w:eastAsia="ru-RU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highlight w:val="none"/>
                <w:lang w:eastAsia="ru-RU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highlight w:val="none"/>
                <w:lang w:eastAsia="ru-RU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highlight w:val="none"/>
                <w:lang w:eastAsia="ru-RU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204740</wp:posOffset>
                      </wp:positionH>
                      <wp:positionV relativeFrom="paragraph">
                        <wp:posOffset>-917856</wp:posOffset>
                      </wp:positionV>
                      <wp:extent cx="1640935" cy="1169035"/>
                      <wp:effectExtent l="6350" t="6350" r="6350" b="6350"/>
                      <wp:wrapSquare wrapText="bothSides"/>
                      <wp:docPr id="31" name="Рисунок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0260592" name="Picture 1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 rot="5399977" flipH="0" flipV="0">
                                <a:off x="0" y="0"/>
                                <a:ext cx="1640934" cy="11690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position:absolute;z-index:251670528;o:allowoverlap:true;o:allowincell:true;mso-position-horizontal-relative:text;margin-left:16.12pt;mso-position-horizontal:absolute;mso-position-vertical-relative:text;margin-top:-72.27pt;mso-position-vertical:absolute;width:129.21pt;height:92.05pt;mso-wrap-distance-left:9.00pt;mso-wrap-distance-top:0.00pt;mso-wrap-distance-right:9.00pt;mso-wrap-distance-bottom:0.00pt;rotation:89;" stroked="f">
                      <v:path textboxrect="0,0,0,0"/>
                      <w10:wrap type="square"/>
                      <v:imagedata r:id="rId4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</w:p>
        </w:tc>
      </w:tr>
      <w:tr>
        <w:tblPrEx/>
        <w:trPr>
          <w:trHeight w:val="537"/>
        </w:trPr>
        <w:tc>
          <w:tcPr>
            <w:tcW w:w="59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2.4.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56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Архитектурно-художественное решение: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472" w:type="dxa"/>
            <w:vAlign w:val="top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Материал и характер отделки цоколя (облицовка гранитными блоками);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Валунная отмостка с гранитным поребриком с юго-восточной стороны здания;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Водосточные лотки: историческое местоположение, габариты, материал (гранит);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  <w:sz w:val="8"/>
                <w:szCs w:val="8"/>
              </w:rPr>
            </w:pPr>
            <w:r>
              <w:rPr>
                <w:rFonts w:ascii="Times New Roman" w:hAnsi="Times New Roman" w:eastAsia="Times New Roman" w:cs="Times New Roman"/>
                <w:sz w:val="8"/>
                <w:szCs w:val="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8"/>
                <w:szCs w:val="8"/>
                <w:highlight w:val="none"/>
              </w:rPr>
            </w:r>
            <w:r>
              <w:rPr>
                <w:rFonts w:ascii="Times New Roman" w:hAnsi="Times New Roman" w:cs="Times New Roman"/>
                <w:sz w:val="8"/>
                <w:szCs w:val="8"/>
              </w:rPr>
            </w:r>
          </w:p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Материал и характер отделки фасадов (облицовка красным лицевым кирпичом);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Габариты, материал (гранит) крылец центральных входов</w:t>
            </w:r>
            <w:r>
              <w:rPr>
                <w:rFonts w:ascii="Times New Roman" w:hAnsi="Times New Roman" w:eastAsia="Times New Roman" w:cs="Times New Roman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Историческое местоположение, габариты оконных и дверных проемов, конфигураци</w:t>
            </w:r>
            <w:r>
              <w:rPr>
                <w:rFonts w:ascii="Times New Roman" w:hAnsi="Times New Roman" w:eastAsia="Times New Roman" w:cs="Times New Roman"/>
              </w:rPr>
              <w:t xml:space="preserve">я (оконные проемы</w:t>
            </w:r>
            <w:r>
              <w:rPr>
                <w:rFonts w:ascii="Times New Roman" w:hAnsi="Times New Roman" w:eastAsia="Times New Roman" w:cs="Times New Roman"/>
              </w:rPr>
              <w:t xml:space="preserve"> прямоугольные</w:t>
            </w:r>
            <w:r>
              <w:rPr>
                <w:rFonts w:ascii="Times New Roman" w:hAnsi="Times New Roman" w:eastAsia="Times New Roman" w:cs="Times New Roman"/>
              </w:rPr>
              <w:t xml:space="preserve"> с лучковыми перемычками,</w:t>
            </w:r>
            <w:r>
              <w:rPr>
                <w:rFonts w:ascii="Times New Roman" w:hAnsi="Times New Roman" w:eastAsia="Times New Roman" w:cs="Times New Roman"/>
              </w:rPr>
              <w:t xml:space="preserve"> включая сдвоенные оконные проемы,</w:t>
            </w:r>
            <w:r>
              <w:rPr>
                <w:rFonts w:ascii="Times New Roman" w:hAnsi="Times New Roman" w:eastAsia="Times New Roman" w:cs="Times New Roman"/>
              </w:rPr>
              <w:t xml:space="preserve"> дверные проемы с полуциркульным завершением)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  <w:t xml:space="preserve">Исторический рисунок </w:t>
            </w:r>
            <w:r>
              <w:rPr>
                <w:rFonts w:ascii="Times New Roman" w:hAnsi="Times New Roman" w:eastAsia="Times New Roman" w:cs="Times New Roman"/>
              </w:rPr>
              <w:t xml:space="preserve">расстекловки</w:t>
            </w:r>
            <w:r>
              <w:rPr>
                <w:rFonts w:ascii="Times New Roman" w:hAnsi="Times New Roman" w:eastAsia="Times New Roman" w:cs="Times New Roman"/>
              </w:rPr>
              <w:t xml:space="preserve"> (многочастный), материал (дерево) оконных заполнений;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Оформление</w:t>
            </w:r>
            <w:r>
              <w:rPr>
                <w:rFonts w:ascii="Times New Roman" w:hAnsi="Times New Roman" w:eastAsia="Times New Roman" w:cs="Times New Roman"/>
              </w:rPr>
              <w:t xml:space="preserve"> сдвоенных</w:t>
            </w:r>
            <w:r>
              <w:rPr>
                <w:rFonts w:ascii="Times New Roman" w:hAnsi="Times New Roman" w:eastAsia="Times New Roman" w:cs="Times New Roman"/>
              </w:rPr>
              <w:t xml:space="preserve"> оконных проемов </w:t>
            </w:r>
            <w:r>
              <w:rPr>
                <w:rFonts w:ascii="Times New Roman" w:hAnsi="Times New Roman" w:eastAsia="Times New Roman" w:cs="Times New Roman"/>
              </w:rPr>
              <w:t xml:space="preserve">общим </w:t>
            </w:r>
            <w:r>
              <w:rPr>
                <w:rFonts w:ascii="Times New Roman" w:hAnsi="Times New Roman" w:eastAsia="Times New Roman" w:cs="Times New Roman"/>
              </w:rPr>
              <w:t xml:space="preserve">профилированным подоконным карнизом;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 xml:space="preserve">Оформление одиночных оконных проемов профилированным подоконным карнизом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cs="Times New Roman"/>
                <w:sz w:val="16"/>
                <w:szCs w:val="16"/>
                <w:highlight w:val="none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  <w:t xml:space="preserve">Оформление оконных и дверных проемов плоскими наличниками;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Оформление торцевых оконных проемов и ниш профилированными наличниками;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Профилированный венчающий</w:t>
            </w:r>
            <w:r>
              <w:rPr>
                <w:rFonts w:ascii="Times New Roman" w:hAnsi="Times New Roman" w:eastAsia="Times New Roman" w:cs="Times New Roman"/>
              </w:rPr>
              <w:t xml:space="preserve"> к</w:t>
            </w:r>
            <w:r>
              <w:rPr>
                <w:rFonts w:ascii="Times New Roman" w:hAnsi="Times New Roman" w:eastAsia="Times New Roman" w:cs="Times New Roman"/>
              </w:rPr>
              <w:t xml:space="preserve">арниз.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4185" w:type="dxa"/>
            <w:vAlign w:val="top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103725</wp:posOffset>
                      </wp:positionV>
                      <wp:extent cx="2224146" cy="1352550"/>
                      <wp:effectExtent l="6350" t="6350" r="6350" b="6350"/>
                      <wp:wrapSquare wrapText="bothSides"/>
                      <wp:docPr id="32" name="Рисунок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58639805" name="Picture 2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3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224145" cy="13525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" o:spid="_x0000_s31" type="#_x0000_t75" style="position:absolute;z-index:251679744;o:allowoverlap:true;o:allowincell:true;mso-position-horizontal-relative:text;margin-left:0.20pt;mso-position-horizontal:absolute;mso-position-vertical-relative:text;margin-top:8.17pt;mso-position-vertical:absolute;width:175.13pt;height:106.50pt;mso-wrap-distance-left:9.00pt;mso-wrap-distance-top:0.00pt;mso-wrap-distance-right:9.00pt;mso-wrap-distance-bottom:0.00pt;rotation:0;" stroked="f">
                      <v:path textboxrect="0,0,0,0"/>
                      <w10:wrap type="square"/>
                      <v:imagedata r:id="rId4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2622</wp:posOffset>
                      </wp:positionH>
                      <wp:positionV relativeFrom="paragraph">
                        <wp:posOffset>261620</wp:posOffset>
                      </wp:positionV>
                      <wp:extent cx="1895475" cy="3370726"/>
                      <wp:effectExtent l="0" t="0" r="0" b="0"/>
                      <wp:wrapSquare wrapText="bothSides"/>
                      <wp:docPr id="33" name="Рисуно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12850643" name="Picture 7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4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895474" cy="3370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" o:spid="_x0000_s32" type="#_x0000_t75" style="position:absolute;z-index:251663360;o:allowoverlap:true;o:allowincell:true;mso-position-horizontal-relative:text;margin-left:0.21pt;mso-position-horizontal:absolute;mso-position-vertical-relative:text;margin-top:20.60pt;mso-position-vertical:absolute;width:149.25pt;height:265.41pt;mso-wrap-distance-left:9.00pt;mso-wrap-distance-top:0.00pt;mso-wrap-distance-right:9.00pt;mso-wrap-distance-bottom:0.00pt;rotation:0;" stroked="f">
                      <v:path textboxrect="0,0,0,0"/>
                      <w10:wrap type="square"/>
                      <v:imagedata r:id="rId4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-305754</wp:posOffset>
                      </wp:positionV>
                      <wp:extent cx="2009775" cy="1190625"/>
                      <wp:effectExtent l="6350" t="6350" r="6350" b="6350"/>
                      <wp:wrapSquare wrapText="bothSides"/>
                      <wp:docPr id="34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99983998" name="Picture 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5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009774" cy="1190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" o:spid="_x0000_s33" type="#_x0000_t75" style="position:absolute;z-index:251662336;o:allowoverlap:true;o:allowincell:true;mso-position-horizontal-relative:text;margin-left:0.20pt;mso-position-horizontal:absolute;mso-position-vertical-relative:text;margin-top:-24.08pt;mso-position-vertical:absolute;width:158.25pt;height:93.75pt;mso-wrap-distance-left:9.00pt;mso-wrap-distance-top:0.00pt;mso-wrap-distance-right:9.00pt;mso-wrap-distance-bottom:0.00pt;rotation:0;" stroked="f">
                      <v:path textboxrect="0,0,0,0"/>
                      <w10:wrap type="square"/>
                      <v:imagedata r:id="rId4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highlight w:val="none"/>
                <w:lang w:eastAsia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13280" cy="1077500"/>
                      <wp:effectExtent l="0" t="0" r="0" b="0"/>
                      <wp:docPr id="35" name="Рисунок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93335820" name="фасад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6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113279" cy="10774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" o:spid="_x0000_s34" type="#_x0000_t75" style="width:166.40pt;height:84.84pt;mso-wrap-distance-left:0.00pt;mso-wrap-distance-top:0.00pt;mso-wrap-distance-right:0.00pt;mso-wrap-distance-bottom:0.00pt;rotation:0;" stroked="false">
                      <v:path textboxrect="0,0,0,0"/>
                      <v:imagedata r:id="rId4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359786</wp:posOffset>
                      </wp:positionH>
                      <wp:positionV relativeFrom="paragraph">
                        <wp:posOffset>183515</wp:posOffset>
                      </wp:positionV>
                      <wp:extent cx="1686342" cy="2121862"/>
                      <wp:effectExtent l="6350" t="6350" r="6350" b="6350"/>
                      <wp:wrapSquare wrapText="bothSides"/>
                      <wp:docPr id="36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9899541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7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686342" cy="21218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position:absolute;z-index:251659264;o:allowoverlap:true;o:allowincell:true;mso-position-horizontal-relative:text;margin-left:28.33pt;mso-position-horizontal:absolute;mso-position-vertical-relative:text;margin-top:14.45pt;mso-position-vertical:absolute;width:132.78pt;height:167.08pt;mso-wrap-distance-left:9.00pt;mso-wrap-distance-top:0.00pt;mso-wrap-distance-right:9.00pt;mso-wrap-distance-bottom:0.00pt;rotation:0;" stroked="f">
                      <v:path textboxrect="0,0,0,0"/>
                      <w10:wrap type="square"/>
                      <v:imagedata r:id="rId4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358140</wp:posOffset>
                      </wp:positionV>
                      <wp:extent cx="1810126" cy="1207159"/>
                      <wp:effectExtent l="44450" t="44450" r="44450" b="44450"/>
                      <wp:wrapSquare wrapText="bothSides"/>
                      <wp:docPr id="37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3347664" name="Picture 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8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810125" cy="12071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88900" cap="sq">
                                <a:solidFill>
                                  <a:srgbClr val="FFFFFF"/>
                                </a:solidFill>
                                <a:miter lim="800000"/>
                              </a:ln>
                              <a:effectLst>
                                <a:outerShdw blurRad="55000" dist="18000" dir="54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position:absolute;z-index:251661312;o:allowoverlap:true;o:allowincell:true;mso-position-horizontal-relative:text;margin-left:12.55pt;mso-position-horizontal:absolute;mso-position-vertical-relative:text;margin-top:28.20pt;mso-position-vertical:absolute;width:142.53pt;height:95.05pt;mso-wrap-distance-left:9.00pt;mso-wrap-distance-top:0.00pt;mso-wrap-distance-right:9.00pt;mso-wrap-distance-bottom:0.00pt;rotation:0;" strokecolor="#FFFFFF" strokeweight="7.00pt">
                      <v:path textboxrect="0,0,0,0"/>
                      <w10:wrap type="square"/>
                      <v:imagedata r:id="rId4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-19839</wp:posOffset>
                      </wp:positionV>
                      <wp:extent cx="2157430" cy="1633374"/>
                      <wp:effectExtent l="6350" t="6350" r="6350" b="6350"/>
                      <wp:wrapSquare wrapText="bothSides"/>
                      <wp:docPr id="38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1375640" name="Picture 1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9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157430" cy="1633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position:absolute;z-index:251674624;o:allowoverlap:true;o:allowincell:true;mso-position-horizontal-relative:text;margin-left:12.55pt;mso-position-horizontal:absolute;mso-position-vertical-relative:text;margin-top:-1.56pt;mso-position-vertical:absolute;width:169.88pt;height:128.61pt;mso-wrap-distance-left:9.00pt;mso-wrap-distance-top:0.00pt;mso-wrap-distance-right:9.00pt;mso-wrap-distance-bottom:0.00pt;rotation:0;" stroked="f">
                      <v:path textboxrect="0,0,0,0"/>
                      <w10:wrap type="square"/>
                      <v:imagedata r:id="rId4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80768" behindDoc="1" locked="0" layoutInCell="1" allowOverlap="1">
                      <wp:simplePos x="0" y="0"/>
                      <wp:positionH relativeFrom="column">
                        <wp:posOffset>216911</wp:posOffset>
                      </wp:positionH>
                      <wp:positionV relativeFrom="paragraph">
                        <wp:posOffset>-601612</wp:posOffset>
                      </wp:positionV>
                      <wp:extent cx="2076450" cy="1943100"/>
                      <wp:effectExtent l="0" t="0" r="0" b="0"/>
                      <wp:wrapTight wrapText="bothSides">
                        <wp:wrapPolygon edited="1">
                          <wp:start x="-37" y="21551"/>
                          <wp:lineTo x="21488" y="21551"/>
                          <wp:lineTo x="21488" y="148"/>
                          <wp:lineTo x="-37" y="148"/>
                          <wp:lineTo x="-37" y="21551"/>
                        </wp:wrapPolygon>
                      </wp:wrapTight>
                      <wp:docPr id="39" name="Рисунок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42603289" name="IMG_2339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0"/>
                              <a:stretch/>
                            </pic:blipFill>
                            <pic:spPr bwMode="auto">
                              <a:xfrm rot="5399977" flipH="0" flipV="0">
                                <a:off x="0" y="0"/>
                                <a:ext cx="2076449" cy="19430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8" o:spid="_x0000_s38" type="#_x0000_t75" style="position:absolute;z-index:-251680768;o:allowoverlap:true;o:allowincell:true;mso-position-horizontal-relative:text;margin-left:17.08pt;mso-position-horizontal:absolute;mso-position-vertical-relative:text;margin-top:-47.37pt;mso-position-vertical:absolute;width:163.50pt;height:153.00pt;mso-wrap-distance-left:9.00pt;mso-wrap-distance-top:0.00pt;mso-wrap-distance-right:9.00pt;mso-wrap-distance-bottom:0.00pt;rotation:89;" wrapcoords="-170 99773 99481 99773 99481 685 -170 685 -170 99773" stroked="false">
                      <v:path textboxrect="0,0,0,0"/>
                      <w10:wrap type="tight"/>
                      <v:imagedata r:id="rId5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379730</wp:posOffset>
                      </wp:positionV>
                      <wp:extent cx="1724025" cy="1776730"/>
                      <wp:effectExtent l="0" t="0" r="0" b="0"/>
                      <wp:wrapSquare wrapText="bothSides"/>
                      <wp:docPr id="40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76855574" name="IMG_20250702_155618п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1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724024" cy="17767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88900" cap="sq">
                                <a:solidFill>
                                  <a:srgbClr val="FFFFFF"/>
                                </a:solidFill>
                                <a:miter lim="800000"/>
                              </a:ln>
                              <a:effectLst>
                                <a:outerShdw blurRad="55000" dist="18000" dir="54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9" o:spid="_x0000_s39" type="#_x0000_t75" style="position:absolute;z-index:251660288;o:allowoverlap:true;o:allowincell:true;mso-position-horizontal-relative:text;margin-left:12.55pt;mso-position-horizontal:absolute;mso-position-vertical-relative:text;margin-top:29.90pt;mso-position-vertical:absolute;width:135.75pt;height:139.90pt;mso-wrap-distance-left:9.00pt;mso-wrap-distance-top:0.00pt;mso-wrap-distance-right:9.00pt;mso-wrap-distance-bottom:0.00pt;rotation:0;" strokecolor="#FFFFFF" strokeweight="7.00pt">
                      <v:path textboxrect="0,0,0,0"/>
                      <w10:wrap type="square"/>
                      <v:imagedata r:id="rId5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81792" behindDoc="1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257175</wp:posOffset>
                      </wp:positionV>
                      <wp:extent cx="2113280" cy="1189355"/>
                      <wp:effectExtent l="0" t="0" r="0" b="0"/>
                      <wp:wrapSquare wrapText="bothSides"/>
                      <wp:docPr id="41" name="Рисунок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37152647" name="IMG_20250702_113021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2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113279" cy="11893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0" o:spid="_x0000_s40" type="#_x0000_t75" style="position:absolute;z-index:-251681792;o:allowoverlap:true;o:allowincell:true;mso-position-horizontal-relative:text;margin-left:2.80pt;mso-position-horizontal:absolute;mso-position-vertical-relative:text;margin-top:20.25pt;mso-position-vertical:absolute;width:166.40pt;height:93.65pt;mso-wrap-distance-left:9.00pt;mso-wrap-distance-top:0.00pt;mso-wrap-distance-right:9.00pt;mso-wrap-distance-bottom:0.00pt;rotation:0;" stroked="false">
                      <v:path textboxrect="0,0,0,0"/>
                      <w10:wrap type="square"/>
                      <v:imagedata r:id="rId5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165100</wp:posOffset>
                      </wp:positionV>
                      <wp:extent cx="2118995" cy="1534456"/>
                      <wp:effectExtent l="6350" t="6350" r="6350" b="6350"/>
                      <wp:wrapSquare wrapText="bothSides"/>
                      <wp:docPr id="42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26152066" name="IMG_0399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3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118994" cy="153445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1" o:spid="_x0000_s41" type="#_x0000_t75" style="position:absolute;z-index:251658240;o:allowoverlap:true;o:allowincell:true;mso-position-horizontal-relative:text;margin-left:2.35pt;mso-position-horizontal:absolute;mso-position-vertical-relative:text;margin-top:13.00pt;mso-position-vertical:absolute;width:166.85pt;height:120.82pt;mso-wrap-distance-left:9.00pt;mso-wrap-distance-top:0.00pt;mso-wrap-distance-right:9.00pt;mso-wrap-distance-bottom:0.00pt;rotation:0;" stroked="f">
                      <v:path textboxrect="0,0,0,0"/>
                      <w10:wrap type="square"/>
                      <v:imagedata r:id="rId5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>
          <w:trHeight w:val="537"/>
        </w:trPr>
        <w:tc>
          <w:tcPr>
            <w:gridSpan w:val="4"/>
            <w:tcW w:w="10208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  <w:t xml:space="preserve">3. Погреб пороховой</w:t>
            </w:r>
            <w:r>
              <w:rPr>
                <w:rFonts w:ascii="Times New Roman" w:hAnsi="Times New Roman" w:eastAsia="Times New Roman" w:cs="Times New Roman"/>
                <w:highlight w:val="yellow"/>
              </w:rPr>
            </w:r>
            <w:r>
              <w:rPr>
                <w:rFonts w:ascii="Times New Roman" w:hAnsi="Times New Roman" w:cs="Times New Roman"/>
                <w:highlight w:val="yellow"/>
              </w:rPr>
            </w:r>
          </w:p>
        </w:tc>
      </w:tr>
      <w:tr>
        <w:tblPrEx/>
        <w:trPr>
          <w:trHeight w:val="537"/>
        </w:trPr>
        <w:tc>
          <w:tcPr>
            <w:tcW w:w="59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3.1.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56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Объемно-пространственное решение: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472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</w:rPr>
              <w:t xml:space="preserve">сторическое местоположение (в северо-восточной части территории Ансамбля, к юго-востоку от казармы № 30, </w:t>
            </w:r>
            <w:r>
              <w:rPr>
                <w:rFonts w:ascii="Times New Roman" w:hAnsi="Times New Roman" w:eastAsia="Times New Roman" w:cs="Times New Roman"/>
              </w:rPr>
              <w:t xml:space="preserve">                </w:t>
            </w:r>
            <w:r>
              <w:rPr>
                <w:rFonts w:ascii="Times New Roman" w:hAnsi="Times New Roman" w:eastAsia="Times New Roman" w:cs="Times New Roman"/>
              </w:rPr>
              <w:t xml:space="preserve">к северо-востоку от мастерской, к северу от кухни, столовой), габариты и конфигурация (прямоугольное в плане*) одноэтажного здания;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*с юго-востока и с северо-запада к зданию примыкают поздние пристройки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К</w:t>
            </w:r>
            <w:r>
              <w:rPr>
                <w:rFonts w:ascii="Times New Roman" w:hAnsi="Times New Roman" w:eastAsia="Times New Roman" w:cs="Times New Roman"/>
              </w:rPr>
              <w:t xml:space="preserve">рыша: исторические габариты и конфигурация (двускатная), включая высотную отметку, материал окрытия кровли (кровельное железо)</w:t>
            </w:r>
            <w:r>
              <w:rPr>
                <w:rFonts w:ascii="Times New Roman" w:hAnsi="Times New Roman" w:eastAsia="Times New Roman" w:cs="Times New Roman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</w:tc>
        <w:tc>
          <w:tcPr>
            <w:tcW w:w="418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29016" cy="1647139"/>
                      <wp:effectExtent l="0" t="0" r="0" b="0"/>
                      <wp:docPr id="43" name="_x0000_i107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04519080" name=""/>
                              <pic:cNvPicPr/>
                              <pic:nvPr/>
                            </pic:nvPicPr>
                            <pic:blipFill>
                              <a:blip r:embed="rId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29016" cy="16471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2" o:spid="_x0000_s42" type="#_x0000_t75" style="width:144.02pt;height:129.70pt;mso-wrap-distance-left:0.00pt;mso-wrap-distance-top:0.00pt;mso-wrap-distance-right:0.00pt;mso-wrap-distance-bottom:0.00pt;" stroked="f">
                      <v:path textboxrect="0,0,0,0"/>
                      <v:imagedata r:id="rId5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4"/>
                <w:szCs w:val="4"/>
              </w:rPr>
            </w:pPr>
            <w:r>
              <w:rPr>
                <w:rFonts w:ascii="Times New Roman" w:hAnsi="Times New Roman" w:eastAsia="Times New Roman" w:cs="Times New Roman"/>
                <w:sz w:val="4"/>
                <w:szCs w:val="4"/>
              </w:rPr>
            </w:r>
            <w:r>
              <w:rPr>
                <w:rFonts w:ascii="Times New Roman" w:hAnsi="Times New Roman" w:eastAsia="Times New Roman" w:cs="Times New Roman"/>
                <w:sz w:val="4"/>
                <w:szCs w:val="4"/>
              </w:rPr>
            </w:r>
            <w:r>
              <w:rPr>
                <w:rFonts w:ascii="Times New Roman" w:hAnsi="Times New Roman" w:cs="Times New Roman"/>
                <w:sz w:val="4"/>
                <w:szCs w:val="4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78317" cy="1303020"/>
                      <wp:effectExtent l="0" t="0" r="0" b="0"/>
                      <wp:docPr id="44" name="_x0000_i107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19146433" name=""/>
                              <pic:cNvPicPr/>
                              <pic:nvPr/>
                            </pic:nvPicPr>
                            <pic:blipFill>
                              <a:blip r:embed="rId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78316" cy="1303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3" o:spid="_x0000_s43" type="#_x0000_t75" style="width:163.65pt;height:102.60pt;mso-wrap-distance-left:0.00pt;mso-wrap-distance-top:0.00pt;mso-wrap-distance-right:0.00pt;mso-wrap-distance-bottom:0.00pt;" stroked="f">
                      <v:path textboxrect="0,0,0,0"/>
                      <v:imagedata r:id="rId5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Фото 1935 года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>
          <w:trHeight w:val="537"/>
        </w:trPr>
        <w:tc>
          <w:tcPr>
            <w:tcW w:w="59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3.2.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56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Конструктивная система здания: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472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</w:rPr>
              <w:t xml:space="preserve">сторическое местоположение наружных и внутренних капитальных стен (включая контрфорсы), материал (кирпич, бутовый камень);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</w:rPr>
              <w:t xml:space="preserve">сторическое местоположение перекрытий*;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*в настоящее время повышена отметка уровня пола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</w:rPr>
              <w:t xml:space="preserve">олуциркульные своды перекрытий внутренних помещений;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Д</w:t>
            </w:r>
            <w:r>
              <w:rPr>
                <w:rFonts w:ascii="Times New Roman" w:hAnsi="Times New Roman" w:eastAsia="Times New Roman" w:cs="Times New Roman"/>
              </w:rPr>
              <w:t xml:space="preserve">ве полуциркульные арки во внутренних помещениях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418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67674" cy="1491755"/>
                      <wp:effectExtent l="0" t="0" r="0" b="0"/>
                      <wp:docPr id="45" name="_x0000_i107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51846860" name=""/>
                              <pic:cNvPicPr/>
                              <pic:nvPr/>
                            </pic:nvPicPr>
                            <pic:blipFill>
                              <a:blip r:embed="rId5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67673" cy="14917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4" o:spid="_x0000_s44" type="#_x0000_t75" style="width:162.81pt;height:117.46pt;mso-wrap-distance-left:0.00pt;mso-wrap-distance-top:0.00pt;mso-wrap-distance-right:0.00pt;mso-wrap-distance-bottom:0.00pt;" stroked="f">
                      <v:path textboxrect="0,0,0,0"/>
                      <v:imagedata r:id="rId5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План 1840-х годов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39849" cy="1531950"/>
                      <wp:effectExtent l="0" t="0" r="0" b="0"/>
                      <wp:docPr id="46" name="_x0000_i107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26228961" name=""/>
                              <pic:cNvPicPr/>
                              <pic:nvPr/>
                            </pic:nvPicPr>
                            <pic:blipFill>
                              <a:blip r:embed="rId57"/>
                              <a:stretch/>
                            </pic:blipFill>
                            <pic:spPr bwMode="auto">
                              <a:xfrm rot="5399977">
                                <a:off x="0" y="0"/>
                                <a:ext cx="2039848" cy="15319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5" o:spid="_x0000_s45" type="#_x0000_t75" style="width:160.62pt;height:120.63pt;mso-wrap-distance-left:0.00pt;mso-wrap-distance-top:0.00pt;mso-wrap-distance-right:0.00pt;mso-wrap-distance-bottom:0.00pt;rotation:89;" stroked="f">
                      <v:path textboxrect="0,0,0,0"/>
                      <v:imagedata r:id="rId5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28342" cy="1522794"/>
                      <wp:effectExtent l="0" t="0" r="0" b="0"/>
                      <wp:docPr id="47" name="_x0000_i107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41055437" name=""/>
                              <pic:cNvPicPr/>
                              <pic:nvPr/>
                            </pic:nvPicPr>
                            <pic:blipFill>
                              <a:blip r:embed="rId5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28341" cy="15227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6" o:spid="_x0000_s46" type="#_x0000_t75" style="width:159.71pt;height:119.91pt;mso-wrap-distance-left:0.00pt;mso-wrap-distance-top:0.00pt;mso-wrap-distance-right:0.00pt;mso-wrap-distance-bottom:0.00pt;" stroked="f">
                      <v:path textboxrect="0,0,0,0"/>
                      <v:imagedata r:id="rId5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>
          <w:trHeight w:val="537"/>
        </w:trPr>
        <w:tc>
          <w:tcPr>
            <w:tcW w:w="59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3.3.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56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Объемно-планировочное решение: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472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</w:rPr>
              <w:t xml:space="preserve">сторическое объемно-планировочное решение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418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04341" cy="1252207"/>
                      <wp:effectExtent l="6350" t="6350" r="6350" b="6350"/>
                      <wp:docPr id="48" name="_x0000_i108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17864655" name=""/>
                              <pic:cNvPicPr/>
                              <pic:nvPr/>
                            </pic:nvPicPr>
                            <pic:blipFill>
                              <a:blip r:embed="rId59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804340" cy="1252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7" o:spid="_x0000_s47" type="#_x0000_t75" style="width:142.07pt;height:98.60pt;mso-wrap-distance-left:0.00pt;mso-wrap-distance-top:0.00pt;mso-wrap-distance-right:0.00pt;mso-wrap-distance-bottom:0.00pt;" stroked="f">
                      <v:path textboxrect="0,0,0,0"/>
                      <v:imagedata r:id="rId5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План 1840-х годов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>
          <w:trHeight w:val="537"/>
        </w:trPr>
        <w:tc>
          <w:tcPr>
            <w:tcW w:w="59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3.4.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56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Архитектурно-художественное решение: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472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</w:rPr>
              <w:t xml:space="preserve">атериал и характер отделки цоколя;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</w:rPr>
              <w:t xml:space="preserve">атериал и характер отделки фасадов (оштукатурены, окрашены);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</w:rPr>
              <w:t xml:space="preserve">сторическое местоположение, габариты</w:t>
            </w:r>
            <w:r>
              <w:rPr>
                <w:rFonts w:ascii="Times New Roman" w:hAnsi="Times New Roman" w:eastAsia="Times New Roman" w:cs="Times New Roman"/>
              </w:rPr>
              <w:t xml:space="preserve"> и конфигурация (с полуциркульным завершением)</w:t>
            </w:r>
            <w:r>
              <w:rPr>
                <w:rFonts w:ascii="Times New Roman" w:hAnsi="Times New Roman" w:eastAsia="Times New Roman" w:cs="Times New Roman"/>
              </w:rPr>
              <w:t xml:space="preserve"> оконных и дверного проемов;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</w:rPr>
              <w:t xml:space="preserve">сторический рисунок расстекловки, материал (дерево) оконных заполнений;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</w:rPr>
              <w:t xml:space="preserve">сторические габариты, конфигурация (двустворчатые), материал (дерево) дверного заполнения;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</w:rPr>
              <w:t xml:space="preserve">формление граней контрфорсов прямоугольными филенками;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highlight w:val="none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</w:rPr>
              <w:t xml:space="preserve">рофилированный венчающий карни</w:t>
            </w:r>
            <w:r>
              <w:rPr>
                <w:rFonts w:ascii="Times New Roman" w:hAnsi="Times New Roman" w:eastAsia="Times New Roman" w:cs="Times New Roman"/>
              </w:rPr>
              <w:t xml:space="preserve">з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highlight w:val="none"/>
              </w:rPr>
            </w:r>
          </w:p>
        </w:tc>
        <w:tc>
          <w:tcPr>
            <w:tcW w:w="418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92808" cy="1345310"/>
                      <wp:effectExtent l="6350" t="6350" r="6350" b="6350"/>
                      <wp:docPr id="49" name="_x0000_i108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64247500" name=""/>
                              <pic:cNvPicPr/>
                              <pic:nvPr/>
                            </pic:nvPicPr>
                            <pic:blipFill>
                              <a:blip r:embed="rId6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092807" cy="1345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8" o:spid="_x0000_s48" type="#_x0000_t75" style="width:164.79pt;height:105.93pt;mso-wrap-distance-left:0.00pt;mso-wrap-distance-top:0.00pt;mso-wrap-distance-right:0.00pt;mso-wrap-distance-bottom:0.00pt;" stroked="f">
                      <v:path textboxrect="0,0,0,0"/>
                      <v:imagedata r:id="rId6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248911" cy="1438641"/>
                      <wp:effectExtent l="6350" t="6350" r="6350" b="6350"/>
                      <wp:docPr id="50" name="_x0000_i108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08909505" name=""/>
                              <pic:cNvPicPr/>
                              <pic:nvPr/>
                            </pic:nvPicPr>
                            <pic:blipFill>
                              <a:blip r:embed="rId61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248911" cy="1438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9" o:spid="_x0000_s49" type="#_x0000_t75" style="width:177.08pt;height:113.28pt;mso-wrap-distance-left:0.00pt;mso-wrap-distance-top:0.00pt;mso-wrap-distance-right:0.00pt;mso-wrap-distance-bottom:0.00pt;" stroked="f">
                      <v:path textboxrect="0,0,0,0"/>
                      <v:imagedata r:id="rId6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spacing w:line="276" w:lineRule="auto"/>
              <w:rPr>
                <w:rFonts w:ascii="Times New Roman" w:hAnsi="Times New Roman" w:cs="Times New Roman"/>
                <w:sz w:val="4"/>
                <w:szCs w:val="4"/>
              </w:rPr>
            </w:pPr>
            <w:r>
              <w:rPr>
                <w:rFonts w:ascii="Times New Roman" w:hAnsi="Times New Roman" w:eastAsia="Times New Roman" w:cs="Times New Roman"/>
                <w:sz w:val="4"/>
                <w:szCs w:val="4"/>
              </w:rPr>
            </w:r>
            <w:r>
              <w:rPr>
                <w:rFonts w:ascii="Times New Roman" w:hAnsi="Times New Roman" w:eastAsia="Times New Roman" w:cs="Times New Roman"/>
                <w:sz w:val="4"/>
                <w:szCs w:val="4"/>
              </w:rPr>
            </w:r>
            <w:r>
              <w:rPr>
                <w:rFonts w:ascii="Times New Roman" w:hAnsi="Times New Roman" w:cs="Times New Roman"/>
                <w:sz w:val="4"/>
                <w:szCs w:val="4"/>
              </w:rPr>
            </w:r>
          </w:p>
          <w:p>
            <w:pPr>
              <w:pStyle w:val="840"/>
              <w:contextualSpacing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00229" cy="1326027"/>
                      <wp:effectExtent l="6350" t="6350" r="6350" b="6350"/>
                      <wp:docPr id="51" name="_x0000_i108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01866158" name=""/>
                              <pic:cNvPicPr/>
                              <pic:nvPr/>
                            </pic:nvPicPr>
                            <pic:blipFill>
                              <a:blip r:embed="rId62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300229" cy="13260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0" o:spid="_x0000_s50" type="#_x0000_t75" style="width:181.12pt;height:104.41pt;mso-wrap-distance-left:0.00pt;mso-wrap-distance-top:0.00pt;mso-wrap-distance-right:0.00pt;mso-wrap-distance-bottom:0.00pt;" stroked="f">
                      <v:path textboxrect="0,0,0,0"/>
                      <v:imagedata r:id="rId6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spacing w:line="276" w:lineRule="auto"/>
              <w:rPr>
                <w:rFonts w:ascii="Times New Roman" w:hAnsi="Times New Roman" w:cs="Times New Roman"/>
                <w:sz w:val="4"/>
                <w:szCs w:val="4"/>
              </w:rPr>
            </w:pPr>
            <w:r>
              <w:rPr>
                <w:rFonts w:ascii="Times New Roman" w:hAnsi="Times New Roman" w:eastAsia="Times New Roman" w:cs="Times New Roman"/>
                <w:sz w:val="4"/>
                <w:szCs w:val="4"/>
              </w:rPr>
            </w:r>
            <w:r>
              <w:rPr>
                <w:rFonts w:ascii="Times New Roman" w:hAnsi="Times New Roman" w:eastAsia="Times New Roman" w:cs="Times New Roman"/>
                <w:sz w:val="4"/>
                <w:szCs w:val="4"/>
              </w:rPr>
            </w:r>
            <w:r>
              <w:rPr>
                <w:rFonts w:ascii="Times New Roman" w:hAnsi="Times New Roman" w:cs="Times New Roman"/>
                <w:sz w:val="4"/>
                <w:szCs w:val="4"/>
              </w:rPr>
            </w:r>
          </w:p>
          <w:p>
            <w:pPr>
              <w:pStyle w:val="840"/>
              <w:contextualSpacing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82261" cy="1062503"/>
                      <wp:effectExtent l="6350" t="6350" r="6350" b="6350"/>
                      <wp:docPr id="52" name="_x0000_i108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45932063" name=""/>
                              <pic:cNvPicPr/>
                              <pic:nvPr/>
                            </pic:nvPicPr>
                            <pic:blipFill>
                              <a:blip r:embed="rId63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382259" cy="10625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1" o:spid="_x0000_s51" type="#_x0000_t75" style="width:187.58pt;height:83.66pt;mso-wrap-distance-left:0.00pt;mso-wrap-distance-top:0.00pt;mso-wrap-distance-right:0.00pt;mso-wrap-distance-bottom:0.00pt;" stroked="f">
                      <v:path textboxrect="0,0,0,0"/>
                      <v:imagedata r:id="rId6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Чертеж 1855 года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>
          <w:trHeight w:val="537"/>
        </w:trPr>
        <w:tc>
          <w:tcPr>
            <w:gridSpan w:val="4"/>
            <w:tcW w:w="10208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4. Мастерская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>
          <w:trHeight w:val="537"/>
        </w:trPr>
        <w:tc>
          <w:tcPr>
            <w:tcW w:w="59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4.1.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56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Объемно-пространственное решение: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472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</w:rPr>
              <w:t xml:space="preserve">сторическое мес</w:t>
            </w:r>
            <w:r>
              <w:rPr>
                <w:rFonts w:ascii="Times New Roman" w:hAnsi="Times New Roman" w:eastAsia="Times New Roman" w:cs="Times New Roman"/>
              </w:rPr>
              <w:t xml:space="preserve">тоположение (в центральной части территории Ансамбля, к юго-западу от погреба порохового, к востоку от казармы № 28, к северо-западу от кухни, столовой, к северо-востоку от здания штаба), габариты и конфигурация (прямоугольное в плане) одноэтажного здания;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К</w:t>
            </w:r>
            <w:r>
              <w:rPr>
                <w:rFonts w:ascii="Times New Roman" w:hAnsi="Times New Roman" w:eastAsia="Times New Roman" w:cs="Times New Roman"/>
              </w:rPr>
              <w:t xml:space="preserve">рыша: исторические габариты и конфигурация (вальмовая), включая высотную отметку, материал окрытия кровли (кровельное железо)</w:t>
            </w:r>
            <w:r>
              <w:rPr>
                <w:rFonts w:ascii="Times New Roman" w:hAnsi="Times New Roman" w:eastAsia="Times New Roman" w:cs="Times New Roman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418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70964" cy="1767243"/>
                      <wp:effectExtent l="0" t="0" r="0" b="0"/>
                      <wp:docPr id="53" name="_x0000_i108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51995495" name=""/>
                              <pic:cNvPicPr/>
                              <pic:nvPr/>
                            </pic:nvPicPr>
                            <pic:blipFill>
                              <a:blip r:embed="rId6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70964" cy="1767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2" o:spid="_x0000_s52" type="#_x0000_t75" style="width:155.19pt;height:139.15pt;mso-wrap-distance-left:0.00pt;mso-wrap-distance-top:0.00pt;mso-wrap-distance-right:0.00pt;mso-wrap-distance-bottom:0.00pt;" stroked="f">
                      <v:path textboxrect="0,0,0,0"/>
                      <v:imagedata r:id="rId6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eastAsia="Times New Roman" w:cs="Times New Roman"/>
                <w:sz w:val="14"/>
                <w:szCs w:val="14"/>
              </w:rPr>
            </w:r>
            <w:r>
              <w:rPr>
                <w:rFonts w:ascii="Times New Roman" w:hAnsi="Times New Roman" w:eastAsia="Times New Roman" w:cs="Times New Roman"/>
                <w:sz w:val="14"/>
                <w:szCs w:val="14"/>
              </w:rPr>
            </w:r>
            <w:r>
              <w:rPr>
                <w:rFonts w:ascii="Times New Roman" w:hAnsi="Times New Roman" w:cs="Times New Roman"/>
                <w:sz w:val="14"/>
                <w:szCs w:val="14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66150" cy="1195349"/>
                      <wp:effectExtent l="0" t="0" r="0" b="0"/>
                      <wp:docPr id="54" name="_x0000_i108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92526804" name=""/>
                              <pic:cNvPicPr/>
                              <pic:nvPr/>
                            </pic:nvPicPr>
                            <pic:blipFill>
                              <a:blip r:embed="rId6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6149" cy="11953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3" o:spid="_x0000_s53" type="#_x0000_t75" style="width:170.56pt;height:94.12pt;mso-wrap-distance-left:0.00pt;mso-wrap-distance-top:0.00pt;mso-wrap-distance-right:0.00pt;mso-wrap-distance-bottom:0.00pt;" stroked="f">
                      <v:path textboxrect="0,0,0,0"/>
                      <v:imagedata r:id="rId6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>
          <w:trHeight w:val="537"/>
        </w:trPr>
        <w:tc>
          <w:tcPr>
            <w:tcW w:w="59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4.2.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56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Конструктивная система здания: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472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</w:rPr>
              <w:t xml:space="preserve">сторическое местоположение наружных и внутренних капитальных стен, материал (кирпич, бутовый камень);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Д</w:t>
            </w:r>
            <w:r>
              <w:rPr>
                <w:rFonts w:ascii="Times New Roman" w:hAnsi="Times New Roman" w:eastAsia="Times New Roman" w:cs="Times New Roman"/>
              </w:rPr>
              <w:t xml:space="preserve">ва крестовых свода во внутренних помещениях 1-го этажа в северо-восточной части здания;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</w:rPr>
              <w:t xml:space="preserve">олуциркульные арки в продольной стене центрального помещения 1-го этажа здания;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eastAsia="Times New Roman" w:cs="Times New Roman"/>
                <w:sz w:val="36"/>
                <w:szCs w:val="36"/>
              </w:rPr>
            </w:r>
            <w:r>
              <w:rPr>
                <w:rFonts w:ascii="Times New Roman" w:hAnsi="Times New Roman" w:eastAsia="Times New Roman" w:cs="Times New Roman"/>
                <w:sz w:val="36"/>
                <w:szCs w:val="36"/>
              </w:rPr>
            </w:r>
            <w:r>
              <w:rPr>
                <w:rFonts w:ascii="Times New Roman" w:hAnsi="Times New Roman" w:cs="Times New Roman"/>
                <w:sz w:val="36"/>
                <w:szCs w:val="36"/>
              </w:rPr>
            </w:r>
          </w:p>
          <w:p>
            <w:pPr>
              <w:pStyle w:val="840"/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К</w:t>
            </w:r>
            <w:r>
              <w:rPr>
                <w:rFonts w:ascii="Times New Roman" w:hAnsi="Times New Roman" w:eastAsia="Times New Roman" w:cs="Times New Roman"/>
              </w:rPr>
              <w:t xml:space="preserve">оробовые своды с распалубками в подвальных помещениях</w:t>
            </w:r>
            <w:r>
              <w:rPr>
                <w:rFonts w:ascii="Times New Roman" w:hAnsi="Times New Roman" w:eastAsia="Times New Roman" w:cs="Times New Roman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418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82236" cy="1384932"/>
                      <wp:effectExtent l="6350" t="6350" r="6350" b="6350"/>
                      <wp:docPr id="55" name="_x0000_i108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87736619" name=""/>
                              <pic:cNvPicPr/>
                              <pic:nvPr/>
                            </pic:nvPicPr>
                            <pic:blipFill>
                              <a:blip r:embed="rId66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182235" cy="13849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4" o:spid="_x0000_s54" type="#_x0000_t75" style="width:171.83pt;height:109.05pt;mso-wrap-distance-left:0.00pt;mso-wrap-distance-top:0.00pt;mso-wrap-distance-right:0.00pt;mso-wrap-distance-bottom:0.00pt;" stroked="f">
                      <v:path textboxrect="0,0,0,0"/>
                      <v:imagedata r:id="rId6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spacing w:line="276" w:lineRule="auto"/>
              <w:rPr>
                <w:rFonts w:ascii="Times New Roman" w:hAnsi="Times New Roman" w:cs="Times New Roman"/>
                <w:sz w:val="4"/>
                <w:szCs w:val="4"/>
              </w:rPr>
            </w:pPr>
            <w:r>
              <w:rPr>
                <w:rFonts w:ascii="Times New Roman" w:hAnsi="Times New Roman" w:eastAsia="Times New Roman" w:cs="Times New Roman"/>
                <w:sz w:val="4"/>
                <w:szCs w:val="4"/>
              </w:rPr>
            </w:r>
            <w:r>
              <w:rPr>
                <w:rFonts w:ascii="Times New Roman" w:hAnsi="Times New Roman" w:eastAsia="Times New Roman" w:cs="Times New Roman"/>
                <w:sz w:val="4"/>
                <w:szCs w:val="4"/>
              </w:rPr>
            </w:r>
            <w:r>
              <w:rPr>
                <w:rFonts w:ascii="Times New Roman" w:hAnsi="Times New Roman" w:cs="Times New Roman"/>
                <w:sz w:val="4"/>
                <w:szCs w:val="4"/>
              </w:rPr>
            </w:r>
          </w:p>
          <w:p>
            <w:pPr>
              <w:pStyle w:val="840"/>
              <w:contextualSpacing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82236" cy="1425040"/>
                      <wp:effectExtent l="6350" t="6350" r="6350" b="6350"/>
                      <wp:docPr id="56" name="_x0000_i108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6494618" name=""/>
                              <pic:cNvPicPr/>
                              <pic:nvPr/>
                            </pic:nvPicPr>
                            <pic:blipFill>
                              <a:blip r:embed="rId67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182235" cy="14250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5" o:spid="_x0000_s55" type="#_x0000_t75" style="width:171.83pt;height:112.21pt;mso-wrap-distance-left:0.00pt;mso-wrap-distance-top:0.00pt;mso-wrap-distance-right:0.00pt;mso-wrap-distance-bottom:0.00pt;" stroked="f">
                      <v:path textboxrect="0,0,0,0"/>
                      <v:imagedata r:id="rId6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spacing w:line="276" w:lineRule="auto"/>
              <w:rPr>
                <w:rFonts w:ascii="Times New Roman" w:hAnsi="Times New Roman" w:cs="Times New Roman"/>
                <w:sz w:val="4"/>
                <w:szCs w:val="4"/>
              </w:rPr>
            </w:pPr>
            <w:r>
              <w:rPr>
                <w:rFonts w:ascii="Times New Roman" w:hAnsi="Times New Roman" w:eastAsia="Times New Roman" w:cs="Times New Roman"/>
                <w:sz w:val="4"/>
                <w:szCs w:val="4"/>
              </w:rPr>
            </w:r>
            <w:r>
              <w:rPr>
                <w:rFonts w:ascii="Times New Roman" w:hAnsi="Times New Roman" w:eastAsia="Times New Roman" w:cs="Times New Roman"/>
                <w:sz w:val="4"/>
                <w:szCs w:val="4"/>
              </w:rPr>
            </w:r>
            <w:r>
              <w:rPr>
                <w:rFonts w:ascii="Times New Roman" w:hAnsi="Times New Roman" w:cs="Times New Roman"/>
                <w:sz w:val="4"/>
                <w:szCs w:val="4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91408" cy="1609801"/>
                      <wp:effectExtent l="6350" t="6350" r="6350" b="6350"/>
                      <wp:docPr id="57" name="_x0000_i108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8228443" name=""/>
                              <pic:cNvPicPr/>
                              <pic:nvPr/>
                            </pic:nvPicPr>
                            <pic:blipFill>
                              <a:blip r:embed="rId68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991408" cy="1609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6" o:spid="_x0000_s56" type="#_x0000_t75" style="width:156.80pt;height:126.76pt;mso-wrap-distance-left:0.00pt;mso-wrap-distance-top:0.00pt;mso-wrap-distance-right:0.00pt;mso-wrap-distance-bottom:0.00pt;" stroked="f">
                      <v:path textboxrect="0,0,0,0"/>
                      <v:imagedata r:id="rId6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>
          <w:trHeight w:val="537"/>
        </w:trPr>
        <w:tc>
          <w:tcPr>
            <w:tcW w:w="59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4.3.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56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Объемно-планировочное решение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472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</w:rPr>
              <w:t xml:space="preserve">сторическое объемно-планировочное решение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418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21687" cy="1002760"/>
                      <wp:effectExtent l="6350" t="6350" r="6350" b="6350"/>
                      <wp:docPr id="58" name="_x0000_i109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44270125" name=""/>
                              <pic:cNvPicPr/>
                              <pic:nvPr/>
                            </pic:nvPicPr>
                            <pic:blipFill>
                              <a:blip r:embed="rId69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121687" cy="10027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7" o:spid="_x0000_s57" type="#_x0000_t75" style="width:167.06pt;height:78.96pt;mso-wrap-distance-left:0.00pt;mso-wrap-distance-top:0.00pt;mso-wrap-distance-right:0.00pt;mso-wrap-distance-bottom:0.00pt;" stroked="f">
                      <v:path textboxrect="0,0,0,0"/>
                      <v:imagedata r:id="rId6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План 1906 года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>
          <w:trHeight w:val="537"/>
        </w:trPr>
        <w:tc>
          <w:tcPr>
            <w:tcW w:w="59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4.4.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56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Архитектурно-художественное решение: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472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</w:rPr>
              <w:t xml:space="preserve">атериал (кирпич) и характер отделки цоколя (оштукатурен, окрашен);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</w:rPr>
              <w:t xml:space="preserve">атериал и характер отделки фасадов (оштукатурены, окрашены);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</w:rPr>
              <w:t xml:space="preserve">сторическое местоположение, габариты, конфигурация (оконные проемы – с лучковыми перемычками, дверные проемы – прямоугольные) оконных (включая подвальных помещений) и дверных проемов;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</w:rPr>
              <w:t xml:space="preserve">сторический рисунок расстекловки, материал (дерево) оконных заполнений;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К</w:t>
            </w:r>
            <w:r>
              <w:rPr>
                <w:rFonts w:ascii="Times New Roman" w:hAnsi="Times New Roman" w:eastAsia="Times New Roman" w:cs="Times New Roman"/>
              </w:rPr>
              <w:t xml:space="preserve">рыльцо с южной стороны здания: местоположение, габариты, материал ступеней (известняк), материал блоков ограждения (гранит);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</w:rPr>
              <w:t xml:space="preserve">яга над оконными проемами 1-го этажа;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</w:rPr>
              <w:t xml:space="preserve">рофилированный венчающий карниз</w:t>
            </w:r>
            <w:r>
              <w:rPr>
                <w:rFonts w:ascii="Times New Roman" w:hAnsi="Times New Roman" w:eastAsia="Times New Roman" w:cs="Times New Roman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418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70229" cy="1045291"/>
                      <wp:effectExtent l="6350" t="6350" r="6350" b="6350"/>
                      <wp:docPr id="59" name="_x0000_i109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72009527" name=""/>
                              <pic:cNvPicPr/>
                              <pic:nvPr/>
                            </pic:nvPicPr>
                            <pic:blipFill>
                              <a:blip r:embed="rId7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170228" cy="1045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8" o:spid="_x0000_s58" type="#_x0000_t75" style="width:170.88pt;height:82.31pt;mso-wrap-distance-left:0.00pt;mso-wrap-distance-top:0.00pt;mso-wrap-distance-right:0.00pt;mso-wrap-distance-bottom:0.00pt;" stroked="f">
                      <v:path textboxrect="0,0,0,0"/>
                      <v:imagedata r:id="rId7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50250" cy="1209216"/>
                      <wp:effectExtent l="6350" t="6350" r="6350" b="6350"/>
                      <wp:docPr id="60" name="_x0000_i109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92433651" name=""/>
                              <pic:cNvPicPr/>
                              <pic:nvPr/>
                            </pic:nvPicPr>
                            <pic:blipFill>
                              <a:blip r:embed="rId71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050249" cy="1209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9" o:spid="_x0000_s59" type="#_x0000_t75" style="width:161.44pt;height:95.21pt;mso-wrap-distance-left:0.00pt;mso-wrap-distance-top:0.00pt;mso-wrap-distance-right:0.00pt;mso-wrap-distance-bottom:0.00pt;" stroked="f">
                      <v:path textboxrect="0,0,0,0"/>
                      <v:imagedata r:id="rId7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79041" cy="1655897"/>
                      <wp:effectExtent l="6350" t="6350" r="6350" b="6350"/>
                      <wp:docPr id="61" name="_x0000_i109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7869424" name=""/>
                              <pic:cNvPicPr/>
                              <pic:nvPr/>
                            </pic:nvPicPr>
                            <pic:blipFill>
                              <a:blip r:embed="rId72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379040" cy="16558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0" o:spid="_x0000_s60" type="#_x0000_t75" style="width:187.33pt;height:130.39pt;mso-wrap-distance-left:0.00pt;mso-wrap-distance-top:0.00pt;mso-wrap-distance-right:0.00pt;mso-wrap-distance-bottom:0.00pt;" stroked="f">
                      <v:path textboxrect="0,0,0,0"/>
                      <v:imagedata r:id="rId7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4"/>
                <w:szCs w:val="4"/>
              </w:rPr>
            </w:pPr>
            <w:r>
              <w:rPr>
                <w:rFonts w:ascii="Times New Roman" w:hAnsi="Times New Roman" w:eastAsia="Times New Roman" w:cs="Times New Roman"/>
                <w:sz w:val="4"/>
                <w:szCs w:val="4"/>
              </w:rPr>
            </w:r>
            <w:r>
              <w:rPr>
                <w:rFonts w:ascii="Times New Roman" w:hAnsi="Times New Roman" w:eastAsia="Times New Roman" w:cs="Times New Roman"/>
                <w:sz w:val="4"/>
                <w:szCs w:val="4"/>
              </w:rPr>
            </w:r>
            <w:r>
              <w:rPr>
                <w:rFonts w:ascii="Times New Roman" w:hAnsi="Times New Roman" w:cs="Times New Roman"/>
                <w:sz w:val="4"/>
                <w:szCs w:val="4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250431" cy="1589371"/>
                      <wp:effectExtent l="6350" t="6350" r="6350" b="6350"/>
                      <wp:docPr id="62" name="_x0000_i109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7742445" name=""/>
                              <pic:cNvPicPr/>
                              <pic:nvPr/>
                            </pic:nvPicPr>
                            <pic:blipFill>
                              <a:blip r:embed="rId73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250431" cy="15893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1" o:spid="_x0000_s61" type="#_x0000_t75" style="width:177.20pt;height:125.15pt;mso-wrap-distance-left:0.00pt;mso-wrap-distance-top:0.00pt;mso-wrap-distance-right:0.00pt;mso-wrap-distance-bottom:0.00pt;" stroked="f">
                      <v:path textboxrect="0,0,0,0"/>
                      <v:imagedata r:id="rId7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>
          <w:trHeight w:val="537"/>
        </w:trPr>
        <w:tc>
          <w:tcPr>
            <w:gridSpan w:val="4"/>
            <w:tcW w:w="10208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5. Кухня, столовая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>
          <w:trHeight w:val="537"/>
        </w:trPr>
        <w:tc>
          <w:tcPr>
            <w:tcW w:w="59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5.1.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56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Объемно-пространственное решение: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472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</w:rPr>
              <w:t xml:space="preserve">сторическое местоположение (в юго-восточной части территории Ансамбля, к югу от погреба порохового, к юго-востоку от мастерской,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 xml:space="preserve">к востоку от здания штаба), габариты и конфигурация </w:t>
            </w:r>
            <w:r>
              <w:rPr>
                <w:rFonts w:ascii="Times New Roman" w:hAnsi="Times New Roman" w:eastAsia="Times New Roman" w:cs="Times New Roman"/>
              </w:rPr>
              <w:t xml:space="preserve">                     </w:t>
            </w:r>
            <w:r>
              <w:rPr>
                <w:rFonts w:ascii="Times New Roman" w:hAnsi="Times New Roman" w:eastAsia="Times New Roman" w:cs="Times New Roman"/>
              </w:rPr>
              <w:t xml:space="preserve">(</w:t>
            </w:r>
            <w:r>
              <w:rPr>
                <w:rFonts w:ascii="Times New Roman" w:hAnsi="Times New Roman" w:eastAsia="Times New Roman" w:cs="Times New Roman"/>
                <w:lang w:val="en-US"/>
              </w:rPr>
              <w:t xml:space="preserve">I</w:t>
            </w:r>
            <w:r>
              <w:rPr>
                <w:rFonts w:ascii="Times New Roman" w:hAnsi="Times New Roman" w:eastAsia="Times New Roman" w:cs="Times New Roman"/>
              </w:rPr>
              <w:t xml:space="preserve">-образное в плане*) одноэтажного здания;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*к зданию примыкают поздние пристройки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крыша: исторические габариты и конфигурация (двускатная), включая высотную отметку, материал окрытия кровли (кровельное железо)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418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00416" cy="1262317"/>
                      <wp:effectExtent l="0" t="0" r="0" b="0"/>
                      <wp:docPr id="63" name="_x0000_i109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69752486" name=""/>
                              <pic:cNvPicPr/>
                              <pic:nvPr/>
                            </pic:nvPicPr>
                            <pic:blipFill>
                              <a:blip r:embed="rId7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00415" cy="12623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2" o:spid="_x0000_s62" type="#_x0000_t75" style="width:110.27pt;height:99.40pt;mso-wrap-distance-left:0.00pt;mso-wrap-distance-top:0.00pt;mso-wrap-distance-right:0.00pt;mso-wrap-distance-bottom:0.00pt;" stroked="f">
                      <v:path textboxrect="0,0,0,0"/>
                      <v:imagedata r:id="rId7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41525" cy="846607"/>
                      <wp:effectExtent l="0" t="0" r="0" b="0"/>
                      <wp:docPr id="64" name="_x0000_i109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17997602" name=""/>
                              <pic:cNvPicPr/>
                              <pic:nvPr/>
                            </pic:nvPicPr>
                            <pic:blipFill>
                              <a:blip r:embed="rId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41524" cy="8466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miter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3" o:spid="_x0000_s63" type="#_x0000_t75" style="width:168.62pt;height:66.66pt;mso-wrap-distance-left:0.00pt;mso-wrap-distance-top:0.00pt;mso-wrap-distance-right:0.00pt;mso-wrap-distance-bottom:0.00pt;" stroked="f">
                      <v:path textboxrect="0,0,0,0"/>
                      <v:imagedata r:id="rId7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>
          <w:trHeight w:val="537"/>
        </w:trPr>
        <w:tc>
          <w:tcPr>
            <w:tcW w:w="59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5.2.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56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Конструктивная система: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472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</w:rPr>
              <w:t xml:space="preserve">сторическое местоположение наружных и внутренних капитальных стен, материал (кирпич)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418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41080" cy="1291628"/>
                      <wp:effectExtent l="0" t="0" r="0" b="0"/>
                      <wp:docPr id="65" name="_x0000_i109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63957629" name=""/>
                              <pic:cNvPicPr/>
                              <pic:nvPr/>
                            </pic:nvPicPr>
                            <pic:blipFill>
                              <a:blip r:embed="rId7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41079" cy="12916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4" o:spid="_x0000_s64" type="#_x0000_t75" style="width:168.59pt;height:101.70pt;mso-wrap-distance-left:0.00pt;mso-wrap-distance-top:0.00pt;mso-wrap-distance-right:0.00pt;mso-wrap-distance-bottom:0.00pt;" stroked="f">
                      <v:path textboxrect="0,0,0,0"/>
                      <v:imagedata r:id="rId7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План 1905 года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>
          <w:trHeight w:val="537"/>
        </w:trPr>
        <w:tc>
          <w:tcPr>
            <w:tcW w:w="59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5.3.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56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Архитектурно-художественное решение: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472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</w:rPr>
              <w:t xml:space="preserve">атериал и характер отделки цоколя (облицовка гранитными блоками);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</w:rPr>
              <w:t xml:space="preserve">атериал и характер отделки фасадов (оштукатурены, окрашены);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</w:rPr>
              <w:t xml:space="preserve">формление фасадов плоскими лопатками;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</w:rPr>
              <w:t xml:space="preserve">сторическое местоположение, габариты, конфигурация (прямоугольная) оконных и дверных проемов;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</w:rPr>
              <w:t xml:space="preserve">формление оконных проемов северо-западного фасада профилированными наличниками;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</w:rPr>
              <w:t xml:space="preserve">сторический рисунок расстекловки (многочастный), материал (дерево) оконных заполнений;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</w:rPr>
              <w:t xml:space="preserve">формление фронтонов профилированными карнизами;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</w:rPr>
              <w:t xml:space="preserve">енчающий профилированный карниз</w:t>
            </w:r>
            <w:r>
              <w:rPr>
                <w:rFonts w:ascii="Times New Roman" w:hAnsi="Times New Roman" w:eastAsia="Times New Roman" w:cs="Times New Roman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418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62340" cy="1082954"/>
                      <wp:effectExtent l="0" t="0" r="0" b="0"/>
                      <wp:docPr id="66" name="_x0000_i109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0264955" name=""/>
                              <pic:cNvPicPr/>
                              <pic:nvPr/>
                            </pic:nvPicPr>
                            <pic:blipFill>
                              <a:blip r:embed="rId7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2340" cy="10829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5" o:spid="_x0000_s65" type="#_x0000_t75" style="width:170.26pt;height:85.27pt;mso-wrap-distance-left:0.00pt;mso-wrap-distance-top:0.00pt;mso-wrap-distance-right:0.00pt;mso-wrap-distance-bottom:0.00pt;" stroked="f">
                      <v:path textboxrect="0,0,0,0"/>
                      <v:imagedata r:id="rId7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49132" cy="1030091"/>
                      <wp:effectExtent l="0" t="0" r="0" b="0"/>
                      <wp:docPr id="67" name="_x0000_i109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0833946" name=""/>
                              <pic:cNvPicPr/>
                              <pic:nvPr/>
                            </pic:nvPicPr>
                            <pic:blipFill>
                              <a:blip r:embed="rId7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49131" cy="1030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6" o:spid="_x0000_s66" type="#_x0000_t75" style="width:169.22pt;height:81.11pt;mso-wrap-distance-left:0.00pt;mso-wrap-distance-top:0.00pt;mso-wrap-distance-right:0.00pt;mso-wrap-distance-bottom:0.00pt;" stroked="f">
                      <v:path textboxrect="0,0,0,0"/>
                      <v:imagedata r:id="rId7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4"/>
                <w:szCs w:val="4"/>
              </w:rPr>
            </w:pPr>
            <w:r>
              <w:rPr>
                <w:rFonts w:ascii="Times New Roman" w:hAnsi="Times New Roman" w:eastAsia="Times New Roman" w:cs="Times New Roman"/>
                <w:sz w:val="4"/>
                <w:szCs w:val="4"/>
              </w:rPr>
            </w:r>
            <w:r>
              <w:rPr>
                <w:rFonts w:ascii="Times New Roman" w:hAnsi="Times New Roman" w:eastAsia="Times New Roman" w:cs="Times New Roman"/>
                <w:sz w:val="4"/>
                <w:szCs w:val="4"/>
              </w:rPr>
            </w:r>
            <w:r>
              <w:rPr>
                <w:rFonts w:ascii="Times New Roman" w:hAnsi="Times New Roman" w:cs="Times New Roman"/>
                <w:sz w:val="4"/>
                <w:szCs w:val="4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63470" cy="1824228"/>
                      <wp:effectExtent l="0" t="0" r="0" b="0"/>
                      <wp:docPr id="68" name="_x0000_i110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29368761" name=""/>
                              <pic:cNvPicPr/>
                              <pic:nvPr/>
                            </pic:nvPicPr>
                            <pic:blipFill>
                              <a:blip r:embed="rId7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3469" cy="18242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7" o:spid="_x0000_s67" type="#_x0000_t75" style="width:170.35pt;height:143.64pt;mso-wrap-distance-left:0.00pt;mso-wrap-distance-top:0.00pt;mso-wrap-distance-right:0.00pt;mso-wrap-distance-bottom:0.00pt;" stroked="f">
                      <v:path textboxrect="0,0,0,0"/>
                      <v:imagedata r:id="rId7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4"/>
                <w:szCs w:val="4"/>
              </w:rPr>
            </w:pPr>
            <w:r>
              <w:rPr>
                <w:rFonts w:ascii="Times New Roman" w:hAnsi="Times New Roman" w:eastAsia="Times New Roman" w:cs="Times New Roman"/>
                <w:sz w:val="4"/>
                <w:szCs w:val="4"/>
              </w:rPr>
            </w:r>
            <w:r>
              <w:rPr>
                <w:rFonts w:ascii="Times New Roman" w:hAnsi="Times New Roman" w:eastAsia="Times New Roman" w:cs="Times New Roman"/>
                <w:sz w:val="4"/>
                <w:szCs w:val="4"/>
              </w:rPr>
            </w:r>
            <w:r>
              <w:rPr>
                <w:rFonts w:ascii="Times New Roman" w:hAnsi="Times New Roman" w:cs="Times New Roman"/>
                <w:sz w:val="4"/>
                <w:szCs w:val="4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48815" cy="1767484"/>
                      <wp:effectExtent l="0" t="0" r="0" b="0"/>
                      <wp:docPr id="69" name="_x0000_i110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88444597" name=""/>
                              <pic:cNvPicPr/>
                              <pic:nvPr/>
                            </pic:nvPicPr>
                            <pic:blipFill>
                              <a:blip r:embed="rId8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48814" cy="17674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8" o:spid="_x0000_s68" type="#_x0000_t75" style="width:169.20pt;height:139.17pt;mso-wrap-distance-left:0.00pt;mso-wrap-distance-top:0.00pt;mso-wrap-distance-right:0.00pt;mso-wrap-distance-bottom:0.00pt;" stroked="f">
                      <v:path textboxrect="0,0,0,0"/>
                      <v:imagedata r:id="rId8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4"/>
                <w:szCs w:val="4"/>
              </w:rPr>
            </w:pPr>
            <w:r>
              <w:rPr>
                <w:rFonts w:ascii="Times New Roman" w:hAnsi="Times New Roman" w:eastAsia="Times New Roman" w:cs="Times New Roman"/>
                <w:sz w:val="4"/>
                <w:szCs w:val="4"/>
              </w:rPr>
            </w:r>
            <w:r>
              <w:rPr>
                <w:rFonts w:ascii="Times New Roman" w:hAnsi="Times New Roman" w:eastAsia="Times New Roman" w:cs="Times New Roman"/>
                <w:sz w:val="4"/>
                <w:szCs w:val="4"/>
              </w:rPr>
            </w:r>
            <w:r>
              <w:rPr>
                <w:rFonts w:ascii="Times New Roman" w:hAnsi="Times New Roman" w:cs="Times New Roman"/>
                <w:sz w:val="4"/>
                <w:szCs w:val="4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94014" cy="1288669"/>
                      <wp:effectExtent l="0" t="0" r="0" b="0"/>
                      <wp:docPr id="70" name="_x0000_i110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70234565" name=""/>
                              <pic:cNvPicPr/>
                              <pic:nvPr/>
                            </pic:nvPicPr>
                            <pic:blipFill>
                              <a:blip r:embed="rId8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94013" cy="12886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9" o:spid="_x0000_s69" type="#_x0000_t75" style="width:164.88pt;height:101.47pt;mso-wrap-distance-left:0.00pt;mso-wrap-distance-top:0.00pt;mso-wrap-distance-right:0.00pt;mso-wrap-distance-bottom:0.00pt;" stroked="f">
                      <v:path textboxrect="0,0,0,0"/>
                      <v:imagedata r:id="rId8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>
          <w:trHeight w:val="537"/>
        </w:trPr>
        <w:tc>
          <w:tcPr>
            <w:gridSpan w:val="4"/>
            <w:tcW w:w="10208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6. Здание штаба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>
          <w:trHeight w:val="537"/>
        </w:trPr>
        <w:tc>
          <w:tcPr>
            <w:tcW w:w="59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6.1.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56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Объемно-пространственное решение: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472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</w:rPr>
              <w:t xml:space="preserve">сторическое местоположение (в западной части территории Ансамбля, к югу от погреба порохового, к юго-востоку от мастерской, к востоку от здания штаба), габариты и конфигурация (прямоугольное в плане) двухэтажного здания;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К</w:t>
            </w:r>
            <w:r>
              <w:rPr>
                <w:rFonts w:ascii="Times New Roman" w:hAnsi="Times New Roman" w:eastAsia="Times New Roman" w:cs="Times New Roman"/>
              </w:rPr>
              <w:t xml:space="preserve">рыша: исторические габариты и конфигурация (вальмовая), включая высотную отметку, материал окрытия кровли (кровельное железо);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</w:rPr>
              <w:t xml:space="preserve">ттики: местоположение (над лестничными клетками на юго-восточном фасаде, по центру юго-западного фасада), габариты, конфигурация (прямоугольная);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</w:rPr>
              <w:t xml:space="preserve">естоположение и габариты дымовых труб</w:t>
            </w:r>
            <w:r>
              <w:rPr>
                <w:rFonts w:ascii="Times New Roman" w:hAnsi="Times New Roman" w:eastAsia="Times New Roman" w:cs="Times New Roman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418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51139" cy="1931467"/>
                      <wp:effectExtent l="0" t="0" r="0" b="0"/>
                      <wp:docPr id="71" name="_x0000_i110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94432386" name=""/>
                              <pic:cNvPicPr/>
                              <pic:nvPr/>
                            </pic:nvPicPr>
                            <pic:blipFill>
                              <a:blip r:embed="rId8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51138" cy="19314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0" o:spid="_x0000_s70" type="#_x0000_t75" style="width:169.38pt;height:152.08pt;mso-wrap-distance-left:0.00pt;mso-wrap-distance-top:0.00pt;mso-wrap-distance-right:0.00pt;mso-wrap-distance-bottom:0.00pt;" stroked="f">
                      <v:path textboxrect="0,0,0,0"/>
                      <v:imagedata r:id="rId8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4"/>
                <w:szCs w:val="4"/>
              </w:rPr>
            </w:pPr>
            <w:r>
              <w:rPr>
                <w:rFonts w:ascii="Times New Roman" w:hAnsi="Times New Roman" w:eastAsia="Times New Roman" w:cs="Times New Roman"/>
                <w:sz w:val="4"/>
                <w:szCs w:val="4"/>
              </w:rPr>
            </w:r>
            <w:r>
              <w:rPr>
                <w:rFonts w:ascii="Times New Roman" w:hAnsi="Times New Roman" w:eastAsia="Times New Roman" w:cs="Times New Roman"/>
                <w:sz w:val="4"/>
                <w:szCs w:val="4"/>
              </w:rPr>
            </w:r>
            <w:r>
              <w:rPr>
                <w:rFonts w:ascii="Times New Roman" w:hAnsi="Times New Roman" w:cs="Times New Roman"/>
                <w:sz w:val="4"/>
                <w:szCs w:val="4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12264" cy="912114"/>
                      <wp:effectExtent l="0" t="0" r="0" b="0"/>
                      <wp:docPr id="72" name="_x0000_i110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11090190" name=""/>
                              <pic:cNvPicPr/>
                              <pic:nvPr/>
                            </pic:nvPicPr>
                            <pic:blipFill>
                              <a:blip r:embed="rId8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12264" cy="9121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1" o:spid="_x0000_s71" type="#_x0000_t75" style="width:166.32pt;height:71.82pt;mso-wrap-distance-left:0.00pt;mso-wrap-distance-top:0.00pt;mso-wrap-distance-right:0.00pt;mso-wrap-distance-bottom:0.00pt;" stroked="f">
                      <v:path textboxrect="0,0,0,0"/>
                      <v:imagedata r:id="rId8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62264" cy="1680743"/>
                      <wp:effectExtent l="0" t="0" r="0" b="0"/>
                      <wp:docPr id="73" name="_x0000_i110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2926817" name=""/>
                              <pic:cNvPicPr/>
                              <pic:nvPr/>
                            </pic:nvPicPr>
                            <pic:blipFill>
                              <a:blip r:embed="rId8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2263" cy="16807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2" o:spid="_x0000_s72" type="#_x0000_t75" style="width:170.26pt;height:132.34pt;mso-wrap-distance-left:0.00pt;mso-wrap-distance-top:0.00pt;mso-wrap-distance-right:0.00pt;mso-wrap-distance-bottom:0.00pt;" stroked="f">
                      <v:path textboxrect="0,0,0,0"/>
                      <v:imagedata r:id="rId8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>
          <w:trHeight w:val="537"/>
        </w:trPr>
        <w:tc>
          <w:tcPr>
            <w:tcW w:w="59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6.2.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56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Конструктивная система здания: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472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</w:rPr>
              <w:t xml:space="preserve">сторическое местоположение наружных и внутренних капитальных стен, материал (кирпич);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</w:rPr>
              <w:t xml:space="preserve">еждуэтажные перекрытия: историческое местоположение, тип (плоские)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Л</w:t>
            </w:r>
            <w:r>
              <w:rPr>
                <w:rFonts w:ascii="Times New Roman" w:hAnsi="Times New Roman" w:eastAsia="Times New Roman" w:cs="Times New Roman"/>
              </w:rPr>
              <w:t xml:space="preserve">естницы: местоположение (в северо-восточной и юго-западной частях здания), габариты, тип (двухмаршевые), конструкция (по косоурам), материал ступеней (террацо);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418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26323" cy="2441334"/>
                      <wp:effectExtent l="0" t="0" r="0" b="0"/>
                      <wp:docPr id="74" name="_x0000_i110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15278058" name=""/>
                              <pic:cNvPicPr/>
                              <pic:nvPr/>
                            </pic:nvPicPr>
                            <pic:blipFill>
                              <a:blip r:embed="rId8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26322" cy="24413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3" o:spid="_x0000_s73" type="#_x0000_t75" style="width:167.43pt;height:192.23pt;mso-wrap-distance-left:0.00pt;mso-wrap-distance-top:0.00pt;mso-wrap-distance-right:0.00pt;mso-wrap-distance-bottom:0.00pt;" stroked="f">
                      <v:path textboxrect="0,0,0,0"/>
                      <v:imagedata r:id="rId8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  <w:sz w:val="4"/>
                <w:szCs w:val="4"/>
              </w:rPr>
            </w:pPr>
            <w:r>
              <w:rPr>
                <w:rFonts w:ascii="Times New Roman" w:hAnsi="Times New Roman" w:eastAsia="Times New Roman" w:cs="Times New Roman"/>
                <w:sz w:val="4"/>
                <w:szCs w:val="4"/>
              </w:rPr>
            </w:r>
            <w:r>
              <w:rPr>
                <w:rFonts w:ascii="Times New Roman" w:hAnsi="Times New Roman" w:eastAsia="Times New Roman" w:cs="Times New Roman"/>
                <w:sz w:val="4"/>
                <w:szCs w:val="4"/>
              </w:rPr>
            </w:r>
            <w:r>
              <w:rPr>
                <w:rFonts w:ascii="Times New Roman" w:hAnsi="Times New Roman" w:cs="Times New Roman"/>
                <w:sz w:val="4"/>
                <w:szCs w:val="4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70316" cy="1175652"/>
                      <wp:effectExtent l="0" t="0" r="0" b="0"/>
                      <wp:docPr id="75" name="_x0000_i110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24953421" name=""/>
                              <pic:cNvPicPr/>
                              <pic:nvPr/>
                            </pic:nvPicPr>
                            <pic:blipFill>
                              <a:blip r:embed="rId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70315" cy="1175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4" o:spid="_x0000_s74" type="#_x0000_t75" style="width:163.02pt;height:92.57pt;mso-wrap-distance-left:0.00pt;mso-wrap-distance-top:0.00pt;mso-wrap-distance-right:0.00pt;mso-wrap-distance-bottom:0.00pt;" stroked="f">
                      <v:path textboxrect="0,0,0,0"/>
                      <v:imagedata r:id="rId8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>
          <w:trHeight w:val="537"/>
        </w:trPr>
        <w:tc>
          <w:tcPr>
            <w:tcW w:w="59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6.3.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56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Архитектурно-художественное решение: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472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</w:rPr>
              <w:t xml:space="preserve">атериал и характер отделки цоколя (облицован гранитными блоками);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</w:rPr>
              <w:t xml:space="preserve">одосточные лотки: историческое местоположение, габариты, материал (гранит);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</w:rPr>
              <w:t xml:space="preserve">атериал и характер отделки фасадов (облицовка красным лицевым кирпичом);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</w:rPr>
              <w:t xml:space="preserve">сторическое местоположение, габариты оконных и дверных проемов, конфигурация (прямоугольные);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</w:rPr>
              <w:t xml:space="preserve">сторический рисунок расстекловки (многочастный), материал (дерево) оконных заполнений, цвет (коричневый);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</w:rPr>
              <w:t xml:space="preserve">формление оконных проемов фигурными наличниками с замковыми камнями;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Д</w:t>
            </w:r>
            <w:r>
              <w:rPr>
                <w:rFonts w:ascii="Times New Roman" w:hAnsi="Times New Roman" w:eastAsia="Times New Roman" w:cs="Times New Roman"/>
              </w:rPr>
              <w:t xml:space="preserve">екорирование межоконных простенков вставками пояса-поребрика;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left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Д</w:t>
            </w:r>
            <w:r>
              <w:rPr>
                <w:rFonts w:ascii="Times New Roman" w:hAnsi="Times New Roman" w:eastAsia="Times New Roman" w:cs="Times New Roman"/>
              </w:rPr>
              <w:t xml:space="preserve">екорирование подоконных простенков 1-го этажа прямоугольными филенками;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Д</w:t>
            </w:r>
            <w:r>
              <w:rPr>
                <w:rFonts w:ascii="Times New Roman" w:hAnsi="Times New Roman" w:eastAsia="Times New Roman" w:cs="Times New Roman"/>
              </w:rPr>
              <w:t xml:space="preserve">екорирование подоконных простенков 2-го этажа фартуками;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</w:rPr>
              <w:t xml:space="preserve">ояс с дентикулами над оконными проемами 2-го этажа;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</w:rPr>
              <w:t xml:space="preserve">рофилированный венчающий карниз;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</w:rPr>
              <w:t xml:space="preserve">формление аттиков поясами-поребриками со стилизированными тумбами, декорированными филенками</w:t>
            </w:r>
            <w:r>
              <w:rPr>
                <w:rFonts w:ascii="Times New Roman" w:hAnsi="Times New Roman" w:eastAsia="Times New Roman" w:cs="Times New Roman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</w:p>
        </w:tc>
        <w:tc>
          <w:tcPr>
            <w:tcW w:w="418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35340" cy="1028967"/>
                      <wp:effectExtent l="0" t="0" r="0" b="0"/>
                      <wp:docPr id="76" name="_x0000_i110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1990772" name=""/>
                              <pic:cNvPicPr/>
                              <pic:nvPr/>
                            </pic:nvPicPr>
                            <pic:blipFill>
                              <a:blip r:embed="rId8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35340" cy="10289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5" o:spid="_x0000_s75" type="#_x0000_t75" style="width:168.14pt;height:81.02pt;mso-wrap-distance-left:0.00pt;mso-wrap-distance-top:0.00pt;mso-wrap-distance-right:0.00pt;mso-wrap-distance-bottom:0.00pt;" stroked="f">
                      <v:path textboxrect="0,0,0,0"/>
                      <v:imagedata r:id="rId8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57857" cy="1016222"/>
                      <wp:effectExtent l="0" t="0" r="0" b="0"/>
                      <wp:docPr id="77" name="_x0000_i110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84584305" name=""/>
                              <pic:cNvPicPr/>
                              <pic:nvPr/>
                            </pic:nvPicPr>
                            <pic:blipFill>
                              <a:blip r:embed="rId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57856" cy="10162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6" o:spid="_x0000_s76" type="#_x0000_t75" style="width:169.91pt;height:80.02pt;mso-wrap-distance-left:0.00pt;mso-wrap-distance-top:0.00pt;mso-wrap-distance-right:0.00pt;mso-wrap-distance-bottom:0.00pt;" stroked="f">
                      <v:path textboxrect="0,0,0,0"/>
                      <v:imagedata r:id="rId8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64207" cy="2598725"/>
                      <wp:effectExtent l="6350" t="6350" r="6350" b="6350"/>
                      <wp:docPr id="78" name="_x0000_i111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02810928" name=""/>
                              <pic:cNvPicPr/>
                              <pic:nvPr/>
                            </pic:nvPicPr>
                            <pic:blipFill>
                              <a:blip r:embed="rId89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164206" cy="25987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7" o:spid="_x0000_s77" type="#_x0000_t75" style="width:170.41pt;height:204.62pt;mso-wrap-distance-left:0.00pt;mso-wrap-distance-top:0.00pt;mso-wrap-distance-right:0.00pt;mso-wrap-distance-bottom:0.00pt;" stroked="f">
                      <v:path textboxrect="0,0,0,0"/>
                      <v:imagedata r:id="rId8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contextualSpacing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54873" cy="1013784"/>
                      <wp:effectExtent l="0" t="0" r="0" b="0"/>
                      <wp:docPr id="79" name="_x0000_i111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21870533" name=""/>
                              <pic:cNvPicPr/>
                              <pic:nvPr/>
                            </pic:nvPicPr>
                            <pic:blipFill>
                              <a:blip r:embed="rId9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54872" cy="10137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8" o:spid="_x0000_s78" type="#_x0000_t75" style="width:169.68pt;height:79.83pt;mso-wrap-distance-left:0.00pt;mso-wrap-distance-top:0.00pt;mso-wrap-distance-right:0.00pt;mso-wrap-distance-bottom:0.00pt;" stroked="f">
                      <v:path textboxrect="0,0,0,0"/>
                      <v:imagedata r:id="rId9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57794" cy="944594"/>
                      <wp:effectExtent l="0" t="0" r="0" b="0"/>
                      <wp:docPr id="80" name="_x0000_i111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57705985" name=""/>
                              <pic:cNvPicPr/>
                              <pic:nvPr/>
                            </pic:nvPicPr>
                            <pic:blipFill>
                              <a:blip r:embed="rId9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57793" cy="9445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9" o:spid="_x0000_s79" type="#_x0000_t75" style="width:169.91pt;height:74.38pt;mso-wrap-distance-left:0.00pt;mso-wrap-distance-top:0.00pt;mso-wrap-distance-right:0.00pt;mso-wrap-distance-bottom:0.00pt;" stroked="f">
                      <v:path textboxrect="0,0,0,0"/>
                      <v:imagedata r:id="rId9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spacing w:line="276" w:lineRule="auto"/>
              <w:rPr>
                <w:rFonts w:ascii="Times New Roman" w:hAnsi="Times New Roman" w:cs="Times New Roman"/>
                <w:sz w:val="4"/>
                <w:szCs w:val="4"/>
              </w:rPr>
            </w:pPr>
            <w:r>
              <w:rPr>
                <w:rFonts w:ascii="Times New Roman" w:hAnsi="Times New Roman" w:eastAsia="Times New Roman" w:cs="Times New Roman"/>
                <w:sz w:val="4"/>
                <w:szCs w:val="4"/>
              </w:rPr>
            </w:r>
            <w:r>
              <w:rPr>
                <w:rFonts w:ascii="Times New Roman" w:hAnsi="Times New Roman" w:eastAsia="Times New Roman" w:cs="Times New Roman"/>
                <w:sz w:val="4"/>
                <w:szCs w:val="4"/>
              </w:rPr>
            </w:r>
            <w:r>
              <w:rPr>
                <w:rFonts w:ascii="Times New Roman" w:hAnsi="Times New Roman" w:cs="Times New Roman"/>
                <w:sz w:val="4"/>
                <w:szCs w:val="4"/>
              </w:rPr>
            </w:r>
          </w:p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22399" cy="920344"/>
                      <wp:effectExtent l="0" t="0" r="0" b="0"/>
                      <wp:docPr id="81" name="_x0000_i111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34202647" name=""/>
                              <pic:cNvPicPr/>
                              <pic:nvPr/>
                            </pic:nvPicPr>
                            <pic:blipFill>
                              <a:blip r:embed="rId9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22398" cy="9203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0" o:spid="_x0000_s80" type="#_x0000_t75" style="width:167.12pt;height:72.47pt;mso-wrap-distance-left:0.00pt;mso-wrap-distance-top:0.00pt;mso-wrap-distance-right:0.00pt;mso-wrap-distance-bottom:0.00pt;" stroked="f">
                      <v:path textboxrect="0,0,0,0"/>
                      <v:imagedata r:id="rId9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>
          <w:trHeight w:val="537"/>
        </w:trPr>
        <w:tc>
          <w:tcPr>
            <w:tcW w:w="59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bidi="ru-RU"/>
              </w:rPr>
              <w:t xml:space="preserve">6.4.</w:t>
            </w:r>
            <w:r>
              <w:rPr>
                <w:rFonts w:ascii="Times New Roman" w:hAnsi="Times New Roman" w:eastAsia="Times New Roman" w:cs="Times New Roman"/>
                <w:lang w:bidi="ru-RU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56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Декоративно-художественная отделка интерьеров: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472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</w:rPr>
              <w:t xml:space="preserve">сторические ограждения лестничных маршей: материал (металл), техника исполнения (ковка), рисунок (вертикальные прутья с завитками);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40"/>
              <w:contextualSpacing/>
              <w:jc w:val="both"/>
              <w:widowControl w:val="off"/>
              <w:tabs>
                <w:tab w:val="left" w:pos="1836" w:leader="none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</w:rPr>
              <w:t xml:space="preserve">оручни лестничных ограждений: материал (дерево), конфигурация (профилированные)</w:t>
            </w:r>
            <w:r>
              <w:rPr>
                <w:rFonts w:ascii="Times New Roman" w:hAnsi="Times New Roman" w:eastAsia="Times New Roman" w:cs="Times New Roman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4185" w:type="dxa"/>
            <w:vAlign w:val="top"/>
            <w:textDirection w:val="lrTb"/>
            <w:noWrap w:val="false"/>
          </w:tcPr>
          <w:p>
            <w:pPr>
              <w:pStyle w:val="840"/>
              <w:contextualSpacing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57032" cy="1730731"/>
                      <wp:effectExtent l="0" t="0" r="0" b="0"/>
                      <wp:docPr id="82" name="_x0000_i111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5211584" name=""/>
                              <pic:cNvPicPr/>
                              <pic:nvPr/>
                            </pic:nvPicPr>
                            <pic:blipFill>
                              <a:blip r:embed="rId9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57031" cy="1730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1" o:spid="_x0000_s81" type="#_x0000_t75" style="width:169.85pt;height:136.28pt;mso-wrap-distance-left:0.00pt;mso-wrap-distance-top:0.00pt;mso-wrap-distance-right:0.00pt;mso-wrap-distance-bottom:0.00pt;" stroked="f">
                      <v:path textboxrect="0,0,0,0"/>
                      <v:imagedata r:id="rId9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</w:tbl>
    <w:p>
      <w:pPr>
        <w:ind w:right="2"/>
        <w:jc w:val="both"/>
        <w:spacing w:after="0" w:line="240" w:lineRule="auto"/>
        <w:rPr>
          <w:rFonts w:ascii="Times New Roman" w:hAnsi="Times New Roman" w:eastAsia="Times New Roman"/>
          <w:sz w:val="28"/>
          <w:szCs w:val="24"/>
          <w:lang w:eastAsia="ru-RU"/>
        </w:rPr>
      </w:pPr>
      <w:r>
        <w:rPr>
          <w:rFonts w:ascii="Times New Roman" w:hAnsi="Times New Roman" w:eastAsia="Times New Roman"/>
          <w:sz w:val="28"/>
          <w:szCs w:val="24"/>
          <w:lang w:eastAsia="ru-RU"/>
        </w:rPr>
      </w:r>
      <w:r>
        <w:rPr>
          <w:rFonts w:ascii="Times New Roman" w:hAnsi="Times New Roman" w:eastAsia="Times New Roman"/>
          <w:sz w:val="28"/>
          <w:szCs w:val="24"/>
          <w:lang w:eastAsia="ru-RU"/>
        </w:rPr>
      </w:r>
      <w:r>
        <w:rPr>
          <w:rFonts w:ascii="Times New Roman" w:hAnsi="Times New Roman" w:eastAsia="Times New Roman"/>
          <w:sz w:val="28"/>
          <w:szCs w:val="24"/>
          <w:lang w:eastAsia="ru-RU"/>
        </w:rPr>
      </w:r>
    </w:p>
    <w:p>
      <w:pPr>
        <w:ind w:right="2"/>
        <w:jc w:val="both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Предмет охраны может быть дополнен в процессе историко-культурных и реставрационных исследований, реставрационных работ.</w:t>
      </w:r>
      <w:r>
        <w:rPr>
          <w:rFonts w:ascii="Times New Roman" w:hAnsi="Times New Roman" w:cs="Times New Roman"/>
          <w:i/>
          <w:iCs/>
          <w:sz w:val="24"/>
          <w:szCs w:val="24"/>
        </w:rPr>
      </w:r>
      <w:r>
        <w:rPr>
          <w:rFonts w:ascii="Times New Roman" w:hAnsi="Times New Roman" w:cs="Times New Roman"/>
          <w:i/>
          <w:iCs/>
          <w:sz w:val="24"/>
          <w:szCs w:val="24"/>
        </w:rPr>
      </w:r>
    </w:p>
    <w:sectPr>
      <w:footnotePr/>
      <w:endnotePr/>
      <w:type w:val="nextPage"/>
      <w:pgSz w:w="11909" w:h="16834" w:orient="portrait"/>
      <w:pgMar w:top="1134" w:right="567" w:bottom="1134" w:left="1134" w:header="720" w:footer="720" w:gutter="0"/>
      <w:cols w:num="1" w:sep="0" w:space="6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164" w:hanging="360"/>
      </w:pPr>
      <w:rPr>
        <w:rFonts w:ascii="Times New Roman" w:hAnsi="Times New Roman" w:eastAsia="Calibri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39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46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54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61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68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75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82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900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64">
    <w:name w:val="Heading 1"/>
    <w:basedOn w:val="840"/>
    <w:next w:val="840"/>
    <w:link w:val="66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65">
    <w:name w:val="Heading 1 Char"/>
    <w:basedOn w:val="841"/>
    <w:link w:val="664"/>
    <w:uiPriority w:val="9"/>
    <w:rPr>
      <w:rFonts w:ascii="Arial" w:hAnsi="Arial" w:eastAsia="Arial" w:cs="Arial"/>
      <w:sz w:val="40"/>
      <w:szCs w:val="40"/>
    </w:rPr>
  </w:style>
  <w:style w:type="paragraph" w:styleId="666">
    <w:name w:val="Heading 2"/>
    <w:basedOn w:val="840"/>
    <w:next w:val="840"/>
    <w:link w:val="66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67">
    <w:name w:val="Heading 2 Char"/>
    <w:basedOn w:val="841"/>
    <w:link w:val="666"/>
    <w:uiPriority w:val="9"/>
    <w:rPr>
      <w:rFonts w:ascii="Arial" w:hAnsi="Arial" w:eastAsia="Arial" w:cs="Arial"/>
      <w:sz w:val="34"/>
    </w:rPr>
  </w:style>
  <w:style w:type="paragraph" w:styleId="668">
    <w:name w:val="Heading 3"/>
    <w:basedOn w:val="840"/>
    <w:next w:val="840"/>
    <w:link w:val="66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9">
    <w:name w:val="Heading 3 Char"/>
    <w:basedOn w:val="841"/>
    <w:link w:val="668"/>
    <w:uiPriority w:val="9"/>
    <w:rPr>
      <w:rFonts w:ascii="Arial" w:hAnsi="Arial" w:eastAsia="Arial" w:cs="Arial"/>
      <w:sz w:val="30"/>
      <w:szCs w:val="30"/>
    </w:rPr>
  </w:style>
  <w:style w:type="paragraph" w:styleId="670">
    <w:name w:val="Heading 4"/>
    <w:basedOn w:val="840"/>
    <w:next w:val="840"/>
    <w:link w:val="67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71">
    <w:name w:val="Heading 4 Char"/>
    <w:basedOn w:val="841"/>
    <w:link w:val="670"/>
    <w:uiPriority w:val="9"/>
    <w:rPr>
      <w:rFonts w:ascii="Arial" w:hAnsi="Arial" w:eastAsia="Arial" w:cs="Arial"/>
      <w:b/>
      <w:bCs/>
      <w:sz w:val="26"/>
      <w:szCs w:val="26"/>
    </w:rPr>
  </w:style>
  <w:style w:type="paragraph" w:styleId="672">
    <w:name w:val="Heading 5"/>
    <w:basedOn w:val="840"/>
    <w:next w:val="840"/>
    <w:link w:val="67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73">
    <w:name w:val="Heading 5 Char"/>
    <w:basedOn w:val="841"/>
    <w:link w:val="672"/>
    <w:uiPriority w:val="9"/>
    <w:rPr>
      <w:rFonts w:ascii="Arial" w:hAnsi="Arial" w:eastAsia="Arial" w:cs="Arial"/>
      <w:b/>
      <w:bCs/>
      <w:sz w:val="24"/>
      <w:szCs w:val="24"/>
    </w:rPr>
  </w:style>
  <w:style w:type="paragraph" w:styleId="674">
    <w:name w:val="Heading 6"/>
    <w:basedOn w:val="840"/>
    <w:next w:val="840"/>
    <w:link w:val="67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75">
    <w:name w:val="Heading 6 Char"/>
    <w:basedOn w:val="841"/>
    <w:link w:val="674"/>
    <w:uiPriority w:val="9"/>
    <w:rPr>
      <w:rFonts w:ascii="Arial" w:hAnsi="Arial" w:eastAsia="Arial" w:cs="Arial"/>
      <w:b/>
      <w:bCs/>
      <w:sz w:val="22"/>
      <w:szCs w:val="22"/>
    </w:rPr>
  </w:style>
  <w:style w:type="paragraph" w:styleId="676">
    <w:name w:val="Heading 7"/>
    <w:basedOn w:val="840"/>
    <w:next w:val="840"/>
    <w:link w:val="67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7">
    <w:name w:val="Heading 7 Char"/>
    <w:basedOn w:val="841"/>
    <w:link w:val="67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8">
    <w:name w:val="Heading 8"/>
    <w:basedOn w:val="840"/>
    <w:next w:val="840"/>
    <w:link w:val="67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9">
    <w:name w:val="Heading 8 Char"/>
    <w:basedOn w:val="841"/>
    <w:link w:val="678"/>
    <w:uiPriority w:val="9"/>
    <w:rPr>
      <w:rFonts w:ascii="Arial" w:hAnsi="Arial" w:eastAsia="Arial" w:cs="Arial"/>
      <w:i/>
      <w:iCs/>
      <w:sz w:val="22"/>
      <w:szCs w:val="22"/>
    </w:rPr>
  </w:style>
  <w:style w:type="paragraph" w:styleId="680">
    <w:name w:val="Heading 9"/>
    <w:basedOn w:val="840"/>
    <w:next w:val="840"/>
    <w:link w:val="68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1">
    <w:name w:val="Heading 9 Char"/>
    <w:basedOn w:val="841"/>
    <w:link w:val="680"/>
    <w:uiPriority w:val="9"/>
    <w:rPr>
      <w:rFonts w:ascii="Arial" w:hAnsi="Arial" w:eastAsia="Arial" w:cs="Arial"/>
      <w:i/>
      <w:iCs/>
      <w:sz w:val="21"/>
      <w:szCs w:val="21"/>
    </w:rPr>
  </w:style>
  <w:style w:type="paragraph" w:styleId="682">
    <w:name w:val="No Spacing"/>
    <w:uiPriority w:val="1"/>
    <w:qFormat/>
    <w:pPr>
      <w:spacing w:before="0" w:after="0" w:line="240" w:lineRule="auto"/>
    </w:pPr>
  </w:style>
  <w:style w:type="paragraph" w:styleId="683">
    <w:name w:val="Title"/>
    <w:basedOn w:val="840"/>
    <w:next w:val="840"/>
    <w:link w:val="68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84">
    <w:name w:val="Title Char"/>
    <w:basedOn w:val="841"/>
    <w:link w:val="683"/>
    <w:uiPriority w:val="10"/>
    <w:rPr>
      <w:sz w:val="48"/>
      <w:szCs w:val="48"/>
    </w:rPr>
  </w:style>
  <w:style w:type="paragraph" w:styleId="685">
    <w:name w:val="Subtitle"/>
    <w:basedOn w:val="840"/>
    <w:next w:val="840"/>
    <w:link w:val="686"/>
    <w:uiPriority w:val="11"/>
    <w:qFormat/>
    <w:pPr>
      <w:spacing w:before="200" w:after="200"/>
    </w:pPr>
    <w:rPr>
      <w:sz w:val="24"/>
      <w:szCs w:val="24"/>
    </w:rPr>
  </w:style>
  <w:style w:type="character" w:styleId="686">
    <w:name w:val="Subtitle Char"/>
    <w:basedOn w:val="841"/>
    <w:link w:val="685"/>
    <w:uiPriority w:val="11"/>
    <w:rPr>
      <w:sz w:val="24"/>
      <w:szCs w:val="24"/>
    </w:rPr>
  </w:style>
  <w:style w:type="paragraph" w:styleId="687">
    <w:name w:val="Quote"/>
    <w:basedOn w:val="840"/>
    <w:next w:val="840"/>
    <w:link w:val="688"/>
    <w:uiPriority w:val="29"/>
    <w:qFormat/>
    <w:pPr>
      <w:ind w:left="720" w:right="720"/>
    </w:pPr>
    <w:rPr>
      <w:i/>
    </w:rPr>
  </w:style>
  <w:style w:type="character" w:styleId="688">
    <w:name w:val="Quote Char"/>
    <w:link w:val="687"/>
    <w:uiPriority w:val="29"/>
    <w:rPr>
      <w:i/>
    </w:rPr>
  </w:style>
  <w:style w:type="paragraph" w:styleId="689">
    <w:name w:val="Intense Quote"/>
    <w:basedOn w:val="840"/>
    <w:next w:val="840"/>
    <w:link w:val="69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0">
    <w:name w:val="Intense Quote Char"/>
    <w:link w:val="689"/>
    <w:uiPriority w:val="30"/>
    <w:rPr>
      <w:i/>
    </w:rPr>
  </w:style>
  <w:style w:type="paragraph" w:styleId="691">
    <w:name w:val="Header"/>
    <w:basedOn w:val="840"/>
    <w:link w:val="69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2">
    <w:name w:val="Header Char"/>
    <w:basedOn w:val="841"/>
    <w:link w:val="691"/>
    <w:uiPriority w:val="99"/>
  </w:style>
  <w:style w:type="paragraph" w:styleId="693">
    <w:name w:val="Footer"/>
    <w:basedOn w:val="840"/>
    <w:link w:val="69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4">
    <w:name w:val="Footer Char"/>
    <w:basedOn w:val="841"/>
    <w:link w:val="693"/>
    <w:uiPriority w:val="99"/>
  </w:style>
  <w:style w:type="paragraph" w:styleId="695">
    <w:name w:val="Caption"/>
    <w:basedOn w:val="840"/>
    <w:next w:val="840"/>
    <w:link w:val="69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6">
    <w:name w:val="Caption Char"/>
    <w:basedOn w:val="841"/>
    <w:link w:val="695"/>
    <w:uiPriority w:val="35"/>
    <w:rPr>
      <w:b/>
      <w:bCs/>
      <w:color w:val="4f81bd" w:themeColor="accent1"/>
      <w:sz w:val="18"/>
      <w:szCs w:val="18"/>
    </w:rPr>
  </w:style>
  <w:style w:type="table" w:styleId="697">
    <w:name w:val="Table Grid Light"/>
    <w:basedOn w:val="84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8">
    <w:name w:val="Plain Table 1"/>
    <w:basedOn w:val="84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9">
    <w:name w:val="Plain Table 2"/>
    <w:basedOn w:val="84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0">
    <w:name w:val="Plain Table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1">
    <w:name w:val="Plain Table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Plain Table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3">
    <w:name w:val="Grid Table 1 Light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1 Light 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1 Light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Grid Table 1 Light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Grid Table 1 Light 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Grid Table 1 Light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>
    <w:name w:val="Grid Table 1 Light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Grid Table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2 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2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2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2 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2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2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3 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3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3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3 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3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3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4"/>
    <w:basedOn w:val="8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5">
    <w:name w:val="Grid Table 4 - Accent 1"/>
    <w:basedOn w:val="8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6">
    <w:name w:val="Grid Table 4 - Accent 2"/>
    <w:basedOn w:val="8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7">
    <w:name w:val="Grid Table 4 - Accent 3"/>
    <w:basedOn w:val="8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8">
    <w:name w:val="Grid Table 4 - Accent 4"/>
    <w:basedOn w:val="8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9">
    <w:name w:val="Grid Table 4 - Accent 5"/>
    <w:basedOn w:val="8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0">
    <w:name w:val="Grid Table 4 - Accent 6"/>
    <w:basedOn w:val="8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1">
    <w:name w:val="Grid Table 5 Dark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32">
    <w:name w:val="Grid Table 5 Dark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33">
    <w:name w:val="Grid Table 5 Dark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34">
    <w:name w:val="Grid Table 5 Dark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35">
    <w:name w:val="Grid Table 5 Dark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36">
    <w:name w:val="Grid Table 5 Dark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37">
    <w:name w:val="Grid Table 5 Dark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8">
    <w:name w:val="Grid Table 6 Colorful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9">
    <w:name w:val="Grid Table 6 Colorful 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0">
    <w:name w:val="Grid Table 6 Colorful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1">
    <w:name w:val="Grid Table 6 Colorful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2">
    <w:name w:val="Grid Table 6 Colorful 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3">
    <w:name w:val="Grid Table 6 Colorful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4">
    <w:name w:val="Grid Table 6 Colorful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5">
    <w:name w:val="Grid Table 7 Colorful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7 Colorful 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7 Colorful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7 Colorful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7 Colorful 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7 Colorful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7 Colorful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1 Light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1 Light 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1 Light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List Table 1 Light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List Table 1 Light 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List Table 1 Light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List Table 1 Light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List Table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0">
    <w:name w:val="List Table 2 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1">
    <w:name w:val="List Table 2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2">
    <w:name w:val="List Table 2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3">
    <w:name w:val="List Table 2 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4">
    <w:name w:val="List Table 2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5">
    <w:name w:val="List Table 2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6">
    <w:name w:val="List Table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3 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3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3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3 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3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3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 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4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4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4 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4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4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5 Dark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5 Dark 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2">
    <w:name w:val="List Table 5 Dark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3">
    <w:name w:val="List Table 5 Dark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4">
    <w:name w:val="List Table 5 Dark 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5">
    <w:name w:val="List Table 5 Dark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6">
    <w:name w:val="List Table 5 Dark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7">
    <w:name w:val="List Table 6 Colorful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8">
    <w:name w:val="List Table 6 Colorful 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9">
    <w:name w:val="List Table 6 Colorful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0">
    <w:name w:val="List Table 6 Colorful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1">
    <w:name w:val="List Table 6 Colorful 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2">
    <w:name w:val="List Table 6 Colorful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3">
    <w:name w:val="List Table 6 Colorful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4">
    <w:name w:val="List Table 7 Colorful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5">
    <w:name w:val="List Table 7 Colorful 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96">
    <w:name w:val="List Table 7 Colorful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97">
    <w:name w:val="List Table 7 Colorful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8">
    <w:name w:val="List Table 7 Colorful 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9">
    <w:name w:val="List Table 7 Colorful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00">
    <w:name w:val="List Table 7 Colorful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01">
    <w:name w:val="Lined - Accent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2">
    <w:name w:val="Lined - Accent 1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3">
    <w:name w:val="Lined - Accent 2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4">
    <w:name w:val="Lined - Accent 3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5">
    <w:name w:val="Lined - Accent 4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6">
    <w:name w:val="Lined - Accent 5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7">
    <w:name w:val="Lined - Accent 6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8">
    <w:name w:val="Bordered &amp; Lined - Accent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9">
    <w:name w:val="Bordered &amp; Lined - Accent 1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0">
    <w:name w:val="Bordered &amp; Lined - Accent 2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1">
    <w:name w:val="Bordered &amp; Lined - Accent 3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2">
    <w:name w:val="Bordered &amp; Lined - Accent 4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3">
    <w:name w:val="Bordered &amp; Lined - Accent 5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4">
    <w:name w:val="Bordered &amp; Lined - Accent 6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5">
    <w:name w:val="Bordered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6">
    <w:name w:val="Bordered 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7">
    <w:name w:val="Bordered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8">
    <w:name w:val="Bordered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9">
    <w:name w:val="Bordered 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0">
    <w:name w:val="Bordered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1">
    <w:name w:val="Bordered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22">
    <w:name w:val="Hyperlink"/>
    <w:uiPriority w:val="99"/>
    <w:unhideWhenUsed/>
    <w:rPr>
      <w:color w:val="0000ff" w:themeColor="hyperlink"/>
      <w:u w:val="single"/>
    </w:rPr>
  </w:style>
  <w:style w:type="paragraph" w:styleId="823">
    <w:name w:val="footnote text"/>
    <w:basedOn w:val="840"/>
    <w:link w:val="824"/>
    <w:uiPriority w:val="99"/>
    <w:semiHidden/>
    <w:unhideWhenUsed/>
    <w:pPr>
      <w:spacing w:after="40" w:line="240" w:lineRule="auto"/>
    </w:pPr>
    <w:rPr>
      <w:sz w:val="18"/>
    </w:rPr>
  </w:style>
  <w:style w:type="character" w:styleId="824">
    <w:name w:val="Footnote Text Char"/>
    <w:link w:val="823"/>
    <w:uiPriority w:val="99"/>
    <w:rPr>
      <w:sz w:val="18"/>
    </w:rPr>
  </w:style>
  <w:style w:type="character" w:styleId="825">
    <w:name w:val="footnote reference"/>
    <w:basedOn w:val="841"/>
    <w:uiPriority w:val="99"/>
    <w:unhideWhenUsed/>
    <w:rPr>
      <w:vertAlign w:val="superscript"/>
    </w:rPr>
  </w:style>
  <w:style w:type="paragraph" w:styleId="826">
    <w:name w:val="endnote text"/>
    <w:basedOn w:val="840"/>
    <w:link w:val="827"/>
    <w:uiPriority w:val="99"/>
    <w:semiHidden/>
    <w:unhideWhenUsed/>
    <w:pPr>
      <w:spacing w:after="0" w:line="240" w:lineRule="auto"/>
    </w:pPr>
    <w:rPr>
      <w:sz w:val="20"/>
    </w:rPr>
  </w:style>
  <w:style w:type="character" w:styleId="827">
    <w:name w:val="Endnote Text Char"/>
    <w:link w:val="826"/>
    <w:uiPriority w:val="99"/>
    <w:rPr>
      <w:sz w:val="20"/>
    </w:rPr>
  </w:style>
  <w:style w:type="character" w:styleId="828">
    <w:name w:val="endnote reference"/>
    <w:basedOn w:val="841"/>
    <w:uiPriority w:val="99"/>
    <w:semiHidden/>
    <w:unhideWhenUsed/>
    <w:rPr>
      <w:vertAlign w:val="superscript"/>
    </w:rPr>
  </w:style>
  <w:style w:type="paragraph" w:styleId="829">
    <w:name w:val="toc 1"/>
    <w:basedOn w:val="840"/>
    <w:next w:val="840"/>
    <w:uiPriority w:val="39"/>
    <w:unhideWhenUsed/>
    <w:pPr>
      <w:ind w:left="0" w:right="0" w:firstLine="0"/>
      <w:spacing w:after="57"/>
    </w:pPr>
  </w:style>
  <w:style w:type="paragraph" w:styleId="830">
    <w:name w:val="toc 2"/>
    <w:basedOn w:val="840"/>
    <w:next w:val="840"/>
    <w:uiPriority w:val="39"/>
    <w:unhideWhenUsed/>
    <w:pPr>
      <w:ind w:left="283" w:right="0" w:firstLine="0"/>
      <w:spacing w:after="57"/>
    </w:pPr>
  </w:style>
  <w:style w:type="paragraph" w:styleId="831">
    <w:name w:val="toc 3"/>
    <w:basedOn w:val="840"/>
    <w:next w:val="840"/>
    <w:uiPriority w:val="39"/>
    <w:unhideWhenUsed/>
    <w:pPr>
      <w:ind w:left="567" w:right="0" w:firstLine="0"/>
      <w:spacing w:after="57"/>
    </w:pPr>
  </w:style>
  <w:style w:type="paragraph" w:styleId="832">
    <w:name w:val="toc 4"/>
    <w:basedOn w:val="840"/>
    <w:next w:val="840"/>
    <w:uiPriority w:val="39"/>
    <w:unhideWhenUsed/>
    <w:pPr>
      <w:ind w:left="850" w:right="0" w:firstLine="0"/>
      <w:spacing w:after="57"/>
    </w:pPr>
  </w:style>
  <w:style w:type="paragraph" w:styleId="833">
    <w:name w:val="toc 5"/>
    <w:basedOn w:val="840"/>
    <w:next w:val="840"/>
    <w:uiPriority w:val="39"/>
    <w:unhideWhenUsed/>
    <w:pPr>
      <w:ind w:left="1134" w:right="0" w:firstLine="0"/>
      <w:spacing w:after="57"/>
    </w:pPr>
  </w:style>
  <w:style w:type="paragraph" w:styleId="834">
    <w:name w:val="toc 6"/>
    <w:basedOn w:val="840"/>
    <w:next w:val="840"/>
    <w:uiPriority w:val="39"/>
    <w:unhideWhenUsed/>
    <w:pPr>
      <w:ind w:left="1417" w:right="0" w:firstLine="0"/>
      <w:spacing w:after="57"/>
    </w:pPr>
  </w:style>
  <w:style w:type="paragraph" w:styleId="835">
    <w:name w:val="toc 7"/>
    <w:basedOn w:val="840"/>
    <w:next w:val="840"/>
    <w:uiPriority w:val="39"/>
    <w:unhideWhenUsed/>
    <w:pPr>
      <w:ind w:left="1701" w:right="0" w:firstLine="0"/>
      <w:spacing w:after="57"/>
    </w:pPr>
  </w:style>
  <w:style w:type="paragraph" w:styleId="836">
    <w:name w:val="toc 8"/>
    <w:basedOn w:val="840"/>
    <w:next w:val="840"/>
    <w:uiPriority w:val="39"/>
    <w:unhideWhenUsed/>
    <w:pPr>
      <w:ind w:left="1984" w:right="0" w:firstLine="0"/>
      <w:spacing w:after="57"/>
    </w:pPr>
  </w:style>
  <w:style w:type="paragraph" w:styleId="837">
    <w:name w:val="toc 9"/>
    <w:basedOn w:val="840"/>
    <w:next w:val="840"/>
    <w:uiPriority w:val="39"/>
    <w:unhideWhenUsed/>
    <w:pPr>
      <w:ind w:left="2268" w:right="0" w:firstLine="0"/>
      <w:spacing w:after="57"/>
    </w:pPr>
  </w:style>
  <w:style w:type="paragraph" w:styleId="838">
    <w:name w:val="TOC Heading"/>
    <w:uiPriority w:val="39"/>
    <w:unhideWhenUsed/>
  </w:style>
  <w:style w:type="paragraph" w:styleId="839">
    <w:name w:val="table of figures"/>
    <w:basedOn w:val="840"/>
    <w:next w:val="840"/>
    <w:uiPriority w:val="99"/>
    <w:unhideWhenUsed/>
    <w:pPr>
      <w:spacing w:after="0" w:afterAutospacing="0"/>
    </w:pPr>
  </w:style>
  <w:style w:type="paragraph" w:styleId="840" w:default="1">
    <w:name w:val="Normal"/>
    <w:qFormat/>
    <w:rPr>
      <w:rFonts w:ascii="Calibri" w:hAnsi="Calibri" w:eastAsia="Calibri" w:cs="Times New Roman"/>
    </w:rPr>
  </w:style>
  <w:style w:type="character" w:styleId="841" w:default="1">
    <w:name w:val="Default Paragraph Font"/>
    <w:uiPriority w:val="1"/>
    <w:unhideWhenUsed/>
  </w:style>
  <w:style w:type="table" w:styleId="84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3" w:default="1">
    <w:name w:val="No List"/>
    <w:uiPriority w:val="99"/>
    <w:semiHidden/>
    <w:unhideWhenUsed/>
  </w:style>
  <w:style w:type="paragraph" w:styleId="844">
    <w:name w:val="Balloon Text"/>
    <w:basedOn w:val="840"/>
    <w:link w:val="84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45" w:customStyle="1">
    <w:name w:val="Текст выноски Знак"/>
    <w:basedOn w:val="841"/>
    <w:link w:val="844"/>
    <w:uiPriority w:val="99"/>
    <w:semiHidden/>
    <w:rPr>
      <w:rFonts w:ascii="Tahoma" w:hAnsi="Tahoma" w:eastAsia="Calibri" w:cs="Tahoma"/>
      <w:sz w:val="16"/>
      <w:szCs w:val="16"/>
    </w:rPr>
  </w:style>
  <w:style w:type="paragraph" w:styleId="846">
    <w:name w:val="List Paragraph"/>
    <w:basedOn w:val="840"/>
    <w:uiPriority w:val="34"/>
    <w:qFormat/>
    <w:pPr>
      <w:contextualSpacing/>
      <w:ind w:left="720"/>
    </w:pPr>
  </w:style>
  <w:style w:type="table" w:styleId="847">
    <w:name w:val="Table Grid"/>
    <w:basedOn w:val="842"/>
    <w:uiPriority w:val="39"/>
    <w:pPr>
      <w:spacing w:after="0" w:line="240" w:lineRule="auto"/>
    </w:pPr>
    <w:rPr>
      <w:lang w:val="en-US" w:bidi="he-IL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jpg"/><Relationship Id="rId21" Type="http://schemas.openxmlformats.org/officeDocument/2006/relationships/image" Target="media/image12.jpg"/><Relationship Id="rId22" Type="http://schemas.openxmlformats.org/officeDocument/2006/relationships/image" Target="media/image13.jpg"/><Relationship Id="rId23" Type="http://schemas.openxmlformats.org/officeDocument/2006/relationships/image" Target="media/image14.jpg"/><Relationship Id="rId24" Type="http://schemas.openxmlformats.org/officeDocument/2006/relationships/image" Target="media/image15.jpg"/><Relationship Id="rId25" Type="http://schemas.openxmlformats.org/officeDocument/2006/relationships/image" Target="media/image16.jpg"/><Relationship Id="rId26" Type="http://schemas.openxmlformats.org/officeDocument/2006/relationships/image" Target="media/image17.jpg"/><Relationship Id="rId27" Type="http://schemas.openxmlformats.org/officeDocument/2006/relationships/image" Target="media/image18.jpg"/><Relationship Id="rId28" Type="http://schemas.openxmlformats.org/officeDocument/2006/relationships/image" Target="media/image19.png"/><Relationship Id="rId29" Type="http://schemas.openxmlformats.org/officeDocument/2006/relationships/image" Target="media/media1.svg"/><Relationship Id="rId30" Type="http://schemas.openxmlformats.org/officeDocument/2006/relationships/image" Target="media/image20.png"/><Relationship Id="rId31" Type="http://schemas.openxmlformats.org/officeDocument/2006/relationships/image" Target="media/media2.svg"/><Relationship Id="rId32" Type="http://schemas.openxmlformats.org/officeDocument/2006/relationships/image" Target="media/image21.jpg"/><Relationship Id="rId33" Type="http://schemas.openxmlformats.org/officeDocument/2006/relationships/image" Target="media/image22.jpg"/><Relationship Id="rId34" Type="http://schemas.openxmlformats.org/officeDocument/2006/relationships/image" Target="media/image23.jpg"/><Relationship Id="rId35" Type="http://schemas.openxmlformats.org/officeDocument/2006/relationships/image" Target="media/image24.jpg"/><Relationship Id="rId36" Type="http://schemas.openxmlformats.org/officeDocument/2006/relationships/image" Target="media/image25.jpg"/><Relationship Id="rId37" Type="http://schemas.openxmlformats.org/officeDocument/2006/relationships/image" Target="media/image26.jpg"/><Relationship Id="rId38" Type="http://schemas.openxmlformats.org/officeDocument/2006/relationships/image" Target="media/image27.jpg"/><Relationship Id="rId39" Type="http://schemas.openxmlformats.org/officeDocument/2006/relationships/image" Target="media/image28.jpg"/><Relationship Id="rId40" Type="http://schemas.openxmlformats.org/officeDocument/2006/relationships/image" Target="media/image29.jpg"/><Relationship Id="rId41" Type="http://schemas.openxmlformats.org/officeDocument/2006/relationships/image" Target="media/image30.jpg"/><Relationship Id="rId42" Type="http://schemas.openxmlformats.org/officeDocument/2006/relationships/image" Target="media/image31.jpg"/><Relationship Id="rId43" Type="http://schemas.openxmlformats.org/officeDocument/2006/relationships/image" Target="media/image32.jpg"/><Relationship Id="rId44" Type="http://schemas.openxmlformats.org/officeDocument/2006/relationships/image" Target="media/image33.jpg"/><Relationship Id="rId45" Type="http://schemas.openxmlformats.org/officeDocument/2006/relationships/image" Target="media/image34.jpg"/><Relationship Id="rId46" Type="http://schemas.openxmlformats.org/officeDocument/2006/relationships/image" Target="media/image35.jpg"/><Relationship Id="rId47" Type="http://schemas.openxmlformats.org/officeDocument/2006/relationships/image" Target="media/image36.png"/><Relationship Id="rId48" Type="http://schemas.openxmlformats.org/officeDocument/2006/relationships/image" Target="media/image37.jpg"/><Relationship Id="rId49" Type="http://schemas.openxmlformats.org/officeDocument/2006/relationships/image" Target="media/image38.jpg"/><Relationship Id="rId50" Type="http://schemas.openxmlformats.org/officeDocument/2006/relationships/image" Target="media/image39.jpg"/><Relationship Id="rId51" Type="http://schemas.openxmlformats.org/officeDocument/2006/relationships/image" Target="media/image40.jpg"/><Relationship Id="rId52" Type="http://schemas.openxmlformats.org/officeDocument/2006/relationships/image" Target="media/image41.jpg"/><Relationship Id="rId53" Type="http://schemas.openxmlformats.org/officeDocument/2006/relationships/image" Target="media/image42.jp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jpg"/><Relationship Id="rId58" Type="http://schemas.openxmlformats.org/officeDocument/2006/relationships/image" Target="media/image47.jpg"/><Relationship Id="rId59" Type="http://schemas.openxmlformats.org/officeDocument/2006/relationships/image" Target="media/image48.png"/><Relationship Id="rId60" Type="http://schemas.openxmlformats.org/officeDocument/2006/relationships/image" Target="media/image49.jpg"/><Relationship Id="rId61" Type="http://schemas.openxmlformats.org/officeDocument/2006/relationships/image" Target="media/image50.jpg"/><Relationship Id="rId62" Type="http://schemas.openxmlformats.org/officeDocument/2006/relationships/image" Target="media/image51.jp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image" Target="media/image54.jpg"/><Relationship Id="rId66" Type="http://schemas.openxmlformats.org/officeDocument/2006/relationships/image" Target="media/image55.jpg"/><Relationship Id="rId67" Type="http://schemas.openxmlformats.org/officeDocument/2006/relationships/image" Target="media/image56.jpg"/><Relationship Id="rId68" Type="http://schemas.openxmlformats.org/officeDocument/2006/relationships/image" Target="media/image57.jpg"/><Relationship Id="rId69" Type="http://schemas.openxmlformats.org/officeDocument/2006/relationships/image" Target="media/image58.jpg"/><Relationship Id="rId70" Type="http://schemas.openxmlformats.org/officeDocument/2006/relationships/image" Target="media/image59.jpg"/><Relationship Id="rId71" Type="http://schemas.openxmlformats.org/officeDocument/2006/relationships/image" Target="media/image60.jpg"/><Relationship Id="rId72" Type="http://schemas.openxmlformats.org/officeDocument/2006/relationships/image" Target="media/image61.jpg"/><Relationship Id="rId73" Type="http://schemas.openxmlformats.org/officeDocument/2006/relationships/image" Target="media/image62.jpg"/><Relationship Id="rId74" Type="http://schemas.openxmlformats.org/officeDocument/2006/relationships/image" Target="media/image63.png"/><Relationship Id="rId75" Type="http://schemas.openxmlformats.org/officeDocument/2006/relationships/image" Target="media/image64.jpg"/><Relationship Id="rId76" Type="http://schemas.openxmlformats.org/officeDocument/2006/relationships/image" Target="media/image65.png"/><Relationship Id="rId77" Type="http://schemas.openxmlformats.org/officeDocument/2006/relationships/image" Target="media/image66.jpg"/><Relationship Id="rId78" Type="http://schemas.openxmlformats.org/officeDocument/2006/relationships/image" Target="media/image67.jpg"/><Relationship Id="rId79" Type="http://schemas.openxmlformats.org/officeDocument/2006/relationships/image" Target="media/image68.jpg"/><Relationship Id="rId80" Type="http://schemas.openxmlformats.org/officeDocument/2006/relationships/image" Target="media/image69.jpg"/><Relationship Id="rId81" Type="http://schemas.openxmlformats.org/officeDocument/2006/relationships/image" Target="media/image70.jpg"/><Relationship Id="rId82" Type="http://schemas.openxmlformats.org/officeDocument/2006/relationships/image" Target="media/image71.png"/><Relationship Id="rId83" Type="http://schemas.openxmlformats.org/officeDocument/2006/relationships/image" Target="media/image72.jpg"/><Relationship Id="rId84" Type="http://schemas.openxmlformats.org/officeDocument/2006/relationships/image" Target="media/image73.jpg"/><Relationship Id="rId85" Type="http://schemas.openxmlformats.org/officeDocument/2006/relationships/image" Target="media/image74.jpg"/><Relationship Id="rId86" Type="http://schemas.openxmlformats.org/officeDocument/2006/relationships/image" Target="media/image75.jpg"/><Relationship Id="rId87" Type="http://schemas.openxmlformats.org/officeDocument/2006/relationships/image" Target="media/image76.jpg"/><Relationship Id="rId88" Type="http://schemas.openxmlformats.org/officeDocument/2006/relationships/image" Target="media/image77.jpg"/><Relationship Id="rId89" Type="http://schemas.openxmlformats.org/officeDocument/2006/relationships/image" Target="media/image78.jpg"/><Relationship Id="rId90" Type="http://schemas.openxmlformats.org/officeDocument/2006/relationships/image" Target="media/image79.jpg"/><Relationship Id="rId91" Type="http://schemas.openxmlformats.org/officeDocument/2006/relationships/image" Target="media/image80.jpg"/><Relationship Id="rId92" Type="http://schemas.openxmlformats.org/officeDocument/2006/relationships/image" Target="media/image81.jpg"/><Relationship Id="rId93" Type="http://schemas.openxmlformats.org/officeDocument/2006/relationships/image" Target="media/image8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08FEE-FBAB-4631-944F-66E231BE2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Вячеславовна Репкина</dc:creator>
  <cp:lastModifiedBy>oiu_dmitrieva</cp:lastModifiedBy>
  <cp:revision>9</cp:revision>
  <dcterms:created xsi:type="dcterms:W3CDTF">2024-06-05T10:04:00Z</dcterms:created>
  <dcterms:modified xsi:type="dcterms:W3CDTF">2025-11-14T08:21:54Z</dcterms:modified>
</cp:coreProperties>
</file>