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C7FDB">
        <w:rPr>
          <w:rFonts w:ascii="Times New Roman" w:hAnsi="Times New Roman" w:cs="Times New Roman"/>
          <w:sz w:val="24"/>
          <w:szCs w:val="24"/>
        </w:rPr>
        <w:t>19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4C7FDB">
        <w:rPr>
          <w:rFonts w:ascii="Times New Roman" w:hAnsi="Times New Roman" w:cs="Times New Roman"/>
          <w:sz w:val="24"/>
          <w:szCs w:val="24"/>
        </w:rPr>
        <w:t>года № 440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C7FDB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акционерным обществом «Тепловые сети» на территории </w:t>
      </w:r>
      <w:proofErr w:type="spellStart"/>
      <w:r w:rsidR="004C7FDB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4C7FD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="00D06A79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C7FD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66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CF066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CF066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CF066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F0663">
        <w:rPr>
          <w:rFonts w:ascii="Times New Roman" w:hAnsi="Times New Roman" w:cs="Times New Roman"/>
          <w:sz w:val="24"/>
          <w:szCs w:val="24"/>
        </w:rPr>
        <w:t xml:space="preserve"> от 7 декабря 2011 года</w:t>
      </w:r>
      <w:r>
        <w:rPr>
          <w:rFonts w:ascii="Times New Roman" w:hAnsi="Times New Roman" w:cs="Times New Roman"/>
          <w:sz w:val="24"/>
          <w:szCs w:val="24"/>
        </w:rPr>
        <w:t xml:space="preserve"> № 416-ФЗ «О водоснабжении и водоотведении»</w:t>
      </w:r>
      <w:r w:rsidRPr="00CF066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CF066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F066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CF0663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CF06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CF066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F0663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CF0663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CF066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="00BF3E16" w:rsidRPr="00BF3E16">
        <w:rPr>
          <w:color w:val="000000" w:themeColor="text1"/>
          <w:highlight w:val="yellow"/>
        </w:rPr>
        <w:fldChar w:fldCharType="begin"/>
      </w:r>
      <w:r w:rsidR="00BF3E16" w:rsidRPr="00BF3E16">
        <w:rPr>
          <w:color w:val="000000" w:themeColor="text1"/>
          <w:highlight w:val="yellow"/>
        </w:rPr>
        <w:instrText xml:space="preserve"> HYPERLINK "https://login.consultant.ru/link/?req=doc&amp;base=LAW&amp;n=508766" </w:instrText>
      </w:r>
      <w:r w:rsidR="00BF3E16" w:rsidRPr="00BF3E16">
        <w:rPr>
          <w:color w:val="000000" w:themeColor="text1"/>
          <w:highlight w:val="yellow"/>
        </w:rPr>
        <w:fldChar w:fldCharType="separate"/>
      </w:r>
      <w:r w:rsidR="00BF3E16" w:rsidRPr="00BF3E16">
        <w:rPr>
          <w:rStyle w:val="a5"/>
          <w:rFonts w:ascii="Times New Roman" w:hAnsi="Times New Roman"/>
          <w:color w:val="000000" w:themeColor="text1"/>
          <w:sz w:val="24"/>
          <w:szCs w:val="24"/>
          <w:highlight w:val="yellow"/>
          <w:u w:val="none"/>
        </w:rPr>
        <w:t>постановлением</w:t>
      </w:r>
      <w:proofErr w:type="gramEnd"/>
      <w:r w:rsidR="00BF3E16" w:rsidRPr="00BF3E16">
        <w:rPr>
          <w:color w:val="000000" w:themeColor="text1"/>
          <w:highlight w:val="yellow"/>
        </w:rPr>
        <w:fldChar w:fldCharType="end"/>
      </w:r>
      <w:r w:rsidR="00BF3E16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="00BF3E16">
        <w:rPr>
          <w:rFonts w:ascii="Times New Roman" w:hAnsi="Times New Roman"/>
          <w:sz w:val="24"/>
          <w:szCs w:val="24"/>
          <w:highlight w:val="yellow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bookmarkEnd w:id="0"/>
      <w:r w:rsidR="00BF3E16">
        <w:rPr>
          <w:rFonts w:ascii="Times New Roman" w:hAnsi="Times New Roman"/>
          <w:sz w:val="24"/>
          <w:szCs w:val="24"/>
        </w:rPr>
        <w:t xml:space="preserve">, </w:t>
      </w:r>
      <w:hyperlink r:id="rId11">
        <w:r w:rsidRPr="00CF066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F0663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CF066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CF06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CF066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F0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CF066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F06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CF066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F066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CF066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4C7FDB">
        <w:rPr>
          <w:rFonts w:ascii="Times New Roman" w:hAnsi="Times New Roman" w:cs="Times New Roman"/>
          <w:sz w:val="24"/>
          <w:szCs w:val="24"/>
        </w:rPr>
        <w:t>от 19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C7FDB">
        <w:rPr>
          <w:rFonts w:ascii="Times New Roman" w:hAnsi="Times New Roman" w:cs="Times New Roman"/>
          <w:sz w:val="24"/>
          <w:szCs w:val="24"/>
        </w:rPr>
        <w:t>№ 440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C7FDB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акционерным обществом «Тепловые сети» на территории </w:t>
      </w:r>
      <w:proofErr w:type="spellStart"/>
      <w:r w:rsidR="004C7FDB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4C7FD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070CE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FA36AC" w:rsidRDefault="00FA36AC" w:rsidP="004C7F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C7FDB" w:rsidRDefault="004C7FDB" w:rsidP="004C7F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A36AC" w:rsidRPr="00D73220" w:rsidRDefault="00FA36AC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FDB" w:rsidRPr="004C7FDB" w:rsidRDefault="00314420" w:rsidP="004C7F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C7FDB" w:rsidRPr="004C7FDB" w:rsidRDefault="00314420" w:rsidP="003144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«Тепловые сети»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4C7FDB" w:rsidRPr="004C7FDB" w:rsidRDefault="004C7FDB" w:rsidP="004C7F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671"/>
        <w:gridCol w:w="2582"/>
        <w:gridCol w:w="992"/>
        <w:gridCol w:w="850"/>
        <w:gridCol w:w="851"/>
        <w:gridCol w:w="709"/>
        <w:gridCol w:w="850"/>
        <w:gridCol w:w="1276"/>
      </w:tblGrid>
      <w:tr w:rsidR="004C7FDB" w:rsidRPr="00070CE1" w:rsidTr="00070CE1">
        <w:tc>
          <w:tcPr>
            <w:tcW w:w="426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71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582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992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260" w:type="dxa"/>
            <w:gridSpan w:val="4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276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FDB" w:rsidRPr="00070CE1" w:rsidTr="00070CE1">
        <w:tc>
          <w:tcPr>
            <w:tcW w:w="426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1" w:type="dxa"/>
            <w:gridSpan w:val="8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D06345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D06345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Тосненский</w:t>
            </w:r>
            <w:proofErr w:type="spellEnd"/>
            <w:r w:rsidR="00D06345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</w:t>
            </w: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2284,75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2964,41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2964,41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2989,87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D00E2F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4C7FDB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D00E2F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4C7FDB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2914,89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2997,43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2997,43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7FDB" w:rsidRPr="00070CE1" w:rsidTr="00070CE1">
        <w:tc>
          <w:tcPr>
            <w:tcW w:w="426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992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3232,92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55697" w:rsidRDefault="00255697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C7FDB" w:rsidRDefault="004C7FDB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697" w:rsidRDefault="00255697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E1" w:rsidRDefault="00070CE1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FB" w:rsidRDefault="00561AFB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420" w:rsidRDefault="00314420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7FDB" w:rsidRPr="004C7FDB" w:rsidRDefault="00314420" w:rsidP="004C7F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C7FDB" w:rsidRPr="004C7FDB" w:rsidRDefault="00314420" w:rsidP="003144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«Тепловые сети»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4C7FDB" w:rsidRPr="004C7FDB" w:rsidRDefault="004C7FDB" w:rsidP="004C7F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2955"/>
        <w:gridCol w:w="1843"/>
        <w:gridCol w:w="1701"/>
      </w:tblGrid>
      <w:tr w:rsidR="004C7FDB" w:rsidRPr="00070CE1" w:rsidTr="00070CE1">
        <w:tc>
          <w:tcPr>
            <w:tcW w:w="567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2955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544" w:type="dxa"/>
            <w:gridSpan w:val="2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 на тепловую энергию </w:t>
            </w:r>
            <w:proofErr w:type="spellStart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4C7FDB" w:rsidRPr="00070CE1" w:rsidTr="00070CE1">
        <w:tc>
          <w:tcPr>
            <w:tcW w:w="567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60" w:type="dxa"/>
            <w:gridSpan w:val="4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D06345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D06345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Тосненский</w:t>
            </w:r>
            <w:proofErr w:type="spellEnd"/>
            <w:r w:rsidR="00D06345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</w:t>
            </w: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</w:t>
            </w:r>
          </w:p>
        </w:tc>
      </w:tr>
      <w:tr w:rsidR="004C7FDB" w:rsidRPr="00070CE1" w:rsidTr="00070CE1">
        <w:tc>
          <w:tcPr>
            <w:tcW w:w="567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 Закрытая система теплоснабжения без ИТП</w:t>
            </w: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37,69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2284,75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40,76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2964,41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40,76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2964,41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58,73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2989,87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D00E2F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4C7FDB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D00E2F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4C7FDB"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44,13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2914,89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2997,43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2997,43</w:t>
            </w:r>
          </w:p>
        </w:tc>
      </w:tr>
      <w:tr w:rsidR="004C7FDB" w:rsidRPr="00070CE1" w:rsidTr="00070CE1">
        <w:tc>
          <w:tcPr>
            <w:tcW w:w="567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843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47,68</w:t>
            </w:r>
          </w:p>
        </w:tc>
        <w:tc>
          <w:tcPr>
            <w:tcW w:w="1701" w:type="dxa"/>
          </w:tcPr>
          <w:p w:rsidR="004C7FDB" w:rsidRPr="00070CE1" w:rsidRDefault="004C7FDB" w:rsidP="004C7F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3232,92</w:t>
            </w:r>
          </w:p>
        </w:tc>
      </w:tr>
    </w:tbl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70CE1"/>
    <w:rsid w:val="0009124A"/>
    <w:rsid w:val="0009274E"/>
    <w:rsid w:val="000B3BAA"/>
    <w:rsid w:val="000B7188"/>
    <w:rsid w:val="00146DBF"/>
    <w:rsid w:val="001D212D"/>
    <w:rsid w:val="00255697"/>
    <w:rsid w:val="00292244"/>
    <w:rsid w:val="002B5F36"/>
    <w:rsid w:val="002B6735"/>
    <w:rsid w:val="00314420"/>
    <w:rsid w:val="003478BC"/>
    <w:rsid w:val="003A6DD4"/>
    <w:rsid w:val="003D7838"/>
    <w:rsid w:val="003E0C3F"/>
    <w:rsid w:val="004C7FDB"/>
    <w:rsid w:val="004E143D"/>
    <w:rsid w:val="00561AFB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E32A2"/>
    <w:rsid w:val="00B25496"/>
    <w:rsid w:val="00B31184"/>
    <w:rsid w:val="00B55CE1"/>
    <w:rsid w:val="00B87220"/>
    <w:rsid w:val="00BF3E16"/>
    <w:rsid w:val="00C03DB3"/>
    <w:rsid w:val="00C42795"/>
    <w:rsid w:val="00CA42AE"/>
    <w:rsid w:val="00CA485E"/>
    <w:rsid w:val="00CB1E97"/>
    <w:rsid w:val="00CF3446"/>
    <w:rsid w:val="00D00E2F"/>
    <w:rsid w:val="00D06345"/>
    <w:rsid w:val="00D06A79"/>
    <w:rsid w:val="00D549DF"/>
    <w:rsid w:val="00D73220"/>
    <w:rsid w:val="00D83BA6"/>
    <w:rsid w:val="00DC71E4"/>
    <w:rsid w:val="00DF669E"/>
    <w:rsid w:val="00E94E3C"/>
    <w:rsid w:val="00EB0348"/>
    <w:rsid w:val="00EC2377"/>
    <w:rsid w:val="00F25A19"/>
    <w:rsid w:val="00F26A78"/>
    <w:rsid w:val="00F43C95"/>
    <w:rsid w:val="00F60FAA"/>
    <w:rsid w:val="00F7491B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43CD-66EF-4C8C-B68F-43236960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2025-09-22T12:46:00Z</dcterms:created>
  <dcterms:modified xsi:type="dcterms:W3CDTF">2025-11-22T10:25:00Z</dcterms:modified>
</cp:coreProperties>
</file>