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292244" w:rsidRDefault="006F3A62" w:rsidP="00EB03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92244">
        <w:rPr>
          <w:rFonts w:ascii="Times New Roman" w:hAnsi="Times New Roman" w:cs="Times New Roman"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 w:rsidR="00292244" w:rsidRPr="00292244">
        <w:rPr>
          <w:rFonts w:ascii="Times New Roman" w:hAnsi="Times New Roman" w:cs="Times New Roman"/>
          <w:sz w:val="24"/>
          <w:szCs w:val="24"/>
        </w:rPr>
        <w:t>1</w:t>
      </w:r>
      <w:r w:rsidR="00292244">
        <w:rPr>
          <w:rFonts w:ascii="Times New Roman" w:hAnsi="Times New Roman" w:cs="Times New Roman"/>
          <w:sz w:val="24"/>
          <w:szCs w:val="24"/>
        </w:rPr>
        <w:t>9</w:t>
      </w:r>
      <w:r w:rsidRP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292244">
        <w:rPr>
          <w:rFonts w:ascii="Times New Roman" w:hAnsi="Times New Roman" w:cs="Times New Roman"/>
          <w:sz w:val="24"/>
          <w:szCs w:val="24"/>
        </w:rPr>
        <w:t>декабря</w:t>
      </w:r>
      <w:r w:rsidRPr="00292244">
        <w:rPr>
          <w:rFonts w:ascii="Times New Roman" w:hAnsi="Times New Roman" w:cs="Times New Roman"/>
          <w:sz w:val="24"/>
          <w:szCs w:val="24"/>
        </w:rPr>
        <w:t xml:space="preserve"> 20</w:t>
      </w:r>
      <w:r w:rsidR="00E802FF">
        <w:rPr>
          <w:rFonts w:ascii="Times New Roman" w:hAnsi="Times New Roman" w:cs="Times New Roman"/>
          <w:sz w:val="24"/>
          <w:szCs w:val="24"/>
        </w:rPr>
        <w:t>23</w:t>
      </w:r>
      <w:r w:rsidRPr="00292244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E802FF">
        <w:rPr>
          <w:rFonts w:ascii="Times New Roman" w:hAnsi="Times New Roman" w:cs="Times New Roman"/>
          <w:sz w:val="24"/>
          <w:szCs w:val="24"/>
        </w:rPr>
        <w:t>455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E802FF">
        <w:rPr>
          <w:rFonts w:ascii="Times New Roman" w:hAnsi="Times New Roman" w:cs="Times New Roman"/>
          <w:sz w:val="24"/>
          <w:szCs w:val="24"/>
        </w:rPr>
        <w:t xml:space="preserve">Об установлении долгосрочных параметров регулирования деятельности, тарифов на тепловую энергию и горячую воду, поставляемые акционерным обществом «Тепловые сети» (филиал </w:t>
      </w:r>
      <w:proofErr w:type="spellStart"/>
      <w:r w:rsidR="00E802FF">
        <w:rPr>
          <w:rFonts w:ascii="Times New Roman" w:hAnsi="Times New Roman" w:cs="Times New Roman"/>
          <w:sz w:val="24"/>
          <w:szCs w:val="24"/>
        </w:rPr>
        <w:t>Волосовские</w:t>
      </w:r>
      <w:proofErr w:type="spellEnd"/>
      <w:r w:rsidR="00E802FF">
        <w:rPr>
          <w:rFonts w:ascii="Times New Roman" w:hAnsi="Times New Roman" w:cs="Times New Roman"/>
          <w:sz w:val="24"/>
          <w:szCs w:val="24"/>
        </w:rPr>
        <w:t xml:space="preserve"> коммунальные системы) потребителям на территории Ленинградской области, на долгосрочный период регулирования 2024-2028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EB0348" w:rsidRDefault="00E802FF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28E5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>
        <w:r w:rsidRPr="003828E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2010 года № 190-ФЗ «О теплоснабжении»</w:t>
      </w:r>
      <w:r w:rsidRPr="003828E5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8">
        <w:r w:rsidRPr="003828E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7 декабря 2011 № 416-ФЗ «О водоснабжении и водоотведении»</w:t>
      </w:r>
      <w:r w:rsidRPr="003828E5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3828E5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3828E5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</w:t>
      </w:r>
      <w:r>
        <w:rPr>
          <w:rFonts w:ascii="Times New Roman" w:hAnsi="Times New Roman" w:cs="Times New Roman"/>
          <w:sz w:val="24"/>
          <w:szCs w:val="24"/>
        </w:rPr>
        <w:t>ерации от 22 октября 2012 года № 1075 «</w:t>
      </w:r>
      <w:r w:rsidRPr="003828E5">
        <w:rPr>
          <w:rFonts w:ascii="Times New Roman" w:hAnsi="Times New Roman" w:cs="Times New Roman"/>
          <w:sz w:val="24"/>
          <w:szCs w:val="24"/>
        </w:rPr>
        <w:t>О ценообразовании в сфере</w:t>
      </w:r>
      <w:r>
        <w:rPr>
          <w:rFonts w:ascii="Times New Roman" w:hAnsi="Times New Roman" w:cs="Times New Roman"/>
          <w:sz w:val="24"/>
          <w:szCs w:val="24"/>
        </w:rPr>
        <w:t xml:space="preserve"> теплоснабжения»</w:t>
      </w:r>
      <w:r w:rsidRPr="003828E5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3828E5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3828E5">
        <w:rPr>
          <w:rFonts w:ascii="Times New Roman" w:hAnsi="Times New Roman" w:cs="Times New Roman"/>
          <w:sz w:val="24"/>
          <w:szCs w:val="24"/>
        </w:rPr>
        <w:t xml:space="preserve"> Правительства Росси</w:t>
      </w:r>
      <w:r>
        <w:rPr>
          <w:rFonts w:ascii="Times New Roman" w:hAnsi="Times New Roman" w:cs="Times New Roman"/>
          <w:sz w:val="24"/>
          <w:szCs w:val="24"/>
        </w:rPr>
        <w:t>йской Федерации от 13 мая 2013 № 406 «</w:t>
      </w:r>
      <w:r w:rsidRPr="003828E5">
        <w:rPr>
          <w:rFonts w:ascii="Times New Roman" w:hAnsi="Times New Roman" w:cs="Times New Roman"/>
          <w:sz w:val="24"/>
          <w:szCs w:val="24"/>
        </w:rPr>
        <w:t>О государственном регулировании тарифов в сфер</w:t>
      </w:r>
      <w:r>
        <w:rPr>
          <w:rFonts w:ascii="Times New Roman" w:hAnsi="Times New Roman" w:cs="Times New Roman"/>
          <w:sz w:val="24"/>
          <w:szCs w:val="24"/>
        </w:rPr>
        <w:t>е водоснабжения и водоотведения»</w:t>
      </w:r>
      <w:r w:rsidRPr="003828E5">
        <w:rPr>
          <w:rFonts w:ascii="Times New Roman" w:hAnsi="Times New Roman" w:cs="Times New Roman"/>
          <w:sz w:val="24"/>
          <w:szCs w:val="24"/>
        </w:rPr>
        <w:t>,</w:t>
      </w:r>
      <w:r w:rsidR="006625D1" w:rsidRPr="006625D1">
        <w:rPr>
          <w:highlight w:val="yellow"/>
        </w:rPr>
        <w:t xml:space="preserve"> </w:t>
      </w:r>
      <w:hyperlink r:id="rId11" w:history="1">
        <w:r w:rsidR="006625D1" w:rsidRPr="006625D1">
          <w:rPr>
            <w:rStyle w:val="a5"/>
            <w:rFonts w:ascii="Times New Roman" w:hAnsi="Times New Roman"/>
            <w:color w:val="auto"/>
            <w:sz w:val="24"/>
            <w:szCs w:val="24"/>
            <w:highlight w:val="yellow"/>
            <w:u w:val="none"/>
          </w:rPr>
          <w:t>постановлением</w:t>
        </w:r>
      </w:hyperlink>
      <w:r w:rsidR="006625D1">
        <w:rPr>
          <w:rFonts w:ascii="Times New Roman" w:hAnsi="Times New Roman"/>
          <w:sz w:val="24"/>
          <w:szCs w:val="24"/>
          <w:highlight w:val="yellow"/>
        </w:rPr>
        <w:t xml:space="preserve"> Правительства Российской</w:t>
      </w:r>
      <w:proofErr w:type="gramEnd"/>
      <w:r w:rsidR="006625D1">
        <w:rPr>
          <w:rFonts w:ascii="Times New Roman" w:hAnsi="Times New Roman"/>
          <w:sz w:val="24"/>
          <w:szCs w:val="24"/>
          <w:highlight w:val="yellow"/>
        </w:rPr>
        <w:t xml:space="preserve"> </w:t>
      </w:r>
      <w:proofErr w:type="gramStart"/>
      <w:r w:rsidR="006625D1">
        <w:rPr>
          <w:rFonts w:ascii="Times New Roman" w:hAnsi="Times New Roman"/>
          <w:sz w:val="24"/>
          <w:szCs w:val="24"/>
          <w:highlight w:val="yellow"/>
        </w:rPr>
        <w:t>Федерации от 20 ноября 2025 № 1834 «О внесении изменений в некоторые акты Правительства Российской Федерации»</w:t>
      </w:r>
      <w:r w:rsidR="006625D1">
        <w:rPr>
          <w:rFonts w:ascii="Times New Roman" w:hAnsi="Times New Roman"/>
          <w:sz w:val="24"/>
          <w:szCs w:val="24"/>
        </w:rPr>
        <w:t>,</w:t>
      </w:r>
      <w:r w:rsidRPr="003828E5">
        <w:rPr>
          <w:rFonts w:ascii="Times New Roman" w:hAnsi="Times New Roman" w:cs="Times New Roman"/>
          <w:sz w:val="24"/>
          <w:szCs w:val="24"/>
        </w:rPr>
        <w:t xml:space="preserve"> </w:t>
      </w:r>
      <w:hyperlink r:id="rId12">
        <w:r w:rsidRPr="003828E5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3828E5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>СТ России от 13 июня 2013 года № 760-э «</w:t>
      </w:r>
      <w:r w:rsidRPr="003828E5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 расчету регулируемых цен (</w:t>
      </w:r>
      <w:r>
        <w:rPr>
          <w:rFonts w:ascii="Times New Roman" w:hAnsi="Times New Roman" w:cs="Times New Roman"/>
          <w:sz w:val="24"/>
          <w:szCs w:val="24"/>
        </w:rPr>
        <w:t>тарифов) в сфере теплоснабжения»</w:t>
      </w:r>
      <w:r w:rsidRPr="003828E5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>
        <w:r w:rsidRPr="003828E5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ФСТ России от 27 декабря 2013 № 1746-э «</w:t>
      </w:r>
      <w:r w:rsidRPr="003828E5">
        <w:rPr>
          <w:rFonts w:ascii="Times New Roman" w:hAnsi="Times New Roman" w:cs="Times New Roman"/>
          <w:sz w:val="24"/>
          <w:szCs w:val="24"/>
        </w:rPr>
        <w:t>Об утве</w:t>
      </w:r>
      <w:bookmarkStart w:id="0" w:name="_GoBack"/>
      <w:bookmarkEnd w:id="0"/>
      <w:r w:rsidRPr="003828E5">
        <w:rPr>
          <w:rFonts w:ascii="Times New Roman" w:hAnsi="Times New Roman" w:cs="Times New Roman"/>
          <w:sz w:val="24"/>
          <w:szCs w:val="24"/>
        </w:rPr>
        <w:t>рждении методических указаний по расчету регулируемых тарифов в сфер</w:t>
      </w:r>
      <w:r>
        <w:rPr>
          <w:rFonts w:ascii="Times New Roman" w:hAnsi="Times New Roman" w:cs="Times New Roman"/>
          <w:sz w:val="24"/>
          <w:szCs w:val="24"/>
        </w:rPr>
        <w:t>е водоснабжения и водоотведения»</w:t>
      </w:r>
      <w:r w:rsidRPr="003828E5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>
        <w:r w:rsidRPr="003828E5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3828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ФСТ России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от 7 июня 2013 года № 163 «</w:t>
      </w:r>
      <w:r w:rsidRPr="003828E5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тарифов в сфере теплоснабжения»</w:t>
      </w:r>
      <w:r w:rsidRPr="003828E5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>
        <w:r w:rsidRPr="003828E5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3828E5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</w:t>
      </w:r>
      <w:r>
        <w:rPr>
          <w:rFonts w:ascii="Times New Roman" w:hAnsi="Times New Roman" w:cs="Times New Roman"/>
          <w:sz w:val="24"/>
          <w:szCs w:val="24"/>
        </w:rPr>
        <w:t>бласти от 28 августа 2013 года №</w:t>
      </w:r>
      <w:r w:rsidRPr="003828E5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 комитета по тарифам и ценовой политике Ленинградской области 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от __ </w:t>
      </w:r>
      <w:r w:rsidR="00AE32A2" w:rsidRPr="00EB0348">
        <w:rPr>
          <w:rFonts w:ascii="Times New Roman" w:hAnsi="Times New Roman" w:cs="Times New Roman"/>
          <w:sz w:val="24"/>
          <w:szCs w:val="24"/>
        </w:rPr>
        <w:t>декабря</w:t>
      </w:r>
      <w:proofErr w:type="gramEnd"/>
      <w:r w:rsidR="006F3A62" w:rsidRPr="00EB0348">
        <w:rPr>
          <w:rFonts w:ascii="Times New Roman" w:hAnsi="Times New Roman" w:cs="Times New Roman"/>
          <w:sz w:val="24"/>
          <w:szCs w:val="24"/>
        </w:rPr>
        <w:t xml:space="preserve"> 20</w:t>
      </w:r>
      <w:r w:rsidR="00EB0348" w:rsidRPr="00EB0348">
        <w:rPr>
          <w:rFonts w:ascii="Times New Roman" w:hAnsi="Times New Roman" w:cs="Times New Roman"/>
          <w:sz w:val="24"/>
          <w:szCs w:val="24"/>
        </w:rPr>
        <w:t>25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292244" w:rsidRDefault="00292244" w:rsidP="00C427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A6D" w:rsidRPr="00C42795" w:rsidRDefault="00C42795" w:rsidP="00C427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2244">
        <w:rPr>
          <w:rFonts w:ascii="Times New Roman" w:hAnsi="Times New Roman" w:cs="Times New Roman"/>
          <w:sz w:val="24"/>
          <w:szCs w:val="24"/>
        </w:rPr>
        <w:t>Внести в приказ комитета по тарифам и ценовой политике Ленинградской области                от 1</w:t>
      </w:r>
      <w:r>
        <w:rPr>
          <w:rFonts w:ascii="Times New Roman" w:hAnsi="Times New Roman" w:cs="Times New Roman"/>
          <w:sz w:val="24"/>
          <w:szCs w:val="24"/>
        </w:rPr>
        <w:t>9</w:t>
      </w:r>
      <w:r w:rsidR="00E802FF">
        <w:rPr>
          <w:rFonts w:ascii="Times New Roman" w:hAnsi="Times New Roman" w:cs="Times New Roman"/>
          <w:sz w:val="24"/>
          <w:szCs w:val="24"/>
        </w:rPr>
        <w:t xml:space="preserve"> декабря 2023 года № 455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E802FF">
        <w:rPr>
          <w:rFonts w:ascii="Times New Roman" w:hAnsi="Times New Roman" w:cs="Times New Roman"/>
          <w:sz w:val="24"/>
          <w:szCs w:val="24"/>
        </w:rPr>
        <w:t xml:space="preserve">Об установлении долгосрочных параметров регулирования деятельности, тарифов на тепловую энергию и горячую воду, поставляемые акционерным обществом «Тепловые сети» (филиал </w:t>
      </w:r>
      <w:proofErr w:type="spellStart"/>
      <w:r w:rsidR="00E802FF">
        <w:rPr>
          <w:rFonts w:ascii="Times New Roman" w:hAnsi="Times New Roman" w:cs="Times New Roman"/>
          <w:sz w:val="24"/>
          <w:szCs w:val="24"/>
        </w:rPr>
        <w:t>Волосовские</w:t>
      </w:r>
      <w:proofErr w:type="spellEnd"/>
      <w:r w:rsidR="00E802FF">
        <w:rPr>
          <w:rFonts w:ascii="Times New Roman" w:hAnsi="Times New Roman" w:cs="Times New Roman"/>
          <w:sz w:val="24"/>
          <w:szCs w:val="24"/>
        </w:rPr>
        <w:t xml:space="preserve"> коммунальные системы) потребителям на территории Ленинградской области, на долгосрочный период регулирования 2024-2028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следующие изменени</w:t>
      </w:r>
      <w:r w:rsidR="00F43C9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E7CC1" w:rsidRPr="007E7CC1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D9317A">
        <w:rPr>
          <w:rFonts w:ascii="Times New Roman" w:hAnsi="Times New Roman"/>
          <w:sz w:val="24"/>
          <w:szCs w:val="24"/>
        </w:rPr>
        <w:t xml:space="preserve">риложение </w:t>
      </w:r>
      <w:r w:rsidRPr="00167092">
        <w:rPr>
          <w:rFonts w:ascii="Times New Roman" w:hAnsi="Times New Roman"/>
          <w:sz w:val="24"/>
          <w:szCs w:val="24"/>
        </w:rPr>
        <w:t>1</w:t>
      </w:r>
      <w:r w:rsidRPr="00D9317A">
        <w:rPr>
          <w:rFonts w:ascii="Times New Roman" w:hAnsi="Times New Roman"/>
          <w:sz w:val="24"/>
          <w:szCs w:val="24"/>
        </w:rPr>
        <w:t xml:space="preserve"> к приказу </w:t>
      </w:r>
      <w:r w:rsidRPr="009F77BF">
        <w:rPr>
          <w:rFonts w:ascii="Times New Roman" w:hAnsi="Times New Roman"/>
          <w:sz w:val="24"/>
          <w:szCs w:val="24"/>
        </w:rPr>
        <w:t xml:space="preserve">изложить </w:t>
      </w:r>
      <w:r w:rsidRPr="00D9317A">
        <w:rPr>
          <w:rFonts w:ascii="Times New Roman" w:hAnsi="Times New Roman"/>
          <w:sz w:val="24"/>
          <w:szCs w:val="24"/>
        </w:rPr>
        <w:t>в редакции согласно приложению</w:t>
      </w:r>
      <w:r>
        <w:rPr>
          <w:rFonts w:ascii="Times New Roman" w:hAnsi="Times New Roman"/>
          <w:sz w:val="24"/>
          <w:szCs w:val="24"/>
        </w:rPr>
        <w:t xml:space="preserve"> 1 </w:t>
      </w:r>
      <w:r w:rsidR="007E7CC1">
        <w:rPr>
          <w:rFonts w:ascii="Times New Roman" w:hAnsi="Times New Roman"/>
          <w:sz w:val="24"/>
          <w:szCs w:val="24"/>
        </w:rPr>
        <w:t>к настоящему</w:t>
      </w:r>
    </w:p>
    <w:p w:rsidR="00732A6D" w:rsidRPr="007E7CC1" w:rsidRDefault="00732A6D" w:rsidP="007E7CC1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CC1">
        <w:rPr>
          <w:rFonts w:ascii="Times New Roman" w:hAnsi="Times New Roman"/>
          <w:sz w:val="24"/>
          <w:szCs w:val="24"/>
        </w:rPr>
        <w:t>приказу.</w:t>
      </w:r>
    </w:p>
    <w:p w:rsidR="007E7CC1" w:rsidRPr="007E7CC1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2A6D">
        <w:rPr>
          <w:rFonts w:ascii="Times New Roman" w:hAnsi="Times New Roman"/>
          <w:sz w:val="24"/>
          <w:szCs w:val="24"/>
        </w:rPr>
        <w:t xml:space="preserve"> Приложение 2 к приказу изложить в редакции сог</w:t>
      </w:r>
      <w:r w:rsidR="007E7CC1">
        <w:rPr>
          <w:rFonts w:ascii="Times New Roman" w:hAnsi="Times New Roman"/>
          <w:sz w:val="24"/>
          <w:szCs w:val="24"/>
        </w:rPr>
        <w:t>ласно приложению 2 к настоящему</w:t>
      </w:r>
    </w:p>
    <w:p w:rsidR="00732A6D" w:rsidRDefault="00732A6D" w:rsidP="007E7CC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7CC1">
        <w:rPr>
          <w:rFonts w:ascii="Times New Roman" w:hAnsi="Times New Roman"/>
          <w:sz w:val="24"/>
          <w:szCs w:val="24"/>
        </w:rPr>
        <w:t>приказу.</w:t>
      </w:r>
    </w:p>
    <w:p w:rsidR="006F3A62" w:rsidRPr="0080019B" w:rsidRDefault="006F3A62" w:rsidP="00CA42A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19B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21"/>
      <w:bookmarkStart w:id="2" w:name="Par142"/>
      <w:bookmarkEnd w:id="1"/>
      <w:bookmarkEnd w:id="2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601353">
        <w:rPr>
          <w:rFonts w:ascii="Times New Roman" w:eastAsia="Calibri" w:hAnsi="Times New Roman" w:cs="Times New Roman"/>
          <w:sz w:val="24"/>
          <w:szCs w:val="24"/>
        </w:rPr>
        <w:t>Р.А. Абейдуллин</w:t>
      </w: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2FF" w:rsidRDefault="00E802FF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3E0C3F" w:rsidRDefault="006F3A62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D73220" w:rsidRDefault="00D73220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D73220" w:rsidRPr="00D73220" w:rsidRDefault="00D73220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Default="006F3A62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DA4" w:rsidRPr="00B55CE1" w:rsidRDefault="00920DA4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2FF" w:rsidRPr="00E802FF" w:rsidRDefault="009A1CBE" w:rsidP="00E80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E802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E802FF" w:rsidRPr="00E802FF" w:rsidRDefault="009A1CBE" w:rsidP="009A1CB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02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тепловую энергию, поставляемую акционерным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обществом «Тепловые сети» (филиал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Pr="00E802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олосовские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802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коммунальные системы) потребителям (кроме населения)</w:t>
      </w:r>
    </w:p>
    <w:p w:rsidR="00E802FF" w:rsidRPr="00E802FF" w:rsidRDefault="009A1CBE" w:rsidP="00E80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территории Л</w:t>
      </w:r>
      <w:r w:rsidRPr="00E802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 на долгосрочный</w:t>
      </w:r>
    </w:p>
    <w:p w:rsidR="00E802FF" w:rsidRPr="00E802FF" w:rsidRDefault="009A1CBE" w:rsidP="00E80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02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 регулирования 2024-2028 годов</w:t>
      </w:r>
    </w:p>
    <w:p w:rsidR="00E802FF" w:rsidRPr="00E802FF" w:rsidRDefault="00E802FF" w:rsidP="00E80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622"/>
        <w:gridCol w:w="2409"/>
        <w:gridCol w:w="993"/>
        <w:gridCol w:w="850"/>
        <w:gridCol w:w="851"/>
        <w:gridCol w:w="708"/>
        <w:gridCol w:w="851"/>
        <w:gridCol w:w="1276"/>
      </w:tblGrid>
      <w:tr w:rsidR="00E802FF" w:rsidRPr="00601353" w:rsidTr="0060135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Вид тарифа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Год с календарной разбивкой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Отборный пар давлением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Острый и редуцированный пар</w:t>
            </w:r>
          </w:p>
        </w:tc>
      </w:tr>
      <w:tr w:rsidR="00E802FF" w:rsidRPr="00601353" w:rsidTr="0060135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FF" w:rsidRPr="00601353" w:rsidRDefault="00E802FF" w:rsidP="00E80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FF" w:rsidRPr="00601353" w:rsidRDefault="00E802FF" w:rsidP="00E80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FF" w:rsidRPr="00601353" w:rsidRDefault="00E802FF" w:rsidP="00E80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FF" w:rsidRPr="00601353" w:rsidRDefault="00E802FF" w:rsidP="00E80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от 1,2 до 2,5 кг/см</w:t>
            </w:r>
            <w:proofErr w:type="gramStart"/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от 2,5 до 7,0 кг/см</w:t>
            </w:r>
            <w:proofErr w:type="gramStart"/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от 7,0 до 13,0 кг/см</w:t>
            </w:r>
            <w:proofErr w:type="gramStart"/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свыше 13,0 кг/см</w:t>
            </w:r>
            <w:proofErr w:type="gramStart"/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FF" w:rsidRPr="00601353" w:rsidRDefault="00E802FF" w:rsidP="00E80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02FF" w:rsidRPr="00601353" w:rsidTr="0060135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Для потребите</w:t>
            </w:r>
            <w:r w:rsidR="001749F6"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лей муниципального образования </w:t>
            </w:r>
            <w:proofErr w:type="spellStart"/>
            <w:r w:rsidR="001749F6"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Волосовский</w:t>
            </w:r>
            <w:proofErr w:type="spellEnd"/>
            <w:r w:rsidR="001749F6"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муниципальный район</w:t>
            </w: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Ленинградской области в случае отсутствия дифференциации тарифов по схеме подключения</w:t>
            </w:r>
          </w:p>
        </w:tc>
      </w:tr>
      <w:tr w:rsidR="00E802FF" w:rsidRPr="00601353" w:rsidTr="0060135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FF" w:rsidRPr="00601353" w:rsidRDefault="00E802FF" w:rsidP="00E80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Одноставочный</w:t>
            </w:r>
            <w:proofErr w:type="spellEnd"/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, руб./Гкал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с 01.01.2024 по 30.06.2024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2793,46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02FF" w:rsidRPr="00601353" w:rsidTr="0060135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FF" w:rsidRPr="00601353" w:rsidRDefault="00E802FF" w:rsidP="00E80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FF" w:rsidRPr="00601353" w:rsidRDefault="00E802FF" w:rsidP="00E80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с 01.07.2024 по 31.12.2024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2925,22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02FF" w:rsidRPr="00601353" w:rsidTr="0060135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FF" w:rsidRPr="00601353" w:rsidRDefault="00E802FF" w:rsidP="00E80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FF" w:rsidRPr="00601353" w:rsidRDefault="00E802FF" w:rsidP="00E80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с 01.01.2025 по 30.06.2025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2925,22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02FF" w:rsidRPr="00601353" w:rsidTr="0060135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FF" w:rsidRPr="00601353" w:rsidRDefault="00E802FF" w:rsidP="00E80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FF" w:rsidRPr="00601353" w:rsidRDefault="00E802FF" w:rsidP="00E80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с 01.07.2025 по 31.12.2025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2993,92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02FF" w:rsidRPr="00601353" w:rsidTr="0060135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FF" w:rsidRPr="00601353" w:rsidRDefault="00E802FF" w:rsidP="00E80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FF" w:rsidRPr="00601353" w:rsidRDefault="00E802FF" w:rsidP="00E80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1241C9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с 01.01.2026 по 30.09</w:t>
            </w:r>
            <w:r w:rsidR="00E802FF"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02FF" w:rsidRPr="00601353" w:rsidTr="0060135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FF" w:rsidRPr="00601353" w:rsidRDefault="00E802FF" w:rsidP="00E80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FF" w:rsidRPr="00601353" w:rsidRDefault="00E802FF" w:rsidP="00E80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1241C9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с 01.10</w:t>
            </w:r>
            <w:r w:rsidR="00E802FF"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.2026 по 31.12.2026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02FF" w:rsidRPr="00601353" w:rsidTr="0060135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FF" w:rsidRPr="00601353" w:rsidRDefault="00E802FF" w:rsidP="00E80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FF" w:rsidRPr="00601353" w:rsidRDefault="00E802FF" w:rsidP="00E80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с 01.01.2027 по 30.06.2027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3089,39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02FF" w:rsidRPr="00601353" w:rsidTr="0060135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FF" w:rsidRPr="00601353" w:rsidRDefault="00E802FF" w:rsidP="00E80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FF" w:rsidRPr="00601353" w:rsidRDefault="00E802FF" w:rsidP="00E80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с 01.07.2027 по 31.12.2027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3191,97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02FF" w:rsidRPr="00601353" w:rsidTr="0060135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FF" w:rsidRPr="00601353" w:rsidRDefault="00E802FF" w:rsidP="00E80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FF" w:rsidRPr="00601353" w:rsidRDefault="00E802FF" w:rsidP="00E80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с 01.01.2028 по 30.06.2028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3191,97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02FF" w:rsidRPr="00601353" w:rsidTr="0060135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FF" w:rsidRPr="00601353" w:rsidRDefault="00E802FF" w:rsidP="00E80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FF" w:rsidRPr="00601353" w:rsidRDefault="00E802FF" w:rsidP="00E80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с 01.07.2028 по 31.12.2028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3303,15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38F" w:rsidRDefault="00EB0348" w:rsidP="00095AA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601353" w:rsidRDefault="00601353" w:rsidP="00095AA7">
      <w:pPr>
        <w:jc w:val="both"/>
        <w:rPr>
          <w:rFonts w:ascii="Times New Roman" w:hAnsi="Times New Roman" w:cs="Times New Roman"/>
        </w:rPr>
      </w:pPr>
    </w:p>
    <w:p w:rsidR="00601353" w:rsidRDefault="00601353" w:rsidP="00095AA7">
      <w:pPr>
        <w:jc w:val="both"/>
        <w:rPr>
          <w:rFonts w:ascii="Times New Roman" w:hAnsi="Times New Roman" w:cs="Times New Roman"/>
        </w:rPr>
      </w:pPr>
    </w:p>
    <w:p w:rsidR="00601353" w:rsidRDefault="00601353" w:rsidP="00095AA7">
      <w:pPr>
        <w:jc w:val="both"/>
        <w:rPr>
          <w:rFonts w:ascii="Times New Roman" w:hAnsi="Times New Roman" w:cs="Times New Roman"/>
        </w:rPr>
      </w:pPr>
    </w:p>
    <w:p w:rsidR="00601353" w:rsidRDefault="00601353" w:rsidP="00095AA7">
      <w:pPr>
        <w:jc w:val="both"/>
        <w:rPr>
          <w:rFonts w:ascii="Times New Roman" w:hAnsi="Times New Roman" w:cs="Times New Roman"/>
        </w:rPr>
      </w:pPr>
    </w:p>
    <w:p w:rsidR="00601353" w:rsidRDefault="00601353" w:rsidP="00095AA7">
      <w:pPr>
        <w:jc w:val="both"/>
        <w:rPr>
          <w:rFonts w:ascii="Times New Roman" w:hAnsi="Times New Roman" w:cs="Times New Roman"/>
        </w:rPr>
      </w:pPr>
    </w:p>
    <w:p w:rsidR="00601353" w:rsidRDefault="00601353" w:rsidP="00095AA7">
      <w:pPr>
        <w:jc w:val="both"/>
        <w:rPr>
          <w:rFonts w:ascii="Times New Roman" w:hAnsi="Times New Roman" w:cs="Times New Roman"/>
        </w:rPr>
      </w:pPr>
    </w:p>
    <w:p w:rsidR="00601353" w:rsidRDefault="00601353" w:rsidP="00095AA7">
      <w:pPr>
        <w:jc w:val="both"/>
        <w:rPr>
          <w:rFonts w:ascii="Times New Roman" w:hAnsi="Times New Roman" w:cs="Times New Roman"/>
        </w:rPr>
      </w:pPr>
    </w:p>
    <w:p w:rsidR="00601353" w:rsidRPr="00095AA7" w:rsidRDefault="00601353" w:rsidP="00095AA7">
      <w:pPr>
        <w:jc w:val="both"/>
        <w:rPr>
          <w:rFonts w:ascii="Times New Roman" w:hAnsi="Times New Roman" w:cs="Times New Roman"/>
        </w:rPr>
      </w:pPr>
    </w:p>
    <w:p w:rsidR="003A6DD4" w:rsidRPr="00B55CE1" w:rsidRDefault="006356D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3A6DD4" w:rsidRPr="00B55CE1" w:rsidRDefault="003A6DD4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3A6DD4" w:rsidRPr="00B55CE1" w:rsidRDefault="003A6DD4" w:rsidP="002B5F36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F36" w:rsidRPr="00B55CE1" w:rsidRDefault="002B5F36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2FF" w:rsidRPr="00E802FF" w:rsidRDefault="00601353" w:rsidP="00E80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095AA7" w:rsidRPr="00E802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E802FF" w:rsidRPr="00E802FF" w:rsidRDefault="00095AA7" w:rsidP="00095A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02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горячую воду, поставляемую акционерным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обществом «Тепловые сети» (филиал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Волосовские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802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коммунальные системы) потребителям (кроме населения)</w:t>
      </w:r>
    </w:p>
    <w:p w:rsidR="00E802FF" w:rsidRPr="00E802FF" w:rsidRDefault="00095AA7" w:rsidP="00E80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территории Л</w:t>
      </w:r>
      <w:r w:rsidRPr="00E802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енинградской области, на </w:t>
      </w:r>
      <w:proofErr w:type="gramStart"/>
      <w:r w:rsidRPr="00E802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долгосрочный</w:t>
      </w:r>
      <w:proofErr w:type="gramEnd"/>
    </w:p>
    <w:p w:rsidR="00E802FF" w:rsidRPr="00E802FF" w:rsidRDefault="00095AA7" w:rsidP="00E80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02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 регулирования 2024-2028 годов</w:t>
      </w:r>
    </w:p>
    <w:p w:rsidR="00E802FF" w:rsidRPr="00E802FF" w:rsidRDefault="00E802FF" w:rsidP="00E80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472"/>
        <w:gridCol w:w="3544"/>
        <w:gridCol w:w="1701"/>
        <w:gridCol w:w="1559"/>
      </w:tblGrid>
      <w:tr w:rsidR="00E802FF" w:rsidRPr="00601353" w:rsidTr="00601353">
        <w:trPr>
          <w:trHeight w:val="2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Вид системы теплоснабжения (горячего водоснабжения)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Год с календарной разбивкой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числе:</w:t>
            </w:r>
          </w:p>
        </w:tc>
      </w:tr>
      <w:tr w:rsidR="00E802FF" w:rsidRPr="00601353" w:rsidTr="0060135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FF" w:rsidRPr="00601353" w:rsidRDefault="00E802FF" w:rsidP="00E80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FF" w:rsidRPr="00601353" w:rsidRDefault="00E802FF" w:rsidP="00E80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FF" w:rsidRPr="00601353" w:rsidRDefault="00E802FF" w:rsidP="00E80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Компонент на теплоноситель, руб./куб.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Компонент на тепловую энергию </w:t>
            </w:r>
            <w:proofErr w:type="spellStart"/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Одноставочный</w:t>
            </w:r>
            <w:proofErr w:type="spellEnd"/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, руб./Гкал</w:t>
            </w:r>
          </w:p>
        </w:tc>
      </w:tr>
      <w:tr w:rsidR="00E802FF" w:rsidRPr="00601353" w:rsidTr="006013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Для потребите</w:t>
            </w:r>
            <w:r w:rsidR="001749F6"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лей муниципального образования </w:t>
            </w:r>
            <w:proofErr w:type="spellStart"/>
            <w:r w:rsidR="001749F6"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Волосовский</w:t>
            </w:r>
            <w:proofErr w:type="spellEnd"/>
            <w:r w:rsidR="001749F6"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муниципальный район</w:t>
            </w: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Ленинградской области</w:t>
            </w:r>
          </w:p>
        </w:tc>
      </w:tr>
      <w:tr w:rsidR="00E802FF" w:rsidRPr="00601353" w:rsidTr="0060135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Открытая система теплоснабжения (горячего водоснабжения) Закрытая система теплоснабжения (горячего водоснабжения) без ИТП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с 01.01.2024 по 30.06.2024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47,80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2793,46</w:t>
            </w:r>
          </w:p>
        </w:tc>
      </w:tr>
      <w:tr w:rsidR="00E802FF" w:rsidRPr="00601353" w:rsidTr="0060135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FF" w:rsidRPr="00601353" w:rsidRDefault="00E802FF" w:rsidP="00E80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FF" w:rsidRPr="00601353" w:rsidRDefault="00E802FF" w:rsidP="00E80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с 01.07.2024 по 31.12.2024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54,51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2925,22</w:t>
            </w:r>
          </w:p>
        </w:tc>
      </w:tr>
      <w:tr w:rsidR="00E802FF" w:rsidRPr="00601353" w:rsidTr="0060135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FF" w:rsidRPr="00601353" w:rsidRDefault="00E802FF" w:rsidP="00E80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FF" w:rsidRPr="00601353" w:rsidRDefault="00E802FF" w:rsidP="00E80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с 01.01.2025 по 30.06.2025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54,51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2925,22</w:t>
            </w:r>
          </w:p>
        </w:tc>
      </w:tr>
      <w:tr w:rsidR="00E802FF" w:rsidRPr="00601353" w:rsidTr="0060135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FF" w:rsidRPr="00601353" w:rsidRDefault="00E802FF" w:rsidP="00E80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FF" w:rsidRPr="00601353" w:rsidRDefault="00E802FF" w:rsidP="00E80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с 01.07.2025 по 31.12.2025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60,40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2993,92</w:t>
            </w:r>
          </w:p>
        </w:tc>
      </w:tr>
      <w:tr w:rsidR="00E802FF" w:rsidRPr="00601353" w:rsidTr="0060135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FF" w:rsidRPr="00601353" w:rsidRDefault="00E802FF" w:rsidP="00E80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FF" w:rsidRPr="00601353" w:rsidRDefault="00E802FF" w:rsidP="00E80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1241C9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с 01.01.2026 по 30.09</w:t>
            </w:r>
            <w:r w:rsidR="00E802FF"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E802FF" w:rsidRPr="00601353" w:rsidTr="0060135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FF" w:rsidRPr="00601353" w:rsidRDefault="00E802FF" w:rsidP="00E80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FF" w:rsidRPr="00601353" w:rsidRDefault="00E802FF" w:rsidP="00E80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</w:t>
            </w:r>
            <w:r w:rsidR="001241C9"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01.10</w:t>
            </w: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.2026 по 31.12.2026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E802FF" w:rsidRPr="00601353" w:rsidTr="0060135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FF" w:rsidRPr="00601353" w:rsidRDefault="00E802FF" w:rsidP="00E80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FF" w:rsidRPr="00601353" w:rsidRDefault="00E802FF" w:rsidP="00E80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с 01.01.2027 по 30.06.2027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59,07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3089,39</w:t>
            </w:r>
          </w:p>
        </w:tc>
      </w:tr>
      <w:tr w:rsidR="00E802FF" w:rsidRPr="00601353" w:rsidTr="0060135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FF" w:rsidRPr="00601353" w:rsidRDefault="00E802FF" w:rsidP="00E80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FF" w:rsidRPr="00601353" w:rsidRDefault="00E802FF" w:rsidP="00E80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с 01.07.2027 по 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61,43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3191,97</w:t>
            </w:r>
          </w:p>
        </w:tc>
      </w:tr>
      <w:tr w:rsidR="00E802FF" w:rsidRPr="00601353" w:rsidTr="0060135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FF" w:rsidRPr="00601353" w:rsidRDefault="00E802FF" w:rsidP="00E80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FF" w:rsidRPr="00601353" w:rsidRDefault="00E802FF" w:rsidP="00E80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с 01.01.2028 по 30.06.2028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61,43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3191,97</w:t>
            </w:r>
          </w:p>
        </w:tc>
      </w:tr>
      <w:tr w:rsidR="00E802FF" w:rsidRPr="00601353" w:rsidTr="0060135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FF" w:rsidRPr="00601353" w:rsidRDefault="00E802FF" w:rsidP="00E80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FF" w:rsidRPr="00601353" w:rsidRDefault="00E802FF" w:rsidP="00E80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с 01.07.2028 по 31.12.2028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63,89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F" w:rsidRPr="00601353" w:rsidRDefault="00E802FF" w:rsidP="00E80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353">
              <w:rPr>
                <w:rFonts w:ascii="Times New Roman" w:eastAsia="Times New Roman" w:hAnsi="Times New Roman" w:cs="Times New Roman"/>
                <w:sz w:val="20"/>
                <w:szCs w:val="20"/>
              </w:rPr>
              <w:t>3303,15</w:t>
            </w:r>
          </w:p>
        </w:tc>
      </w:tr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348" w:rsidRPr="00EB0348" w:rsidRDefault="00EB0348" w:rsidP="00EB0348">
      <w:pPr>
        <w:jc w:val="both"/>
        <w:rPr>
          <w:rFonts w:ascii="Times New Roman" w:hAnsi="Times New Roman" w:cs="Times New Roman"/>
        </w:rPr>
      </w:pPr>
      <w:r w:rsidRPr="00EB0348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EB0348" w:rsidRPr="00EB0348" w:rsidRDefault="00EB0348" w:rsidP="00EB0348">
      <w:pPr>
        <w:rPr>
          <w:rFonts w:ascii="Calibri" w:hAnsi="Calibri" w:cs="Calibri"/>
          <w:sz w:val="24"/>
        </w:rPr>
      </w:pPr>
    </w:p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D4A" w:rsidRPr="00B55CE1" w:rsidRDefault="008A6D4A" w:rsidP="003A6D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013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013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CA42AE">
      <w:pPr>
        <w:tabs>
          <w:tab w:val="left" w:pos="84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CA42AE">
      <w:pPr>
        <w:tabs>
          <w:tab w:val="left" w:pos="84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A42AE" w:rsidRPr="00B55CE1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9274E"/>
    <w:rsid w:val="00095AA7"/>
    <w:rsid w:val="001241C9"/>
    <w:rsid w:val="00146DBF"/>
    <w:rsid w:val="001749F6"/>
    <w:rsid w:val="001D212D"/>
    <w:rsid w:val="00292244"/>
    <w:rsid w:val="002B5F36"/>
    <w:rsid w:val="003A6DD4"/>
    <w:rsid w:val="003E0C3F"/>
    <w:rsid w:val="00601353"/>
    <w:rsid w:val="006356D3"/>
    <w:rsid w:val="0064738F"/>
    <w:rsid w:val="006625D1"/>
    <w:rsid w:val="006823E8"/>
    <w:rsid w:val="006F3A62"/>
    <w:rsid w:val="00732A6D"/>
    <w:rsid w:val="007655C6"/>
    <w:rsid w:val="007E7CC1"/>
    <w:rsid w:val="007F08B6"/>
    <w:rsid w:val="00835AAB"/>
    <w:rsid w:val="008A6D4A"/>
    <w:rsid w:val="00920DA4"/>
    <w:rsid w:val="00985963"/>
    <w:rsid w:val="009A1CBE"/>
    <w:rsid w:val="00AC1F1D"/>
    <w:rsid w:val="00AE32A2"/>
    <w:rsid w:val="00B55CE1"/>
    <w:rsid w:val="00C03DB3"/>
    <w:rsid w:val="00C42795"/>
    <w:rsid w:val="00CA42AE"/>
    <w:rsid w:val="00D549DF"/>
    <w:rsid w:val="00D73220"/>
    <w:rsid w:val="00DC71E4"/>
    <w:rsid w:val="00E802FF"/>
    <w:rsid w:val="00E94E3C"/>
    <w:rsid w:val="00EB0348"/>
    <w:rsid w:val="00F4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625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625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9640" TargetMode="External"/><Relationship Id="rId13" Type="http://schemas.openxmlformats.org/officeDocument/2006/relationships/hyperlink" Target="https://login.consultant.ru/link/?req=doc&amp;base=LAW&amp;n=485295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hyperlink" Target="https://login.consultant.ru/link/?req=doc&amp;base=LAW&amp;n=50855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8766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SPB&amp;n=311418&amp;dst=100030" TargetMode="External"/><Relationship Id="rId10" Type="http://schemas.openxmlformats.org/officeDocument/2006/relationships/hyperlink" Target="https://login.consultant.ru/link/?req=doc&amp;base=LAW&amp;n=49978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766" TargetMode="External"/><Relationship Id="rId14" Type="http://schemas.openxmlformats.org/officeDocument/2006/relationships/hyperlink" Target="https://login.consultant.ru/link/?req=doc&amp;base=LAW&amp;n=5086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45439-1BB7-4BD8-9250-4EF3E2CE4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8</cp:revision>
  <cp:lastPrinted>2024-12-23T11:25:00Z</cp:lastPrinted>
  <dcterms:created xsi:type="dcterms:W3CDTF">2025-09-10T14:08:00Z</dcterms:created>
  <dcterms:modified xsi:type="dcterms:W3CDTF">2025-11-22T10:24:00Z</dcterms:modified>
</cp:coreProperties>
</file>