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1E2A4F">
        <w:rPr>
          <w:rFonts w:ascii="Times New Roman" w:hAnsi="Times New Roman" w:cs="Times New Roman"/>
          <w:sz w:val="24"/>
          <w:szCs w:val="24"/>
        </w:rPr>
        <w:t>1</w:t>
      </w:r>
      <w:r w:rsidR="00605471">
        <w:rPr>
          <w:rFonts w:ascii="Times New Roman" w:hAnsi="Times New Roman" w:cs="Times New Roman"/>
          <w:sz w:val="24"/>
          <w:szCs w:val="24"/>
        </w:rPr>
        <w:t>7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605471">
        <w:rPr>
          <w:rFonts w:ascii="Times New Roman" w:hAnsi="Times New Roman" w:cs="Times New Roman"/>
          <w:sz w:val="24"/>
          <w:szCs w:val="24"/>
        </w:rPr>
        <w:t>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206F0">
        <w:rPr>
          <w:rFonts w:ascii="Times New Roman" w:hAnsi="Times New Roman" w:cs="Times New Roman"/>
          <w:sz w:val="24"/>
          <w:szCs w:val="24"/>
        </w:rPr>
        <w:t>167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206F0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открытым акционерным обществом «Российские железные дороги» (Октябрьская дирекция по </w:t>
      </w:r>
      <w:proofErr w:type="spellStart"/>
      <w:r w:rsidR="006206F0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6206F0">
        <w:rPr>
          <w:rFonts w:ascii="Times New Roman" w:hAnsi="Times New Roman" w:cs="Times New Roman"/>
          <w:sz w:val="24"/>
          <w:szCs w:val="24"/>
        </w:rPr>
        <w:t xml:space="preserve"> – структурное подразделение Центральной дирекции по </w:t>
      </w:r>
      <w:proofErr w:type="spellStart"/>
      <w:r w:rsidR="006206F0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6206F0">
        <w:rPr>
          <w:rFonts w:ascii="Times New Roman" w:hAnsi="Times New Roman" w:cs="Times New Roman"/>
          <w:sz w:val="24"/>
          <w:szCs w:val="24"/>
        </w:rPr>
        <w:t xml:space="preserve"> – филиала ОАО «РЖД»)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6206F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4F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1B54F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</w:t>
      </w:r>
      <w:r w:rsidRPr="001B54FC">
        <w:rPr>
          <w:rFonts w:ascii="Times New Roman" w:hAnsi="Times New Roman" w:cs="Times New Roman"/>
          <w:sz w:val="24"/>
          <w:szCs w:val="24"/>
        </w:rPr>
        <w:t>О теплосн</w:t>
      </w:r>
      <w:r>
        <w:rPr>
          <w:rFonts w:ascii="Times New Roman" w:hAnsi="Times New Roman" w:cs="Times New Roman"/>
          <w:sz w:val="24"/>
          <w:szCs w:val="24"/>
        </w:rPr>
        <w:t>абжении»</w:t>
      </w:r>
      <w:r w:rsidRPr="001B54F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1B54F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B54F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1B54FC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1B54FC">
        <w:rPr>
          <w:rFonts w:ascii="Times New Roman" w:hAnsi="Times New Roman" w:cs="Times New Roman"/>
          <w:sz w:val="24"/>
          <w:szCs w:val="24"/>
        </w:rPr>
        <w:t xml:space="preserve">, </w:t>
      </w:r>
      <w:r w:rsidR="000F603E" w:rsidRPr="000F603E">
        <w:rPr>
          <w:rFonts w:ascii="Times New Roman" w:hAnsi="Times New Roman" w:cs="Times New Roman"/>
          <w:sz w:val="24"/>
          <w:szCs w:val="24"/>
        </w:rPr>
        <w:t>», 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0F603E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1B54F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B54FC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1B54F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1B5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4FC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1B54F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1B54F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B5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1B54FC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1B54F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1B54F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B54FC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1B54FC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1B54FC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1E2A4F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1E2A4F">
        <w:rPr>
          <w:rFonts w:ascii="Times New Roman" w:hAnsi="Times New Roman" w:cs="Times New Roman"/>
          <w:sz w:val="24"/>
          <w:szCs w:val="24"/>
        </w:rPr>
        <w:t xml:space="preserve">ской области            </w:t>
      </w:r>
      <w:r w:rsidR="006206F0">
        <w:rPr>
          <w:rFonts w:ascii="Times New Roman" w:hAnsi="Times New Roman" w:cs="Times New Roman"/>
          <w:sz w:val="24"/>
          <w:szCs w:val="24"/>
        </w:rPr>
        <w:t xml:space="preserve">    от 17 ноября 2023 года № 167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206F0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открытым акционерным обществом «Российские железные дороги» (Октябрьская дирекция по </w:t>
      </w:r>
      <w:proofErr w:type="spellStart"/>
      <w:r w:rsidR="006206F0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6206F0">
        <w:rPr>
          <w:rFonts w:ascii="Times New Roman" w:hAnsi="Times New Roman" w:cs="Times New Roman"/>
          <w:sz w:val="24"/>
          <w:szCs w:val="24"/>
        </w:rPr>
        <w:t xml:space="preserve"> – структурное подразделение Центральной дирекции по </w:t>
      </w:r>
      <w:proofErr w:type="spellStart"/>
      <w:r w:rsidR="006206F0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6206F0">
        <w:rPr>
          <w:rFonts w:ascii="Times New Roman" w:hAnsi="Times New Roman" w:cs="Times New Roman"/>
          <w:sz w:val="24"/>
          <w:szCs w:val="24"/>
        </w:rPr>
        <w:t xml:space="preserve"> – филиала ОАО «РЖД»)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0F603E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6F0" w:rsidRDefault="006206F0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6F0" w:rsidRDefault="006206F0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6F0" w:rsidRDefault="006206F0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1E2A4F" w:rsidRDefault="001E2A4F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206F0" w:rsidRDefault="006206F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Pr="00D73220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6F0" w:rsidRPr="006206F0" w:rsidRDefault="00681B47" w:rsidP="00620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2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6206F0" w:rsidRPr="006206F0" w:rsidRDefault="00681B47" w:rsidP="00681B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открытым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«Российские железные дороги» (О</w:t>
      </w:r>
      <w:r w:rsidRPr="0062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ктябрьская дирекция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теплоснабжению – структурное подразделение Ц</w:t>
      </w:r>
      <w:r w:rsidRPr="0062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ентральной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дирекции по </w:t>
      </w:r>
      <w:proofErr w:type="spellStart"/>
      <w:r w:rsidRPr="0062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пловодоснабжению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филиала ОАО «РЖД»</w:t>
      </w:r>
      <w:r w:rsidRPr="0062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206F0" w:rsidRPr="006206F0" w:rsidRDefault="00681B47" w:rsidP="00681B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62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в 2024-2028 годов</w:t>
      </w:r>
    </w:p>
    <w:p w:rsidR="006206F0" w:rsidRPr="006206F0" w:rsidRDefault="006206F0" w:rsidP="00620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6206F0" w:rsidRPr="006206F0" w:rsidTr="00615C55">
        <w:tc>
          <w:tcPr>
            <w:tcW w:w="567" w:type="dxa"/>
            <w:vMerge w:val="restart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6206F0" w:rsidRPr="006206F0" w:rsidTr="006206F0">
        <w:trPr>
          <w:trHeight w:val="1077"/>
        </w:trPr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proofErr w:type="gramStart"/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6F0" w:rsidRPr="006206F0" w:rsidTr="00615C55">
        <w:tc>
          <w:tcPr>
            <w:tcW w:w="567" w:type="dxa"/>
            <w:vMerge w:val="restart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D1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Выборгское городское поселение</w:t>
            </w: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Выборгского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6206F0" w:rsidRPr="006206F0" w:rsidTr="00615C55"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6316,36</w:t>
            </w: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06F0" w:rsidRPr="006206F0" w:rsidTr="00615C55"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7249,93</w:t>
            </w: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06F0" w:rsidRPr="006206F0" w:rsidTr="00615C55"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7249,93</w:t>
            </w: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06F0" w:rsidRPr="006206F0" w:rsidTr="00615C55"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8232,04</w:t>
            </w: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06F0" w:rsidRPr="006206F0" w:rsidTr="00615C55"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206F0" w:rsidRPr="006206F0" w:rsidRDefault="0018501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6206F0"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06F0" w:rsidRPr="006206F0" w:rsidTr="00615C55"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206F0" w:rsidRPr="006206F0" w:rsidRDefault="0018501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6206F0"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06F0" w:rsidRPr="006206F0" w:rsidTr="00615C55"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8447,92</w:t>
            </w: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06F0" w:rsidRPr="006206F0" w:rsidTr="00615C55"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8670,69</w:t>
            </w: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06F0" w:rsidRPr="006206F0" w:rsidTr="00615C55"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8670,69</w:t>
            </w: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06F0" w:rsidRPr="006206F0" w:rsidTr="00615C55">
        <w:tc>
          <w:tcPr>
            <w:tcW w:w="567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9369,37</w:t>
            </w:r>
          </w:p>
        </w:tc>
        <w:tc>
          <w:tcPr>
            <w:tcW w:w="79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6206F0" w:rsidRPr="006206F0" w:rsidRDefault="006206F0" w:rsidP="00620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0F603E"/>
    <w:rsid w:val="00146DBF"/>
    <w:rsid w:val="00185010"/>
    <w:rsid w:val="001D212D"/>
    <w:rsid w:val="001E2A4F"/>
    <w:rsid w:val="00292244"/>
    <w:rsid w:val="002B5F36"/>
    <w:rsid w:val="003478BC"/>
    <w:rsid w:val="003A6DD4"/>
    <w:rsid w:val="003D7838"/>
    <w:rsid w:val="003E0C3F"/>
    <w:rsid w:val="00605471"/>
    <w:rsid w:val="006206F0"/>
    <w:rsid w:val="006356D3"/>
    <w:rsid w:val="0064738F"/>
    <w:rsid w:val="00681B47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AC1F1D"/>
    <w:rsid w:val="00AE32A2"/>
    <w:rsid w:val="00B55CE1"/>
    <w:rsid w:val="00B87220"/>
    <w:rsid w:val="00B92A6E"/>
    <w:rsid w:val="00C03DB3"/>
    <w:rsid w:val="00C42795"/>
    <w:rsid w:val="00CA42AE"/>
    <w:rsid w:val="00D1493B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B0E7-A4EF-4B1C-B2CD-82F73AFE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2025-09-11T06:55:00Z</dcterms:created>
  <dcterms:modified xsi:type="dcterms:W3CDTF">2025-11-27T10:25:00Z</dcterms:modified>
</cp:coreProperties>
</file>