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B31184">
        <w:rPr>
          <w:rFonts w:ascii="Times New Roman" w:hAnsi="Times New Roman" w:cs="Times New Roman"/>
          <w:sz w:val="24"/>
          <w:szCs w:val="24"/>
        </w:rPr>
        <w:t>24</w:t>
      </w:r>
      <w:r w:rsidR="00A34FCC">
        <w:rPr>
          <w:rFonts w:ascii="Times New Roman" w:hAnsi="Times New Roman" w:cs="Times New Roman"/>
          <w:sz w:val="24"/>
          <w:szCs w:val="24"/>
        </w:rPr>
        <w:t xml:space="preserve"> ноя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B31184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31184">
        <w:rPr>
          <w:rFonts w:ascii="Times New Roman" w:hAnsi="Times New Roman" w:cs="Times New Roman"/>
          <w:sz w:val="24"/>
          <w:szCs w:val="24"/>
        </w:rPr>
        <w:t>199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B31184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энергию, поставляемую открытым акционерным обществом «Российские железные дороги» (Октябрьская дирекция по </w:t>
      </w:r>
      <w:proofErr w:type="spellStart"/>
      <w:r w:rsidR="00B31184">
        <w:rPr>
          <w:rFonts w:ascii="Times New Roman" w:hAnsi="Times New Roman" w:cs="Times New Roman"/>
          <w:sz w:val="24"/>
          <w:szCs w:val="24"/>
        </w:rPr>
        <w:t>тепловодоснабжению</w:t>
      </w:r>
      <w:proofErr w:type="spellEnd"/>
      <w:r w:rsidR="00B31184">
        <w:rPr>
          <w:rFonts w:ascii="Times New Roman" w:hAnsi="Times New Roman" w:cs="Times New Roman"/>
          <w:sz w:val="24"/>
          <w:szCs w:val="24"/>
        </w:rPr>
        <w:t xml:space="preserve"> – структурное подразделение Центральной дирекции по </w:t>
      </w:r>
      <w:proofErr w:type="spellStart"/>
      <w:r w:rsidR="00B31184">
        <w:rPr>
          <w:rFonts w:ascii="Times New Roman" w:hAnsi="Times New Roman" w:cs="Times New Roman"/>
          <w:sz w:val="24"/>
          <w:szCs w:val="24"/>
        </w:rPr>
        <w:t>тепловодоснабжению</w:t>
      </w:r>
      <w:proofErr w:type="spellEnd"/>
      <w:r w:rsidR="00B31184">
        <w:rPr>
          <w:rFonts w:ascii="Times New Roman" w:hAnsi="Times New Roman" w:cs="Times New Roman"/>
          <w:sz w:val="24"/>
          <w:szCs w:val="24"/>
        </w:rPr>
        <w:t xml:space="preserve"> – филиала ОАО «РЖД») потребителям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B31184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28D2">
        <w:rPr>
          <w:rFonts w:ascii="Times New Roman" w:hAnsi="Times New Roman" w:cs="Times New Roman"/>
          <w:sz w:val="24"/>
        </w:rPr>
        <w:t xml:space="preserve">В соответствии с Федеральным </w:t>
      </w:r>
      <w:hyperlink r:id="rId7">
        <w:r w:rsidRPr="00DD28D2">
          <w:rPr>
            <w:rFonts w:ascii="Times New Roman" w:hAnsi="Times New Roman" w:cs="Times New Roman"/>
            <w:sz w:val="24"/>
          </w:rPr>
          <w:t>законом</w:t>
        </w:r>
      </w:hyperlink>
      <w:r>
        <w:rPr>
          <w:rFonts w:ascii="Times New Roman" w:hAnsi="Times New Roman" w:cs="Times New Roman"/>
          <w:sz w:val="24"/>
        </w:rPr>
        <w:t xml:space="preserve"> от 27 июля 2010 года № 190-ФЗ «</w:t>
      </w:r>
      <w:r w:rsidRPr="00DD28D2">
        <w:rPr>
          <w:rFonts w:ascii="Times New Roman" w:hAnsi="Times New Roman" w:cs="Times New Roman"/>
          <w:sz w:val="24"/>
        </w:rPr>
        <w:t>О теплосн</w:t>
      </w:r>
      <w:r>
        <w:rPr>
          <w:rFonts w:ascii="Times New Roman" w:hAnsi="Times New Roman" w:cs="Times New Roman"/>
          <w:sz w:val="24"/>
        </w:rPr>
        <w:t>абжении»</w:t>
      </w:r>
      <w:r w:rsidRPr="00DD28D2">
        <w:rPr>
          <w:rFonts w:ascii="Times New Roman" w:hAnsi="Times New Roman" w:cs="Times New Roman"/>
          <w:sz w:val="24"/>
        </w:rPr>
        <w:t xml:space="preserve">, </w:t>
      </w:r>
      <w:hyperlink r:id="rId8">
        <w:r w:rsidRPr="00DD28D2">
          <w:rPr>
            <w:rFonts w:ascii="Times New Roman" w:hAnsi="Times New Roman" w:cs="Times New Roman"/>
            <w:sz w:val="24"/>
          </w:rPr>
          <w:t>постановлением</w:t>
        </w:r>
      </w:hyperlink>
      <w:r w:rsidRPr="00DD28D2">
        <w:rPr>
          <w:rFonts w:ascii="Times New Roman" w:hAnsi="Times New Roman" w:cs="Times New Roman"/>
          <w:sz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</w:rPr>
        <w:t>ерации от 22 октября 2012 года № 1075 «</w:t>
      </w:r>
      <w:r w:rsidRPr="00DD28D2">
        <w:rPr>
          <w:rFonts w:ascii="Times New Roman" w:hAnsi="Times New Roman" w:cs="Times New Roman"/>
          <w:sz w:val="24"/>
        </w:rPr>
        <w:t>О ценообр</w:t>
      </w:r>
      <w:r>
        <w:rPr>
          <w:rFonts w:ascii="Times New Roman" w:hAnsi="Times New Roman" w:cs="Times New Roman"/>
          <w:sz w:val="24"/>
        </w:rPr>
        <w:t>азовании в сфере теплоснабжения»</w:t>
      </w:r>
      <w:r w:rsidRPr="00DD28D2">
        <w:rPr>
          <w:rFonts w:ascii="Times New Roman" w:hAnsi="Times New Roman" w:cs="Times New Roman"/>
          <w:sz w:val="24"/>
        </w:rPr>
        <w:t xml:space="preserve">, </w:t>
      </w:r>
      <w:r w:rsidR="009B3233" w:rsidRPr="009B3233">
        <w:rPr>
          <w:rFonts w:ascii="Times New Roman" w:hAnsi="Times New Roman" w:cs="Times New Roman"/>
          <w:sz w:val="24"/>
        </w:rPr>
        <w:t>», постановлением Правительства Российской Федерации от 20 ноября 2025 № 1834 «О внесении изменений в некоторые акты Правительства Российской Федерации»,</w:t>
      </w:r>
      <w:r w:rsidR="009B3233">
        <w:rPr>
          <w:rFonts w:ascii="Times New Roman" w:hAnsi="Times New Roman" w:cs="Times New Roman"/>
          <w:sz w:val="24"/>
        </w:rPr>
        <w:t xml:space="preserve"> </w:t>
      </w:r>
      <w:hyperlink r:id="rId9">
        <w:r w:rsidRPr="00DD28D2">
          <w:rPr>
            <w:rFonts w:ascii="Times New Roman" w:hAnsi="Times New Roman" w:cs="Times New Roman"/>
            <w:sz w:val="24"/>
          </w:rPr>
          <w:t>приказом</w:t>
        </w:r>
      </w:hyperlink>
      <w:r w:rsidRPr="00DD28D2">
        <w:rPr>
          <w:rFonts w:ascii="Times New Roman" w:hAnsi="Times New Roman" w:cs="Times New Roman"/>
          <w:sz w:val="24"/>
        </w:rPr>
        <w:t xml:space="preserve"> Ф</w:t>
      </w:r>
      <w:r>
        <w:rPr>
          <w:rFonts w:ascii="Times New Roman" w:hAnsi="Times New Roman" w:cs="Times New Roman"/>
          <w:sz w:val="24"/>
        </w:rPr>
        <w:t>СТ России от 13 июня 2013 года № 760-э «</w:t>
      </w:r>
      <w:r w:rsidRPr="00DD28D2">
        <w:rPr>
          <w:rFonts w:ascii="Times New Roman" w:hAnsi="Times New Roman" w:cs="Times New Roman"/>
          <w:sz w:val="24"/>
        </w:rPr>
        <w:t>Об утверждении Методических указаний по</w:t>
      </w:r>
      <w:proofErr w:type="gramEnd"/>
      <w:r w:rsidRPr="00DD28D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DD28D2">
        <w:rPr>
          <w:rFonts w:ascii="Times New Roman" w:hAnsi="Times New Roman" w:cs="Times New Roman"/>
          <w:sz w:val="24"/>
        </w:rPr>
        <w:t>расчету регулируемых цен (тарифов) в сфере тепло</w:t>
      </w:r>
      <w:r>
        <w:rPr>
          <w:rFonts w:ascii="Times New Roman" w:hAnsi="Times New Roman" w:cs="Times New Roman"/>
          <w:sz w:val="24"/>
        </w:rPr>
        <w:t>снабжения»</w:t>
      </w:r>
      <w:r w:rsidRPr="00DD28D2">
        <w:rPr>
          <w:rFonts w:ascii="Times New Roman" w:hAnsi="Times New Roman" w:cs="Times New Roman"/>
          <w:sz w:val="24"/>
        </w:rPr>
        <w:t xml:space="preserve">, </w:t>
      </w:r>
      <w:hyperlink r:id="rId10">
        <w:r w:rsidRPr="00DD28D2">
          <w:rPr>
            <w:rFonts w:ascii="Times New Roman" w:hAnsi="Times New Roman" w:cs="Times New Roman"/>
            <w:sz w:val="24"/>
          </w:rPr>
          <w:t>приказом</w:t>
        </w:r>
      </w:hyperlink>
      <w:r w:rsidRPr="00DD28D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ФСТ России от 7 июня 2013 года № 163 «</w:t>
      </w:r>
      <w:r w:rsidRPr="00DD28D2">
        <w:rPr>
          <w:rFonts w:ascii="Times New Roman" w:hAnsi="Times New Roman" w:cs="Times New Roman"/>
          <w:sz w:val="24"/>
        </w:rPr>
        <w:t>Об утверждении Регламента открытия дел об установлении регулируемых цен (тарифов) и отмене регулирования тарифов в сфе</w:t>
      </w:r>
      <w:r>
        <w:rPr>
          <w:rFonts w:ascii="Times New Roman" w:hAnsi="Times New Roman" w:cs="Times New Roman"/>
          <w:sz w:val="24"/>
        </w:rPr>
        <w:t>ре теплоснабжения»</w:t>
      </w:r>
      <w:r w:rsidRPr="00DD28D2">
        <w:rPr>
          <w:rFonts w:ascii="Times New Roman" w:hAnsi="Times New Roman" w:cs="Times New Roman"/>
          <w:sz w:val="24"/>
        </w:rPr>
        <w:t xml:space="preserve">, </w:t>
      </w:r>
      <w:hyperlink r:id="rId11">
        <w:r w:rsidRPr="00DD28D2">
          <w:rPr>
            <w:rFonts w:ascii="Times New Roman" w:hAnsi="Times New Roman" w:cs="Times New Roman"/>
            <w:sz w:val="24"/>
          </w:rPr>
          <w:t>Положением</w:t>
        </w:r>
      </w:hyperlink>
      <w:r w:rsidRPr="00DD28D2">
        <w:rPr>
          <w:rFonts w:ascii="Times New Roman" w:hAnsi="Times New Roman" w:cs="Times New Roman"/>
          <w:sz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</w:t>
      </w:r>
      <w:r>
        <w:rPr>
          <w:rFonts w:ascii="Times New Roman" w:hAnsi="Times New Roman" w:cs="Times New Roman"/>
          <w:sz w:val="24"/>
        </w:rPr>
        <w:t>вгуста 2013 года №</w:t>
      </w:r>
      <w:r w:rsidRPr="00DD28D2">
        <w:rPr>
          <w:rFonts w:ascii="Times New Roman" w:hAnsi="Times New Roman" w:cs="Times New Roman"/>
          <w:sz w:val="24"/>
        </w:rPr>
        <w:t xml:space="preserve"> 274, и на основании протокола заседания правления</w:t>
      </w:r>
      <w:proofErr w:type="gramEnd"/>
      <w:r w:rsidRPr="00DD28D2">
        <w:rPr>
          <w:rFonts w:ascii="Times New Roman" w:hAnsi="Times New Roman" w:cs="Times New Roman"/>
          <w:sz w:val="24"/>
        </w:rPr>
        <w:t xml:space="preserve"> комитета по тарифам и ценовой политике Ленинградской области</w:t>
      </w:r>
      <w:r w:rsidR="00A34FCC" w:rsidRPr="009A7584"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CB1E97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B31184">
        <w:rPr>
          <w:rFonts w:ascii="Times New Roman" w:hAnsi="Times New Roman" w:cs="Times New Roman"/>
          <w:sz w:val="24"/>
          <w:szCs w:val="24"/>
        </w:rPr>
        <w:t>от 24 ноября 2023 года № 199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B31184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энергию, поставляемую открытым акционерным обществом «Российские железные дороги» (Октябрьская дирекция по </w:t>
      </w:r>
      <w:proofErr w:type="spellStart"/>
      <w:r w:rsidR="00B31184">
        <w:rPr>
          <w:rFonts w:ascii="Times New Roman" w:hAnsi="Times New Roman" w:cs="Times New Roman"/>
          <w:sz w:val="24"/>
          <w:szCs w:val="24"/>
        </w:rPr>
        <w:t>тепловодоснабжению</w:t>
      </w:r>
      <w:proofErr w:type="spellEnd"/>
      <w:r w:rsidR="00B31184">
        <w:rPr>
          <w:rFonts w:ascii="Times New Roman" w:hAnsi="Times New Roman" w:cs="Times New Roman"/>
          <w:sz w:val="24"/>
          <w:szCs w:val="24"/>
        </w:rPr>
        <w:t xml:space="preserve"> – структурное подразделение Центральной дирекции по </w:t>
      </w:r>
      <w:proofErr w:type="spellStart"/>
      <w:r w:rsidR="00B31184">
        <w:rPr>
          <w:rFonts w:ascii="Times New Roman" w:hAnsi="Times New Roman" w:cs="Times New Roman"/>
          <w:sz w:val="24"/>
          <w:szCs w:val="24"/>
        </w:rPr>
        <w:t>тепловодоснабжению</w:t>
      </w:r>
      <w:proofErr w:type="spellEnd"/>
      <w:r w:rsidR="00B31184">
        <w:rPr>
          <w:rFonts w:ascii="Times New Roman" w:hAnsi="Times New Roman" w:cs="Times New Roman"/>
          <w:sz w:val="24"/>
          <w:szCs w:val="24"/>
        </w:rPr>
        <w:t xml:space="preserve"> – филиала ОАО «РЖД») потребителям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CA42AE" w:rsidRDefault="006F3A62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9B3233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925407" w:rsidRPr="00925407" w:rsidRDefault="00925407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CB1E97" w:rsidRDefault="00CB1E97" w:rsidP="00A34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34FCC" w:rsidRDefault="00A34FCC" w:rsidP="00A34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9B3233" w:rsidRDefault="009B3233" w:rsidP="00A34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  <w:bookmarkStart w:id="2" w:name="_GoBack"/>
      <w:bookmarkEnd w:id="2"/>
    </w:p>
    <w:p w:rsidR="00CB1E97" w:rsidRPr="00D73220" w:rsidRDefault="00CB1E97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184" w:rsidRPr="00B31184" w:rsidRDefault="00E23BA3" w:rsidP="00B311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B31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B31184" w:rsidRPr="00B31184" w:rsidRDefault="00E23BA3" w:rsidP="00E23B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открытым акционерным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обществом «Российские железные дороги» (О</w:t>
      </w:r>
      <w:r w:rsidRPr="00B31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ктябрьская дирекция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теплоснабжению – структурное подразделение Ц</w:t>
      </w:r>
      <w:r w:rsidRPr="00B31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ентральной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31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дирекции по </w:t>
      </w:r>
      <w:proofErr w:type="spellStart"/>
      <w:r w:rsidRPr="00B31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тепловодоснабжени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филиала ОАО «РЖД»</w:t>
      </w:r>
      <w:r w:rsidRPr="00B31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B31184" w:rsidRPr="00B31184" w:rsidRDefault="00E23BA3" w:rsidP="00E23B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 на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</w:t>
      </w:r>
      <w:r w:rsidRPr="00B31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 период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31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в 2024-2028 годов</w:t>
      </w:r>
    </w:p>
    <w:p w:rsidR="00B31184" w:rsidRPr="00B31184" w:rsidRDefault="00B31184" w:rsidP="00B311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61"/>
        <w:gridCol w:w="1587"/>
        <w:gridCol w:w="1134"/>
        <w:gridCol w:w="794"/>
        <w:gridCol w:w="907"/>
        <w:gridCol w:w="964"/>
        <w:gridCol w:w="850"/>
        <w:gridCol w:w="907"/>
      </w:tblGrid>
      <w:tr w:rsidR="00B31184" w:rsidRPr="00B31184" w:rsidTr="002D0D80">
        <w:tc>
          <w:tcPr>
            <w:tcW w:w="567" w:type="dxa"/>
            <w:vMerge w:val="restart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B31184" w:rsidRPr="00B31184" w:rsidTr="002D0D80">
        <w:tc>
          <w:tcPr>
            <w:tcW w:w="567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84" w:rsidRPr="00B31184" w:rsidTr="002D0D80">
        <w:tc>
          <w:tcPr>
            <w:tcW w:w="567" w:type="dxa"/>
            <w:vMerge w:val="restart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4" w:type="dxa"/>
            <w:gridSpan w:val="8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 w:rsidR="0006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 муниципального образования </w:t>
            </w:r>
            <w:proofErr w:type="spellStart"/>
            <w:r w:rsidR="0006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Мгинское</w:t>
            </w:r>
            <w:proofErr w:type="spellEnd"/>
            <w:r w:rsidR="0006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B31184" w:rsidRPr="00B31184" w:rsidTr="002D0D80">
        <w:tc>
          <w:tcPr>
            <w:tcW w:w="567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13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5535,45</w:t>
            </w:r>
          </w:p>
        </w:tc>
        <w:tc>
          <w:tcPr>
            <w:tcW w:w="79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1184" w:rsidRPr="00B31184" w:rsidTr="002D0D80">
        <w:tc>
          <w:tcPr>
            <w:tcW w:w="567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13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6590,19</w:t>
            </w:r>
          </w:p>
        </w:tc>
        <w:tc>
          <w:tcPr>
            <w:tcW w:w="79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1184" w:rsidRPr="00B31184" w:rsidTr="002D0D80">
        <w:tc>
          <w:tcPr>
            <w:tcW w:w="567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13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6590,19</w:t>
            </w:r>
          </w:p>
        </w:tc>
        <w:tc>
          <w:tcPr>
            <w:tcW w:w="79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1184" w:rsidRPr="00B31184" w:rsidTr="002D0D80">
        <w:tc>
          <w:tcPr>
            <w:tcW w:w="567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13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7911,17</w:t>
            </w:r>
          </w:p>
        </w:tc>
        <w:tc>
          <w:tcPr>
            <w:tcW w:w="79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1184" w:rsidRPr="00B31184" w:rsidTr="002D0D80">
        <w:tc>
          <w:tcPr>
            <w:tcW w:w="567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31184" w:rsidRPr="00B31184" w:rsidRDefault="00F67BA2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B31184"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13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1184" w:rsidRPr="00B31184" w:rsidTr="002D0D80">
        <w:tc>
          <w:tcPr>
            <w:tcW w:w="567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31184" w:rsidRPr="00B31184" w:rsidRDefault="00F67BA2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B31184"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13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1184" w:rsidRPr="00B31184" w:rsidTr="002D0D80">
        <w:tc>
          <w:tcPr>
            <w:tcW w:w="567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13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7579,24</w:t>
            </w:r>
          </w:p>
        </w:tc>
        <w:tc>
          <w:tcPr>
            <w:tcW w:w="79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1184" w:rsidRPr="00B31184" w:rsidTr="002D0D80">
        <w:tc>
          <w:tcPr>
            <w:tcW w:w="567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13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8007,91</w:t>
            </w:r>
          </w:p>
        </w:tc>
        <w:tc>
          <w:tcPr>
            <w:tcW w:w="79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1184" w:rsidRPr="00B31184" w:rsidTr="002D0D80">
        <w:tc>
          <w:tcPr>
            <w:tcW w:w="567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13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8007,91</w:t>
            </w:r>
          </w:p>
        </w:tc>
        <w:tc>
          <w:tcPr>
            <w:tcW w:w="79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1184" w:rsidRPr="00B31184" w:rsidTr="002D0D80">
        <w:tc>
          <w:tcPr>
            <w:tcW w:w="567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13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8265,92</w:t>
            </w:r>
          </w:p>
        </w:tc>
        <w:tc>
          <w:tcPr>
            <w:tcW w:w="79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1184" w:rsidRPr="00B31184" w:rsidTr="002D0D80">
        <w:tc>
          <w:tcPr>
            <w:tcW w:w="567" w:type="dxa"/>
            <w:vMerge w:val="restart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4" w:type="dxa"/>
            <w:gridSpan w:val="8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 муниципального образования </w:t>
            </w:r>
            <w:proofErr w:type="spellStart"/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 Ленинградской области в случае отсутствия дифференциации тарифов по схеме подключения</w:t>
            </w:r>
          </w:p>
        </w:tc>
      </w:tr>
      <w:tr w:rsidR="00B31184" w:rsidRPr="00B31184" w:rsidTr="002D0D80">
        <w:tc>
          <w:tcPr>
            <w:tcW w:w="567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руб./Гкал</w:t>
            </w:r>
          </w:p>
        </w:tc>
        <w:tc>
          <w:tcPr>
            <w:tcW w:w="158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01.01.2024 по 30.06.2024</w:t>
            </w:r>
          </w:p>
        </w:tc>
        <w:tc>
          <w:tcPr>
            <w:tcW w:w="113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2642,40</w:t>
            </w:r>
          </w:p>
        </w:tc>
        <w:tc>
          <w:tcPr>
            <w:tcW w:w="79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1184" w:rsidRPr="00B31184" w:rsidTr="002D0D80">
        <w:tc>
          <w:tcPr>
            <w:tcW w:w="567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13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3082,53</w:t>
            </w:r>
          </w:p>
        </w:tc>
        <w:tc>
          <w:tcPr>
            <w:tcW w:w="79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1184" w:rsidRPr="00B31184" w:rsidTr="002D0D80">
        <w:tc>
          <w:tcPr>
            <w:tcW w:w="567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13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3082,53</w:t>
            </w:r>
          </w:p>
        </w:tc>
        <w:tc>
          <w:tcPr>
            <w:tcW w:w="79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1184" w:rsidRPr="00B31184" w:rsidTr="002D0D80">
        <w:tc>
          <w:tcPr>
            <w:tcW w:w="567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13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3502,60</w:t>
            </w:r>
          </w:p>
        </w:tc>
        <w:tc>
          <w:tcPr>
            <w:tcW w:w="79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1184" w:rsidRPr="00B31184" w:rsidTr="002D0D80">
        <w:tc>
          <w:tcPr>
            <w:tcW w:w="567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31184" w:rsidRPr="00B31184" w:rsidRDefault="00F67BA2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B31184"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13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1184" w:rsidRPr="00B31184" w:rsidTr="002D0D80">
        <w:tc>
          <w:tcPr>
            <w:tcW w:w="567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31184" w:rsidRPr="00B31184" w:rsidRDefault="00F67BA2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B31184"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13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1184" w:rsidRPr="00B31184" w:rsidTr="002D0D80">
        <w:tc>
          <w:tcPr>
            <w:tcW w:w="567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13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3091,15</w:t>
            </w:r>
          </w:p>
        </w:tc>
        <w:tc>
          <w:tcPr>
            <w:tcW w:w="79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1184" w:rsidRPr="00B31184" w:rsidTr="002D0D80">
        <w:tc>
          <w:tcPr>
            <w:tcW w:w="567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13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3168,77</w:t>
            </w:r>
          </w:p>
        </w:tc>
        <w:tc>
          <w:tcPr>
            <w:tcW w:w="79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1184" w:rsidRPr="00B31184" w:rsidTr="002D0D80">
        <w:tc>
          <w:tcPr>
            <w:tcW w:w="567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13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3168,77</w:t>
            </w:r>
          </w:p>
        </w:tc>
        <w:tc>
          <w:tcPr>
            <w:tcW w:w="79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1184" w:rsidRPr="00B31184" w:rsidTr="002D0D80">
        <w:tc>
          <w:tcPr>
            <w:tcW w:w="567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13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3288,61</w:t>
            </w:r>
          </w:p>
        </w:tc>
        <w:tc>
          <w:tcPr>
            <w:tcW w:w="79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31184" w:rsidRPr="00B31184" w:rsidRDefault="00B31184" w:rsidP="00B3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4D26"/>
    <w:rsid w:val="0009274E"/>
    <w:rsid w:val="000B7188"/>
    <w:rsid w:val="00146DBF"/>
    <w:rsid w:val="001D212D"/>
    <w:rsid w:val="00292244"/>
    <w:rsid w:val="002B5F36"/>
    <w:rsid w:val="003478BC"/>
    <w:rsid w:val="003A6DD4"/>
    <w:rsid w:val="003D7838"/>
    <w:rsid w:val="003E0C3F"/>
    <w:rsid w:val="00605471"/>
    <w:rsid w:val="006356D3"/>
    <w:rsid w:val="0064738F"/>
    <w:rsid w:val="006823E8"/>
    <w:rsid w:val="006D4C97"/>
    <w:rsid w:val="006F3A62"/>
    <w:rsid w:val="00732A6D"/>
    <w:rsid w:val="007655C6"/>
    <w:rsid w:val="007E7CC1"/>
    <w:rsid w:val="007F08B6"/>
    <w:rsid w:val="00835AAB"/>
    <w:rsid w:val="008A6D4A"/>
    <w:rsid w:val="00920DA4"/>
    <w:rsid w:val="00925407"/>
    <w:rsid w:val="00985963"/>
    <w:rsid w:val="009B3233"/>
    <w:rsid w:val="00A34FCC"/>
    <w:rsid w:val="00AC1F1D"/>
    <w:rsid w:val="00AE32A2"/>
    <w:rsid w:val="00B31184"/>
    <w:rsid w:val="00B55CE1"/>
    <w:rsid w:val="00B87220"/>
    <w:rsid w:val="00C03DB3"/>
    <w:rsid w:val="00C42795"/>
    <w:rsid w:val="00CA42AE"/>
    <w:rsid w:val="00CB1E97"/>
    <w:rsid w:val="00D549DF"/>
    <w:rsid w:val="00D73220"/>
    <w:rsid w:val="00DC71E4"/>
    <w:rsid w:val="00E23BA3"/>
    <w:rsid w:val="00E94E3C"/>
    <w:rsid w:val="00EB0348"/>
    <w:rsid w:val="00F43C95"/>
    <w:rsid w:val="00F6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3903B-BFE8-4D8A-8212-D95E019C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6</cp:revision>
  <cp:lastPrinted>2024-12-23T11:25:00Z</cp:lastPrinted>
  <dcterms:created xsi:type="dcterms:W3CDTF">2025-09-15T14:40:00Z</dcterms:created>
  <dcterms:modified xsi:type="dcterms:W3CDTF">2025-11-27T10:26:00Z</dcterms:modified>
</cp:coreProperties>
</file>