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000" w:rsidRPr="004C4072" w:rsidRDefault="00DF301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C4072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энергию, поставляемую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Pr="004C4072">
        <w:rPr>
          <w:rFonts w:ascii="Times New Roman" w:hAnsi="Times New Roman" w:cs="Times New Roman"/>
          <w:b/>
          <w:sz w:val="24"/>
          <w:szCs w:val="24"/>
        </w:rPr>
        <w:t>ВСЕВОЛОЖСКАЯ ТЕПЛОВАЯ КОМПАН</w:t>
      </w:r>
      <w:r>
        <w:rPr>
          <w:rFonts w:ascii="Times New Roman" w:hAnsi="Times New Roman" w:cs="Times New Roman"/>
          <w:b/>
          <w:sz w:val="24"/>
          <w:szCs w:val="24"/>
        </w:rPr>
        <w:t>ИЯ» потребителям на территории Л</w:t>
      </w:r>
      <w:r w:rsidRPr="004C4072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4C4072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C4072" w:rsidRDefault="004C407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4C407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072">
        <w:rPr>
          <w:rFonts w:ascii="Times New Roman" w:hAnsi="Times New Roman" w:cs="Times New Roman"/>
          <w:sz w:val="24"/>
          <w:szCs w:val="24"/>
        </w:rPr>
        <w:t>В соответствии с Федеральны</w:t>
      </w:r>
      <w:r>
        <w:rPr>
          <w:rFonts w:ascii="Times New Roman" w:hAnsi="Times New Roman" w:cs="Times New Roman"/>
          <w:sz w:val="24"/>
          <w:szCs w:val="24"/>
        </w:rPr>
        <w:t>м законом от 27 июля 2010 года № 190-ФЗ «О теплоснабжении»</w:t>
      </w:r>
      <w:r w:rsidRPr="004C4072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C4072">
        <w:rPr>
          <w:rFonts w:ascii="Times New Roman" w:hAnsi="Times New Roman" w:cs="Times New Roman"/>
          <w:sz w:val="24"/>
          <w:szCs w:val="24"/>
        </w:rPr>
        <w:t>О ценообразовании в сфере теплоснабж</w:t>
      </w:r>
      <w:r>
        <w:rPr>
          <w:rFonts w:ascii="Times New Roman" w:hAnsi="Times New Roman" w:cs="Times New Roman"/>
          <w:sz w:val="24"/>
          <w:szCs w:val="24"/>
        </w:rPr>
        <w:t>ения»</w:t>
      </w:r>
      <w:r w:rsidRPr="004C4072">
        <w:rPr>
          <w:rFonts w:ascii="Times New Roman" w:hAnsi="Times New Roman" w:cs="Times New Roman"/>
          <w:sz w:val="24"/>
          <w:szCs w:val="24"/>
        </w:rPr>
        <w:t xml:space="preserve">, </w:t>
      </w:r>
      <w:r w:rsidR="00092FB2" w:rsidRPr="00092FB2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092FB2">
        <w:rPr>
          <w:rFonts w:ascii="Times New Roman" w:hAnsi="Times New Roman" w:cs="Times New Roman"/>
          <w:sz w:val="24"/>
          <w:szCs w:val="24"/>
        </w:rPr>
        <w:t xml:space="preserve"> </w:t>
      </w:r>
      <w:r w:rsidRPr="004C4072">
        <w:rPr>
          <w:rFonts w:ascii="Times New Roman" w:hAnsi="Times New Roman" w:cs="Times New Roman"/>
          <w:sz w:val="24"/>
          <w:szCs w:val="24"/>
        </w:rPr>
        <w:t>приказом ФС</w:t>
      </w:r>
      <w:r>
        <w:rPr>
          <w:rFonts w:ascii="Times New Roman" w:hAnsi="Times New Roman" w:cs="Times New Roman"/>
          <w:sz w:val="24"/>
          <w:szCs w:val="24"/>
        </w:rPr>
        <w:t>Т России от 13 июня 2013 года № 760-э «</w:t>
      </w:r>
      <w:r w:rsidRPr="004C4072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4C40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4072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C4072">
        <w:rPr>
          <w:rFonts w:ascii="Times New Roman" w:hAnsi="Times New Roman" w:cs="Times New Roman"/>
          <w:sz w:val="24"/>
          <w:szCs w:val="24"/>
        </w:rPr>
        <w:t xml:space="preserve">, приказом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C4072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C4072">
        <w:rPr>
          <w:rFonts w:ascii="Times New Roman" w:hAnsi="Times New Roman" w:cs="Times New Roman"/>
          <w:sz w:val="24"/>
          <w:szCs w:val="24"/>
        </w:rPr>
        <w:t>, Положением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C4072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4C4072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A4600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46000">
        <w:rPr>
          <w:rFonts w:ascii="Times New Roman" w:hAnsi="Times New Roman" w:cs="Times New Roman"/>
          <w:sz w:val="24"/>
          <w:szCs w:val="24"/>
        </w:rPr>
        <w:t>25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072" w:rsidRPr="004C4072" w:rsidRDefault="004C4072" w:rsidP="004C40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4C4072">
        <w:rPr>
          <w:rFonts w:ascii="Times New Roman" w:hAnsi="Times New Roman" w:cs="Times New Roman"/>
          <w:sz w:val="24"/>
          <w:szCs w:val="24"/>
        </w:rPr>
        <w:t>1. Установить тарифы на тепловую энергию, поставляемую обществом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«ВСЕВОЛОЖСКАЯ ТЕПЛОВАЯ КОМПАНИЯ»</w:t>
      </w:r>
      <w:r w:rsidRPr="004C4072">
        <w:rPr>
          <w:rFonts w:ascii="Times New Roman" w:hAnsi="Times New Roman" w:cs="Times New Roman"/>
          <w:sz w:val="24"/>
          <w:szCs w:val="24"/>
        </w:rPr>
        <w:t xml:space="preserve"> потребителям (кроме населения) на территории Ленинградской области, на долгос</w:t>
      </w:r>
      <w:r>
        <w:rPr>
          <w:rFonts w:ascii="Times New Roman" w:hAnsi="Times New Roman" w:cs="Times New Roman"/>
          <w:sz w:val="24"/>
          <w:szCs w:val="24"/>
        </w:rPr>
        <w:t>рочный период регулирования 2026</w:t>
      </w:r>
      <w:r w:rsidRPr="004C4072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030</w:t>
      </w:r>
      <w:r w:rsidRPr="004C4072">
        <w:rPr>
          <w:rFonts w:ascii="Times New Roman" w:hAnsi="Times New Roman" w:cs="Times New Roman"/>
          <w:sz w:val="24"/>
          <w:szCs w:val="24"/>
        </w:rPr>
        <w:t xml:space="preserve"> годов согласно приложению 1 к настоящему приказу.</w:t>
      </w:r>
    </w:p>
    <w:p w:rsidR="004C4072" w:rsidRPr="004C4072" w:rsidRDefault="004C4072" w:rsidP="004C40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4072">
        <w:rPr>
          <w:rFonts w:ascii="Times New Roman" w:hAnsi="Times New Roman" w:cs="Times New Roman"/>
          <w:sz w:val="24"/>
          <w:szCs w:val="24"/>
        </w:rPr>
        <w:t>2. Установить долгосрочные параметры регулирования деятельности общества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«ВСЕВОЛОЖСКАЯ ТЕПЛОВАЯ КОМПАНИЯ»</w:t>
      </w:r>
      <w:r w:rsidRPr="004C4072">
        <w:rPr>
          <w:rFonts w:ascii="Times New Roman" w:hAnsi="Times New Roman" w:cs="Times New Roman"/>
          <w:sz w:val="24"/>
          <w:szCs w:val="24"/>
        </w:rPr>
        <w:t xml:space="preserve"> на территории Ленинградской области на долгосрочный период регул</w:t>
      </w:r>
      <w:r>
        <w:rPr>
          <w:rFonts w:ascii="Times New Roman" w:hAnsi="Times New Roman" w:cs="Times New Roman"/>
          <w:sz w:val="24"/>
          <w:szCs w:val="24"/>
        </w:rPr>
        <w:t>ирования 2026-2030</w:t>
      </w:r>
      <w:r w:rsidRPr="004C4072">
        <w:rPr>
          <w:rFonts w:ascii="Times New Roman" w:hAnsi="Times New Roman" w:cs="Times New Roman"/>
          <w:sz w:val="24"/>
          <w:szCs w:val="24"/>
        </w:rPr>
        <w:t xml:space="preserve"> годов для формирования тарифов, установленных в пункте 1 настоящего приказа, с использованием метода индексации установленных тарифов согласно приложению 2 к настоящему приказу.</w:t>
      </w:r>
    </w:p>
    <w:p w:rsidR="006F3A62" w:rsidRPr="00A46000" w:rsidRDefault="004C4072" w:rsidP="004C40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4072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92FB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B2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092FB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B2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</w:t>
      </w:r>
      <w:r w:rsidR="00092FB2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spellStart"/>
      <w:r w:rsidR="00092FB2">
        <w:rPr>
          <w:rFonts w:ascii="Times New Roman" w:eastAsia="Calibri" w:hAnsi="Times New Roman" w:cs="Times New Roman"/>
          <w:sz w:val="24"/>
          <w:szCs w:val="24"/>
        </w:rPr>
        <w:t>Абейдуллиин</w:t>
      </w:r>
      <w:proofErr w:type="spellEnd"/>
    </w:p>
    <w:p w:rsidR="006F3A62" w:rsidRPr="00092FB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F301A" w:rsidRDefault="00DF301A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Pr="00D7322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72" w:rsidRPr="004C4072" w:rsidRDefault="00B909E6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C4072" w:rsidRPr="004C4072" w:rsidRDefault="00B909E6" w:rsidP="00B90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«ВСЕВОЛОЖСКАЯ ТЕПЛОВАЯ КОМПАНИЯ» 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7776C6" w:rsidRDefault="00B909E6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4C4072" w:rsidRPr="007776C6" w:rsidRDefault="004C4072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3402"/>
        <w:gridCol w:w="2041"/>
      </w:tblGrid>
      <w:tr w:rsidR="004C4072" w:rsidRPr="004C4072" w:rsidTr="004C40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4C4072" w:rsidRPr="004C4072" w:rsidTr="004C4072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72" w:rsidRPr="004C4072" w:rsidRDefault="004C4072" w:rsidP="004C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72" w:rsidRPr="004C4072" w:rsidRDefault="004C4072" w:rsidP="004C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72" w:rsidRPr="004C4072" w:rsidRDefault="004C4072" w:rsidP="004C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4C4072" w:rsidRPr="004C4072" w:rsidTr="004C4072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поселение» </w:t>
            </w: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6F12A4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01.01.2026 по 30.09</w:t>
            </w:r>
            <w:r w:rsid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6F12A4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01.10</w:t>
            </w:r>
            <w:r w:rsid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01.07.2027 по 31.12.2027</w:t>
            </w: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092FB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>**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092FB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2" w:rsidRPr="00092FB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>**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4C4072" w:rsidRPr="004C4072" w:rsidTr="004C4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P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C4072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72" w:rsidRDefault="004C4072" w:rsidP="004C4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92FB2" w:rsidRPr="00092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  <w:bookmarkStart w:id="2" w:name="_GoBack"/>
            <w:bookmarkEnd w:id="2"/>
          </w:p>
        </w:tc>
      </w:tr>
    </w:tbl>
    <w:p w:rsidR="004C4072" w:rsidRPr="004C4072" w:rsidRDefault="004C4072" w:rsidP="004C40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72" w:rsidRPr="00092FB2" w:rsidRDefault="004C4072" w:rsidP="004C40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4C4072" w:rsidRPr="00092FB2" w:rsidRDefault="004C4072" w:rsidP="004C407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7" w:history="1">
        <w:r w:rsidRPr="00092F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9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1B714B" w:rsidRDefault="001B714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4C4072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B909E6" w:rsidRDefault="00B909E6" w:rsidP="004C4072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C4072" w:rsidRDefault="004C4072" w:rsidP="004C40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13D" w:rsidRDefault="00B909E6" w:rsidP="00996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20"/>
      <w:bookmarkEnd w:id="3"/>
      <w:r>
        <w:rPr>
          <w:rFonts w:ascii="Times New Roman" w:hAnsi="Times New Roman" w:cs="Times New Roman"/>
          <w:sz w:val="24"/>
          <w:szCs w:val="24"/>
        </w:rPr>
        <w:t>Долгосрочные параметры</w:t>
      </w:r>
    </w:p>
    <w:p w:rsidR="0099613D" w:rsidRDefault="00B909E6" w:rsidP="00B909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деятельности общества с ограниченной ответственностью «ВСЕВОЛОЖСКАЯ ТЕПЛОВАЯ КОМПАНИЯ» на территории Ленинградской области на долгосрочный период регулирования 2023-2025 годов для формирования тарифов</w:t>
      </w:r>
    </w:p>
    <w:p w:rsidR="0099613D" w:rsidRDefault="00B909E6" w:rsidP="00996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метода индексации установленных тарифов</w:t>
      </w:r>
    </w:p>
    <w:p w:rsidR="0099613D" w:rsidRPr="0099613D" w:rsidRDefault="0099613D" w:rsidP="00996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020"/>
        <w:gridCol w:w="2041"/>
        <w:gridCol w:w="2041"/>
      </w:tblGrid>
      <w:tr w:rsidR="0099613D" w:rsidRPr="0099613D" w:rsidTr="0092056C">
        <w:tc>
          <w:tcPr>
            <w:tcW w:w="567" w:type="dxa"/>
            <w:vMerge w:val="restart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020" w:type="dxa"/>
            <w:vMerge w:val="restart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99613D" w:rsidRPr="0099613D" w:rsidTr="0092056C">
        <w:tc>
          <w:tcPr>
            <w:tcW w:w="567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13D" w:rsidRPr="0099613D" w:rsidTr="0092056C">
        <w:tc>
          <w:tcPr>
            <w:tcW w:w="567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99613D" w:rsidRPr="0099613D" w:rsidTr="0092056C">
        <w:tc>
          <w:tcPr>
            <w:tcW w:w="567" w:type="dxa"/>
            <w:vMerge w:val="restart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vMerge w:val="restart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</w:t>
            </w:r>
          </w:p>
        </w:tc>
        <w:tc>
          <w:tcPr>
            <w:tcW w:w="1020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9613D" w:rsidRPr="0099613D" w:rsidTr="0092056C">
        <w:tc>
          <w:tcPr>
            <w:tcW w:w="567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9613D" w:rsidRPr="0099613D" w:rsidTr="0092056C">
        <w:tc>
          <w:tcPr>
            <w:tcW w:w="567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9613D" w:rsidRPr="0099613D" w:rsidTr="0092056C">
        <w:tc>
          <w:tcPr>
            <w:tcW w:w="567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9613D" w:rsidRPr="0099613D" w:rsidTr="0092056C">
        <w:tc>
          <w:tcPr>
            <w:tcW w:w="567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</w:tcPr>
          <w:p w:rsidR="0099613D" w:rsidRPr="0099613D" w:rsidRDefault="0099613D" w:rsidP="0099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092FB2"/>
    <w:rsid w:val="00146DBF"/>
    <w:rsid w:val="00166F22"/>
    <w:rsid w:val="001B714B"/>
    <w:rsid w:val="001D212D"/>
    <w:rsid w:val="00292244"/>
    <w:rsid w:val="002B5F36"/>
    <w:rsid w:val="003A6DD4"/>
    <w:rsid w:val="003E0C3F"/>
    <w:rsid w:val="004A36BC"/>
    <w:rsid w:val="004C4072"/>
    <w:rsid w:val="00531A3C"/>
    <w:rsid w:val="006356D3"/>
    <w:rsid w:val="0064738F"/>
    <w:rsid w:val="006823E8"/>
    <w:rsid w:val="006F12A4"/>
    <w:rsid w:val="006F3A62"/>
    <w:rsid w:val="00732A6D"/>
    <w:rsid w:val="007655C6"/>
    <w:rsid w:val="007776C6"/>
    <w:rsid w:val="007E7CC1"/>
    <w:rsid w:val="007F08B6"/>
    <w:rsid w:val="00835AAB"/>
    <w:rsid w:val="008A6D4A"/>
    <w:rsid w:val="00920DA4"/>
    <w:rsid w:val="00985963"/>
    <w:rsid w:val="0099613D"/>
    <w:rsid w:val="00A46000"/>
    <w:rsid w:val="00AC1F1D"/>
    <w:rsid w:val="00AE32A2"/>
    <w:rsid w:val="00B55CE1"/>
    <w:rsid w:val="00B61DCB"/>
    <w:rsid w:val="00B909E6"/>
    <w:rsid w:val="00BC1BDF"/>
    <w:rsid w:val="00C03DB3"/>
    <w:rsid w:val="00C42795"/>
    <w:rsid w:val="00CA42AE"/>
    <w:rsid w:val="00D549DF"/>
    <w:rsid w:val="00D55781"/>
    <w:rsid w:val="00D73220"/>
    <w:rsid w:val="00DC71E4"/>
    <w:rsid w:val="00DF301A"/>
    <w:rsid w:val="00DF5AD7"/>
    <w:rsid w:val="00E94E3C"/>
    <w:rsid w:val="00EB0348"/>
    <w:rsid w:val="00F43C95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4CB0-9DF9-43D0-B50E-637B1CDB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2025-09-29T08:27:00Z</dcterms:created>
  <dcterms:modified xsi:type="dcterms:W3CDTF">2025-11-27T10:28:00Z</dcterms:modified>
</cp:coreProperties>
</file>