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</w:t>
      </w:r>
      <w:r w:rsidR="00C95620">
        <w:rPr>
          <w:rFonts w:ascii="Times New Roman" w:hAnsi="Times New Roman" w:cs="Times New Roman"/>
          <w:sz w:val="24"/>
          <w:szCs w:val="24"/>
        </w:rPr>
        <w:t>литике Ленинградской области от 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B356C">
        <w:rPr>
          <w:rFonts w:ascii="Times New Roman" w:hAnsi="Times New Roman" w:cs="Times New Roman"/>
          <w:sz w:val="24"/>
          <w:szCs w:val="24"/>
        </w:rPr>
        <w:t>21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356C">
        <w:rPr>
          <w:rFonts w:ascii="Times New Roman" w:hAnsi="Times New Roman" w:cs="Times New Roman"/>
          <w:sz w:val="24"/>
          <w:szCs w:val="24"/>
        </w:rPr>
        <w:t>528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B356C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«Тепловая Компания Северная» потребителям на террито</w:t>
      </w:r>
      <w:r w:rsidR="00D86EF9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5B356C">
        <w:rPr>
          <w:rFonts w:ascii="Times New Roman" w:hAnsi="Times New Roman" w:cs="Times New Roman"/>
          <w:sz w:val="24"/>
          <w:szCs w:val="24"/>
        </w:rPr>
        <w:t>С</w:t>
      </w:r>
      <w:r w:rsidR="00D86EF9">
        <w:rPr>
          <w:rFonts w:ascii="Times New Roman" w:hAnsi="Times New Roman" w:cs="Times New Roman"/>
          <w:sz w:val="24"/>
          <w:szCs w:val="24"/>
        </w:rPr>
        <w:t>ертоловское</w:t>
      </w:r>
      <w:proofErr w:type="spellEnd"/>
      <w:r w:rsidR="00D86EF9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5B356C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263D5" w:rsidRDefault="005B356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E8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60E8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160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60E8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0E8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160E83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160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160E8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60E83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60E8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160E83">
        <w:rPr>
          <w:rFonts w:ascii="Times New Roman" w:hAnsi="Times New Roman" w:cs="Times New Roman"/>
          <w:sz w:val="24"/>
          <w:szCs w:val="24"/>
        </w:rPr>
        <w:t xml:space="preserve">, </w:t>
      </w:r>
      <w:r w:rsidR="0032732F" w:rsidRPr="0032732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</w:t>
      </w:r>
      <w:proofErr w:type="gramEnd"/>
      <w:r w:rsidR="0032732F" w:rsidRPr="00327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732F" w:rsidRPr="0032732F">
        <w:rPr>
          <w:rFonts w:ascii="Times New Roman" w:hAnsi="Times New Roman" w:cs="Times New Roman"/>
          <w:sz w:val="24"/>
          <w:szCs w:val="24"/>
        </w:rPr>
        <w:t xml:space="preserve">изменений в некоторые акты Правительства Российской Федерации»,  </w:t>
      </w:r>
      <w:hyperlink r:id="rId10">
        <w:r w:rsidRPr="00160E8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60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160E8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60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60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60E8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60E8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60E8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A263D5" w:rsidRPr="007A5019">
        <w:rPr>
          <w:rFonts w:ascii="Times New Roman" w:hAnsi="Times New Roman" w:cs="Times New Roman"/>
          <w:sz w:val="24"/>
          <w:szCs w:val="24"/>
        </w:rPr>
        <w:t xml:space="preserve"> </w:t>
      </w:r>
      <w:r w:rsidR="00D41B53" w:rsidRPr="00A263D5">
        <w:rPr>
          <w:rFonts w:ascii="Times New Roman" w:hAnsi="Times New Roman" w:cs="Times New Roman"/>
          <w:sz w:val="24"/>
          <w:szCs w:val="24"/>
        </w:rPr>
        <w:t xml:space="preserve">от 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A263D5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263D5">
        <w:rPr>
          <w:rFonts w:ascii="Times New Roman" w:hAnsi="Times New Roman" w:cs="Times New Roman"/>
          <w:sz w:val="24"/>
          <w:szCs w:val="24"/>
        </w:rPr>
        <w:t>25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263D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A263D5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263D5">
        <w:rPr>
          <w:rFonts w:ascii="Times New Roman" w:hAnsi="Times New Roman" w:cs="Times New Roman"/>
          <w:szCs w:val="24"/>
        </w:rPr>
        <w:t>приказываю:</w:t>
      </w:r>
    </w:p>
    <w:p w:rsidR="00975F00" w:rsidRPr="00A263D5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6C3820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1.</w:t>
      </w:r>
      <w:r w:rsidR="00732A6D" w:rsidRPr="006C382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C3820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C95620">
        <w:rPr>
          <w:rFonts w:ascii="Times New Roman" w:hAnsi="Times New Roman" w:cs="Times New Roman"/>
          <w:szCs w:val="24"/>
        </w:rPr>
        <w:t>20</w:t>
      </w:r>
      <w:r w:rsidRPr="006C3820">
        <w:rPr>
          <w:rFonts w:ascii="Times New Roman" w:hAnsi="Times New Roman" w:cs="Times New Roman"/>
          <w:szCs w:val="24"/>
        </w:rPr>
        <w:t xml:space="preserve"> декабря 20</w:t>
      </w:r>
      <w:r w:rsidR="005B356C">
        <w:rPr>
          <w:rFonts w:ascii="Times New Roman" w:hAnsi="Times New Roman" w:cs="Times New Roman"/>
          <w:szCs w:val="24"/>
        </w:rPr>
        <w:t>21</w:t>
      </w:r>
      <w:r w:rsidRPr="006C3820">
        <w:rPr>
          <w:rFonts w:ascii="Times New Roman" w:hAnsi="Times New Roman" w:cs="Times New Roman"/>
          <w:szCs w:val="24"/>
        </w:rPr>
        <w:t xml:space="preserve"> года № </w:t>
      </w:r>
      <w:r w:rsidR="005B356C">
        <w:rPr>
          <w:rFonts w:ascii="Times New Roman" w:hAnsi="Times New Roman" w:cs="Times New Roman"/>
          <w:szCs w:val="24"/>
        </w:rPr>
        <w:t>528</w:t>
      </w:r>
      <w:r w:rsidRPr="006C3820">
        <w:rPr>
          <w:rFonts w:ascii="Times New Roman" w:hAnsi="Times New Roman" w:cs="Times New Roman"/>
          <w:szCs w:val="24"/>
        </w:rPr>
        <w:t>-п  «</w:t>
      </w:r>
      <w:r w:rsidR="005B356C" w:rsidRPr="005B356C">
        <w:rPr>
          <w:rFonts w:ascii="Times New Roman" w:hAnsi="Times New Roman" w:cs="Times New Roman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«Тепловая Компания Северная» потребителям на террито</w:t>
      </w:r>
      <w:r w:rsidR="00D86EF9">
        <w:rPr>
          <w:rFonts w:ascii="Times New Roman" w:hAnsi="Times New Roman" w:cs="Times New Roman"/>
          <w:szCs w:val="24"/>
        </w:rPr>
        <w:t xml:space="preserve">рии муниципального образования </w:t>
      </w:r>
      <w:proofErr w:type="spellStart"/>
      <w:r w:rsidR="005B356C" w:rsidRPr="005B356C">
        <w:rPr>
          <w:rFonts w:ascii="Times New Roman" w:hAnsi="Times New Roman" w:cs="Times New Roman"/>
          <w:szCs w:val="24"/>
        </w:rPr>
        <w:t>С</w:t>
      </w:r>
      <w:r w:rsidR="00D86EF9">
        <w:rPr>
          <w:rFonts w:ascii="Times New Roman" w:hAnsi="Times New Roman" w:cs="Times New Roman"/>
          <w:szCs w:val="24"/>
        </w:rPr>
        <w:t>ертоловское</w:t>
      </w:r>
      <w:proofErr w:type="spellEnd"/>
      <w:r w:rsidR="00D86EF9">
        <w:rPr>
          <w:rFonts w:ascii="Times New Roman" w:hAnsi="Times New Roman" w:cs="Times New Roman"/>
          <w:szCs w:val="24"/>
        </w:rPr>
        <w:t xml:space="preserve"> городское поселение</w:t>
      </w:r>
      <w:r w:rsidR="005B356C" w:rsidRPr="005B356C">
        <w:rPr>
          <w:rFonts w:ascii="Times New Roman" w:hAnsi="Times New Roman" w:cs="Times New Roman"/>
          <w:szCs w:val="24"/>
        </w:rPr>
        <w:t xml:space="preserve"> Всеволожского муниципального района Ленинградской области, на долгосрочный период регулирования 2022-2026 годов</w:t>
      </w:r>
      <w:r w:rsidRPr="006C3820">
        <w:rPr>
          <w:rFonts w:ascii="Times New Roman" w:hAnsi="Times New Roman" w:cs="Times New Roman"/>
          <w:szCs w:val="24"/>
        </w:rPr>
        <w:t xml:space="preserve">» </w:t>
      </w:r>
      <w:r w:rsidR="00732A6D" w:rsidRPr="006C3820">
        <w:rPr>
          <w:rFonts w:ascii="Times New Roman" w:hAnsi="Times New Roman" w:cs="Times New Roman"/>
          <w:szCs w:val="24"/>
        </w:rPr>
        <w:t>следующие изменени</w:t>
      </w:r>
      <w:r w:rsidR="00F43C95" w:rsidRPr="006C3820">
        <w:rPr>
          <w:rFonts w:ascii="Times New Roman" w:hAnsi="Times New Roman" w:cs="Times New Roman"/>
          <w:szCs w:val="24"/>
        </w:rPr>
        <w:t>я</w:t>
      </w:r>
      <w:r w:rsidR="00732A6D" w:rsidRPr="006C3820">
        <w:rPr>
          <w:rFonts w:ascii="Times New Roman" w:hAnsi="Times New Roman" w:cs="Times New Roman"/>
          <w:szCs w:val="24"/>
        </w:rPr>
        <w:t>:</w:t>
      </w:r>
      <w:proofErr w:type="gramEnd"/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bookmarkStart w:id="0" w:name="Par121"/>
      <w:bookmarkStart w:id="1" w:name="Par142"/>
      <w:bookmarkEnd w:id="0"/>
      <w:bookmarkEnd w:id="1"/>
      <w:r w:rsidRPr="00C0054C">
        <w:rPr>
          <w:rFonts w:ascii="Times New Roman" w:hAnsi="Times New Roman"/>
          <w:szCs w:val="24"/>
        </w:rPr>
        <w:t>Приложение 1 к приказу изложить в редакции согласно приложению 1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E77A20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95620" w:rsidRDefault="006F3A62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5B356C" w:rsidRDefault="005B356C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B356C" w:rsidRDefault="005B356C" w:rsidP="00D8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6EF9" w:rsidRDefault="00D86EF9" w:rsidP="00D8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6EF9" w:rsidRPr="009B32BD" w:rsidRDefault="00D86EF9" w:rsidP="00D86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356C" w:rsidRPr="005B356C" w:rsidRDefault="00337AA9" w:rsidP="005B3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B356C" w:rsidRPr="005B356C" w:rsidRDefault="00337AA9" w:rsidP="00337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«Тепловая Компания Северная»</w:t>
      </w: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2022-2026 годов</w:t>
      </w:r>
    </w:p>
    <w:p w:rsidR="005B356C" w:rsidRPr="005B356C" w:rsidRDefault="005B356C" w:rsidP="005B356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5B356C" w:rsidRPr="005B356C" w:rsidTr="001912E4">
        <w:tc>
          <w:tcPr>
            <w:tcW w:w="567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56C" w:rsidRPr="005B356C" w:rsidTr="001912E4">
        <w:tc>
          <w:tcPr>
            <w:tcW w:w="567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</w:t>
            </w:r>
            <w:r w:rsidR="00D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образования </w:t>
            </w:r>
            <w:proofErr w:type="spellStart"/>
            <w:r w:rsidR="00D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Сертоловское</w:t>
            </w:r>
            <w:proofErr w:type="spellEnd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1755,62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30.11.2022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3219,43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01.12.2022 по 31.12.2022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2374,42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2374,42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2374,42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2610,39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2610,39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2982,48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8B7C30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B356C"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56C" w:rsidRPr="005B356C" w:rsidTr="001912E4">
        <w:tc>
          <w:tcPr>
            <w:tcW w:w="567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B356C" w:rsidRPr="005B356C" w:rsidRDefault="008B7C30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B356C" w:rsidRPr="005B3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5B356C" w:rsidRPr="005B356C" w:rsidRDefault="005B356C" w:rsidP="005B3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263D5" w:rsidRDefault="00A263D5" w:rsidP="00975F00">
      <w:pPr>
        <w:jc w:val="both"/>
        <w:rPr>
          <w:rFonts w:ascii="Times New Roman" w:hAnsi="Times New Roman" w:cs="Times New Roman"/>
        </w:rPr>
      </w:pPr>
    </w:p>
    <w:p w:rsidR="005B356C" w:rsidRDefault="005B356C" w:rsidP="00975F00">
      <w:pPr>
        <w:jc w:val="both"/>
        <w:rPr>
          <w:rFonts w:ascii="Times New Roman" w:hAnsi="Times New Roman" w:cs="Times New Roman"/>
        </w:rPr>
      </w:pPr>
      <w:bookmarkStart w:id="3" w:name="_GoBack"/>
      <w:bookmarkEnd w:id="3"/>
    </w:p>
    <w:sectPr w:rsidR="005B356C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8001E"/>
    <w:rsid w:val="00292244"/>
    <w:rsid w:val="002B5F36"/>
    <w:rsid w:val="0032732F"/>
    <w:rsid w:val="00337AA9"/>
    <w:rsid w:val="003A6DD4"/>
    <w:rsid w:val="003E0C3F"/>
    <w:rsid w:val="00572308"/>
    <w:rsid w:val="00576B1A"/>
    <w:rsid w:val="005A50B9"/>
    <w:rsid w:val="005B356C"/>
    <w:rsid w:val="006356D3"/>
    <w:rsid w:val="0064738F"/>
    <w:rsid w:val="006823E8"/>
    <w:rsid w:val="006C3820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94165"/>
    <w:rsid w:val="008A6D4A"/>
    <w:rsid w:val="008B7C30"/>
    <w:rsid w:val="00955E6F"/>
    <w:rsid w:val="00975F00"/>
    <w:rsid w:val="00985963"/>
    <w:rsid w:val="009B32BD"/>
    <w:rsid w:val="00A263D5"/>
    <w:rsid w:val="00AC1F1D"/>
    <w:rsid w:val="00AE32A2"/>
    <w:rsid w:val="00B1707B"/>
    <w:rsid w:val="00B55CE1"/>
    <w:rsid w:val="00C0054C"/>
    <w:rsid w:val="00C03DB3"/>
    <w:rsid w:val="00C42795"/>
    <w:rsid w:val="00C95620"/>
    <w:rsid w:val="00CA42AE"/>
    <w:rsid w:val="00D4080B"/>
    <w:rsid w:val="00D41B53"/>
    <w:rsid w:val="00D549DF"/>
    <w:rsid w:val="00D86EF9"/>
    <w:rsid w:val="00DC71E4"/>
    <w:rsid w:val="00E77A20"/>
    <w:rsid w:val="00EB034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D680-4774-4A20-B83E-94A1230B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2025-09-23T07:20:00Z</dcterms:created>
  <dcterms:modified xsi:type="dcterms:W3CDTF">2025-11-27T11:24:00Z</dcterms:modified>
</cp:coreProperties>
</file>