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55E" w:rsidRPr="009C741B" w:rsidRDefault="00DE077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C741B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</w:t>
      </w:r>
      <w:r>
        <w:rPr>
          <w:rFonts w:ascii="Times New Roman" w:hAnsi="Times New Roman" w:cs="Times New Roman"/>
          <w:b/>
          <w:sz w:val="24"/>
          <w:szCs w:val="24"/>
        </w:rPr>
        <w:t>венностью Управляющая компания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Новоантропшино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потребителям на территории Л</w:t>
      </w:r>
      <w:r w:rsidRPr="009C741B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</w:t>
      </w:r>
      <w:r>
        <w:rPr>
          <w:rFonts w:ascii="Times New Roman" w:hAnsi="Times New Roman" w:cs="Times New Roman"/>
          <w:b/>
          <w:sz w:val="24"/>
          <w:szCs w:val="24"/>
        </w:rPr>
        <w:t>гулирования 2026-2030</w:t>
      </w:r>
      <w:r w:rsidRPr="009C7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C741B" w:rsidRPr="00F1755E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9C741B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41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№ 406 «О государственном регулировании тарифов в сфере </w:t>
      </w:r>
      <w:r w:rsidR="007D2568">
        <w:rPr>
          <w:rFonts w:ascii="Times New Roman" w:hAnsi="Times New Roman" w:cs="Times New Roman"/>
          <w:sz w:val="24"/>
          <w:szCs w:val="24"/>
        </w:rPr>
        <w:t xml:space="preserve">водоснабжения и водоотведения», </w:t>
      </w:r>
      <w:bookmarkStart w:id="0" w:name="_GoBack"/>
      <w:r w:rsidR="007D2568" w:rsidRPr="007D256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</w:t>
      </w:r>
      <w:proofErr w:type="gramEnd"/>
      <w:r w:rsidR="007D2568" w:rsidRPr="007D2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2568" w:rsidRPr="007D2568">
        <w:rPr>
          <w:rFonts w:ascii="Times New Roman" w:hAnsi="Times New Roman" w:cs="Times New Roman"/>
          <w:sz w:val="24"/>
          <w:szCs w:val="24"/>
        </w:rPr>
        <w:t>Федерации от 20 ноября 2025 № 1834 «О внесении изменений в некоторые акты Правит</w:t>
      </w:r>
      <w:r w:rsidR="007D2568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bookmarkEnd w:id="0"/>
      <w:r w:rsidRPr="009C741B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29 декабря 2013 № 1746-э «Об утверждении методических указаний по расчету регулируемых тарифов в сфере водоснабжения и водоотведения», приказом ФСТ России</w:t>
      </w:r>
      <w:proofErr w:type="gramEnd"/>
      <w:r w:rsidRPr="009C74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741B">
        <w:rPr>
          <w:rFonts w:ascii="Times New Roman" w:hAnsi="Times New Roman" w:cs="Times New Roman"/>
          <w:sz w:val="24"/>
          <w:szCs w:val="24"/>
        </w:rPr>
        <w:t xml:space="preserve">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9C741B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="006F3A62" w:rsidRPr="009C741B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9C741B">
        <w:rPr>
          <w:rFonts w:ascii="Times New Roman" w:hAnsi="Times New Roman" w:cs="Times New Roman"/>
          <w:sz w:val="24"/>
          <w:szCs w:val="24"/>
        </w:rPr>
        <w:t>25</w:t>
      </w:r>
      <w:r w:rsidR="006F3A62" w:rsidRPr="009C741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9C741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Pr="009C741B" w:rsidRDefault="006F3A62" w:rsidP="007D25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4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9C741B" w:rsidRPr="009C741B" w:rsidRDefault="009C741B" w:rsidP="009C74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21"/>
      <w:bookmarkStart w:id="2" w:name="Par142"/>
      <w:bookmarkEnd w:id="1"/>
      <w:bookmarkEnd w:id="2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тарифы на тепловую энергию, поставляемую обществом с ограниченной ответственностью Управляющая компания «</w:t>
      </w:r>
      <w:proofErr w:type="spellStart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Новоантропшино</w:t>
      </w:r>
      <w:proofErr w:type="spellEnd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потребителям (кроме населения) на территории Ленинградской области, на долгосрочный период регулирования 2026-2030 годов согласно приложению 1 к настоящему приказу.</w:t>
      </w:r>
    </w:p>
    <w:p w:rsidR="009C741B" w:rsidRPr="009C741B" w:rsidRDefault="009C741B" w:rsidP="009C74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тарифы на горячую воду, поставляемую обществом с ограниченной ответственностью Управляющая компания «</w:t>
      </w:r>
      <w:proofErr w:type="spellStart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Новоантропшино</w:t>
      </w:r>
      <w:proofErr w:type="spellEnd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потребителям (кроме населения) на территории Ленинградской области, на долгосрочный период регулирования 2026-2030 годов согласно приложению 2 к настоящему приказу.</w:t>
      </w:r>
    </w:p>
    <w:p w:rsidR="009C741B" w:rsidRPr="009C741B" w:rsidRDefault="009C741B" w:rsidP="009C74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долгосрочные параметры регулирования деятельности общества с ограниченной ответственностью Управляющая компания «</w:t>
      </w:r>
      <w:proofErr w:type="spellStart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Новоантропшино</w:t>
      </w:r>
      <w:proofErr w:type="spellEnd"/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территории Ленинградской области на долгосрочный период регулирования 2026-2030 годов для формирования тарифов, установленных в пунктах 1, 2 настоящего приказа, с использованием метода индексации установленных тарифов согласно приложению 3 к настоящему приказу.</w:t>
      </w:r>
    </w:p>
    <w:p w:rsidR="00F1755E" w:rsidRPr="009C741B" w:rsidRDefault="009C741B" w:rsidP="009C741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4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вступает в силу в установленном порядке.</w:t>
      </w:r>
    </w:p>
    <w:p w:rsidR="006F3A62" w:rsidRPr="00062DD7" w:rsidRDefault="006F3A62" w:rsidP="00F1755E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</w:t>
      </w:r>
      <w:r w:rsidR="007D2568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73220" w:rsidRPr="00D73220" w:rsidRDefault="006F3A62" w:rsidP="00F17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E077E" w:rsidRDefault="00DE077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1B" w:rsidRDefault="00DE077E" w:rsidP="009C74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9C741B" w:rsidRDefault="00DE077E" w:rsidP="00DE07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тепловую энергию, поставляемую обществом с ограниченной ответственностью Управляющая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Новоантропшино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потребителям (кроме населения) на территории Ленинградской области, на долгосрочный период</w:t>
      </w:r>
    </w:p>
    <w:p w:rsidR="009C741B" w:rsidRDefault="00DE077E" w:rsidP="009C74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2026-2030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4F251D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4F251D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1B" w:rsidRPr="007D2568" w:rsidRDefault="009C741B" w:rsidP="009C74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D2568">
        <w:rPr>
          <w:rFonts w:ascii="Times New Roman" w:hAnsi="Times New Roman" w:cs="Times New Roman"/>
          <w:sz w:val="20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7" w:history="1">
        <w:r w:rsidRPr="007D2568">
          <w:rPr>
            <w:rStyle w:val="a5"/>
            <w:rFonts w:ascii="Times New Roman" w:hAnsi="Times New Roman" w:cs="Times New Roman"/>
            <w:color w:val="auto"/>
            <w:sz w:val="20"/>
            <w:u w:val="none"/>
          </w:rPr>
          <w:t>кодексом</w:t>
        </w:r>
      </w:hyperlink>
      <w:r w:rsidRPr="007D2568">
        <w:rPr>
          <w:rFonts w:ascii="Times New Roman" w:hAnsi="Times New Roman" w:cs="Times New Roman"/>
          <w:sz w:val="20"/>
        </w:rPr>
        <w:t xml:space="preserve"> Российской Федерации организацией, использующей упрощенную систему налогообложения.</w:t>
      </w:r>
    </w:p>
    <w:p w:rsidR="009C741B" w:rsidRPr="007D2568" w:rsidRDefault="009C741B" w:rsidP="009C74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D2568">
        <w:rPr>
          <w:rFonts w:ascii="Times New Roman" w:hAnsi="Times New Roman" w:cs="Times New Roman"/>
          <w:sz w:val="20"/>
        </w:rPr>
        <w:lastRenderedPageBreak/>
        <w:t xml:space="preserve">&lt;**&gt; Тариф указан с учетом налога на добавленную стоимость (7%), подлежащего оплате с 01.01.2025 в соответствии с Налоговым </w:t>
      </w:r>
      <w:hyperlink r:id="rId8" w:history="1">
        <w:r w:rsidRPr="007D2568">
          <w:rPr>
            <w:rStyle w:val="a5"/>
            <w:rFonts w:ascii="Times New Roman" w:hAnsi="Times New Roman" w:cs="Times New Roman"/>
            <w:color w:val="auto"/>
            <w:sz w:val="20"/>
            <w:u w:val="none"/>
          </w:rPr>
          <w:t>кодексом</w:t>
        </w:r>
      </w:hyperlink>
      <w:r w:rsidRPr="007D2568">
        <w:rPr>
          <w:rFonts w:ascii="Times New Roman" w:hAnsi="Times New Roman" w:cs="Times New Roman"/>
          <w:sz w:val="20"/>
        </w:rPr>
        <w:t xml:space="preserve"> Российской Федерации организацией, использующей упрощенную систему налогообложения.</w:t>
      </w:r>
    </w:p>
    <w:p w:rsidR="009C741B" w:rsidRPr="009C741B" w:rsidRDefault="009C741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9C74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1B" w:rsidRDefault="009C741B" w:rsidP="009C74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77E" w:rsidRDefault="00DE077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68" w:rsidRDefault="007D2568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68" w:rsidRDefault="007D2568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55CE1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41B" w:rsidRDefault="00DE077E" w:rsidP="009C74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</w:t>
      </w:r>
    </w:p>
    <w:p w:rsidR="009C741B" w:rsidRDefault="00DE077E" w:rsidP="00DE07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горячую воду, поставляемую обществом с ограниченной ответственностью Управляющая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Новоантропшино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потребителям (кроме населения) на территории Ленинградской области, на долгосрочный период</w:t>
      </w:r>
    </w:p>
    <w:p w:rsidR="009C741B" w:rsidRDefault="00DE077E" w:rsidP="009C74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2026-2030 годов</w:t>
      </w:r>
    </w:p>
    <w:p w:rsidR="00A67663" w:rsidRPr="00A67663" w:rsidRDefault="00A67663" w:rsidP="00A676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9C741B" w:rsidRPr="00A67663" w:rsidTr="00887B87">
        <w:trPr>
          <w:trHeight w:val="598"/>
        </w:trPr>
        <w:tc>
          <w:tcPr>
            <w:tcW w:w="510" w:type="dxa"/>
            <w:vMerge w:val="restart"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8" w:type="dxa"/>
            <w:gridSpan w:val="2"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C741B" w:rsidRPr="00A67663" w:rsidTr="00417B73">
        <w:trPr>
          <w:trHeight w:val="597"/>
        </w:trPr>
        <w:tc>
          <w:tcPr>
            <w:tcW w:w="510" w:type="dxa"/>
            <w:vMerge/>
          </w:tcPr>
          <w:p w:rsidR="009C741B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9C741B" w:rsidRPr="00A67663" w:rsidRDefault="009C741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9C741B" w:rsidRPr="00A67663" w:rsidRDefault="009C741B" w:rsidP="009C7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9C741B" w:rsidRPr="00A67663" w:rsidRDefault="009C741B" w:rsidP="009C7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EE28A1" w:rsidRPr="00A67663" w:rsidTr="0092056C">
        <w:tc>
          <w:tcPr>
            <w:tcW w:w="510" w:type="dxa"/>
          </w:tcPr>
          <w:p w:rsidR="00EE28A1" w:rsidRDefault="00EE28A1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C1DCB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CB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CB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CB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4"/>
          </w:tcPr>
          <w:p w:rsidR="00EE28A1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4C1DCB" w:rsidRPr="00A67663" w:rsidTr="00EE28A1">
        <w:trPr>
          <w:trHeight w:val="838"/>
        </w:trPr>
        <w:tc>
          <w:tcPr>
            <w:tcW w:w="510" w:type="dxa"/>
            <w:vMerge w:val="restart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8" w:type="dxa"/>
            <w:vMerge w:val="restart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4C1DCB" w:rsidRPr="00A67663" w:rsidRDefault="004F251D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C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4C1DCB" w:rsidRPr="00A67663" w:rsidRDefault="004C1DCB" w:rsidP="007D2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EE28A1">
        <w:trPr>
          <w:trHeight w:val="251"/>
        </w:trPr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F251D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C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rPr>
          <w:trHeight w:val="100"/>
        </w:trPr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rPr>
          <w:trHeight w:val="100"/>
        </w:trPr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rPr>
          <w:trHeight w:val="100"/>
        </w:trPr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rPr>
          <w:trHeight w:val="100"/>
        </w:trPr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&lt;**&gt;</w:t>
            </w:r>
          </w:p>
        </w:tc>
      </w:tr>
      <w:tr w:rsidR="004C1DCB" w:rsidRPr="00A67663" w:rsidTr="0092056C"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041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4C1DCB" w:rsidRPr="00A67663" w:rsidTr="0092056C"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="007D2568"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4C1DCB" w:rsidRPr="00A67663" w:rsidTr="0092056C">
        <w:tc>
          <w:tcPr>
            <w:tcW w:w="510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C1DCB" w:rsidRPr="00A67663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2041" w:type="dxa"/>
          </w:tcPr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4C1DCB" w:rsidRPr="007D2568" w:rsidRDefault="004C1DCB" w:rsidP="00A676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568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</w:tbl>
    <w:p w:rsidR="004C1DCB" w:rsidRPr="007D2568" w:rsidRDefault="004C1DCB" w:rsidP="007D2568">
      <w:pPr>
        <w:pStyle w:val="ConsPlusNormal"/>
        <w:tabs>
          <w:tab w:val="left" w:pos="35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1DCB" w:rsidRPr="007D2568" w:rsidRDefault="004C1DCB" w:rsidP="004C1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68">
        <w:rPr>
          <w:rFonts w:ascii="Times New Roman" w:hAnsi="Times New Roman" w:cs="Times New Roman"/>
          <w:sz w:val="24"/>
          <w:szCs w:val="24"/>
        </w:rPr>
        <w:t xml:space="preserve">&lt;**&gt; Тариф указан с учетом налога на добавленную стоимость (7%), подлежащего оплате с 01.01.2025 в соответствии с Налоговым </w:t>
      </w:r>
      <w:hyperlink r:id="rId9" w:history="1">
        <w:r w:rsidRPr="007D256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7D2568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 xml:space="preserve"> </w:t>
      </w:r>
    </w:p>
    <w:p w:rsidR="00A67663" w:rsidRDefault="00A67663" w:rsidP="004C1DCB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4C1DCB" w:rsidRDefault="004C1DCB" w:rsidP="004C1DCB">
      <w:pPr>
        <w:jc w:val="both"/>
        <w:rPr>
          <w:rFonts w:ascii="Times New Roman" w:hAnsi="Times New Roman" w:cs="Times New Roman"/>
        </w:rPr>
      </w:pPr>
    </w:p>
    <w:p w:rsidR="00DE077E" w:rsidRPr="00EE28A1" w:rsidRDefault="00DE077E" w:rsidP="004C1DCB">
      <w:pPr>
        <w:jc w:val="both"/>
        <w:rPr>
          <w:rFonts w:ascii="Times New Roman" w:hAnsi="Times New Roman" w:cs="Times New Roman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DCB" w:rsidRPr="004C1DCB" w:rsidRDefault="00DE077E" w:rsidP="004C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4C1DCB" w:rsidRPr="004C1DCB" w:rsidRDefault="00DE077E" w:rsidP="00DE07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венностью Управляющая компания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Новоантропшино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территории Л</w:t>
      </w: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2026-2030</w:t>
      </w: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</w:p>
    <w:p w:rsidR="004C1DCB" w:rsidRPr="004C1DCB" w:rsidRDefault="00DE077E" w:rsidP="004C1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4C1DCB" w:rsidRPr="004C1DCB" w:rsidRDefault="004C1DCB" w:rsidP="004C1D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850"/>
        <w:gridCol w:w="2665"/>
        <w:gridCol w:w="2665"/>
      </w:tblGrid>
      <w:tr w:rsidR="004C1DCB" w:rsidRPr="004C1DCB" w:rsidTr="004C1DC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регулируемого вида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</w:tr>
      <w:tr w:rsidR="004C1DCB" w:rsidRPr="004C1DCB" w:rsidTr="004C1D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C1DCB" w:rsidRPr="004C1DCB" w:rsidTr="004C1D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1DCB" w:rsidRPr="004C1DCB" w:rsidTr="004C1DC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8C04F5" w:rsidP="004C1D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 город Коммунар</w:t>
            </w:r>
            <w:r w:rsidR="004C1DCB"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Гатчинского муниципального района Ленинградской области</w:t>
            </w:r>
          </w:p>
        </w:tc>
      </w:tr>
      <w:tr w:rsidR="004C1DCB" w:rsidRPr="004C1DCB" w:rsidTr="004C1DC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тепловой энергии (мощности), теплоносителя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C1DCB" w:rsidRPr="004C1DCB" w:rsidTr="004C1D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C1DCB" w:rsidRPr="004C1DCB" w:rsidTr="004C1D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C1DCB" w:rsidRPr="004C1DCB" w:rsidTr="004C1D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C1DCB" w:rsidRPr="004C1DCB" w:rsidTr="004C1DCB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CB" w:rsidRPr="004C1DCB" w:rsidRDefault="004C1DCB" w:rsidP="004C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CB" w:rsidRPr="004C1DCB" w:rsidRDefault="004C1DCB" w:rsidP="004C1D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DCB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D212D"/>
    <w:rsid w:val="00292244"/>
    <w:rsid w:val="002B5F36"/>
    <w:rsid w:val="003A6DD4"/>
    <w:rsid w:val="003E0C3F"/>
    <w:rsid w:val="004C1DCB"/>
    <w:rsid w:val="004F251D"/>
    <w:rsid w:val="00531A3C"/>
    <w:rsid w:val="006356D3"/>
    <w:rsid w:val="0064738F"/>
    <w:rsid w:val="006823E8"/>
    <w:rsid w:val="006F3A62"/>
    <w:rsid w:val="00732A6D"/>
    <w:rsid w:val="007655C6"/>
    <w:rsid w:val="007776C6"/>
    <w:rsid w:val="007D2568"/>
    <w:rsid w:val="007E7CC1"/>
    <w:rsid w:val="007F08B6"/>
    <w:rsid w:val="00835AAB"/>
    <w:rsid w:val="008A6D4A"/>
    <w:rsid w:val="008C04F5"/>
    <w:rsid w:val="00920DA4"/>
    <w:rsid w:val="00985963"/>
    <w:rsid w:val="009C741B"/>
    <w:rsid w:val="00A67663"/>
    <w:rsid w:val="00AC1F1D"/>
    <w:rsid w:val="00AE32A2"/>
    <w:rsid w:val="00B55CE1"/>
    <w:rsid w:val="00B61DCB"/>
    <w:rsid w:val="00BC1BDF"/>
    <w:rsid w:val="00C03DB3"/>
    <w:rsid w:val="00C42795"/>
    <w:rsid w:val="00CA42AE"/>
    <w:rsid w:val="00D549DF"/>
    <w:rsid w:val="00D55781"/>
    <w:rsid w:val="00D73220"/>
    <w:rsid w:val="00DC71E4"/>
    <w:rsid w:val="00DE077E"/>
    <w:rsid w:val="00E94E3C"/>
    <w:rsid w:val="00EB0348"/>
    <w:rsid w:val="00EE28A1"/>
    <w:rsid w:val="00F1755E"/>
    <w:rsid w:val="00F43C95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78CF-2367-40BB-881A-BA1CD4EF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2025-09-29T11:37:00Z</dcterms:created>
  <dcterms:modified xsi:type="dcterms:W3CDTF">2025-11-27T11:27:00Z</dcterms:modified>
</cp:coreProperties>
</file>