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275F78">
        <w:rPr>
          <w:rFonts w:ascii="Times New Roman" w:hAnsi="Times New Roman" w:cs="Times New Roman"/>
          <w:sz w:val="24"/>
          <w:szCs w:val="24"/>
        </w:rPr>
        <w:t>22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75F78">
        <w:rPr>
          <w:rFonts w:ascii="Times New Roman" w:hAnsi="Times New Roman" w:cs="Times New Roman"/>
          <w:sz w:val="24"/>
          <w:szCs w:val="24"/>
        </w:rPr>
        <w:t>ноя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275F78">
        <w:rPr>
          <w:rFonts w:ascii="Times New Roman" w:hAnsi="Times New Roman" w:cs="Times New Roman"/>
          <w:sz w:val="24"/>
          <w:szCs w:val="24"/>
        </w:rPr>
        <w:t>22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292244" w:rsidRPr="00292244">
        <w:rPr>
          <w:rFonts w:ascii="Times New Roman" w:hAnsi="Times New Roman" w:cs="Times New Roman"/>
          <w:sz w:val="24"/>
          <w:szCs w:val="24"/>
        </w:rPr>
        <w:t>38</w:t>
      </w:r>
      <w:r w:rsidR="00275F78">
        <w:rPr>
          <w:rFonts w:ascii="Times New Roman" w:hAnsi="Times New Roman" w:cs="Times New Roman"/>
          <w:sz w:val="24"/>
          <w:szCs w:val="24"/>
        </w:rPr>
        <w:t>4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275F78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</w:t>
      </w:r>
      <w:r w:rsidR="00C5369F">
        <w:rPr>
          <w:rFonts w:ascii="Times New Roman" w:hAnsi="Times New Roman" w:cs="Times New Roman"/>
          <w:sz w:val="24"/>
          <w:szCs w:val="24"/>
        </w:rPr>
        <w:t>рячую воду, поставляемые Санкт-П</w:t>
      </w:r>
      <w:r w:rsidR="00275F78">
        <w:rPr>
          <w:rFonts w:ascii="Times New Roman" w:hAnsi="Times New Roman" w:cs="Times New Roman"/>
          <w:sz w:val="24"/>
          <w:szCs w:val="24"/>
        </w:rPr>
        <w:t>етербургским государственным бюджетным учреждением здравоохранения «Городской туберкулезный санаторий «Сосновый бор» потребителям на территории Ленинградской области, на долгосрочный период регулирования 2023-2027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75F78" w:rsidRDefault="00275F78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proofErr w:type="gramStart"/>
      <w:r w:rsidRPr="00275F78">
        <w:rPr>
          <w:rFonts w:ascii="Times New Roman" w:hAnsi="Times New Roman" w:cs="Times New Roman"/>
          <w:szCs w:val="24"/>
        </w:rPr>
        <w:t xml:space="preserve">В соответствии с Федеральным </w:t>
      </w:r>
      <w:hyperlink r:id="rId7">
        <w:r w:rsidRPr="00275F78">
          <w:rPr>
            <w:rFonts w:ascii="Times New Roman" w:hAnsi="Times New Roman" w:cs="Times New Roman"/>
            <w:szCs w:val="24"/>
          </w:rPr>
          <w:t>законом</w:t>
        </w:r>
      </w:hyperlink>
      <w:r w:rsidRPr="00275F78">
        <w:rPr>
          <w:rFonts w:ascii="Times New Roman" w:hAnsi="Times New Roman" w:cs="Times New Roman"/>
          <w:szCs w:val="24"/>
        </w:rPr>
        <w:t xml:space="preserve"> от 27 июля 2010 года № 190-ФЗ «О теплоснабжении», Федеральным </w:t>
      </w:r>
      <w:hyperlink r:id="rId8">
        <w:r w:rsidRPr="00275F78">
          <w:rPr>
            <w:rFonts w:ascii="Times New Roman" w:hAnsi="Times New Roman" w:cs="Times New Roman"/>
            <w:szCs w:val="24"/>
          </w:rPr>
          <w:t>законом</w:t>
        </w:r>
      </w:hyperlink>
      <w:r w:rsidRPr="00275F78">
        <w:rPr>
          <w:rFonts w:ascii="Times New Roman" w:hAnsi="Times New Roman" w:cs="Times New Roman"/>
          <w:szCs w:val="24"/>
        </w:rPr>
        <w:t xml:space="preserve"> от 7 декабря 2011 года № 416-ФЗ «О водоснабжении и водоотведении», </w:t>
      </w:r>
      <w:hyperlink r:id="rId9">
        <w:r w:rsidRPr="00275F78">
          <w:rPr>
            <w:rFonts w:ascii="Times New Roman" w:hAnsi="Times New Roman" w:cs="Times New Roman"/>
            <w:szCs w:val="24"/>
          </w:rPr>
          <w:t>постановлением</w:t>
        </w:r>
      </w:hyperlink>
      <w:r w:rsidRPr="00275F78">
        <w:rPr>
          <w:rFonts w:ascii="Times New Roman" w:hAnsi="Times New Roman" w:cs="Times New Roman"/>
          <w:szCs w:val="24"/>
        </w:rPr>
        <w:t xml:space="preserve"> Правительства Российской Федерации от 22 октября 2012 года № 1075 «О ценообразовании в сфере теплоснабжения», </w:t>
      </w:r>
      <w:hyperlink r:id="rId10">
        <w:r w:rsidRPr="00275F78">
          <w:rPr>
            <w:rFonts w:ascii="Times New Roman" w:hAnsi="Times New Roman" w:cs="Times New Roman"/>
            <w:szCs w:val="24"/>
          </w:rPr>
          <w:t>постановлением</w:t>
        </w:r>
      </w:hyperlink>
      <w:r w:rsidRPr="00275F78">
        <w:rPr>
          <w:rFonts w:ascii="Times New Roman" w:hAnsi="Times New Roman" w:cs="Times New Roman"/>
          <w:szCs w:val="24"/>
        </w:rPr>
        <w:t xml:space="preserve"> Правительства Российской Федерации от 13 мая 2013 года № 406 «О государственном регулировании тарифов в сфере водоснабжения и водоотведения», </w:t>
      </w:r>
      <w:r w:rsidR="004F4D3D" w:rsidRPr="004F4D3D">
        <w:rPr>
          <w:rFonts w:ascii="Times New Roman" w:hAnsi="Times New Roman" w:cs="Times New Roman"/>
          <w:szCs w:val="24"/>
        </w:rPr>
        <w:t>постановлением</w:t>
      </w:r>
      <w:proofErr w:type="gramEnd"/>
      <w:r w:rsidR="004F4D3D" w:rsidRPr="004F4D3D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4F4D3D" w:rsidRPr="004F4D3D">
        <w:rPr>
          <w:rFonts w:ascii="Times New Roman" w:hAnsi="Times New Roman" w:cs="Times New Roman"/>
          <w:szCs w:val="24"/>
        </w:rPr>
        <w:t xml:space="preserve">Правительства Российской Федерации от 20 ноября 2025 № 1834 «О внесении изменений в некоторые акты Правительства Российской Федерации», </w:t>
      </w:r>
      <w:hyperlink r:id="rId11">
        <w:r w:rsidRPr="00275F78">
          <w:rPr>
            <w:rFonts w:ascii="Times New Roman" w:hAnsi="Times New Roman" w:cs="Times New Roman"/>
            <w:szCs w:val="24"/>
          </w:rPr>
          <w:t>приказом</w:t>
        </w:r>
      </w:hyperlink>
      <w:r w:rsidRPr="00275F78">
        <w:rPr>
          <w:rFonts w:ascii="Times New Roman" w:hAnsi="Times New Roman" w:cs="Times New Roman"/>
          <w:szCs w:val="24"/>
        </w:rPr>
        <w:t xml:space="preserve"> ФСТ России от 13 июня 2013 года № 760-э «Об утверждении Методических указаний по расчету регулируемых цен (тарифов) в сфере теплоснабжения», </w:t>
      </w:r>
      <w:hyperlink r:id="rId12">
        <w:r w:rsidRPr="00275F78">
          <w:rPr>
            <w:rFonts w:ascii="Times New Roman" w:hAnsi="Times New Roman" w:cs="Times New Roman"/>
            <w:szCs w:val="24"/>
          </w:rPr>
          <w:t>приказом</w:t>
        </w:r>
      </w:hyperlink>
      <w:r w:rsidRPr="00275F78">
        <w:rPr>
          <w:rFonts w:ascii="Times New Roman" w:hAnsi="Times New Roman" w:cs="Times New Roman"/>
          <w:szCs w:val="24"/>
        </w:rPr>
        <w:t xml:space="preserve"> ФСТ России от 7 июня 2013 года № 163 «Об утверждении Регламента открытия дел об установлении регулируемых цен (тарифов) и отмене регулирования</w:t>
      </w:r>
      <w:proofErr w:type="gramEnd"/>
      <w:r w:rsidRPr="00275F78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275F78">
        <w:rPr>
          <w:rFonts w:ascii="Times New Roman" w:hAnsi="Times New Roman" w:cs="Times New Roman"/>
          <w:szCs w:val="24"/>
        </w:rPr>
        <w:t xml:space="preserve">тарифов в сфере теплоснабжения», </w:t>
      </w:r>
      <w:hyperlink r:id="rId13">
        <w:r w:rsidRPr="00275F78">
          <w:rPr>
            <w:rFonts w:ascii="Times New Roman" w:hAnsi="Times New Roman" w:cs="Times New Roman"/>
            <w:szCs w:val="24"/>
          </w:rPr>
          <w:t>приказом</w:t>
        </w:r>
      </w:hyperlink>
      <w:r w:rsidRPr="00275F78">
        <w:rPr>
          <w:rFonts w:ascii="Times New Roman" w:hAnsi="Times New Roman" w:cs="Times New Roman"/>
          <w:szCs w:val="24"/>
        </w:rPr>
        <w:t xml:space="preserve"> ФСТ России от 27 декабря 2013 года № 1746-э «Об утверждении Методических указаний по расчету регулируемых тарифов в сфере водоснабжения и водоотведения», </w:t>
      </w:r>
      <w:hyperlink r:id="rId14">
        <w:r w:rsidRPr="00275F78">
          <w:rPr>
            <w:rFonts w:ascii="Times New Roman" w:hAnsi="Times New Roman" w:cs="Times New Roman"/>
            <w:szCs w:val="24"/>
          </w:rPr>
          <w:t>Положением</w:t>
        </w:r>
      </w:hyperlink>
      <w:r w:rsidRPr="00275F78">
        <w:rPr>
          <w:rFonts w:ascii="Times New Roman" w:hAnsi="Times New Roman" w:cs="Times New Roman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и на основании протокола заседания правления комитета по тарифам и ценовой политике Ленинградской</w:t>
      </w:r>
      <w:proofErr w:type="gramEnd"/>
      <w:r w:rsidRPr="00275F78">
        <w:rPr>
          <w:rFonts w:ascii="Times New Roman" w:hAnsi="Times New Roman" w:cs="Times New Roman"/>
          <w:szCs w:val="24"/>
        </w:rPr>
        <w:t xml:space="preserve"> области </w:t>
      </w:r>
      <w:r w:rsidR="006F3A62" w:rsidRPr="00275F78">
        <w:rPr>
          <w:rFonts w:ascii="Times New Roman" w:hAnsi="Times New Roman" w:cs="Times New Roman"/>
          <w:szCs w:val="24"/>
        </w:rPr>
        <w:t xml:space="preserve">от __ </w:t>
      </w:r>
      <w:r w:rsidR="00AE32A2" w:rsidRPr="00275F78">
        <w:rPr>
          <w:rFonts w:ascii="Times New Roman" w:hAnsi="Times New Roman" w:cs="Times New Roman"/>
          <w:szCs w:val="24"/>
        </w:rPr>
        <w:t>декабря</w:t>
      </w:r>
      <w:r w:rsidR="006F3A62" w:rsidRPr="00275F78">
        <w:rPr>
          <w:rFonts w:ascii="Times New Roman" w:hAnsi="Times New Roman" w:cs="Times New Roman"/>
          <w:szCs w:val="24"/>
        </w:rPr>
        <w:t xml:space="preserve"> 20</w:t>
      </w:r>
      <w:r w:rsidR="00EB0348" w:rsidRPr="00275F78">
        <w:rPr>
          <w:rFonts w:ascii="Times New Roman" w:hAnsi="Times New Roman" w:cs="Times New Roman"/>
          <w:szCs w:val="24"/>
        </w:rPr>
        <w:t>25</w:t>
      </w:r>
      <w:r w:rsidR="006F3A62" w:rsidRPr="00275F78">
        <w:rPr>
          <w:rFonts w:ascii="Times New Roman" w:hAnsi="Times New Roman" w:cs="Times New Roman"/>
          <w:szCs w:val="24"/>
        </w:rPr>
        <w:t xml:space="preserve"> года № ___</w:t>
      </w:r>
    </w:p>
    <w:p w:rsidR="006F3A62" w:rsidRPr="00275F78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6F3A62" w:rsidRPr="00275F78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275F78">
        <w:rPr>
          <w:rFonts w:ascii="Times New Roman" w:hAnsi="Times New Roman" w:cs="Times New Roman"/>
          <w:szCs w:val="24"/>
        </w:rPr>
        <w:t>приказываю:</w:t>
      </w:r>
    </w:p>
    <w:p w:rsidR="00292244" w:rsidRPr="00275F78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:rsidR="00732A6D" w:rsidRPr="00275F78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275F78">
        <w:rPr>
          <w:rFonts w:ascii="Times New Roman" w:eastAsia="Times New Roman" w:hAnsi="Times New Roman" w:cs="Times New Roman"/>
          <w:szCs w:val="24"/>
        </w:rPr>
        <w:t>1.</w:t>
      </w:r>
      <w:r w:rsidR="00732A6D" w:rsidRPr="00275F78">
        <w:rPr>
          <w:rFonts w:ascii="Times New Roman" w:eastAsia="Times New Roman" w:hAnsi="Times New Roman" w:cs="Times New Roman"/>
          <w:szCs w:val="24"/>
        </w:rPr>
        <w:t xml:space="preserve"> </w:t>
      </w:r>
      <w:proofErr w:type="gramStart"/>
      <w:r w:rsidRPr="00275F78">
        <w:rPr>
          <w:rFonts w:ascii="Times New Roman" w:hAnsi="Times New Roman" w:cs="Times New Roman"/>
          <w:szCs w:val="24"/>
        </w:rPr>
        <w:t>Внести в приказ комитета по тарифам и ценовой политике Ленинград</w:t>
      </w:r>
      <w:r w:rsidR="00275F78" w:rsidRPr="00275F78">
        <w:rPr>
          <w:rFonts w:ascii="Times New Roman" w:hAnsi="Times New Roman" w:cs="Times New Roman"/>
          <w:szCs w:val="24"/>
        </w:rPr>
        <w:t>ской области                от 22 ноября 2022 года № 384</w:t>
      </w:r>
      <w:r w:rsidRPr="00275F78">
        <w:rPr>
          <w:rFonts w:ascii="Times New Roman" w:hAnsi="Times New Roman" w:cs="Times New Roman"/>
          <w:szCs w:val="24"/>
        </w:rPr>
        <w:t>-п  «</w:t>
      </w:r>
      <w:r w:rsidR="00275F78" w:rsidRPr="00275F78">
        <w:rPr>
          <w:rFonts w:ascii="Times New Roman" w:hAnsi="Times New Roman" w:cs="Times New Roman"/>
          <w:szCs w:val="24"/>
        </w:rPr>
        <w:t>Об установлении долгосрочных параметров регулирования деятельности, тарифов на тепловую энергию и го</w:t>
      </w:r>
      <w:r w:rsidR="00C5369F">
        <w:rPr>
          <w:rFonts w:ascii="Times New Roman" w:hAnsi="Times New Roman" w:cs="Times New Roman"/>
          <w:szCs w:val="24"/>
        </w:rPr>
        <w:t>рячую воду, поставляемые Санкт-П</w:t>
      </w:r>
      <w:r w:rsidR="00275F78" w:rsidRPr="00275F78">
        <w:rPr>
          <w:rFonts w:ascii="Times New Roman" w:hAnsi="Times New Roman" w:cs="Times New Roman"/>
          <w:szCs w:val="24"/>
        </w:rPr>
        <w:t>етербургским государственным бюджетным учреждением здравоохранения «Городской туберкулезный санаторий «Сосновый бор» потребителям на территории Ленинградской области, на долгосрочный период регулирования 2023-2027 годов</w:t>
      </w:r>
      <w:r w:rsidRPr="00275F78">
        <w:rPr>
          <w:rFonts w:ascii="Times New Roman" w:hAnsi="Times New Roman" w:cs="Times New Roman"/>
          <w:szCs w:val="24"/>
        </w:rPr>
        <w:t xml:space="preserve">» </w:t>
      </w:r>
      <w:r w:rsidR="00732A6D" w:rsidRPr="00275F78">
        <w:rPr>
          <w:rFonts w:ascii="Times New Roman" w:eastAsia="Times New Roman" w:hAnsi="Times New Roman" w:cs="Times New Roman"/>
          <w:szCs w:val="24"/>
        </w:rPr>
        <w:t>следующие изменени</w:t>
      </w:r>
      <w:r w:rsidR="00F43C95" w:rsidRPr="00275F78">
        <w:rPr>
          <w:rFonts w:ascii="Times New Roman" w:eastAsia="Times New Roman" w:hAnsi="Times New Roman" w:cs="Times New Roman"/>
          <w:szCs w:val="24"/>
        </w:rPr>
        <w:t>я</w:t>
      </w:r>
      <w:r w:rsidR="00732A6D" w:rsidRPr="00275F78">
        <w:rPr>
          <w:rFonts w:ascii="Times New Roman" w:eastAsia="Times New Roman" w:hAnsi="Times New Roman" w:cs="Times New Roman"/>
          <w:szCs w:val="24"/>
        </w:rPr>
        <w:t>:</w:t>
      </w:r>
      <w:proofErr w:type="gramEnd"/>
    </w:p>
    <w:p w:rsidR="007E7CC1" w:rsidRPr="00275F78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 w:rsidRPr="00275F78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275F78">
        <w:rPr>
          <w:rFonts w:ascii="Times New Roman" w:hAnsi="Times New Roman"/>
          <w:szCs w:val="24"/>
        </w:rPr>
        <w:t xml:space="preserve">Приложение 1 к приказу изложить в редакции согласно приложению 1 </w:t>
      </w:r>
      <w:r w:rsidR="007E7CC1" w:rsidRPr="00275F78">
        <w:rPr>
          <w:rFonts w:ascii="Times New Roman" w:hAnsi="Times New Roman"/>
          <w:szCs w:val="24"/>
        </w:rPr>
        <w:t>к настоящему</w:t>
      </w:r>
    </w:p>
    <w:p w:rsidR="00732A6D" w:rsidRPr="00275F78" w:rsidRDefault="00732A6D" w:rsidP="007E7CC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Cs w:val="24"/>
        </w:rPr>
      </w:pPr>
      <w:r w:rsidRPr="00275F78">
        <w:rPr>
          <w:rFonts w:ascii="Times New Roman" w:hAnsi="Times New Roman"/>
          <w:szCs w:val="24"/>
        </w:rPr>
        <w:t>приказу.</w:t>
      </w:r>
    </w:p>
    <w:p w:rsidR="007E7CC1" w:rsidRPr="00275F78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 w:rsidRPr="00275F78">
        <w:rPr>
          <w:rFonts w:ascii="Times New Roman" w:hAnsi="Times New Roman"/>
          <w:szCs w:val="24"/>
        </w:rPr>
        <w:t xml:space="preserve"> Приложение 2 к приказу изложить в редакции сог</w:t>
      </w:r>
      <w:r w:rsidR="007E7CC1" w:rsidRPr="00275F78">
        <w:rPr>
          <w:rFonts w:ascii="Times New Roman" w:hAnsi="Times New Roman"/>
          <w:szCs w:val="24"/>
        </w:rPr>
        <w:t>ласно приложению 2 к настоящему</w:t>
      </w:r>
    </w:p>
    <w:p w:rsidR="00732A6D" w:rsidRPr="00275F78" w:rsidRDefault="00732A6D" w:rsidP="007E7CC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275F78">
        <w:rPr>
          <w:rFonts w:ascii="Times New Roman" w:hAnsi="Times New Roman"/>
          <w:szCs w:val="24"/>
        </w:rPr>
        <w:t>приказу.</w:t>
      </w:r>
    </w:p>
    <w:p w:rsidR="006F3A62" w:rsidRPr="00275F78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4"/>
        </w:rPr>
      </w:pPr>
      <w:r w:rsidRPr="00275F78">
        <w:rPr>
          <w:rFonts w:ascii="Times New Roman" w:eastAsia="Times New Roman" w:hAnsi="Times New Roman" w:cs="Times New Roman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275F78" w:rsidRDefault="006F3A62" w:rsidP="00275F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4F4D3D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CA42AE" w:rsidRDefault="00CA42AE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4F4D3D" w:rsidRDefault="004F4D3D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bookmarkStart w:id="2" w:name="_GoBack"/>
      <w:bookmarkEnd w:id="2"/>
    </w:p>
    <w:p w:rsidR="00D73220" w:rsidRP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F78" w:rsidRPr="00275F78" w:rsidRDefault="00C5369F" w:rsidP="00275F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275F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275F78" w:rsidRPr="00275F78" w:rsidRDefault="00C5369F" w:rsidP="00C536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F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тепловую энергию, поставляемую Санкт-П</w:t>
      </w:r>
      <w:r w:rsidRPr="00275F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етербургским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75F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государственным бюджетным учреждением здравоохранения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«Г</w:t>
      </w:r>
      <w:r w:rsidRPr="00275F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одской туберкулезный санаторий «С</w:t>
      </w:r>
      <w:r w:rsidRPr="00275F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основый бор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275F78" w:rsidRPr="00275F78" w:rsidRDefault="00C5369F" w:rsidP="00C536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F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 (кроме населения) на территории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</w:t>
      </w:r>
      <w:r w:rsidRPr="00275F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 период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75F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2023-2027 годов</w:t>
      </w:r>
    </w:p>
    <w:p w:rsidR="00275F78" w:rsidRPr="00275F78" w:rsidRDefault="00275F78" w:rsidP="00275F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361"/>
        <w:gridCol w:w="1587"/>
        <w:gridCol w:w="1134"/>
        <w:gridCol w:w="794"/>
        <w:gridCol w:w="907"/>
        <w:gridCol w:w="964"/>
        <w:gridCol w:w="850"/>
        <w:gridCol w:w="907"/>
      </w:tblGrid>
      <w:tr w:rsidR="00275F78" w:rsidRPr="00275F78" w:rsidTr="00F25A17">
        <w:tc>
          <w:tcPr>
            <w:tcW w:w="567" w:type="dxa"/>
            <w:vMerge w:val="restart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134" w:type="dxa"/>
            <w:vMerge w:val="restart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275F78" w:rsidRPr="00275F78" w:rsidTr="00F25A17">
        <w:tc>
          <w:tcPr>
            <w:tcW w:w="567" w:type="dxa"/>
            <w:vMerge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F78" w:rsidRPr="00275F78" w:rsidTr="00F25A17">
        <w:tc>
          <w:tcPr>
            <w:tcW w:w="567" w:type="dxa"/>
            <w:vMerge w:val="restart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4" w:type="dxa"/>
            <w:gridSpan w:val="8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потребителей муниципального образования </w:t>
            </w:r>
            <w:proofErr w:type="spellStart"/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Полянское</w:t>
            </w:r>
            <w:proofErr w:type="spellEnd"/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Выборгского района Ленинградской области в случае отсутствия дифференциации тарифов по схеме подключения</w:t>
            </w:r>
          </w:p>
        </w:tc>
      </w:tr>
      <w:tr w:rsidR="00275F78" w:rsidRPr="00275F78" w:rsidTr="00F25A17">
        <w:tc>
          <w:tcPr>
            <w:tcW w:w="567" w:type="dxa"/>
            <w:vMerge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 по 31.12.2023</w:t>
            </w:r>
          </w:p>
        </w:tc>
        <w:tc>
          <w:tcPr>
            <w:tcW w:w="1134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5314,75</w:t>
            </w:r>
          </w:p>
        </w:tc>
        <w:tc>
          <w:tcPr>
            <w:tcW w:w="794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75F78" w:rsidRPr="00275F78" w:rsidTr="00F25A17">
        <w:tc>
          <w:tcPr>
            <w:tcW w:w="567" w:type="dxa"/>
            <w:vMerge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134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5314,75</w:t>
            </w:r>
          </w:p>
        </w:tc>
        <w:tc>
          <w:tcPr>
            <w:tcW w:w="794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75F78" w:rsidRPr="00275F78" w:rsidTr="00F25A17">
        <w:tc>
          <w:tcPr>
            <w:tcW w:w="567" w:type="dxa"/>
            <w:vMerge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134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7130,99</w:t>
            </w:r>
          </w:p>
        </w:tc>
        <w:tc>
          <w:tcPr>
            <w:tcW w:w="794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75F78" w:rsidRPr="00275F78" w:rsidTr="00F25A17">
        <w:tc>
          <w:tcPr>
            <w:tcW w:w="567" w:type="dxa"/>
            <w:vMerge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134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6750,64</w:t>
            </w:r>
          </w:p>
        </w:tc>
        <w:tc>
          <w:tcPr>
            <w:tcW w:w="794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75F78" w:rsidRPr="00275F78" w:rsidTr="00F25A17">
        <w:tc>
          <w:tcPr>
            <w:tcW w:w="567" w:type="dxa"/>
            <w:vMerge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134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6750,64</w:t>
            </w:r>
          </w:p>
        </w:tc>
        <w:tc>
          <w:tcPr>
            <w:tcW w:w="794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75F78" w:rsidRPr="00275F78" w:rsidTr="00F25A17">
        <w:tc>
          <w:tcPr>
            <w:tcW w:w="567" w:type="dxa"/>
            <w:vMerge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275F78" w:rsidRPr="00275F78" w:rsidRDefault="00873627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275F78"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134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75F78" w:rsidRPr="00275F78" w:rsidTr="00F25A17">
        <w:tc>
          <w:tcPr>
            <w:tcW w:w="567" w:type="dxa"/>
            <w:vMerge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275F78" w:rsidRPr="00275F78" w:rsidRDefault="00873627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275F78"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134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75F78" w:rsidRPr="00275F78" w:rsidTr="00F25A17">
        <w:tc>
          <w:tcPr>
            <w:tcW w:w="567" w:type="dxa"/>
            <w:vMerge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134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6024,56</w:t>
            </w:r>
          </w:p>
        </w:tc>
        <w:tc>
          <w:tcPr>
            <w:tcW w:w="794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75F78" w:rsidRPr="00275F78" w:rsidTr="00F25A17">
        <w:tc>
          <w:tcPr>
            <w:tcW w:w="567" w:type="dxa"/>
            <w:vMerge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134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6204,90</w:t>
            </w:r>
          </w:p>
        </w:tc>
        <w:tc>
          <w:tcPr>
            <w:tcW w:w="794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73220" w:rsidRDefault="00D73220" w:rsidP="00C42795">
      <w:pPr>
        <w:jc w:val="both"/>
        <w:rPr>
          <w:rFonts w:ascii="Times New Roman" w:hAnsi="Times New Roman" w:cs="Times New Roman"/>
        </w:rPr>
      </w:pPr>
    </w:p>
    <w:p w:rsidR="00275F78" w:rsidRPr="00C42795" w:rsidRDefault="00275F78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69F" w:rsidRDefault="00C5369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69F" w:rsidRDefault="00C5369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Pr="00B55CE1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3A6DD4" w:rsidRPr="00B55CE1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B55CE1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B55CE1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F78" w:rsidRPr="00275F78" w:rsidRDefault="00C5369F" w:rsidP="00275F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275F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275F78" w:rsidRPr="00275F78" w:rsidRDefault="00C5369F" w:rsidP="00C536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горячую воду, поставляемую Санкт-П</w:t>
      </w:r>
      <w:r w:rsidRPr="00275F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етербургским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75F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государственным бюджетным учреждением здравоохранения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«Г</w:t>
      </w:r>
      <w:r w:rsidRPr="00275F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ородской туберкулезный санаторий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</w:t>
      </w:r>
      <w:r w:rsidRPr="00275F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основый бор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275F78" w:rsidRPr="00275F78" w:rsidRDefault="00C5369F" w:rsidP="00C536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F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 (кроме населения) на территории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</w:t>
      </w:r>
      <w:r w:rsidRPr="00275F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 период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75F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2023-2027 годов</w:t>
      </w:r>
    </w:p>
    <w:p w:rsidR="00275F78" w:rsidRPr="00275F78" w:rsidRDefault="00275F78" w:rsidP="00275F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231"/>
        <w:gridCol w:w="1644"/>
        <w:gridCol w:w="1757"/>
        <w:gridCol w:w="1849"/>
      </w:tblGrid>
      <w:tr w:rsidR="00275F78" w:rsidRPr="00275F78" w:rsidTr="00F25A17">
        <w:tc>
          <w:tcPr>
            <w:tcW w:w="567" w:type="dxa"/>
            <w:vMerge w:val="restart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31" w:type="dxa"/>
            <w:vMerge w:val="restart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3606" w:type="dxa"/>
            <w:gridSpan w:val="2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275F78" w:rsidRPr="00275F78" w:rsidTr="00F25A17">
        <w:tc>
          <w:tcPr>
            <w:tcW w:w="567" w:type="dxa"/>
            <w:vMerge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Merge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теплоноситель/холодную воду, руб./куб. м</w:t>
            </w:r>
          </w:p>
        </w:tc>
        <w:tc>
          <w:tcPr>
            <w:tcW w:w="1849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тепловую энергию</w:t>
            </w:r>
          </w:p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</w:tr>
      <w:tr w:rsidR="00275F78" w:rsidRPr="00275F78" w:rsidTr="00F25A17">
        <w:tc>
          <w:tcPr>
            <w:tcW w:w="567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81" w:type="dxa"/>
            <w:gridSpan w:val="4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потребителей муниципального образования </w:t>
            </w:r>
            <w:proofErr w:type="spellStart"/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Полянское</w:t>
            </w:r>
            <w:proofErr w:type="spellEnd"/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Выборгского района Ленинградской области в случае отсутствия дифференциации тарифов по схеме подключения</w:t>
            </w:r>
          </w:p>
        </w:tc>
      </w:tr>
      <w:tr w:rsidR="00275F78" w:rsidRPr="00275F78" w:rsidTr="00F25A17">
        <w:tc>
          <w:tcPr>
            <w:tcW w:w="567" w:type="dxa"/>
            <w:vMerge w:val="restart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231" w:type="dxa"/>
            <w:vMerge w:val="restart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1644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 по 31.12.2023</w:t>
            </w:r>
          </w:p>
        </w:tc>
        <w:tc>
          <w:tcPr>
            <w:tcW w:w="1757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24,35</w:t>
            </w:r>
          </w:p>
        </w:tc>
        <w:tc>
          <w:tcPr>
            <w:tcW w:w="1849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5314,75</w:t>
            </w:r>
          </w:p>
        </w:tc>
      </w:tr>
      <w:tr w:rsidR="00275F78" w:rsidRPr="00275F78" w:rsidTr="00F25A17">
        <w:tc>
          <w:tcPr>
            <w:tcW w:w="567" w:type="dxa"/>
            <w:vMerge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Merge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757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24,35</w:t>
            </w:r>
          </w:p>
        </w:tc>
        <w:tc>
          <w:tcPr>
            <w:tcW w:w="1849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5314,75</w:t>
            </w:r>
          </w:p>
        </w:tc>
      </w:tr>
      <w:tr w:rsidR="00275F78" w:rsidRPr="00275F78" w:rsidTr="00F25A17">
        <w:tc>
          <w:tcPr>
            <w:tcW w:w="567" w:type="dxa"/>
            <w:vMerge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Merge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757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27,77</w:t>
            </w:r>
          </w:p>
        </w:tc>
        <w:tc>
          <w:tcPr>
            <w:tcW w:w="1849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7130,99</w:t>
            </w:r>
          </w:p>
        </w:tc>
      </w:tr>
      <w:tr w:rsidR="00275F78" w:rsidRPr="00275F78" w:rsidTr="00F25A17">
        <w:tc>
          <w:tcPr>
            <w:tcW w:w="567" w:type="dxa"/>
            <w:vMerge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Merge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757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27,34</w:t>
            </w:r>
          </w:p>
        </w:tc>
        <w:tc>
          <w:tcPr>
            <w:tcW w:w="1849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6750,64</w:t>
            </w:r>
          </w:p>
        </w:tc>
      </w:tr>
      <w:tr w:rsidR="00275F78" w:rsidRPr="00275F78" w:rsidTr="00F25A17">
        <w:tc>
          <w:tcPr>
            <w:tcW w:w="567" w:type="dxa"/>
            <w:vMerge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Merge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757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27,34</w:t>
            </w:r>
          </w:p>
        </w:tc>
        <w:tc>
          <w:tcPr>
            <w:tcW w:w="1849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6750,64</w:t>
            </w:r>
          </w:p>
        </w:tc>
      </w:tr>
      <w:tr w:rsidR="00275F78" w:rsidRPr="00275F78" w:rsidTr="00F25A17">
        <w:tc>
          <w:tcPr>
            <w:tcW w:w="567" w:type="dxa"/>
            <w:vMerge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Merge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275F78" w:rsidRPr="00275F78" w:rsidRDefault="00873627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275F78"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757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849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275F78" w:rsidRPr="00275F78" w:rsidTr="00F25A17">
        <w:tc>
          <w:tcPr>
            <w:tcW w:w="567" w:type="dxa"/>
            <w:vMerge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Merge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275F78" w:rsidRPr="00275F78" w:rsidRDefault="00873627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275F78"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757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849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275F78" w:rsidRPr="00275F78" w:rsidTr="00F25A17">
        <w:tc>
          <w:tcPr>
            <w:tcW w:w="567" w:type="dxa"/>
            <w:vMerge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Merge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757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28,35</w:t>
            </w:r>
          </w:p>
        </w:tc>
        <w:tc>
          <w:tcPr>
            <w:tcW w:w="1849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6024,56</w:t>
            </w:r>
          </w:p>
        </w:tc>
      </w:tr>
      <w:tr w:rsidR="00275F78" w:rsidRPr="00275F78" w:rsidTr="00F25A17">
        <w:tc>
          <w:tcPr>
            <w:tcW w:w="567" w:type="dxa"/>
            <w:vMerge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Merge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757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28,99</w:t>
            </w:r>
          </w:p>
        </w:tc>
        <w:tc>
          <w:tcPr>
            <w:tcW w:w="1849" w:type="dxa"/>
          </w:tcPr>
          <w:p w:rsidR="00275F78" w:rsidRPr="00275F78" w:rsidRDefault="00275F78" w:rsidP="00275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6204,90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348" w:rsidRPr="00EB0348" w:rsidRDefault="00EB0348" w:rsidP="00EB0348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8A6D4A" w:rsidRPr="00B55CE1" w:rsidRDefault="008A6D4A" w:rsidP="0027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CE1" w:rsidRDefault="00B55CE1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CE1" w:rsidRPr="00B55CE1" w:rsidRDefault="00B55CE1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Pr="00B55CE1" w:rsidRDefault="00DC71E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A42AE" w:rsidRPr="00B55CE1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146DBF"/>
    <w:rsid w:val="001D212D"/>
    <w:rsid w:val="00275F78"/>
    <w:rsid w:val="00292244"/>
    <w:rsid w:val="002B5F36"/>
    <w:rsid w:val="003A6DD4"/>
    <w:rsid w:val="003E0C3F"/>
    <w:rsid w:val="004F4D3D"/>
    <w:rsid w:val="00563CFC"/>
    <w:rsid w:val="006356D3"/>
    <w:rsid w:val="0064738F"/>
    <w:rsid w:val="006823E8"/>
    <w:rsid w:val="006F3A62"/>
    <w:rsid w:val="00732A6D"/>
    <w:rsid w:val="007655C6"/>
    <w:rsid w:val="007E7CC1"/>
    <w:rsid w:val="007F08B6"/>
    <w:rsid w:val="00835AAB"/>
    <w:rsid w:val="00873627"/>
    <w:rsid w:val="008A6D4A"/>
    <w:rsid w:val="00920DA4"/>
    <w:rsid w:val="00985963"/>
    <w:rsid w:val="00AC1F1D"/>
    <w:rsid w:val="00AE32A2"/>
    <w:rsid w:val="00B55CE1"/>
    <w:rsid w:val="00C03DB3"/>
    <w:rsid w:val="00C42795"/>
    <w:rsid w:val="00C5369F"/>
    <w:rsid w:val="00CA42AE"/>
    <w:rsid w:val="00D549DF"/>
    <w:rsid w:val="00D73220"/>
    <w:rsid w:val="00DC71E4"/>
    <w:rsid w:val="00E94E3C"/>
    <w:rsid w:val="00EB0348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hyperlink" Target="https://login.consultant.ru/link/?req=doc&amp;base=LAW&amp;n=48529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LAW&amp;n=50867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55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78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766" TargetMode="External"/><Relationship Id="rId14" Type="http://schemas.openxmlformats.org/officeDocument/2006/relationships/hyperlink" Target="https://login.consultant.ru/link/?req=doc&amp;base=SPB&amp;n=311418&amp;dst=100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F7354-33B8-4246-8A43-2736E28C6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6</cp:revision>
  <cp:lastPrinted>2024-12-23T11:25:00Z</cp:lastPrinted>
  <dcterms:created xsi:type="dcterms:W3CDTF">2025-09-11T07:10:00Z</dcterms:created>
  <dcterms:modified xsi:type="dcterms:W3CDTF">2025-11-27T11:33:00Z</dcterms:modified>
</cp:coreProperties>
</file>