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FA6" w:rsidRPr="001C18A5" w:rsidRDefault="000C6FA6" w:rsidP="000C6FA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C18A5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0C6FA6" w:rsidRPr="001C18A5" w:rsidRDefault="000C6FA6" w:rsidP="000C6FA6">
      <w:pPr>
        <w:keepLine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6FA6" w:rsidRPr="001C18A5" w:rsidRDefault="000C6FA6" w:rsidP="000C6F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18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ПРАВИТЕЛЬСТВО ЛЕНИНГРАДСКОЙ ОБЛАСТИ</w:t>
      </w:r>
    </w:p>
    <w:p w:rsidR="000C6FA6" w:rsidRPr="001C18A5" w:rsidRDefault="000C6FA6" w:rsidP="000C6F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C6FA6" w:rsidRPr="001C18A5" w:rsidRDefault="000C6FA6" w:rsidP="000C6F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18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0C6FA6" w:rsidRPr="001C18A5" w:rsidRDefault="000C6FA6" w:rsidP="000C6F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C6FA6" w:rsidRPr="001C18A5" w:rsidRDefault="000C6FA6" w:rsidP="000C6F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18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«___»____________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1C18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№ _____</w:t>
      </w:r>
    </w:p>
    <w:p w:rsidR="000C6FA6" w:rsidRPr="001C18A5" w:rsidRDefault="000C6FA6" w:rsidP="000C6F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C6FA6" w:rsidRPr="001C18A5" w:rsidRDefault="000C6FA6" w:rsidP="000C6F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18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</w:t>
      </w:r>
      <w:r w:rsidRPr="00526F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Pr="001C18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постановление Правительства </w:t>
      </w:r>
    </w:p>
    <w:p w:rsidR="000C6FA6" w:rsidRPr="001C18A5" w:rsidRDefault="000C6FA6" w:rsidP="000C6F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18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Ленинградской области от 14 ноября 2013 года № 399 </w:t>
      </w:r>
    </w:p>
    <w:p w:rsidR="000C6FA6" w:rsidRPr="001C18A5" w:rsidRDefault="000C6FA6" w:rsidP="000C6F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1C18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государственной программы </w:t>
      </w:r>
    </w:p>
    <w:p w:rsidR="000C6FA6" w:rsidRPr="001C18A5" w:rsidRDefault="000C6FA6" w:rsidP="000C6F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18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Ленинградской области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1C18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Устойчивое общественное развитие</w:t>
      </w:r>
      <w:r w:rsidRPr="001C18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в Ленинградской области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:rsidR="000C6FA6" w:rsidRPr="001C18A5" w:rsidRDefault="000C6FA6" w:rsidP="000C6F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C6FA6" w:rsidRPr="001C18A5" w:rsidRDefault="000C6FA6" w:rsidP="000C6F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C18A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Правительство Ленинградской области </w:t>
      </w:r>
      <w:proofErr w:type="gramStart"/>
      <w:r w:rsidRPr="001C18A5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proofErr w:type="gramEnd"/>
      <w:r w:rsidRPr="001C18A5">
        <w:rPr>
          <w:rFonts w:ascii="Times New Roman" w:eastAsia="Times New Roman" w:hAnsi="Times New Roman" w:cs="Times New Roman"/>
          <w:bCs/>
          <w:sz w:val="28"/>
          <w:szCs w:val="28"/>
        </w:rPr>
        <w:t xml:space="preserve"> о с т а н о в л я е т:</w:t>
      </w:r>
    </w:p>
    <w:p w:rsidR="000C6FA6" w:rsidRPr="001C18A5" w:rsidRDefault="000C6FA6" w:rsidP="000C6FA6">
      <w:pPr>
        <w:keepLine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6FA6" w:rsidRPr="00924D45" w:rsidRDefault="000C6FA6" w:rsidP="000C6FA6">
      <w:pPr>
        <w:keepLines/>
        <w:tabs>
          <w:tab w:val="left" w:pos="284"/>
          <w:tab w:val="left" w:pos="426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24D45">
        <w:rPr>
          <w:rFonts w:ascii="Times New Roman" w:eastAsia="Times New Roman" w:hAnsi="Times New Roman" w:cs="Times New Roman"/>
          <w:bCs/>
          <w:sz w:val="28"/>
          <w:szCs w:val="28"/>
        </w:rPr>
        <w:t xml:space="preserve">1. Внести в </w:t>
      </w:r>
      <w:hyperlink r:id="rId5" w:history="1">
        <w:r w:rsidRPr="00924D45">
          <w:rPr>
            <w:rFonts w:ascii="Times New Roman" w:eastAsia="Times New Roman" w:hAnsi="Times New Roman" w:cs="Times New Roman"/>
            <w:bCs/>
            <w:sz w:val="28"/>
            <w:szCs w:val="28"/>
          </w:rPr>
          <w:t>постановление</w:t>
        </w:r>
      </w:hyperlink>
      <w:r w:rsidRPr="00924D45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Правительства Ленинградской области </w:t>
      </w:r>
      <w:r w:rsidRPr="00924D45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от 14 ноября 2013 года № 399 «</w:t>
      </w:r>
      <w:r w:rsidRPr="00924D45">
        <w:rPr>
          <w:rFonts w:ascii="Times New Roman" w:eastAsia="Times New Roman" w:hAnsi="Times New Roman" w:cs="Times New Roman"/>
          <w:bCs/>
          <w:sz w:val="28"/>
          <w:szCs w:val="28"/>
        </w:rPr>
        <w:t>Об утверждении государственной прогр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аммы Ленинградской области «</w:t>
      </w:r>
      <w:r w:rsidRPr="00924D45">
        <w:rPr>
          <w:rFonts w:ascii="Times New Roman" w:eastAsia="Times New Roman" w:hAnsi="Times New Roman" w:cs="Times New Roman"/>
          <w:bCs/>
          <w:sz w:val="28"/>
          <w:szCs w:val="28"/>
        </w:rPr>
        <w:t>Устойчивое общественное 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азвитие в Ленинградской области»</w:t>
      </w:r>
      <w:r w:rsidRPr="00924D45">
        <w:rPr>
          <w:rFonts w:ascii="Times New Roman" w:eastAsia="Times New Roman" w:hAnsi="Times New Roman" w:cs="Times New Roman"/>
          <w:bCs/>
          <w:sz w:val="28"/>
          <w:szCs w:val="28"/>
        </w:rPr>
        <w:t xml:space="preserve"> изменение, изложив </w:t>
      </w:r>
      <w:hyperlink r:id="rId6" w:history="1">
        <w:r w:rsidRPr="00924D45">
          <w:rPr>
            <w:rFonts w:ascii="Times New Roman" w:eastAsia="Times New Roman" w:hAnsi="Times New Roman" w:cs="Times New Roman"/>
            <w:bCs/>
            <w:sz w:val="28"/>
            <w:szCs w:val="28"/>
          </w:rPr>
          <w:t>приложение</w:t>
        </w:r>
      </w:hyperlink>
      <w:r w:rsidRPr="00924D45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редакции согласно </w:t>
      </w:r>
      <w:hyperlink r:id="rId7" w:history="1">
        <w:r w:rsidRPr="00924D45">
          <w:rPr>
            <w:rFonts w:ascii="Times New Roman" w:eastAsia="Times New Roman" w:hAnsi="Times New Roman" w:cs="Times New Roman"/>
            <w:bCs/>
            <w:sz w:val="28"/>
            <w:szCs w:val="28"/>
          </w:rPr>
          <w:t>приложению</w:t>
        </w:r>
      </w:hyperlink>
      <w:r w:rsidRPr="00924D4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924D45">
        <w:rPr>
          <w:rFonts w:ascii="Times New Roman" w:eastAsia="Times New Roman" w:hAnsi="Times New Roman" w:cs="Times New Roman"/>
          <w:bCs/>
          <w:sz w:val="28"/>
          <w:szCs w:val="28"/>
        </w:rPr>
        <w:t>к настоящему постановлению.</w:t>
      </w:r>
    </w:p>
    <w:p w:rsidR="000C6FA6" w:rsidRPr="00924D45" w:rsidRDefault="000C6FA6" w:rsidP="000C6FA6">
      <w:pPr>
        <w:keepLines/>
        <w:tabs>
          <w:tab w:val="left" w:pos="284"/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24D45">
        <w:rPr>
          <w:rFonts w:ascii="Times New Roman" w:eastAsia="Times New Roman" w:hAnsi="Times New Roman" w:cs="Times New Roman"/>
          <w:bCs/>
          <w:sz w:val="28"/>
          <w:szCs w:val="28"/>
        </w:rPr>
        <w:t xml:space="preserve">2. </w:t>
      </w:r>
      <w:proofErr w:type="gramStart"/>
      <w:r w:rsidRPr="00924D45">
        <w:rPr>
          <w:rFonts w:ascii="Times New Roman" w:eastAsia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924D45">
        <w:rPr>
          <w:rFonts w:ascii="Times New Roman" w:eastAsia="Times New Roman" w:hAnsi="Times New Roman" w:cs="Times New Roman"/>
          <w:bCs/>
          <w:sz w:val="28"/>
          <w:szCs w:val="28"/>
        </w:rPr>
        <w:t xml:space="preserve"> исполнением настоящего постановления возложить </w:t>
      </w:r>
      <w:r w:rsidRPr="00924D45">
        <w:rPr>
          <w:rFonts w:ascii="Times New Roman" w:eastAsia="Times New Roman" w:hAnsi="Times New Roman" w:cs="Times New Roman"/>
          <w:bCs/>
          <w:sz w:val="28"/>
          <w:szCs w:val="28"/>
        </w:rPr>
        <w:br/>
        <w:t>на вице-губернатора Ленинградской области по внутренней политике.</w:t>
      </w:r>
    </w:p>
    <w:p w:rsidR="000C6FA6" w:rsidRPr="00924D45" w:rsidRDefault="000C6FA6" w:rsidP="000C6FA6">
      <w:pPr>
        <w:keepLines/>
        <w:tabs>
          <w:tab w:val="left" w:pos="284"/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C6FA6" w:rsidRPr="00924D45" w:rsidRDefault="000C6FA6" w:rsidP="000C6F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C6FA6" w:rsidRPr="001C18A5" w:rsidRDefault="000C6FA6" w:rsidP="000C6F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18A5">
        <w:rPr>
          <w:rFonts w:ascii="Times New Roman" w:eastAsia="Times New Roman" w:hAnsi="Times New Roman" w:cs="Times New Roman"/>
          <w:sz w:val="28"/>
          <w:szCs w:val="28"/>
        </w:rPr>
        <w:t xml:space="preserve">Губернатор </w:t>
      </w:r>
    </w:p>
    <w:p w:rsidR="000C6FA6" w:rsidRPr="001C18A5" w:rsidRDefault="000C6FA6" w:rsidP="000C6FA6">
      <w:pPr>
        <w:rPr>
          <w:rFonts w:ascii="Times New Roman" w:eastAsia="Times New Roman" w:hAnsi="Times New Roman" w:cs="Times New Roman"/>
          <w:sz w:val="28"/>
          <w:szCs w:val="28"/>
        </w:rPr>
      </w:pPr>
      <w:r w:rsidRPr="001C18A5">
        <w:rPr>
          <w:rFonts w:ascii="Times New Roman" w:eastAsia="Times New Roman" w:hAnsi="Times New Roman" w:cs="Times New Roman"/>
          <w:sz w:val="28"/>
          <w:szCs w:val="28"/>
        </w:rPr>
        <w:t xml:space="preserve">Ленинградской области                                                            </w:t>
      </w:r>
      <w:r w:rsidRPr="00924D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18A5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CD2C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18A5">
        <w:rPr>
          <w:rFonts w:ascii="Times New Roman" w:eastAsia="Times New Roman" w:hAnsi="Times New Roman" w:cs="Times New Roman"/>
          <w:sz w:val="28"/>
          <w:szCs w:val="28"/>
        </w:rPr>
        <w:t xml:space="preserve"> А.Дрозденко</w:t>
      </w:r>
    </w:p>
    <w:p w:rsidR="000C6FA6" w:rsidRPr="001C18A5" w:rsidRDefault="000C6FA6" w:rsidP="000C6F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  <w:sectPr w:rsidR="000C6FA6" w:rsidRPr="001C18A5" w:rsidSect="00C3455B">
          <w:pgSz w:w="11906" w:h="16838"/>
          <w:pgMar w:top="567" w:right="851" w:bottom="567" w:left="1559" w:header="709" w:footer="709" w:gutter="0"/>
          <w:cols w:space="708"/>
          <w:docGrid w:linePitch="360"/>
        </w:sectPr>
      </w:pPr>
    </w:p>
    <w:p w:rsidR="000C6FA6" w:rsidRPr="00801AAD" w:rsidRDefault="000C6FA6" w:rsidP="000C6FA6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801AAD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Приложение к постановлению </w:t>
      </w:r>
    </w:p>
    <w:p w:rsidR="000C6FA6" w:rsidRPr="00801AAD" w:rsidRDefault="000C6FA6" w:rsidP="000C6FA6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801AAD">
        <w:rPr>
          <w:rFonts w:ascii="Times New Roman" w:hAnsi="Times New Roman" w:cs="Times New Roman"/>
          <w:b w:val="0"/>
          <w:sz w:val="28"/>
          <w:szCs w:val="28"/>
        </w:rPr>
        <w:t xml:space="preserve">Правительства Ленинградской области </w:t>
      </w:r>
    </w:p>
    <w:p w:rsidR="000C6FA6" w:rsidRPr="00801AAD" w:rsidRDefault="00CD2CB1" w:rsidP="000C6FA6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«</w:t>
      </w:r>
      <w:r w:rsidR="000C6FA6" w:rsidRPr="00801AAD">
        <w:rPr>
          <w:rFonts w:ascii="Times New Roman" w:hAnsi="Times New Roman" w:cs="Times New Roman"/>
          <w:b w:val="0"/>
          <w:sz w:val="28"/>
          <w:szCs w:val="28"/>
        </w:rPr>
        <w:t>__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="000C6FA6" w:rsidRPr="00801AAD">
        <w:rPr>
          <w:rFonts w:ascii="Times New Roman" w:hAnsi="Times New Roman" w:cs="Times New Roman"/>
          <w:b w:val="0"/>
          <w:sz w:val="28"/>
          <w:szCs w:val="28"/>
        </w:rPr>
        <w:t xml:space="preserve"> _______ 2025 года № ___</w:t>
      </w:r>
    </w:p>
    <w:p w:rsidR="000C6FA6" w:rsidRPr="00801AAD" w:rsidRDefault="000C6FA6" w:rsidP="000C6FA6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0C6FA6" w:rsidRDefault="000C6FA6" w:rsidP="000C6FA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01AAD">
        <w:rPr>
          <w:rFonts w:ascii="Times New Roman" w:hAnsi="Times New Roman" w:cs="Times New Roman"/>
          <w:b w:val="0"/>
          <w:sz w:val="28"/>
          <w:szCs w:val="28"/>
        </w:rPr>
        <w:t xml:space="preserve">Изменения, которые вносятся в государственную программу </w:t>
      </w:r>
    </w:p>
    <w:p w:rsidR="000C6FA6" w:rsidRDefault="00CD2CB1" w:rsidP="000C6FA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Ленинградской области «</w:t>
      </w:r>
      <w:r w:rsidR="000C6FA6" w:rsidRPr="00801AAD">
        <w:rPr>
          <w:rFonts w:ascii="Times New Roman" w:hAnsi="Times New Roman" w:cs="Times New Roman"/>
          <w:b w:val="0"/>
          <w:sz w:val="28"/>
          <w:szCs w:val="28"/>
        </w:rPr>
        <w:t>Устойчивое экономическое р</w:t>
      </w:r>
      <w:r>
        <w:rPr>
          <w:rFonts w:ascii="Times New Roman" w:hAnsi="Times New Roman" w:cs="Times New Roman"/>
          <w:b w:val="0"/>
          <w:sz w:val="28"/>
          <w:szCs w:val="28"/>
        </w:rPr>
        <w:t>азвитие в Ленинградской области»</w:t>
      </w:r>
      <w:r w:rsidR="000C6FA6" w:rsidRPr="00801AAD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gramStart"/>
      <w:r w:rsidR="000C6FA6" w:rsidRPr="00801AAD">
        <w:rPr>
          <w:rFonts w:ascii="Times New Roman" w:hAnsi="Times New Roman" w:cs="Times New Roman"/>
          <w:b w:val="0"/>
          <w:sz w:val="28"/>
          <w:szCs w:val="28"/>
        </w:rPr>
        <w:t>утвержденную</w:t>
      </w:r>
      <w:proofErr w:type="gramEnd"/>
      <w:r w:rsidR="000C6FA6" w:rsidRPr="00801AAD"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 Правительства Ленинградской области от 14 ноября 2013 года № 399</w:t>
      </w:r>
    </w:p>
    <w:p w:rsidR="000C6FA6" w:rsidRDefault="000C6FA6" w:rsidP="000C6FA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C6FA6" w:rsidRPr="00801AAD" w:rsidRDefault="000C6FA6" w:rsidP="000C6FA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C6FA6" w:rsidRDefault="000C6FA6" w:rsidP="000C6FA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0C6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hyperlink r:id="rId8" w:history="1">
        <w:r w:rsidRPr="000C6FA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разделе 1</w:t>
        </w:r>
      </w:hyperlink>
      <w:r w:rsidRPr="000C6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(Оценка текущего состояния сферы реализации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BC6920">
        <w:rPr>
          <w:rFonts w:ascii="Times New Roman" w:hAnsi="Times New Roman" w:cs="Times New Roman"/>
          <w:sz w:val="28"/>
          <w:szCs w:val="28"/>
        </w:rPr>
        <w:t>рограммы Ленинградской области «</w:t>
      </w:r>
      <w:r>
        <w:rPr>
          <w:rFonts w:ascii="Times New Roman" w:hAnsi="Times New Roman" w:cs="Times New Roman"/>
          <w:sz w:val="28"/>
          <w:szCs w:val="28"/>
        </w:rPr>
        <w:t>Устойчивое общественное развитие в Ленинградской области</w:t>
      </w:r>
      <w:r w:rsidR="00BC692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):</w:t>
      </w:r>
    </w:p>
    <w:p w:rsidR="000C6FA6" w:rsidRDefault="000C6FA6" w:rsidP="000C6FA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hyperlink r:id="rId9" w:history="1">
        <w:r w:rsidRPr="000C6FA6">
          <w:rPr>
            <w:rFonts w:ascii="Times New Roman" w:hAnsi="Times New Roman" w:cs="Times New Roman"/>
            <w:sz w:val="28"/>
            <w:szCs w:val="28"/>
          </w:rPr>
          <w:t>абзац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>
        <w:rPr>
          <w:rFonts w:ascii="Times New Roman" w:hAnsi="Times New Roman" w:cs="Times New Roman"/>
          <w:sz w:val="28"/>
          <w:szCs w:val="28"/>
        </w:rPr>
        <w:t xml:space="preserve">тринадцатый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0C6FA6" w:rsidRDefault="000C6FA6" w:rsidP="00BC692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C6FA6">
        <w:rPr>
          <w:rFonts w:ascii="Times New Roman" w:eastAsia="Times New Roman" w:hAnsi="Times New Roman" w:cs="Times New Roman"/>
          <w:sz w:val="28"/>
          <w:szCs w:val="28"/>
        </w:rPr>
        <w:t>Путем широкого вовлечения жителей в процесс участия в решении  вопросов непосредственного обеспечения жизнедеятельности населения посредством государственной поддержки муниципальных образований</w:t>
      </w:r>
      <w:r w:rsidR="004D403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C6FA6">
        <w:rPr>
          <w:rFonts w:ascii="Times New Roman" w:eastAsia="Times New Roman" w:hAnsi="Times New Roman" w:cs="Times New Roman"/>
          <w:sz w:val="28"/>
          <w:szCs w:val="28"/>
        </w:rPr>
        <w:t xml:space="preserve"> реализуются   инициативные  проекты, выдвигаемые органами   территориального общественного   самоуправления, старостами  сельских населенных пунктов и общественными  советами.</w:t>
      </w:r>
      <w:r w:rsidR="00BC69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6920" w:rsidRPr="00BC6920">
        <w:rPr>
          <w:rFonts w:ascii="Times New Roman" w:eastAsia="Times New Roman" w:hAnsi="Times New Roman" w:cs="Times New Roman"/>
          <w:sz w:val="28"/>
          <w:szCs w:val="28"/>
        </w:rPr>
        <w:t xml:space="preserve">В ходе реализации государственной программы в 2020-2022 годах реализовано 4424 проекта </w:t>
      </w:r>
      <w:r w:rsidR="00BC6920">
        <w:rPr>
          <w:rFonts w:ascii="Times New Roman" w:eastAsia="Times New Roman" w:hAnsi="Times New Roman" w:cs="Times New Roman"/>
          <w:sz w:val="28"/>
          <w:szCs w:val="28"/>
        </w:rPr>
        <w:br/>
      </w:r>
      <w:r w:rsidR="00BC6920" w:rsidRPr="00BC6920">
        <w:rPr>
          <w:rFonts w:ascii="Times New Roman" w:eastAsia="Times New Roman" w:hAnsi="Times New Roman" w:cs="Times New Roman"/>
          <w:sz w:val="28"/>
          <w:szCs w:val="28"/>
        </w:rPr>
        <w:t>с участием жителей населенных пунктов Ленинградской области</w:t>
      </w:r>
      <w:proofErr w:type="gramStart"/>
      <w:r w:rsidR="00BC6920">
        <w:rPr>
          <w:rFonts w:ascii="Times New Roman" w:eastAsia="Times New Roman" w:hAnsi="Times New Roman" w:cs="Times New Roman"/>
          <w:sz w:val="28"/>
          <w:szCs w:val="28"/>
        </w:rPr>
        <w:t>.».</w:t>
      </w:r>
      <w:proofErr w:type="gramEnd"/>
    </w:p>
    <w:p w:rsidR="00BC6920" w:rsidRPr="00BC6920" w:rsidRDefault="00BC6920" w:rsidP="00BC692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C6920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hyperlink r:id="rId10" w:history="1">
        <w:r w:rsidRPr="00BC6920">
          <w:rPr>
            <w:rFonts w:ascii="Times New Roman" w:eastAsia="Times New Roman" w:hAnsi="Times New Roman" w:cs="Times New Roman"/>
            <w:sz w:val="28"/>
            <w:szCs w:val="28"/>
          </w:rPr>
          <w:t>разделе 2</w:t>
        </w:r>
      </w:hyperlink>
      <w:r w:rsidRPr="00BC6920">
        <w:rPr>
          <w:rFonts w:ascii="Times New Roman" w:eastAsia="Times New Roman" w:hAnsi="Times New Roman" w:cs="Times New Roman"/>
          <w:sz w:val="28"/>
          <w:szCs w:val="28"/>
        </w:rPr>
        <w:t xml:space="preserve"> (Приоритеты и цели государственной политики в сфере реализации государственной программы):</w:t>
      </w:r>
    </w:p>
    <w:p w:rsidR="009975B9" w:rsidRDefault="00BC6920" w:rsidP="009975B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6920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hyperlink r:id="rId11" w:history="1">
        <w:r w:rsidRPr="00BC6920">
          <w:rPr>
            <w:rFonts w:ascii="Times New Roman" w:eastAsia="Times New Roman" w:hAnsi="Times New Roman" w:cs="Times New Roman"/>
            <w:sz w:val="28"/>
            <w:szCs w:val="28"/>
          </w:rPr>
          <w:t>дополнить</w:t>
        </w:r>
      </w:hyperlink>
      <w:r w:rsidRPr="00BC6920">
        <w:rPr>
          <w:rFonts w:ascii="Times New Roman" w:eastAsia="Times New Roman" w:hAnsi="Times New Roman" w:cs="Times New Roman"/>
          <w:sz w:val="28"/>
          <w:szCs w:val="28"/>
        </w:rPr>
        <w:t xml:space="preserve"> новым абзацем </w:t>
      </w:r>
      <w:r w:rsidR="009975B9">
        <w:rPr>
          <w:rFonts w:ascii="Times New Roman" w:eastAsia="Times New Roman" w:hAnsi="Times New Roman" w:cs="Times New Roman"/>
          <w:sz w:val="28"/>
          <w:szCs w:val="28"/>
        </w:rPr>
        <w:t>шестым</w:t>
      </w:r>
      <w:r w:rsidR="009975B9" w:rsidRPr="009975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75B9" w:rsidRPr="00BC6920">
        <w:rPr>
          <w:rFonts w:ascii="Times New Roman" w:eastAsia="Times New Roman" w:hAnsi="Times New Roman" w:cs="Times New Roman"/>
          <w:sz w:val="28"/>
          <w:szCs w:val="28"/>
        </w:rPr>
        <w:t>следующего содержания:</w:t>
      </w:r>
    </w:p>
    <w:p w:rsidR="009975B9" w:rsidRPr="009975B9" w:rsidRDefault="009975B9" w:rsidP="009975B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975B9">
        <w:rPr>
          <w:rFonts w:ascii="Times New Roman" w:eastAsia="Times New Roman" w:hAnsi="Times New Roman" w:cs="Times New Roman"/>
          <w:sz w:val="28"/>
          <w:szCs w:val="28"/>
        </w:rPr>
        <w:t>Федеральный закон от 20</w:t>
      </w:r>
      <w:r w:rsidR="002931CC">
        <w:rPr>
          <w:rFonts w:ascii="Times New Roman" w:eastAsia="Times New Roman" w:hAnsi="Times New Roman" w:cs="Times New Roman"/>
          <w:sz w:val="28"/>
          <w:szCs w:val="28"/>
        </w:rPr>
        <w:t xml:space="preserve"> марта </w:t>
      </w:r>
      <w:r w:rsidRPr="009975B9">
        <w:rPr>
          <w:rFonts w:ascii="Times New Roman" w:eastAsia="Times New Roman" w:hAnsi="Times New Roman" w:cs="Times New Roman"/>
          <w:sz w:val="28"/>
          <w:szCs w:val="28"/>
        </w:rPr>
        <w:t>2025</w:t>
      </w:r>
      <w:r w:rsidR="002931CC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bookmarkStart w:id="0" w:name="_GoBack"/>
      <w:bookmarkEnd w:id="0"/>
      <w:r w:rsidRPr="009975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9975B9">
        <w:rPr>
          <w:rFonts w:ascii="Times New Roman" w:eastAsia="Times New Roman" w:hAnsi="Times New Roman" w:cs="Times New Roman"/>
          <w:sz w:val="28"/>
          <w:szCs w:val="28"/>
        </w:rPr>
        <w:t xml:space="preserve"> 33-ФЗ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9975B9">
        <w:rPr>
          <w:rFonts w:ascii="Times New Roman" w:eastAsia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975B9" w:rsidRDefault="009975B9" w:rsidP="009975B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2" w:history="1">
        <w:r w:rsidRPr="00BC6920">
          <w:rPr>
            <w:rFonts w:ascii="Times New Roman" w:eastAsia="Times New Roman" w:hAnsi="Times New Roman" w:cs="Times New Roman"/>
            <w:sz w:val="28"/>
            <w:szCs w:val="28"/>
          </w:rPr>
          <w:t xml:space="preserve">абзацы </w:t>
        </w:r>
        <w:r>
          <w:rPr>
            <w:rFonts w:ascii="Times New Roman" w:eastAsia="Times New Roman" w:hAnsi="Times New Roman" w:cs="Times New Roman"/>
            <w:sz w:val="28"/>
            <w:szCs w:val="28"/>
          </w:rPr>
          <w:t>шестой</w:t>
        </w:r>
      </w:hyperlink>
      <w:r w:rsidRPr="00BC6920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hyperlink r:id="rId13" w:history="1">
        <w:r>
          <w:rPr>
            <w:rFonts w:ascii="Times New Roman" w:eastAsia="Times New Roman" w:hAnsi="Times New Roman" w:cs="Times New Roman"/>
            <w:sz w:val="28"/>
            <w:szCs w:val="28"/>
          </w:rPr>
          <w:t>сороков</w:t>
        </w:r>
        <w:r w:rsidRPr="00BC6920">
          <w:rPr>
            <w:rFonts w:ascii="Times New Roman" w:eastAsia="Times New Roman" w:hAnsi="Times New Roman" w:cs="Times New Roman"/>
            <w:sz w:val="28"/>
            <w:szCs w:val="28"/>
          </w:rPr>
          <w:t>ой</w:t>
        </w:r>
      </w:hyperlink>
      <w:r w:rsidRPr="00BC6920">
        <w:rPr>
          <w:rFonts w:ascii="Times New Roman" w:eastAsia="Times New Roman" w:hAnsi="Times New Roman" w:cs="Times New Roman"/>
          <w:sz w:val="28"/>
          <w:szCs w:val="28"/>
        </w:rPr>
        <w:t xml:space="preserve"> считать соответственно абзацами </w:t>
      </w:r>
      <w:r>
        <w:rPr>
          <w:rFonts w:ascii="Times New Roman" w:eastAsia="Times New Roman" w:hAnsi="Times New Roman" w:cs="Times New Roman"/>
          <w:sz w:val="28"/>
          <w:szCs w:val="28"/>
        </w:rPr>
        <w:t>седьм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BC69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C69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сорок первым</w:t>
      </w:r>
      <w:r w:rsidRPr="00BC692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975B9" w:rsidRPr="00BC6920" w:rsidRDefault="009975B9" w:rsidP="009975B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hyperlink r:id="rId14" w:history="1">
        <w:r w:rsidRPr="00BC6920">
          <w:rPr>
            <w:rFonts w:ascii="Times New Roman" w:eastAsia="Times New Roman" w:hAnsi="Times New Roman" w:cs="Times New Roman"/>
            <w:sz w:val="28"/>
            <w:szCs w:val="28"/>
          </w:rPr>
          <w:t>дополнить</w:t>
        </w:r>
      </w:hyperlink>
      <w:r w:rsidRPr="00BC6920">
        <w:rPr>
          <w:rFonts w:ascii="Times New Roman" w:eastAsia="Times New Roman" w:hAnsi="Times New Roman" w:cs="Times New Roman"/>
          <w:sz w:val="28"/>
          <w:szCs w:val="28"/>
        </w:rPr>
        <w:t xml:space="preserve"> новым абзацем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</w:t>
      </w:r>
      <w:r w:rsidR="003E5B98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BC6920">
        <w:rPr>
          <w:rFonts w:ascii="Times New Roman" w:eastAsia="Times New Roman" w:hAnsi="Times New Roman" w:cs="Times New Roman"/>
          <w:sz w:val="28"/>
          <w:szCs w:val="28"/>
        </w:rPr>
        <w:t>тым следующего содержания:</w:t>
      </w:r>
    </w:p>
    <w:p w:rsidR="009975B9" w:rsidRDefault="009975B9" w:rsidP="009975B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20015">
        <w:rPr>
          <w:rFonts w:ascii="Times New Roman" w:eastAsia="Times New Roman" w:hAnsi="Times New Roman" w:cs="Times New Roman"/>
          <w:sz w:val="28"/>
          <w:szCs w:val="28"/>
        </w:rPr>
        <w:t>Стратегия национальной безопасности Российской Федерации, утвержденная Указом Президента Российской Федерации от 2 июля 2021 г</w:t>
      </w:r>
      <w:r>
        <w:rPr>
          <w:rFonts w:ascii="Times New Roman" w:eastAsia="Times New Roman" w:hAnsi="Times New Roman" w:cs="Times New Roman"/>
          <w:sz w:val="28"/>
          <w:szCs w:val="28"/>
        </w:rPr>
        <w:t>ода № 400 «</w:t>
      </w:r>
      <w:r w:rsidRPr="00620015">
        <w:rPr>
          <w:rFonts w:ascii="Times New Roman" w:eastAsia="Times New Roman" w:hAnsi="Times New Roman" w:cs="Times New Roman"/>
          <w:sz w:val="28"/>
          <w:szCs w:val="28"/>
        </w:rPr>
        <w:t>О Стратегии национальной бе</w:t>
      </w:r>
      <w:r>
        <w:rPr>
          <w:rFonts w:ascii="Times New Roman" w:eastAsia="Times New Roman" w:hAnsi="Times New Roman" w:cs="Times New Roman"/>
          <w:sz w:val="28"/>
          <w:szCs w:val="28"/>
        </w:rPr>
        <w:t>зопасности Российской Федерации»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D07BE" w:rsidRPr="00BC6920" w:rsidRDefault="009975B9" w:rsidP="004D07B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hyperlink r:id="rId15" w:history="1">
        <w:r w:rsidR="004D07BE" w:rsidRPr="00BC6920">
          <w:rPr>
            <w:rFonts w:ascii="Times New Roman" w:eastAsia="Times New Roman" w:hAnsi="Times New Roman" w:cs="Times New Roman"/>
            <w:sz w:val="28"/>
            <w:szCs w:val="28"/>
          </w:rPr>
          <w:t xml:space="preserve">абзацы </w:t>
        </w:r>
        <w:r w:rsidR="004D07BE">
          <w:rPr>
            <w:rFonts w:ascii="Times New Roman" w:eastAsia="Times New Roman" w:hAnsi="Times New Roman" w:cs="Times New Roman"/>
            <w:sz w:val="28"/>
            <w:szCs w:val="28"/>
          </w:rPr>
          <w:t>де</w:t>
        </w:r>
        <w:r w:rsidR="003E5B98">
          <w:rPr>
            <w:rFonts w:ascii="Times New Roman" w:eastAsia="Times New Roman" w:hAnsi="Times New Roman" w:cs="Times New Roman"/>
            <w:sz w:val="28"/>
            <w:szCs w:val="28"/>
          </w:rPr>
          <w:t>с</w:t>
        </w:r>
        <w:r w:rsidR="004D07BE">
          <w:rPr>
            <w:rFonts w:ascii="Times New Roman" w:eastAsia="Times New Roman" w:hAnsi="Times New Roman" w:cs="Times New Roman"/>
            <w:sz w:val="28"/>
            <w:szCs w:val="28"/>
          </w:rPr>
          <w:t>я</w:t>
        </w:r>
        <w:r w:rsidR="004D07BE" w:rsidRPr="00BC6920">
          <w:rPr>
            <w:rFonts w:ascii="Times New Roman" w:eastAsia="Times New Roman" w:hAnsi="Times New Roman" w:cs="Times New Roman"/>
            <w:sz w:val="28"/>
            <w:szCs w:val="28"/>
          </w:rPr>
          <w:t>тый</w:t>
        </w:r>
      </w:hyperlink>
      <w:r w:rsidR="004D07BE" w:rsidRPr="00BC69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5B98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4D07BE" w:rsidRPr="00BC69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6" w:history="1">
        <w:r w:rsidR="004D07BE">
          <w:rPr>
            <w:rFonts w:ascii="Times New Roman" w:eastAsia="Times New Roman" w:hAnsi="Times New Roman" w:cs="Times New Roman"/>
            <w:sz w:val="28"/>
            <w:szCs w:val="28"/>
          </w:rPr>
          <w:t>сорок</w:t>
        </w:r>
        <w:r w:rsidR="003E5B98">
          <w:rPr>
            <w:rFonts w:ascii="Times New Roman" w:eastAsia="Times New Roman" w:hAnsi="Times New Roman" w:cs="Times New Roman"/>
            <w:sz w:val="28"/>
            <w:szCs w:val="28"/>
          </w:rPr>
          <w:t xml:space="preserve"> пер</w:t>
        </w:r>
        <w:r w:rsidR="004D07BE">
          <w:rPr>
            <w:rFonts w:ascii="Times New Roman" w:eastAsia="Times New Roman" w:hAnsi="Times New Roman" w:cs="Times New Roman"/>
            <w:sz w:val="28"/>
            <w:szCs w:val="28"/>
          </w:rPr>
          <w:t>в</w:t>
        </w:r>
        <w:r w:rsidR="003E5B98">
          <w:rPr>
            <w:rFonts w:ascii="Times New Roman" w:eastAsia="Times New Roman" w:hAnsi="Times New Roman" w:cs="Times New Roman"/>
            <w:sz w:val="28"/>
            <w:szCs w:val="28"/>
          </w:rPr>
          <w:t>ы</w:t>
        </w:r>
        <w:r w:rsidR="004D07BE" w:rsidRPr="00BC6920">
          <w:rPr>
            <w:rFonts w:ascii="Times New Roman" w:eastAsia="Times New Roman" w:hAnsi="Times New Roman" w:cs="Times New Roman"/>
            <w:sz w:val="28"/>
            <w:szCs w:val="28"/>
          </w:rPr>
          <w:t>й</w:t>
        </w:r>
      </w:hyperlink>
      <w:r w:rsidR="004D07BE" w:rsidRPr="00BC6920">
        <w:rPr>
          <w:rFonts w:ascii="Times New Roman" w:eastAsia="Times New Roman" w:hAnsi="Times New Roman" w:cs="Times New Roman"/>
          <w:sz w:val="28"/>
          <w:szCs w:val="28"/>
        </w:rPr>
        <w:t xml:space="preserve"> считать соответственно абзацами </w:t>
      </w:r>
      <w:r w:rsidR="003E5B98">
        <w:rPr>
          <w:rFonts w:ascii="Times New Roman" w:eastAsia="Times New Roman" w:hAnsi="Times New Roman" w:cs="Times New Roman"/>
          <w:sz w:val="28"/>
          <w:szCs w:val="28"/>
        </w:rPr>
        <w:t>одиннадцатым</w:t>
      </w:r>
      <w:r w:rsidR="004D07BE" w:rsidRPr="00BC69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07BE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4D07BE" w:rsidRPr="00BC69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07BE">
        <w:rPr>
          <w:rFonts w:ascii="Times New Roman" w:eastAsia="Times New Roman" w:hAnsi="Times New Roman" w:cs="Times New Roman"/>
          <w:sz w:val="28"/>
          <w:szCs w:val="28"/>
        </w:rPr>
        <w:t xml:space="preserve">сорок </w:t>
      </w:r>
      <w:r w:rsidR="003E5B98">
        <w:rPr>
          <w:rFonts w:ascii="Times New Roman" w:eastAsia="Times New Roman" w:hAnsi="Times New Roman" w:cs="Times New Roman"/>
          <w:sz w:val="28"/>
          <w:szCs w:val="28"/>
        </w:rPr>
        <w:t>втор</w:t>
      </w:r>
      <w:r w:rsidR="004D07BE">
        <w:rPr>
          <w:rFonts w:ascii="Times New Roman" w:eastAsia="Times New Roman" w:hAnsi="Times New Roman" w:cs="Times New Roman"/>
          <w:sz w:val="28"/>
          <w:szCs w:val="28"/>
        </w:rPr>
        <w:t>ым</w:t>
      </w:r>
      <w:r w:rsidR="004D07BE" w:rsidRPr="00BC692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04448" w:rsidRDefault="00404448" w:rsidP="0040444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448">
        <w:rPr>
          <w:rFonts w:ascii="Times New Roman" w:eastAsia="Times New Roman" w:hAnsi="Times New Roman" w:cs="Times New Roman"/>
          <w:sz w:val="28"/>
          <w:szCs w:val="28"/>
        </w:rPr>
        <w:t xml:space="preserve">3. В </w:t>
      </w:r>
      <w:hyperlink r:id="rId17" w:history="1">
        <w:r w:rsidRPr="00404448">
          <w:rPr>
            <w:rFonts w:ascii="Times New Roman" w:eastAsia="Times New Roman" w:hAnsi="Times New Roman" w:cs="Times New Roman"/>
            <w:sz w:val="28"/>
            <w:szCs w:val="28"/>
          </w:rPr>
          <w:t>разделе 3</w:t>
        </w:r>
      </w:hyperlink>
      <w:r w:rsidRPr="00404448">
        <w:rPr>
          <w:rFonts w:ascii="Times New Roman" w:eastAsia="Times New Roman" w:hAnsi="Times New Roman" w:cs="Times New Roman"/>
          <w:sz w:val="28"/>
          <w:szCs w:val="28"/>
        </w:rPr>
        <w:t xml:space="preserve"> (Сведения о взаимосвязи со стратегическими приоритетами, целями и показателями государственных программ Российской Федерации):</w:t>
      </w:r>
    </w:p>
    <w:p w:rsidR="00404448" w:rsidRDefault="00404448" w:rsidP="0040444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в абзаце </w:t>
      </w:r>
      <w:r w:rsidRPr="00404448">
        <w:rPr>
          <w:rFonts w:ascii="Times New Roman" w:eastAsia="Times New Roman" w:hAnsi="Times New Roman" w:cs="Times New Roman"/>
          <w:sz w:val="28"/>
          <w:szCs w:val="28"/>
        </w:rPr>
        <w:t xml:space="preserve">одиннадцатом слова «90 процентов» заменить словами </w:t>
      </w:r>
      <w:r w:rsidR="00AF421D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«94 процентов»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;»</w:t>
      </w:r>
      <w:proofErr w:type="gramEnd"/>
    </w:p>
    <w:p w:rsidR="00404448" w:rsidRDefault="00404448" w:rsidP="0040444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hyperlink r:id="rId18" w:history="1">
        <w:r w:rsidRPr="00404448">
          <w:rPr>
            <w:rFonts w:ascii="Times New Roman" w:eastAsia="Times New Roman" w:hAnsi="Times New Roman" w:cs="Times New Roman"/>
            <w:sz w:val="28"/>
            <w:szCs w:val="28"/>
          </w:rPr>
          <w:t>абзац т</w:t>
        </w:r>
        <w:r>
          <w:rPr>
            <w:rFonts w:ascii="Times New Roman" w:eastAsia="Times New Roman" w:hAnsi="Times New Roman" w:cs="Times New Roman"/>
            <w:sz w:val="28"/>
            <w:szCs w:val="28"/>
          </w:rPr>
          <w:t>ринадцат</w:t>
        </w:r>
        <w:r w:rsidRPr="00404448">
          <w:rPr>
            <w:rFonts w:ascii="Times New Roman" w:eastAsia="Times New Roman" w:hAnsi="Times New Roman" w:cs="Times New Roman"/>
            <w:sz w:val="28"/>
            <w:szCs w:val="28"/>
          </w:rPr>
          <w:t>ый</w:t>
        </w:r>
      </w:hyperlink>
      <w:r w:rsidRPr="00404448">
        <w:rPr>
          <w:rFonts w:ascii="Times New Roman" w:eastAsia="Times New Roman" w:hAnsi="Times New Roman" w:cs="Times New Roman"/>
          <w:sz w:val="28"/>
          <w:szCs w:val="28"/>
        </w:rPr>
        <w:t xml:space="preserve"> признать утратившим силу;</w:t>
      </w:r>
    </w:p>
    <w:p w:rsidR="00404448" w:rsidRDefault="00404448" w:rsidP="0040444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hyperlink r:id="rId19" w:history="1">
        <w:r w:rsidRPr="00404448">
          <w:rPr>
            <w:rFonts w:ascii="Times New Roman" w:eastAsia="Times New Roman" w:hAnsi="Times New Roman" w:cs="Times New Roman"/>
            <w:sz w:val="28"/>
            <w:szCs w:val="28"/>
          </w:rPr>
          <w:t xml:space="preserve">абзац </w:t>
        </w:r>
        <w:r>
          <w:rPr>
            <w:rFonts w:ascii="Times New Roman" w:eastAsia="Times New Roman" w:hAnsi="Times New Roman" w:cs="Times New Roman"/>
            <w:sz w:val="28"/>
            <w:szCs w:val="28"/>
          </w:rPr>
          <w:t>пят</w:t>
        </w:r>
        <w:r>
          <w:rPr>
            <w:rFonts w:ascii="Times New Roman" w:eastAsia="Times New Roman" w:hAnsi="Times New Roman" w:cs="Times New Roman"/>
            <w:sz w:val="28"/>
            <w:szCs w:val="28"/>
          </w:rPr>
          <w:t>надцат</w:t>
        </w:r>
        <w:r w:rsidRPr="00404448">
          <w:rPr>
            <w:rFonts w:ascii="Times New Roman" w:eastAsia="Times New Roman" w:hAnsi="Times New Roman" w:cs="Times New Roman"/>
            <w:sz w:val="28"/>
            <w:szCs w:val="28"/>
          </w:rPr>
          <w:t>ый</w:t>
        </w:r>
      </w:hyperlink>
      <w:r w:rsidRPr="00404448">
        <w:rPr>
          <w:rFonts w:ascii="Times New Roman" w:eastAsia="Times New Roman" w:hAnsi="Times New Roman" w:cs="Times New Roman"/>
          <w:sz w:val="28"/>
          <w:szCs w:val="28"/>
        </w:rPr>
        <w:t xml:space="preserve"> признать утратившим силу;</w:t>
      </w:r>
    </w:p>
    <w:p w:rsidR="00AF421D" w:rsidRPr="00404448" w:rsidRDefault="00AF421D" w:rsidP="0040444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4448" w:rsidRPr="00404448" w:rsidRDefault="00404448" w:rsidP="0040444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421D" w:rsidRPr="00AF421D" w:rsidRDefault="00AF421D" w:rsidP="00AF42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AF421D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hyperlink r:id="rId20" w:history="1">
        <w:r w:rsidRPr="00AF421D">
          <w:rPr>
            <w:rFonts w:ascii="Times New Roman" w:eastAsia="Times New Roman" w:hAnsi="Times New Roman" w:cs="Times New Roman"/>
            <w:sz w:val="28"/>
            <w:szCs w:val="28"/>
          </w:rPr>
          <w:t>разделе 4</w:t>
        </w:r>
      </w:hyperlink>
      <w:r w:rsidRPr="00AF421D">
        <w:rPr>
          <w:rFonts w:ascii="Times New Roman" w:eastAsia="Times New Roman" w:hAnsi="Times New Roman" w:cs="Times New Roman"/>
          <w:sz w:val="28"/>
          <w:szCs w:val="28"/>
        </w:rPr>
        <w:t xml:space="preserve"> (Цели государственной программы и способы их достижения):</w:t>
      </w:r>
    </w:p>
    <w:p w:rsidR="00AF421D" w:rsidRDefault="00AF421D" w:rsidP="00AF42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в абзаце четвертом слова «13871 проекта» заменить словами «13157 проектов»;</w:t>
      </w:r>
    </w:p>
    <w:p w:rsidR="00AF421D" w:rsidRDefault="00AF421D" w:rsidP="00AF42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абзаце </w:t>
      </w:r>
      <w:r w:rsidRPr="00404448">
        <w:rPr>
          <w:rFonts w:ascii="Times New Roman" w:eastAsia="Times New Roman" w:hAnsi="Times New Roman" w:cs="Times New Roman"/>
          <w:sz w:val="28"/>
          <w:szCs w:val="28"/>
        </w:rPr>
        <w:t>одиннадцатом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слова «13871 проекта» заменить словами «13157 проектов»</w:t>
      </w:r>
      <w:r w:rsidR="004D40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421D" w:rsidRDefault="00AF421D" w:rsidP="00AF42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F421D" w:rsidRDefault="00AF421D" w:rsidP="00AF42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421D" w:rsidRDefault="00AF421D" w:rsidP="00AF42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07BE" w:rsidRPr="00620015" w:rsidRDefault="004D07BE" w:rsidP="006200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0015" w:rsidRDefault="00620015" w:rsidP="00BC692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0015" w:rsidRDefault="00620015" w:rsidP="00BC692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0015" w:rsidRDefault="00620015" w:rsidP="00BC692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6920" w:rsidRDefault="00BC6920" w:rsidP="00BC692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0C6FA6" w:rsidRDefault="000C6FA6" w:rsidP="000C6FA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2B532E" w:rsidRDefault="002B532E"/>
    <w:sectPr w:rsidR="002B5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63A"/>
    <w:rsid w:val="00020608"/>
    <w:rsid w:val="00045BF4"/>
    <w:rsid w:val="000B0B8B"/>
    <w:rsid w:val="000B663A"/>
    <w:rsid w:val="000C6F8B"/>
    <w:rsid w:val="000C6FA6"/>
    <w:rsid w:val="000F7DB1"/>
    <w:rsid w:val="00163E25"/>
    <w:rsid w:val="001A4185"/>
    <w:rsid w:val="002232D6"/>
    <w:rsid w:val="00262ED6"/>
    <w:rsid w:val="002931CC"/>
    <w:rsid w:val="002B532E"/>
    <w:rsid w:val="0035387A"/>
    <w:rsid w:val="003E5B98"/>
    <w:rsid w:val="00404448"/>
    <w:rsid w:val="00473331"/>
    <w:rsid w:val="00475AC0"/>
    <w:rsid w:val="004C173C"/>
    <w:rsid w:val="004D07BE"/>
    <w:rsid w:val="004D4033"/>
    <w:rsid w:val="00535E34"/>
    <w:rsid w:val="00620015"/>
    <w:rsid w:val="00644DFF"/>
    <w:rsid w:val="0065225C"/>
    <w:rsid w:val="006E17CE"/>
    <w:rsid w:val="006F14DB"/>
    <w:rsid w:val="007454C3"/>
    <w:rsid w:val="007572D6"/>
    <w:rsid w:val="007722BD"/>
    <w:rsid w:val="007A3EF6"/>
    <w:rsid w:val="0081361A"/>
    <w:rsid w:val="00814BBB"/>
    <w:rsid w:val="008F1A52"/>
    <w:rsid w:val="00986ABE"/>
    <w:rsid w:val="00992EEB"/>
    <w:rsid w:val="009975B9"/>
    <w:rsid w:val="00A27CF3"/>
    <w:rsid w:val="00A97F90"/>
    <w:rsid w:val="00AF421D"/>
    <w:rsid w:val="00B243B4"/>
    <w:rsid w:val="00BC6920"/>
    <w:rsid w:val="00C21FBE"/>
    <w:rsid w:val="00C26207"/>
    <w:rsid w:val="00C63730"/>
    <w:rsid w:val="00CD2CB1"/>
    <w:rsid w:val="00D061D3"/>
    <w:rsid w:val="00D425C3"/>
    <w:rsid w:val="00DA5CF6"/>
    <w:rsid w:val="00E03632"/>
    <w:rsid w:val="00E060F6"/>
    <w:rsid w:val="00E13151"/>
    <w:rsid w:val="00E401CD"/>
    <w:rsid w:val="00F7176A"/>
    <w:rsid w:val="00F81A3E"/>
    <w:rsid w:val="00FB15EF"/>
    <w:rsid w:val="00FB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FA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C6F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4D07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FA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C6F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4D07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12238&amp;dst=166813" TargetMode="External"/><Relationship Id="rId13" Type="http://schemas.openxmlformats.org/officeDocument/2006/relationships/hyperlink" Target="https://login.consultant.ru/link/?req=doc&amp;base=SPB&amp;n=312238&amp;dst=166879" TargetMode="External"/><Relationship Id="rId18" Type="http://schemas.openxmlformats.org/officeDocument/2006/relationships/hyperlink" Target="https://login.consultant.ru/link/?req=doc&amp;base=SPB&amp;n=244255&amp;dst=100053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F55FBB926F7ECEC75FC141663B6BE8B3163258AFC9C48506C0CD73AACF18F333F75D6B95CFA3D3DACCB8A6D06E454BF176AFEE4B6BA9AFE5YAUBI" TargetMode="External"/><Relationship Id="rId12" Type="http://schemas.openxmlformats.org/officeDocument/2006/relationships/hyperlink" Target="https://login.consultant.ru/link/?req=doc&amp;base=SPB&amp;n=312238&amp;dst=166861" TargetMode="External"/><Relationship Id="rId17" Type="http://schemas.openxmlformats.org/officeDocument/2006/relationships/hyperlink" Target="https://login.consultant.ru/link/?req=doc&amp;base=SPB&amp;n=312238&amp;dst=16688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SPB&amp;n=312238&amp;dst=166879" TargetMode="External"/><Relationship Id="rId20" Type="http://schemas.openxmlformats.org/officeDocument/2006/relationships/hyperlink" Target="https://login.consultant.ru/link/?req=doc&amp;base=SPB&amp;n=312238&amp;dst=166900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55FBB926F7ECEC75FC141663B6BE8B3163259AFCCC48506C0CD73AACF18F333F75D6B95CCA1D0D9C4B8A6D06E454BF176AFEE4B6BA9AFE5YAUBI" TargetMode="External"/><Relationship Id="rId11" Type="http://schemas.openxmlformats.org/officeDocument/2006/relationships/hyperlink" Target="https://login.consultant.ru/link/?req=doc&amp;base=SPB&amp;n=312238&amp;dst=166843" TargetMode="External"/><Relationship Id="rId5" Type="http://schemas.openxmlformats.org/officeDocument/2006/relationships/hyperlink" Target="consultantplus://offline/ref=F55FBB926F7ECEC75FC141663B6BE8B3163259AFCCC48506C0CD73AACF18F333E55D3399CEA4CDDACDADF08128Y1U3I" TargetMode="External"/><Relationship Id="rId15" Type="http://schemas.openxmlformats.org/officeDocument/2006/relationships/hyperlink" Target="https://login.consultant.ru/link/?req=doc&amp;base=SPB&amp;n=312238&amp;dst=166861" TargetMode="External"/><Relationship Id="rId10" Type="http://schemas.openxmlformats.org/officeDocument/2006/relationships/hyperlink" Target="https://login.consultant.ru/link/?req=doc&amp;base=SPB&amp;n=312238&amp;dst=166843" TargetMode="External"/><Relationship Id="rId19" Type="http://schemas.openxmlformats.org/officeDocument/2006/relationships/hyperlink" Target="https://login.consultant.ru/link/?req=doc&amp;base=SPB&amp;n=244255&amp;dst=1000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312238&amp;dst=166834" TargetMode="External"/><Relationship Id="rId14" Type="http://schemas.openxmlformats.org/officeDocument/2006/relationships/hyperlink" Target="https://login.consultant.ru/link/?req=doc&amp;base=SPB&amp;n=312238&amp;dst=16684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 Чепрасова</dc:creator>
  <cp:keywords/>
  <dc:description/>
  <cp:lastModifiedBy>Татьяна Николаевна Чепрасова</cp:lastModifiedBy>
  <cp:revision>29</cp:revision>
  <dcterms:created xsi:type="dcterms:W3CDTF">2025-11-21T08:26:00Z</dcterms:created>
  <dcterms:modified xsi:type="dcterms:W3CDTF">2025-11-21T12:10:00Z</dcterms:modified>
</cp:coreProperties>
</file>