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Губернатора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5 октября 2022 года № 82-пг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"Об образовании координационного совета по взаимодействию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российским движением детей и молодежи при Губернаторе Ленинградской области"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состав координационного совета по взаимодействию</w:t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российским движением детей и молодежи при Губернаторе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Ленинградской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Губернатора Ленинградской области от 5 октября 2022 года № 82-пг, следующие изменения: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ввести в состав координационного совета в качестве членов координационного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Кялина </w:t>
      </w:r>
      <w:r>
        <w:rPr>
          <w:rFonts w:ascii="Times New Roman" w:hAnsi="Times New Roman" w:cs="Times New Roman"/>
          <w:sz w:val="28"/>
          <w:szCs w:val="28"/>
        </w:rPr>
        <w:t xml:space="preserve">Александра Сергеевич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ице-губернатора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Патраева </w:t>
      </w:r>
      <w:r>
        <w:rPr>
          <w:rFonts w:ascii="Times New Roman" w:hAnsi="Times New Roman" w:cs="Times New Roman"/>
          <w:sz w:val="28"/>
          <w:szCs w:val="28"/>
        </w:rPr>
        <w:t xml:space="preserve">Константина Николаевич</w:t>
      </w:r>
      <w:r>
        <w:rPr>
          <w:rFonts w:ascii="Times New Roman" w:hAnsi="Times New Roman" w:cs="Times New Roman"/>
          <w:sz w:val="28"/>
          <w:szCs w:val="28"/>
        </w:rPr>
        <w:t xml:space="preserve">а – в</w:t>
      </w:r>
      <w:r>
        <w:rPr>
          <w:rFonts w:ascii="Times New Roman" w:hAnsi="Times New Roman" w:cs="Times New Roman"/>
          <w:sz w:val="28"/>
          <w:szCs w:val="28"/>
        </w:rPr>
        <w:t xml:space="preserve">ице-губернатора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внутренней политике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вывести из состава координационного совета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Данилюк А.А.,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Емельянова Н.П., Цоя В.О.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contextualSpacing/>
        <w:ind w:firstLine="708"/>
        <w:jc w:val="both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2. Настоящее постановление вступает в силу с даты официального опубликования и распространяет свое действие на правоотношения, возникшие с 8 декабря 2025 года.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А.Дрозденко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4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link w:val="844"/>
    <w:qFormat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39">
    <w:name w:val="Body Text"/>
    <w:basedOn w:val="832"/>
    <w:link w:val="840"/>
    <w:pPr>
      <w:jc w:val="both"/>
      <w:spacing w:line="312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0" w:customStyle="1">
    <w:name w:val="Основной текст Знак"/>
    <w:basedOn w:val="833"/>
    <w:link w:val="83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1">
    <w:name w:val="List Paragraph"/>
    <w:basedOn w:val="832"/>
    <w:uiPriority w:val="34"/>
    <w:qFormat/>
    <w:pPr>
      <w:contextualSpacing/>
      <w:ind w:left="720"/>
    </w:pPr>
    <w:rPr>
      <w:rFonts w:ascii="Times New Roman" w:hAnsi="Times New Roman" w:eastAsia="Times New Roman" w:cs="Times New Roman"/>
      <w:sz w:val="28"/>
      <w:lang w:eastAsia="ru-RU"/>
    </w:rPr>
  </w:style>
  <w:style w:type="character" w:styleId="842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43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character" w:styleId="844" w:customStyle="1">
    <w:name w:val="ConsPlusNormal Знак"/>
    <w:basedOn w:val="833"/>
    <w:link w:val="836"/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Терпигорева</dc:creator>
  <cp:lastModifiedBy>va_ipatova</cp:lastModifiedBy>
  <cp:revision>13</cp:revision>
  <dcterms:created xsi:type="dcterms:W3CDTF">2025-04-24T20:59:00Z</dcterms:created>
  <dcterms:modified xsi:type="dcterms:W3CDTF">2025-12-01T06:37:38Z</dcterms:modified>
</cp:coreProperties>
</file>