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CB" w:rsidRPr="00CB42CB" w:rsidRDefault="00CB42CB" w:rsidP="00A53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4B48FC" w:rsidRDefault="000C71D5" w:rsidP="004B4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9C9">
        <w:rPr>
          <w:rFonts w:ascii="Times New Roman" w:hAnsi="Times New Roman" w:cs="Times New Roman"/>
          <w:sz w:val="24"/>
          <w:szCs w:val="24"/>
        </w:rPr>
        <w:t>____декабря</w:t>
      </w:r>
      <w:r w:rsidR="00A7448E">
        <w:rPr>
          <w:rFonts w:ascii="Times New Roman" w:hAnsi="Times New Roman" w:cs="Times New Roman"/>
          <w:sz w:val="24"/>
          <w:szCs w:val="24"/>
        </w:rPr>
        <w:t xml:space="preserve"> 202</w:t>
      </w:r>
      <w:r w:rsidR="006849C9">
        <w:rPr>
          <w:rFonts w:ascii="Times New Roman" w:hAnsi="Times New Roman" w:cs="Times New Roman"/>
          <w:sz w:val="24"/>
          <w:szCs w:val="24"/>
        </w:rPr>
        <w:t>5</w:t>
      </w:r>
      <w:r w:rsidR="004B48FC">
        <w:rPr>
          <w:rFonts w:ascii="Times New Roman" w:hAnsi="Times New Roman" w:cs="Times New Roman"/>
          <w:sz w:val="24"/>
          <w:szCs w:val="24"/>
        </w:rPr>
        <w:t xml:space="preserve"> года                                  </w:t>
      </w:r>
      <w:r w:rsidR="00017A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48FC">
        <w:rPr>
          <w:rFonts w:ascii="Times New Roman" w:hAnsi="Times New Roman" w:cs="Times New Roman"/>
          <w:sz w:val="24"/>
          <w:szCs w:val="24"/>
        </w:rPr>
        <w:t xml:space="preserve">                           № _____</w:t>
      </w:r>
      <w:proofErr w:type="gramStart"/>
      <w:r w:rsidR="004B48FC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4B48FC">
        <w:rPr>
          <w:rFonts w:ascii="Times New Roman" w:hAnsi="Times New Roman" w:cs="Times New Roman"/>
          <w:sz w:val="24"/>
          <w:szCs w:val="24"/>
        </w:rPr>
        <w:t>п</w:t>
      </w:r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8FC" w:rsidRPr="00CB42CB" w:rsidRDefault="004B48FC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122" w:rsidRDefault="00C4777D" w:rsidP="00C477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EB0F74" w:rsidRPr="00EB0F74">
        <w:rPr>
          <w:rFonts w:ascii="Times New Roman" w:hAnsi="Times New Roman" w:cs="Times New Roman"/>
          <w:b/>
          <w:sz w:val="24"/>
          <w:szCs w:val="24"/>
        </w:rPr>
        <w:t>установлении предельн</w:t>
      </w:r>
      <w:r w:rsidR="00D75789">
        <w:rPr>
          <w:rFonts w:ascii="Times New Roman" w:hAnsi="Times New Roman" w:cs="Times New Roman"/>
          <w:b/>
          <w:sz w:val="24"/>
          <w:szCs w:val="24"/>
        </w:rPr>
        <w:t>ых тарифов на транспортные услуги, оказываемые на подъездны</w:t>
      </w:r>
      <w:r w:rsidR="00DE7122">
        <w:rPr>
          <w:rFonts w:ascii="Times New Roman" w:hAnsi="Times New Roman" w:cs="Times New Roman"/>
          <w:b/>
          <w:sz w:val="24"/>
          <w:szCs w:val="24"/>
        </w:rPr>
        <w:t>х железнодорожных путях</w:t>
      </w:r>
      <w:r w:rsidR="00D75789">
        <w:rPr>
          <w:rFonts w:ascii="Times New Roman" w:hAnsi="Times New Roman" w:cs="Times New Roman"/>
          <w:b/>
          <w:sz w:val="24"/>
          <w:szCs w:val="24"/>
        </w:rPr>
        <w:t xml:space="preserve"> акционерным обществом «Локомотив» </w:t>
      </w:r>
    </w:p>
    <w:p w:rsidR="00D75789" w:rsidRDefault="00D75789" w:rsidP="00C477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</w:t>
      </w:r>
      <w:r w:rsidR="00BA317F">
        <w:rPr>
          <w:rFonts w:ascii="Times New Roman" w:hAnsi="Times New Roman" w:cs="Times New Roman"/>
          <w:b/>
          <w:sz w:val="24"/>
          <w:szCs w:val="24"/>
        </w:rPr>
        <w:t>рии Ленинградской области</w:t>
      </w:r>
      <w:r w:rsidR="00A7448E">
        <w:rPr>
          <w:rFonts w:ascii="Times New Roman" w:hAnsi="Times New Roman" w:cs="Times New Roman"/>
          <w:b/>
          <w:sz w:val="24"/>
          <w:szCs w:val="24"/>
        </w:rPr>
        <w:t>, на 202</w:t>
      </w:r>
      <w:r w:rsidR="006849C9">
        <w:rPr>
          <w:rFonts w:ascii="Times New Roman" w:hAnsi="Times New Roman" w:cs="Times New Roman"/>
          <w:b/>
          <w:sz w:val="24"/>
          <w:szCs w:val="24"/>
        </w:rPr>
        <w:t>6</w:t>
      </w:r>
      <w:r w:rsidR="00DD11E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B42CB" w:rsidRPr="004B48FC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4B48FC" w:rsidRDefault="004B48FC" w:rsidP="006849C9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8FC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7 марта </w:t>
      </w:r>
      <w:r w:rsidRPr="004B48FC">
        <w:rPr>
          <w:rFonts w:ascii="Times New Roman" w:hAnsi="Times New Roman" w:cs="Times New Roman"/>
          <w:sz w:val="24"/>
          <w:szCs w:val="24"/>
        </w:rPr>
        <w:br/>
        <w:t>1995 года № 239 «О мерах по упорядочению государственного регулирования цен (тарифов)»,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приказом комитета по тарифам и ценовой политике Ленинградской области от 22 октября 2010 года № 167-п «Об утверждении Методических</w:t>
      </w:r>
      <w:proofErr w:type="gramEnd"/>
      <w:r w:rsidRPr="004B48FC">
        <w:rPr>
          <w:rFonts w:ascii="Times New Roman" w:hAnsi="Times New Roman" w:cs="Times New Roman"/>
          <w:sz w:val="24"/>
          <w:szCs w:val="24"/>
        </w:rPr>
        <w:t xml:space="preserve"> 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Ленинградской области» и на основании протокола заседания правления комитета по тарифам и ценовой политике Ленинградской области </w:t>
      </w:r>
      <w:proofErr w:type="gramStart"/>
      <w:r w:rsidRPr="004B48F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B48FC">
        <w:rPr>
          <w:rFonts w:ascii="Times New Roman" w:hAnsi="Times New Roman" w:cs="Times New Roman"/>
          <w:sz w:val="24"/>
          <w:szCs w:val="24"/>
        </w:rPr>
        <w:t xml:space="preserve">   </w:t>
      </w:r>
      <w:r w:rsidR="000C71D5">
        <w:rPr>
          <w:rFonts w:ascii="Times New Roman" w:hAnsi="Times New Roman" w:cs="Times New Roman"/>
          <w:sz w:val="24"/>
          <w:szCs w:val="24"/>
        </w:rPr>
        <w:t xml:space="preserve">  </w:t>
      </w:r>
      <w:r w:rsidRPr="004B48FC">
        <w:rPr>
          <w:rFonts w:ascii="Times New Roman" w:hAnsi="Times New Roman" w:cs="Times New Roman"/>
          <w:sz w:val="24"/>
          <w:szCs w:val="24"/>
        </w:rPr>
        <w:t xml:space="preserve">   </w:t>
      </w:r>
      <w:r w:rsidR="00017A0B">
        <w:rPr>
          <w:rFonts w:ascii="Times New Roman" w:hAnsi="Times New Roman" w:cs="Times New Roman"/>
          <w:sz w:val="24"/>
          <w:szCs w:val="24"/>
        </w:rPr>
        <w:t xml:space="preserve">  </w:t>
      </w:r>
      <w:r w:rsidR="006849C9" w:rsidRPr="006849C9">
        <w:rPr>
          <w:rFonts w:ascii="Times New Roman" w:hAnsi="Times New Roman" w:cs="Times New Roman"/>
          <w:sz w:val="24"/>
          <w:szCs w:val="24"/>
        </w:rPr>
        <w:t xml:space="preserve">_____________ № ______.  </w:t>
      </w:r>
    </w:p>
    <w:p w:rsidR="00D75789" w:rsidRPr="004B48FC" w:rsidRDefault="00CB42CB" w:rsidP="00FD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FC">
        <w:rPr>
          <w:rFonts w:ascii="Times New Roman" w:hAnsi="Times New Roman" w:cs="Times New Roman"/>
          <w:sz w:val="24"/>
          <w:szCs w:val="24"/>
        </w:rPr>
        <w:t>приказываю:</w:t>
      </w:r>
    </w:p>
    <w:p w:rsidR="00D75789" w:rsidRPr="004B48FC" w:rsidRDefault="00D75789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DD4" w:rsidRPr="004B48FC" w:rsidRDefault="00CB42CB" w:rsidP="00FD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FC">
        <w:rPr>
          <w:rFonts w:ascii="Times New Roman" w:hAnsi="Times New Roman" w:cs="Times New Roman"/>
          <w:sz w:val="24"/>
          <w:szCs w:val="24"/>
        </w:rPr>
        <w:t>1.</w:t>
      </w:r>
      <w:r w:rsidR="006849C9">
        <w:rPr>
          <w:rFonts w:ascii="Times New Roman" w:hAnsi="Times New Roman" w:cs="Times New Roman"/>
          <w:sz w:val="24"/>
          <w:szCs w:val="24"/>
        </w:rPr>
        <w:t xml:space="preserve"> </w:t>
      </w:r>
      <w:r w:rsidR="00EB0F74" w:rsidRPr="004B48FC">
        <w:rPr>
          <w:rFonts w:ascii="Times New Roman" w:hAnsi="Times New Roman" w:cs="Times New Roman"/>
          <w:sz w:val="24"/>
          <w:szCs w:val="24"/>
        </w:rPr>
        <w:t>Установить предельны</w:t>
      </w:r>
      <w:r w:rsidR="00D75789" w:rsidRPr="004B48FC">
        <w:rPr>
          <w:rFonts w:ascii="Times New Roman" w:hAnsi="Times New Roman" w:cs="Times New Roman"/>
          <w:sz w:val="24"/>
          <w:szCs w:val="24"/>
        </w:rPr>
        <w:t>е</w:t>
      </w:r>
      <w:r w:rsidR="00EB0F74" w:rsidRPr="004B48FC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D75789" w:rsidRPr="004B48FC">
        <w:rPr>
          <w:rFonts w:ascii="Times New Roman" w:hAnsi="Times New Roman" w:cs="Times New Roman"/>
          <w:sz w:val="24"/>
          <w:szCs w:val="24"/>
        </w:rPr>
        <w:t>ы</w:t>
      </w:r>
      <w:r w:rsidR="00EB0F74" w:rsidRPr="004B48FC">
        <w:rPr>
          <w:rFonts w:ascii="Times New Roman" w:hAnsi="Times New Roman" w:cs="Times New Roman"/>
          <w:sz w:val="24"/>
          <w:szCs w:val="24"/>
        </w:rPr>
        <w:t xml:space="preserve"> на </w:t>
      </w:r>
      <w:r w:rsidR="00D75789" w:rsidRPr="004B48FC">
        <w:rPr>
          <w:rFonts w:ascii="Times New Roman" w:hAnsi="Times New Roman" w:cs="Times New Roman"/>
          <w:sz w:val="24"/>
          <w:szCs w:val="24"/>
        </w:rPr>
        <w:t xml:space="preserve">транспортные </w:t>
      </w:r>
      <w:r w:rsidR="00EB0F74" w:rsidRPr="004B48FC">
        <w:rPr>
          <w:rFonts w:ascii="Times New Roman" w:hAnsi="Times New Roman" w:cs="Times New Roman"/>
          <w:sz w:val="24"/>
          <w:szCs w:val="24"/>
        </w:rPr>
        <w:t>услуги</w:t>
      </w:r>
      <w:r w:rsidR="00D75789" w:rsidRPr="004B48FC">
        <w:rPr>
          <w:rFonts w:ascii="Times New Roman" w:hAnsi="Times New Roman" w:cs="Times New Roman"/>
          <w:sz w:val="24"/>
          <w:szCs w:val="24"/>
        </w:rPr>
        <w:t>, оказываемые на п</w:t>
      </w:r>
      <w:r w:rsidR="00DE7122" w:rsidRPr="004B48FC">
        <w:rPr>
          <w:rFonts w:ascii="Times New Roman" w:hAnsi="Times New Roman" w:cs="Times New Roman"/>
          <w:sz w:val="24"/>
          <w:szCs w:val="24"/>
        </w:rPr>
        <w:t>одъездных железнодорожных путях</w:t>
      </w:r>
      <w:r w:rsidR="00FD3DD4" w:rsidRPr="004B48FC">
        <w:rPr>
          <w:rFonts w:ascii="Times New Roman" w:hAnsi="Times New Roman" w:cs="Times New Roman"/>
          <w:sz w:val="24"/>
          <w:szCs w:val="24"/>
        </w:rPr>
        <w:t xml:space="preserve"> акционерным обществом «Локомотив» на территории Лен</w:t>
      </w:r>
      <w:r w:rsidR="00B064A6" w:rsidRPr="004B48FC">
        <w:rPr>
          <w:rFonts w:ascii="Times New Roman" w:hAnsi="Times New Roman" w:cs="Times New Roman"/>
          <w:sz w:val="24"/>
          <w:szCs w:val="24"/>
        </w:rPr>
        <w:t>инградской области</w:t>
      </w:r>
      <w:r w:rsidR="00324BEE" w:rsidRPr="004B48FC">
        <w:rPr>
          <w:rFonts w:ascii="Times New Roman" w:hAnsi="Times New Roman" w:cs="Times New Roman"/>
          <w:sz w:val="24"/>
          <w:szCs w:val="24"/>
        </w:rPr>
        <w:t>,</w:t>
      </w:r>
      <w:r w:rsidR="00A7448E">
        <w:rPr>
          <w:rFonts w:ascii="Times New Roman" w:hAnsi="Times New Roman" w:cs="Times New Roman"/>
          <w:sz w:val="24"/>
          <w:szCs w:val="24"/>
        </w:rPr>
        <w:t xml:space="preserve"> на 202</w:t>
      </w:r>
      <w:r w:rsidR="006849C9">
        <w:rPr>
          <w:rFonts w:ascii="Times New Roman" w:hAnsi="Times New Roman" w:cs="Times New Roman"/>
          <w:sz w:val="24"/>
          <w:szCs w:val="24"/>
        </w:rPr>
        <w:t>6</w:t>
      </w:r>
      <w:r w:rsidR="00DD11E2" w:rsidRPr="004B48FC">
        <w:rPr>
          <w:rFonts w:ascii="Times New Roman" w:hAnsi="Times New Roman" w:cs="Times New Roman"/>
          <w:sz w:val="24"/>
          <w:szCs w:val="24"/>
        </w:rPr>
        <w:t xml:space="preserve"> год</w:t>
      </w:r>
      <w:r w:rsidR="00F66314" w:rsidRPr="004B48FC">
        <w:rPr>
          <w:rFonts w:ascii="Times New Roman" w:hAnsi="Times New Roman" w:cs="Times New Roman"/>
          <w:sz w:val="24"/>
          <w:szCs w:val="24"/>
        </w:rPr>
        <w:t xml:space="preserve"> </w:t>
      </w:r>
      <w:r w:rsidR="00FD3DD4" w:rsidRPr="004B48FC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CE5925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FC">
        <w:rPr>
          <w:rFonts w:ascii="Times New Roman" w:hAnsi="Times New Roman" w:cs="Times New Roman"/>
          <w:sz w:val="24"/>
          <w:szCs w:val="24"/>
        </w:rPr>
        <w:t>2.</w:t>
      </w:r>
      <w:r w:rsidR="006849C9">
        <w:rPr>
          <w:rFonts w:ascii="Times New Roman" w:hAnsi="Times New Roman" w:cs="Times New Roman"/>
          <w:sz w:val="24"/>
          <w:szCs w:val="24"/>
        </w:rPr>
        <w:t xml:space="preserve"> </w:t>
      </w:r>
      <w:r w:rsidR="00EB0F74" w:rsidRPr="004B48FC">
        <w:rPr>
          <w:rFonts w:ascii="Times New Roman" w:hAnsi="Times New Roman" w:cs="Times New Roman"/>
          <w:sz w:val="24"/>
          <w:szCs w:val="24"/>
        </w:rPr>
        <w:t>Тариф</w:t>
      </w:r>
      <w:r w:rsidR="00FD3DD4" w:rsidRPr="004B48FC">
        <w:rPr>
          <w:rFonts w:ascii="Times New Roman" w:hAnsi="Times New Roman" w:cs="Times New Roman"/>
          <w:sz w:val="24"/>
          <w:szCs w:val="24"/>
        </w:rPr>
        <w:t>ы</w:t>
      </w:r>
      <w:r w:rsidR="00CE5925" w:rsidRPr="004B48FC">
        <w:rPr>
          <w:rFonts w:ascii="Times New Roman" w:hAnsi="Times New Roman" w:cs="Times New Roman"/>
          <w:sz w:val="24"/>
          <w:szCs w:val="24"/>
        </w:rPr>
        <w:t xml:space="preserve">, </w:t>
      </w:r>
      <w:r w:rsidR="006849C9">
        <w:rPr>
          <w:rFonts w:ascii="Times New Roman" w:hAnsi="Times New Roman" w:cs="Times New Roman"/>
          <w:sz w:val="24"/>
          <w:szCs w:val="24"/>
        </w:rPr>
        <w:t>указанные</w:t>
      </w:r>
      <w:r w:rsidR="00CE5925" w:rsidRPr="004B48FC">
        <w:rPr>
          <w:rFonts w:ascii="Times New Roman" w:hAnsi="Times New Roman" w:cs="Times New Roman"/>
          <w:sz w:val="24"/>
          <w:szCs w:val="24"/>
        </w:rPr>
        <w:t xml:space="preserve"> </w:t>
      </w:r>
      <w:r w:rsidR="004973C8" w:rsidRPr="004B48F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21" w:history="1">
        <w:r w:rsidR="00CE5925" w:rsidRPr="004B48FC">
          <w:rPr>
            <w:rFonts w:ascii="Times New Roman" w:hAnsi="Times New Roman" w:cs="Times New Roman"/>
            <w:sz w:val="24"/>
            <w:szCs w:val="24"/>
          </w:rPr>
          <w:t>пункт</w:t>
        </w:r>
        <w:r w:rsidR="004973C8" w:rsidRPr="004B48FC">
          <w:rPr>
            <w:rFonts w:ascii="Times New Roman" w:hAnsi="Times New Roman" w:cs="Times New Roman"/>
            <w:sz w:val="24"/>
            <w:szCs w:val="24"/>
          </w:rPr>
          <w:t>е</w:t>
        </w:r>
        <w:r w:rsidR="00CE5925" w:rsidRPr="004B48F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CB2A76" w:rsidRPr="004B48FC">
        <w:rPr>
          <w:rFonts w:ascii="Times New Roman" w:hAnsi="Times New Roman" w:cs="Times New Roman"/>
          <w:sz w:val="24"/>
          <w:szCs w:val="24"/>
        </w:rPr>
        <w:t xml:space="preserve"> настоящего приказа, действу</w:t>
      </w:r>
      <w:r w:rsidR="00FD3DD4" w:rsidRPr="004B48FC">
        <w:rPr>
          <w:rFonts w:ascii="Times New Roman" w:hAnsi="Times New Roman" w:cs="Times New Roman"/>
          <w:sz w:val="24"/>
          <w:szCs w:val="24"/>
        </w:rPr>
        <w:t>ю</w:t>
      </w:r>
      <w:r w:rsidR="00CE5925" w:rsidRPr="004B48FC">
        <w:rPr>
          <w:rFonts w:ascii="Times New Roman" w:hAnsi="Times New Roman" w:cs="Times New Roman"/>
          <w:sz w:val="24"/>
          <w:szCs w:val="24"/>
        </w:rPr>
        <w:t xml:space="preserve">т с </w:t>
      </w:r>
      <w:r w:rsidR="00E95743">
        <w:rPr>
          <w:rFonts w:ascii="Times New Roman" w:hAnsi="Times New Roman" w:cs="Times New Roman"/>
          <w:sz w:val="24"/>
          <w:szCs w:val="24"/>
        </w:rPr>
        <w:t>1 января 202</w:t>
      </w:r>
      <w:r w:rsidR="006849C9">
        <w:rPr>
          <w:rFonts w:ascii="Times New Roman" w:hAnsi="Times New Roman" w:cs="Times New Roman"/>
          <w:sz w:val="24"/>
          <w:szCs w:val="24"/>
        </w:rPr>
        <w:t>6</w:t>
      </w:r>
      <w:r w:rsidR="00FD3DD4" w:rsidRPr="004B48FC">
        <w:rPr>
          <w:rFonts w:ascii="Times New Roman" w:hAnsi="Times New Roman" w:cs="Times New Roman"/>
          <w:sz w:val="24"/>
          <w:szCs w:val="24"/>
        </w:rPr>
        <w:t xml:space="preserve"> год</w:t>
      </w:r>
      <w:r w:rsidR="004B48FC" w:rsidRPr="004B48FC">
        <w:rPr>
          <w:rFonts w:ascii="Times New Roman" w:hAnsi="Times New Roman" w:cs="Times New Roman"/>
          <w:sz w:val="24"/>
          <w:szCs w:val="24"/>
        </w:rPr>
        <w:t>а по 31</w:t>
      </w:r>
      <w:r w:rsidR="006849C9">
        <w:rPr>
          <w:rFonts w:ascii="Times New Roman" w:hAnsi="Times New Roman" w:cs="Times New Roman"/>
          <w:sz w:val="24"/>
          <w:szCs w:val="24"/>
        </w:rPr>
        <w:t> </w:t>
      </w:r>
      <w:r w:rsidR="004B48FC" w:rsidRPr="004B48F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E95743">
        <w:rPr>
          <w:rFonts w:ascii="Times New Roman" w:hAnsi="Times New Roman" w:cs="Times New Roman"/>
          <w:sz w:val="24"/>
          <w:szCs w:val="24"/>
        </w:rPr>
        <w:t>202</w:t>
      </w:r>
      <w:r w:rsidR="006849C9">
        <w:rPr>
          <w:rFonts w:ascii="Times New Roman" w:hAnsi="Times New Roman" w:cs="Times New Roman"/>
          <w:sz w:val="24"/>
          <w:szCs w:val="24"/>
        </w:rPr>
        <w:t>6</w:t>
      </w:r>
      <w:r w:rsidR="00CB2A76" w:rsidRPr="004B48FC">
        <w:rPr>
          <w:rFonts w:ascii="Times New Roman" w:hAnsi="Times New Roman" w:cs="Times New Roman"/>
          <w:sz w:val="24"/>
          <w:szCs w:val="24"/>
        </w:rPr>
        <w:t xml:space="preserve"> года</w:t>
      </w:r>
      <w:r w:rsidR="00CE5925" w:rsidRPr="004B48FC">
        <w:rPr>
          <w:rFonts w:ascii="Times New Roman" w:hAnsi="Times New Roman" w:cs="Times New Roman"/>
          <w:sz w:val="24"/>
          <w:szCs w:val="24"/>
        </w:rPr>
        <w:t>.</w:t>
      </w:r>
    </w:p>
    <w:p w:rsidR="006849C9" w:rsidRPr="004B48FC" w:rsidRDefault="006849C9" w:rsidP="0068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849C9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84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6849C9">
        <w:rPr>
          <w:rFonts w:ascii="Times New Roman" w:hAnsi="Times New Roman" w:cs="Times New Roman"/>
          <w:sz w:val="24"/>
          <w:szCs w:val="24"/>
        </w:rPr>
        <w:t xml:space="preserve"> 2024 года № 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6849C9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849C9">
        <w:rPr>
          <w:rFonts w:ascii="Times New Roman" w:hAnsi="Times New Roman" w:cs="Times New Roman"/>
          <w:sz w:val="24"/>
          <w:szCs w:val="24"/>
        </w:rPr>
        <w:t>Об установлении предельных тарифов на транспортные услуги, оказываемые на подъездных железнодорожных путях акционерным обществом «Локомотив»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9C9">
        <w:rPr>
          <w:rFonts w:ascii="Times New Roman" w:hAnsi="Times New Roman" w:cs="Times New Roman"/>
          <w:sz w:val="24"/>
          <w:szCs w:val="24"/>
        </w:rPr>
        <w:t>на территории Ленинградской области,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49C9">
        <w:rPr>
          <w:rFonts w:ascii="Times New Roman" w:hAnsi="Times New Roman" w:cs="Times New Roman"/>
          <w:sz w:val="24"/>
          <w:szCs w:val="24"/>
        </w:rPr>
        <w:t xml:space="preserve"> год</w:t>
      </w:r>
      <w:r w:rsidR="000D04C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B42CB" w:rsidRPr="004B48FC" w:rsidRDefault="006849C9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5925" w:rsidRPr="004B48FC">
        <w:rPr>
          <w:rFonts w:ascii="Times New Roman" w:hAnsi="Times New Roman" w:cs="Times New Roman"/>
          <w:sz w:val="24"/>
          <w:szCs w:val="24"/>
        </w:rPr>
        <w:t xml:space="preserve">. </w:t>
      </w:r>
      <w:r w:rsidR="00CB42CB" w:rsidRPr="004B48FC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Pr="006849C9">
        <w:rPr>
          <w:rFonts w:ascii="Times New Roman" w:hAnsi="Times New Roman" w:cs="Times New Roman"/>
          <w:sz w:val="24"/>
          <w:szCs w:val="24"/>
        </w:rPr>
        <w:t>с 1 января 2026 года.</w:t>
      </w:r>
    </w:p>
    <w:p w:rsidR="00CB42CB" w:rsidRPr="004B48FC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8E6" w:rsidRPr="00CB42CB" w:rsidRDefault="000558E6" w:rsidP="0005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8E6" w:rsidRPr="00C145E9" w:rsidRDefault="000558E6" w:rsidP="0005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C145E9">
        <w:rPr>
          <w:rFonts w:ascii="Times New Roman" w:hAnsi="Times New Roman" w:cs="Times New Roman"/>
          <w:sz w:val="24"/>
          <w:szCs w:val="24"/>
        </w:rPr>
        <w:t xml:space="preserve"> председателя комитета по тарифам</w:t>
      </w:r>
    </w:p>
    <w:p w:rsidR="000558E6" w:rsidRDefault="000558E6" w:rsidP="0005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E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145E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FD3DD4" w:rsidRDefault="00FD3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DD4" w:rsidRDefault="00FD3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B1D" w:rsidRDefault="0052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A6" w:rsidRDefault="00B06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A6" w:rsidRDefault="00B06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A6" w:rsidRDefault="00B06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7A" w:rsidRDefault="004B7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CB9" w:rsidRDefault="00E1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pPr w:leftFromText="180" w:rightFromText="180" w:vertAnchor="text" w:tblpX="42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7448E" w:rsidTr="000137DE">
        <w:tc>
          <w:tcPr>
            <w:tcW w:w="4678" w:type="dxa"/>
            <w:vAlign w:val="center"/>
          </w:tcPr>
          <w:p w:rsidR="00A7448E" w:rsidRDefault="00A7448E" w:rsidP="00013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A7448E" w:rsidTr="000137DE">
        <w:tc>
          <w:tcPr>
            <w:tcW w:w="4678" w:type="dxa"/>
            <w:vAlign w:val="center"/>
          </w:tcPr>
          <w:p w:rsidR="00A7448E" w:rsidRDefault="00A7448E" w:rsidP="00013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E16CB9" w:rsidRDefault="00E16CB9" w:rsidP="00A74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467F48" w:rsidRPr="00F24965" w:rsidTr="00467F4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7F48" w:rsidRDefault="00467F48" w:rsidP="0046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467F48" w:rsidRPr="00F24965" w:rsidRDefault="00467F48" w:rsidP="0046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комитета по тарифам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ценовой</w:t>
            </w:r>
            <w:proofErr w:type="gramEnd"/>
          </w:p>
          <w:p w:rsidR="00467F48" w:rsidRDefault="00467F48" w:rsidP="0046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467F48" w:rsidRPr="00F24965" w:rsidRDefault="0027290F" w:rsidP="006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B48FC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r w:rsidR="00017A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B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4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C7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9C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A7448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84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7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4A6" w:rsidRPr="00CB42C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</w:t>
            </w:r>
          </w:p>
        </w:tc>
      </w:tr>
    </w:tbl>
    <w:p w:rsidR="00D75789" w:rsidRPr="001B29AF" w:rsidRDefault="00D75789" w:rsidP="00D7578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89" w:rsidRDefault="00D75789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Pr="001B29AF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22" w:rsidRDefault="00524B1D" w:rsidP="00D757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тарифы на транспортные услуги, оказываемые на подъездных железнодорожных путях </w:t>
      </w:r>
      <w:r w:rsidRPr="00524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акционерным обществом «Локомотив» </w:t>
      </w:r>
    </w:p>
    <w:p w:rsidR="00D75789" w:rsidRDefault="00524B1D" w:rsidP="00D757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</w:t>
      </w:r>
      <w:r w:rsidR="00DE7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C40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</w:t>
      </w:r>
      <w:r w:rsidR="00A74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 на 202</w:t>
      </w:r>
      <w:r w:rsidR="00684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4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D3DD4" w:rsidRPr="00FD3DD4" w:rsidRDefault="00FD3DD4" w:rsidP="00524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822"/>
        <w:gridCol w:w="2041"/>
        <w:gridCol w:w="2001"/>
      </w:tblGrid>
      <w:tr w:rsidR="00FD3DD4" w:rsidRPr="00FD3DD4" w:rsidTr="006849C9">
        <w:trPr>
          <w:trHeight w:val="726"/>
        </w:trPr>
        <w:tc>
          <w:tcPr>
            <w:tcW w:w="268" w:type="pct"/>
            <w:shd w:val="clear" w:color="auto" w:fill="auto"/>
            <w:vAlign w:val="center"/>
          </w:tcPr>
          <w:p w:rsidR="00FD3DD4" w:rsidRPr="006849C9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FD3DD4" w:rsidRPr="006849C9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FD3DD4" w:rsidRPr="006849C9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FD3DD4" w:rsidRPr="006849C9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 тариф*</w:t>
            </w:r>
          </w:p>
        </w:tc>
      </w:tr>
      <w:tr w:rsidR="00FD3DD4" w:rsidRPr="00FD3DD4" w:rsidTr="006849C9">
        <w:trPr>
          <w:trHeight w:val="592"/>
        </w:trPr>
        <w:tc>
          <w:tcPr>
            <w:tcW w:w="268" w:type="pct"/>
            <w:shd w:val="clear" w:color="auto" w:fill="auto"/>
            <w:vAlign w:val="center"/>
          </w:tcPr>
          <w:p w:rsidR="00FD3DD4" w:rsidRPr="006849C9" w:rsidRDefault="00FD3DD4" w:rsidP="0012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FD3DD4" w:rsidRPr="006849C9" w:rsidRDefault="0012020F" w:rsidP="00120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Перевозка </w:t>
            </w:r>
            <w:r w:rsidR="00AC6A52"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грузов </w:t>
            </w: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</w:t>
            </w:r>
            <w:r w:rsidR="00524B1D"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одача вагонов</w:t>
            </w: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FD3DD4" w:rsidRPr="006849C9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руб./вагон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FD3DD4" w:rsidRPr="006849C9" w:rsidRDefault="007F19F6" w:rsidP="00FD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5 520,08</w:t>
            </w:r>
          </w:p>
        </w:tc>
      </w:tr>
      <w:tr w:rsidR="00FD3DD4" w:rsidRPr="00FD3DD4" w:rsidTr="006849C9">
        <w:trPr>
          <w:trHeight w:val="415"/>
        </w:trPr>
        <w:tc>
          <w:tcPr>
            <w:tcW w:w="268" w:type="pct"/>
            <w:shd w:val="clear" w:color="auto" w:fill="auto"/>
            <w:vAlign w:val="center"/>
          </w:tcPr>
          <w:p w:rsidR="00FD3DD4" w:rsidRPr="006849C9" w:rsidRDefault="00FD3DD4" w:rsidP="0012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FD3DD4" w:rsidRPr="006849C9" w:rsidRDefault="0012020F" w:rsidP="00120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Перевозка </w:t>
            </w:r>
            <w:r w:rsidR="00AC6A52"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грузов </w:t>
            </w: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</w:t>
            </w:r>
            <w:r w:rsidR="00524B1D"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борка вагонов</w:t>
            </w: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FD3DD4" w:rsidRPr="006849C9" w:rsidRDefault="00FD3DD4" w:rsidP="0052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руб./</w:t>
            </w:r>
            <w:r w:rsidR="00524B1D"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вагон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FD3DD4" w:rsidRPr="006849C9" w:rsidRDefault="007F19F6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F6">
              <w:rPr>
                <w:rFonts w:ascii="Times New Roman" w:hAnsi="Times New Roman" w:cs="Times New Roman"/>
                <w:sz w:val="24"/>
                <w:szCs w:val="24"/>
              </w:rPr>
              <w:t>5 520,08</w:t>
            </w:r>
          </w:p>
        </w:tc>
      </w:tr>
      <w:tr w:rsidR="00524B1D" w:rsidRPr="00FD3DD4" w:rsidTr="006849C9">
        <w:trPr>
          <w:trHeight w:val="704"/>
        </w:trPr>
        <w:tc>
          <w:tcPr>
            <w:tcW w:w="268" w:type="pct"/>
            <w:shd w:val="clear" w:color="auto" w:fill="auto"/>
            <w:vAlign w:val="center"/>
          </w:tcPr>
          <w:p w:rsidR="00524B1D" w:rsidRPr="006849C9" w:rsidRDefault="0012020F" w:rsidP="0012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524B1D" w:rsidRPr="006849C9" w:rsidRDefault="00524B1D" w:rsidP="00FD3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Перевозка (подача и уборка вагонов) инертных (сыпучих) грузов думпкарным составом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4B1D" w:rsidRPr="006849C9" w:rsidRDefault="00524B1D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руб./тонна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524B1D" w:rsidRPr="006849C9" w:rsidRDefault="007F19F6" w:rsidP="00FE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25,43</w:t>
            </w:r>
          </w:p>
        </w:tc>
      </w:tr>
      <w:tr w:rsidR="00524B1D" w:rsidRPr="00FD3DD4" w:rsidTr="006849C9">
        <w:trPr>
          <w:trHeight w:val="687"/>
        </w:trPr>
        <w:tc>
          <w:tcPr>
            <w:tcW w:w="268" w:type="pct"/>
            <w:shd w:val="clear" w:color="auto" w:fill="auto"/>
            <w:vAlign w:val="center"/>
          </w:tcPr>
          <w:p w:rsidR="00524B1D" w:rsidRPr="006849C9" w:rsidRDefault="0012020F" w:rsidP="0012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524B1D" w:rsidRPr="006849C9" w:rsidRDefault="00524B1D" w:rsidP="00FD3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Маневровая работа локомотива, не совмещенная во времени с подачей и уборкой вагонов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4B1D" w:rsidRPr="006849C9" w:rsidRDefault="00524B1D" w:rsidP="0052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руб./локомотиво-час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524B1D" w:rsidRPr="006849C9" w:rsidRDefault="007F19F6" w:rsidP="00FD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2 929,34</w:t>
            </w:r>
          </w:p>
        </w:tc>
      </w:tr>
      <w:tr w:rsidR="00524B1D" w:rsidRPr="00FD3DD4" w:rsidTr="006849C9">
        <w:trPr>
          <w:trHeight w:val="555"/>
        </w:trPr>
        <w:tc>
          <w:tcPr>
            <w:tcW w:w="268" w:type="pct"/>
            <w:shd w:val="clear" w:color="auto" w:fill="auto"/>
            <w:vAlign w:val="center"/>
          </w:tcPr>
          <w:p w:rsidR="00524B1D" w:rsidRPr="006849C9" w:rsidRDefault="0012020F" w:rsidP="0012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524B1D" w:rsidRPr="006849C9" w:rsidRDefault="00524B1D" w:rsidP="00FD3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погрузочно-разгрузочных работ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4B1D" w:rsidRPr="006849C9" w:rsidRDefault="00524B1D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руб./крано-час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524B1D" w:rsidRPr="006849C9" w:rsidRDefault="007F19F6" w:rsidP="00C4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5 444,94</w:t>
            </w:r>
          </w:p>
        </w:tc>
      </w:tr>
    </w:tbl>
    <w:p w:rsidR="00FD3DD4" w:rsidRPr="00FD3DD4" w:rsidRDefault="00FD3DD4" w:rsidP="00FD3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965" w:rsidRDefault="00FD3DD4" w:rsidP="00F249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3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тариф указан без учета налога на добавленную стоимость </w:t>
      </w:r>
    </w:p>
    <w:p w:rsidR="00F24965" w:rsidRPr="00F24965" w:rsidRDefault="00F24965" w:rsidP="00F249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965" w:rsidRDefault="00F24965" w:rsidP="00F249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789" w:rsidRPr="00F24965" w:rsidRDefault="00D75789" w:rsidP="00F24965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75789" w:rsidRPr="00F24965" w:rsidSect="007D7921">
      <w:pgSz w:w="11905" w:h="16838"/>
      <w:pgMar w:top="851" w:right="565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4" w:rsidRDefault="00C33E24" w:rsidP="001C3295">
      <w:pPr>
        <w:spacing w:after="0" w:line="240" w:lineRule="auto"/>
      </w:pPr>
      <w:r>
        <w:separator/>
      </w:r>
    </w:p>
  </w:endnote>
  <w:endnote w:type="continuationSeparator" w:id="0">
    <w:p w:rsidR="00C33E24" w:rsidRDefault="00C33E2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4" w:rsidRDefault="00C33E24" w:rsidP="001C3295">
      <w:pPr>
        <w:spacing w:after="0" w:line="240" w:lineRule="auto"/>
      </w:pPr>
      <w:r>
        <w:separator/>
      </w:r>
    </w:p>
  </w:footnote>
  <w:footnote w:type="continuationSeparator" w:id="0">
    <w:p w:rsidR="00C33E24" w:rsidRDefault="00C33E2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1A3"/>
    <w:rsid w:val="00017A0B"/>
    <w:rsid w:val="000558E6"/>
    <w:rsid w:val="00072BD3"/>
    <w:rsid w:val="000C20E4"/>
    <w:rsid w:val="000C71D5"/>
    <w:rsid w:val="000D04CF"/>
    <w:rsid w:val="0012020F"/>
    <w:rsid w:val="001259C9"/>
    <w:rsid w:val="0018333F"/>
    <w:rsid w:val="001B1054"/>
    <w:rsid w:val="001B29AF"/>
    <w:rsid w:val="001C3295"/>
    <w:rsid w:val="001D3ED5"/>
    <w:rsid w:val="00221872"/>
    <w:rsid w:val="002448D5"/>
    <w:rsid w:val="0025094A"/>
    <w:rsid w:val="002643DA"/>
    <w:rsid w:val="0027290F"/>
    <w:rsid w:val="0029623E"/>
    <w:rsid w:val="00324BEE"/>
    <w:rsid w:val="00364A8D"/>
    <w:rsid w:val="00373AA8"/>
    <w:rsid w:val="00387463"/>
    <w:rsid w:val="003E1ED7"/>
    <w:rsid w:val="00467F48"/>
    <w:rsid w:val="004973C8"/>
    <w:rsid w:val="004B289E"/>
    <w:rsid w:val="004B48FC"/>
    <w:rsid w:val="004B757A"/>
    <w:rsid w:val="004C1289"/>
    <w:rsid w:val="00524B1D"/>
    <w:rsid w:val="00545CCD"/>
    <w:rsid w:val="00551A1E"/>
    <w:rsid w:val="005835F9"/>
    <w:rsid w:val="006271F5"/>
    <w:rsid w:val="006849C9"/>
    <w:rsid w:val="0071702F"/>
    <w:rsid w:val="00774084"/>
    <w:rsid w:val="007D7921"/>
    <w:rsid w:val="007F19F6"/>
    <w:rsid w:val="008419DA"/>
    <w:rsid w:val="00894A44"/>
    <w:rsid w:val="008E3A9B"/>
    <w:rsid w:val="009048D2"/>
    <w:rsid w:val="0091678A"/>
    <w:rsid w:val="00941978"/>
    <w:rsid w:val="0096186E"/>
    <w:rsid w:val="009809B4"/>
    <w:rsid w:val="009C7291"/>
    <w:rsid w:val="009E04FB"/>
    <w:rsid w:val="009E4AC2"/>
    <w:rsid w:val="00A47D77"/>
    <w:rsid w:val="00A53E80"/>
    <w:rsid w:val="00A7448E"/>
    <w:rsid w:val="00A80739"/>
    <w:rsid w:val="00A9481D"/>
    <w:rsid w:val="00AC6A52"/>
    <w:rsid w:val="00AE0940"/>
    <w:rsid w:val="00AE4973"/>
    <w:rsid w:val="00B064A6"/>
    <w:rsid w:val="00B74735"/>
    <w:rsid w:val="00B8245F"/>
    <w:rsid w:val="00BA317F"/>
    <w:rsid w:val="00C33E24"/>
    <w:rsid w:val="00C4003E"/>
    <w:rsid w:val="00C4777D"/>
    <w:rsid w:val="00C83E9D"/>
    <w:rsid w:val="00CB2A76"/>
    <w:rsid w:val="00CB42CB"/>
    <w:rsid w:val="00CE5925"/>
    <w:rsid w:val="00D109BD"/>
    <w:rsid w:val="00D578F8"/>
    <w:rsid w:val="00D75789"/>
    <w:rsid w:val="00DA065A"/>
    <w:rsid w:val="00DA70D9"/>
    <w:rsid w:val="00DC749F"/>
    <w:rsid w:val="00DD11E2"/>
    <w:rsid w:val="00DD305E"/>
    <w:rsid w:val="00DE7122"/>
    <w:rsid w:val="00E16CB9"/>
    <w:rsid w:val="00E95743"/>
    <w:rsid w:val="00EB0F74"/>
    <w:rsid w:val="00EB793C"/>
    <w:rsid w:val="00ED6AEC"/>
    <w:rsid w:val="00F24965"/>
    <w:rsid w:val="00F33152"/>
    <w:rsid w:val="00F66314"/>
    <w:rsid w:val="00FA533C"/>
    <w:rsid w:val="00FB20D9"/>
    <w:rsid w:val="00FC56DD"/>
    <w:rsid w:val="00FC5D60"/>
    <w:rsid w:val="00FD3DD4"/>
    <w:rsid w:val="00FD7EC4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  <w:style w:type="table" w:styleId="af4">
    <w:name w:val="Table Grid"/>
    <w:basedOn w:val="a1"/>
    <w:uiPriority w:val="59"/>
    <w:rsid w:val="00A74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  <w:style w:type="table" w:styleId="af4">
    <w:name w:val="Table Grid"/>
    <w:basedOn w:val="a1"/>
    <w:uiPriority w:val="59"/>
    <w:rsid w:val="00A74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8066-EFEC-4F53-AAC6-9CB32590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Ольга Сергеевна ЛЮДЫНО</cp:lastModifiedBy>
  <cp:revision>5</cp:revision>
  <cp:lastPrinted>2024-10-14T11:02:00Z</cp:lastPrinted>
  <dcterms:created xsi:type="dcterms:W3CDTF">2025-12-05T10:35:00Z</dcterms:created>
  <dcterms:modified xsi:type="dcterms:W3CDTF">2025-12-05T10:44:00Z</dcterms:modified>
</cp:coreProperties>
</file>