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E3" w:rsidRPr="00980A0E" w:rsidRDefault="00F72461">
      <w:pPr>
        <w:spacing w:before="60"/>
        <w:jc w:val="center"/>
        <w:rPr>
          <w:rFonts w:ascii="Times New Roman" w:hAnsi="Times New Roman"/>
          <w:b/>
          <w:sz w:val="28"/>
        </w:rPr>
      </w:pPr>
      <w:r w:rsidRPr="00980A0E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303AE3" w:rsidRPr="00980A0E" w:rsidRDefault="00F72461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980A0E">
        <w:rPr>
          <w:rFonts w:ascii="Times New Roman" w:hAnsi="Times New Roman"/>
          <w:b/>
          <w:sz w:val="28"/>
        </w:rPr>
        <w:t>ЛЕНИНГРАДСКОЙ ОБЛАСТИ</w:t>
      </w:r>
    </w:p>
    <w:p w:rsidR="00303AE3" w:rsidRPr="00980A0E" w:rsidRDefault="00303AE3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16"/>
          <w:szCs w:val="16"/>
        </w:rPr>
      </w:pPr>
    </w:p>
    <w:p w:rsidR="00303AE3" w:rsidRPr="00980A0E" w:rsidRDefault="00F72461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980A0E">
        <w:rPr>
          <w:rFonts w:ascii="Times New Roman" w:hAnsi="Times New Roman"/>
          <w:b/>
          <w:noProof/>
          <w:sz w:val="36"/>
        </w:rPr>
        <w:t>ПРИКАЗ</w:t>
      </w:r>
    </w:p>
    <w:p w:rsidR="00303AE3" w:rsidRPr="00980A0E" w:rsidRDefault="00FB4324">
      <w:pPr>
        <w:widowControl w:val="0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  <w:lang w:bidi="ru-RU"/>
        </w:rPr>
        <w:t>__</w:t>
      </w:r>
      <w:r w:rsidR="004105FD" w:rsidRPr="00980A0E">
        <w:rPr>
          <w:rFonts w:ascii="Times New Roman" w:hAnsi="Times New Roman"/>
          <w:sz w:val="24"/>
          <w:lang w:bidi="ru-RU"/>
        </w:rPr>
        <w:t xml:space="preserve"> </w:t>
      </w:r>
      <w:r w:rsidRPr="00980A0E">
        <w:rPr>
          <w:rFonts w:ascii="Times New Roman" w:hAnsi="Times New Roman"/>
          <w:sz w:val="24"/>
          <w:lang w:bidi="ru-RU"/>
        </w:rPr>
        <w:t>декабря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5E3F08">
        <w:rPr>
          <w:rFonts w:ascii="Times New Roman" w:hAnsi="Times New Roman"/>
          <w:sz w:val="24"/>
        </w:rPr>
        <w:t>2025</w:t>
      </w:r>
      <w:r w:rsidR="00F72461" w:rsidRPr="00980A0E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F72461" w:rsidRPr="00980A0E">
        <w:rPr>
          <w:rFonts w:ascii="Times New Roman" w:hAnsi="Times New Roman"/>
          <w:sz w:val="24"/>
        </w:rPr>
        <w:t xml:space="preserve"> </w:t>
      </w:r>
      <w:r w:rsidR="00AC5258" w:rsidRPr="00980A0E">
        <w:rPr>
          <w:rFonts w:ascii="Times New Roman" w:hAnsi="Times New Roman"/>
          <w:sz w:val="24"/>
        </w:rPr>
        <w:t xml:space="preserve">         </w:t>
      </w:r>
      <w:r w:rsidR="00F72461" w:rsidRPr="00980A0E">
        <w:rPr>
          <w:rFonts w:ascii="Times New Roman" w:hAnsi="Times New Roman"/>
          <w:sz w:val="24"/>
        </w:rPr>
        <w:t>№ _____ -п</w:t>
      </w:r>
    </w:p>
    <w:p w:rsidR="00303AE3" w:rsidRPr="00980A0E" w:rsidRDefault="00303AE3">
      <w:pPr>
        <w:widowControl w:val="0"/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Об </w:t>
      </w:r>
      <w:r w:rsidR="00AC5258" w:rsidRPr="00980A0E">
        <w:rPr>
          <w:rFonts w:ascii="Times New Roman" w:hAnsi="Times New Roman"/>
          <w:b/>
          <w:sz w:val="24"/>
        </w:rPr>
        <w:t xml:space="preserve">утверждении производственной программы и </w:t>
      </w:r>
      <w:r w:rsidRPr="00980A0E">
        <w:rPr>
          <w:rFonts w:ascii="Times New Roman" w:hAnsi="Times New Roman"/>
          <w:b/>
          <w:sz w:val="24"/>
        </w:rPr>
        <w:t xml:space="preserve">установлении тарифов на </w:t>
      </w:r>
      <w:r w:rsidR="00AC5258" w:rsidRPr="00980A0E">
        <w:rPr>
          <w:rFonts w:ascii="Times New Roman" w:hAnsi="Times New Roman"/>
          <w:b/>
          <w:sz w:val="24"/>
        </w:rPr>
        <w:t xml:space="preserve">подвоз воды </w:t>
      </w:r>
      <w:r w:rsidRPr="00980A0E">
        <w:rPr>
          <w:rFonts w:ascii="Times New Roman" w:hAnsi="Times New Roman"/>
          <w:b/>
          <w:sz w:val="24"/>
          <w:lang w:bidi="ru-RU"/>
        </w:rPr>
        <w:t xml:space="preserve">акционерного общества «Коммунальные системы Гатчинского района» </w:t>
      </w:r>
      <w:r w:rsidR="00F67E1B" w:rsidRPr="00980A0E">
        <w:rPr>
          <w:rFonts w:ascii="Times New Roman" w:hAnsi="Times New Roman"/>
          <w:b/>
          <w:sz w:val="24"/>
        </w:rPr>
        <w:t>на</w:t>
      </w:r>
      <w:r w:rsidR="004105FD" w:rsidRPr="00980A0E">
        <w:rPr>
          <w:rFonts w:ascii="Times New Roman" w:hAnsi="Times New Roman"/>
          <w:b/>
          <w:sz w:val="24"/>
        </w:rPr>
        <w:t xml:space="preserve"> 202</w:t>
      </w:r>
      <w:r w:rsidR="009A4069">
        <w:rPr>
          <w:rFonts w:ascii="Times New Roman" w:hAnsi="Times New Roman"/>
          <w:b/>
          <w:sz w:val="24"/>
        </w:rPr>
        <w:t>6</w:t>
      </w:r>
      <w:r w:rsidR="00F67E1B" w:rsidRPr="00980A0E">
        <w:rPr>
          <w:rFonts w:ascii="Times New Roman" w:hAnsi="Times New Roman"/>
          <w:b/>
          <w:sz w:val="24"/>
        </w:rPr>
        <w:t xml:space="preserve"> год</w:t>
      </w:r>
      <w:r w:rsidRPr="00980A0E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303AE3" w:rsidRPr="00980A0E" w:rsidRDefault="00303AE3">
      <w:pPr>
        <w:jc w:val="center"/>
        <w:rPr>
          <w:rFonts w:ascii="Times New Roman" w:hAnsi="Times New Roman"/>
          <w:sz w:val="20"/>
        </w:rPr>
      </w:pPr>
    </w:p>
    <w:p w:rsidR="003A20E7" w:rsidRPr="00980A0E" w:rsidRDefault="003A20E7" w:rsidP="003A20E7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В соответствии с Федера</w:t>
      </w:r>
      <w:r w:rsidR="009A4069">
        <w:rPr>
          <w:rFonts w:ascii="Times New Roman" w:hAnsi="Times New Roman"/>
          <w:sz w:val="24"/>
        </w:rPr>
        <w:t xml:space="preserve">льным законом от 7 декабря 2011 </w:t>
      </w:r>
      <w:r w:rsidRPr="00980A0E">
        <w:rPr>
          <w:rFonts w:ascii="Times New Roman" w:hAnsi="Times New Roman"/>
          <w:sz w:val="24"/>
        </w:rPr>
        <w:t xml:space="preserve">года № 416-ФЗ </w:t>
      </w:r>
      <w:r w:rsidRPr="00980A0E">
        <w:rPr>
          <w:rFonts w:ascii="Times New Roman" w:hAnsi="Times New Roman"/>
          <w:sz w:val="24"/>
        </w:rPr>
        <w:br/>
        <w:t>«О водоснабжении и водоотведении», постановлением Правительства Российской Ф</w:t>
      </w:r>
      <w:r w:rsidR="009A4069">
        <w:rPr>
          <w:rFonts w:ascii="Times New Roman" w:hAnsi="Times New Roman"/>
          <w:sz w:val="24"/>
        </w:rPr>
        <w:t xml:space="preserve">едерации </w:t>
      </w:r>
      <w:r w:rsidR="009A4069">
        <w:rPr>
          <w:rFonts w:ascii="Times New Roman" w:hAnsi="Times New Roman"/>
          <w:sz w:val="24"/>
        </w:rPr>
        <w:br/>
        <w:t xml:space="preserve">от 13 мая 2013 года № </w:t>
      </w:r>
      <w:r w:rsidRPr="00980A0E">
        <w:rPr>
          <w:rFonts w:ascii="Times New Roman" w:hAnsi="Times New Roman"/>
          <w:sz w:val="24"/>
        </w:rPr>
        <w:t>406 «О государственном регулировании тарифов в сфере водоснабжения и водоотведения»,</w:t>
      </w:r>
      <w:r w:rsidRPr="00980A0E">
        <w:rPr>
          <w:rFonts w:ascii="Times New Roman" w:hAnsi="Times New Roman"/>
          <w:sz w:val="24"/>
          <w:szCs w:val="24"/>
        </w:rPr>
        <w:t xml:space="preserve"> </w:t>
      </w:r>
      <w:r w:rsidR="009A4069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Правительства </w:t>
      </w:r>
      <w:r w:rsidRPr="00980A0E">
        <w:rPr>
          <w:rFonts w:ascii="Times New Roman" w:eastAsia="Calibri" w:hAnsi="Times New Roman"/>
          <w:sz w:val="24"/>
          <w:szCs w:val="24"/>
          <w:lang w:eastAsia="en-US"/>
        </w:rPr>
        <w:t>Росси</w:t>
      </w:r>
      <w:r w:rsidR="009A4069">
        <w:rPr>
          <w:rFonts w:ascii="Times New Roman" w:eastAsia="Calibri" w:hAnsi="Times New Roman"/>
          <w:sz w:val="24"/>
          <w:szCs w:val="24"/>
          <w:lang w:eastAsia="en-US"/>
        </w:rPr>
        <w:t xml:space="preserve">йской Федерации от 29 июля 2013 года </w:t>
      </w:r>
      <w:r w:rsidR="009A4069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</w:t>
      </w:r>
      <w:r w:rsidRPr="00980A0E">
        <w:rPr>
          <w:rFonts w:ascii="Times New Roman" w:eastAsia="Calibri" w:hAnsi="Times New Roman"/>
          <w:sz w:val="24"/>
          <w:szCs w:val="24"/>
          <w:lang w:eastAsia="en-US"/>
        </w:rPr>
        <w:t xml:space="preserve">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980A0E">
        <w:rPr>
          <w:rFonts w:ascii="Times New Roman" w:hAnsi="Times New Roman"/>
          <w:sz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4A4B47">
        <w:rPr>
          <w:rFonts w:ascii="Times New Roman" w:hAnsi="Times New Roman"/>
          <w:sz w:val="24"/>
        </w:rPr>
        <w:t xml:space="preserve">2013 года № </w:t>
      </w:r>
      <w:r w:rsidR="009A4069">
        <w:rPr>
          <w:rFonts w:ascii="Times New Roman" w:hAnsi="Times New Roman"/>
          <w:sz w:val="24"/>
        </w:rPr>
        <w:t xml:space="preserve">274, и на основании протокола заседания правления </w:t>
      </w:r>
      <w:r w:rsidRPr="00980A0E">
        <w:rPr>
          <w:rFonts w:ascii="Times New Roman" w:hAnsi="Times New Roman"/>
          <w:sz w:val="24"/>
        </w:rPr>
        <w:t xml:space="preserve">комитета по тарифам и ценовой политике Ленинградской области от </w:t>
      </w:r>
      <w:r w:rsidRPr="00980A0E">
        <w:rPr>
          <w:rFonts w:ascii="Times New Roman" w:hAnsi="Times New Roman"/>
          <w:sz w:val="24"/>
          <w:lang w:bidi="ru-RU"/>
        </w:rPr>
        <w:t>___</w:t>
      </w:r>
      <w:r w:rsidR="00A75FB9">
        <w:rPr>
          <w:rFonts w:ascii="Times New Roman" w:hAnsi="Times New Roman"/>
          <w:sz w:val="24"/>
        </w:rPr>
        <w:t xml:space="preserve"> декабря 2025</w:t>
      </w:r>
      <w:r w:rsidRPr="00980A0E">
        <w:rPr>
          <w:rFonts w:ascii="Times New Roman" w:hAnsi="Times New Roman"/>
          <w:sz w:val="24"/>
        </w:rPr>
        <w:t xml:space="preserve"> года № </w:t>
      </w:r>
      <w:r w:rsidRPr="00980A0E">
        <w:rPr>
          <w:rFonts w:ascii="Times New Roman" w:hAnsi="Times New Roman"/>
          <w:sz w:val="24"/>
          <w:lang w:eastAsia="en-US"/>
        </w:rPr>
        <w:t>___</w:t>
      </w:r>
    </w:p>
    <w:p w:rsidR="00303AE3" w:rsidRPr="00980A0E" w:rsidRDefault="00303AE3">
      <w:pPr>
        <w:widowControl w:val="0"/>
        <w:ind w:firstLine="709"/>
        <w:jc w:val="both"/>
        <w:rPr>
          <w:rFonts w:ascii="Times New Roman" w:hAnsi="Times New Roman"/>
          <w:sz w:val="20"/>
        </w:rPr>
      </w:pPr>
    </w:p>
    <w:p w:rsidR="00303AE3" w:rsidRPr="00980A0E" w:rsidRDefault="00F72461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приказываю:</w:t>
      </w:r>
    </w:p>
    <w:p w:rsidR="00303AE3" w:rsidRPr="00980A0E" w:rsidRDefault="00303AE3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0"/>
        </w:rPr>
      </w:pPr>
    </w:p>
    <w:p w:rsidR="00303AE3" w:rsidRPr="00980A0E" w:rsidRDefault="00303AE3">
      <w:pPr>
        <w:ind w:firstLine="708"/>
        <w:jc w:val="both"/>
        <w:rPr>
          <w:vanish/>
        </w:rPr>
      </w:pPr>
    </w:p>
    <w:p w:rsidR="00303AE3" w:rsidRPr="00980A0E" w:rsidRDefault="00F72461">
      <w:pPr>
        <w:ind w:firstLine="708"/>
        <w:jc w:val="both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1. Утвердить производственную программу в сфере холодного водоснабжения (</w:t>
      </w:r>
      <w:r w:rsidR="00AC5258" w:rsidRPr="00980A0E">
        <w:rPr>
          <w:rFonts w:ascii="Times New Roman" w:hAnsi="Times New Roman"/>
          <w:sz w:val="24"/>
        </w:rPr>
        <w:t>подвоз воды</w:t>
      </w:r>
      <w:r w:rsidRPr="00980A0E">
        <w:rPr>
          <w:rFonts w:ascii="Times New Roman" w:hAnsi="Times New Roman"/>
          <w:sz w:val="24"/>
        </w:rPr>
        <w:t>) акционерного общества «Коммунальные системы Гатчинского района» на 202</w:t>
      </w:r>
      <w:r w:rsidR="009A4069">
        <w:rPr>
          <w:rFonts w:ascii="Times New Roman" w:hAnsi="Times New Roman"/>
          <w:sz w:val="24"/>
        </w:rPr>
        <w:t>6</w:t>
      </w:r>
      <w:r w:rsidRPr="00980A0E">
        <w:rPr>
          <w:rFonts w:ascii="Times New Roman" w:hAnsi="Times New Roman"/>
          <w:sz w:val="24"/>
        </w:rPr>
        <w:t xml:space="preserve"> год </w:t>
      </w:r>
      <w:r w:rsidR="001577BA" w:rsidRPr="00980A0E">
        <w:rPr>
          <w:rFonts w:ascii="Times New Roman" w:hAnsi="Times New Roman"/>
          <w:sz w:val="24"/>
        </w:rPr>
        <w:br/>
        <w:t>д</w:t>
      </w:r>
      <w:r w:rsidRPr="00980A0E">
        <w:rPr>
          <w:rFonts w:ascii="Times New Roman" w:hAnsi="Times New Roman"/>
          <w:sz w:val="24"/>
        </w:rPr>
        <w:t>ля потребите</w:t>
      </w:r>
      <w:r w:rsidR="00AC5258" w:rsidRPr="00980A0E">
        <w:rPr>
          <w:rFonts w:ascii="Times New Roman" w:hAnsi="Times New Roman"/>
          <w:sz w:val="24"/>
        </w:rPr>
        <w:t xml:space="preserve">лей </w:t>
      </w:r>
      <w:r w:rsidR="00F818CD">
        <w:rPr>
          <w:rFonts w:ascii="Times New Roman" w:hAnsi="Times New Roman"/>
          <w:sz w:val="24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F818CD">
        <w:rPr>
          <w:rFonts w:ascii="Times New Roman" w:hAnsi="Times New Roman"/>
          <w:sz w:val="24"/>
        </w:rPr>
        <w:t>Большеколпанского</w:t>
      </w:r>
      <w:proofErr w:type="spellEnd"/>
      <w:r w:rsidR="00F818CD">
        <w:rPr>
          <w:rFonts w:ascii="Times New Roman" w:hAnsi="Times New Roman"/>
          <w:sz w:val="24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области)</w:t>
      </w:r>
      <w:r w:rsidR="004A4B47">
        <w:rPr>
          <w:rFonts w:ascii="Times New Roman" w:hAnsi="Times New Roman"/>
          <w:sz w:val="24"/>
        </w:rPr>
        <w:t xml:space="preserve">, </w:t>
      </w:r>
      <w:r w:rsidR="004A4B47" w:rsidRPr="004A4B47">
        <w:rPr>
          <w:rFonts w:ascii="Times New Roman" w:hAnsi="Times New Roman"/>
          <w:sz w:val="24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</w:t>
      </w:r>
      <w:r w:rsidR="00F818CD">
        <w:rPr>
          <w:rFonts w:ascii="Times New Roman" w:hAnsi="Times New Roman"/>
          <w:sz w:val="24"/>
        </w:rPr>
        <w:t xml:space="preserve"> </w:t>
      </w:r>
      <w:r w:rsidRPr="00980A0E">
        <w:rPr>
          <w:rFonts w:ascii="Times New Roman" w:hAnsi="Times New Roman"/>
          <w:sz w:val="24"/>
        </w:rPr>
        <w:t>с основными показателями согласно приложению 1 к настоящему приказу.</w:t>
      </w:r>
    </w:p>
    <w:p w:rsidR="009B6364" w:rsidRDefault="00F818CD" w:rsidP="009B6364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</w:rPr>
        <w:t xml:space="preserve">2. </w:t>
      </w:r>
      <w:r w:rsidR="00F72461" w:rsidRPr="00980A0E">
        <w:rPr>
          <w:rFonts w:ascii="Times New Roman" w:hAnsi="Times New Roman"/>
          <w:sz w:val="24"/>
        </w:rPr>
        <w:t>Установить тарифы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F72461" w:rsidRPr="00980A0E">
        <w:rPr>
          <w:rFonts w:ascii="Times New Roman" w:hAnsi="Times New Roman"/>
          <w:sz w:val="24"/>
        </w:rPr>
        <w:t xml:space="preserve">на </w:t>
      </w:r>
      <w:r w:rsidR="00AC5258" w:rsidRPr="00980A0E">
        <w:rPr>
          <w:rFonts w:ascii="Times New Roman" w:hAnsi="Times New Roman"/>
          <w:sz w:val="24"/>
        </w:rPr>
        <w:t>подвоз воды</w:t>
      </w:r>
      <w:r w:rsidR="00F72461" w:rsidRPr="00980A0E">
        <w:rPr>
          <w:rFonts w:ascii="Times New Roman" w:hAnsi="Times New Roman"/>
          <w:sz w:val="24"/>
        </w:rPr>
        <w:t xml:space="preserve"> акционерного общества «Коммунальные системы Гатчинского района»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3A20E7" w:rsidRPr="00980A0E">
        <w:rPr>
          <w:rFonts w:ascii="Times New Roman" w:hAnsi="Times New Roman"/>
          <w:sz w:val="24"/>
        </w:rPr>
        <w:t xml:space="preserve">на </w:t>
      </w:r>
      <w:r w:rsidR="004105FD" w:rsidRPr="00980A0E">
        <w:rPr>
          <w:rFonts w:ascii="Times New Roman" w:hAnsi="Times New Roman"/>
          <w:sz w:val="24"/>
        </w:rPr>
        <w:t>202</w:t>
      </w:r>
      <w:r w:rsidR="009A4069">
        <w:rPr>
          <w:rFonts w:ascii="Times New Roman" w:hAnsi="Times New Roman"/>
          <w:sz w:val="24"/>
        </w:rPr>
        <w:t>6</w:t>
      </w:r>
      <w:r w:rsidR="004105FD" w:rsidRPr="00980A0E">
        <w:rPr>
          <w:rFonts w:ascii="Times New Roman" w:hAnsi="Times New Roman"/>
          <w:sz w:val="24"/>
        </w:rPr>
        <w:t xml:space="preserve"> года </w:t>
      </w:r>
      <w:r w:rsidR="00F72461" w:rsidRPr="00980A0E">
        <w:rPr>
          <w:rFonts w:ascii="Times New Roman" w:hAnsi="Times New Roman"/>
          <w:sz w:val="24"/>
        </w:rPr>
        <w:t>согласно приложению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F72461" w:rsidRPr="00980A0E">
        <w:rPr>
          <w:rFonts w:ascii="Times New Roman" w:hAnsi="Times New Roman"/>
          <w:sz w:val="24"/>
        </w:rPr>
        <w:t>2 к настоящему приказу</w:t>
      </w:r>
      <w:r w:rsidR="009B6364">
        <w:rPr>
          <w:rFonts w:ascii="Times New Roman" w:hAnsi="Times New Roman"/>
          <w:sz w:val="24"/>
          <w:lang w:eastAsia="en-US" w:bidi="en-US"/>
        </w:rPr>
        <w:t>.</w:t>
      </w:r>
    </w:p>
    <w:p w:rsidR="004105FD" w:rsidRPr="009B6364" w:rsidRDefault="00E30434" w:rsidP="009B6364">
      <w:pPr>
        <w:ind w:firstLine="708"/>
        <w:jc w:val="both"/>
        <w:rPr>
          <w:vanish/>
        </w:rPr>
      </w:pPr>
      <w:r w:rsidRPr="00980A0E">
        <w:rPr>
          <w:rFonts w:ascii="Times New Roman" w:hAnsi="Times New Roman"/>
          <w:sz w:val="24"/>
          <w:lang w:eastAsia="en-US" w:bidi="en-US"/>
        </w:rPr>
        <w:t>3</w:t>
      </w:r>
      <w:r w:rsidR="004105FD" w:rsidRPr="00980A0E">
        <w:rPr>
          <w:rFonts w:ascii="Times New Roman" w:hAnsi="Times New Roman"/>
          <w:sz w:val="24"/>
          <w:lang w:eastAsia="en-US" w:bidi="en-US"/>
        </w:rPr>
        <w:t>. Настоящий приказ вступает в силу в установленном порядке</w:t>
      </w:r>
      <w:r w:rsidR="008F18A6" w:rsidRPr="00980A0E">
        <w:rPr>
          <w:rFonts w:ascii="Times New Roman" w:hAnsi="Times New Roman"/>
          <w:sz w:val="24"/>
          <w:lang w:eastAsia="en-US" w:bidi="en-US"/>
        </w:rPr>
        <w:t>.</w:t>
      </w:r>
    </w:p>
    <w:p w:rsidR="00303AE3" w:rsidRPr="00980A0E" w:rsidRDefault="00303AE3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4105FD" w:rsidRPr="00980A0E" w:rsidRDefault="004105FD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F818CD" w:rsidRPr="00370BF9" w:rsidRDefault="00F818CD" w:rsidP="00F818CD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F818CD" w:rsidRPr="00370BF9" w:rsidRDefault="00F818CD" w:rsidP="00F818CD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</w:t>
      </w:r>
      <w:r w:rsidR="009A4069">
        <w:rPr>
          <w:rFonts w:ascii="Times New Roman" w:hAnsi="Times New Roman"/>
          <w:sz w:val="24"/>
          <w:szCs w:val="24"/>
          <w:lang w:bidi="ru-RU"/>
        </w:rPr>
        <w:t xml:space="preserve">                               </w:t>
      </w:r>
      <w:r w:rsidR="009A4069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9A4069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B6364" w:rsidRDefault="009B6364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B6364" w:rsidRDefault="009B6364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Pr="00370BF9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F818CD" w:rsidRPr="00370BF9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303AE3" w:rsidRPr="00980A0E" w:rsidRDefault="00F72461">
      <w:pPr>
        <w:ind w:left="594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br w:type="page"/>
      </w:r>
      <w:r w:rsidRPr="00980A0E">
        <w:rPr>
          <w:rFonts w:ascii="Times New Roman" w:hAnsi="Times New Roman"/>
          <w:sz w:val="24"/>
        </w:rPr>
        <w:lastRenderedPageBreak/>
        <w:t>Приложение 1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к приказу комитета по тарифам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и ценовой политике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Ленинградской области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 xml:space="preserve">от </w:t>
      </w:r>
      <w:r w:rsidR="00E30434" w:rsidRPr="00980A0E">
        <w:rPr>
          <w:rFonts w:ascii="Times New Roman" w:hAnsi="Times New Roman"/>
          <w:sz w:val="24"/>
        </w:rPr>
        <w:t>___</w:t>
      </w:r>
      <w:r w:rsidR="004105FD" w:rsidRPr="00980A0E">
        <w:rPr>
          <w:rFonts w:ascii="Times New Roman" w:hAnsi="Times New Roman"/>
          <w:sz w:val="24"/>
        </w:rPr>
        <w:t xml:space="preserve"> </w:t>
      </w:r>
      <w:r w:rsidR="00E30434" w:rsidRPr="00980A0E">
        <w:rPr>
          <w:rFonts w:ascii="Times New Roman" w:hAnsi="Times New Roman"/>
          <w:sz w:val="24"/>
        </w:rPr>
        <w:t xml:space="preserve">декабря </w:t>
      </w:r>
      <w:r w:rsidRPr="00980A0E">
        <w:rPr>
          <w:rFonts w:ascii="Times New Roman" w:hAnsi="Times New Roman"/>
          <w:sz w:val="24"/>
        </w:rPr>
        <w:t>202</w:t>
      </w:r>
      <w:r w:rsidR="001D0197">
        <w:rPr>
          <w:rFonts w:ascii="Times New Roman" w:hAnsi="Times New Roman"/>
          <w:sz w:val="24"/>
        </w:rPr>
        <w:t>5</w:t>
      </w:r>
      <w:r w:rsidRPr="00980A0E">
        <w:rPr>
          <w:rFonts w:ascii="Times New Roman" w:hAnsi="Times New Roman"/>
          <w:sz w:val="24"/>
        </w:rPr>
        <w:t xml:space="preserve"> года № </w:t>
      </w:r>
      <w:r w:rsidRPr="00980A0E">
        <w:rPr>
          <w:rFonts w:ascii="Times New Roman" w:hAnsi="Times New Roman"/>
          <w:sz w:val="24"/>
          <w:lang w:eastAsia="en-US" w:bidi="en-US"/>
        </w:rPr>
        <w:t>___</w:t>
      </w:r>
      <w:r w:rsidR="001577BA" w:rsidRPr="00980A0E">
        <w:rPr>
          <w:rFonts w:ascii="Times New Roman" w:hAnsi="Times New Roman"/>
          <w:sz w:val="24"/>
        </w:rPr>
        <w:t>-п</w:t>
      </w:r>
    </w:p>
    <w:p w:rsidR="00F818CD" w:rsidRDefault="00F818CD">
      <w:pPr>
        <w:jc w:val="center"/>
        <w:rPr>
          <w:rFonts w:ascii="Times New Roman" w:hAnsi="Times New Roman"/>
          <w:b/>
          <w:sz w:val="24"/>
        </w:rPr>
      </w:pPr>
    </w:p>
    <w:p w:rsidR="004A4B47" w:rsidRDefault="004A4B47">
      <w:pPr>
        <w:jc w:val="center"/>
        <w:rPr>
          <w:rFonts w:ascii="Times New Roman" w:hAnsi="Times New Roman"/>
          <w:b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>Производственная программа акционерного общества «Коммунальные системы Гатчинского района» в сфере холодного водоснабжения (</w:t>
      </w:r>
      <w:r w:rsidR="00B27E24" w:rsidRPr="00980A0E">
        <w:rPr>
          <w:rFonts w:ascii="Times New Roman" w:hAnsi="Times New Roman"/>
          <w:b/>
          <w:sz w:val="24"/>
        </w:rPr>
        <w:t>подвоз воды</w:t>
      </w:r>
      <w:r w:rsidRPr="00980A0E">
        <w:rPr>
          <w:rFonts w:ascii="Times New Roman" w:hAnsi="Times New Roman"/>
          <w:b/>
          <w:sz w:val="24"/>
        </w:rPr>
        <w:t>) на 202</w:t>
      </w:r>
      <w:r w:rsidR="009A4069">
        <w:rPr>
          <w:rFonts w:ascii="Times New Roman" w:hAnsi="Times New Roman"/>
          <w:b/>
          <w:sz w:val="24"/>
        </w:rPr>
        <w:t>6</w:t>
      </w:r>
      <w:r w:rsidRPr="00980A0E">
        <w:rPr>
          <w:rFonts w:ascii="Times New Roman" w:hAnsi="Times New Roman"/>
          <w:b/>
          <w:sz w:val="24"/>
        </w:rPr>
        <w:t xml:space="preserve"> год</w:t>
      </w:r>
    </w:p>
    <w:p w:rsidR="00F818CD" w:rsidRDefault="00F818CD">
      <w:pPr>
        <w:jc w:val="center"/>
        <w:rPr>
          <w:rFonts w:ascii="Times New Roman" w:hAnsi="Times New Roman"/>
          <w:b/>
          <w:sz w:val="24"/>
        </w:rPr>
      </w:pPr>
    </w:p>
    <w:p w:rsidR="00F818CD" w:rsidRDefault="00F72461" w:rsidP="00F818CD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>Раздел 1. Па</w:t>
      </w:r>
      <w:r w:rsidR="00F818CD">
        <w:rPr>
          <w:rFonts w:ascii="Times New Roman" w:hAnsi="Times New Roman"/>
          <w:b/>
          <w:sz w:val="24"/>
        </w:rPr>
        <w:t>спорт производственной программы</w:t>
      </w:r>
    </w:p>
    <w:p w:rsidR="00F818CD" w:rsidRDefault="00F818CD" w:rsidP="00F818C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980A0E" w:rsidRPr="005E3F08" w:rsidTr="009A4069">
        <w:tc>
          <w:tcPr>
            <w:tcW w:w="4111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Регулируемая организации </w:t>
            </w:r>
          </w:p>
        </w:tc>
        <w:tc>
          <w:tcPr>
            <w:tcW w:w="6095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Акционерное общество «Коммунальные системы Гатчинского района»</w:t>
            </w:r>
          </w:p>
        </w:tc>
      </w:tr>
      <w:tr w:rsidR="00980A0E" w:rsidRPr="005E3F08" w:rsidTr="009A4069">
        <w:tc>
          <w:tcPr>
            <w:tcW w:w="4111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Местонахождение </w:t>
            </w:r>
          </w:p>
        </w:tc>
        <w:tc>
          <w:tcPr>
            <w:tcW w:w="6095" w:type="dxa"/>
            <w:vAlign w:val="center"/>
          </w:tcPr>
          <w:p w:rsidR="00303AE3" w:rsidRPr="005E3F08" w:rsidRDefault="00B27E24" w:rsidP="00B27E24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188360, Гатчинский район</w:t>
            </w:r>
            <w:r w:rsidR="00F72461" w:rsidRPr="005E3F08">
              <w:rPr>
                <w:rFonts w:ascii="Times New Roman" w:hAnsi="Times New Roman"/>
                <w:color w:val="auto"/>
              </w:rPr>
              <w:t xml:space="preserve">, п. </w:t>
            </w:r>
            <w:proofErr w:type="spellStart"/>
            <w:r w:rsidR="00F72461" w:rsidRPr="005E3F08">
              <w:rPr>
                <w:rFonts w:ascii="Times New Roman" w:hAnsi="Times New Roman"/>
                <w:color w:val="auto"/>
              </w:rPr>
              <w:t>Войсковицы</w:t>
            </w:r>
            <w:proofErr w:type="spellEnd"/>
            <w:r w:rsidR="00F72461" w:rsidRPr="005E3F08">
              <w:rPr>
                <w:rFonts w:ascii="Times New Roman" w:hAnsi="Times New Roman"/>
                <w:color w:val="auto"/>
              </w:rPr>
              <w:t>, ул. Ростова, д. 21</w:t>
            </w:r>
          </w:p>
        </w:tc>
      </w:tr>
      <w:tr w:rsidR="00980A0E" w:rsidRPr="005E3F08" w:rsidTr="009A4069">
        <w:tc>
          <w:tcPr>
            <w:tcW w:w="4111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Уполномоченный орган регулирования </w:t>
            </w:r>
          </w:p>
        </w:tc>
        <w:tc>
          <w:tcPr>
            <w:tcW w:w="6095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Комитет по тарифам </w:t>
            </w:r>
            <w:r w:rsidR="00B27E24" w:rsidRPr="005E3F08">
              <w:rPr>
                <w:rFonts w:ascii="Times New Roman" w:hAnsi="Times New Roman"/>
                <w:color w:val="auto"/>
              </w:rPr>
              <w:t xml:space="preserve">и </w:t>
            </w:r>
            <w:r w:rsidRPr="005E3F08">
              <w:rPr>
                <w:rFonts w:ascii="Times New Roman" w:hAnsi="Times New Roman"/>
                <w:color w:val="auto"/>
              </w:rPr>
              <w:t xml:space="preserve">ценовой политике Ленинградской области </w:t>
            </w:r>
          </w:p>
        </w:tc>
      </w:tr>
      <w:tr w:rsidR="00980A0E" w:rsidRPr="005E3F08" w:rsidTr="009A4069">
        <w:tc>
          <w:tcPr>
            <w:tcW w:w="4111" w:type="dxa"/>
            <w:vAlign w:val="center"/>
          </w:tcPr>
          <w:p w:rsidR="004105FD" w:rsidRPr="005E3F08" w:rsidRDefault="004105FD" w:rsidP="00894C99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Местонахождение </w:t>
            </w:r>
          </w:p>
        </w:tc>
        <w:tc>
          <w:tcPr>
            <w:tcW w:w="6095" w:type="dxa"/>
            <w:vAlign w:val="center"/>
          </w:tcPr>
          <w:p w:rsidR="004105FD" w:rsidRPr="005E3F08" w:rsidRDefault="004105FD" w:rsidP="00894C99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191311, Санкт-Петербург, ул. Смольного, д.3, литер А</w:t>
            </w:r>
          </w:p>
        </w:tc>
      </w:tr>
      <w:tr w:rsidR="004105FD" w:rsidRPr="005E3F08" w:rsidTr="009A4069">
        <w:tc>
          <w:tcPr>
            <w:tcW w:w="4111" w:type="dxa"/>
            <w:vAlign w:val="center"/>
          </w:tcPr>
          <w:p w:rsidR="004105FD" w:rsidRPr="005E3F08" w:rsidRDefault="004105FD" w:rsidP="00894C99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Период реализации производственной программы</w:t>
            </w:r>
          </w:p>
        </w:tc>
        <w:tc>
          <w:tcPr>
            <w:tcW w:w="6095" w:type="dxa"/>
            <w:vAlign w:val="center"/>
          </w:tcPr>
          <w:p w:rsidR="004105FD" w:rsidRPr="005E3F08" w:rsidRDefault="004105FD" w:rsidP="00E30434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с 01.01.202</w:t>
            </w:r>
            <w:r w:rsidR="004A4B47" w:rsidRPr="005E3F08">
              <w:rPr>
                <w:rFonts w:ascii="Times New Roman" w:hAnsi="Times New Roman"/>
                <w:color w:val="auto"/>
              </w:rPr>
              <w:t>6</w:t>
            </w:r>
            <w:r w:rsidRPr="005E3F08">
              <w:rPr>
                <w:rFonts w:ascii="Times New Roman" w:hAnsi="Times New Roman"/>
                <w:color w:val="auto"/>
              </w:rPr>
              <w:t xml:space="preserve"> по 31.12.202</w:t>
            </w:r>
            <w:r w:rsidR="004A4B47" w:rsidRPr="005E3F08">
              <w:rPr>
                <w:rFonts w:ascii="Times New Roman" w:hAnsi="Times New Roman"/>
                <w:color w:val="auto"/>
              </w:rPr>
              <w:t>6</w:t>
            </w:r>
          </w:p>
        </w:tc>
      </w:tr>
    </w:tbl>
    <w:p w:rsidR="00BA4E1A" w:rsidRPr="00980A0E" w:rsidRDefault="00BA4E1A">
      <w:pPr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2835"/>
      </w:tblGrid>
      <w:tr w:rsidR="008524B9" w:rsidRPr="005E3F08" w:rsidTr="005E3F08">
        <w:trPr>
          <w:trHeight w:val="225"/>
        </w:trPr>
        <w:tc>
          <w:tcPr>
            <w:tcW w:w="709" w:type="dxa"/>
            <w:vMerge w:val="restart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№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bookmarkStart w:id="0" w:name="RANGE!F25"/>
            <w:r w:rsidRPr="005E3F08">
              <w:rPr>
                <w:rFonts w:ascii="Times New Roman" w:hAnsi="Times New Roman"/>
              </w:rPr>
              <w:t>Наименование</w:t>
            </w:r>
            <w:bookmarkEnd w:id="0"/>
          </w:p>
        </w:tc>
        <w:tc>
          <w:tcPr>
            <w:tcW w:w="1134" w:type="dxa"/>
            <w:vMerge w:val="restart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835" w:type="dxa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Финансовые потребности на реализацию</w:t>
            </w:r>
          </w:p>
        </w:tc>
      </w:tr>
      <w:tr w:rsidR="008524B9" w:rsidRPr="005E3F08" w:rsidTr="005E3F08">
        <w:trPr>
          <w:trHeight w:val="77"/>
        </w:trPr>
        <w:tc>
          <w:tcPr>
            <w:tcW w:w="709" w:type="dxa"/>
            <w:vMerge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  <w:hideMark/>
          </w:tcPr>
          <w:p w:rsidR="008524B9" w:rsidRPr="005E3F08" w:rsidRDefault="009A406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2026</w:t>
            </w:r>
            <w:r w:rsidR="008524B9" w:rsidRPr="005E3F08">
              <w:rPr>
                <w:rFonts w:ascii="Times New Roman" w:hAnsi="Times New Roman"/>
              </w:rPr>
              <w:t xml:space="preserve"> г.</w:t>
            </w:r>
          </w:p>
        </w:tc>
      </w:tr>
      <w:tr w:rsidR="008524B9" w:rsidRPr="005E3F08" w:rsidTr="005E3F08">
        <w:trPr>
          <w:trHeight w:val="225"/>
        </w:trPr>
        <w:tc>
          <w:tcPr>
            <w:tcW w:w="709" w:type="dxa"/>
            <w:vAlign w:val="center"/>
            <w:hideMark/>
          </w:tcPr>
          <w:p w:rsidR="008524B9" w:rsidRPr="005E3F08" w:rsidRDefault="008524B9" w:rsidP="009A4069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vAlign w:val="center"/>
            <w:hideMark/>
          </w:tcPr>
          <w:p w:rsidR="008524B9" w:rsidRPr="005E3F08" w:rsidRDefault="008524B9" w:rsidP="009A4069">
            <w:pPr>
              <w:rPr>
                <w:rFonts w:ascii="Times New Roman" w:hAnsi="Times New Roman"/>
              </w:rPr>
            </w:pPr>
            <w:bookmarkStart w:id="1" w:name="RANGE!F28:H31"/>
            <w:r w:rsidRPr="005E3F08">
              <w:rPr>
                <w:rFonts w:ascii="Times New Roman" w:hAnsi="Times New Roman"/>
              </w:rPr>
              <w:t>Текущий ремонт</w:t>
            </w:r>
            <w:bookmarkEnd w:id="1"/>
          </w:p>
        </w:tc>
        <w:tc>
          <w:tcPr>
            <w:tcW w:w="1134" w:type="dxa"/>
            <w:noWrap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08">
              <w:rPr>
                <w:rFonts w:ascii="Times New Roman" w:hAnsi="Times New Roman"/>
              </w:rPr>
              <w:t>тыс.руб</w:t>
            </w:r>
            <w:proofErr w:type="spellEnd"/>
            <w:r w:rsidRPr="005E3F0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0,00</w:t>
            </w:r>
          </w:p>
        </w:tc>
      </w:tr>
      <w:tr w:rsidR="008524B9" w:rsidRPr="005E3F08" w:rsidTr="005E3F08">
        <w:trPr>
          <w:trHeight w:val="243"/>
        </w:trPr>
        <w:tc>
          <w:tcPr>
            <w:tcW w:w="709" w:type="dxa"/>
            <w:vAlign w:val="center"/>
            <w:hideMark/>
          </w:tcPr>
          <w:p w:rsidR="008524B9" w:rsidRPr="005E3F08" w:rsidRDefault="008524B9" w:rsidP="009A4069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vAlign w:val="center"/>
            <w:hideMark/>
          </w:tcPr>
          <w:p w:rsidR="008524B9" w:rsidRPr="005E3F08" w:rsidRDefault="008524B9" w:rsidP="009A4069">
            <w:pPr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08">
              <w:rPr>
                <w:rFonts w:ascii="Times New Roman" w:hAnsi="Times New Roman"/>
              </w:rPr>
              <w:t>тыс.руб</w:t>
            </w:r>
            <w:proofErr w:type="spellEnd"/>
            <w:r w:rsidRPr="005E3F0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:rsidR="008524B9" w:rsidRPr="005E3F08" w:rsidRDefault="008524B9" w:rsidP="00504996">
            <w:pPr>
              <w:jc w:val="center"/>
            </w:pPr>
            <w:r w:rsidRPr="005E3F08">
              <w:rPr>
                <w:rFonts w:ascii="Times New Roman" w:hAnsi="Times New Roman"/>
              </w:rPr>
              <w:t>0,00</w:t>
            </w:r>
          </w:p>
        </w:tc>
      </w:tr>
      <w:tr w:rsidR="008524B9" w:rsidRPr="005E3F08" w:rsidTr="005E3F08">
        <w:trPr>
          <w:trHeight w:val="495"/>
        </w:trPr>
        <w:tc>
          <w:tcPr>
            <w:tcW w:w="709" w:type="dxa"/>
            <w:vAlign w:val="center"/>
          </w:tcPr>
          <w:p w:rsidR="008524B9" w:rsidRPr="005E3F08" w:rsidRDefault="008524B9" w:rsidP="009A4069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vAlign w:val="center"/>
          </w:tcPr>
          <w:p w:rsidR="008524B9" w:rsidRPr="005E3F08" w:rsidRDefault="008524B9" w:rsidP="009A4069">
            <w:pPr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 xml:space="preserve">Другие мероприятия, в </w:t>
            </w:r>
            <w:proofErr w:type="spellStart"/>
            <w:r w:rsidRPr="005E3F08">
              <w:rPr>
                <w:rFonts w:ascii="Times New Roman" w:hAnsi="Times New Roman"/>
              </w:rPr>
              <w:t>т.ч</w:t>
            </w:r>
            <w:proofErr w:type="spellEnd"/>
            <w:r w:rsidRPr="005E3F08">
              <w:rPr>
                <w:rFonts w:ascii="Times New Roman" w:hAnsi="Times New Roman"/>
              </w:rPr>
              <w:t>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08">
              <w:rPr>
                <w:rFonts w:ascii="Times New Roman" w:hAnsi="Times New Roman"/>
              </w:rPr>
              <w:t>тыс.руб</w:t>
            </w:r>
            <w:proofErr w:type="spellEnd"/>
            <w:r w:rsidRPr="005E3F0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Align w:val="center"/>
          </w:tcPr>
          <w:p w:rsidR="008524B9" w:rsidRPr="005E3F08" w:rsidRDefault="008524B9" w:rsidP="00504996">
            <w:pPr>
              <w:jc w:val="center"/>
            </w:pPr>
            <w:r w:rsidRPr="005E3F08">
              <w:rPr>
                <w:rFonts w:ascii="Times New Roman" w:hAnsi="Times New Roman"/>
              </w:rPr>
              <w:t>0,00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303AE3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3</w:t>
      </w:r>
      <w:r w:rsidR="009A4069">
        <w:rPr>
          <w:rFonts w:ascii="Times New Roman" w:hAnsi="Times New Roman"/>
          <w:b/>
          <w:sz w:val="24"/>
        </w:rPr>
        <w:t>.</w:t>
      </w:r>
      <w:r w:rsidR="00B27E24" w:rsidRPr="00980A0E">
        <w:rPr>
          <w:rFonts w:ascii="Times New Roman" w:hAnsi="Times New Roman"/>
          <w:b/>
          <w:sz w:val="24"/>
        </w:rPr>
        <w:t xml:space="preserve"> Планируемый объем подачи воды </w:t>
      </w:r>
    </w:p>
    <w:p w:rsidR="008524B9" w:rsidRPr="00980A0E" w:rsidRDefault="008524B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2835"/>
      </w:tblGrid>
      <w:tr w:rsidR="00FE3D34" w:rsidRPr="005E3F08" w:rsidTr="005E3F08">
        <w:trPr>
          <w:cantSplit/>
          <w:trHeight w:val="2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8524B9" w:rsidP="00852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E304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Величина показателя на </w:t>
            </w:r>
            <w:r w:rsidRPr="005E3F08">
              <w:rPr>
                <w:rFonts w:ascii="Times New Roman" w:hAnsi="Times New Roman"/>
                <w:color w:val="auto"/>
                <w:lang w:eastAsia="en-US" w:bidi="en-US"/>
              </w:rPr>
              <w:t>202</w:t>
            </w:r>
            <w:r w:rsidR="004A4B47" w:rsidRPr="005E3F08">
              <w:rPr>
                <w:rFonts w:ascii="Times New Roman" w:hAnsi="Times New Roman"/>
                <w:color w:val="auto"/>
                <w:lang w:eastAsia="en-US" w:bidi="en-US"/>
              </w:rPr>
              <w:t>6</w:t>
            </w:r>
            <w:r w:rsidRPr="005E3F08">
              <w:rPr>
                <w:rFonts w:ascii="Times New Roman" w:hAnsi="Times New Roman"/>
                <w:color w:val="auto"/>
                <w:lang w:eastAsia="en-US" w:bidi="en-US"/>
              </w:rPr>
              <w:t xml:space="preserve"> </w:t>
            </w:r>
            <w:r w:rsidR="00B27E24" w:rsidRPr="005E3F08">
              <w:rPr>
                <w:rFonts w:ascii="Times New Roman" w:hAnsi="Times New Roman"/>
                <w:color w:val="auto"/>
                <w:lang w:bidi="ru-RU"/>
              </w:rPr>
              <w:t>год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BA4E1A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BA4E1A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Объем поднятой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BA4E1A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из подземных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7A1753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Подано воды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8524B9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Отпущено воды, всего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8524B9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D36DC6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товарной воды,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8524B9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1,463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прочим потребителям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0,162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4</w:t>
      </w:r>
      <w:r w:rsidRPr="00980A0E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303AE3" w:rsidRPr="00980A0E" w:rsidRDefault="00303AE3" w:rsidP="008524B9">
      <w:pPr>
        <w:jc w:val="center"/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2835"/>
      </w:tblGrid>
      <w:tr w:rsidR="00FE3D34" w:rsidRPr="005E3F08" w:rsidTr="005E3F08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8524B9" w:rsidP="00852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E304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Величина показателя на </w:t>
            </w:r>
            <w:r w:rsidRPr="005E3F08">
              <w:rPr>
                <w:rFonts w:ascii="Times New Roman" w:hAnsi="Times New Roman"/>
                <w:color w:val="auto"/>
                <w:lang w:val="en-US" w:eastAsia="en-US" w:bidi="en-US"/>
              </w:rPr>
              <w:t>202</w:t>
            </w:r>
            <w:r w:rsidR="00D36DC6" w:rsidRPr="005E3F08">
              <w:rPr>
                <w:rFonts w:ascii="Times New Roman" w:hAnsi="Times New Roman"/>
                <w:color w:val="auto"/>
                <w:lang w:eastAsia="en-US" w:bidi="en-US"/>
              </w:rPr>
              <w:t>6</w:t>
            </w:r>
            <w:r w:rsidRPr="005E3F08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 </w:t>
            </w:r>
            <w:r w:rsidR="00B27E24" w:rsidRPr="005E3F08">
              <w:rPr>
                <w:rFonts w:ascii="Times New Roman" w:hAnsi="Times New Roman"/>
                <w:color w:val="auto"/>
                <w:lang w:bidi="ru-RU"/>
              </w:rPr>
              <w:t>год</w:t>
            </w:r>
          </w:p>
        </w:tc>
      </w:tr>
      <w:tr w:rsidR="00303AE3" w:rsidRPr="005E3F08" w:rsidTr="005E3F08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руб</w:t>
            </w:r>
            <w:r w:rsidR="00B27E24" w:rsidRPr="005E3F08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5E3F08" w:rsidP="00B27E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1 002,36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5</w:t>
      </w:r>
      <w:r w:rsidRPr="00980A0E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685"/>
      </w:tblGrid>
      <w:tr w:rsidR="00980A0E" w:rsidRPr="005E3F08" w:rsidTr="005E3F08">
        <w:trPr>
          <w:trHeight w:val="295"/>
        </w:trPr>
        <w:tc>
          <w:tcPr>
            <w:tcW w:w="567" w:type="dxa"/>
            <w:vAlign w:val="center"/>
          </w:tcPr>
          <w:p w:rsidR="00E30434" w:rsidRPr="005E3F08" w:rsidRDefault="00E30434" w:rsidP="008524B9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 xml:space="preserve">№ </w:t>
            </w:r>
          </w:p>
        </w:tc>
        <w:tc>
          <w:tcPr>
            <w:tcW w:w="2694" w:type="dxa"/>
            <w:vAlign w:val="center"/>
          </w:tcPr>
          <w:p w:rsidR="00E30434" w:rsidRPr="005E3F08" w:rsidRDefault="00E30434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E30434" w:rsidRPr="005E3F08" w:rsidRDefault="00E30434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Дата начала реализации мероприятий</w:t>
            </w:r>
          </w:p>
        </w:tc>
        <w:tc>
          <w:tcPr>
            <w:tcW w:w="3685" w:type="dxa"/>
            <w:vAlign w:val="center"/>
          </w:tcPr>
          <w:p w:rsidR="00E30434" w:rsidRPr="005E3F08" w:rsidRDefault="00E30434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Дата окончания реализации мероприятий</w:t>
            </w:r>
          </w:p>
        </w:tc>
      </w:tr>
      <w:tr w:rsidR="00E30434" w:rsidRPr="005E3F08" w:rsidTr="005E3F08">
        <w:trPr>
          <w:trHeight w:val="285"/>
        </w:trPr>
        <w:tc>
          <w:tcPr>
            <w:tcW w:w="567" w:type="dxa"/>
            <w:vAlign w:val="center"/>
          </w:tcPr>
          <w:p w:rsidR="00E30434" w:rsidRPr="005E3F08" w:rsidRDefault="00D36DC6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E30434" w:rsidRPr="005E3F08" w:rsidRDefault="00E30434" w:rsidP="00E30434">
            <w:pPr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Бесперебойное водоснабжение</w:t>
            </w:r>
          </w:p>
        </w:tc>
        <w:tc>
          <w:tcPr>
            <w:tcW w:w="3260" w:type="dxa"/>
            <w:vAlign w:val="center"/>
          </w:tcPr>
          <w:p w:rsidR="00E30434" w:rsidRPr="005E3F08" w:rsidRDefault="00D36DC6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01.01.2026</w:t>
            </w:r>
          </w:p>
        </w:tc>
        <w:tc>
          <w:tcPr>
            <w:tcW w:w="3685" w:type="dxa"/>
            <w:vAlign w:val="center"/>
          </w:tcPr>
          <w:p w:rsidR="00E30434" w:rsidRPr="005E3F08" w:rsidRDefault="00D36DC6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31.12.2026</w:t>
            </w:r>
          </w:p>
        </w:tc>
      </w:tr>
    </w:tbl>
    <w:p w:rsidR="00303AE3" w:rsidRDefault="00303AE3">
      <w:pPr>
        <w:jc w:val="center"/>
        <w:rPr>
          <w:rFonts w:ascii="Times New Roman" w:hAnsi="Times New Roman"/>
          <w:sz w:val="24"/>
        </w:rPr>
      </w:pPr>
    </w:p>
    <w:p w:rsidR="005E3F08" w:rsidRDefault="005E3F08">
      <w:pPr>
        <w:jc w:val="center"/>
        <w:rPr>
          <w:rFonts w:ascii="Times New Roman" w:hAnsi="Times New Roman"/>
          <w:sz w:val="24"/>
        </w:rPr>
      </w:pPr>
    </w:p>
    <w:p w:rsidR="005E3F08" w:rsidRDefault="005E3F08">
      <w:pPr>
        <w:jc w:val="center"/>
        <w:rPr>
          <w:rFonts w:ascii="Times New Roman" w:hAnsi="Times New Roman"/>
          <w:sz w:val="24"/>
        </w:rPr>
      </w:pPr>
    </w:p>
    <w:p w:rsidR="00303AE3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6</w:t>
      </w:r>
      <w:r w:rsidR="008524B9">
        <w:rPr>
          <w:rFonts w:ascii="Times New Roman" w:hAnsi="Times New Roman"/>
          <w:b/>
          <w:sz w:val="24"/>
        </w:rPr>
        <w:t xml:space="preserve">. </w:t>
      </w:r>
      <w:r w:rsidRPr="00980A0E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</w:t>
      </w:r>
      <w:r w:rsidR="006F3F1F" w:rsidRPr="00980A0E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8524B9" w:rsidRPr="00980A0E" w:rsidRDefault="008524B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842"/>
      </w:tblGrid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D36DC6" w:rsidP="00D36DC6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E304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Величина показателя </w:t>
            </w:r>
            <w:r w:rsidR="00597F1E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br/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на 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lang w:eastAsia="en-US" w:bidi="en-US"/>
              </w:rPr>
              <w:t>202</w:t>
            </w:r>
            <w:r w:rsidR="00D36DC6" w:rsidRPr="005E3F08">
              <w:rPr>
                <w:rFonts w:ascii="Times New Roman" w:hAnsi="Times New Roman"/>
                <w:color w:val="auto"/>
                <w:spacing w:val="-6"/>
                <w:szCs w:val="18"/>
                <w:lang w:eastAsia="en-US" w:bidi="en-US"/>
              </w:rPr>
              <w:t>6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lang w:eastAsia="en-US" w:bidi="en-US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  <w:lang w:bidi="ru-RU"/>
              </w:rPr>
              <w:t>год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303AE3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303AE3" w:rsidP="00BA4E1A">
            <w:pPr>
              <w:jc w:val="right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Дпс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Кнп</w:t>
            </w:r>
            <w:proofErr w:type="spellEnd"/>
            <w:r w:rsidR="00D36DC6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Дпрс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Кпрс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Пн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ед./км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rPr>
          <w:trHeight w:val="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L сети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Дпв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Vпот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тыс.м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Vобщ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общий объем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8524B9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1 624,50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Урп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кВт*ч/м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Кэ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Vобщ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общий объем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1 624,50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Урп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кВт*ч/м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Кэ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Vобщ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общий объем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1 624,50</w:t>
            </w:r>
          </w:p>
        </w:tc>
      </w:tr>
    </w:tbl>
    <w:p w:rsidR="00303AE3" w:rsidRDefault="00303AE3">
      <w:pPr>
        <w:jc w:val="center"/>
        <w:rPr>
          <w:rFonts w:ascii="Times New Roman" w:hAnsi="Times New Roman"/>
          <w:b/>
          <w:sz w:val="24"/>
        </w:rPr>
      </w:pPr>
    </w:p>
    <w:p w:rsidR="005E3F08" w:rsidRDefault="005E3F08">
      <w:pPr>
        <w:jc w:val="center"/>
        <w:rPr>
          <w:rFonts w:ascii="Times New Roman" w:hAnsi="Times New Roman"/>
          <w:b/>
          <w:sz w:val="24"/>
        </w:rPr>
      </w:pPr>
    </w:p>
    <w:p w:rsidR="005E3F08" w:rsidRDefault="005E3F08">
      <w:pPr>
        <w:jc w:val="center"/>
        <w:rPr>
          <w:rFonts w:ascii="Times New Roman" w:hAnsi="Times New Roman"/>
          <w:b/>
          <w:sz w:val="24"/>
        </w:rPr>
      </w:pPr>
    </w:p>
    <w:p w:rsidR="005E3F08" w:rsidRDefault="005E3F08">
      <w:pPr>
        <w:jc w:val="center"/>
        <w:rPr>
          <w:rFonts w:ascii="Times New Roman" w:hAnsi="Times New Roman"/>
          <w:b/>
          <w:sz w:val="24"/>
        </w:rPr>
      </w:pPr>
    </w:p>
    <w:p w:rsidR="005E3F08" w:rsidRPr="00980A0E" w:rsidRDefault="005E3F08">
      <w:pPr>
        <w:jc w:val="center"/>
        <w:rPr>
          <w:rFonts w:ascii="Times New Roman" w:hAnsi="Times New Roman"/>
          <w:b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7</w:t>
      </w:r>
      <w:r w:rsidR="008524B9">
        <w:rPr>
          <w:rFonts w:ascii="Times New Roman" w:hAnsi="Times New Roman"/>
          <w:b/>
          <w:sz w:val="24"/>
        </w:rPr>
        <w:t xml:space="preserve">. </w:t>
      </w:r>
      <w:r w:rsidRPr="00980A0E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134"/>
        <w:gridCol w:w="1701"/>
      </w:tblGrid>
      <w:tr w:rsidR="00980A0E" w:rsidRPr="00D36DC6" w:rsidTr="00D36DC6">
        <w:trPr>
          <w:trHeight w:val="211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597F1E" w:rsidRPr="00D36DC6" w:rsidRDefault="00597F1E" w:rsidP="00E304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Величина показателя </w:t>
            </w:r>
            <w:r w:rsidRPr="00D36DC6">
              <w:rPr>
                <w:rFonts w:ascii="Times New Roman" w:hAnsi="Times New Roman"/>
                <w:sz w:val="16"/>
                <w:szCs w:val="16"/>
              </w:rPr>
              <w:br/>
              <w:t>на 202</w:t>
            </w:r>
            <w:r w:rsidR="00D36DC6" w:rsidRPr="00D36DC6">
              <w:rPr>
                <w:rFonts w:ascii="Times New Roman" w:hAnsi="Times New Roman"/>
                <w:sz w:val="16"/>
                <w:szCs w:val="16"/>
              </w:rPr>
              <w:t>6</w:t>
            </w:r>
            <w:r w:rsidRPr="00D36DC6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39" w:type="dxa"/>
            <w:gridSpan w:val="3"/>
            <w:noWrap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Показатели качества питьевой воды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1134" w:type="dxa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tabs>
                <w:tab w:val="center" w:pos="857"/>
                <w:tab w:val="right" w:pos="171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1134" w:type="dxa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639" w:type="dxa"/>
            <w:gridSpan w:val="3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ед./км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39" w:type="dxa"/>
            <w:gridSpan w:val="3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Показатели энергетической эффективности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 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Урп</w:t>
            </w:r>
            <w:proofErr w:type="spellEnd"/>
            <w:r w:rsidRPr="00D36DC6">
              <w:rPr>
                <w:rFonts w:ascii="Times New Roman" w:hAnsi="Times New Roman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Вт*ч/</w:t>
            </w:r>
            <w:r w:rsidR="00D36DC6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="00D36DC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Урп</w:t>
            </w:r>
            <w:proofErr w:type="spellEnd"/>
            <w:r w:rsidRPr="00D36DC6">
              <w:rPr>
                <w:rFonts w:ascii="Times New Roman" w:hAnsi="Times New Roman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Вт*ч/</w:t>
            </w:r>
            <w:r w:rsidR="00D36DC6">
              <w:rPr>
                <w:rFonts w:ascii="Times New Roman" w:hAnsi="Times New Roman"/>
                <w:sz w:val="16"/>
                <w:szCs w:val="16"/>
              </w:rPr>
              <w:t>м</w:t>
            </w:r>
            <w:r w:rsidR="00D36DC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D36D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97F1E" w:rsidRPr="00D36DC6" w:rsidTr="00D36DC6">
        <w:trPr>
          <w:trHeight w:val="195"/>
        </w:trPr>
        <w:tc>
          <w:tcPr>
            <w:tcW w:w="567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E30434" w:rsidRPr="00980A0E" w:rsidRDefault="00E30434" w:rsidP="00E30434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8</w:t>
      </w:r>
      <w:r w:rsidRPr="00980A0E">
        <w:rPr>
          <w:rFonts w:ascii="Times New Roman" w:hAnsi="Times New Roman"/>
          <w:b/>
          <w:sz w:val="24"/>
        </w:rPr>
        <w:t>. Отчет об исполнении производственной программы за истекший период регулирования</w:t>
      </w:r>
    </w:p>
    <w:p w:rsidR="00E30434" w:rsidRPr="00980A0E" w:rsidRDefault="00E30434" w:rsidP="00E3043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0242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552"/>
        <w:gridCol w:w="2445"/>
      </w:tblGrid>
      <w:tr w:rsidR="00980A0E" w:rsidRPr="00D36DC6" w:rsidTr="00D36DC6">
        <w:tc>
          <w:tcPr>
            <w:tcW w:w="567" w:type="dxa"/>
            <w:vAlign w:val="center"/>
          </w:tcPr>
          <w:p w:rsidR="00E30434" w:rsidRPr="00D36DC6" w:rsidRDefault="00E30434" w:rsidP="008524B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эффективности производственной программы</w:t>
            </w:r>
            <w:r w:rsidRPr="00D36DC6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Утвержденное значение показателя за ист</w:t>
            </w:r>
            <w:r w:rsidR="00D36DC6">
              <w:rPr>
                <w:rFonts w:ascii="Times New Roman" w:hAnsi="Times New Roman"/>
                <w:color w:val="auto"/>
                <w:sz w:val="16"/>
                <w:szCs w:val="16"/>
              </w:rPr>
              <w:t>екший период регулирования 2024</w:t>
            </w:r>
            <w:r w:rsidR="008524B9"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2445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Фактическое значение показателя за ист</w:t>
            </w:r>
            <w:r w:rsidR="00D36DC6">
              <w:rPr>
                <w:rFonts w:ascii="Times New Roman" w:hAnsi="Times New Roman"/>
                <w:color w:val="auto"/>
                <w:sz w:val="16"/>
                <w:szCs w:val="16"/>
              </w:rPr>
              <w:t>екший период регулирования 2024</w:t>
            </w:r>
            <w:r w:rsidR="008524B9"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год</w:t>
            </w:r>
          </w:p>
        </w:tc>
      </w:tr>
      <w:tr w:rsidR="00E30434" w:rsidRPr="00D36DC6" w:rsidTr="00D36DC6">
        <w:trPr>
          <w:trHeight w:val="271"/>
        </w:trPr>
        <w:tc>
          <w:tcPr>
            <w:tcW w:w="567" w:type="dxa"/>
            <w:vAlign w:val="center"/>
          </w:tcPr>
          <w:p w:rsidR="00E30434" w:rsidRPr="00D36DC6" w:rsidRDefault="00D36DC6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bidi="ru-RU"/>
              </w:rPr>
              <w:t>1</w:t>
            </w:r>
          </w:p>
        </w:tc>
        <w:tc>
          <w:tcPr>
            <w:tcW w:w="9675" w:type="dxa"/>
            <w:gridSpan w:val="4"/>
            <w:vAlign w:val="center"/>
          </w:tcPr>
          <w:p w:rsidR="00E30434" w:rsidRPr="00D36DC6" w:rsidRDefault="00E30434" w:rsidP="004A4B47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Отчет </w:t>
            </w:r>
            <w:r w:rsidR="004A4B4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не представлен 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E30434" w:rsidRPr="00980A0E" w:rsidRDefault="008524B9" w:rsidP="00E304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9. </w:t>
      </w:r>
      <w:r w:rsidR="00E30434" w:rsidRPr="00980A0E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:rsidR="00E30434" w:rsidRPr="00980A0E" w:rsidRDefault="00E30434" w:rsidP="00E30434">
      <w:pPr>
        <w:rPr>
          <w:rFonts w:ascii="Times New Roman" w:hAnsi="Times New Roman"/>
          <w:sz w:val="20"/>
        </w:rPr>
      </w:pPr>
    </w:p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567"/>
        <w:gridCol w:w="5062"/>
        <w:gridCol w:w="4576"/>
      </w:tblGrid>
      <w:tr w:rsidR="00980A0E" w:rsidRPr="00D36DC6" w:rsidTr="00D36DC6">
        <w:trPr>
          <w:trHeight w:val="2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E30434" w:rsidP="008524B9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 xml:space="preserve">№ </w:t>
            </w:r>
          </w:p>
        </w:tc>
        <w:tc>
          <w:tcPr>
            <w:tcW w:w="2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>Наименование мероприятия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>Период проведения мероприятия</w:t>
            </w:r>
          </w:p>
        </w:tc>
      </w:tr>
      <w:tr w:rsidR="00980A0E" w:rsidRPr="00D36DC6" w:rsidTr="00D36DC6">
        <w:trPr>
          <w:trHeight w:val="284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D36DC6" w:rsidP="00F5266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>Обеспечение абонентов водой, в связи с отсутствием централизованной системы водоснабжения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0434" w:rsidRPr="00D36DC6" w:rsidRDefault="00D36DC6" w:rsidP="00E304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 01.01.2026</w:t>
            </w:r>
            <w:r w:rsidR="008524B9" w:rsidRPr="00D36DC6">
              <w:rPr>
                <w:rFonts w:ascii="Times New Roman" w:hAnsi="Times New Roman"/>
                <w:sz w:val="16"/>
              </w:rPr>
              <w:t xml:space="preserve"> по 31.12.</w:t>
            </w:r>
            <w:r>
              <w:rPr>
                <w:rFonts w:ascii="Times New Roman" w:hAnsi="Times New Roman"/>
                <w:sz w:val="16"/>
              </w:rPr>
              <w:t>2026</w:t>
            </w:r>
          </w:p>
        </w:tc>
      </w:tr>
    </w:tbl>
    <w:p w:rsidR="00E30434" w:rsidRPr="00980A0E" w:rsidRDefault="00E30434" w:rsidP="00E3043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524B9" w:rsidRDefault="008524B9">
      <w:pPr>
        <w:ind w:left="5760"/>
        <w:jc w:val="center"/>
        <w:rPr>
          <w:rFonts w:ascii="Times New Roman" w:hAnsi="Times New Roman"/>
          <w:sz w:val="24"/>
        </w:rPr>
        <w:sectPr w:rsidR="008524B9" w:rsidSect="00F818CD">
          <w:pgSz w:w="11907" w:h="16839" w:code="9"/>
          <w:pgMar w:top="567" w:right="567" w:bottom="567" w:left="1134" w:header="709" w:footer="709" w:gutter="0"/>
          <w:cols w:space="720"/>
          <w:docGrid w:linePitch="245"/>
        </w:sectPr>
      </w:pPr>
    </w:p>
    <w:p w:rsidR="00303AE3" w:rsidRDefault="00F72461" w:rsidP="008524B9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lastRenderedPageBreak/>
        <w:t xml:space="preserve">Приложение </w:t>
      </w:r>
      <w:r w:rsidR="008524B9">
        <w:rPr>
          <w:rFonts w:ascii="Times New Roman" w:hAnsi="Times New Roman"/>
          <w:sz w:val="24"/>
        </w:rPr>
        <w:t>2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к приказу комитета по тарифам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и ценовой политике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Ленинградской области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 xml:space="preserve">от </w:t>
      </w:r>
      <w:r w:rsidR="00376440" w:rsidRPr="00980A0E">
        <w:rPr>
          <w:rFonts w:ascii="Times New Roman" w:hAnsi="Times New Roman"/>
          <w:sz w:val="24"/>
        </w:rPr>
        <w:t>__</w:t>
      </w:r>
      <w:r w:rsidR="00A86434" w:rsidRPr="00980A0E">
        <w:rPr>
          <w:rFonts w:ascii="Times New Roman" w:hAnsi="Times New Roman"/>
          <w:sz w:val="24"/>
        </w:rPr>
        <w:t xml:space="preserve"> </w:t>
      </w:r>
      <w:r w:rsidR="001D0197">
        <w:rPr>
          <w:rFonts w:ascii="Times New Roman" w:hAnsi="Times New Roman"/>
          <w:sz w:val="24"/>
        </w:rPr>
        <w:t>декабря 2025</w:t>
      </w:r>
      <w:bookmarkStart w:id="2" w:name="_GoBack"/>
      <w:bookmarkEnd w:id="2"/>
      <w:r w:rsidR="00376440" w:rsidRPr="00980A0E">
        <w:rPr>
          <w:rFonts w:ascii="Times New Roman" w:hAnsi="Times New Roman"/>
          <w:sz w:val="24"/>
        </w:rPr>
        <w:t xml:space="preserve"> </w:t>
      </w:r>
      <w:r w:rsidRPr="00980A0E">
        <w:rPr>
          <w:rFonts w:ascii="Times New Roman" w:hAnsi="Times New Roman"/>
          <w:sz w:val="24"/>
        </w:rPr>
        <w:t xml:space="preserve">года № </w:t>
      </w:r>
      <w:r w:rsidRPr="00980A0E">
        <w:rPr>
          <w:rFonts w:ascii="Times New Roman" w:hAnsi="Times New Roman"/>
          <w:sz w:val="24"/>
          <w:lang w:bidi="ru-RU"/>
        </w:rPr>
        <w:t>__</w:t>
      </w:r>
      <w:r w:rsidR="00597F1E" w:rsidRPr="00980A0E">
        <w:rPr>
          <w:rFonts w:ascii="Times New Roman" w:hAnsi="Times New Roman"/>
          <w:sz w:val="24"/>
          <w:lang w:bidi="ru-RU"/>
        </w:rPr>
        <w:t>_</w:t>
      </w:r>
      <w:r w:rsidRPr="00980A0E">
        <w:rPr>
          <w:rFonts w:ascii="Times New Roman" w:hAnsi="Times New Roman"/>
          <w:sz w:val="24"/>
          <w:lang w:bidi="ru-RU"/>
        </w:rPr>
        <w:t>_</w:t>
      </w:r>
      <w:r w:rsidRPr="00980A0E">
        <w:rPr>
          <w:rFonts w:ascii="Times New Roman" w:hAnsi="Times New Roman"/>
          <w:sz w:val="24"/>
        </w:rPr>
        <w:t>-п</w:t>
      </w:r>
    </w:p>
    <w:p w:rsidR="00303AE3" w:rsidRPr="00980A0E" w:rsidRDefault="00303AE3">
      <w:pPr>
        <w:rPr>
          <w:rFonts w:ascii="Times New Roman" w:hAnsi="Times New Roman"/>
          <w:b/>
          <w:sz w:val="24"/>
        </w:rPr>
      </w:pP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p w:rsidR="00AC5258" w:rsidRPr="00980A0E" w:rsidRDefault="00AC5258" w:rsidP="00AC525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0A0E">
        <w:rPr>
          <w:rFonts w:ascii="Times New Roman" w:eastAsia="Calibri" w:hAnsi="Times New Roman"/>
          <w:b/>
          <w:sz w:val="24"/>
          <w:szCs w:val="24"/>
          <w:lang w:eastAsia="en-US"/>
        </w:rPr>
        <w:t>Тарифы на подвоз воды акционерного общества</w:t>
      </w:r>
      <w:r w:rsidR="00A864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«Коммунальные системы Гатчинского района» </w:t>
      </w:r>
      <w:r w:rsidR="00FE3D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>на</w:t>
      </w:r>
      <w:r w:rsidR="00A864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</w:t>
      </w:r>
      <w:r w:rsidR="00D36DC6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FE3D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p w:rsidR="00AC5258" w:rsidRPr="00980A0E" w:rsidRDefault="00AC5258" w:rsidP="00AC525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937"/>
        <w:gridCol w:w="3190"/>
        <w:gridCol w:w="3485"/>
      </w:tblGrid>
      <w:tr w:rsidR="00980A0E" w:rsidRPr="00520654" w:rsidTr="00352F58">
        <w:trPr>
          <w:trHeight w:val="340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AC5258" w:rsidRPr="00520654" w:rsidRDefault="00D36DC6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№ 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AC5258" w:rsidRPr="00520654" w:rsidRDefault="00AC5258" w:rsidP="00AC5258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Наименование потребителей, регулируемого вида деятельности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C5258" w:rsidRPr="00520654" w:rsidRDefault="00A86434" w:rsidP="00AC5258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Период действия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AC5258" w:rsidRPr="00520654" w:rsidRDefault="00AC5258" w:rsidP="00AC5258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Тарифы, руб./м</w:t>
            </w:r>
            <w:r w:rsidRPr="00520654">
              <w:rPr>
                <w:rFonts w:ascii="Times New Roman" w:eastAsia="Calibri" w:hAnsi="Times New Roman"/>
                <w:sz w:val="20"/>
                <w:szCs w:val="16"/>
                <w:vertAlign w:val="superscript"/>
              </w:rPr>
              <w:t xml:space="preserve">3 </w:t>
            </w:r>
            <w:r w:rsidRPr="00520654">
              <w:rPr>
                <w:rFonts w:ascii="Times New Roman" w:eastAsia="Calibri" w:hAnsi="Times New Roman"/>
                <w:sz w:val="20"/>
                <w:szCs w:val="16"/>
              </w:rPr>
              <w:t>*</w:t>
            </w:r>
          </w:p>
        </w:tc>
      </w:tr>
      <w:tr w:rsidR="00980A0E" w:rsidRPr="00520654" w:rsidTr="00352F58">
        <w:trPr>
          <w:trHeight w:val="340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vAlign w:val="center"/>
          </w:tcPr>
          <w:p w:rsidR="00AC5258" w:rsidRPr="00520654" w:rsidRDefault="00AC5258" w:rsidP="00597F1E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Для потребителей </w:t>
            </w:r>
            <w:r w:rsidR="008524B9"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8524B9" w:rsidRPr="00520654">
              <w:rPr>
                <w:rFonts w:ascii="Times New Roman" w:eastAsia="Calibri" w:hAnsi="Times New Roman"/>
                <w:sz w:val="20"/>
                <w:szCs w:val="16"/>
              </w:rPr>
              <w:t>Большеколпанского</w:t>
            </w:r>
            <w:proofErr w:type="spellEnd"/>
            <w:r w:rsidR="008524B9"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области) </w:t>
            </w:r>
          </w:p>
        </w:tc>
      </w:tr>
      <w:tr w:rsidR="00352F58" w:rsidRPr="00520654" w:rsidTr="00D36DC6">
        <w:trPr>
          <w:trHeight w:val="104"/>
        </w:trPr>
        <w:tc>
          <w:tcPr>
            <w:tcW w:w="702" w:type="dxa"/>
            <w:vMerge w:val="restart"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1.</w:t>
            </w:r>
          </w:p>
        </w:tc>
        <w:tc>
          <w:tcPr>
            <w:tcW w:w="2937" w:type="dxa"/>
            <w:vMerge w:val="restart"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Подвоз воды</w:t>
            </w:r>
          </w:p>
        </w:tc>
        <w:tc>
          <w:tcPr>
            <w:tcW w:w="3190" w:type="dxa"/>
            <w:vAlign w:val="center"/>
          </w:tcPr>
          <w:p w:rsidR="00352F58" w:rsidRPr="00520654" w:rsidRDefault="004A4B47" w:rsidP="00F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с 01.01.2026 по 30.09</w:t>
            </w:r>
            <w:r w:rsidR="00D36DC6" w:rsidRPr="00520654">
              <w:rPr>
                <w:rFonts w:ascii="Times New Roman" w:eastAsia="Calibri" w:hAnsi="Times New Roman"/>
                <w:sz w:val="20"/>
                <w:szCs w:val="16"/>
              </w:rPr>
              <w:t>.2026</w:t>
            </w:r>
          </w:p>
        </w:tc>
        <w:tc>
          <w:tcPr>
            <w:tcW w:w="3485" w:type="dxa"/>
            <w:vAlign w:val="center"/>
          </w:tcPr>
          <w:p w:rsidR="00352F58" w:rsidRPr="00520654" w:rsidRDefault="00D36DC6" w:rsidP="00352F5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20654">
              <w:rPr>
                <w:rFonts w:ascii="Times New Roman" w:hAnsi="Times New Roman"/>
                <w:sz w:val="20"/>
                <w:szCs w:val="16"/>
              </w:rPr>
              <w:t>603,16</w:t>
            </w:r>
          </w:p>
        </w:tc>
      </w:tr>
      <w:tr w:rsidR="00352F58" w:rsidRPr="00520654" w:rsidTr="00D36DC6">
        <w:trPr>
          <w:trHeight w:val="192"/>
        </w:trPr>
        <w:tc>
          <w:tcPr>
            <w:tcW w:w="702" w:type="dxa"/>
            <w:vMerge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</w:p>
        </w:tc>
        <w:tc>
          <w:tcPr>
            <w:tcW w:w="2937" w:type="dxa"/>
            <w:vMerge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</w:p>
        </w:tc>
        <w:tc>
          <w:tcPr>
            <w:tcW w:w="3190" w:type="dxa"/>
            <w:vAlign w:val="center"/>
          </w:tcPr>
          <w:p w:rsidR="00352F58" w:rsidRPr="00520654" w:rsidRDefault="004A4B47" w:rsidP="00F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с 01.10</w:t>
            </w:r>
            <w:r w:rsidR="00D36DC6" w:rsidRPr="00520654">
              <w:rPr>
                <w:rFonts w:ascii="Times New Roman" w:eastAsia="Calibri" w:hAnsi="Times New Roman"/>
                <w:sz w:val="20"/>
                <w:szCs w:val="16"/>
              </w:rPr>
              <w:t>.2026</w:t>
            </w:r>
            <w:r w:rsidR="00352F58"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 по </w:t>
            </w:r>
            <w:r w:rsidR="00D36DC6" w:rsidRPr="00520654">
              <w:rPr>
                <w:rFonts w:ascii="Times New Roman" w:eastAsia="Calibri" w:hAnsi="Times New Roman"/>
                <w:sz w:val="20"/>
                <w:szCs w:val="16"/>
              </w:rPr>
              <w:t>31.12.2026</w:t>
            </w:r>
          </w:p>
        </w:tc>
        <w:tc>
          <w:tcPr>
            <w:tcW w:w="3485" w:type="dxa"/>
            <w:vAlign w:val="center"/>
          </w:tcPr>
          <w:p w:rsidR="00352F58" w:rsidRPr="00520654" w:rsidRDefault="005E3F08" w:rsidP="00352F5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20654">
              <w:rPr>
                <w:rFonts w:ascii="Times New Roman" w:hAnsi="Times New Roman"/>
                <w:sz w:val="20"/>
                <w:szCs w:val="16"/>
              </w:rPr>
              <w:t>658,63</w:t>
            </w:r>
          </w:p>
        </w:tc>
      </w:tr>
    </w:tbl>
    <w:p w:rsidR="00AC5258" w:rsidRPr="00520654" w:rsidRDefault="00AC5258" w:rsidP="00AC5258">
      <w:pPr>
        <w:rPr>
          <w:rFonts w:ascii="Times New Roman" w:hAnsi="Times New Roman"/>
          <w:szCs w:val="24"/>
          <w:lang w:eastAsia="ar-SA"/>
        </w:rPr>
      </w:pPr>
      <w:r w:rsidRPr="00520654">
        <w:rPr>
          <w:rFonts w:ascii="Times New Roman" w:hAnsi="Times New Roman"/>
          <w:szCs w:val="24"/>
          <w:lang w:eastAsia="ar-SA"/>
        </w:rPr>
        <w:t xml:space="preserve">* тариф указан без учета налога на добавленную стоимость </w:t>
      </w:r>
    </w:p>
    <w:p w:rsidR="00AC5258" w:rsidRPr="00980A0E" w:rsidRDefault="00AC5258" w:rsidP="00AC525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C5258" w:rsidRPr="00980A0E" w:rsidRDefault="00AC5258" w:rsidP="00AC5258">
      <w:pPr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C5258" w:rsidRPr="00980A0E" w:rsidRDefault="00AC5258" w:rsidP="00AC5258">
      <w:pPr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AC5258" w:rsidRPr="00980A0E" w:rsidSect="00F818CD">
      <w:pgSz w:w="11907" w:h="16839" w:code="9"/>
      <w:pgMar w:top="567" w:right="567" w:bottom="567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303AE3"/>
    <w:rsid w:val="00061203"/>
    <w:rsid w:val="001577BA"/>
    <w:rsid w:val="001D0197"/>
    <w:rsid w:val="0023058E"/>
    <w:rsid w:val="002621EC"/>
    <w:rsid w:val="002B7177"/>
    <w:rsid w:val="00303AE3"/>
    <w:rsid w:val="00352F58"/>
    <w:rsid w:val="00376440"/>
    <w:rsid w:val="003A20E7"/>
    <w:rsid w:val="003A65F0"/>
    <w:rsid w:val="004105FD"/>
    <w:rsid w:val="004A4B47"/>
    <w:rsid w:val="00504E27"/>
    <w:rsid w:val="00520654"/>
    <w:rsid w:val="00597F1E"/>
    <w:rsid w:val="005E3F08"/>
    <w:rsid w:val="0064304A"/>
    <w:rsid w:val="0065571F"/>
    <w:rsid w:val="00677485"/>
    <w:rsid w:val="00693C45"/>
    <w:rsid w:val="006C3F37"/>
    <w:rsid w:val="006F3F1F"/>
    <w:rsid w:val="007A1753"/>
    <w:rsid w:val="007A2E71"/>
    <w:rsid w:val="008524B9"/>
    <w:rsid w:val="008E6DB1"/>
    <w:rsid w:val="008F18A6"/>
    <w:rsid w:val="00980A0E"/>
    <w:rsid w:val="009A4069"/>
    <w:rsid w:val="009B6364"/>
    <w:rsid w:val="00A75FB9"/>
    <w:rsid w:val="00A86434"/>
    <w:rsid w:val="00AC5258"/>
    <w:rsid w:val="00B27E24"/>
    <w:rsid w:val="00B50494"/>
    <w:rsid w:val="00BA4E1A"/>
    <w:rsid w:val="00C84D4A"/>
    <w:rsid w:val="00D36DC6"/>
    <w:rsid w:val="00DD51BE"/>
    <w:rsid w:val="00E30434"/>
    <w:rsid w:val="00E909F2"/>
    <w:rsid w:val="00F67E1B"/>
    <w:rsid w:val="00F72461"/>
    <w:rsid w:val="00F818CD"/>
    <w:rsid w:val="00FB4324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8A77C-E8C5-46F9-BF94-F1CE857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styleId="a6">
    <w:name w:val="Table Grid"/>
    <w:basedOn w:val="a1"/>
    <w:uiPriority w:val="59"/>
    <w:rsid w:val="00597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E304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E3043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5FB9"/>
    <w:rPr>
      <w:rFonts w:cs="Segoe UI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B9"/>
    <w:rPr>
      <w:rFonts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C8D5-F429-4E56-96C1-D1B6040D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18</cp:revision>
  <cp:lastPrinted>2025-12-08T10:48:00Z</cp:lastPrinted>
  <dcterms:created xsi:type="dcterms:W3CDTF">2024-12-13T05:27:00Z</dcterms:created>
  <dcterms:modified xsi:type="dcterms:W3CDTF">2025-12-08T10:49:00Z</dcterms:modified>
</cp:coreProperties>
</file>