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9B" w:rsidRDefault="00B3779B" w:rsidP="00B3779B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3779B" w:rsidRDefault="00B3779B" w:rsidP="00B3779B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B3779B" w:rsidRDefault="00B3779B" w:rsidP="00B3779B">
      <w:pPr>
        <w:spacing w:before="240" w:after="120" w:line="240" w:lineRule="auto"/>
        <w:jc w:val="center"/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декабря 2025 года                                                                                                                 № 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833D8D" w:rsidRPr="00B3779B" w:rsidRDefault="00833D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B3779B" w:rsidP="00B377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3779B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и горячую воду (горячее водоснабжение), поставляемые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населению, организациям, приобретающим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и горячую воду для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3779B">
        <w:rPr>
          <w:rFonts w:ascii="Times New Roman" w:hAnsi="Times New Roman" w:cs="Times New Roman"/>
          <w:sz w:val="24"/>
          <w:szCs w:val="24"/>
        </w:rPr>
        <w:t>одпорожского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B3779B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B377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B3779B">
        <w:rPr>
          <w:rFonts w:ascii="Times New Roman" w:hAnsi="Times New Roman" w:cs="Times New Roman"/>
          <w:sz w:val="24"/>
          <w:szCs w:val="24"/>
        </w:rPr>
        <w:t>№ 190-ФЗ «О теплоснабжении»</w:t>
      </w:r>
      <w:r w:rsidRPr="00B3779B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B377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B3779B"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B3779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B3779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B3779B">
        <w:rPr>
          <w:rFonts w:ascii="Times New Roman" w:hAnsi="Times New Roman" w:cs="Times New Roman"/>
          <w:sz w:val="24"/>
          <w:szCs w:val="24"/>
        </w:rPr>
        <w:t>№ 1075 «</w:t>
      </w:r>
      <w:r w:rsidRPr="00B3779B">
        <w:rPr>
          <w:rFonts w:ascii="Times New Roman" w:hAnsi="Times New Roman" w:cs="Times New Roman"/>
          <w:sz w:val="24"/>
          <w:szCs w:val="24"/>
        </w:rPr>
        <w:t>О ценообразовании</w:t>
      </w:r>
      <w:r w:rsidR="00B3779B">
        <w:rPr>
          <w:rFonts w:ascii="Times New Roman" w:hAnsi="Times New Roman" w:cs="Times New Roman"/>
          <w:sz w:val="24"/>
          <w:szCs w:val="24"/>
        </w:rPr>
        <w:t xml:space="preserve"> в сфере теплоснабжения»</w:t>
      </w:r>
      <w:r w:rsidRPr="00B3779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B3779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E31C73">
        <w:rPr>
          <w:rFonts w:ascii="Times New Roman" w:hAnsi="Times New Roman" w:cs="Times New Roman"/>
          <w:sz w:val="24"/>
          <w:szCs w:val="24"/>
        </w:rPr>
        <w:t xml:space="preserve">года </w:t>
      </w:r>
      <w:r w:rsidR="00B3779B" w:rsidRPr="00E31C73">
        <w:rPr>
          <w:rFonts w:ascii="Times New Roman" w:hAnsi="Times New Roman" w:cs="Times New Roman"/>
          <w:sz w:val="24"/>
          <w:szCs w:val="24"/>
        </w:rPr>
        <w:t>№ 406 «</w:t>
      </w:r>
      <w:r w:rsidRPr="00E31C73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</w:t>
      </w:r>
      <w:r w:rsidR="00B3779B" w:rsidRPr="00E31C73">
        <w:rPr>
          <w:rFonts w:ascii="Times New Roman" w:hAnsi="Times New Roman" w:cs="Times New Roman"/>
          <w:sz w:val="24"/>
          <w:szCs w:val="24"/>
        </w:rPr>
        <w:t>ния»</w:t>
      </w:r>
      <w:r w:rsidRPr="00E31C7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31C73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C73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E31C73" w:rsidRPr="00E31C73">
        <w:rPr>
          <w:rFonts w:ascii="Times New Roman" w:hAnsi="Times New Roman"/>
          <w:sz w:val="24"/>
          <w:szCs w:val="24"/>
        </w:rPr>
        <w:t>25 ноября 2025 года № 3413-р</w:t>
      </w:r>
      <w:r w:rsidRPr="00E31C7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31C7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B3779B" w:rsidRPr="00E31C73">
        <w:rPr>
          <w:rFonts w:ascii="Times New Roman" w:hAnsi="Times New Roman" w:cs="Times New Roman"/>
          <w:sz w:val="24"/>
          <w:szCs w:val="24"/>
        </w:rPr>
        <w:t>№ 163 «</w:t>
      </w:r>
      <w:r w:rsidRPr="00E31C7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B3779B" w:rsidRPr="00E31C73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E31C73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E31C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224471">
        <w:rPr>
          <w:rFonts w:ascii="Times New Roman" w:hAnsi="Times New Roman" w:cs="Times New Roman"/>
          <w:sz w:val="24"/>
          <w:szCs w:val="24"/>
        </w:rPr>
        <w:t xml:space="preserve">        </w:t>
      </w:r>
      <w:r w:rsidR="00B3779B" w:rsidRPr="00E31C73">
        <w:rPr>
          <w:rFonts w:ascii="Times New Roman" w:hAnsi="Times New Roman" w:cs="Times New Roman"/>
          <w:sz w:val="24"/>
          <w:szCs w:val="24"/>
        </w:rPr>
        <w:t>№ 75-оз «</w:t>
      </w:r>
      <w:r w:rsidRPr="00E31C73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B3779B" w:rsidRPr="00E31C73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E31C7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31C7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E31C73">
        <w:rPr>
          <w:rFonts w:ascii="Times New Roman" w:hAnsi="Times New Roman" w:cs="Times New Roman"/>
          <w:sz w:val="24"/>
          <w:szCs w:val="24"/>
        </w:rPr>
        <w:t xml:space="preserve"> тарифам и ценовой </w:t>
      </w:r>
      <w:r w:rsidRPr="00B3779B">
        <w:rPr>
          <w:rFonts w:ascii="Times New Roman" w:hAnsi="Times New Roman" w:cs="Times New Roman"/>
          <w:sz w:val="24"/>
          <w:szCs w:val="24"/>
        </w:rPr>
        <w:t xml:space="preserve">политике Ленинградской области, утвержденным постановлением Правительства Ленинградской области от 28 августа 2013 года </w:t>
      </w:r>
      <w:r w:rsidR="00B3779B">
        <w:rPr>
          <w:rFonts w:ascii="Times New Roman" w:hAnsi="Times New Roman" w:cs="Times New Roman"/>
          <w:sz w:val="24"/>
          <w:szCs w:val="24"/>
        </w:rPr>
        <w:t>№</w:t>
      </w:r>
      <w:r w:rsidRPr="00B3779B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</w:t>
      </w:r>
      <w:r w:rsidR="00B3779B">
        <w:rPr>
          <w:rFonts w:ascii="Times New Roman" w:hAnsi="Times New Roman" w:cs="Times New Roman"/>
          <w:sz w:val="24"/>
          <w:szCs w:val="24"/>
        </w:rPr>
        <w:t xml:space="preserve">ой области от </w:t>
      </w:r>
      <w:r w:rsidR="00E31C73">
        <w:rPr>
          <w:rFonts w:ascii="Times New Roman" w:hAnsi="Times New Roman" w:cs="Times New Roman"/>
          <w:sz w:val="24"/>
          <w:szCs w:val="24"/>
        </w:rPr>
        <w:t>19</w:t>
      </w:r>
      <w:r w:rsidR="00B3779B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3779B">
        <w:rPr>
          <w:rFonts w:ascii="Times New Roman" w:hAnsi="Times New Roman" w:cs="Times New Roman"/>
          <w:sz w:val="24"/>
          <w:szCs w:val="24"/>
        </w:rPr>
        <w:t>№</w:t>
      </w:r>
      <w:r w:rsidRPr="00B3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79B" w:rsidRDefault="00B37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>приказываю:</w:t>
      </w: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 w:rsidP="00B377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B3779B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B3779B">
        <w:rPr>
          <w:rFonts w:ascii="Times New Roman" w:hAnsi="Times New Roman" w:cs="Times New Roman"/>
          <w:sz w:val="24"/>
          <w:szCs w:val="24"/>
        </w:rPr>
        <w:t>2026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833D8D" w:rsidRPr="00B3779B" w:rsidRDefault="00833D8D" w:rsidP="00B377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26">
        <w:r w:rsidRPr="00B3779B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B3779B">
        <w:rPr>
          <w:rFonts w:ascii="Times New Roman" w:hAnsi="Times New Roman" w:cs="Times New Roman"/>
          <w:sz w:val="24"/>
          <w:szCs w:val="24"/>
        </w:rPr>
        <w:t>2026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833D8D" w:rsidRPr="00B3779B" w:rsidRDefault="00833D8D" w:rsidP="00B377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833D8D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79B" w:rsidRPr="00B3779B" w:rsidRDefault="00B37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комитета по тарифам</w:t>
      </w: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                                                   </w:t>
      </w:r>
      <w:r w:rsidR="00114F22"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С.Н. Степанова</w:t>
      </w: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B3779B" w:rsidRDefault="00B3779B" w:rsidP="00B37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Дата государственной регистрации:</w:t>
      </w:r>
    </w:p>
    <w:p w:rsidR="00833D8D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1C73" w:rsidRDefault="00E31C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79B" w:rsidRPr="00B3779B" w:rsidRDefault="00B377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79B" w:rsidRDefault="00B3779B" w:rsidP="00B3779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B3779B" w:rsidRDefault="00B3779B" w:rsidP="00B3779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B3779B" w:rsidRDefault="00B3779B" w:rsidP="00B3779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</w:p>
    <w:p w:rsidR="00833D8D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79B" w:rsidRPr="00B3779B" w:rsidRDefault="00B37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9079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B3779B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33D8D" w:rsidRPr="00B3779B" w:rsidRDefault="009079EA" w:rsidP="009079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3779B">
        <w:rPr>
          <w:rFonts w:ascii="Times New Roman" w:hAnsi="Times New Roman" w:cs="Times New Roman"/>
          <w:sz w:val="24"/>
          <w:szCs w:val="24"/>
        </w:rPr>
        <w:t>одпорожского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B3779B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3D8D" w:rsidRPr="00B3779B" w:rsidRDefault="00833D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1"/>
        <w:gridCol w:w="3175"/>
        <w:gridCol w:w="2268"/>
      </w:tblGrid>
      <w:tr w:rsidR="00B3779B" w:rsidRPr="00B3779B">
        <w:tc>
          <w:tcPr>
            <w:tcW w:w="737" w:type="dxa"/>
            <w:vMerge w:val="restart"/>
          </w:tcPr>
          <w:p w:rsidR="00833D8D" w:rsidRPr="00B3779B" w:rsidRDefault="00B37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226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«НИЛА»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833D8D" w:rsidRPr="00B3779B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Вознесенское городское поселение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891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3"/>
          </w:tcPr>
          <w:p w:rsidR="00833D8D" w:rsidRPr="00B3779B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Винницкое сельское поселение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91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4" w:type="dxa"/>
            <w:gridSpan w:val="3"/>
          </w:tcPr>
          <w:p w:rsidR="00833D8D" w:rsidRPr="00B3779B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Никольское городское поселение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91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Муниципального унитарного предприятия 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орожского</w:t>
            </w:r>
            <w:proofErr w:type="spellEnd"/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«Комбинат благоустройства»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</w:p>
        </w:tc>
      </w:tr>
      <w:tr w:rsidR="00E31C73" w:rsidRPr="00E31C73">
        <w:tc>
          <w:tcPr>
            <w:tcW w:w="737" w:type="dxa"/>
            <w:vMerge w:val="restart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91" w:type="dxa"/>
            <w:vMerge w:val="restart"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31C73" w:rsidRPr="00E31C73">
        <w:tc>
          <w:tcPr>
            <w:tcW w:w="737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Ленинградского областног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о государственного предприятия «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р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емонтно-строительное управление»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E31C73" w:rsidRPr="00E31C73">
        <w:tc>
          <w:tcPr>
            <w:tcW w:w="737" w:type="dxa"/>
            <w:vMerge w:val="restart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91" w:type="dxa"/>
            <w:vMerge w:val="restart"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31C73" w:rsidRPr="00E31C73">
        <w:tc>
          <w:tcPr>
            <w:tcW w:w="737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Спецзастройщик</w:t>
            </w:r>
            <w:proofErr w:type="spellEnd"/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ЛО 1»</w:t>
            </w:r>
          </w:p>
        </w:tc>
      </w:tr>
      <w:tr w:rsidR="00E31C73" w:rsidRPr="00E31C73">
        <w:tc>
          <w:tcPr>
            <w:tcW w:w="737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34" w:type="dxa"/>
            <w:gridSpan w:val="3"/>
          </w:tcPr>
          <w:p w:rsidR="00833D8D" w:rsidRPr="00E31C73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A107F7" w:rsidRPr="00E31C73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E31C73" w:rsidRPr="00E31C73">
        <w:tc>
          <w:tcPr>
            <w:tcW w:w="737" w:type="dxa"/>
            <w:vMerge w:val="restart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891" w:type="dxa"/>
            <w:vMerge w:val="restart"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E31C73">
        <w:tc>
          <w:tcPr>
            <w:tcW w:w="737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33D8D" w:rsidRPr="00E31C73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33D8D" w:rsidRPr="00E31C73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 w:rsidRPr="00E31C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:rsidR="00833D8D" w:rsidRPr="00E31C73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33D8D" w:rsidRPr="00E31C73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E31C73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E31C73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33D8D" w:rsidRPr="00E31C73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 xml:space="preserve">&lt;**&gt;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4">
        <w:r w:rsidRPr="00E31C73">
          <w:rPr>
            <w:rFonts w:ascii="Times New Roman" w:hAnsi="Times New Roman" w:cs="Times New Roman"/>
            <w:sz w:val="24"/>
            <w:szCs w:val="24"/>
          </w:rPr>
          <w:t>статьей 346.11 главы 26.2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части II Налогового кодекса Российской Федерации.</w:t>
      </w:r>
    </w:p>
    <w:p w:rsidR="00833D8D" w:rsidRPr="00E31C73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E31C73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>Примечания.</w:t>
      </w:r>
    </w:p>
    <w:p w:rsidR="00833D8D" w:rsidRPr="00E31C73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E31C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E31C73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E31C73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E31C73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E31C73">
        <w:rPr>
          <w:rFonts w:ascii="Times New Roman" w:hAnsi="Times New Roman"/>
          <w:sz w:val="24"/>
          <w:szCs w:val="24"/>
        </w:rPr>
        <w:t xml:space="preserve">   </w:t>
      </w:r>
      <w:r w:rsidR="00E31C73" w:rsidRPr="007D209E">
        <w:rPr>
          <w:rFonts w:ascii="Times New Roman" w:hAnsi="Times New Roman"/>
          <w:sz w:val="24"/>
          <w:szCs w:val="24"/>
        </w:rPr>
        <w:t>№ 3413-р</w:t>
      </w:r>
      <w:r w:rsidRPr="00E31C73">
        <w:rPr>
          <w:rFonts w:ascii="Times New Roman" w:hAnsi="Times New Roman" w:cs="Times New Roman"/>
          <w:sz w:val="24"/>
          <w:szCs w:val="24"/>
        </w:rPr>
        <w:t>.</w:t>
      </w:r>
    </w:p>
    <w:p w:rsidR="00833D8D" w:rsidRPr="00E31C73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6">
        <w:r w:rsidRPr="00E31C7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1C73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B3779B" w:rsidRPr="00E31C73">
        <w:rPr>
          <w:rFonts w:ascii="Times New Roman" w:hAnsi="Times New Roman" w:cs="Times New Roman"/>
          <w:sz w:val="24"/>
          <w:szCs w:val="24"/>
        </w:rPr>
        <w:t>№</w:t>
      </w:r>
      <w:r w:rsidR="00A107F7" w:rsidRPr="00E31C73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E31C73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A107F7" w:rsidRPr="00E31C73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E31C73">
        <w:rPr>
          <w:rFonts w:ascii="Times New Roman" w:hAnsi="Times New Roman" w:cs="Times New Roman"/>
          <w:sz w:val="24"/>
          <w:szCs w:val="24"/>
        </w:rPr>
        <w:t>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7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1C73">
        <w:rPr>
          <w:rFonts w:ascii="Times New Roman" w:hAnsi="Times New Roman" w:cs="Times New Roman"/>
          <w:sz w:val="24"/>
          <w:szCs w:val="24"/>
        </w:rPr>
        <w:t xml:space="preserve"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</w:t>
      </w:r>
      <w:r w:rsidRPr="00B3779B">
        <w:rPr>
          <w:rFonts w:ascii="Times New Roman" w:hAnsi="Times New Roman" w:cs="Times New Roman"/>
          <w:sz w:val="24"/>
          <w:szCs w:val="24"/>
        </w:rPr>
        <w:t>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</w:t>
      </w:r>
      <w:r w:rsidRPr="00B3779B">
        <w:rPr>
          <w:rFonts w:ascii="Times New Roman" w:hAnsi="Times New Roman" w:cs="Times New Roman"/>
          <w:sz w:val="24"/>
          <w:szCs w:val="24"/>
        </w:rPr>
        <w:lastRenderedPageBreak/>
        <w:t>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A107F7">
        <w:rPr>
          <w:rFonts w:ascii="Times New Roman" w:hAnsi="Times New Roman" w:cs="Times New Roman"/>
          <w:sz w:val="24"/>
          <w:szCs w:val="24"/>
        </w:rPr>
        <w:t>–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горячее водоснабжение, ИТП </w:t>
      </w:r>
      <w:r w:rsidR="00A107F7">
        <w:rPr>
          <w:rFonts w:ascii="Times New Roman" w:hAnsi="Times New Roman" w:cs="Times New Roman"/>
          <w:sz w:val="24"/>
          <w:szCs w:val="24"/>
        </w:rPr>
        <w:t>–</w:t>
      </w:r>
      <w:r w:rsidRPr="00B3779B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B3779B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B3779B">
        <w:rPr>
          <w:rFonts w:ascii="Times New Roman" w:hAnsi="Times New Roman" w:cs="Times New Roman"/>
          <w:sz w:val="24"/>
          <w:szCs w:val="24"/>
        </w:rPr>
        <w:t>№</w:t>
      </w:r>
      <w:r w:rsidRPr="00B3779B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833D8D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 w:rsidP="00A107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107F7" w:rsidRPr="00B3779B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3D8D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Pr="00B3779B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3D8D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079EA" w:rsidRDefault="009079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1C73" w:rsidRPr="00B3779B" w:rsidRDefault="00E31C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Default="00A107F7" w:rsidP="00A107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A107F7" w:rsidRDefault="00A107F7" w:rsidP="00A107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107F7" w:rsidRDefault="00A107F7" w:rsidP="00A107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2025 года № 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9079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6"/>
      <w:bookmarkEnd w:id="2"/>
      <w:r>
        <w:rPr>
          <w:rFonts w:ascii="Times New Roman" w:hAnsi="Times New Roman" w:cs="Times New Roman"/>
          <w:sz w:val="24"/>
          <w:szCs w:val="24"/>
        </w:rPr>
        <w:t>Л</w:t>
      </w:r>
      <w:r w:rsidRPr="00B3779B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33D8D" w:rsidRPr="00B3779B" w:rsidRDefault="009079EA" w:rsidP="009079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9B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833D8D" w:rsidRPr="00B3779B" w:rsidRDefault="009079EA" w:rsidP="009079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3779B">
        <w:rPr>
          <w:rFonts w:ascii="Times New Roman" w:hAnsi="Times New Roman" w:cs="Times New Roman"/>
          <w:sz w:val="24"/>
          <w:szCs w:val="24"/>
        </w:rPr>
        <w:t>одпорожского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B3779B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377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3D8D" w:rsidRPr="00B3779B" w:rsidRDefault="00833D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402"/>
        <w:gridCol w:w="1588"/>
        <w:gridCol w:w="1757"/>
        <w:gridCol w:w="1531"/>
      </w:tblGrid>
      <w:tr w:rsidR="00B3779B" w:rsidRPr="00B3779B">
        <w:tc>
          <w:tcPr>
            <w:tcW w:w="737" w:type="dxa"/>
            <w:vMerge w:val="restart"/>
          </w:tcPr>
          <w:p w:rsidR="00833D8D" w:rsidRPr="00B3779B" w:rsidRDefault="00B37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33D8D" w:rsidRPr="00B37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8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288" w:type="dxa"/>
            <w:gridSpan w:val="2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531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8" w:type="dxa"/>
            <w:gridSpan w:val="4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«НИЛА»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78" w:type="dxa"/>
            <w:gridSpan w:val="4"/>
          </w:tcPr>
          <w:p w:rsidR="00833D8D" w:rsidRPr="00B3779B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ознесенское городское поселение»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F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8" w:type="dxa"/>
            <w:gridSpan w:val="4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A107F7">
              <w:rPr>
                <w:rFonts w:ascii="Times New Roman" w:hAnsi="Times New Roman" w:cs="Times New Roman"/>
                <w:sz w:val="24"/>
                <w:szCs w:val="24"/>
              </w:rPr>
              <w:t>Спецзастройщик</w:t>
            </w:r>
            <w:proofErr w:type="spellEnd"/>
            <w:r w:rsidR="00A107F7">
              <w:rPr>
                <w:rFonts w:ascii="Times New Roman" w:hAnsi="Times New Roman" w:cs="Times New Roman"/>
                <w:sz w:val="24"/>
                <w:szCs w:val="24"/>
              </w:rPr>
              <w:t xml:space="preserve"> ЛО 1»</w:t>
            </w:r>
          </w:p>
        </w:tc>
      </w:tr>
      <w:tr w:rsidR="00B3779B" w:rsidRPr="00B3779B">
        <w:tc>
          <w:tcPr>
            <w:tcW w:w="737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78" w:type="dxa"/>
            <w:gridSpan w:val="4"/>
          </w:tcPr>
          <w:p w:rsidR="00833D8D" w:rsidRPr="00B3779B" w:rsidRDefault="00833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07F7">
              <w:rPr>
                <w:rFonts w:ascii="Times New Roman" w:hAnsi="Times New Roman" w:cs="Times New Roman"/>
                <w:sz w:val="24"/>
                <w:szCs w:val="24"/>
              </w:rPr>
              <w:t>одпорожское</w:t>
            </w:r>
            <w:proofErr w:type="spellEnd"/>
            <w:r w:rsidR="00A107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 w:val="restart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402" w:type="dxa"/>
            <w:vMerge w:val="restart"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3779B" w:rsidRPr="00B3779B">
        <w:tc>
          <w:tcPr>
            <w:tcW w:w="737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3D8D" w:rsidRPr="00B3779B" w:rsidRDefault="00833D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33D8D" w:rsidRPr="00B3779B" w:rsidRDefault="00833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B3779B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B37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1" w:type="dxa"/>
          </w:tcPr>
          <w:p w:rsidR="00833D8D" w:rsidRPr="00B3779B" w:rsidRDefault="00A10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8">
        <w:r w:rsidRPr="00B3779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D8D" w:rsidRPr="00B3779B" w:rsidRDefault="00833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>Примечания: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B3779B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E31C73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E31C73">
        <w:rPr>
          <w:rFonts w:ascii="Times New Roman" w:hAnsi="Times New Roman"/>
          <w:sz w:val="24"/>
          <w:szCs w:val="24"/>
        </w:rPr>
        <w:t xml:space="preserve">   </w:t>
      </w:r>
      <w:r w:rsidR="00E31C73" w:rsidRPr="007D209E">
        <w:rPr>
          <w:rFonts w:ascii="Times New Roman" w:hAnsi="Times New Roman"/>
          <w:sz w:val="24"/>
          <w:szCs w:val="24"/>
        </w:rPr>
        <w:t>№ 3413-р</w:t>
      </w:r>
      <w:r w:rsidRPr="00B3779B">
        <w:rPr>
          <w:rFonts w:ascii="Times New Roman" w:hAnsi="Times New Roman" w:cs="Times New Roman"/>
          <w:sz w:val="24"/>
          <w:szCs w:val="24"/>
        </w:rPr>
        <w:t>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0">
        <w:r w:rsidRPr="00B377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3779B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B3779B">
        <w:rPr>
          <w:rFonts w:ascii="Times New Roman" w:hAnsi="Times New Roman" w:cs="Times New Roman"/>
          <w:sz w:val="24"/>
          <w:szCs w:val="24"/>
        </w:rPr>
        <w:t>№</w:t>
      </w:r>
      <w:r w:rsidR="00A107F7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B3779B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A107F7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B3779B">
        <w:rPr>
          <w:rFonts w:ascii="Times New Roman" w:hAnsi="Times New Roman" w:cs="Times New Roman"/>
          <w:sz w:val="24"/>
          <w:szCs w:val="24"/>
        </w:rPr>
        <w:t>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3779B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33D8D" w:rsidRPr="00B3779B" w:rsidRDefault="0083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79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3779B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B3779B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3779B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B3779B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33D8D" w:rsidRDefault="00833D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07F7" w:rsidRPr="00A107F7" w:rsidRDefault="00A107F7" w:rsidP="00A107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E24D7" w:rsidRPr="00B3779B" w:rsidRDefault="007E24D7">
      <w:pPr>
        <w:rPr>
          <w:rFonts w:ascii="Times New Roman" w:hAnsi="Times New Roman"/>
          <w:sz w:val="24"/>
          <w:szCs w:val="24"/>
        </w:rPr>
      </w:pPr>
    </w:p>
    <w:sectPr w:rsidR="007E24D7" w:rsidRPr="00B3779B" w:rsidSect="00E31C7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8D"/>
    <w:rsid w:val="00114F22"/>
    <w:rsid w:val="00224471"/>
    <w:rsid w:val="007E24D7"/>
    <w:rsid w:val="00833D8D"/>
    <w:rsid w:val="009079EA"/>
    <w:rsid w:val="00A107F7"/>
    <w:rsid w:val="00B3779B"/>
    <w:rsid w:val="00E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510752&amp;dst=146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4676" TargetMode="External"/><Relationship Id="rId20" Type="http://schemas.openxmlformats.org/officeDocument/2006/relationships/hyperlink" Target="https://login.consultant.ru/link/?req=doc&amp;base=SPB&amp;n=26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491278&amp;dst=10000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4912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510752&amp;dst=1035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5</cp:revision>
  <dcterms:created xsi:type="dcterms:W3CDTF">2025-10-13T06:30:00Z</dcterms:created>
  <dcterms:modified xsi:type="dcterms:W3CDTF">2025-12-10T08:15:00Z</dcterms:modified>
</cp:coreProperties>
</file>