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092" w:rsidRDefault="002D5FE2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:rsidR="00697092" w:rsidRDefault="002D5FE2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:rsidR="00697092" w:rsidRDefault="00697092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697092" w:rsidRDefault="002D5FE2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:rsidR="00697092" w:rsidRDefault="00C81F0A">
      <w:pPr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bidi="ru-RU"/>
        </w:rPr>
        <w:t>___</w:t>
      </w:r>
      <w:r w:rsidR="009A1F55">
        <w:rPr>
          <w:rFonts w:ascii="Times New Roman" w:hAnsi="Times New Roman"/>
          <w:sz w:val="24"/>
          <w:lang w:bidi="ru-RU"/>
        </w:rPr>
        <w:t xml:space="preserve"> </w:t>
      </w:r>
      <w:r w:rsidR="00A4302A">
        <w:rPr>
          <w:rFonts w:ascii="Times New Roman" w:hAnsi="Times New Roman"/>
          <w:sz w:val="24"/>
        </w:rPr>
        <w:t>декабря</w:t>
      </w:r>
      <w:r w:rsidR="00662F74">
        <w:rPr>
          <w:rFonts w:ascii="Times New Roman" w:hAnsi="Times New Roman"/>
          <w:sz w:val="24"/>
        </w:rPr>
        <w:t xml:space="preserve"> </w:t>
      </w:r>
      <w:r w:rsidR="002D5FE2" w:rsidRPr="00F83E13">
        <w:rPr>
          <w:rFonts w:ascii="Times New Roman" w:hAnsi="Times New Roman"/>
          <w:sz w:val="24"/>
        </w:rPr>
        <w:t>202</w:t>
      </w:r>
      <w:r w:rsidR="00D84D8B">
        <w:rPr>
          <w:rFonts w:ascii="Times New Roman" w:hAnsi="Times New Roman"/>
          <w:sz w:val="24"/>
        </w:rPr>
        <w:t>5</w:t>
      </w:r>
      <w:r w:rsidR="002D5FE2" w:rsidRPr="00F83E13">
        <w:rPr>
          <w:rFonts w:ascii="Times New Roman" w:hAnsi="Times New Roman"/>
          <w:sz w:val="24"/>
        </w:rPr>
        <w:t xml:space="preserve"> года                                                                                                       </w:t>
      </w:r>
      <w:r w:rsidR="002D5FE2" w:rsidRPr="00F83E13">
        <w:rPr>
          <w:rFonts w:ascii="Times New Roman" w:hAnsi="Times New Roman"/>
          <w:sz w:val="24"/>
          <w:lang w:eastAsia="en-US" w:bidi="en-US"/>
        </w:rPr>
        <w:t xml:space="preserve"> </w:t>
      </w:r>
      <w:r>
        <w:rPr>
          <w:rFonts w:ascii="Times New Roman" w:hAnsi="Times New Roman"/>
          <w:sz w:val="24"/>
        </w:rPr>
        <w:t xml:space="preserve">       </w:t>
      </w:r>
      <w:r w:rsidR="002D5FE2" w:rsidRPr="00F83E13">
        <w:rPr>
          <w:rFonts w:ascii="Times New Roman" w:hAnsi="Times New Roman"/>
          <w:sz w:val="24"/>
        </w:rPr>
        <w:t>№ _____ -п</w:t>
      </w:r>
    </w:p>
    <w:p w:rsidR="00A04A57" w:rsidRDefault="00A04A57" w:rsidP="00F83E13">
      <w:pPr>
        <w:jc w:val="center"/>
        <w:rPr>
          <w:rFonts w:ascii="Times New Roman" w:hAnsi="Times New Roman"/>
          <w:b/>
          <w:sz w:val="24"/>
        </w:rPr>
      </w:pPr>
    </w:p>
    <w:p w:rsidR="004672DC" w:rsidRDefault="004672DC" w:rsidP="004672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 утвержд</w:t>
      </w:r>
      <w:r w:rsidR="001D7A91">
        <w:rPr>
          <w:rFonts w:ascii="Times New Roman" w:hAnsi="Times New Roman"/>
          <w:b/>
          <w:sz w:val="24"/>
        </w:rPr>
        <w:t>ении производственных программ</w:t>
      </w:r>
      <w:r>
        <w:rPr>
          <w:rFonts w:ascii="Times New Roman" w:hAnsi="Times New Roman"/>
          <w:b/>
          <w:sz w:val="24"/>
        </w:rPr>
        <w:t xml:space="preserve"> и установлении тарифов </w:t>
      </w:r>
      <w:r>
        <w:rPr>
          <w:rFonts w:ascii="Times New Roman" w:hAnsi="Times New Roman"/>
          <w:b/>
          <w:sz w:val="24"/>
          <w:lang w:bidi="ru-RU"/>
        </w:rPr>
        <w:t xml:space="preserve">на транспортировку сточных вод </w:t>
      </w:r>
      <w:r>
        <w:rPr>
          <w:rFonts w:ascii="Times New Roman" w:hAnsi="Times New Roman"/>
          <w:b/>
          <w:sz w:val="24"/>
        </w:rPr>
        <w:t xml:space="preserve">акционерного общества «Гатчинский комбикормовый завод» </w:t>
      </w:r>
      <w:r w:rsidR="00D84D8B">
        <w:rPr>
          <w:rFonts w:ascii="Times New Roman" w:hAnsi="Times New Roman"/>
          <w:b/>
          <w:sz w:val="24"/>
          <w:lang w:eastAsia="en-US" w:bidi="en-US"/>
        </w:rPr>
        <w:t>на 2026</w:t>
      </w:r>
      <w:r>
        <w:rPr>
          <w:rFonts w:ascii="Times New Roman" w:hAnsi="Times New Roman"/>
          <w:b/>
          <w:sz w:val="24"/>
          <w:lang w:eastAsia="en-US" w:bidi="en-US"/>
        </w:rPr>
        <w:t xml:space="preserve"> год</w:t>
      </w:r>
    </w:p>
    <w:p w:rsidR="00FF5935" w:rsidRPr="00FF5935" w:rsidRDefault="00FF5935" w:rsidP="00FF5935">
      <w:pPr>
        <w:jc w:val="center"/>
        <w:rPr>
          <w:rFonts w:ascii="Times New Roman" w:hAnsi="Times New Roman"/>
          <w:b/>
          <w:sz w:val="24"/>
          <w:lang w:bidi="ru-RU"/>
        </w:rPr>
      </w:pPr>
    </w:p>
    <w:p w:rsidR="00697092" w:rsidRPr="00F83E13" w:rsidRDefault="002D5FE2" w:rsidP="00F83E13">
      <w:pPr>
        <w:suppressAutoHyphens/>
        <w:ind w:firstLine="709"/>
        <w:jc w:val="both"/>
        <w:outlineLvl w:val="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Федеральным законом от 7 декабря 2011 года № 416-ФЗ </w:t>
      </w:r>
      <w:r>
        <w:rPr>
          <w:rFonts w:ascii="Times New Roman" w:hAnsi="Times New Roman"/>
          <w:sz w:val="24"/>
        </w:rPr>
        <w:br/>
        <w:t xml:space="preserve">«О </w:t>
      </w:r>
      <w:r w:rsidRPr="006B7A57">
        <w:rPr>
          <w:rFonts w:ascii="Times New Roman" w:hAnsi="Times New Roman"/>
          <w:sz w:val="24"/>
        </w:rPr>
        <w:t xml:space="preserve">водоснабжении и водоотведении», постановлением Правительства Российской Федерации </w:t>
      </w:r>
      <w:r w:rsidRPr="006B7A57">
        <w:rPr>
          <w:rFonts w:ascii="Times New Roman" w:hAnsi="Times New Roman"/>
          <w:sz w:val="24"/>
        </w:rPr>
        <w:br/>
        <w:t>от 13 мая 2013</w:t>
      </w:r>
      <w:r w:rsidR="00D84D8B">
        <w:rPr>
          <w:rFonts w:ascii="Times New Roman" w:hAnsi="Times New Roman"/>
          <w:sz w:val="24"/>
        </w:rPr>
        <w:t xml:space="preserve"> года № 406 «О государственном </w:t>
      </w:r>
      <w:r w:rsidRPr="006B7A57">
        <w:rPr>
          <w:rFonts w:ascii="Times New Roman" w:hAnsi="Times New Roman"/>
          <w:sz w:val="24"/>
        </w:rPr>
        <w:t xml:space="preserve">регулировании тарифов в сфере водоснабжения и водоотведения», </w:t>
      </w:r>
      <w:r w:rsidR="00D84D8B">
        <w:rPr>
          <w:rFonts w:ascii="Times New Roman" w:hAnsi="Times New Roman"/>
          <w:sz w:val="24"/>
        </w:rPr>
        <w:t>постановлением Правительства Российской</w:t>
      </w:r>
      <w:r w:rsidR="00F83E13" w:rsidRPr="00C967F0">
        <w:rPr>
          <w:rFonts w:ascii="Times New Roman" w:hAnsi="Times New Roman"/>
          <w:sz w:val="24"/>
        </w:rPr>
        <w:t xml:space="preserve"> Федерации  от 29 июля 2013 года </w:t>
      </w:r>
      <w:r w:rsidR="00D84D8B">
        <w:rPr>
          <w:rFonts w:ascii="Times New Roman" w:hAnsi="Times New Roman"/>
          <w:sz w:val="24"/>
        </w:rPr>
        <w:br/>
      </w:r>
      <w:r w:rsidR="00F83E13" w:rsidRPr="00C967F0">
        <w:rPr>
          <w:rFonts w:ascii="Times New Roman" w:hAnsi="Times New Roman"/>
          <w:sz w:val="24"/>
        </w:rPr>
        <w:t xml:space="preserve">№ 641 «Об инвестиционных и производственных программах организаций, осуществляющих деятельность в сфере водоснабжения и водоотведения», </w:t>
      </w:r>
      <w:r w:rsidRPr="00C967F0">
        <w:rPr>
          <w:rFonts w:ascii="Times New Roman" w:hAnsi="Times New Roman"/>
          <w:sz w:val="24"/>
        </w:rPr>
        <w:t>приказом ФСТ России от 27 декабря 2013 года № 1746-э «Об утверждении Методических указаний</w:t>
      </w:r>
      <w:r w:rsidRPr="006B7A57">
        <w:rPr>
          <w:rFonts w:ascii="Times New Roman" w:hAnsi="Times New Roman"/>
          <w:sz w:val="24"/>
        </w:rPr>
        <w:t xml:space="preserve"> по расчету регулируемых тарифов в сфере водоснабжения и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 тарифам</w:t>
      </w:r>
      <w:r>
        <w:rPr>
          <w:rFonts w:ascii="Times New Roman" w:hAnsi="Times New Roman"/>
          <w:sz w:val="24"/>
        </w:rPr>
        <w:t xml:space="preserve"> и ценовой политике Ленинградской области, утвержденным постановлением Правительства Ленинградской об</w:t>
      </w:r>
      <w:r w:rsidR="00B44D15">
        <w:rPr>
          <w:rFonts w:ascii="Times New Roman" w:hAnsi="Times New Roman"/>
          <w:sz w:val="24"/>
        </w:rPr>
        <w:t xml:space="preserve">ласти от 28 августа 2013 года </w:t>
      </w:r>
      <w:r w:rsidR="0082236C">
        <w:rPr>
          <w:rFonts w:ascii="Times New Roman" w:hAnsi="Times New Roman"/>
          <w:sz w:val="24"/>
        </w:rPr>
        <w:t xml:space="preserve">№ </w:t>
      </w:r>
      <w:r>
        <w:rPr>
          <w:rFonts w:ascii="Times New Roman" w:hAnsi="Times New Roman"/>
          <w:sz w:val="24"/>
        </w:rPr>
        <w:t>274, и н</w:t>
      </w:r>
      <w:r w:rsidR="0082236C">
        <w:rPr>
          <w:rFonts w:ascii="Times New Roman" w:hAnsi="Times New Roman"/>
          <w:sz w:val="24"/>
        </w:rPr>
        <w:t xml:space="preserve">а основании протокола заседания правления </w:t>
      </w:r>
      <w:r>
        <w:rPr>
          <w:rFonts w:ascii="Times New Roman" w:hAnsi="Times New Roman"/>
          <w:sz w:val="24"/>
        </w:rPr>
        <w:t>комитета по тарифам и ценовой политике Ленинг</w:t>
      </w:r>
      <w:r w:rsidR="009A1F55">
        <w:rPr>
          <w:rFonts w:ascii="Times New Roman" w:hAnsi="Times New Roman"/>
          <w:sz w:val="24"/>
        </w:rPr>
        <w:t xml:space="preserve">радской области от </w:t>
      </w:r>
      <w:r w:rsidR="00C81F0A">
        <w:rPr>
          <w:rFonts w:ascii="Times New Roman" w:hAnsi="Times New Roman"/>
          <w:sz w:val="24"/>
        </w:rPr>
        <w:t>___</w:t>
      </w:r>
      <w:r w:rsidR="009A1F55">
        <w:rPr>
          <w:rFonts w:ascii="Times New Roman" w:hAnsi="Times New Roman"/>
          <w:sz w:val="24"/>
        </w:rPr>
        <w:t xml:space="preserve"> </w:t>
      </w:r>
      <w:r w:rsidR="00A4302A">
        <w:rPr>
          <w:rFonts w:ascii="Times New Roman" w:hAnsi="Times New Roman"/>
          <w:sz w:val="24"/>
        </w:rPr>
        <w:t>декабря</w:t>
      </w:r>
      <w:r w:rsidR="00662F74">
        <w:rPr>
          <w:rFonts w:ascii="Times New Roman" w:hAnsi="Times New Roman"/>
          <w:sz w:val="24"/>
        </w:rPr>
        <w:t xml:space="preserve"> </w:t>
      </w:r>
      <w:r w:rsidRPr="00F83E13">
        <w:rPr>
          <w:rFonts w:ascii="Times New Roman" w:hAnsi="Times New Roman"/>
          <w:sz w:val="24"/>
        </w:rPr>
        <w:t>202</w:t>
      </w:r>
      <w:r w:rsidR="00D84D8B">
        <w:rPr>
          <w:rFonts w:ascii="Times New Roman" w:hAnsi="Times New Roman"/>
          <w:sz w:val="24"/>
        </w:rPr>
        <w:t>5</w:t>
      </w:r>
      <w:r w:rsidRPr="00F83E13">
        <w:rPr>
          <w:rFonts w:ascii="Times New Roman" w:hAnsi="Times New Roman"/>
          <w:sz w:val="24"/>
        </w:rPr>
        <w:t xml:space="preserve"> года № </w:t>
      </w:r>
      <w:r w:rsidR="00F83E13">
        <w:rPr>
          <w:rFonts w:ascii="Times New Roman" w:hAnsi="Times New Roman"/>
          <w:sz w:val="24"/>
          <w:lang w:eastAsia="en-US"/>
        </w:rPr>
        <w:t>____</w:t>
      </w:r>
    </w:p>
    <w:p w:rsidR="00697092" w:rsidRDefault="00697092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:rsidR="00697092" w:rsidRDefault="002D5FE2" w:rsidP="00C91885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</w:p>
    <w:p w:rsidR="00697092" w:rsidRPr="00C91885" w:rsidRDefault="00697092" w:rsidP="00C91885">
      <w:pPr>
        <w:widowControl w:val="0"/>
        <w:jc w:val="both"/>
        <w:rPr>
          <w:rFonts w:ascii="Times New Roman" w:hAnsi="Times New Roman"/>
          <w:sz w:val="24"/>
          <w:lang w:eastAsia="en-US" w:bidi="en-US"/>
        </w:rPr>
      </w:pPr>
    </w:p>
    <w:p w:rsidR="00A4302A" w:rsidRPr="004672DC" w:rsidRDefault="004672DC" w:rsidP="00A4302A">
      <w:pPr>
        <w:ind w:firstLine="708"/>
        <w:jc w:val="both"/>
        <w:rPr>
          <w:rFonts w:ascii="Times New Roman" w:hAnsi="Times New Roman"/>
          <w:sz w:val="24"/>
        </w:rPr>
      </w:pPr>
      <w:r w:rsidRPr="004672DC">
        <w:rPr>
          <w:rFonts w:ascii="Times New Roman" w:hAnsi="Times New Roman"/>
          <w:sz w:val="24"/>
          <w:lang w:eastAsia="en-US" w:bidi="en-US"/>
        </w:rPr>
        <w:t xml:space="preserve">1. Утвердить производственную программу в сфере водоотведения (транспортировка сточных вод) акционерного общества «Гатчинский комбикормовый завод» </w:t>
      </w:r>
      <w:r w:rsidR="00FB6FEB">
        <w:rPr>
          <w:rFonts w:ascii="Times New Roman" w:hAnsi="Times New Roman"/>
          <w:sz w:val="24"/>
          <w:lang w:eastAsia="en-US" w:bidi="en-US"/>
        </w:rPr>
        <w:t>на 2026</w:t>
      </w:r>
      <w:r w:rsidR="00973E5A">
        <w:rPr>
          <w:rFonts w:ascii="Times New Roman" w:hAnsi="Times New Roman"/>
          <w:sz w:val="24"/>
          <w:lang w:eastAsia="en-US" w:bidi="en-US"/>
        </w:rPr>
        <w:t xml:space="preserve"> год</w:t>
      </w:r>
      <w:r w:rsidR="00A4302A">
        <w:rPr>
          <w:rFonts w:ascii="Times New Roman" w:hAnsi="Times New Roman"/>
          <w:sz w:val="24"/>
          <w:lang w:eastAsia="en-US" w:bidi="en-US"/>
        </w:rPr>
        <w:t xml:space="preserve"> для потребителей </w:t>
      </w:r>
      <w:r w:rsidR="00D84D8B" w:rsidRPr="00D84D8B">
        <w:rPr>
          <w:rFonts w:ascii="Times New Roman" w:hAnsi="Times New Roman"/>
          <w:sz w:val="24"/>
          <w:lang w:eastAsia="en-US" w:bidi="en-US"/>
        </w:rPr>
        <w:t xml:space="preserve">Гатчинского муниципального округа Ленинградской области (в зоне деятельности </w:t>
      </w:r>
      <w:proofErr w:type="spellStart"/>
      <w:r w:rsidR="00D84D8B" w:rsidRPr="00D84D8B">
        <w:rPr>
          <w:rFonts w:ascii="Times New Roman" w:hAnsi="Times New Roman"/>
          <w:sz w:val="24"/>
          <w:lang w:eastAsia="en-US" w:bidi="en-US"/>
        </w:rPr>
        <w:t>Большеколпанского</w:t>
      </w:r>
      <w:proofErr w:type="spellEnd"/>
      <w:r w:rsidR="00D84D8B" w:rsidRPr="00D84D8B">
        <w:rPr>
          <w:rFonts w:ascii="Times New Roman" w:hAnsi="Times New Roman"/>
          <w:sz w:val="24"/>
          <w:lang w:eastAsia="en-US" w:bidi="en-US"/>
        </w:rPr>
        <w:t xml:space="preserve"> территориального управления администрации муниципального образования Гатчинский муниципальный округ Ленинградской области (за исключением деревн</w:t>
      </w:r>
      <w:r w:rsidR="00D84D8B">
        <w:rPr>
          <w:rFonts w:ascii="Times New Roman" w:hAnsi="Times New Roman"/>
          <w:sz w:val="24"/>
          <w:lang w:eastAsia="en-US" w:bidi="en-US"/>
        </w:rPr>
        <w:t>и Большие Колпаны))</w:t>
      </w:r>
      <w:r w:rsidR="00A4302A">
        <w:rPr>
          <w:rFonts w:ascii="Times New Roman" w:hAnsi="Times New Roman"/>
          <w:sz w:val="24"/>
          <w:lang w:eastAsia="en-US" w:bidi="en-US"/>
        </w:rPr>
        <w:t xml:space="preserve">, </w:t>
      </w:r>
      <w:r w:rsidR="00FB6FEB" w:rsidRPr="00FB6FEB">
        <w:rPr>
          <w:rFonts w:ascii="Times New Roman" w:eastAsia="Calibri" w:hAnsi="Times New Roman"/>
          <w:sz w:val="24"/>
          <w:szCs w:val="24"/>
          <w:lang w:eastAsia="en-US"/>
        </w:rPr>
        <w:t>направленную по системе «Программное обеспечение для автоматизации функций тарифного регулирования Ленинградской области» (ПО «Тарифы») (Ранее РГИС «Тарифы») в редакции ЛенРТК с основными показателями согласно приложению 1 к настоящему приказу</w:t>
      </w:r>
      <w:r w:rsidR="0082236C">
        <w:rPr>
          <w:rFonts w:ascii="Times New Roman" w:hAnsi="Times New Roman"/>
          <w:sz w:val="24"/>
        </w:rPr>
        <w:t>.</w:t>
      </w:r>
    </w:p>
    <w:p w:rsidR="004E2A6C" w:rsidRDefault="004672DC" w:rsidP="004E2A6C">
      <w:pPr>
        <w:ind w:firstLine="708"/>
        <w:jc w:val="both"/>
        <w:rPr>
          <w:rFonts w:ascii="Times New Roman" w:hAnsi="Times New Roman"/>
          <w:sz w:val="24"/>
          <w:lang w:eastAsia="en-US" w:bidi="en-US"/>
        </w:rPr>
      </w:pPr>
      <w:r w:rsidRPr="004672DC">
        <w:rPr>
          <w:rFonts w:ascii="Times New Roman" w:hAnsi="Times New Roman"/>
          <w:sz w:val="24"/>
          <w:lang w:eastAsia="en-US" w:bidi="en-US"/>
        </w:rPr>
        <w:t xml:space="preserve">2. Утвердить производственную программу в сфере водоотведения (транспортировка сточных вод) акционерного общества «Гатчинский комбикормовый завод» </w:t>
      </w:r>
      <w:r w:rsidR="00382371">
        <w:rPr>
          <w:rFonts w:ascii="Times New Roman" w:hAnsi="Times New Roman"/>
          <w:sz w:val="24"/>
          <w:lang w:eastAsia="en-US" w:bidi="en-US"/>
        </w:rPr>
        <w:t>на 2026</w:t>
      </w:r>
      <w:r w:rsidR="00973E5A">
        <w:rPr>
          <w:rFonts w:ascii="Times New Roman" w:hAnsi="Times New Roman"/>
          <w:sz w:val="24"/>
          <w:lang w:eastAsia="en-US" w:bidi="en-US"/>
        </w:rPr>
        <w:t xml:space="preserve"> год</w:t>
      </w:r>
      <w:r w:rsidR="00A4302A">
        <w:rPr>
          <w:rFonts w:ascii="Times New Roman" w:hAnsi="Times New Roman"/>
          <w:sz w:val="24"/>
          <w:lang w:eastAsia="en-US" w:bidi="en-US"/>
        </w:rPr>
        <w:t xml:space="preserve"> для потребителей </w:t>
      </w:r>
      <w:r w:rsidR="00D84D8B" w:rsidRPr="00D84D8B">
        <w:rPr>
          <w:rFonts w:ascii="Times New Roman" w:hAnsi="Times New Roman"/>
          <w:sz w:val="24"/>
          <w:lang w:eastAsia="en-US" w:bidi="en-US"/>
        </w:rPr>
        <w:t xml:space="preserve">Гатчинского муниципального округа Ленинградской области (в зоне деятельности </w:t>
      </w:r>
      <w:proofErr w:type="spellStart"/>
      <w:r w:rsidR="00D84D8B" w:rsidRPr="00D84D8B">
        <w:rPr>
          <w:rFonts w:ascii="Times New Roman" w:hAnsi="Times New Roman"/>
          <w:sz w:val="24"/>
          <w:lang w:eastAsia="en-US" w:bidi="en-US"/>
        </w:rPr>
        <w:t>Большеколпанского</w:t>
      </w:r>
      <w:proofErr w:type="spellEnd"/>
      <w:r w:rsidR="00D84D8B" w:rsidRPr="00D84D8B">
        <w:rPr>
          <w:rFonts w:ascii="Times New Roman" w:hAnsi="Times New Roman"/>
          <w:sz w:val="24"/>
          <w:lang w:eastAsia="en-US" w:bidi="en-US"/>
        </w:rPr>
        <w:t xml:space="preserve"> территориального управления администрации муниципального образования Гатчинский муниципальный округ Ленинградской области (деревня Большие </w:t>
      </w:r>
      <w:r w:rsidR="00D84D8B">
        <w:rPr>
          <w:rFonts w:ascii="Times New Roman" w:hAnsi="Times New Roman"/>
          <w:sz w:val="24"/>
          <w:lang w:eastAsia="en-US" w:bidi="en-US"/>
        </w:rPr>
        <w:t>Колпаны))</w:t>
      </w:r>
      <w:r w:rsidR="00A4302A">
        <w:rPr>
          <w:rFonts w:ascii="Times New Roman" w:hAnsi="Times New Roman"/>
          <w:sz w:val="24"/>
          <w:lang w:eastAsia="en-US" w:bidi="en-US"/>
        </w:rPr>
        <w:t xml:space="preserve">, </w:t>
      </w:r>
      <w:r w:rsidR="00FB6FEB" w:rsidRPr="00FB6FEB">
        <w:rPr>
          <w:rFonts w:ascii="Times New Roman" w:eastAsia="Calibri" w:hAnsi="Times New Roman"/>
          <w:sz w:val="24"/>
          <w:szCs w:val="24"/>
          <w:lang w:eastAsia="en-US"/>
        </w:rPr>
        <w:t>направленную по системе «Программное обеспечение для автоматизации функций тарифного регулирования Ленинградской области» (ПО «Тарифы») (Ранее РГИС «Тарифы») в редакции ЛенРТК с основными по</w:t>
      </w:r>
      <w:r w:rsidR="00FB6FEB">
        <w:rPr>
          <w:rFonts w:ascii="Times New Roman" w:eastAsia="Calibri" w:hAnsi="Times New Roman"/>
          <w:sz w:val="24"/>
          <w:szCs w:val="24"/>
          <w:lang w:eastAsia="en-US"/>
        </w:rPr>
        <w:t>казателями согласно приложению 2</w:t>
      </w:r>
      <w:r w:rsidR="00FB6FEB" w:rsidRPr="00FB6FEB">
        <w:rPr>
          <w:rFonts w:ascii="Times New Roman" w:eastAsia="Calibri" w:hAnsi="Times New Roman"/>
          <w:sz w:val="24"/>
          <w:szCs w:val="24"/>
          <w:lang w:eastAsia="en-US"/>
        </w:rPr>
        <w:t xml:space="preserve"> к настоящему приказу</w:t>
      </w:r>
      <w:r w:rsidR="004E2A6C">
        <w:rPr>
          <w:rFonts w:ascii="Times New Roman" w:hAnsi="Times New Roman"/>
          <w:sz w:val="24"/>
        </w:rPr>
        <w:t xml:space="preserve">. </w:t>
      </w:r>
    </w:p>
    <w:p w:rsidR="00C05DDB" w:rsidRDefault="00B44D15" w:rsidP="00C05DDB">
      <w:pPr>
        <w:ind w:firstLine="708"/>
        <w:jc w:val="both"/>
        <w:rPr>
          <w:rFonts w:ascii="Times New Roman" w:hAnsi="Times New Roman"/>
          <w:sz w:val="24"/>
          <w:lang w:eastAsia="en-US" w:bidi="en-US"/>
        </w:rPr>
      </w:pPr>
      <w:r w:rsidRPr="004672DC">
        <w:rPr>
          <w:rFonts w:ascii="Times New Roman" w:hAnsi="Times New Roman"/>
          <w:sz w:val="24"/>
          <w:lang w:eastAsia="en-US" w:bidi="en-US"/>
        </w:rPr>
        <w:t xml:space="preserve">3. Установить тарифы на транспортировку сточных вод акционерного общества «Гатчинский комбикормовый завод» </w:t>
      </w:r>
      <w:r w:rsidR="00D84D8B">
        <w:rPr>
          <w:rFonts w:ascii="Times New Roman" w:hAnsi="Times New Roman"/>
          <w:sz w:val="24"/>
          <w:lang w:eastAsia="en-US" w:bidi="en-US"/>
        </w:rPr>
        <w:t>на 2026</w:t>
      </w:r>
      <w:r>
        <w:rPr>
          <w:rFonts w:ascii="Times New Roman" w:hAnsi="Times New Roman"/>
          <w:sz w:val="24"/>
          <w:lang w:eastAsia="en-US" w:bidi="en-US"/>
        </w:rPr>
        <w:t xml:space="preserve"> год</w:t>
      </w:r>
      <w:r w:rsidRPr="004672DC">
        <w:rPr>
          <w:rFonts w:ascii="Times New Roman" w:hAnsi="Times New Roman"/>
          <w:sz w:val="24"/>
          <w:lang w:eastAsia="en-US" w:bidi="en-US"/>
        </w:rPr>
        <w:t xml:space="preserve"> согласно прил</w:t>
      </w:r>
      <w:r w:rsidR="0088287E">
        <w:rPr>
          <w:rFonts w:ascii="Times New Roman" w:hAnsi="Times New Roman"/>
          <w:sz w:val="24"/>
          <w:lang w:eastAsia="en-US" w:bidi="en-US"/>
        </w:rPr>
        <w:t>ожению 3 к настоящему приказу.</w:t>
      </w:r>
    </w:p>
    <w:p w:rsidR="00B44D15" w:rsidRPr="00C05DDB" w:rsidRDefault="00C05DDB" w:rsidP="00C05DDB">
      <w:pPr>
        <w:ind w:firstLine="708"/>
        <w:jc w:val="both"/>
        <w:rPr>
          <w:rFonts w:ascii="Times New Roman" w:hAnsi="Times New Roman"/>
          <w:sz w:val="24"/>
          <w:lang w:eastAsia="en-US" w:bidi="en-US"/>
        </w:rPr>
      </w:pPr>
      <w:r>
        <w:rPr>
          <w:rFonts w:ascii="Times New Roman" w:hAnsi="Times New Roman"/>
          <w:sz w:val="24"/>
          <w:lang w:eastAsia="en-US" w:bidi="en-US"/>
        </w:rPr>
        <w:t xml:space="preserve">4. </w:t>
      </w:r>
      <w:r w:rsidR="00B44D15" w:rsidRPr="00662F74">
        <w:rPr>
          <w:rFonts w:ascii="Times New Roman" w:hAnsi="Times New Roman"/>
          <w:sz w:val="24"/>
          <w:lang w:eastAsia="en-US" w:bidi="en-US"/>
        </w:rPr>
        <w:t>Настоящий приказ вступает в силу в установленном порядке</w:t>
      </w:r>
      <w:r w:rsidR="00B44D15">
        <w:rPr>
          <w:rFonts w:ascii="Times New Roman" w:hAnsi="Times New Roman"/>
          <w:sz w:val="24"/>
          <w:lang w:eastAsia="en-US" w:bidi="en-US"/>
        </w:rPr>
        <w:t xml:space="preserve">. </w:t>
      </w:r>
    </w:p>
    <w:p w:rsidR="00B44D15" w:rsidRDefault="00B44D15" w:rsidP="00C91885">
      <w:pPr>
        <w:jc w:val="both"/>
        <w:rPr>
          <w:rFonts w:ascii="Times New Roman" w:hAnsi="Times New Roman"/>
          <w:sz w:val="24"/>
          <w:lang w:eastAsia="en-US" w:bidi="en-US"/>
        </w:rPr>
      </w:pPr>
    </w:p>
    <w:p w:rsidR="0034433A" w:rsidRDefault="0034433A" w:rsidP="00C91885">
      <w:pPr>
        <w:jc w:val="both"/>
        <w:rPr>
          <w:rFonts w:ascii="Times New Roman" w:hAnsi="Times New Roman"/>
          <w:sz w:val="24"/>
          <w:lang w:eastAsia="en-US" w:bidi="en-US"/>
        </w:rPr>
      </w:pPr>
    </w:p>
    <w:p w:rsidR="00DF114D" w:rsidRPr="00156CAB" w:rsidRDefault="00DF114D" w:rsidP="00DF114D">
      <w:pPr>
        <w:rPr>
          <w:rFonts w:ascii="Times New Roman" w:hAnsi="Times New Roman"/>
          <w:sz w:val="24"/>
          <w:lang w:bidi="ru-RU"/>
        </w:rPr>
      </w:pPr>
      <w:r w:rsidRPr="00156CAB">
        <w:rPr>
          <w:rFonts w:ascii="Times New Roman" w:hAnsi="Times New Roman"/>
          <w:sz w:val="24"/>
          <w:lang w:bidi="ru-RU"/>
        </w:rPr>
        <w:t>Заместитель п</w:t>
      </w:r>
      <w:r w:rsidR="00D84D8B">
        <w:rPr>
          <w:rFonts w:ascii="Times New Roman" w:hAnsi="Times New Roman"/>
          <w:sz w:val="24"/>
          <w:lang w:bidi="ru-RU"/>
        </w:rPr>
        <w:t>редседателя комитета по тарифам</w:t>
      </w:r>
    </w:p>
    <w:p w:rsidR="008A1194" w:rsidRDefault="00DF114D" w:rsidP="00E146B6">
      <w:pPr>
        <w:rPr>
          <w:rFonts w:ascii="Times New Roman" w:hAnsi="Times New Roman"/>
          <w:sz w:val="24"/>
        </w:rPr>
      </w:pPr>
      <w:r w:rsidRPr="00156CAB">
        <w:rPr>
          <w:rFonts w:ascii="Times New Roman" w:hAnsi="Times New Roman"/>
          <w:sz w:val="24"/>
          <w:lang w:bidi="ru-RU"/>
        </w:rPr>
        <w:t>и ценовой</w:t>
      </w:r>
      <w:r w:rsidR="0082236C">
        <w:rPr>
          <w:rFonts w:ascii="Times New Roman" w:hAnsi="Times New Roman"/>
          <w:sz w:val="24"/>
          <w:lang w:bidi="ru-RU"/>
        </w:rPr>
        <w:t xml:space="preserve"> политике Ленинградской области         </w:t>
      </w:r>
      <w:r w:rsidR="00C91885" w:rsidRPr="00156CAB">
        <w:rPr>
          <w:rFonts w:ascii="Times New Roman" w:hAnsi="Times New Roman"/>
          <w:sz w:val="24"/>
          <w:lang w:bidi="ru-RU"/>
        </w:rPr>
        <w:t xml:space="preserve">                         </w:t>
      </w:r>
      <w:r w:rsidR="00D84D8B">
        <w:rPr>
          <w:rFonts w:ascii="Times New Roman" w:hAnsi="Times New Roman"/>
          <w:sz w:val="24"/>
          <w:lang w:bidi="ru-RU"/>
        </w:rPr>
        <w:t xml:space="preserve">                             Р.А. </w:t>
      </w:r>
      <w:proofErr w:type="spellStart"/>
      <w:r w:rsidR="00D84D8B">
        <w:rPr>
          <w:rFonts w:ascii="Times New Roman" w:hAnsi="Times New Roman"/>
          <w:sz w:val="24"/>
          <w:lang w:bidi="ru-RU"/>
        </w:rPr>
        <w:t>Абейдуллин</w:t>
      </w:r>
      <w:proofErr w:type="spellEnd"/>
    </w:p>
    <w:p w:rsidR="00FB6FEB" w:rsidRDefault="00FB6FEB" w:rsidP="004672DC">
      <w:pPr>
        <w:ind w:left="5940"/>
        <w:jc w:val="center"/>
        <w:rPr>
          <w:rFonts w:ascii="Times New Roman" w:hAnsi="Times New Roman"/>
          <w:sz w:val="24"/>
        </w:rPr>
      </w:pPr>
    </w:p>
    <w:p w:rsidR="00FB6FEB" w:rsidRDefault="00FB6FEB" w:rsidP="00FB6FEB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FB6FEB" w:rsidRPr="00370BF9" w:rsidRDefault="00FB6FEB" w:rsidP="00FB6FEB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Государственный регистрационный номер:</w:t>
      </w:r>
    </w:p>
    <w:p w:rsidR="00FB6FEB" w:rsidRDefault="00FB6FEB" w:rsidP="00FB6FEB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Дата государственной регистрации:</w:t>
      </w:r>
    </w:p>
    <w:p w:rsidR="004672DC" w:rsidRDefault="00FD12F3" w:rsidP="004672DC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 w:rsidR="004672DC">
        <w:rPr>
          <w:rFonts w:ascii="Times New Roman" w:hAnsi="Times New Roman"/>
          <w:sz w:val="24"/>
        </w:rPr>
        <w:lastRenderedPageBreak/>
        <w:t>Приложение 1</w:t>
      </w:r>
    </w:p>
    <w:p w:rsidR="004672DC" w:rsidRDefault="004672DC" w:rsidP="004672DC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4672DC" w:rsidRDefault="004672DC" w:rsidP="004672DC">
      <w:pPr>
        <w:ind w:left="5670"/>
        <w:jc w:val="center"/>
        <w:rPr>
          <w:rFonts w:ascii="Times New Roman" w:hAnsi="Times New Roman"/>
          <w:sz w:val="24"/>
        </w:rPr>
      </w:pPr>
      <w:r w:rsidRPr="00FA6080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 xml:space="preserve">___ </w:t>
      </w:r>
      <w:r w:rsidR="00A4302A">
        <w:rPr>
          <w:rFonts w:ascii="Times New Roman" w:hAnsi="Times New Roman"/>
          <w:sz w:val="24"/>
        </w:rPr>
        <w:t>декабря</w:t>
      </w:r>
      <w:r w:rsidRPr="00FA6080">
        <w:rPr>
          <w:rFonts w:ascii="Times New Roman" w:hAnsi="Times New Roman"/>
          <w:sz w:val="24"/>
        </w:rPr>
        <w:t xml:space="preserve"> 202</w:t>
      </w:r>
      <w:r w:rsidR="00D84D8B">
        <w:rPr>
          <w:rFonts w:ascii="Times New Roman" w:hAnsi="Times New Roman"/>
          <w:sz w:val="24"/>
        </w:rPr>
        <w:t>5</w:t>
      </w:r>
      <w:r w:rsidRPr="00FA6080">
        <w:rPr>
          <w:rFonts w:ascii="Times New Roman" w:hAnsi="Times New Roman"/>
          <w:sz w:val="24"/>
        </w:rPr>
        <w:t xml:space="preserve"> года № </w:t>
      </w:r>
      <w:r w:rsidRPr="00FA6080">
        <w:rPr>
          <w:rFonts w:ascii="Times New Roman" w:hAnsi="Times New Roman"/>
          <w:sz w:val="24"/>
          <w:lang w:eastAsia="en-US" w:bidi="en-US"/>
        </w:rPr>
        <w:t>__</w:t>
      </w:r>
      <w:r>
        <w:rPr>
          <w:rFonts w:ascii="Times New Roman" w:hAnsi="Times New Roman"/>
          <w:sz w:val="24"/>
          <w:lang w:eastAsia="en-US" w:bidi="en-US"/>
        </w:rPr>
        <w:t>_</w:t>
      </w:r>
      <w:r w:rsidRPr="00FA6080">
        <w:rPr>
          <w:rFonts w:ascii="Times New Roman" w:hAnsi="Times New Roman"/>
          <w:sz w:val="24"/>
          <w:lang w:eastAsia="en-US" w:bidi="en-US"/>
        </w:rPr>
        <w:t>_</w:t>
      </w:r>
      <w:r>
        <w:rPr>
          <w:rFonts w:ascii="Times New Roman" w:hAnsi="Times New Roman"/>
          <w:sz w:val="24"/>
        </w:rPr>
        <w:t>-п</w:t>
      </w:r>
    </w:p>
    <w:p w:rsidR="0082236C" w:rsidRDefault="0082236C" w:rsidP="004672DC">
      <w:pPr>
        <w:jc w:val="center"/>
        <w:rPr>
          <w:rFonts w:ascii="Times New Roman" w:hAnsi="Times New Roman"/>
          <w:b/>
          <w:sz w:val="24"/>
        </w:rPr>
      </w:pPr>
    </w:p>
    <w:p w:rsidR="00DD2BF7" w:rsidRDefault="00DD2BF7" w:rsidP="004672DC">
      <w:pPr>
        <w:jc w:val="center"/>
        <w:rPr>
          <w:rFonts w:ascii="Times New Roman" w:hAnsi="Times New Roman"/>
          <w:b/>
          <w:sz w:val="24"/>
        </w:rPr>
      </w:pPr>
    </w:p>
    <w:p w:rsidR="004672DC" w:rsidRDefault="004672DC" w:rsidP="004672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Производственная программа в</w:t>
      </w:r>
      <w:r w:rsidRPr="0094148C">
        <w:rPr>
          <w:rFonts w:ascii="Times New Roman" w:hAnsi="Times New Roman"/>
          <w:b/>
          <w:sz w:val="24"/>
        </w:rPr>
        <w:t xml:space="preserve"> сфере водоотведения (транспортировка сточных вод) акционерного общества «Гатчинский комбикормовый завод» для потребителей </w:t>
      </w:r>
      <w:r w:rsidR="00D84D8B" w:rsidRPr="00D84D8B">
        <w:rPr>
          <w:rFonts w:ascii="Times New Roman" w:hAnsi="Times New Roman"/>
          <w:b/>
          <w:sz w:val="24"/>
        </w:rPr>
        <w:t xml:space="preserve">Гатчинского муниципального округа Ленинградской области (в зоне деятельности </w:t>
      </w:r>
      <w:proofErr w:type="spellStart"/>
      <w:r w:rsidR="00D84D8B" w:rsidRPr="00D84D8B">
        <w:rPr>
          <w:rFonts w:ascii="Times New Roman" w:hAnsi="Times New Roman"/>
          <w:b/>
          <w:sz w:val="24"/>
        </w:rPr>
        <w:t>Большеколпанского</w:t>
      </w:r>
      <w:proofErr w:type="spellEnd"/>
      <w:r w:rsidR="00D84D8B" w:rsidRPr="00D84D8B">
        <w:rPr>
          <w:rFonts w:ascii="Times New Roman" w:hAnsi="Times New Roman"/>
          <w:b/>
          <w:sz w:val="24"/>
        </w:rPr>
        <w:t xml:space="preserve"> территориального управления администрации муниципального образования Гатчинский муниципальный округ Ленинградской области (за исключением деревни Большие Колпаны))</w:t>
      </w:r>
      <w:r w:rsidR="00D84D8B">
        <w:rPr>
          <w:rFonts w:ascii="Times New Roman" w:hAnsi="Times New Roman"/>
          <w:b/>
          <w:sz w:val="24"/>
        </w:rPr>
        <w:t xml:space="preserve"> на 2026</w:t>
      </w:r>
      <w:r>
        <w:rPr>
          <w:rFonts w:ascii="Times New Roman" w:hAnsi="Times New Roman"/>
          <w:b/>
          <w:sz w:val="24"/>
        </w:rPr>
        <w:t xml:space="preserve"> год</w:t>
      </w:r>
    </w:p>
    <w:p w:rsidR="0082236C" w:rsidRDefault="0082236C" w:rsidP="004672DC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4672DC" w:rsidRDefault="004672DC" w:rsidP="004672DC">
      <w:pP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</w:p>
    <w:p w:rsidR="0082236C" w:rsidRDefault="0082236C" w:rsidP="004672DC">
      <w:pPr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Style w:val="1"/>
        <w:tblW w:w="10206" w:type="dxa"/>
        <w:tblInd w:w="108" w:type="dxa"/>
        <w:tblLook w:val="04A0" w:firstRow="1" w:lastRow="0" w:firstColumn="1" w:lastColumn="0" w:noHBand="0" w:noVBand="1"/>
      </w:tblPr>
      <w:tblGrid>
        <w:gridCol w:w="3969"/>
        <w:gridCol w:w="6237"/>
      </w:tblGrid>
      <w:tr w:rsidR="004672DC" w:rsidRPr="00FB6FEB" w:rsidTr="00FB6FEB">
        <w:tc>
          <w:tcPr>
            <w:tcW w:w="3969" w:type="dxa"/>
            <w:vAlign w:val="center"/>
          </w:tcPr>
          <w:p w:rsidR="004672DC" w:rsidRPr="00FB6FEB" w:rsidRDefault="004672DC" w:rsidP="008B7CD2">
            <w:pPr>
              <w:rPr>
                <w:rFonts w:ascii="Times New Roman" w:hAnsi="Times New Roman"/>
                <w:sz w:val="20"/>
                <w:szCs w:val="22"/>
              </w:rPr>
            </w:pPr>
            <w:r w:rsidRPr="00FB6FEB">
              <w:rPr>
                <w:rFonts w:ascii="Times New Roman" w:hAnsi="Times New Roman"/>
                <w:sz w:val="20"/>
                <w:szCs w:val="22"/>
              </w:rPr>
              <w:t xml:space="preserve">Регулируемая организации </w:t>
            </w:r>
          </w:p>
        </w:tc>
        <w:tc>
          <w:tcPr>
            <w:tcW w:w="6237" w:type="dxa"/>
            <w:vAlign w:val="center"/>
          </w:tcPr>
          <w:p w:rsidR="004672DC" w:rsidRPr="00FB6FEB" w:rsidRDefault="00973E5A" w:rsidP="008B7CD2">
            <w:pPr>
              <w:rPr>
                <w:rFonts w:ascii="Times New Roman" w:hAnsi="Times New Roman"/>
                <w:sz w:val="20"/>
                <w:szCs w:val="22"/>
              </w:rPr>
            </w:pPr>
            <w:r w:rsidRPr="00FB6FEB">
              <w:rPr>
                <w:rFonts w:ascii="Times New Roman" w:hAnsi="Times New Roman"/>
                <w:sz w:val="20"/>
                <w:szCs w:val="22"/>
              </w:rPr>
              <w:t xml:space="preserve">Акционерное общество </w:t>
            </w:r>
            <w:r w:rsidR="008B0AB8" w:rsidRPr="00FB6FEB">
              <w:rPr>
                <w:rFonts w:ascii="Times New Roman" w:hAnsi="Times New Roman"/>
                <w:sz w:val="20"/>
                <w:szCs w:val="22"/>
              </w:rPr>
              <w:t>«</w:t>
            </w:r>
            <w:r w:rsidR="004672DC" w:rsidRPr="00FB6FEB">
              <w:rPr>
                <w:rFonts w:ascii="Times New Roman" w:hAnsi="Times New Roman"/>
                <w:sz w:val="20"/>
                <w:szCs w:val="22"/>
              </w:rPr>
              <w:t>Г</w:t>
            </w:r>
            <w:r w:rsidR="00CB37F9" w:rsidRPr="00FB6FEB">
              <w:rPr>
                <w:rFonts w:ascii="Times New Roman" w:hAnsi="Times New Roman"/>
                <w:sz w:val="20"/>
                <w:szCs w:val="22"/>
              </w:rPr>
              <w:t xml:space="preserve">атчинский </w:t>
            </w:r>
            <w:r w:rsidRPr="00FB6FEB">
              <w:rPr>
                <w:rFonts w:ascii="Times New Roman" w:hAnsi="Times New Roman"/>
                <w:sz w:val="20"/>
                <w:szCs w:val="22"/>
              </w:rPr>
              <w:t>комбикормовый завод»</w:t>
            </w:r>
          </w:p>
        </w:tc>
      </w:tr>
      <w:tr w:rsidR="004672DC" w:rsidRPr="00FB6FEB" w:rsidTr="00FB6FEB">
        <w:tc>
          <w:tcPr>
            <w:tcW w:w="3969" w:type="dxa"/>
            <w:vAlign w:val="center"/>
          </w:tcPr>
          <w:p w:rsidR="004672DC" w:rsidRPr="00FB6FEB" w:rsidRDefault="004672DC" w:rsidP="008B7CD2">
            <w:pPr>
              <w:rPr>
                <w:rFonts w:ascii="Times New Roman" w:hAnsi="Times New Roman"/>
                <w:sz w:val="20"/>
                <w:szCs w:val="22"/>
              </w:rPr>
            </w:pPr>
            <w:r w:rsidRPr="00FB6FEB">
              <w:rPr>
                <w:rFonts w:ascii="Times New Roman" w:hAnsi="Times New Roman"/>
                <w:sz w:val="20"/>
                <w:szCs w:val="22"/>
              </w:rPr>
              <w:t xml:space="preserve">Местонахождение </w:t>
            </w:r>
          </w:p>
        </w:tc>
        <w:tc>
          <w:tcPr>
            <w:tcW w:w="6237" w:type="dxa"/>
            <w:vAlign w:val="center"/>
          </w:tcPr>
          <w:p w:rsidR="004672DC" w:rsidRPr="00FB6FEB" w:rsidRDefault="004672DC" w:rsidP="0082236C">
            <w:pPr>
              <w:rPr>
                <w:rFonts w:ascii="Times New Roman" w:hAnsi="Times New Roman"/>
                <w:sz w:val="20"/>
                <w:szCs w:val="22"/>
              </w:rPr>
            </w:pPr>
            <w:r w:rsidRPr="00FB6FEB">
              <w:rPr>
                <w:rFonts w:ascii="Times New Roman" w:hAnsi="Times New Roman"/>
                <w:sz w:val="20"/>
                <w:szCs w:val="22"/>
              </w:rPr>
              <w:t>188302, Ленинградская обл.,</w:t>
            </w:r>
            <w:r w:rsidR="00CB37F9" w:rsidRPr="00FB6FEB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FB6FEB">
              <w:rPr>
                <w:rFonts w:ascii="Times New Roman" w:hAnsi="Times New Roman"/>
                <w:sz w:val="20"/>
                <w:szCs w:val="22"/>
              </w:rPr>
              <w:t>Гатчинский р-н, д.</w:t>
            </w:r>
            <w:r w:rsidR="00CB37F9" w:rsidRPr="00FB6FEB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FB6FEB">
              <w:rPr>
                <w:rFonts w:ascii="Times New Roman" w:hAnsi="Times New Roman"/>
                <w:sz w:val="20"/>
                <w:szCs w:val="22"/>
              </w:rPr>
              <w:t>Малые Колпаны, ул.</w:t>
            </w:r>
            <w:r w:rsidR="00CB37F9" w:rsidRPr="00FB6FEB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="0082236C" w:rsidRPr="00FB6FEB">
              <w:rPr>
                <w:rFonts w:ascii="Times New Roman" w:hAnsi="Times New Roman"/>
                <w:sz w:val="20"/>
                <w:szCs w:val="22"/>
              </w:rPr>
              <w:t>Западная д.31</w:t>
            </w:r>
          </w:p>
        </w:tc>
      </w:tr>
      <w:tr w:rsidR="004672DC" w:rsidRPr="00FB6FEB" w:rsidTr="00FB6FEB">
        <w:tc>
          <w:tcPr>
            <w:tcW w:w="3969" w:type="dxa"/>
            <w:vAlign w:val="center"/>
          </w:tcPr>
          <w:p w:rsidR="004672DC" w:rsidRPr="00FB6FEB" w:rsidRDefault="004672DC" w:rsidP="008B7CD2">
            <w:pPr>
              <w:rPr>
                <w:rFonts w:ascii="Times New Roman" w:hAnsi="Times New Roman"/>
                <w:sz w:val="20"/>
                <w:szCs w:val="22"/>
              </w:rPr>
            </w:pPr>
            <w:r w:rsidRPr="00FB6FEB">
              <w:rPr>
                <w:rFonts w:ascii="Times New Roman" w:hAnsi="Times New Roman"/>
                <w:sz w:val="20"/>
                <w:szCs w:val="22"/>
              </w:rPr>
              <w:t xml:space="preserve">Уполномоченный орган регулирования </w:t>
            </w:r>
          </w:p>
        </w:tc>
        <w:tc>
          <w:tcPr>
            <w:tcW w:w="6237" w:type="dxa"/>
            <w:vAlign w:val="center"/>
          </w:tcPr>
          <w:p w:rsidR="004672DC" w:rsidRPr="00FB6FEB" w:rsidRDefault="004672DC" w:rsidP="008B7CD2">
            <w:pPr>
              <w:rPr>
                <w:rFonts w:ascii="Times New Roman" w:hAnsi="Times New Roman"/>
                <w:sz w:val="20"/>
                <w:szCs w:val="22"/>
              </w:rPr>
            </w:pPr>
            <w:r w:rsidRPr="00FB6FEB">
              <w:rPr>
                <w:rFonts w:ascii="Times New Roman" w:hAnsi="Times New Roman"/>
                <w:sz w:val="20"/>
                <w:szCs w:val="22"/>
              </w:rPr>
              <w:t xml:space="preserve">Комитет по тарифам и ценовой политике Ленинградской области </w:t>
            </w:r>
          </w:p>
        </w:tc>
      </w:tr>
      <w:tr w:rsidR="004672DC" w:rsidRPr="00FB6FEB" w:rsidTr="00FB6FEB">
        <w:tc>
          <w:tcPr>
            <w:tcW w:w="3969" w:type="dxa"/>
            <w:vAlign w:val="center"/>
          </w:tcPr>
          <w:p w:rsidR="004672DC" w:rsidRPr="00FB6FEB" w:rsidRDefault="004672DC" w:rsidP="008B7CD2">
            <w:pPr>
              <w:rPr>
                <w:rFonts w:ascii="Times New Roman" w:hAnsi="Times New Roman"/>
                <w:sz w:val="20"/>
                <w:szCs w:val="22"/>
              </w:rPr>
            </w:pPr>
            <w:r w:rsidRPr="00FB6FEB">
              <w:rPr>
                <w:rFonts w:ascii="Times New Roman" w:hAnsi="Times New Roman"/>
                <w:sz w:val="20"/>
                <w:szCs w:val="22"/>
              </w:rPr>
              <w:t xml:space="preserve">Местонахождение </w:t>
            </w:r>
          </w:p>
        </w:tc>
        <w:tc>
          <w:tcPr>
            <w:tcW w:w="6237" w:type="dxa"/>
            <w:vAlign w:val="center"/>
          </w:tcPr>
          <w:p w:rsidR="004672DC" w:rsidRPr="00FB6FEB" w:rsidRDefault="004672DC" w:rsidP="008B7CD2">
            <w:pPr>
              <w:rPr>
                <w:rFonts w:ascii="Times New Roman" w:hAnsi="Times New Roman"/>
                <w:sz w:val="20"/>
                <w:szCs w:val="22"/>
              </w:rPr>
            </w:pPr>
            <w:r w:rsidRPr="00FB6FEB">
              <w:rPr>
                <w:rFonts w:ascii="Times New Roman" w:hAnsi="Times New Roman"/>
                <w:sz w:val="20"/>
                <w:szCs w:val="22"/>
              </w:rPr>
              <w:t>191311, г. Санкт-Петербург, ул.</w:t>
            </w:r>
            <w:r w:rsidR="00CB37F9" w:rsidRPr="00FB6FEB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FB6FEB">
              <w:rPr>
                <w:rFonts w:ascii="Times New Roman" w:hAnsi="Times New Roman"/>
                <w:sz w:val="20"/>
                <w:szCs w:val="22"/>
              </w:rPr>
              <w:t>Смольного, д.3</w:t>
            </w:r>
          </w:p>
        </w:tc>
      </w:tr>
      <w:tr w:rsidR="004672DC" w:rsidRPr="00FB6FEB" w:rsidTr="00FB6FEB">
        <w:trPr>
          <w:trHeight w:val="77"/>
        </w:trPr>
        <w:tc>
          <w:tcPr>
            <w:tcW w:w="3969" w:type="dxa"/>
            <w:vAlign w:val="center"/>
          </w:tcPr>
          <w:p w:rsidR="004672DC" w:rsidRPr="00FB6FEB" w:rsidRDefault="004672DC" w:rsidP="008B7CD2">
            <w:pPr>
              <w:rPr>
                <w:rFonts w:ascii="Times New Roman" w:hAnsi="Times New Roman"/>
                <w:sz w:val="20"/>
                <w:szCs w:val="22"/>
              </w:rPr>
            </w:pPr>
            <w:r w:rsidRPr="00FB6FEB">
              <w:rPr>
                <w:rFonts w:ascii="Times New Roman" w:hAnsi="Times New Roman"/>
                <w:sz w:val="20"/>
                <w:szCs w:val="22"/>
              </w:rPr>
              <w:t>Период реализации производственной программы</w:t>
            </w:r>
          </w:p>
        </w:tc>
        <w:tc>
          <w:tcPr>
            <w:tcW w:w="6237" w:type="dxa"/>
            <w:vAlign w:val="center"/>
          </w:tcPr>
          <w:p w:rsidR="004672DC" w:rsidRPr="00FB6FEB" w:rsidRDefault="00FB6FEB" w:rsidP="008B7CD2">
            <w:pPr>
              <w:rPr>
                <w:rFonts w:ascii="Times New Roman" w:hAnsi="Times New Roman"/>
                <w:sz w:val="20"/>
                <w:szCs w:val="22"/>
              </w:rPr>
            </w:pPr>
            <w:r w:rsidRPr="00FB6FEB">
              <w:rPr>
                <w:rFonts w:ascii="Times New Roman" w:hAnsi="Times New Roman"/>
                <w:sz w:val="20"/>
                <w:szCs w:val="22"/>
              </w:rPr>
              <w:t>с 01.01.2026 по 31.12.2026</w:t>
            </w:r>
          </w:p>
        </w:tc>
      </w:tr>
    </w:tbl>
    <w:p w:rsidR="0082236C" w:rsidRDefault="0082236C" w:rsidP="004672DC">
      <w:pPr>
        <w:jc w:val="center"/>
        <w:rPr>
          <w:rFonts w:ascii="Times New Roman" w:hAnsi="Times New Roman"/>
          <w:b/>
          <w:sz w:val="24"/>
        </w:rPr>
      </w:pPr>
    </w:p>
    <w:p w:rsidR="004672DC" w:rsidRDefault="004672DC" w:rsidP="00FB6FE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2</w:t>
      </w:r>
      <w:r w:rsidR="0082236C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Планируемый объем принимаемых сточных вод</w:t>
      </w:r>
    </w:p>
    <w:p w:rsidR="00FB6FEB" w:rsidRPr="00FB6FEB" w:rsidRDefault="00FB6FEB" w:rsidP="00FB6FEB">
      <w:pPr>
        <w:jc w:val="center"/>
        <w:rPr>
          <w:rFonts w:ascii="Times New Roman" w:hAnsi="Times New Roman"/>
          <w:b/>
          <w:sz w:val="24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6120"/>
        <w:gridCol w:w="1251"/>
        <w:gridCol w:w="2126"/>
      </w:tblGrid>
      <w:tr w:rsidR="00FB6FEB" w:rsidRPr="00FB6FEB" w:rsidTr="00DD2BF7">
        <w:trPr>
          <w:trHeight w:val="273"/>
          <w:jc w:val="center"/>
        </w:trPr>
        <w:tc>
          <w:tcPr>
            <w:tcW w:w="734" w:type="dxa"/>
            <w:vMerge w:val="restart"/>
            <w:shd w:val="clear" w:color="auto" w:fill="auto"/>
            <w:vAlign w:val="center"/>
          </w:tcPr>
          <w:p w:rsidR="00FB6FEB" w:rsidRPr="00FB6FEB" w:rsidRDefault="00FB6FEB" w:rsidP="0082236C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 xml:space="preserve">№ </w:t>
            </w:r>
          </w:p>
        </w:tc>
        <w:tc>
          <w:tcPr>
            <w:tcW w:w="6120" w:type="dxa"/>
            <w:vMerge w:val="restart"/>
            <w:shd w:val="clear" w:color="auto" w:fill="auto"/>
            <w:vAlign w:val="center"/>
          </w:tcPr>
          <w:p w:rsidR="00FB6FEB" w:rsidRPr="00FB6FEB" w:rsidRDefault="00FB6FEB" w:rsidP="00FD12F3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Показатели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FB6FEB" w:rsidRPr="00FB6FEB" w:rsidRDefault="00FB6FEB" w:rsidP="00FD12F3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B6FEB" w:rsidRPr="00FB6FEB" w:rsidRDefault="00FB6FEB" w:rsidP="00FB6FEB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Величина показателя</w:t>
            </w:r>
          </w:p>
        </w:tc>
      </w:tr>
      <w:tr w:rsidR="00FB6FEB" w:rsidRPr="00FB6FEB" w:rsidTr="00DD2BF7">
        <w:trPr>
          <w:trHeight w:val="273"/>
          <w:jc w:val="center"/>
        </w:trPr>
        <w:tc>
          <w:tcPr>
            <w:tcW w:w="734" w:type="dxa"/>
            <w:vMerge/>
            <w:shd w:val="clear" w:color="auto" w:fill="auto"/>
            <w:vAlign w:val="center"/>
          </w:tcPr>
          <w:p w:rsidR="00FB6FEB" w:rsidRPr="00FB6FEB" w:rsidRDefault="00FB6FEB" w:rsidP="008223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20" w:type="dxa"/>
            <w:vMerge/>
            <w:shd w:val="clear" w:color="auto" w:fill="auto"/>
            <w:vAlign w:val="center"/>
          </w:tcPr>
          <w:p w:rsidR="00FB6FEB" w:rsidRPr="00FB6FEB" w:rsidRDefault="00FB6FEB" w:rsidP="00FD12F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FB6FEB" w:rsidRPr="00FB6FEB" w:rsidRDefault="00FB6FEB" w:rsidP="00FD12F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B6FEB" w:rsidRPr="00FB6FEB" w:rsidRDefault="00FB6FEB" w:rsidP="008223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 г.</w:t>
            </w:r>
          </w:p>
        </w:tc>
      </w:tr>
      <w:tr w:rsidR="0065164C" w:rsidRPr="00FB6FEB" w:rsidTr="00DD2BF7">
        <w:trPr>
          <w:trHeight w:val="165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65164C" w:rsidRPr="00FB6FEB" w:rsidRDefault="0065164C" w:rsidP="00FD12F3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65164C" w:rsidRPr="00FB6FEB" w:rsidRDefault="0065164C" w:rsidP="00FD12F3">
            <w:pPr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Принятый объем сточных вод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65164C" w:rsidRPr="00FB6FEB" w:rsidRDefault="0065164C" w:rsidP="00FD12F3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тыс.м3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164C" w:rsidRPr="00FB6FEB" w:rsidRDefault="00FB6FEB" w:rsidP="006516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110,280</w:t>
            </w:r>
          </w:p>
        </w:tc>
      </w:tr>
      <w:tr w:rsidR="0065164C" w:rsidRPr="00FB6FEB" w:rsidTr="00DD2BF7">
        <w:trPr>
          <w:trHeight w:val="125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65164C" w:rsidRPr="00FB6FEB" w:rsidRDefault="0065164C" w:rsidP="00FD12F3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65164C" w:rsidRPr="00FB6FEB" w:rsidRDefault="0065164C" w:rsidP="00FD12F3">
            <w:pPr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собственные нужды предприятия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65164C" w:rsidRPr="00FB6FEB" w:rsidRDefault="0065164C" w:rsidP="00FD12F3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тыс.м3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164C" w:rsidRPr="00FB6FEB" w:rsidRDefault="00FB6FEB" w:rsidP="006516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</w:t>
            </w:r>
          </w:p>
        </w:tc>
      </w:tr>
      <w:tr w:rsidR="0065164C" w:rsidRPr="00FB6FEB" w:rsidTr="00DD2BF7">
        <w:trPr>
          <w:trHeight w:val="131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65164C" w:rsidRPr="00FB6FEB" w:rsidRDefault="0065164C" w:rsidP="00FD12F3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65164C" w:rsidRPr="00FB6FEB" w:rsidRDefault="0065164C" w:rsidP="00FD12F3">
            <w:pPr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 xml:space="preserve">Отпуск (реализация) услуг всего, в </w:t>
            </w:r>
            <w:proofErr w:type="spellStart"/>
            <w:r w:rsidRPr="00FB6FEB">
              <w:rPr>
                <w:rFonts w:ascii="Times New Roman" w:hAnsi="Times New Roman"/>
                <w:sz w:val="20"/>
              </w:rPr>
              <w:t>т.ч</w:t>
            </w:r>
            <w:proofErr w:type="spellEnd"/>
            <w:r w:rsidRPr="00FB6FEB">
              <w:rPr>
                <w:rFonts w:ascii="Times New Roman" w:hAnsi="Times New Roman"/>
                <w:sz w:val="20"/>
              </w:rPr>
              <w:t>.: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65164C" w:rsidRPr="00FB6FEB" w:rsidRDefault="0065164C" w:rsidP="00FD12F3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тыс.м3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164C" w:rsidRPr="00FB6FEB" w:rsidRDefault="00FB6FEB" w:rsidP="006516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110,280</w:t>
            </w:r>
          </w:p>
        </w:tc>
      </w:tr>
      <w:tr w:rsidR="0065164C" w:rsidRPr="00FB6FEB" w:rsidTr="00DD2BF7">
        <w:trPr>
          <w:trHeight w:val="159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65164C" w:rsidRPr="00FB6FEB" w:rsidRDefault="0065164C" w:rsidP="00FD12F3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65164C" w:rsidRPr="00FB6FEB" w:rsidRDefault="0065164C" w:rsidP="00FD12F3">
            <w:pPr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принято сточных вод от других канализаций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65164C" w:rsidRPr="00FB6FEB" w:rsidRDefault="0065164C" w:rsidP="00FD12F3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тыс.м3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164C" w:rsidRPr="00FB6FEB" w:rsidRDefault="00FB6FEB" w:rsidP="006516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110,280</w:t>
            </w:r>
          </w:p>
        </w:tc>
      </w:tr>
      <w:tr w:rsidR="0065164C" w:rsidRPr="00FB6FEB" w:rsidTr="00DD2BF7">
        <w:trPr>
          <w:trHeight w:val="105"/>
          <w:jc w:val="center"/>
        </w:trPr>
        <w:tc>
          <w:tcPr>
            <w:tcW w:w="7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164C" w:rsidRPr="00FB6FEB" w:rsidRDefault="0065164C" w:rsidP="00FD12F3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65164C" w:rsidRPr="00FB6FEB" w:rsidRDefault="0065164C" w:rsidP="00FD12F3">
            <w:pPr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Объем транспортируемых сточных вод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65164C" w:rsidRPr="00FB6FEB" w:rsidRDefault="0065164C" w:rsidP="00FD12F3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тыс.м3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164C" w:rsidRPr="00FB6FEB" w:rsidRDefault="00FB6FEB" w:rsidP="006516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110,280</w:t>
            </w:r>
          </w:p>
        </w:tc>
      </w:tr>
      <w:tr w:rsidR="0065164C" w:rsidRPr="00FB6FEB" w:rsidTr="00DD2BF7">
        <w:trPr>
          <w:trHeight w:val="18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64C" w:rsidRPr="00FB6FEB" w:rsidRDefault="00DD2BF7" w:rsidP="00FD12F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164C" w:rsidRPr="00FB6FEB" w:rsidRDefault="0065164C" w:rsidP="00FD12F3">
            <w:pPr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Передано сточных вод другим канализациям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65164C" w:rsidRPr="00FB6FEB" w:rsidRDefault="0065164C" w:rsidP="00FD12F3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тыс.м3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164C" w:rsidRPr="00FB6FEB" w:rsidRDefault="00FB6FEB" w:rsidP="006516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110,280</w:t>
            </w:r>
          </w:p>
        </w:tc>
      </w:tr>
      <w:tr w:rsidR="0065164C" w:rsidRPr="00FB6FEB" w:rsidTr="00DD2BF7">
        <w:trPr>
          <w:trHeight w:val="111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65164C" w:rsidRPr="00FB6FEB" w:rsidRDefault="00DD2BF7" w:rsidP="00FD12F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  <w:r w:rsidR="0065164C" w:rsidRPr="00FB6FEB">
              <w:rPr>
                <w:rFonts w:ascii="Times New Roman" w:hAnsi="Times New Roman"/>
                <w:sz w:val="20"/>
              </w:rPr>
              <w:t>.1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65164C" w:rsidRPr="00FB6FEB" w:rsidRDefault="0065164C" w:rsidP="00FD12F3">
            <w:pPr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на очистные сооружения других организаций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65164C" w:rsidRPr="00FB6FEB" w:rsidRDefault="0065164C" w:rsidP="00FD12F3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тыс.м3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164C" w:rsidRPr="00FB6FEB" w:rsidRDefault="0065164C" w:rsidP="0065164C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0,000</w:t>
            </w:r>
          </w:p>
        </w:tc>
      </w:tr>
      <w:tr w:rsidR="0065164C" w:rsidRPr="00FB6FEB" w:rsidTr="00DD2BF7">
        <w:trPr>
          <w:trHeight w:val="171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65164C" w:rsidRPr="00FB6FEB" w:rsidRDefault="00DD2BF7" w:rsidP="00FD12F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  <w:r w:rsidR="0065164C" w:rsidRPr="00FB6FEB">
              <w:rPr>
                <w:rFonts w:ascii="Times New Roman" w:hAnsi="Times New Roman"/>
                <w:sz w:val="20"/>
              </w:rPr>
              <w:t>.2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65164C" w:rsidRPr="00FB6FEB" w:rsidRDefault="0065164C" w:rsidP="00FD12F3">
            <w:pPr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в канализационную сеть других организаций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65164C" w:rsidRPr="00FB6FEB" w:rsidRDefault="0065164C" w:rsidP="00FD12F3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тыс.м3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164C" w:rsidRPr="00FB6FEB" w:rsidRDefault="00FB6FEB" w:rsidP="006516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110,280</w:t>
            </w:r>
          </w:p>
        </w:tc>
      </w:tr>
    </w:tbl>
    <w:p w:rsidR="004672DC" w:rsidRDefault="004672DC" w:rsidP="004672DC">
      <w:pPr>
        <w:jc w:val="center"/>
        <w:rPr>
          <w:rFonts w:ascii="Times New Roman" w:hAnsi="Times New Roman"/>
          <w:sz w:val="24"/>
        </w:rPr>
      </w:pPr>
    </w:p>
    <w:p w:rsidR="004672DC" w:rsidRDefault="004672DC" w:rsidP="004672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3</w:t>
      </w:r>
      <w:r>
        <w:rPr>
          <w:rFonts w:ascii="Times New Roman" w:hAnsi="Times New Roman"/>
          <w:b/>
          <w:sz w:val="24"/>
        </w:rPr>
        <w:t>. Объем финансовых потребностей, необходимых для реализации производственной программы</w:t>
      </w:r>
    </w:p>
    <w:p w:rsidR="004672DC" w:rsidRDefault="004672DC" w:rsidP="004672DC">
      <w:pPr>
        <w:rPr>
          <w:rFonts w:ascii="Times New Roman" w:hAnsi="Times New Roman"/>
          <w:sz w:val="24"/>
        </w:rPr>
      </w:pPr>
    </w:p>
    <w:tbl>
      <w:tblPr>
        <w:tblStyle w:val="List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1276"/>
        <w:gridCol w:w="2126"/>
      </w:tblGrid>
      <w:tr w:rsidR="00FB6FEB" w:rsidRPr="00FB6FEB" w:rsidTr="00DD2BF7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6FEB" w:rsidRPr="00FB6FEB" w:rsidRDefault="00FB6FEB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№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6FEB" w:rsidRPr="00FB6FEB" w:rsidRDefault="00FB6FEB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6FEB" w:rsidRPr="00FB6FEB" w:rsidRDefault="00FB6FEB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FEB" w:rsidRPr="00FB6FEB" w:rsidRDefault="00FB6FEB" w:rsidP="00FB6FE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Величина показателя</w:t>
            </w:r>
          </w:p>
        </w:tc>
      </w:tr>
      <w:tr w:rsidR="00FB6FEB" w:rsidRPr="00FB6FEB" w:rsidTr="00DD2BF7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6FEB" w:rsidRPr="00FB6FEB" w:rsidRDefault="00FB6FEB" w:rsidP="008B7CD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6FEB" w:rsidRPr="00FB6FEB" w:rsidRDefault="00FB6FEB" w:rsidP="008B7CD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6FEB" w:rsidRPr="00FB6FEB" w:rsidRDefault="00FB6FEB" w:rsidP="008B7CD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FEB" w:rsidRPr="00FB6FEB" w:rsidRDefault="00FB6FEB" w:rsidP="0065164C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2026 г.</w:t>
            </w:r>
          </w:p>
        </w:tc>
      </w:tr>
      <w:tr w:rsidR="004672DC" w:rsidRPr="00FB6FEB" w:rsidTr="00DD2BF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FB6FEB" w:rsidRDefault="00A4302A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FB6FEB" w:rsidRDefault="004672DC" w:rsidP="008B7CD2">
            <w:pPr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FB6FEB" w:rsidRDefault="004672DC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тыс. руб.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FB6FEB" w:rsidRDefault="00C56F5F" w:rsidP="0065164C">
            <w:pPr>
              <w:jc w:val="center"/>
              <w:rPr>
                <w:rFonts w:ascii="Times New Roman" w:hAnsi="Times New Roman"/>
                <w:color w:val="auto"/>
                <w:sz w:val="20"/>
                <w:szCs w:val="18"/>
              </w:rPr>
            </w:pPr>
            <w:r>
              <w:rPr>
                <w:rFonts w:ascii="Times New Roman" w:hAnsi="Times New Roman"/>
                <w:color w:val="auto"/>
                <w:sz w:val="20"/>
                <w:szCs w:val="18"/>
              </w:rPr>
              <w:t>4 124,53</w:t>
            </w:r>
            <w:r w:rsidR="00C83F93" w:rsidRPr="00FB6FEB">
              <w:rPr>
                <w:rFonts w:ascii="Times New Roman" w:hAnsi="Times New Roman"/>
                <w:color w:val="auto"/>
                <w:sz w:val="20"/>
                <w:szCs w:val="18"/>
              </w:rPr>
              <w:t xml:space="preserve"> </w:t>
            </w:r>
          </w:p>
        </w:tc>
      </w:tr>
    </w:tbl>
    <w:p w:rsidR="004672DC" w:rsidRDefault="004672DC" w:rsidP="00FD12F3">
      <w:pPr>
        <w:rPr>
          <w:rFonts w:ascii="Times New Roman" w:hAnsi="Times New Roman"/>
          <w:b/>
          <w:sz w:val="24"/>
        </w:rPr>
      </w:pPr>
    </w:p>
    <w:p w:rsidR="004672DC" w:rsidRDefault="004672DC" w:rsidP="004672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4</w:t>
      </w:r>
      <w:r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4672DC" w:rsidRDefault="004672DC" w:rsidP="004672DC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371"/>
        <w:gridCol w:w="2126"/>
      </w:tblGrid>
      <w:tr w:rsidR="00DD2BF7" w:rsidRPr="00FB6FEB" w:rsidTr="00C309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FB6FEB">
              <w:rPr>
                <w:rFonts w:ascii="Times New Roman" w:hAnsi="Times New Roman"/>
                <w:color w:val="000000"/>
                <w:sz w:val="20"/>
                <w:szCs w:val="22"/>
              </w:rPr>
              <w:t xml:space="preserve">№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FB6FEB">
              <w:rPr>
                <w:rFonts w:ascii="Times New Roman" w:hAnsi="Times New Roman"/>
                <w:color w:val="000000"/>
                <w:sz w:val="20"/>
                <w:szCs w:val="22"/>
                <w:lang w:bidi="ru-RU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FB6FEB">
              <w:rPr>
                <w:rFonts w:ascii="Times New Roman" w:hAnsi="Times New Roman"/>
                <w:color w:val="000000"/>
                <w:sz w:val="20"/>
                <w:szCs w:val="22"/>
              </w:rPr>
              <w:t>Период проведения мероприятия</w:t>
            </w:r>
          </w:p>
        </w:tc>
      </w:tr>
      <w:tr w:rsidR="00DD2BF7" w:rsidRPr="00FB6FEB" w:rsidTr="00C309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FB6FEB">
              <w:rPr>
                <w:rFonts w:ascii="Times New Roman" w:hAnsi="Times New Roman"/>
                <w:color w:val="000000"/>
                <w:sz w:val="20"/>
                <w:szCs w:val="22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FB6FEB">
              <w:rPr>
                <w:rFonts w:ascii="Times New Roman" w:hAnsi="Times New Roman"/>
                <w:color w:val="000000"/>
                <w:sz w:val="20"/>
                <w:szCs w:val="22"/>
              </w:rPr>
              <w:t xml:space="preserve">Мероприятия, направленные на реализацию производственной программы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FB6FEB">
              <w:rPr>
                <w:rFonts w:ascii="Times New Roman" w:hAnsi="Times New Roman"/>
                <w:color w:val="000000"/>
                <w:sz w:val="20"/>
                <w:szCs w:val="22"/>
              </w:rPr>
              <w:t>2026 год</w:t>
            </w:r>
          </w:p>
        </w:tc>
      </w:tr>
    </w:tbl>
    <w:p w:rsidR="004672DC" w:rsidRDefault="004672DC" w:rsidP="004672DC">
      <w:pPr>
        <w:rPr>
          <w:rFonts w:ascii="Times New Roman" w:hAnsi="Times New Roman"/>
          <w:sz w:val="24"/>
        </w:rPr>
      </w:pPr>
    </w:p>
    <w:p w:rsidR="004672DC" w:rsidRDefault="004672DC" w:rsidP="00FB6FE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5</w:t>
      </w:r>
      <w:r w:rsidR="0082236C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Плановые значения показателей надежности, качества, энергетической эффективности объектов централизованных систем водоснабжения и (или) водоотведения</w:t>
      </w:r>
    </w:p>
    <w:p w:rsidR="00FB6FEB" w:rsidRPr="00FB6FEB" w:rsidRDefault="00FB6FEB" w:rsidP="00FB6FEB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1276"/>
        <w:gridCol w:w="2126"/>
      </w:tblGrid>
      <w:tr w:rsidR="00FB6FEB" w:rsidRPr="00FB6FEB" w:rsidTr="00DD2BF7">
        <w:trPr>
          <w:trHeight w:val="24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6FEB" w:rsidRPr="00FB6FEB" w:rsidRDefault="00FB6FEB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 xml:space="preserve">№ 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6FEB" w:rsidRPr="00FB6FEB" w:rsidRDefault="00FB6FEB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6FEB" w:rsidRPr="00FB6FEB" w:rsidRDefault="00FB6FEB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FEB" w:rsidRPr="00FB6FEB" w:rsidRDefault="00FB6FEB" w:rsidP="00FB6FE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 xml:space="preserve">Величина показателя </w:t>
            </w:r>
          </w:p>
        </w:tc>
      </w:tr>
      <w:tr w:rsidR="00FB6FEB" w:rsidRPr="00FB6FEB" w:rsidTr="00DD2BF7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6FEB" w:rsidRPr="00FB6FEB" w:rsidRDefault="00FB6FEB" w:rsidP="00FD12F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6FEB" w:rsidRPr="00FB6FEB" w:rsidRDefault="00FB6FEB" w:rsidP="00FD12F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FEB" w:rsidRPr="00FB6FEB" w:rsidRDefault="00FB6FEB" w:rsidP="00FD12F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FEB" w:rsidRPr="00FB6FEB" w:rsidRDefault="00FB6FEB" w:rsidP="00FD12F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 г.</w:t>
            </w:r>
          </w:p>
        </w:tc>
      </w:tr>
      <w:tr w:rsidR="00FD12F3" w:rsidRPr="00FB6FEB" w:rsidTr="00DD2BF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FB6FEB" w:rsidRDefault="004672DC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FB6FEB" w:rsidRDefault="004672DC" w:rsidP="00FD12F3">
            <w:pPr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FB6FEB" w:rsidRDefault="004672DC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FB6FEB" w:rsidRDefault="004672DC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D12F3" w:rsidRPr="00FB6FEB" w:rsidTr="00DD2BF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FB6FEB" w:rsidRDefault="004672DC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lastRenderedPageBreak/>
              <w:t>1.1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FB6FEB" w:rsidRDefault="004672DC" w:rsidP="00FD12F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FB6FEB">
              <w:rPr>
                <w:rFonts w:ascii="Times New Roman" w:hAnsi="Times New Roman"/>
                <w:color w:val="auto"/>
                <w:sz w:val="20"/>
              </w:rPr>
              <w:t>Пн</w:t>
            </w:r>
            <w:proofErr w:type="spellEnd"/>
            <w:r w:rsidRPr="00FB6FEB">
              <w:rPr>
                <w:rFonts w:ascii="Times New Roman" w:hAnsi="Times New Roman"/>
                <w:color w:val="auto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FB6FEB" w:rsidRDefault="004672DC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ед./км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FB6FEB" w:rsidRDefault="004672DC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D12F3" w:rsidRPr="00FB6FEB" w:rsidTr="00DD2BF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FB6FEB" w:rsidRDefault="004672DC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1.1.1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FB6FEB" w:rsidRDefault="004672DC" w:rsidP="00FD12F3">
            <w:pPr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Ка/п - количество аварий и засоров на канализационных сетях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FB6FEB" w:rsidRDefault="004672DC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FB6FEB" w:rsidRDefault="004672DC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D12F3" w:rsidRPr="00FB6FEB" w:rsidTr="00DD2BF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FB6FEB" w:rsidRDefault="004672DC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1.1.2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FB6FEB" w:rsidRDefault="004672DC" w:rsidP="00FD12F3">
            <w:pPr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 xml:space="preserve">L сети - протяженность </w:t>
            </w:r>
            <w:proofErr w:type="spellStart"/>
            <w:r w:rsidRPr="00FB6FEB">
              <w:rPr>
                <w:rFonts w:ascii="Times New Roman" w:hAnsi="Times New Roman"/>
                <w:color w:val="auto"/>
                <w:sz w:val="20"/>
              </w:rPr>
              <w:t>канализационых</w:t>
            </w:r>
            <w:proofErr w:type="spellEnd"/>
            <w:r w:rsidRPr="00FB6FEB">
              <w:rPr>
                <w:rFonts w:ascii="Times New Roman" w:hAnsi="Times New Roman"/>
                <w:color w:val="auto"/>
                <w:sz w:val="20"/>
              </w:rPr>
              <w:t xml:space="preserve"> сетей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FB6FEB" w:rsidRDefault="004672DC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км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FB6FEB" w:rsidRDefault="004672DC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1,44</w:t>
            </w:r>
          </w:p>
        </w:tc>
      </w:tr>
      <w:tr w:rsidR="00FD12F3" w:rsidRPr="00FB6FEB" w:rsidTr="00DD2BF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FB6FEB" w:rsidRDefault="004672DC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FB6FEB" w:rsidRDefault="004672DC" w:rsidP="00FD12F3">
            <w:pPr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Показатели энергетической эффективности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FB6FEB" w:rsidRDefault="004672DC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FB6FEB" w:rsidRDefault="004672DC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D12F3" w:rsidRPr="00FB6FEB" w:rsidTr="00DD2BF7">
        <w:trPr>
          <w:trHeight w:val="3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FB6FEB" w:rsidRDefault="004672DC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2.1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FB6FEB" w:rsidRDefault="004672DC" w:rsidP="00FD12F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FB6FEB">
              <w:rPr>
                <w:rFonts w:ascii="Times New Roman" w:hAnsi="Times New Roman"/>
                <w:color w:val="auto"/>
                <w:sz w:val="20"/>
              </w:rPr>
              <w:t>Урп</w:t>
            </w:r>
            <w:proofErr w:type="spellEnd"/>
            <w:r w:rsidRPr="00FB6FEB">
              <w:rPr>
                <w:rFonts w:ascii="Times New Roman" w:hAnsi="Times New Roman"/>
                <w:color w:val="auto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FB6FEB" w:rsidRDefault="004672DC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кВт*ч/</w:t>
            </w:r>
            <w:r w:rsidR="002A38C3" w:rsidRPr="00FB6FEB">
              <w:rPr>
                <w:rFonts w:ascii="Times New Roman" w:hAnsi="Times New Roman"/>
                <w:color w:val="auto"/>
                <w:sz w:val="20"/>
              </w:rPr>
              <w:t xml:space="preserve"> м</w:t>
            </w:r>
            <w:r w:rsidR="002A38C3" w:rsidRPr="00FB6FEB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FB6FEB" w:rsidRDefault="00A4302A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D12F3" w:rsidRPr="00FB6FEB" w:rsidTr="00DD2BF7">
        <w:trPr>
          <w:trHeight w:val="2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FB6FEB" w:rsidRDefault="004672DC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2.1.1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FB6FEB" w:rsidRDefault="004672DC" w:rsidP="00FD12F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FB6FEB">
              <w:rPr>
                <w:rFonts w:ascii="Times New Roman" w:hAnsi="Times New Roman"/>
                <w:color w:val="auto"/>
                <w:sz w:val="20"/>
              </w:rPr>
              <w:t>Кэ</w:t>
            </w:r>
            <w:proofErr w:type="spellEnd"/>
            <w:r w:rsidRPr="00FB6FEB">
              <w:rPr>
                <w:rFonts w:ascii="Times New Roman" w:hAnsi="Times New Roman"/>
                <w:color w:val="auto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FB6FEB" w:rsidRDefault="004672DC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кВт*ч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FB6FEB" w:rsidRDefault="00A4302A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D12F3" w:rsidRPr="00FB6FEB" w:rsidTr="00DD2BF7">
        <w:trPr>
          <w:trHeight w:val="2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FB6FEB" w:rsidRDefault="004672DC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2.1.2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FB6FEB" w:rsidRDefault="004672DC" w:rsidP="00FD12F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FB6FEB">
              <w:rPr>
                <w:rFonts w:ascii="Times New Roman" w:hAnsi="Times New Roman"/>
                <w:color w:val="auto"/>
                <w:sz w:val="20"/>
              </w:rPr>
              <w:t>Vобщ</w:t>
            </w:r>
            <w:proofErr w:type="spellEnd"/>
            <w:r w:rsidRPr="00FB6FEB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FB6FEB">
              <w:rPr>
                <w:rFonts w:ascii="Times New Roman" w:hAnsi="Times New Roman"/>
                <w:color w:val="auto"/>
                <w:sz w:val="20"/>
              </w:rPr>
              <w:t>тр</w:t>
            </w:r>
            <w:proofErr w:type="spellEnd"/>
            <w:r w:rsidRPr="00FB6FEB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FB6FEB">
              <w:rPr>
                <w:rFonts w:ascii="Times New Roman" w:hAnsi="Times New Roman"/>
                <w:color w:val="auto"/>
                <w:sz w:val="20"/>
              </w:rPr>
              <w:t>осв</w:t>
            </w:r>
            <w:proofErr w:type="spellEnd"/>
            <w:r w:rsidRPr="00FB6FEB">
              <w:rPr>
                <w:rFonts w:ascii="Times New Roman" w:hAnsi="Times New Roman"/>
                <w:color w:val="auto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FB6FEB" w:rsidRDefault="002A38C3" w:rsidP="00FD12F3">
            <w:pPr>
              <w:jc w:val="center"/>
              <w:rPr>
                <w:rFonts w:ascii="Times New Roman" w:hAnsi="Times New Roman"/>
                <w:color w:val="auto"/>
                <w:sz w:val="20"/>
                <w:vertAlign w:val="superscript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м</w:t>
            </w:r>
            <w:r w:rsidRPr="00FB6FEB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FB6FEB" w:rsidRDefault="00DD2BF7" w:rsidP="0065164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110 280</w:t>
            </w:r>
            <w:r w:rsidR="0082236C" w:rsidRPr="00FB6FEB">
              <w:rPr>
                <w:rFonts w:ascii="Times New Roman" w:hAnsi="Times New Roman"/>
                <w:color w:val="auto"/>
                <w:sz w:val="20"/>
              </w:rPr>
              <w:t xml:space="preserve">,00 </w:t>
            </w:r>
          </w:p>
        </w:tc>
      </w:tr>
    </w:tbl>
    <w:p w:rsidR="004672DC" w:rsidRDefault="004672DC" w:rsidP="0082236C">
      <w:pPr>
        <w:tabs>
          <w:tab w:val="left" w:pos="9260"/>
        </w:tabs>
        <w:rPr>
          <w:rFonts w:ascii="Times New Roman" w:hAnsi="Times New Roman"/>
          <w:sz w:val="24"/>
        </w:rPr>
      </w:pPr>
    </w:p>
    <w:p w:rsidR="004672DC" w:rsidRDefault="004672DC" w:rsidP="004672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6</w:t>
      </w:r>
      <w:r w:rsidR="0082236C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:rsidR="004672DC" w:rsidRDefault="004672DC" w:rsidP="004672DC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1276"/>
        <w:gridCol w:w="2126"/>
      </w:tblGrid>
      <w:tr w:rsidR="00DD2BF7" w:rsidRPr="00DD2BF7" w:rsidTr="00DD2BF7">
        <w:trPr>
          <w:trHeight w:val="27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DD2BF7" w:rsidRDefault="00DD2BF7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№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DD2BF7" w:rsidRDefault="00DD2BF7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DD2BF7" w:rsidRDefault="00DD2BF7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DD2BF7" w:rsidRDefault="00DD2BF7" w:rsidP="00DD2BF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Величина показателя</w:t>
            </w:r>
          </w:p>
        </w:tc>
      </w:tr>
      <w:tr w:rsidR="00DD2BF7" w:rsidRPr="00DD2BF7" w:rsidTr="00DD2BF7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DD2BF7" w:rsidRDefault="00DD2BF7" w:rsidP="008B7CD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DD2BF7" w:rsidRDefault="00DD2BF7" w:rsidP="008B7CD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DD2BF7" w:rsidRDefault="00DD2BF7" w:rsidP="008B7CD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DD2BF7" w:rsidRDefault="00DD2BF7" w:rsidP="008B7CD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 г.</w:t>
            </w:r>
          </w:p>
        </w:tc>
      </w:tr>
      <w:tr w:rsidR="004672DC" w:rsidRPr="00DD2BF7" w:rsidTr="00DD2BF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4672DC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4672DC" w:rsidP="008B7CD2">
            <w:pPr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4672DC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DD2BF7" w:rsidRDefault="004672DC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672DC" w:rsidRPr="00DD2BF7" w:rsidTr="00DD2BF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4672DC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1.1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4672DC" w:rsidP="00B44D15">
            <w:pPr>
              <w:ind w:firstLineChars="100" w:firstLine="200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DD2BF7">
              <w:rPr>
                <w:rFonts w:ascii="Times New Roman" w:hAnsi="Times New Roman"/>
                <w:color w:val="auto"/>
                <w:sz w:val="20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4672DC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ед./км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DD2BF7" w:rsidRDefault="004672DC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672DC" w:rsidRPr="00DD2BF7" w:rsidTr="00DD2BF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4672DC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4672DC" w:rsidP="008B7CD2">
            <w:pPr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Сопоставление динамики изменения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4672DC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DD2BF7" w:rsidRDefault="004672DC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672DC" w:rsidRPr="00DD2BF7" w:rsidTr="00DD2BF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4672DC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4672DC" w:rsidP="008B7CD2">
            <w:pPr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Показатели энергетической эффективности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4672DC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DD2BF7" w:rsidRDefault="00A4302A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672DC" w:rsidRPr="00DD2BF7" w:rsidTr="00DD2BF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4672DC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2.1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4672DC" w:rsidP="00B44D15">
            <w:pPr>
              <w:ind w:firstLineChars="100" w:firstLine="200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DD2BF7">
              <w:rPr>
                <w:rFonts w:ascii="Times New Roman" w:hAnsi="Times New Roman"/>
                <w:color w:val="auto"/>
                <w:sz w:val="20"/>
              </w:rPr>
              <w:t>Урп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2A38C3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кВт*ч/м</w:t>
            </w:r>
            <w:r w:rsidRPr="00DD2BF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DD2BF7" w:rsidRDefault="00A4302A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672DC" w:rsidRPr="00DD2BF7" w:rsidTr="00DD2BF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4672DC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4672DC" w:rsidP="008B7CD2">
            <w:pPr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Сопоставление динамики изменения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4672DC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DD2BF7" w:rsidRDefault="00A4302A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0</w:t>
            </w:r>
            <w:r w:rsidR="00691C9B" w:rsidRPr="00DD2BF7">
              <w:rPr>
                <w:rFonts w:ascii="Times New Roman" w:hAnsi="Times New Roman"/>
                <w:color w:val="auto"/>
                <w:sz w:val="20"/>
              </w:rPr>
              <w:t>,00</w:t>
            </w:r>
          </w:p>
        </w:tc>
      </w:tr>
    </w:tbl>
    <w:p w:rsidR="0003076F" w:rsidRDefault="0003076F" w:rsidP="00A4302A">
      <w:pPr>
        <w:rPr>
          <w:rFonts w:ascii="Times New Roman" w:hAnsi="Times New Roman"/>
          <w:b/>
          <w:sz w:val="24"/>
        </w:rPr>
      </w:pPr>
    </w:p>
    <w:p w:rsidR="004672DC" w:rsidRDefault="004672DC" w:rsidP="004672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8</w:t>
      </w:r>
      <w:r w:rsidR="00670A50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Отчет об исполнении производственной программы за истекший период регулирования</w:t>
      </w:r>
    </w:p>
    <w:p w:rsidR="004672DC" w:rsidRDefault="004672DC" w:rsidP="004672DC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701"/>
        <w:gridCol w:w="2552"/>
        <w:gridCol w:w="2409"/>
      </w:tblGrid>
      <w:tr w:rsidR="00A4302A" w:rsidRPr="00DD2BF7" w:rsidTr="00DD2BF7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2A" w:rsidRPr="00DD2BF7" w:rsidRDefault="00FD12F3" w:rsidP="00F97F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D2BF7">
              <w:rPr>
                <w:rFonts w:ascii="Times New Roman" w:hAnsi="Times New Roman"/>
                <w:color w:val="000000"/>
                <w:sz w:val="20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2A" w:rsidRPr="00DD2BF7" w:rsidRDefault="00A4302A" w:rsidP="00F97F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D2BF7">
              <w:rPr>
                <w:rFonts w:ascii="Times New Roman" w:hAnsi="Times New Roman"/>
                <w:color w:val="000000"/>
                <w:sz w:val="20"/>
              </w:rPr>
              <w:t>Показатели эффективности производственной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2A" w:rsidRPr="00DD2BF7" w:rsidRDefault="00670A50" w:rsidP="00F97F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D2BF7">
              <w:rPr>
                <w:rFonts w:ascii="Times New Roman" w:hAnsi="Times New Roman"/>
                <w:sz w:val="20"/>
              </w:rPr>
              <w:t>Единица измерения</w:t>
            </w:r>
            <w:r w:rsidR="00A4302A" w:rsidRPr="00DD2BF7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2A" w:rsidRPr="00DD2BF7" w:rsidRDefault="00A4302A" w:rsidP="00F97F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D2BF7">
              <w:rPr>
                <w:rFonts w:ascii="Times New Roman" w:hAnsi="Times New Roman"/>
                <w:color w:val="000000"/>
                <w:sz w:val="20"/>
              </w:rPr>
              <w:t>Утве</w:t>
            </w:r>
            <w:r w:rsidR="00670A50" w:rsidRPr="00DD2BF7">
              <w:rPr>
                <w:rFonts w:ascii="Times New Roman" w:hAnsi="Times New Roman"/>
                <w:color w:val="000000"/>
                <w:sz w:val="20"/>
              </w:rPr>
              <w:t xml:space="preserve">ржденное значение показателя на </w:t>
            </w:r>
            <w:r w:rsidRPr="00DD2BF7">
              <w:rPr>
                <w:rFonts w:ascii="Times New Roman" w:hAnsi="Times New Roman"/>
                <w:color w:val="000000"/>
                <w:sz w:val="20"/>
              </w:rPr>
              <w:t>ист</w:t>
            </w:r>
            <w:r w:rsidR="002A38C3" w:rsidRPr="00DD2BF7">
              <w:rPr>
                <w:rFonts w:ascii="Times New Roman" w:hAnsi="Times New Roman"/>
                <w:color w:val="000000"/>
                <w:sz w:val="20"/>
              </w:rPr>
              <w:t>екший период регулирования 2024</w:t>
            </w:r>
            <w:r w:rsidR="00670A50" w:rsidRPr="00DD2BF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DD2BF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2A" w:rsidRPr="00DD2BF7" w:rsidRDefault="00A4302A" w:rsidP="00F97F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D2BF7">
              <w:rPr>
                <w:rFonts w:ascii="Times New Roman" w:hAnsi="Times New Roman"/>
                <w:color w:val="000000"/>
                <w:sz w:val="20"/>
              </w:rPr>
              <w:t>Фак</w:t>
            </w:r>
            <w:r w:rsidR="00670A50" w:rsidRPr="00DD2BF7">
              <w:rPr>
                <w:rFonts w:ascii="Times New Roman" w:hAnsi="Times New Roman"/>
                <w:color w:val="000000"/>
                <w:sz w:val="20"/>
              </w:rPr>
              <w:t xml:space="preserve">тическое значение показателя за </w:t>
            </w:r>
            <w:r w:rsidRPr="00DD2BF7">
              <w:rPr>
                <w:rFonts w:ascii="Times New Roman" w:hAnsi="Times New Roman"/>
                <w:color w:val="000000"/>
                <w:sz w:val="20"/>
              </w:rPr>
              <w:t>ист</w:t>
            </w:r>
            <w:r w:rsidR="002A38C3" w:rsidRPr="00DD2BF7">
              <w:rPr>
                <w:rFonts w:ascii="Times New Roman" w:hAnsi="Times New Roman"/>
                <w:color w:val="000000"/>
                <w:sz w:val="20"/>
              </w:rPr>
              <w:t>екший период регулирования 2024</w:t>
            </w:r>
            <w:r w:rsidR="00670A50" w:rsidRPr="00DD2BF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DD2BF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</w:tr>
      <w:tr w:rsidR="00A4302A" w:rsidRPr="00DD2BF7" w:rsidTr="00DD2BF7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2A" w:rsidRPr="00DD2BF7" w:rsidRDefault="00FD12F3" w:rsidP="00F97F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D2BF7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02A" w:rsidRPr="00DD2BF7" w:rsidRDefault="00A4302A" w:rsidP="00C56F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D2BF7">
              <w:rPr>
                <w:rFonts w:ascii="Times New Roman" w:eastAsia="Calibri" w:hAnsi="Times New Roman"/>
                <w:sz w:val="20"/>
                <w:lang w:eastAsia="en-US"/>
              </w:rPr>
              <w:t>Отчет предоставлен в формате шаблона «Расчет тарифа в сфере во</w:t>
            </w:r>
            <w:r w:rsidR="002A38C3" w:rsidRPr="00DD2BF7">
              <w:rPr>
                <w:rFonts w:ascii="Times New Roman" w:eastAsia="Calibri" w:hAnsi="Times New Roman"/>
                <w:sz w:val="20"/>
                <w:lang w:eastAsia="en-US"/>
              </w:rPr>
              <w:t>доотведения</w:t>
            </w:r>
            <w:r w:rsidRPr="00DD2BF7">
              <w:rPr>
                <w:rFonts w:ascii="Times New Roman" w:eastAsia="Calibri" w:hAnsi="Times New Roman"/>
                <w:sz w:val="20"/>
                <w:lang w:eastAsia="en-US"/>
              </w:rPr>
              <w:t xml:space="preserve">» </w:t>
            </w:r>
            <w:r w:rsidR="00C56F5F" w:rsidRPr="00C56F5F">
              <w:rPr>
                <w:rFonts w:ascii="Times New Roman" w:eastAsia="Calibri" w:hAnsi="Times New Roman"/>
                <w:sz w:val="20"/>
                <w:lang w:val="en-US" w:eastAsia="en-US"/>
              </w:rPr>
              <w:t>CALC</w:t>
            </w:r>
            <w:r w:rsidR="00C56F5F" w:rsidRPr="00C56F5F">
              <w:rPr>
                <w:rFonts w:ascii="Times New Roman" w:eastAsia="Calibri" w:hAnsi="Times New Roman"/>
                <w:sz w:val="20"/>
                <w:lang w:eastAsia="en-US"/>
              </w:rPr>
              <w:t>2026.</w:t>
            </w:r>
            <w:r w:rsidR="00C56F5F" w:rsidRPr="00C56F5F">
              <w:rPr>
                <w:rFonts w:ascii="Times New Roman" w:eastAsia="Calibri" w:hAnsi="Times New Roman"/>
                <w:sz w:val="20"/>
                <w:lang w:val="en-US" w:eastAsia="en-US"/>
              </w:rPr>
              <w:t>WATER</w:t>
            </w:r>
            <w:r w:rsidR="00C56F5F" w:rsidRPr="00C56F5F">
              <w:rPr>
                <w:rFonts w:ascii="Times New Roman" w:eastAsia="Calibri" w:hAnsi="Times New Roman"/>
                <w:sz w:val="20"/>
                <w:lang w:eastAsia="en-US"/>
              </w:rPr>
              <w:t>.</w:t>
            </w:r>
            <w:r w:rsidR="00C56F5F" w:rsidRPr="00C56F5F">
              <w:rPr>
                <w:rFonts w:ascii="Times New Roman" w:eastAsia="Calibri" w:hAnsi="Times New Roman"/>
                <w:sz w:val="20"/>
                <w:lang w:val="en-US" w:eastAsia="en-US"/>
              </w:rPr>
              <w:t>TARIFF</w:t>
            </w:r>
            <w:r w:rsidR="00C56F5F" w:rsidRPr="00C56F5F">
              <w:rPr>
                <w:rFonts w:ascii="Times New Roman" w:eastAsia="Calibri" w:hAnsi="Times New Roman"/>
                <w:sz w:val="20"/>
                <w:lang w:eastAsia="en-US"/>
              </w:rPr>
              <w:t>.</w:t>
            </w:r>
            <w:r w:rsidR="00C56F5F" w:rsidRPr="00C56F5F">
              <w:rPr>
                <w:rFonts w:ascii="Times New Roman" w:eastAsia="Calibri" w:hAnsi="Times New Roman"/>
                <w:sz w:val="20"/>
                <w:lang w:val="en-US" w:eastAsia="en-US"/>
              </w:rPr>
              <w:t>EIAS</w:t>
            </w:r>
          </w:p>
        </w:tc>
      </w:tr>
    </w:tbl>
    <w:p w:rsidR="004672DC" w:rsidRPr="0009067B" w:rsidRDefault="004672DC" w:rsidP="00A4302A">
      <w:pPr>
        <w:rPr>
          <w:rFonts w:ascii="Times New Roman" w:hAnsi="Times New Roman"/>
          <w:b/>
          <w:sz w:val="24"/>
        </w:rPr>
      </w:pPr>
    </w:p>
    <w:p w:rsidR="004672DC" w:rsidRPr="0009067B" w:rsidRDefault="004672DC" w:rsidP="004672DC">
      <w:pPr>
        <w:jc w:val="center"/>
        <w:rPr>
          <w:rFonts w:ascii="Times New Roman" w:hAnsi="Times New Roman"/>
          <w:b/>
          <w:sz w:val="24"/>
        </w:rPr>
      </w:pPr>
      <w:r w:rsidRPr="0009067B">
        <w:rPr>
          <w:rFonts w:ascii="Times New Roman" w:hAnsi="Times New Roman"/>
          <w:b/>
          <w:sz w:val="24"/>
        </w:rPr>
        <w:t xml:space="preserve">Раздел </w:t>
      </w:r>
      <w:r w:rsidRPr="0009067B">
        <w:rPr>
          <w:rFonts w:ascii="Times New Roman" w:hAnsi="Times New Roman"/>
          <w:b/>
          <w:sz w:val="24"/>
          <w:lang w:bidi="ru-RU"/>
        </w:rPr>
        <w:t>9</w:t>
      </w:r>
      <w:r w:rsidR="00670A50">
        <w:rPr>
          <w:rFonts w:ascii="Times New Roman" w:hAnsi="Times New Roman"/>
          <w:b/>
          <w:sz w:val="24"/>
        </w:rPr>
        <w:t xml:space="preserve">. </w:t>
      </w:r>
      <w:r w:rsidRPr="0009067B">
        <w:rPr>
          <w:rFonts w:ascii="Times New Roman" w:hAnsi="Times New Roman"/>
          <w:b/>
          <w:sz w:val="24"/>
        </w:rPr>
        <w:t>Мероприятия, направленные на повышение качества обслуживания абонентов</w:t>
      </w:r>
    </w:p>
    <w:p w:rsidR="004672DC" w:rsidRPr="0009067B" w:rsidRDefault="004672DC" w:rsidP="004672DC">
      <w:pPr>
        <w:rPr>
          <w:rFonts w:ascii="Times New Roman" w:hAnsi="Times New Roman"/>
          <w:b/>
          <w:sz w:val="24"/>
        </w:rPr>
      </w:pPr>
    </w:p>
    <w:tbl>
      <w:tblPr>
        <w:tblStyle w:val="List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3685"/>
      </w:tblGrid>
      <w:tr w:rsidR="004672DC" w:rsidRPr="00DD2BF7" w:rsidTr="002A38C3">
        <w:trPr>
          <w:trHeight w:val="1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FD12F3" w:rsidP="008B7CD2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DD2BF7">
              <w:rPr>
                <w:rFonts w:ascii="Times New Roman" w:hAnsi="Times New Roman"/>
                <w:color w:val="000000"/>
                <w:sz w:val="20"/>
                <w:szCs w:val="22"/>
              </w:rPr>
              <w:t xml:space="preserve">№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4672DC" w:rsidP="008B7CD2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DD2BF7">
              <w:rPr>
                <w:rFonts w:ascii="Times New Roman" w:hAnsi="Times New Roman"/>
                <w:color w:val="000000"/>
                <w:sz w:val="20"/>
                <w:szCs w:val="22"/>
                <w:lang w:bidi="ru-RU"/>
              </w:rPr>
              <w:t>Наименование мероприятия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4672DC" w:rsidP="008B7CD2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DD2BF7">
              <w:rPr>
                <w:rFonts w:ascii="Times New Roman" w:hAnsi="Times New Roman"/>
                <w:color w:val="000000"/>
                <w:sz w:val="20"/>
                <w:szCs w:val="22"/>
              </w:rPr>
              <w:t>Период проведения мероприятия</w:t>
            </w:r>
            <w:r w:rsidRPr="00DD2BF7">
              <w:rPr>
                <w:color w:val="000000"/>
                <w:sz w:val="20"/>
                <w:szCs w:val="22"/>
              </w:rPr>
              <w:t xml:space="preserve"> </w:t>
            </w:r>
          </w:p>
        </w:tc>
      </w:tr>
      <w:tr w:rsidR="004672DC" w:rsidRPr="00DD2BF7" w:rsidTr="002A38C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4672DC" w:rsidP="008B7CD2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DD2BF7">
              <w:rPr>
                <w:rFonts w:ascii="Times New Roman" w:hAnsi="Times New Roman"/>
                <w:color w:val="000000"/>
                <w:sz w:val="20"/>
                <w:szCs w:val="22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426E59" w:rsidP="008B7CD2">
            <w:pPr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DD2BF7">
              <w:rPr>
                <w:rFonts w:ascii="Times New Roman" w:hAnsi="Times New Roman"/>
                <w:color w:val="000000"/>
                <w:sz w:val="20"/>
                <w:szCs w:val="22"/>
              </w:rPr>
              <w:t>Выполнение условий договоров, заключенных с абонентами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2A38C3" w:rsidP="008B7CD2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DD2BF7">
              <w:rPr>
                <w:rFonts w:ascii="Times New Roman" w:hAnsi="Times New Roman"/>
                <w:color w:val="000000"/>
                <w:sz w:val="20"/>
                <w:szCs w:val="22"/>
              </w:rPr>
              <w:t>2026</w:t>
            </w:r>
            <w:r w:rsidR="00670A50" w:rsidRPr="00DD2BF7">
              <w:rPr>
                <w:rFonts w:ascii="Times New Roman" w:hAnsi="Times New Roman"/>
                <w:color w:val="000000"/>
                <w:sz w:val="20"/>
                <w:szCs w:val="22"/>
              </w:rPr>
              <w:t xml:space="preserve"> </w:t>
            </w:r>
            <w:r w:rsidR="004672DC" w:rsidRPr="00DD2BF7">
              <w:rPr>
                <w:rFonts w:ascii="Times New Roman" w:hAnsi="Times New Roman"/>
                <w:color w:val="000000"/>
                <w:sz w:val="20"/>
                <w:szCs w:val="22"/>
              </w:rPr>
              <w:t>год</w:t>
            </w:r>
          </w:p>
        </w:tc>
      </w:tr>
    </w:tbl>
    <w:p w:rsidR="00732CC8" w:rsidRDefault="004672DC" w:rsidP="004672DC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sz w:val="24"/>
        </w:rPr>
        <w:lastRenderedPageBreak/>
        <w:t>Приложение</w:t>
      </w:r>
      <w:r w:rsidR="00FD12F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</w:t>
      </w:r>
    </w:p>
    <w:p w:rsidR="004672DC" w:rsidRDefault="004672DC" w:rsidP="004672DC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4672DC" w:rsidRDefault="004672DC" w:rsidP="004672DC">
      <w:pPr>
        <w:ind w:left="5760"/>
        <w:jc w:val="center"/>
        <w:rPr>
          <w:rFonts w:ascii="Times New Roman" w:hAnsi="Times New Roman"/>
          <w:sz w:val="24"/>
        </w:rPr>
      </w:pPr>
      <w:r w:rsidRPr="00F02EA2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  <w:lang w:bidi="ru-RU"/>
        </w:rPr>
        <w:t xml:space="preserve"> </w:t>
      </w:r>
      <w:r w:rsidR="00A4302A">
        <w:rPr>
          <w:rFonts w:ascii="Times New Roman" w:hAnsi="Times New Roman"/>
          <w:sz w:val="24"/>
          <w:lang w:bidi="ru-RU"/>
        </w:rPr>
        <w:t>декабря</w:t>
      </w:r>
      <w:r w:rsidRPr="00F02EA2">
        <w:rPr>
          <w:rFonts w:ascii="Times New Roman" w:hAnsi="Times New Roman"/>
          <w:sz w:val="24"/>
        </w:rPr>
        <w:t xml:space="preserve"> 202</w:t>
      </w:r>
      <w:r w:rsidR="00DD1CD6">
        <w:rPr>
          <w:rFonts w:ascii="Times New Roman" w:hAnsi="Times New Roman"/>
          <w:sz w:val="24"/>
        </w:rPr>
        <w:t>5</w:t>
      </w:r>
      <w:r w:rsidRPr="00F02EA2">
        <w:rPr>
          <w:rFonts w:ascii="Times New Roman" w:hAnsi="Times New Roman"/>
          <w:sz w:val="24"/>
        </w:rPr>
        <w:t xml:space="preserve"> года № </w:t>
      </w:r>
      <w:r w:rsidRPr="00F02EA2">
        <w:rPr>
          <w:rFonts w:ascii="Times New Roman" w:hAnsi="Times New Roman"/>
          <w:sz w:val="24"/>
          <w:lang w:bidi="ru-RU"/>
        </w:rPr>
        <w:t>__</w:t>
      </w:r>
      <w:r>
        <w:rPr>
          <w:rFonts w:ascii="Times New Roman" w:hAnsi="Times New Roman"/>
          <w:sz w:val="24"/>
          <w:lang w:bidi="ru-RU"/>
        </w:rPr>
        <w:t>_</w:t>
      </w:r>
      <w:r w:rsidRPr="00F02EA2">
        <w:rPr>
          <w:rFonts w:ascii="Times New Roman" w:hAnsi="Times New Roman"/>
          <w:sz w:val="24"/>
          <w:lang w:bidi="ru-RU"/>
        </w:rPr>
        <w:t>_</w:t>
      </w:r>
      <w:r w:rsidRPr="00F02EA2">
        <w:rPr>
          <w:rFonts w:ascii="Times New Roman" w:hAnsi="Times New Roman"/>
          <w:sz w:val="24"/>
        </w:rPr>
        <w:t>-п</w:t>
      </w:r>
    </w:p>
    <w:p w:rsidR="004672DC" w:rsidRDefault="004672DC" w:rsidP="004672DC">
      <w:pPr>
        <w:rPr>
          <w:rFonts w:ascii="Times New Roman" w:hAnsi="Times New Roman"/>
          <w:sz w:val="24"/>
        </w:rPr>
      </w:pPr>
    </w:p>
    <w:p w:rsidR="00DD1CD6" w:rsidRDefault="00DD1CD6" w:rsidP="004672DC">
      <w:pPr>
        <w:rPr>
          <w:rFonts w:ascii="Times New Roman" w:hAnsi="Times New Roman"/>
          <w:sz w:val="24"/>
        </w:rPr>
      </w:pPr>
    </w:p>
    <w:p w:rsidR="00DD1CD6" w:rsidRDefault="004672DC" w:rsidP="004672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Производственная программа в</w:t>
      </w:r>
      <w:r w:rsidRPr="0094148C">
        <w:rPr>
          <w:rFonts w:ascii="Times New Roman" w:hAnsi="Times New Roman"/>
          <w:b/>
          <w:sz w:val="24"/>
        </w:rPr>
        <w:t xml:space="preserve"> сфере водоотведения (транспортировка сточных вод) акционерного общества «Гатчинский комбикормовый завод» для потребителей </w:t>
      </w:r>
      <w:r w:rsidR="00DD1CD6" w:rsidRPr="00DD1CD6">
        <w:rPr>
          <w:rFonts w:ascii="Times New Roman" w:hAnsi="Times New Roman"/>
          <w:b/>
          <w:sz w:val="24"/>
        </w:rPr>
        <w:t xml:space="preserve">Гатчинского муниципального округа Ленинградской области (в зоне деятельности </w:t>
      </w:r>
      <w:proofErr w:type="spellStart"/>
      <w:r w:rsidR="00DD1CD6" w:rsidRPr="00DD1CD6">
        <w:rPr>
          <w:rFonts w:ascii="Times New Roman" w:hAnsi="Times New Roman"/>
          <w:b/>
          <w:sz w:val="24"/>
        </w:rPr>
        <w:t>Большеколпанского</w:t>
      </w:r>
      <w:proofErr w:type="spellEnd"/>
      <w:r w:rsidR="00DD1CD6" w:rsidRPr="00DD1CD6">
        <w:rPr>
          <w:rFonts w:ascii="Times New Roman" w:hAnsi="Times New Roman"/>
          <w:b/>
          <w:sz w:val="24"/>
        </w:rPr>
        <w:t xml:space="preserve"> территориального управления администрации муниципального образования Гатчинский муниципальный округ Ленинградской области </w:t>
      </w:r>
    </w:p>
    <w:p w:rsidR="004672DC" w:rsidRDefault="00DD1CD6" w:rsidP="004672DC">
      <w:pPr>
        <w:jc w:val="center"/>
        <w:rPr>
          <w:rFonts w:ascii="Times New Roman" w:hAnsi="Times New Roman"/>
          <w:b/>
          <w:sz w:val="24"/>
        </w:rPr>
      </w:pPr>
      <w:r w:rsidRPr="00DD1CD6">
        <w:rPr>
          <w:rFonts w:ascii="Times New Roman" w:hAnsi="Times New Roman"/>
          <w:b/>
          <w:sz w:val="24"/>
        </w:rPr>
        <w:t>(деревня Большие Колпаны)</w:t>
      </w:r>
      <w:r>
        <w:rPr>
          <w:rFonts w:ascii="Times New Roman" w:hAnsi="Times New Roman"/>
          <w:b/>
          <w:sz w:val="24"/>
        </w:rPr>
        <w:t xml:space="preserve">) </w:t>
      </w:r>
      <w:r w:rsidR="004672DC">
        <w:rPr>
          <w:rFonts w:ascii="Times New Roman" w:hAnsi="Times New Roman"/>
          <w:b/>
          <w:sz w:val="24"/>
        </w:rPr>
        <w:t>на 202</w:t>
      </w:r>
      <w:r w:rsidR="009C0603">
        <w:rPr>
          <w:rFonts w:ascii="Times New Roman" w:hAnsi="Times New Roman"/>
          <w:b/>
          <w:sz w:val="24"/>
        </w:rPr>
        <w:t>6</w:t>
      </w:r>
      <w:bookmarkStart w:id="0" w:name="_GoBack"/>
      <w:bookmarkEnd w:id="0"/>
      <w:r w:rsidR="004672DC">
        <w:rPr>
          <w:rFonts w:ascii="Times New Roman" w:hAnsi="Times New Roman"/>
          <w:b/>
          <w:sz w:val="24"/>
        </w:rPr>
        <w:t xml:space="preserve"> год</w:t>
      </w:r>
    </w:p>
    <w:p w:rsidR="00A74447" w:rsidRDefault="00A74447" w:rsidP="004672DC">
      <w:pPr>
        <w:jc w:val="center"/>
        <w:rPr>
          <w:rFonts w:ascii="Times New Roman" w:hAnsi="Times New Roman"/>
          <w:b/>
          <w:sz w:val="24"/>
        </w:rPr>
      </w:pPr>
    </w:p>
    <w:p w:rsidR="00A74447" w:rsidRDefault="004672DC" w:rsidP="00A74447">
      <w:pP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Раздел 1. Па</w:t>
      </w:r>
      <w:r w:rsidR="00A74447">
        <w:rPr>
          <w:rFonts w:ascii="Times New Roman" w:hAnsi="Times New Roman"/>
          <w:b/>
          <w:color w:val="000000"/>
          <w:sz w:val="24"/>
        </w:rPr>
        <w:t xml:space="preserve">спорт производственной программы </w:t>
      </w:r>
    </w:p>
    <w:p w:rsidR="00A74447" w:rsidRDefault="00A74447" w:rsidP="00A74447">
      <w:pPr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Style w:val="1"/>
        <w:tblW w:w="10206" w:type="dxa"/>
        <w:tblInd w:w="108" w:type="dxa"/>
        <w:tblLook w:val="04A0" w:firstRow="1" w:lastRow="0" w:firstColumn="1" w:lastColumn="0" w:noHBand="0" w:noVBand="1"/>
      </w:tblPr>
      <w:tblGrid>
        <w:gridCol w:w="3969"/>
        <w:gridCol w:w="6237"/>
      </w:tblGrid>
      <w:tr w:rsidR="004672DC" w:rsidRPr="00DD2BF7" w:rsidTr="00DD2BF7">
        <w:tc>
          <w:tcPr>
            <w:tcW w:w="3969" w:type="dxa"/>
            <w:vAlign w:val="center"/>
          </w:tcPr>
          <w:p w:rsidR="004672DC" w:rsidRPr="00DD2BF7" w:rsidRDefault="004672DC" w:rsidP="008B7CD2">
            <w:pPr>
              <w:rPr>
                <w:rFonts w:ascii="Times New Roman" w:hAnsi="Times New Roman"/>
                <w:sz w:val="20"/>
                <w:szCs w:val="22"/>
              </w:rPr>
            </w:pPr>
            <w:r w:rsidRPr="00DD2BF7">
              <w:rPr>
                <w:rFonts w:ascii="Times New Roman" w:hAnsi="Times New Roman"/>
                <w:sz w:val="20"/>
                <w:szCs w:val="22"/>
              </w:rPr>
              <w:t xml:space="preserve">Регулируемая организации </w:t>
            </w:r>
          </w:p>
        </w:tc>
        <w:tc>
          <w:tcPr>
            <w:tcW w:w="6237" w:type="dxa"/>
            <w:vAlign w:val="center"/>
          </w:tcPr>
          <w:p w:rsidR="004672DC" w:rsidRPr="00DD2BF7" w:rsidRDefault="00973E5A" w:rsidP="008B7CD2">
            <w:pPr>
              <w:rPr>
                <w:rFonts w:ascii="Times New Roman" w:hAnsi="Times New Roman"/>
                <w:sz w:val="20"/>
                <w:szCs w:val="22"/>
              </w:rPr>
            </w:pPr>
            <w:r w:rsidRPr="00DD2BF7">
              <w:rPr>
                <w:rFonts w:ascii="Times New Roman" w:hAnsi="Times New Roman"/>
                <w:sz w:val="20"/>
                <w:szCs w:val="22"/>
              </w:rPr>
              <w:t>Акционерное общество «Гатчинский комбикормовый завод»</w:t>
            </w:r>
          </w:p>
        </w:tc>
      </w:tr>
      <w:tr w:rsidR="004672DC" w:rsidRPr="00DD2BF7" w:rsidTr="00DD2BF7">
        <w:tc>
          <w:tcPr>
            <w:tcW w:w="3969" w:type="dxa"/>
            <w:vAlign w:val="center"/>
          </w:tcPr>
          <w:p w:rsidR="004672DC" w:rsidRPr="00DD2BF7" w:rsidRDefault="004672DC" w:rsidP="008B7CD2">
            <w:pPr>
              <w:rPr>
                <w:rFonts w:ascii="Times New Roman" w:hAnsi="Times New Roman"/>
                <w:sz w:val="20"/>
                <w:szCs w:val="22"/>
              </w:rPr>
            </w:pPr>
            <w:r w:rsidRPr="00DD2BF7">
              <w:rPr>
                <w:rFonts w:ascii="Times New Roman" w:hAnsi="Times New Roman"/>
                <w:sz w:val="20"/>
                <w:szCs w:val="22"/>
              </w:rPr>
              <w:t xml:space="preserve">Местонахождение </w:t>
            </w:r>
          </w:p>
        </w:tc>
        <w:tc>
          <w:tcPr>
            <w:tcW w:w="6237" w:type="dxa"/>
            <w:vAlign w:val="center"/>
          </w:tcPr>
          <w:p w:rsidR="004672DC" w:rsidRPr="00DD2BF7" w:rsidRDefault="004672DC" w:rsidP="008B7CD2">
            <w:pPr>
              <w:rPr>
                <w:rFonts w:ascii="Times New Roman" w:hAnsi="Times New Roman"/>
                <w:sz w:val="20"/>
                <w:szCs w:val="22"/>
              </w:rPr>
            </w:pPr>
            <w:r w:rsidRPr="00DD2BF7">
              <w:rPr>
                <w:rFonts w:ascii="Times New Roman" w:hAnsi="Times New Roman"/>
                <w:sz w:val="20"/>
                <w:szCs w:val="22"/>
              </w:rPr>
              <w:t>188302, Ленинградская обл.,</w:t>
            </w:r>
            <w:r w:rsidR="008B0AB8" w:rsidRPr="00DD2BF7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DD2BF7">
              <w:rPr>
                <w:rFonts w:ascii="Times New Roman" w:hAnsi="Times New Roman"/>
                <w:sz w:val="20"/>
                <w:szCs w:val="22"/>
              </w:rPr>
              <w:t>Гатчинский р-н, д.</w:t>
            </w:r>
            <w:r w:rsidR="008B0AB8" w:rsidRPr="00DD2BF7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DD2BF7">
              <w:rPr>
                <w:rFonts w:ascii="Times New Roman" w:hAnsi="Times New Roman"/>
                <w:sz w:val="20"/>
                <w:szCs w:val="22"/>
              </w:rPr>
              <w:t>Малые Колпаны, ул.</w:t>
            </w:r>
            <w:r w:rsidR="008B0AB8" w:rsidRPr="00DD2BF7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="00670A50" w:rsidRPr="00DD2BF7">
              <w:rPr>
                <w:rFonts w:ascii="Times New Roman" w:hAnsi="Times New Roman"/>
                <w:sz w:val="20"/>
                <w:szCs w:val="22"/>
              </w:rPr>
              <w:t>Западная д.31</w:t>
            </w:r>
          </w:p>
        </w:tc>
      </w:tr>
      <w:tr w:rsidR="004672DC" w:rsidRPr="00DD2BF7" w:rsidTr="00DD2BF7">
        <w:tc>
          <w:tcPr>
            <w:tcW w:w="3969" w:type="dxa"/>
            <w:vAlign w:val="center"/>
          </w:tcPr>
          <w:p w:rsidR="004672DC" w:rsidRPr="00DD2BF7" w:rsidRDefault="004672DC" w:rsidP="008B7CD2">
            <w:pPr>
              <w:rPr>
                <w:rFonts w:ascii="Times New Roman" w:hAnsi="Times New Roman"/>
                <w:sz w:val="20"/>
                <w:szCs w:val="22"/>
              </w:rPr>
            </w:pPr>
            <w:r w:rsidRPr="00DD2BF7">
              <w:rPr>
                <w:rFonts w:ascii="Times New Roman" w:hAnsi="Times New Roman"/>
                <w:sz w:val="20"/>
                <w:szCs w:val="22"/>
              </w:rPr>
              <w:t xml:space="preserve">Уполномоченный орган регулирования </w:t>
            </w:r>
          </w:p>
        </w:tc>
        <w:tc>
          <w:tcPr>
            <w:tcW w:w="6237" w:type="dxa"/>
            <w:vAlign w:val="center"/>
          </w:tcPr>
          <w:p w:rsidR="004672DC" w:rsidRPr="00DD2BF7" w:rsidRDefault="004672DC" w:rsidP="008B7CD2">
            <w:pPr>
              <w:rPr>
                <w:rFonts w:ascii="Times New Roman" w:hAnsi="Times New Roman"/>
                <w:sz w:val="20"/>
                <w:szCs w:val="22"/>
              </w:rPr>
            </w:pPr>
            <w:r w:rsidRPr="00DD2BF7">
              <w:rPr>
                <w:rFonts w:ascii="Times New Roman" w:hAnsi="Times New Roman"/>
                <w:sz w:val="20"/>
                <w:szCs w:val="22"/>
              </w:rPr>
              <w:t xml:space="preserve">Комитет по тарифам и ценовой политике Ленинградской области </w:t>
            </w:r>
          </w:p>
        </w:tc>
      </w:tr>
      <w:tr w:rsidR="004672DC" w:rsidRPr="00DD2BF7" w:rsidTr="00DD2BF7">
        <w:tc>
          <w:tcPr>
            <w:tcW w:w="3969" w:type="dxa"/>
            <w:vAlign w:val="center"/>
          </w:tcPr>
          <w:p w:rsidR="004672DC" w:rsidRPr="00DD2BF7" w:rsidRDefault="004672DC" w:rsidP="008B7CD2">
            <w:pPr>
              <w:rPr>
                <w:rFonts w:ascii="Times New Roman" w:hAnsi="Times New Roman"/>
                <w:sz w:val="20"/>
                <w:szCs w:val="22"/>
              </w:rPr>
            </w:pPr>
            <w:r w:rsidRPr="00DD2BF7">
              <w:rPr>
                <w:rFonts w:ascii="Times New Roman" w:hAnsi="Times New Roman"/>
                <w:sz w:val="20"/>
                <w:szCs w:val="22"/>
              </w:rPr>
              <w:t xml:space="preserve">Местонахождение </w:t>
            </w:r>
          </w:p>
        </w:tc>
        <w:tc>
          <w:tcPr>
            <w:tcW w:w="6237" w:type="dxa"/>
            <w:vAlign w:val="center"/>
          </w:tcPr>
          <w:p w:rsidR="004672DC" w:rsidRPr="00DD2BF7" w:rsidRDefault="004672DC" w:rsidP="008B7CD2">
            <w:pPr>
              <w:rPr>
                <w:rFonts w:ascii="Times New Roman" w:hAnsi="Times New Roman"/>
                <w:sz w:val="20"/>
                <w:szCs w:val="22"/>
              </w:rPr>
            </w:pPr>
            <w:r w:rsidRPr="00DD2BF7">
              <w:rPr>
                <w:rFonts w:ascii="Times New Roman" w:hAnsi="Times New Roman"/>
                <w:sz w:val="20"/>
                <w:szCs w:val="22"/>
              </w:rPr>
              <w:t>191311, г. Санкт-Петербург, ул.</w:t>
            </w:r>
            <w:r w:rsidR="008B0AB8" w:rsidRPr="00DD2BF7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DD2BF7">
              <w:rPr>
                <w:rFonts w:ascii="Times New Roman" w:hAnsi="Times New Roman"/>
                <w:sz w:val="20"/>
                <w:szCs w:val="22"/>
              </w:rPr>
              <w:t>Смольного, д.3</w:t>
            </w:r>
          </w:p>
        </w:tc>
      </w:tr>
      <w:tr w:rsidR="004672DC" w:rsidRPr="00DD2BF7" w:rsidTr="00DD2BF7">
        <w:trPr>
          <w:trHeight w:val="77"/>
        </w:trPr>
        <w:tc>
          <w:tcPr>
            <w:tcW w:w="3969" w:type="dxa"/>
            <w:vAlign w:val="center"/>
          </w:tcPr>
          <w:p w:rsidR="004672DC" w:rsidRPr="00DD2BF7" w:rsidRDefault="004672DC" w:rsidP="008B7CD2">
            <w:pPr>
              <w:rPr>
                <w:rFonts w:ascii="Times New Roman" w:hAnsi="Times New Roman"/>
                <w:sz w:val="20"/>
                <w:szCs w:val="22"/>
              </w:rPr>
            </w:pPr>
            <w:r w:rsidRPr="00DD2BF7">
              <w:rPr>
                <w:rFonts w:ascii="Times New Roman" w:hAnsi="Times New Roman"/>
                <w:sz w:val="20"/>
                <w:szCs w:val="22"/>
              </w:rPr>
              <w:t>Период реализации производственной программы</w:t>
            </w:r>
          </w:p>
        </w:tc>
        <w:tc>
          <w:tcPr>
            <w:tcW w:w="6237" w:type="dxa"/>
            <w:vAlign w:val="center"/>
          </w:tcPr>
          <w:p w:rsidR="004672DC" w:rsidRPr="00DD2BF7" w:rsidRDefault="00DD2BF7" w:rsidP="00DD2BF7">
            <w:pPr>
              <w:rPr>
                <w:rFonts w:ascii="Times New Roman" w:hAnsi="Times New Roman"/>
                <w:sz w:val="20"/>
                <w:szCs w:val="22"/>
              </w:rPr>
            </w:pPr>
            <w:r w:rsidRPr="00DD2BF7">
              <w:rPr>
                <w:rFonts w:ascii="Times New Roman" w:hAnsi="Times New Roman"/>
                <w:sz w:val="20"/>
                <w:szCs w:val="22"/>
              </w:rPr>
              <w:t>с 01.01.2026 по 31.12.2026</w:t>
            </w:r>
          </w:p>
        </w:tc>
      </w:tr>
    </w:tbl>
    <w:p w:rsidR="00670A50" w:rsidRDefault="00670A50" w:rsidP="004672DC">
      <w:pPr>
        <w:jc w:val="center"/>
        <w:rPr>
          <w:rFonts w:ascii="Times New Roman" w:hAnsi="Times New Roman"/>
          <w:b/>
          <w:sz w:val="24"/>
        </w:rPr>
      </w:pPr>
    </w:p>
    <w:p w:rsidR="004672DC" w:rsidRDefault="004672DC" w:rsidP="004672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2</w:t>
      </w:r>
      <w:r w:rsidR="00670A50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Планируемый объем принимаемых сточных вод</w:t>
      </w:r>
    </w:p>
    <w:p w:rsidR="00670A50" w:rsidRDefault="00670A50" w:rsidP="004672DC">
      <w:pPr>
        <w:jc w:val="center"/>
        <w:rPr>
          <w:rFonts w:ascii="Times New Roman" w:hAnsi="Times New Roman"/>
          <w:b/>
          <w:sz w:val="24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6120"/>
        <w:gridCol w:w="1251"/>
        <w:gridCol w:w="2126"/>
      </w:tblGrid>
      <w:tr w:rsidR="00DD2BF7" w:rsidRPr="00FB6FEB" w:rsidTr="00C30944">
        <w:trPr>
          <w:trHeight w:val="273"/>
          <w:jc w:val="center"/>
        </w:trPr>
        <w:tc>
          <w:tcPr>
            <w:tcW w:w="734" w:type="dxa"/>
            <w:vMerge w:val="restart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 xml:space="preserve">№ </w:t>
            </w:r>
          </w:p>
        </w:tc>
        <w:tc>
          <w:tcPr>
            <w:tcW w:w="6120" w:type="dxa"/>
            <w:vMerge w:val="restart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Показатели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Величина показателя</w:t>
            </w:r>
          </w:p>
        </w:tc>
      </w:tr>
      <w:tr w:rsidR="00DD2BF7" w:rsidRPr="00FB6FEB" w:rsidTr="00C30944">
        <w:trPr>
          <w:trHeight w:val="273"/>
          <w:jc w:val="center"/>
        </w:trPr>
        <w:tc>
          <w:tcPr>
            <w:tcW w:w="734" w:type="dxa"/>
            <w:vMerge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20" w:type="dxa"/>
            <w:vMerge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 г.</w:t>
            </w:r>
          </w:p>
        </w:tc>
      </w:tr>
      <w:tr w:rsidR="00DD2BF7" w:rsidRPr="00FB6FEB" w:rsidTr="00C30944">
        <w:trPr>
          <w:trHeight w:val="165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DD2BF7" w:rsidRPr="00FB6FEB" w:rsidRDefault="00DD2BF7" w:rsidP="00C30944">
            <w:pPr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Принятый объем сточных вод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тыс.м3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122,198</w:t>
            </w:r>
          </w:p>
        </w:tc>
      </w:tr>
      <w:tr w:rsidR="00DD2BF7" w:rsidRPr="00FB6FEB" w:rsidTr="00C30944">
        <w:trPr>
          <w:trHeight w:val="125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DD2BF7" w:rsidRPr="00FB6FEB" w:rsidRDefault="00DD2BF7" w:rsidP="00C30944">
            <w:pPr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собственные нужды предприятия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тыс.м3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</w:t>
            </w:r>
          </w:p>
        </w:tc>
      </w:tr>
      <w:tr w:rsidR="00DD2BF7" w:rsidRPr="00FB6FEB" w:rsidTr="00C30944">
        <w:trPr>
          <w:trHeight w:val="131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DD2BF7" w:rsidRPr="00FB6FEB" w:rsidRDefault="00DD2BF7" w:rsidP="00C30944">
            <w:pPr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 xml:space="preserve">Отпуск (реализация) услуг всего, в </w:t>
            </w:r>
            <w:proofErr w:type="spellStart"/>
            <w:r w:rsidRPr="00FB6FEB">
              <w:rPr>
                <w:rFonts w:ascii="Times New Roman" w:hAnsi="Times New Roman"/>
                <w:sz w:val="20"/>
              </w:rPr>
              <w:t>т.ч</w:t>
            </w:r>
            <w:proofErr w:type="spellEnd"/>
            <w:r w:rsidRPr="00FB6FEB">
              <w:rPr>
                <w:rFonts w:ascii="Times New Roman" w:hAnsi="Times New Roman"/>
                <w:sz w:val="20"/>
              </w:rPr>
              <w:t>.: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тыс.м3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122,198</w:t>
            </w:r>
          </w:p>
        </w:tc>
      </w:tr>
      <w:tr w:rsidR="00DD2BF7" w:rsidRPr="00FB6FEB" w:rsidTr="00C30944">
        <w:trPr>
          <w:trHeight w:val="159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DD2BF7" w:rsidRPr="00FB6FEB" w:rsidRDefault="00DD2BF7" w:rsidP="00C30944">
            <w:pPr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принято сточных вод от других канализаций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тыс.м3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122,198</w:t>
            </w:r>
          </w:p>
        </w:tc>
      </w:tr>
      <w:tr w:rsidR="00DD2BF7" w:rsidRPr="00FB6FEB" w:rsidTr="00C30944">
        <w:trPr>
          <w:trHeight w:val="105"/>
          <w:jc w:val="center"/>
        </w:trPr>
        <w:tc>
          <w:tcPr>
            <w:tcW w:w="7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DD2BF7" w:rsidRPr="00FB6FEB" w:rsidRDefault="00DD2BF7" w:rsidP="00C30944">
            <w:pPr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Объем транспортируемых сточных вод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тыс.м3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122,198</w:t>
            </w:r>
          </w:p>
        </w:tc>
      </w:tr>
      <w:tr w:rsidR="00DD2BF7" w:rsidRPr="00FB6FEB" w:rsidTr="00C30944">
        <w:trPr>
          <w:trHeight w:val="18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2BF7" w:rsidRPr="00FB6FEB" w:rsidRDefault="00DD2BF7" w:rsidP="00C30944">
            <w:pPr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Передано сточных вод другим канализациям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тыс.м3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122,198</w:t>
            </w:r>
          </w:p>
        </w:tc>
      </w:tr>
      <w:tr w:rsidR="00DD2BF7" w:rsidRPr="00FB6FEB" w:rsidTr="00C30944">
        <w:trPr>
          <w:trHeight w:val="111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  <w:r w:rsidRPr="00FB6FEB">
              <w:rPr>
                <w:rFonts w:ascii="Times New Roman" w:hAnsi="Times New Roman"/>
                <w:sz w:val="20"/>
              </w:rPr>
              <w:t>.1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DD2BF7" w:rsidRPr="00FB6FEB" w:rsidRDefault="00DD2BF7" w:rsidP="00C30944">
            <w:pPr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на очистные сооружения других организаций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тыс.м3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0,000</w:t>
            </w:r>
          </w:p>
        </w:tc>
      </w:tr>
      <w:tr w:rsidR="00DD2BF7" w:rsidRPr="00FB6FEB" w:rsidTr="00C30944">
        <w:trPr>
          <w:trHeight w:val="171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  <w:r w:rsidRPr="00FB6FEB">
              <w:rPr>
                <w:rFonts w:ascii="Times New Roman" w:hAnsi="Times New Roman"/>
                <w:sz w:val="20"/>
              </w:rPr>
              <w:t>.2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DD2BF7" w:rsidRPr="00FB6FEB" w:rsidRDefault="00DD2BF7" w:rsidP="00C30944">
            <w:pPr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в канализационную сеть других организаций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тыс.м3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122,198</w:t>
            </w:r>
          </w:p>
        </w:tc>
      </w:tr>
    </w:tbl>
    <w:p w:rsidR="004672DC" w:rsidRDefault="004672DC" w:rsidP="004672DC">
      <w:pPr>
        <w:jc w:val="center"/>
        <w:rPr>
          <w:rFonts w:ascii="Times New Roman" w:hAnsi="Times New Roman"/>
          <w:sz w:val="24"/>
        </w:rPr>
      </w:pPr>
    </w:p>
    <w:p w:rsidR="004672DC" w:rsidRDefault="004672DC" w:rsidP="004672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3</w:t>
      </w:r>
      <w:r>
        <w:rPr>
          <w:rFonts w:ascii="Times New Roman" w:hAnsi="Times New Roman"/>
          <w:b/>
          <w:sz w:val="24"/>
        </w:rPr>
        <w:t>. Объем финансовых потребностей, необходимых для реализации производственной программы</w:t>
      </w:r>
    </w:p>
    <w:p w:rsidR="004672DC" w:rsidRDefault="004672DC" w:rsidP="004672DC">
      <w:pPr>
        <w:rPr>
          <w:rFonts w:ascii="Times New Roman" w:hAnsi="Times New Roman"/>
          <w:sz w:val="24"/>
        </w:rPr>
      </w:pPr>
    </w:p>
    <w:tbl>
      <w:tblPr>
        <w:tblStyle w:val="List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1276"/>
        <w:gridCol w:w="2126"/>
      </w:tblGrid>
      <w:tr w:rsidR="00DD2BF7" w:rsidRPr="00FB6FEB" w:rsidTr="00C30944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№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Величина показателя</w:t>
            </w:r>
          </w:p>
        </w:tc>
      </w:tr>
      <w:tr w:rsidR="00DD2BF7" w:rsidRPr="00FB6FEB" w:rsidTr="00C30944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2026 г.</w:t>
            </w:r>
          </w:p>
        </w:tc>
      </w:tr>
      <w:tr w:rsidR="00DD2BF7" w:rsidRPr="00FB6FEB" w:rsidTr="00C309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тыс. руб.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FB6FEB" w:rsidRDefault="00C56F5F" w:rsidP="00C30944">
            <w:pPr>
              <w:jc w:val="center"/>
              <w:rPr>
                <w:rFonts w:ascii="Times New Roman" w:hAnsi="Times New Roman"/>
                <w:color w:val="auto"/>
                <w:sz w:val="20"/>
                <w:szCs w:val="18"/>
              </w:rPr>
            </w:pPr>
            <w:r>
              <w:rPr>
                <w:rFonts w:ascii="Times New Roman" w:hAnsi="Times New Roman"/>
                <w:color w:val="auto"/>
                <w:sz w:val="20"/>
                <w:szCs w:val="18"/>
              </w:rPr>
              <w:t>1 939,19</w:t>
            </w:r>
          </w:p>
        </w:tc>
      </w:tr>
    </w:tbl>
    <w:p w:rsidR="004672DC" w:rsidRDefault="004672DC" w:rsidP="00A4302A">
      <w:pPr>
        <w:rPr>
          <w:rFonts w:ascii="Times New Roman" w:hAnsi="Times New Roman"/>
          <w:b/>
          <w:sz w:val="24"/>
        </w:rPr>
      </w:pPr>
    </w:p>
    <w:p w:rsidR="004672DC" w:rsidRDefault="004672DC" w:rsidP="004672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4</w:t>
      </w:r>
      <w:r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4672DC" w:rsidRDefault="004672DC" w:rsidP="004672DC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371"/>
        <w:gridCol w:w="2126"/>
      </w:tblGrid>
      <w:tr w:rsidR="00DD2BF7" w:rsidRPr="00FB6FEB" w:rsidTr="00C309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FB6FEB">
              <w:rPr>
                <w:rFonts w:ascii="Times New Roman" w:hAnsi="Times New Roman"/>
                <w:color w:val="000000"/>
                <w:sz w:val="20"/>
                <w:szCs w:val="22"/>
              </w:rPr>
              <w:t xml:space="preserve">№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FB6FEB">
              <w:rPr>
                <w:rFonts w:ascii="Times New Roman" w:hAnsi="Times New Roman"/>
                <w:color w:val="000000"/>
                <w:sz w:val="20"/>
                <w:szCs w:val="22"/>
                <w:lang w:bidi="ru-RU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FB6FEB">
              <w:rPr>
                <w:rFonts w:ascii="Times New Roman" w:hAnsi="Times New Roman"/>
                <w:color w:val="000000"/>
                <w:sz w:val="20"/>
                <w:szCs w:val="22"/>
              </w:rPr>
              <w:t>Период проведения мероприятия</w:t>
            </w:r>
          </w:p>
        </w:tc>
      </w:tr>
      <w:tr w:rsidR="00DD2BF7" w:rsidRPr="00FB6FEB" w:rsidTr="00C309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FB6FEB">
              <w:rPr>
                <w:rFonts w:ascii="Times New Roman" w:hAnsi="Times New Roman"/>
                <w:color w:val="000000"/>
                <w:sz w:val="20"/>
                <w:szCs w:val="22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FB6FEB">
              <w:rPr>
                <w:rFonts w:ascii="Times New Roman" w:hAnsi="Times New Roman"/>
                <w:color w:val="000000"/>
                <w:sz w:val="20"/>
                <w:szCs w:val="22"/>
              </w:rPr>
              <w:t xml:space="preserve">Мероприятия, направленные на реализацию производственной программы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FB6FEB">
              <w:rPr>
                <w:rFonts w:ascii="Times New Roman" w:hAnsi="Times New Roman"/>
                <w:color w:val="000000"/>
                <w:sz w:val="20"/>
                <w:szCs w:val="22"/>
              </w:rPr>
              <w:t>2026 год</w:t>
            </w:r>
          </w:p>
        </w:tc>
      </w:tr>
    </w:tbl>
    <w:p w:rsidR="004672DC" w:rsidRDefault="004672DC" w:rsidP="004672DC">
      <w:pPr>
        <w:rPr>
          <w:rFonts w:ascii="Times New Roman" w:hAnsi="Times New Roman"/>
          <w:sz w:val="24"/>
        </w:rPr>
      </w:pPr>
    </w:p>
    <w:p w:rsidR="004672DC" w:rsidRDefault="004672DC" w:rsidP="004672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5</w:t>
      </w:r>
      <w:r w:rsidR="00670A50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Плановые значения показателей надежности, качества, энергетической эффективности объектов централизованных систем водоснабжения и (или) водоотведения</w:t>
      </w:r>
    </w:p>
    <w:p w:rsidR="00670A50" w:rsidRDefault="00670A50" w:rsidP="004672DC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1276"/>
        <w:gridCol w:w="2126"/>
      </w:tblGrid>
      <w:tr w:rsidR="00DD2BF7" w:rsidRPr="00FB6FEB" w:rsidTr="00C30944">
        <w:trPr>
          <w:trHeight w:val="24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 xml:space="preserve">№ 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 xml:space="preserve">Величина показателя </w:t>
            </w:r>
          </w:p>
        </w:tc>
      </w:tr>
      <w:tr w:rsidR="00DD2BF7" w:rsidRPr="00FB6FEB" w:rsidTr="00C30944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 г.</w:t>
            </w:r>
          </w:p>
        </w:tc>
      </w:tr>
      <w:tr w:rsidR="00DD2BF7" w:rsidRPr="00FB6FEB" w:rsidTr="00C309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D2BF7" w:rsidRPr="00FB6FEB" w:rsidTr="00C309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lastRenderedPageBreak/>
              <w:t>1.1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FB6FEB">
              <w:rPr>
                <w:rFonts w:ascii="Times New Roman" w:hAnsi="Times New Roman"/>
                <w:color w:val="auto"/>
                <w:sz w:val="20"/>
              </w:rPr>
              <w:t>Пн</w:t>
            </w:r>
            <w:proofErr w:type="spellEnd"/>
            <w:r w:rsidRPr="00FB6FEB">
              <w:rPr>
                <w:rFonts w:ascii="Times New Roman" w:hAnsi="Times New Roman"/>
                <w:color w:val="auto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ед./км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DD2BF7" w:rsidRPr="00FB6FEB" w:rsidTr="00C309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1.1.1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Ка/п - количество аварий и засоров на канализационных сетях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DD2BF7" w:rsidRPr="00FB6FEB" w:rsidTr="00C309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1.1.2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 xml:space="preserve">L сети - протяженность </w:t>
            </w:r>
            <w:proofErr w:type="spellStart"/>
            <w:r w:rsidRPr="00FB6FEB">
              <w:rPr>
                <w:rFonts w:ascii="Times New Roman" w:hAnsi="Times New Roman"/>
                <w:color w:val="auto"/>
                <w:sz w:val="20"/>
              </w:rPr>
              <w:t>канализационых</w:t>
            </w:r>
            <w:proofErr w:type="spellEnd"/>
            <w:r w:rsidRPr="00FB6FEB">
              <w:rPr>
                <w:rFonts w:ascii="Times New Roman" w:hAnsi="Times New Roman"/>
                <w:color w:val="auto"/>
                <w:sz w:val="20"/>
              </w:rPr>
              <w:t xml:space="preserve"> сетей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км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FB6FEB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5,40</w:t>
            </w:r>
          </w:p>
        </w:tc>
      </w:tr>
      <w:tr w:rsidR="00DD2BF7" w:rsidRPr="00FB6FEB" w:rsidTr="00C309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Показатели энергетической эффективности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D2BF7" w:rsidRPr="00FB6FEB" w:rsidTr="00C30944">
        <w:trPr>
          <w:trHeight w:val="3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2.1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FB6FEB">
              <w:rPr>
                <w:rFonts w:ascii="Times New Roman" w:hAnsi="Times New Roman"/>
                <w:color w:val="auto"/>
                <w:sz w:val="20"/>
              </w:rPr>
              <w:t>Урп</w:t>
            </w:r>
            <w:proofErr w:type="spellEnd"/>
            <w:r w:rsidRPr="00FB6FEB">
              <w:rPr>
                <w:rFonts w:ascii="Times New Roman" w:hAnsi="Times New Roman"/>
                <w:color w:val="auto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кВт*ч/ м</w:t>
            </w:r>
            <w:r w:rsidRPr="00FB6FEB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DD2BF7" w:rsidRPr="00FB6FEB" w:rsidTr="00C30944">
        <w:trPr>
          <w:trHeight w:val="2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2.1.1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FB6FEB">
              <w:rPr>
                <w:rFonts w:ascii="Times New Roman" w:hAnsi="Times New Roman"/>
                <w:color w:val="auto"/>
                <w:sz w:val="20"/>
              </w:rPr>
              <w:t>Кэ</w:t>
            </w:r>
            <w:proofErr w:type="spellEnd"/>
            <w:r w:rsidRPr="00FB6FEB">
              <w:rPr>
                <w:rFonts w:ascii="Times New Roman" w:hAnsi="Times New Roman"/>
                <w:color w:val="auto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кВт*ч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DD2BF7" w:rsidRPr="00FB6FEB" w:rsidTr="00C30944">
        <w:trPr>
          <w:trHeight w:val="2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2.1.2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FB6FEB">
              <w:rPr>
                <w:rFonts w:ascii="Times New Roman" w:hAnsi="Times New Roman"/>
                <w:color w:val="auto"/>
                <w:sz w:val="20"/>
              </w:rPr>
              <w:t>Vобщ</w:t>
            </w:r>
            <w:proofErr w:type="spellEnd"/>
            <w:r w:rsidRPr="00FB6FEB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FB6FEB">
              <w:rPr>
                <w:rFonts w:ascii="Times New Roman" w:hAnsi="Times New Roman"/>
                <w:color w:val="auto"/>
                <w:sz w:val="20"/>
              </w:rPr>
              <w:t>тр</w:t>
            </w:r>
            <w:proofErr w:type="spellEnd"/>
            <w:r w:rsidRPr="00FB6FEB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FB6FEB">
              <w:rPr>
                <w:rFonts w:ascii="Times New Roman" w:hAnsi="Times New Roman"/>
                <w:color w:val="auto"/>
                <w:sz w:val="20"/>
              </w:rPr>
              <w:t>осв</w:t>
            </w:r>
            <w:proofErr w:type="spellEnd"/>
            <w:r w:rsidRPr="00FB6FEB">
              <w:rPr>
                <w:rFonts w:ascii="Times New Roman" w:hAnsi="Times New Roman"/>
                <w:color w:val="auto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  <w:vertAlign w:val="superscript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м</w:t>
            </w:r>
            <w:r w:rsidRPr="00FB6FEB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FB6FEB" w:rsidRDefault="00270D12" w:rsidP="00270D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122 198,</w:t>
            </w:r>
            <w:r w:rsidR="00DD2BF7" w:rsidRPr="00FB6FEB">
              <w:rPr>
                <w:rFonts w:ascii="Times New Roman" w:hAnsi="Times New Roman"/>
                <w:color w:val="auto"/>
                <w:sz w:val="20"/>
              </w:rPr>
              <w:t xml:space="preserve">00 </w:t>
            </w:r>
          </w:p>
        </w:tc>
      </w:tr>
    </w:tbl>
    <w:p w:rsidR="004672DC" w:rsidRDefault="004672DC" w:rsidP="004672DC">
      <w:pPr>
        <w:jc w:val="center"/>
        <w:rPr>
          <w:rFonts w:ascii="Times New Roman" w:hAnsi="Times New Roman"/>
          <w:sz w:val="24"/>
        </w:rPr>
      </w:pPr>
    </w:p>
    <w:p w:rsidR="004672DC" w:rsidRDefault="004672DC" w:rsidP="004672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6</w:t>
      </w:r>
      <w:r w:rsidR="00670A50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:rsidR="004672DC" w:rsidRDefault="004672DC" w:rsidP="004672DC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1276"/>
        <w:gridCol w:w="2126"/>
      </w:tblGrid>
      <w:tr w:rsidR="00270D12" w:rsidRPr="00DD2BF7" w:rsidTr="00C30944">
        <w:trPr>
          <w:trHeight w:val="27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№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Величина показателя</w:t>
            </w:r>
          </w:p>
        </w:tc>
      </w:tr>
      <w:tr w:rsidR="00270D12" w:rsidRPr="00DD2BF7" w:rsidTr="00C30944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 г.</w:t>
            </w:r>
          </w:p>
        </w:tc>
      </w:tr>
      <w:tr w:rsidR="00270D12" w:rsidRPr="00DD2BF7" w:rsidTr="00C309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270D12" w:rsidRPr="00DD2BF7" w:rsidTr="00C309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1.1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ind w:firstLineChars="100" w:firstLine="200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DD2BF7">
              <w:rPr>
                <w:rFonts w:ascii="Times New Roman" w:hAnsi="Times New Roman"/>
                <w:color w:val="auto"/>
                <w:sz w:val="20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ед./км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270D12" w:rsidRPr="00DD2BF7" w:rsidTr="00C309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Сопоставление динамики изменения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270D12" w:rsidRPr="00DD2BF7" w:rsidTr="00C309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Показатели энергетической эффективности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270D12" w:rsidRPr="00DD2BF7" w:rsidTr="00C309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2.1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ind w:firstLineChars="100" w:firstLine="200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DD2BF7">
              <w:rPr>
                <w:rFonts w:ascii="Times New Roman" w:hAnsi="Times New Roman"/>
                <w:color w:val="auto"/>
                <w:sz w:val="20"/>
              </w:rPr>
              <w:t>Урп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кВт*ч/м</w:t>
            </w:r>
            <w:r w:rsidRPr="00DD2BF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270D12" w:rsidRPr="00DD2BF7" w:rsidTr="00C309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Сопоставление динамики изменения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</w:tbl>
    <w:p w:rsidR="004672DC" w:rsidRDefault="004672DC" w:rsidP="004672DC">
      <w:pPr>
        <w:jc w:val="center"/>
        <w:rPr>
          <w:rFonts w:ascii="Times New Roman" w:hAnsi="Times New Roman"/>
          <w:sz w:val="24"/>
        </w:rPr>
      </w:pPr>
    </w:p>
    <w:p w:rsidR="004672DC" w:rsidRDefault="004672DC" w:rsidP="004672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8</w:t>
      </w:r>
      <w:r w:rsidR="00270D12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 Отчет об исполнении производственной программы за истекший период регулирования</w:t>
      </w:r>
    </w:p>
    <w:p w:rsidR="004672DC" w:rsidRDefault="004672DC" w:rsidP="00FD12F3">
      <w:pPr>
        <w:rPr>
          <w:rFonts w:ascii="Times New Roman" w:hAnsi="Times New Roman"/>
          <w:b/>
          <w:sz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701"/>
        <w:gridCol w:w="2552"/>
        <w:gridCol w:w="2409"/>
      </w:tblGrid>
      <w:tr w:rsidR="00270D12" w:rsidRPr="00DD2BF7" w:rsidTr="00C30944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D2BF7">
              <w:rPr>
                <w:rFonts w:ascii="Times New Roman" w:hAnsi="Times New Roman"/>
                <w:color w:val="000000"/>
                <w:sz w:val="20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D12" w:rsidRPr="00DD2BF7" w:rsidRDefault="00270D12" w:rsidP="00C56F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D2BF7">
              <w:rPr>
                <w:rFonts w:ascii="Times New Roman" w:hAnsi="Times New Roman"/>
                <w:color w:val="000000"/>
                <w:sz w:val="20"/>
              </w:rPr>
              <w:t>Показатели эффективности производственной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D2BF7">
              <w:rPr>
                <w:rFonts w:ascii="Times New Roman" w:hAnsi="Times New Roman"/>
                <w:sz w:val="20"/>
              </w:rPr>
              <w:t>Единица измерения</w:t>
            </w:r>
            <w:r w:rsidRPr="00DD2BF7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D2BF7">
              <w:rPr>
                <w:rFonts w:ascii="Times New Roman" w:hAnsi="Times New Roman"/>
                <w:color w:val="000000"/>
                <w:sz w:val="20"/>
              </w:rPr>
              <w:t>Утвержденное значение показателя на истекший период регулирования 2024 год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D2BF7">
              <w:rPr>
                <w:rFonts w:ascii="Times New Roman" w:hAnsi="Times New Roman"/>
                <w:color w:val="000000"/>
                <w:sz w:val="20"/>
              </w:rPr>
              <w:t>Фактическое значение показателя за истекший период регулирования 2024 год</w:t>
            </w:r>
          </w:p>
        </w:tc>
      </w:tr>
      <w:tr w:rsidR="00270D12" w:rsidRPr="00DD2BF7" w:rsidTr="00C30944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D2BF7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D12" w:rsidRPr="00DD2BF7" w:rsidRDefault="00270D12" w:rsidP="00C56F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D2BF7">
              <w:rPr>
                <w:rFonts w:ascii="Times New Roman" w:eastAsia="Calibri" w:hAnsi="Times New Roman"/>
                <w:sz w:val="20"/>
                <w:lang w:eastAsia="en-US"/>
              </w:rPr>
              <w:t xml:space="preserve">Отчет предоставлен в формате шаблона «Расчет тарифа в сфере водоотведения» </w:t>
            </w:r>
            <w:r w:rsidR="00C56F5F" w:rsidRPr="00C56F5F">
              <w:rPr>
                <w:rFonts w:ascii="Times New Roman" w:eastAsia="Calibri" w:hAnsi="Times New Roman"/>
                <w:sz w:val="20"/>
                <w:lang w:val="en-US" w:eastAsia="en-US"/>
              </w:rPr>
              <w:t>CALC</w:t>
            </w:r>
            <w:r w:rsidR="00C56F5F" w:rsidRPr="00C56F5F">
              <w:rPr>
                <w:rFonts w:ascii="Times New Roman" w:eastAsia="Calibri" w:hAnsi="Times New Roman"/>
                <w:sz w:val="20"/>
                <w:lang w:eastAsia="en-US"/>
              </w:rPr>
              <w:t>2026.</w:t>
            </w:r>
            <w:r w:rsidR="00C56F5F" w:rsidRPr="00C56F5F">
              <w:rPr>
                <w:rFonts w:ascii="Times New Roman" w:eastAsia="Calibri" w:hAnsi="Times New Roman"/>
                <w:sz w:val="20"/>
                <w:lang w:val="en-US" w:eastAsia="en-US"/>
              </w:rPr>
              <w:t>WATER</w:t>
            </w:r>
            <w:r w:rsidR="00C56F5F" w:rsidRPr="00C56F5F">
              <w:rPr>
                <w:rFonts w:ascii="Times New Roman" w:eastAsia="Calibri" w:hAnsi="Times New Roman"/>
                <w:sz w:val="20"/>
                <w:lang w:eastAsia="en-US"/>
              </w:rPr>
              <w:t>.</w:t>
            </w:r>
            <w:r w:rsidR="00C56F5F" w:rsidRPr="00C56F5F">
              <w:rPr>
                <w:rFonts w:ascii="Times New Roman" w:eastAsia="Calibri" w:hAnsi="Times New Roman"/>
                <w:sz w:val="20"/>
                <w:lang w:val="en-US" w:eastAsia="en-US"/>
              </w:rPr>
              <w:t>TARIFF</w:t>
            </w:r>
            <w:r w:rsidR="00C56F5F" w:rsidRPr="00C56F5F">
              <w:rPr>
                <w:rFonts w:ascii="Times New Roman" w:eastAsia="Calibri" w:hAnsi="Times New Roman"/>
                <w:sz w:val="20"/>
                <w:lang w:eastAsia="en-US"/>
              </w:rPr>
              <w:t>.</w:t>
            </w:r>
            <w:r w:rsidR="00C56F5F" w:rsidRPr="00C56F5F">
              <w:rPr>
                <w:rFonts w:ascii="Times New Roman" w:eastAsia="Calibri" w:hAnsi="Times New Roman"/>
                <w:sz w:val="20"/>
                <w:lang w:val="en-US" w:eastAsia="en-US"/>
              </w:rPr>
              <w:t>EIAS</w:t>
            </w:r>
          </w:p>
        </w:tc>
      </w:tr>
    </w:tbl>
    <w:p w:rsidR="004672DC" w:rsidRPr="0009067B" w:rsidRDefault="004672DC" w:rsidP="00501262">
      <w:pPr>
        <w:rPr>
          <w:rFonts w:ascii="Times New Roman" w:hAnsi="Times New Roman"/>
          <w:b/>
          <w:sz w:val="24"/>
        </w:rPr>
      </w:pPr>
    </w:p>
    <w:p w:rsidR="004672DC" w:rsidRPr="0009067B" w:rsidRDefault="004672DC" w:rsidP="004672DC">
      <w:pPr>
        <w:jc w:val="center"/>
        <w:rPr>
          <w:rFonts w:ascii="Times New Roman" w:hAnsi="Times New Roman"/>
          <w:b/>
          <w:sz w:val="24"/>
        </w:rPr>
      </w:pPr>
      <w:r w:rsidRPr="0009067B">
        <w:rPr>
          <w:rFonts w:ascii="Times New Roman" w:hAnsi="Times New Roman"/>
          <w:b/>
          <w:sz w:val="24"/>
        </w:rPr>
        <w:t xml:space="preserve">Раздел </w:t>
      </w:r>
      <w:r w:rsidRPr="0009067B">
        <w:rPr>
          <w:rFonts w:ascii="Times New Roman" w:hAnsi="Times New Roman"/>
          <w:b/>
          <w:sz w:val="24"/>
          <w:lang w:bidi="ru-RU"/>
        </w:rPr>
        <w:t>9</w:t>
      </w:r>
      <w:r w:rsidR="00426E59">
        <w:rPr>
          <w:rFonts w:ascii="Times New Roman" w:hAnsi="Times New Roman"/>
          <w:b/>
          <w:sz w:val="24"/>
        </w:rPr>
        <w:t xml:space="preserve">. </w:t>
      </w:r>
      <w:r w:rsidRPr="0009067B">
        <w:rPr>
          <w:rFonts w:ascii="Times New Roman" w:hAnsi="Times New Roman"/>
          <w:b/>
          <w:sz w:val="24"/>
        </w:rPr>
        <w:t>Мероприятия, направленные на повышение качества обслуживания абонентов</w:t>
      </w:r>
    </w:p>
    <w:p w:rsidR="004672DC" w:rsidRPr="0009067B" w:rsidRDefault="004672DC" w:rsidP="004672DC">
      <w:pPr>
        <w:rPr>
          <w:rFonts w:ascii="Times New Roman" w:hAnsi="Times New Roman"/>
          <w:b/>
          <w:sz w:val="24"/>
        </w:rPr>
      </w:pPr>
    </w:p>
    <w:tbl>
      <w:tblPr>
        <w:tblStyle w:val="List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3260"/>
      </w:tblGrid>
      <w:tr w:rsidR="004672DC" w:rsidRPr="00270D12" w:rsidTr="004B45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270D12" w:rsidRDefault="00F27DD4" w:rsidP="008B7CD2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70D12">
              <w:rPr>
                <w:rFonts w:ascii="Times New Roman" w:hAnsi="Times New Roman"/>
                <w:color w:val="000000"/>
                <w:sz w:val="20"/>
                <w:szCs w:val="22"/>
              </w:rPr>
              <w:t>№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270D12" w:rsidRDefault="004672DC" w:rsidP="008B7CD2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70D12">
              <w:rPr>
                <w:rFonts w:ascii="Times New Roman" w:hAnsi="Times New Roman"/>
                <w:color w:val="000000"/>
                <w:sz w:val="20"/>
                <w:szCs w:val="22"/>
                <w:lang w:bidi="ru-RU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270D12" w:rsidRDefault="004672DC" w:rsidP="008B7CD2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70D12">
              <w:rPr>
                <w:rFonts w:ascii="Times New Roman" w:hAnsi="Times New Roman"/>
                <w:color w:val="000000"/>
                <w:sz w:val="20"/>
                <w:szCs w:val="22"/>
              </w:rPr>
              <w:t>Период проведения мероприятия</w:t>
            </w:r>
            <w:r w:rsidRPr="00270D12">
              <w:rPr>
                <w:color w:val="000000"/>
                <w:sz w:val="20"/>
                <w:szCs w:val="22"/>
              </w:rPr>
              <w:t xml:space="preserve"> </w:t>
            </w:r>
          </w:p>
        </w:tc>
      </w:tr>
      <w:tr w:rsidR="004672DC" w:rsidRPr="00270D12" w:rsidTr="004B45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270D12" w:rsidRDefault="004672DC" w:rsidP="008B7CD2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70D12">
              <w:rPr>
                <w:rFonts w:ascii="Times New Roman" w:hAnsi="Times New Roman"/>
                <w:color w:val="000000"/>
                <w:sz w:val="20"/>
                <w:szCs w:val="22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270D12" w:rsidRDefault="00426E59" w:rsidP="008B7CD2">
            <w:pPr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70D12">
              <w:rPr>
                <w:rFonts w:ascii="Times New Roman" w:hAnsi="Times New Roman"/>
                <w:color w:val="000000"/>
                <w:sz w:val="20"/>
                <w:szCs w:val="22"/>
              </w:rPr>
              <w:t>Выполнение условий договоров, заключенных с абонентами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270D12" w:rsidRDefault="00DD1CD6" w:rsidP="008B7CD2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70D12">
              <w:rPr>
                <w:rFonts w:ascii="Times New Roman" w:hAnsi="Times New Roman"/>
                <w:color w:val="000000"/>
                <w:sz w:val="20"/>
                <w:szCs w:val="22"/>
              </w:rPr>
              <w:t xml:space="preserve">2026 </w:t>
            </w:r>
            <w:r w:rsidR="004672DC" w:rsidRPr="00270D12">
              <w:rPr>
                <w:rFonts w:ascii="Times New Roman" w:hAnsi="Times New Roman"/>
                <w:color w:val="000000"/>
                <w:sz w:val="20"/>
                <w:szCs w:val="22"/>
              </w:rPr>
              <w:t>год</w:t>
            </w:r>
          </w:p>
        </w:tc>
      </w:tr>
    </w:tbl>
    <w:p w:rsidR="00697092" w:rsidRDefault="00F27DD4" w:rsidP="00426E59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 w:rsidR="002D5FE2">
        <w:rPr>
          <w:rFonts w:ascii="Times New Roman" w:hAnsi="Times New Roman"/>
          <w:sz w:val="24"/>
        </w:rPr>
        <w:lastRenderedPageBreak/>
        <w:t xml:space="preserve">Приложение </w:t>
      </w:r>
      <w:r w:rsidR="004672DC">
        <w:rPr>
          <w:rFonts w:ascii="Times New Roman" w:hAnsi="Times New Roman"/>
          <w:sz w:val="24"/>
        </w:rPr>
        <w:t>3</w:t>
      </w:r>
    </w:p>
    <w:p w:rsidR="00697092" w:rsidRDefault="002D5FE2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</w:t>
      </w:r>
      <w:r w:rsidR="00F02EA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ценовой политике</w:t>
      </w:r>
      <w:r w:rsidR="00F02EA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Ленинградской области</w:t>
      </w:r>
    </w:p>
    <w:p w:rsidR="00697092" w:rsidRDefault="002D5FE2">
      <w:pPr>
        <w:ind w:left="5760"/>
        <w:jc w:val="center"/>
        <w:rPr>
          <w:rFonts w:ascii="Times New Roman" w:hAnsi="Times New Roman"/>
          <w:sz w:val="24"/>
        </w:rPr>
      </w:pPr>
      <w:r w:rsidRPr="00F02EA2">
        <w:rPr>
          <w:rFonts w:ascii="Times New Roman" w:hAnsi="Times New Roman"/>
          <w:sz w:val="24"/>
        </w:rPr>
        <w:t xml:space="preserve">от </w:t>
      </w:r>
      <w:r w:rsidR="006B7A57">
        <w:rPr>
          <w:rFonts w:ascii="Times New Roman" w:hAnsi="Times New Roman"/>
          <w:sz w:val="24"/>
        </w:rPr>
        <w:t>___</w:t>
      </w:r>
      <w:r w:rsidR="00091957">
        <w:rPr>
          <w:rFonts w:ascii="Times New Roman" w:hAnsi="Times New Roman"/>
          <w:sz w:val="24"/>
          <w:lang w:bidi="ru-RU"/>
        </w:rPr>
        <w:t xml:space="preserve"> </w:t>
      </w:r>
      <w:r w:rsidR="00A4302A">
        <w:rPr>
          <w:rFonts w:ascii="Times New Roman" w:hAnsi="Times New Roman"/>
          <w:sz w:val="24"/>
          <w:lang w:bidi="ru-RU"/>
        </w:rPr>
        <w:t>декабря</w:t>
      </w:r>
      <w:r w:rsidRPr="00F02EA2">
        <w:rPr>
          <w:rFonts w:ascii="Times New Roman" w:hAnsi="Times New Roman"/>
          <w:sz w:val="24"/>
        </w:rPr>
        <w:t xml:space="preserve"> 202</w:t>
      </w:r>
      <w:r w:rsidR="00DD1CD6">
        <w:rPr>
          <w:rFonts w:ascii="Times New Roman" w:hAnsi="Times New Roman"/>
          <w:sz w:val="24"/>
        </w:rPr>
        <w:t>5</w:t>
      </w:r>
      <w:r w:rsidRPr="00F02EA2">
        <w:rPr>
          <w:rFonts w:ascii="Times New Roman" w:hAnsi="Times New Roman"/>
          <w:sz w:val="24"/>
        </w:rPr>
        <w:t xml:space="preserve"> года № </w:t>
      </w:r>
      <w:r w:rsidRPr="00F02EA2">
        <w:rPr>
          <w:rFonts w:ascii="Times New Roman" w:hAnsi="Times New Roman"/>
          <w:sz w:val="24"/>
          <w:lang w:bidi="ru-RU"/>
        </w:rPr>
        <w:t>__</w:t>
      </w:r>
      <w:r w:rsidR="00091957">
        <w:rPr>
          <w:rFonts w:ascii="Times New Roman" w:hAnsi="Times New Roman"/>
          <w:sz w:val="24"/>
          <w:lang w:bidi="ru-RU"/>
        </w:rPr>
        <w:t>_</w:t>
      </w:r>
      <w:r w:rsidRPr="00F02EA2">
        <w:rPr>
          <w:rFonts w:ascii="Times New Roman" w:hAnsi="Times New Roman"/>
          <w:sz w:val="24"/>
          <w:lang w:bidi="ru-RU"/>
        </w:rPr>
        <w:t>_</w:t>
      </w:r>
      <w:r w:rsidRPr="00F02EA2">
        <w:rPr>
          <w:rFonts w:ascii="Times New Roman" w:hAnsi="Times New Roman"/>
          <w:sz w:val="24"/>
        </w:rPr>
        <w:t>-п</w:t>
      </w:r>
    </w:p>
    <w:p w:rsidR="00697092" w:rsidRDefault="00697092">
      <w:pPr>
        <w:rPr>
          <w:rFonts w:ascii="Times New Roman" w:hAnsi="Times New Roman"/>
          <w:b/>
          <w:sz w:val="24"/>
        </w:rPr>
      </w:pPr>
    </w:p>
    <w:p w:rsidR="00F02EA2" w:rsidRPr="004672DC" w:rsidRDefault="004672DC" w:rsidP="004672D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0E314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Тарифы на транспортировку сточных вод акционерного общества «Гатчинский комбикормовый завод» </w:t>
      </w:r>
      <w:r w:rsidR="005F2AAA">
        <w:rPr>
          <w:rFonts w:ascii="Times New Roman" w:hAnsi="Times New Roman"/>
          <w:b/>
          <w:sz w:val="24"/>
        </w:rPr>
        <w:t xml:space="preserve">на </w:t>
      </w:r>
      <w:r w:rsidR="00DD1CD6">
        <w:rPr>
          <w:rFonts w:ascii="Times New Roman" w:hAnsi="Times New Roman"/>
          <w:b/>
          <w:sz w:val="24"/>
        </w:rPr>
        <w:t>2026</w:t>
      </w:r>
      <w:r>
        <w:rPr>
          <w:rFonts w:ascii="Times New Roman" w:hAnsi="Times New Roman"/>
          <w:b/>
          <w:sz w:val="24"/>
        </w:rPr>
        <w:t xml:space="preserve"> год</w:t>
      </w:r>
    </w:p>
    <w:p w:rsidR="004672DC" w:rsidRDefault="004672DC" w:rsidP="00F02EA2">
      <w:pPr>
        <w:widowControl w:val="0"/>
        <w:autoSpaceDE w:val="0"/>
        <w:autoSpaceDN w:val="0"/>
        <w:adjustRightInd w:val="0"/>
        <w:ind w:firstLine="567"/>
        <w:rPr>
          <w:rFonts w:ascii="Times New Roman" w:eastAsia="Calibri" w:hAnsi="Times New Roman"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3260"/>
        <w:gridCol w:w="3118"/>
      </w:tblGrid>
      <w:tr w:rsidR="004672DC" w:rsidRPr="00855278" w:rsidTr="004B4518">
        <w:trPr>
          <w:trHeight w:val="28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672DC" w:rsidRPr="00855278" w:rsidRDefault="004672DC" w:rsidP="00426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  <w:lang w:eastAsia="en-US"/>
              </w:rPr>
            </w:pPr>
            <w:r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 xml:space="preserve">№ 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4672DC" w:rsidRPr="00855278" w:rsidRDefault="004672DC" w:rsidP="008B7CD2">
            <w:pPr>
              <w:jc w:val="center"/>
              <w:rPr>
                <w:rFonts w:ascii="Times New Roman" w:eastAsia="Calibri" w:hAnsi="Times New Roman"/>
                <w:sz w:val="20"/>
                <w:szCs w:val="16"/>
                <w:lang w:eastAsia="en-US"/>
              </w:rPr>
            </w:pPr>
            <w:r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Наименование потребителей, регулируемого вида деятельности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4672DC" w:rsidRPr="00855278" w:rsidRDefault="004672DC" w:rsidP="008B7CD2">
            <w:pPr>
              <w:jc w:val="center"/>
              <w:rPr>
                <w:rFonts w:ascii="Times New Roman" w:eastAsia="Calibri" w:hAnsi="Times New Roman"/>
                <w:sz w:val="20"/>
                <w:szCs w:val="16"/>
                <w:lang w:eastAsia="en-US"/>
              </w:rPr>
            </w:pPr>
            <w:r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Год с календарной разбивкой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4672DC" w:rsidRPr="00855278" w:rsidRDefault="004672DC" w:rsidP="008B7CD2">
            <w:pPr>
              <w:jc w:val="center"/>
              <w:rPr>
                <w:rFonts w:ascii="Times New Roman" w:eastAsia="Calibri" w:hAnsi="Times New Roman"/>
                <w:sz w:val="20"/>
                <w:szCs w:val="16"/>
                <w:lang w:eastAsia="en-US"/>
              </w:rPr>
            </w:pPr>
            <w:r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Тарифы, руб./м</w:t>
            </w:r>
            <w:r w:rsidRPr="00855278">
              <w:rPr>
                <w:rFonts w:ascii="Times New Roman" w:eastAsia="Calibri" w:hAnsi="Times New Roman"/>
                <w:sz w:val="20"/>
                <w:szCs w:val="16"/>
                <w:vertAlign w:val="superscript"/>
                <w:lang w:eastAsia="en-US"/>
              </w:rPr>
              <w:t>3</w:t>
            </w:r>
            <w:r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 xml:space="preserve"> *</w:t>
            </w:r>
          </w:p>
        </w:tc>
      </w:tr>
      <w:tr w:rsidR="004672DC" w:rsidRPr="00855278" w:rsidTr="004B4518">
        <w:trPr>
          <w:trHeight w:val="284"/>
        </w:trPr>
        <w:tc>
          <w:tcPr>
            <w:tcW w:w="10206" w:type="dxa"/>
            <w:gridSpan w:val="4"/>
            <w:vAlign w:val="center"/>
          </w:tcPr>
          <w:p w:rsidR="004672DC" w:rsidRPr="00855278" w:rsidRDefault="004672DC" w:rsidP="00DB7A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  <w:lang w:eastAsia="en-US"/>
              </w:rPr>
            </w:pPr>
            <w:r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 xml:space="preserve">Для потребителей </w:t>
            </w:r>
            <w:r w:rsidR="00DD1CD6"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 xml:space="preserve">Гатчинского муниципального округа Ленинградской области (в зоне деятельности </w:t>
            </w:r>
            <w:proofErr w:type="spellStart"/>
            <w:r w:rsidR="00DD1CD6"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Большеколпанского</w:t>
            </w:r>
            <w:proofErr w:type="spellEnd"/>
            <w:r w:rsidR="00DD1CD6"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 (за исключением деревни Большие Колпаны)) </w:t>
            </w:r>
          </w:p>
        </w:tc>
      </w:tr>
      <w:tr w:rsidR="004672DC" w:rsidRPr="00855278" w:rsidTr="00DD1CD6">
        <w:trPr>
          <w:trHeight w:val="122"/>
        </w:trPr>
        <w:tc>
          <w:tcPr>
            <w:tcW w:w="567" w:type="dxa"/>
            <w:vMerge w:val="restart"/>
            <w:vAlign w:val="center"/>
          </w:tcPr>
          <w:p w:rsidR="004672DC" w:rsidRPr="00855278" w:rsidRDefault="004672DC" w:rsidP="008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  <w:lang w:eastAsia="en-US"/>
              </w:rPr>
            </w:pPr>
            <w:r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1.</w:t>
            </w:r>
          </w:p>
        </w:tc>
        <w:tc>
          <w:tcPr>
            <w:tcW w:w="3261" w:type="dxa"/>
            <w:vMerge w:val="restart"/>
            <w:vAlign w:val="center"/>
          </w:tcPr>
          <w:p w:rsidR="004672DC" w:rsidRPr="00855278" w:rsidRDefault="004672DC" w:rsidP="008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  <w:lang w:eastAsia="en-US"/>
              </w:rPr>
            </w:pPr>
            <w:r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Транспортировка сточных вод</w:t>
            </w:r>
          </w:p>
        </w:tc>
        <w:tc>
          <w:tcPr>
            <w:tcW w:w="3260" w:type="dxa"/>
            <w:vAlign w:val="center"/>
          </w:tcPr>
          <w:p w:rsidR="004672DC" w:rsidRPr="00855278" w:rsidRDefault="00382371" w:rsidP="008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с 01.01.2026</w:t>
            </w:r>
            <w:r w:rsidR="00645C8B"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 xml:space="preserve"> по 30.09</w:t>
            </w:r>
            <w:r w:rsidR="004672DC"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.202</w:t>
            </w:r>
            <w:r w:rsidR="00645C8B"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6</w:t>
            </w:r>
          </w:p>
        </w:tc>
        <w:tc>
          <w:tcPr>
            <w:tcW w:w="3118" w:type="dxa"/>
            <w:vAlign w:val="center"/>
          </w:tcPr>
          <w:p w:rsidR="004672DC" w:rsidRPr="00855278" w:rsidRDefault="00DD1CD6" w:rsidP="008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  <w:highlight w:val="yellow"/>
                <w:lang w:eastAsia="en-US"/>
              </w:rPr>
            </w:pPr>
            <w:r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36,65</w:t>
            </w:r>
          </w:p>
        </w:tc>
      </w:tr>
      <w:tr w:rsidR="004672DC" w:rsidRPr="00855278" w:rsidTr="00DD1CD6">
        <w:trPr>
          <w:trHeight w:val="209"/>
        </w:trPr>
        <w:tc>
          <w:tcPr>
            <w:tcW w:w="567" w:type="dxa"/>
            <w:vMerge/>
            <w:vAlign w:val="center"/>
          </w:tcPr>
          <w:p w:rsidR="004672DC" w:rsidRPr="00855278" w:rsidRDefault="004672DC" w:rsidP="008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  <w:lang w:eastAsia="en-US"/>
              </w:rPr>
            </w:pPr>
          </w:p>
        </w:tc>
        <w:tc>
          <w:tcPr>
            <w:tcW w:w="3261" w:type="dxa"/>
            <w:vMerge/>
            <w:vAlign w:val="center"/>
          </w:tcPr>
          <w:p w:rsidR="004672DC" w:rsidRPr="00855278" w:rsidRDefault="004672DC" w:rsidP="008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4672DC" w:rsidRPr="00855278" w:rsidRDefault="00645C8B" w:rsidP="008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  <w:lang w:eastAsia="en-US"/>
              </w:rPr>
            </w:pPr>
            <w:r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с 01.10</w:t>
            </w:r>
            <w:r w:rsidR="00382371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.2026</w:t>
            </w:r>
            <w:r w:rsidR="004672DC"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 xml:space="preserve"> по 31.12.202</w:t>
            </w:r>
            <w:r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6</w:t>
            </w:r>
          </w:p>
        </w:tc>
        <w:tc>
          <w:tcPr>
            <w:tcW w:w="3118" w:type="dxa"/>
            <w:vAlign w:val="center"/>
          </w:tcPr>
          <w:p w:rsidR="004672DC" w:rsidRPr="00855278" w:rsidRDefault="00C56F5F" w:rsidP="008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39,66</w:t>
            </w:r>
          </w:p>
        </w:tc>
      </w:tr>
      <w:tr w:rsidR="004672DC" w:rsidRPr="00855278" w:rsidTr="004B4518">
        <w:trPr>
          <w:trHeight w:val="284"/>
        </w:trPr>
        <w:tc>
          <w:tcPr>
            <w:tcW w:w="10206" w:type="dxa"/>
            <w:gridSpan w:val="4"/>
            <w:vAlign w:val="center"/>
          </w:tcPr>
          <w:p w:rsidR="004672DC" w:rsidRPr="00855278" w:rsidRDefault="004672DC" w:rsidP="005A36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  <w:lang w:eastAsia="en-US"/>
              </w:rPr>
            </w:pPr>
            <w:r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 xml:space="preserve">Для потребителей </w:t>
            </w:r>
            <w:r w:rsidR="00DD1CD6"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 xml:space="preserve">Гатчинского муниципального округа Ленинградской области (в зоне деятельности </w:t>
            </w:r>
            <w:proofErr w:type="spellStart"/>
            <w:r w:rsidR="00DD1CD6"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Большеколпанского</w:t>
            </w:r>
            <w:proofErr w:type="spellEnd"/>
            <w:r w:rsidR="00DD1CD6"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</w:t>
            </w:r>
            <w:r w:rsid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 xml:space="preserve">асти </w:t>
            </w:r>
            <w:r w:rsidR="00DD1CD6"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(деревня Большие Колпаны))</w:t>
            </w:r>
          </w:p>
        </w:tc>
      </w:tr>
      <w:tr w:rsidR="004672DC" w:rsidRPr="00855278" w:rsidTr="00DD1CD6">
        <w:trPr>
          <w:trHeight w:val="135"/>
        </w:trPr>
        <w:tc>
          <w:tcPr>
            <w:tcW w:w="567" w:type="dxa"/>
            <w:vMerge w:val="restart"/>
            <w:vAlign w:val="center"/>
          </w:tcPr>
          <w:p w:rsidR="004672DC" w:rsidRPr="00855278" w:rsidRDefault="004672DC" w:rsidP="008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  <w:lang w:eastAsia="en-US"/>
              </w:rPr>
            </w:pPr>
            <w:r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2.</w:t>
            </w:r>
          </w:p>
        </w:tc>
        <w:tc>
          <w:tcPr>
            <w:tcW w:w="3261" w:type="dxa"/>
            <w:vMerge w:val="restart"/>
            <w:vAlign w:val="center"/>
          </w:tcPr>
          <w:p w:rsidR="004672DC" w:rsidRPr="00855278" w:rsidRDefault="004672DC" w:rsidP="008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  <w:lang w:eastAsia="en-US"/>
              </w:rPr>
            </w:pPr>
            <w:r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Транспортировка сточных вод</w:t>
            </w:r>
          </w:p>
        </w:tc>
        <w:tc>
          <w:tcPr>
            <w:tcW w:w="3260" w:type="dxa"/>
            <w:vAlign w:val="center"/>
          </w:tcPr>
          <w:p w:rsidR="004672DC" w:rsidRPr="00855278" w:rsidRDefault="00382371" w:rsidP="008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с 01.01.2026</w:t>
            </w:r>
            <w:r w:rsidR="00645C8B"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 xml:space="preserve"> по 30.09</w:t>
            </w:r>
            <w:r w:rsidR="004672DC"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.202</w:t>
            </w:r>
            <w:r w:rsidR="00645C8B"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6</w:t>
            </w:r>
          </w:p>
        </w:tc>
        <w:tc>
          <w:tcPr>
            <w:tcW w:w="3118" w:type="dxa"/>
            <w:vAlign w:val="center"/>
          </w:tcPr>
          <w:p w:rsidR="004672DC" w:rsidRPr="00855278" w:rsidRDefault="00DD1CD6" w:rsidP="00426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  <w:lang w:eastAsia="en-US"/>
              </w:rPr>
            </w:pPr>
            <w:r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15,33</w:t>
            </w:r>
          </w:p>
        </w:tc>
      </w:tr>
      <w:tr w:rsidR="004672DC" w:rsidRPr="00855278" w:rsidTr="00DD1CD6">
        <w:trPr>
          <w:trHeight w:val="224"/>
        </w:trPr>
        <w:tc>
          <w:tcPr>
            <w:tcW w:w="567" w:type="dxa"/>
            <w:vMerge/>
            <w:vAlign w:val="center"/>
          </w:tcPr>
          <w:p w:rsidR="004672DC" w:rsidRPr="00855278" w:rsidRDefault="004672DC" w:rsidP="008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  <w:lang w:eastAsia="en-US"/>
              </w:rPr>
            </w:pPr>
          </w:p>
        </w:tc>
        <w:tc>
          <w:tcPr>
            <w:tcW w:w="3261" w:type="dxa"/>
            <w:vMerge/>
            <w:vAlign w:val="center"/>
          </w:tcPr>
          <w:p w:rsidR="004672DC" w:rsidRPr="00855278" w:rsidRDefault="004672DC" w:rsidP="008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4672DC" w:rsidRPr="00855278" w:rsidRDefault="00645C8B" w:rsidP="008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  <w:lang w:eastAsia="en-US"/>
              </w:rPr>
            </w:pPr>
            <w:r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с 01.10</w:t>
            </w:r>
            <w:r w:rsidR="00382371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.2026</w:t>
            </w:r>
            <w:r w:rsidR="004672DC"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 xml:space="preserve"> по 31.12.202</w:t>
            </w:r>
            <w:r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6</w:t>
            </w:r>
          </w:p>
        </w:tc>
        <w:tc>
          <w:tcPr>
            <w:tcW w:w="3118" w:type="dxa"/>
            <w:vAlign w:val="center"/>
          </w:tcPr>
          <w:p w:rsidR="004672DC" w:rsidRPr="00855278" w:rsidRDefault="00C56F5F" w:rsidP="008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17,47</w:t>
            </w:r>
          </w:p>
        </w:tc>
      </w:tr>
    </w:tbl>
    <w:p w:rsidR="00F02EA2" w:rsidRPr="00DD1CD6" w:rsidRDefault="00805187" w:rsidP="00426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22"/>
        </w:rPr>
      </w:pPr>
      <w:r w:rsidRPr="00DD1CD6">
        <w:rPr>
          <w:rFonts w:ascii="Times New Roman" w:hAnsi="Times New Roman"/>
          <w:sz w:val="16"/>
          <w:szCs w:val="22"/>
          <w:lang w:eastAsia="ar-SA"/>
        </w:rPr>
        <w:t>* тариф указан без учета налога на добавленную стоимость</w:t>
      </w:r>
    </w:p>
    <w:p w:rsidR="00697092" w:rsidRDefault="00697092">
      <w:pPr>
        <w:rPr>
          <w:rFonts w:ascii="Times New Roman" w:hAnsi="Times New Roman"/>
          <w:sz w:val="24"/>
        </w:rPr>
      </w:pPr>
    </w:p>
    <w:sectPr w:rsidR="00697092" w:rsidSect="00B44D15">
      <w:pgSz w:w="11907" w:h="16839" w:code="9"/>
      <w:pgMar w:top="851" w:right="641" w:bottom="851" w:left="1134" w:header="709" w:footer="709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splitPgBreakAndParaMark/>
    <w:compatSetting w:name="compatibilityMode" w:uri="http://schemas.microsoft.com/office/word" w:val="12"/>
  </w:compat>
  <w:rsids>
    <w:rsidRoot w:val="00697092"/>
    <w:rsid w:val="00002395"/>
    <w:rsid w:val="00014902"/>
    <w:rsid w:val="00025500"/>
    <w:rsid w:val="0003076F"/>
    <w:rsid w:val="00055DA5"/>
    <w:rsid w:val="0006146F"/>
    <w:rsid w:val="0009067B"/>
    <w:rsid w:val="00091957"/>
    <w:rsid w:val="000A5DBA"/>
    <w:rsid w:val="000A7E9E"/>
    <w:rsid w:val="000E43DB"/>
    <w:rsid w:val="000F276C"/>
    <w:rsid w:val="00116C16"/>
    <w:rsid w:val="00134032"/>
    <w:rsid w:val="00156CAB"/>
    <w:rsid w:val="00187A4D"/>
    <w:rsid w:val="001D7A91"/>
    <w:rsid w:val="00270D12"/>
    <w:rsid w:val="00284C11"/>
    <w:rsid w:val="002A38C3"/>
    <w:rsid w:val="002D5FE2"/>
    <w:rsid w:val="002E39DA"/>
    <w:rsid w:val="002F35EB"/>
    <w:rsid w:val="002F3657"/>
    <w:rsid w:val="0030217E"/>
    <w:rsid w:val="00315B18"/>
    <w:rsid w:val="0034433A"/>
    <w:rsid w:val="00345098"/>
    <w:rsid w:val="003553ED"/>
    <w:rsid w:val="003807D0"/>
    <w:rsid w:val="00382371"/>
    <w:rsid w:val="003F3AAE"/>
    <w:rsid w:val="00426E59"/>
    <w:rsid w:val="004672DC"/>
    <w:rsid w:val="004B4518"/>
    <w:rsid w:val="004E0190"/>
    <w:rsid w:val="004E29DB"/>
    <w:rsid w:val="004E2A6C"/>
    <w:rsid w:val="00501262"/>
    <w:rsid w:val="0051316E"/>
    <w:rsid w:val="005165DD"/>
    <w:rsid w:val="005605FE"/>
    <w:rsid w:val="00563B00"/>
    <w:rsid w:val="00586F2B"/>
    <w:rsid w:val="005A2A61"/>
    <w:rsid w:val="005A361D"/>
    <w:rsid w:val="005E2CAD"/>
    <w:rsid w:val="005F2AAA"/>
    <w:rsid w:val="0060305A"/>
    <w:rsid w:val="00604C80"/>
    <w:rsid w:val="00645C8B"/>
    <w:rsid w:val="0065164C"/>
    <w:rsid w:val="00662F74"/>
    <w:rsid w:val="00670A50"/>
    <w:rsid w:val="00687F7C"/>
    <w:rsid w:val="00691C9B"/>
    <w:rsid w:val="00697092"/>
    <w:rsid w:val="006B7A57"/>
    <w:rsid w:val="00715D3A"/>
    <w:rsid w:val="00732CC8"/>
    <w:rsid w:val="00764992"/>
    <w:rsid w:val="007C7074"/>
    <w:rsid w:val="00805187"/>
    <w:rsid w:val="00820CD9"/>
    <w:rsid w:val="0082236C"/>
    <w:rsid w:val="008359BD"/>
    <w:rsid w:val="008416A9"/>
    <w:rsid w:val="00855278"/>
    <w:rsid w:val="0088287E"/>
    <w:rsid w:val="008A1194"/>
    <w:rsid w:val="008B0AB8"/>
    <w:rsid w:val="008E7E3F"/>
    <w:rsid w:val="008F20A5"/>
    <w:rsid w:val="00907AC0"/>
    <w:rsid w:val="00914748"/>
    <w:rsid w:val="00923582"/>
    <w:rsid w:val="00973E5A"/>
    <w:rsid w:val="00996A70"/>
    <w:rsid w:val="009A1F55"/>
    <w:rsid w:val="009C0603"/>
    <w:rsid w:val="00A04A57"/>
    <w:rsid w:val="00A4302A"/>
    <w:rsid w:val="00A533B6"/>
    <w:rsid w:val="00A74447"/>
    <w:rsid w:val="00AF623C"/>
    <w:rsid w:val="00B30A03"/>
    <w:rsid w:val="00B34712"/>
    <w:rsid w:val="00B44D15"/>
    <w:rsid w:val="00B76E1F"/>
    <w:rsid w:val="00B91B6F"/>
    <w:rsid w:val="00C05DDB"/>
    <w:rsid w:val="00C31E13"/>
    <w:rsid w:val="00C56F5F"/>
    <w:rsid w:val="00C73A69"/>
    <w:rsid w:val="00C81F0A"/>
    <w:rsid w:val="00C8296A"/>
    <w:rsid w:val="00C83F93"/>
    <w:rsid w:val="00C91885"/>
    <w:rsid w:val="00C967F0"/>
    <w:rsid w:val="00CA5373"/>
    <w:rsid w:val="00CB37F9"/>
    <w:rsid w:val="00CD544A"/>
    <w:rsid w:val="00D20F32"/>
    <w:rsid w:val="00D278EF"/>
    <w:rsid w:val="00D46B03"/>
    <w:rsid w:val="00D551DE"/>
    <w:rsid w:val="00D84D8B"/>
    <w:rsid w:val="00DB3EF4"/>
    <w:rsid w:val="00DB7A02"/>
    <w:rsid w:val="00DC1C5E"/>
    <w:rsid w:val="00DD1CD6"/>
    <w:rsid w:val="00DD2BF7"/>
    <w:rsid w:val="00DF114D"/>
    <w:rsid w:val="00E146B6"/>
    <w:rsid w:val="00ED2DCC"/>
    <w:rsid w:val="00F02EA2"/>
    <w:rsid w:val="00F1006F"/>
    <w:rsid w:val="00F27DD4"/>
    <w:rsid w:val="00F4224E"/>
    <w:rsid w:val="00F535E8"/>
    <w:rsid w:val="00F83E13"/>
    <w:rsid w:val="00F84874"/>
    <w:rsid w:val="00FA6080"/>
    <w:rsid w:val="00FB138C"/>
    <w:rsid w:val="00FB6FEB"/>
    <w:rsid w:val="00FD12F3"/>
    <w:rsid w:val="00FF0A7C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25C16-5BFA-4F6D-A211-B2527657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paragraph" w:styleId="a6">
    <w:name w:val="Balloon Text"/>
    <w:basedOn w:val="a"/>
    <w:link w:val="a7"/>
    <w:uiPriority w:val="99"/>
    <w:semiHidden/>
    <w:unhideWhenUsed/>
    <w:rsid w:val="00C31E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E1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156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43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BA22F-FA35-449B-A802-BE887D17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1915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Елена Сергеевна Коняшова</cp:lastModifiedBy>
  <cp:revision>34</cp:revision>
  <cp:lastPrinted>2025-12-08T08:50:00Z</cp:lastPrinted>
  <dcterms:created xsi:type="dcterms:W3CDTF">2024-11-29T13:23:00Z</dcterms:created>
  <dcterms:modified xsi:type="dcterms:W3CDTF">2025-12-09T11:59:00Z</dcterms:modified>
</cp:coreProperties>
</file>