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B89" w:rsidRPr="00720392" w:rsidRDefault="00167B89" w:rsidP="00167B89">
      <w:pPr>
        <w:spacing w:after="120" w:line="240" w:lineRule="auto"/>
        <w:jc w:val="right"/>
        <w:rPr>
          <w:rFonts w:ascii="Times New Roman" w:eastAsia="Times New Roman" w:hAnsi="Times New Roman" w:cs="Times New Roman"/>
          <w:b/>
          <w:sz w:val="26"/>
          <w:szCs w:val="26"/>
          <w:lang w:eastAsia="ru-RU"/>
        </w:rPr>
      </w:pPr>
      <w:bookmarkStart w:id="0" w:name="_GoBack"/>
      <w:bookmarkEnd w:id="0"/>
      <w:r w:rsidRPr="00720392">
        <w:rPr>
          <w:rFonts w:ascii="Times New Roman" w:eastAsia="Times New Roman" w:hAnsi="Times New Roman" w:cs="Times New Roman"/>
          <w:b/>
          <w:sz w:val="26"/>
          <w:szCs w:val="26"/>
          <w:lang w:eastAsia="ru-RU"/>
        </w:rPr>
        <w:t>ПРОЕКТ</w:t>
      </w:r>
    </w:p>
    <w:p w:rsidR="001669AC" w:rsidRPr="00720392" w:rsidRDefault="001669AC" w:rsidP="005860BF">
      <w:pPr>
        <w:tabs>
          <w:tab w:val="center" w:pos="4153"/>
          <w:tab w:val="right" w:pos="8306"/>
        </w:tabs>
        <w:spacing w:after="0" w:line="240" w:lineRule="auto"/>
        <w:jc w:val="center"/>
        <w:rPr>
          <w:rFonts w:ascii="Times New Roman" w:eastAsia="Times New Roman" w:hAnsi="Times New Roman" w:cs="Times New Roman"/>
          <w:b/>
          <w:caps/>
          <w:spacing w:val="20"/>
          <w:sz w:val="28"/>
          <w:szCs w:val="28"/>
          <w:lang w:eastAsia="ru-RU"/>
        </w:rPr>
      </w:pPr>
    </w:p>
    <w:p w:rsidR="008A258D" w:rsidRPr="00720392" w:rsidRDefault="008A258D" w:rsidP="005860BF">
      <w:pPr>
        <w:tabs>
          <w:tab w:val="center" w:pos="4153"/>
          <w:tab w:val="right" w:pos="8306"/>
        </w:tabs>
        <w:spacing w:after="0" w:line="240" w:lineRule="auto"/>
        <w:jc w:val="center"/>
        <w:rPr>
          <w:rFonts w:ascii="Times New Roman" w:eastAsia="Times New Roman" w:hAnsi="Times New Roman" w:cs="Times New Roman"/>
          <w:b/>
          <w:caps/>
          <w:spacing w:val="20"/>
          <w:sz w:val="10"/>
          <w:szCs w:val="10"/>
          <w:lang w:eastAsia="ru-RU"/>
        </w:rPr>
      </w:pPr>
    </w:p>
    <w:p w:rsidR="00167B89" w:rsidRPr="00720392" w:rsidRDefault="00167B89" w:rsidP="00513BE3">
      <w:pPr>
        <w:tabs>
          <w:tab w:val="center" w:pos="4153"/>
          <w:tab w:val="right" w:pos="8306"/>
        </w:tabs>
        <w:spacing w:after="0"/>
        <w:jc w:val="center"/>
        <w:rPr>
          <w:rFonts w:ascii="Times New Roman" w:eastAsia="Times New Roman" w:hAnsi="Times New Roman" w:cs="Times New Roman"/>
          <w:b/>
          <w:caps/>
          <w:spacing w:val="20"/>
          <w:sz w:val="28"/>
          <w:szCs w:val="28"/>
          <w:lang w:eastAsia="ru-RU"/>
        </w:rPr>
      </w:pPr>
      <w:r w:rsidRPr="00720392">
        <w:rPr>
          <w:rFonts w:ascii="Times New Roman" w:eastAsia="Times New Roman" w:hAnsi="Times New Roman" w:cs="Times New Roman"/>
          <w:b/>
          <w:caps/>
          <w:spacing w:val="20"/>
          <w:sz w:val="28"/>
          <w:szCs w:val="28"/>
          <w:lang w:eastAsia="ru-RU"/>
        </w:rPr>
        <w:t>Правительство ЛенинградскОЙ ОБЛАСТИ</w:t>
      </w:r>
    </w:p>
    <w:p w:rsidR="00167B89" w:rsidRPr="00720392" w:rsidRDefault="00167B89" w:rsidP="00513BE3">
      <w:pPr>
        <w:tabs>
          <w:tab w:val="center" w:pos="4153"/>
          <w:tab w:val="right" w:pos="8306"/>
        </w:tabs>
        <w:spacing w:after="0"/>
        <w:jc w:val="center"/>
        <w:rPr>
          <w:rFonts w:ascii="Times New Roman" w:eastAsia="Times New Roman" w:hAnsi="Times New Roman" w:cs="Times New Roman"/>
          <w:b/>
          <w:caps/>
          <w:spacing w:val="20"/>
          <w:sz w:val="28"/>
          <w:szCs w:val="28"/>
          <w:lang w:eastAsia="ru-RU"/>
        </w:rPr>
      </w:pPr>
      <w:r w:rsidRPr="00720392">
        <w:rPr>
          <w:rFonts w:ascii="Times New Roman" w:eastAsia="Times New Roman" w:hAnsi="Times New Roman" w:cs="Times New Roman"/>
          <w:b/>
          <w:caps/>
          <w:spacing w:val="20"/>
          <w:sz w:val="28"/>
          <w:szCs w:val="28"/>
          <w:lang w:eastAsia="ru-RU"/>
        </w:rPr>
        <w:t>ПОСТАНОВЛЕНИЕ</w:t>
      </w:r>
    </w:p>
    <w:p w:rsidR="00167B89" w:rsidRPr="00720392" w:rsidRDefault="00167B89" w:rsidP="00513BE3">
      <w:pPr>
        <w:spacing w:after="0"/>
        <w:jc w:val="center"/>
        <w:rPr>
          <w:rFonts w:ascii="Times New Roman" w:eastAsia="Times New Roman" w:hAnsi="Times New Roman" w:cs="Times New Roman"/>
          <w:b/>
          <w:sz w:val="28"/>
          <w:szCs w:val="28"/>
          <w:lang w:eastAsia="ru-RU"/>
        </w:rPr>
      </w:pPr>
    </w:p>
    <w:p w:rsidR="00D35AF8" w:rsidRPr="00720392" w:rsidRDefault="00913AA4" w:rsidP="00D35AF8">
      <w:pPr>
        <w:spacing w:after="0"/>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п</w:t>
      </w:r>
      <w:r w:rsidR="00D35AF8" w:rsidRPr="00720392">
        <w:rPr>
          <w:rFonts w:ascii="Times New Roman" w:eastAsia="Times New Roman" w:hAnsi="Times New Roman" w:cs="Times New Roman"/>
          <w:b/>
          <w:sz w:val="28"/>
          <w:szCs w:val="28"/>
          <w:lang w:eastAsia="ru-RU"/>
        </w:rPr>
        <w:t>орядке формирования государственных социальных заказов на оказание государственных услуг в социальной сфере, отнесенных к полномочиям органов исполнительной власти Ленинградской области</w:t>
      </w:r>
      <w:r w:rsidR="008A010D" w:rsidRPr="00720392">
        <w:rPr>
          <w:rFonts w:ascii="Times New Roman" w:eastAsia="Times New Roman" w:hAnsi="Times New Roman" w:cs="Times New Roman"/>
          <w:b/>
          <w:sz w:val="28"/>
          <w:szCs w:val="28"/>
          <w:lang w:eastAsia="ru-RU"/>
        </w:rPr>
        <w:t>, и</w:t>
      </w:r>
      <w:r w:rsidR="00F3439F" w:rsidRPr="00720392">
        <w:rPr>
          <w:rFonts w:ascii="Times New Roman" w:eastAsia="Times New Roman" w:hAnsi="Times New Roman" w:cs="Times New Roman"/>
          <w:b/>
          <w:sz w:val="28"/>
          <w:szCs w:val="28"/>
          <w:lang w:eastAsia="ru-RU"/>
        </w:rPr>
        <w:t xml:space="preserve"> признании утратившими силу отдельных постановлений Правительства </w:t>
      </w:r>
      <w:r w:rsidR="00851357" w:rsidRPr="00720392">
        <w:rPr>
          <w:rFonts w:ascii="Times New Roman" w:eastAsia="Times New Roman" w:hAnsi="Times New Roman" w:cs="Times New Roman"/>
          <w:b/>
          <w:sz w:val="28"/>
          <w:szCs w:val="28"/>
          <w:lang w:eastAsia="ru-RU"/>
        </w:rPr>
        <w:t>Ленинградской области»</w:t>
      </w:r>
    </w:p>
    <w:p w:rsidR="00D35AF8" w:rsidRPr="00720392" w:rsidRDefault="00D35AF8" w:rsidP="00D35AF8">
      <w:pPr>
        <w:tabs>
          <w:tab w:val="left" w:pos="4680"/>
        </w:tabs>
        <w:autoSpaceDE w:val="0"/>
        <w:autoSpaceDN w:val="0"/>
        <w:adjustRightInd w:val="0"/>
        <w:spacing w:after="0"/>
        <w:ind w:right="4675"/>
        <w:rPr>
          <w:rFonts w:ascii="Times New Roman" w:eastAsia="Times New Roman" w:hAnsi="Times New Roman" w:cs="Times New Roman"/>
          <w:sz w:val="28"/>
          <w:szCs w:val="28"/>
          <w:lang w:eastAsia="ru-RU"/>
        </w:rPr>
      </w:pPr>
    </w:p>
    <w:p w:rsidR="00707B7A" w:rsidRPr="00720392" w:rsidRDefault="00707B7A" w:rsidP="00D35AF8">
      <w:pPr>
        <w:tabs>
          <w:tab w:val="left" w:pos="4680"/>
          <w:tab w:val="left" w:pos="10206"/>
        </w:tabs>
        <w:autoSpaceDE w:val="0"/>
        <w:autoSpaceDN w:val="0"/>
        <w:adjustRightInd w:val="0"/>
        <w:spacing w:after="0"/>
        <w:ind w:right="140" w:firstLine="709"/>
        <w:jc w:val="both"/>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t xml:space="preserve">В целях реализации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Правительство Ленинградской области </w:t>
      </w:r>
      <w:r w:rsidRPr="00720392">
        <w:rPr>
          <w:rFonts w:ascii="Times New Roman" w:eastAsia="Times New Roman" w:hAnsi="Times New Roman" w:cs="Times New Roman"/>
          <w:sz w:val="28"/>
          <w:szCs w:val="28"/>
          <w:lang w:eastAsia="ru-RU"/>
        </w:rPr>
        <w:br/>
        <w:t>п о с т а н о в л я е т:</w:t>
      </w:r>
    </w:p>
    <w:p w:rsidR="00725B60" w:rsidRPr="00720392" w:rsidRDefault="00725B60" w:rsidP="00D35AF8">
      <w:pPr>
        <w:tabs>
          <w:tab w:val="left" w:pos="4680"/>
          <w:tab w:val="left" w:pos="10206"/>
        </w:tabs>
        <w:autoSpaceDE w:val="0"/>
        <w:autoSpaceDN w:val="0"/>
        <w:adjustRightInd w:val="0"/>
        <w:spacing w:after="0"/>
        <w:ind w:right="140" w:firstLine="709"/>
        <w:jc w:val="both"/>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t>1. Утвердить:</w:t>
      </w:r>
    </w:p>
    <w:p w:rsidR="00707B7A" w:rsidRPr="00720392" w:rsidRDefault="00725B60" w:rsidP="00707B7A">
      <w:pPr>
        <w:tabs>
          <w:tab w:val="left" w:pos="4680"/>
          <w:tab w:val="left" w:pos="10206"/>
        </w:tabs>
        <w:autoSpaceDE w:val="0"/>
        <w:autoSpaceDN w:val="0"/>
        <w:adjustRightInd w:val="0"/>
        <w:spacing w:after="0"/>
        <w:ind w:right="140" w:firstLine="709"/>
        <w:jc w:val="both"/>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t>Порядок формирования государственных социальных заказов на оказание государственных услуг в социальной сфере, отнесенных к полномочиям</w:t>
      </w:r>
      <w:r w:rsidRPr="00720392">
        <w:t xml:space="preserve"> </w:t>
      </w:r>
      <w:r w:rsidRPr="00720392">
        <w:rPr>
          <w:rFonts w:ascii="Times New Roman" w:eastAsia="Times New Roman" w:hAnsi="Times New Roman" w:cs="Times New Roman"/>
          <w:sz w:val="28"/>
          <w:szCs w:val="28"/>
          <w:lang w:eastAsia="ru-RU"/>
        </w:rPr>
        <w:t>органов исполнительной власти Ленинградской области</w:t>
      </w:r>
      <w:r w:rsidR="008A010D" w:rsidRPr="00720392">
        <w:rPr>
          <w:rFonts w:ascii="Times New Roman" w:eastAsia="Times New Roman" w:hAnsi="Times New Roman" w:cs="Times New Roman"/>
          <w:sz w:val="28"/>
          <w:szCs w:val="28"/>
          <w:lang w:eastAsia="ru-RU"/>
        </w:rPr>
        <w:t>,</w:t>
      </w:r>
      <w:r w:rsidR="00084676" w:rsidRPr="00720392">
        <w:t xml:space="preserve"> </w:t>
      </w:r>
      <w:r w:rsidR="00084676" w:rsidRPr="00720392">
        <w:rPr>
          <w:rFonts w:ascii="Times New Roman" w:eastAsia="Times New Roman" w:hAnsi="Times New Roman" w:cs="Times New Roman"/>
          <w:sz w:val="28"/>
          <w:szCs w:val="28"/>
          <w:lang w:eastAsia="ru-RU"/>
        </w:rPr>
        <w:t>и сроках формирования отчета об их исполнении</w:t>
      </w:r>
      <w:r w:rsidRPr="00720392">
        <w:rPr>
          <w:rFonts w:ascii="Times New Roman" w:eastAsia="Times New Roman" w:hAnsi="Times New Roman" w:cs="Times New Roman"/>
          <w:sz w:val="28"/>
          <w:szCs w:val="28"/>
          <w:lang w:eastAsia="ru-RU"/>
        </w:rPr>
        <w:t xml:space="preserve"> согласно приложению 1 (далее – Порядок);</w:t>
      </w:r>
    </w:p>
    <w:p w:rsidR="00725B60" w:rsidRPr="00720392" w:rsidRDefault="00725B60" w:rsidP="00725B60">
      <w:pPr>
        <w:tabs>
          <w:tab w:val="left" w:pos="4680"/>
          <w:tab w:val="left" w:pos="10206"/>
        </w:tabs>
        <w:autoSpaceDE w:val="0"/>
        <w:autoSpaceDN w:val="0"/>
        <w:adjustRightInd w:val="0"/>
        <w:spacing w:after="0"/>
        <w:ind w:right="140" w:firstLine="709"/>
        <w:jc w:val="both"/>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t>Форму отчета об исполнении государственного социального заказа на оказание государственных услуг в социальной сфере, отнесенных к полномочиям органов исполнительной власти Ленинградской области, согласно приложению 2</w:t>
      </w:r>
      <w:r w:rsidRPr="00720392">
        <w:t xml:space="preserve"> </w:t>
      </w:r>
      <w:r w:rsidRPr="00720392">
        <w:rPr>
          <w:rFonts w:ascii="Times New Roman" w:eastAsia="Times New Roman" w:hAnsi="Times New Roman" w:cs="Times New Roman"/>
          <w:sz w:val="28"/>
          <w:szCs w:val="28"/>
          <w:lang w:eastAsia="ru-RU"/>
        </w:rPr>
        <w:t>(далее - отчет);</w:t>
      </w:r>
    </w:p>
    <w:p w:rsidR="00725B60" w:rsidRPr="00720392" w:rsidRDefault="00725B60" w:rsidP="00707B7A">
      <w:pPr>
        <w:tabs>
          <w:tab w:val="left" w:pos="4680"/>
          <w:tab w:val="left" w:pos="10206"/>
        </w:tabs>
        <w:autoSpaceDE w:val="0"/>
        <w:autoSpaceDN w:val="0"/>
        <w:adjustRightInd w:val="0"/>
        <w:spacing w:after="0"/>
        <w:ind w:right="140" w:firstLine="709"/>
        <w:jc w:val="both"/>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t xml:space="preserve">Перечень государственных услуг в социальной сфере, в отношении которых формируется государственный социальный заказ на оказание государственных услуг в социальной сфере, отнесенных к полномочиям исполнительных органов исполнительной власти Ленинградской области, согласно приложению 3 (далее </w:t>
      </w:r>
      <w:r w:rsidR="00084D1F" w:rsidRPr="00720392">
        <w:rPr>
          <w:rFonts w:ascii="Times New Roman" w:eastAsia="Times New Roman" w:hAnsi="Times New Roman" w:cs="Times New Roman"/>
          <w:sz w:val="28"/>
          <w:szCs w:val="28"/>
          <w:lang w:eastAsia="ru-RU"/>
        </w:rPr>
        <w:t>–</w:t>
      </w:r>
      <w:r w:rsidRPr="00720392">
        <w:rPr>
          <w:rFonts w:ascii="Times New Roman" w:eastAsia="Times New Roman" w:hAnsi="Times New Roman" w:cs="Times New Roman"/>
          <w:sz w:val="28"/>
          <w:szCs w:val="28"/>
          <w:lang w:eastAsia="ru-RU"/>
        </w:rPr>
        <w:t xml:space="preserve"> Перечень</w:t>
      </w:r>
      <w:r w:rsidR="00084D1F" w:rsidRPr="00720392">
        <w:t xml:space="preserve"> </w:t>
      </w:r>
      <w:r w:rsidR="00084D1F" w:rsidRPr="00720392">
        <w:rPr>
          <w:rFonts w:ascii="Times New Roman" w:eastAsia="Times New Roman" w:hAnsi="Times New Roman" w:cs="Times New Roman"/>
          <w:sz w:val="28"/>
          <w:szCs w:val="28"/>
          <w:lang w:eastAsia="ru-RU"/>
        </w:rPr>
        <w:t>государственных услуг</w:t>
      </w:r>
      <w:r w:rsidRPr="00720392">
        <w:rPr>
          <w:rFonts w:ascii="Times New Roman" w:eastAsia="Times New Roman" w:hAnsi="Times New Roman" w:cs="Times New Roman"/>
          <w:sz w:val="28"/>
          <w:szCs w:val="28"/>
          <w:lang w:eastAsia="ru-RU"/>
        </w:rPr>
        <w:t>);</w:t>
      </w:r>
    </w:p>
    <w:p w:rsidR="00C74446" w:rsidRPr="00720392" w:rsidRDefault="00242BB7" w:rsidP="00CB3DFE">
      <w:pPr>
        <w:tabs>
          <w:tab w:val="left" w:pos="4680"/>
          <w:tab w:val="left" w:pos="10206"/>
        </w:tabs>
        <w:autoSpaceDE w:val="0"/>
        <w:autoSpaceDN w:val="0"/>
        <w:adjustRightInd w:val="0"/>
        <w:spacing w:after="0"/>
        <w:ind w:right="140" w:firstLine="709"/>
        <w:jc w:val="both"/>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t>Положение о рабочей группе по организации оказания государственных услуг в социальной сфере в соответствии с Федеральным законом от 13 июля 2020 года</w:t>
      </w:r>
      <w:r w:rsidR="00F06D98" w:rsidRPr="00720392">
        <w:rPr>
          <w:rFonts w:ascii="Times New Roman" w:eastAsia="Times New Roman" w:hAnsi="Times New Roman" w:cs="Times New Roman"/>
          <w:sz w:val="28"/>
          <w:szCs w:val="28"/>
          <w:lang w:eastAsia="ru-RU"/>
        </w:rPr>
        <w:br/>
      </w:r>
      <w:r w:rsidRPr="00720392">
        <w:rPr>
          <w:rFonts w:ascii="Times New Roman" w:eastAsia="Times New Roman" w:hAnsi="Times New Roman" w:cs="Times New Roman"/>
          <w:sz w:val="28"/>
          <w:szCs w:val="28"/>
          <w:lang w:eastAsia="ru-RU"/>
        </w:rPr>
        <w:t xml:space="preserve"> № 189-ФЗ «О государственном (муниципальном) социальном заказе на оказание государственных (муниципальных) услуг в социальной сфере» на территории Ленинградской области</w:t>
      </w:r>
      <w:r w:rsidR="00F06D98" w:rsidRPr="00720392">
        <w:rPr>
          <w:rFonts w:ascii="Times New Roman" w:eastAsia="Times New Roman" w:hAnsi="Times New Roman" w:cs="Times New Roman"/>
          <w:sz w:val="28"/>
          <w:szCs w:val="28"/>
          <w:lang w:eastAsia="ru-RU"/>
        </w:rPr>
        <w:t xml:space="preserve"> и состав рабочей группы</w:t>
      </w:r>
      <w:r w:rsidRPr="00720392">
        <w:rPr>
          <w:rFonts w:ascii="Times New Roman" w:eastAsia="Times New Roman" w:hAnsi="Times New Roman" w:cs="Times New Roman"/>
          <w:sz w:val="28"/>
          <w:szCs w:val="28"/>
          <w:lang w:eastAsia="ru-RU"/>
        </w:rPr>
        <w:t xml:space="preserve"> </w:t>
      </w:r>
      <w:r w:rsidR="00F06D98" w:rsidRPr="00720392">
        <w:rPr>
          <w:rFonts w:ascii="Times New Roman" w:eastAsia="Times New Roman" w:hAnsi="Times New Roman" w:cs="Times New Roman"/>
          <w:sz w:val="28"/>
          <w:szCs w:val="28"/>
          <w:lang w:eastAsia="ru-RU"/>
        </w:rPr>
        <w:t>согласно приложениям</w:t>
      </w:r>
      <w:r w:rsidR="00C74446" w:rsidRPr="00720392">
        <w:rPr>
          <w:rFonts w:ascii="Times New Roman" w:eastAsia="Times New Roman" w:hAnsi="Times New Roman" w:cs="Times New Roman"/>
          <w:sz w:val="28"/>
          <w:szCs w:val="28"/>
          <w:lang w:eastAsia="ru-RU"/>
        </w:rPr>
        <w:t xml:space="preserve"> 4</w:t>
      </w:r>
      <w:r w:rsidR="00F06D98" w:rsidRPr="00720392">
        <w:rPr>
          <w:rFonts w:ascii="Times New Roman" w:eastAsia="Times New Roman" w:hAnsi="Times New Roman" w:cs="Times New Roman"/>
          <w:sz w:val="28"/>
          <w:szCs w:val="28"/>
          <w:lang w:eastAsia="ru-RU"/>
        </w:rPr>
        <w:t xml:space="preserve"> и 5</w:t>
      </w:r>
      <w:r w:rsidR="00C74446" w:rsidRPr="00720392">
        <w:rPr>
          <w:rFonts w:ascii="Times New Roman" w:eastAsia="Times New Roman" w:hAnsi="Times New Roman" w:cs="Times New Roman"/>
          <w:sz w:val="28"/>
          <w:szCs w:val="28"/>
          <w:lang w:eastAsia="ru-RU"/>
        </w:rPr>
        <w:t xml:space="preserve"> (далее – </w:t>
      </w:r>
      <w:r w:rsidR="009A3F32" w:rsidRPr="00720392">
        <w:rPr>
          <w:rFonts w:ascii="Times New Roman" w:eastAsia="Times New Roman" w:hAnsi="Times New Roman" w:cs="Times New Roman"/>
          <w:sz w:val="28"/>
          <w:szCs w:val="28"/>
          <w:lang w:eastAsia="ru-RU"/>
        </w:rPr>
        <w:t>положение</w:t>
      </w:r>
      <w:r w:rsidR="00F06D98" w:rsidRPr="00720392">
        <w:rPr>
          <w:rFonts w:ascii="Times New Roman" w:eastAsia="Times New Roman" w:hAnsi="Times New Roman" w:cs="Times New Roman"/>
          <w:sz w:val="28"/>
          <w:szCs w:val="28"/>
          <w:lang w:eastAsia="ru-RU"/>
        </w:rPr>
        <w:t>, рабочая группа</w:t>
      </w:r>
      <w:r w:rsidR="00C74446" w:rsidRPr="00720392">
        <w:rPr>
          <w:rFonts w:ascii="Times New Roman" w:eastAsia="Times New Roman" w:hAnsi="Times New Roman" w:cs="Times New Roman"/>
          <w:sz w:val="28"/>
          <w:szCs w:val="28"/>
          <w:lang w:eastAsia="ru-RU"/>
        </w:rPr>
        <w:t>).</w:t>
      </w:r>
    </w:p>
    <w:p w:rsidR="005557B4" w:rsidRPr="00720392" w:rsidRDefault="005557B4" w:rsidP="005557B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20392">
        <w:rPr>
          <w:rFonts w:ascii="Times New Roman" w:eastAsia="Times New Roman" w:hAnsi="Times New Roman" w:cs="Times New Roman"/>
          <w:color w:val="000000"/>
          <w:sz w:val="28"/>
          <w:szCs w:val="20"/>
          <w:lang w:eastAsia="ru-RU"/>
        </w:rPr>
        <w:t xml:space="preserve">2. </w:t>
      </w:r>
      <w:r w:rsidRPr="00720392">
        <w:rPr>
          <w:rFonts w:ascii="Times New Roman" w:eastAsia="Times New Roman" w:hAnsi="Times New Roman" w:cs="Times New Roman"/>
          <w:color w:val="000000"/>
          <w:sz w:val="28"/>
          <w:szCs w:val="28"/>
        </w:rPr>
        <w:t>Признать утратившими силу:</w:t>
      </w:r>
    </w:p>
    <w:p w:rsidR="00F06D98" w:rsidRPr="00720392" w:rsidRDefault="005557B4" w:rsidP="005557B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20392">
        <w:rPr>
          <w:rFonts w:ascii="Times New Roman" w:eastAsia="Times New Roman" w:hAnsi="Times New Roman" w:cs="Times New Roman"/>
          <w:color w:val="000000"/>
          <w:sz w:val="28"/>
          <w:szCs w:val="28"/>
        </w:rPr>
        <w:t xml:space="preserve">постановление Правительства Ленинградской области от 21 апреля 2022 года </w:t>
      </w:r>
      <w:r w:rsidR="00F06D98" w:rsidRPr="00720392">
        <w:rPr>
          <w:rFonts w:ascii="Times New Roman" w:eastAsia="Times New Roman" w:hAnsi="Times New Roman" w:cs="Times New Roman"/>
          <w:color w:val="000000"/>
          <w:sz w:val="28"/>
          <w:szCs w:val="28"/>
        </w:rPr>
        <w:br/>
      </w:r>
      <w:r w:rsidRPr="00720392">
        <w:rPr>
          <w:rFonts w:ascii="Times New Roman" w:eastAsia="Times New Roman" w:hAnsi="Times New Roman" w:cs="Times New Roman"/>
          <w:color w:val="000000"/>
          <w:sz w:val="28"/>
          <w:szCs w:val="28"/>
        </w:rPr>
        <w:t xml:space="preserve">№ 262 «Об организации оказания государственных услуг в социальной сфере </w:t>
      </w:r>
      <w:r w:rsidR="00F06D98" w:rsidRPr="00720392">
        <w:rPr>
          <w:rFonts w:ascii="Times New Roman" w:eastAsia="Times New Roman" w:hAnsi="Times New Roman" w:cs="Times New Roman"/>
          <w:color w:val="000000"/>
          <w:sz w:val="28"/>
          <w:szCs w:val="28"/>
        </w:rPr>
        <w:br/>
      </w:r>
      <w:r w:rsidRPr="00720392">
        <w:rPr>
          <w:rFonts w:ascii="Times New Roman" w:eastAsia="Times New Roman" w:hAnsi="Times New Roman" w:cs="Times New Roman"/>
          <w:color w:val="000000"/>
          <w:sz w:val="28"/>
          <w:szCs w:val="28"/>
        </w:rPr>
        <w:t xml:space="preserve">в соответствии с Федеральным законом от 13 июля 2020 года № 189-ФЗ «О государственном (муниципальном) социальном заказе на оказание </w:t>
      </w:r>
      <w:r w:rsidR="00F06D98" w:rsidRPr="00720392">
        <w:rPr>
          <w:rFonts w:ascii="Times New Roman" w:eastAsia="Times New Roman" w:hAnsi="Times New Roman" w:cs="Times New Roman"/>
          <w:color w:val="000000"/>
          <w:sz w:val="28"/>
          <w:szCs w:val="28"/>
        </w:rPr>
        <w:br/>
      </w:r>
    </w:p>
    <w:p w:rsidR="00F06D98" w:rsidRPr="00720392" w:rsidRDefault="00F06D98" w:rsidP="00F06D98">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5557B4" w:rsidRPr="00720392" w:rsidRDefault="005557B4" w:rsidP="00F06D98">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20392">
        <w:rPr>
          <w:rFonts w:ascii="Times New Roman" w:eastAsia="Times New Roman" w:hAnsi="Times New Roman" w:cs="Times New Roman"/>
          <w:color w:val="000000"/>
          <w:sz w:val="28"/>
          <w:szCs w:val="28"/>
        </w:rPr>
        <w:lastRenderedPageBreak/>
        <w:t>государственных (муниципальных) услуг в социальной сфере» в Ленинградской области»;</w:t>
      </w:r>
    </w:p>
    <w:p w:rsidR="00664167" w:rsidRPr="00720392" w:rsidRDefault="00664167" w:rsidP="0066416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20392">
        <w:rPr>
          <w:rFonts w:ascii="Times New Roman" w:eastAsia="Times New Roman" w:hAnsi="Times New Roman" w:cs="Times New Roman"/>
          <w:color w:val="000000"/>
          <w:sz w:val="28"/>
          <w:szCs w:val="28"/>
        </w:rPr>
        <w:t xml:space="preserve">постановление Правительства Ленинградской области от 30.12.2022 № 1028 </w:t>
      </w:r>
      <w:r w:rsidRPr="00720392">
        <w:rPr>
          <w:rFonts w:ascii="Times New Roman" w:eastAsia="Times New Roman" w:hAnsi="Times New Roman" w:cs="Times New Roman"/>
          <w:color w:val="000000"/>
          <w:sz w:val="28"/>
          <w:szCs w:val="28"/>
        </w:rPr>
        <w:br/>
        <w:t xml:space="preserve">«О внесении изменений в постановление Правительства Ленинградской области </w:t>
      </w:r>
      <w:r w:rsidR="00672E27" w:rsidRPr="00720392">
        <w:rPr>
          <w:rFonts w:ascii="Times New Roman" w:eastAsia="Times New Roman" w:hAnsi="Times New Roman" w:cs="Times New Roman"/>
          <w:color w:val="000000"/>
          <w:sz w:val="28"/>
          <w:szCs w:val="28"/>
        </w:rPr>
        <w:br/>
        <w:t>от 21 апреля 2022 года № 262 «</w:t>
      </w:r>
      <w:r w:rsidRPr="00720392">
        <w:rPr>
          <w:rFonts w:ascii="Times New Roman" w:eastAsia="Times New Roman" w:hAnsi="Times New Roman" w:cs="Times New Roman"/>
          <w:color w:val="000000"/>
          <w:sz w:val="28"/>
          <w:szCs w:val="28"/>
        </w:rPr>
        <w:t xml:space="preserve">Об организации оказания государственных услуг </w:t>
      </w:r>
      <w:r w:rsidR="00672E27" w:rsidRPr="00720392">
        <w:rPr>
          <w:rFonts w:ascii="Times New Roman" w:eastAsia="Times New Roman" w:hAnsi="Times New Roman" w:cs="Times New Roman"/>
          <w:color w:val="000000"/>
          <w:sz w:val="28"/>
          <w:szCs w:val="28"/>
        </w:rPr>
        <w:br/>
      </w:r>
      <w:r w:rsidRPr="00720392">
        <w:rPr>
          <w:rFonts w:ascii="Times New Roman" w:eastAsia="Times New Roman" w:hAnsi="Times New Roman" w:cs="Times New Roman"/>
          <w:color w:val="000000"/>
          <w:sz w:val="28"/>
          <w:szCs w:val="28"/>
        </w:rPr>
        <w:t xml:space="preserve">в социальной сфере в соответствии с Федеральным </w:t>
      </w:r>
      <w:r w:rsidR="00672E27" w:rsidRPr="00720392">
        <w:rPr>
          <w:rFonts w:ascii="Times New Roman" w:eastAsia="Times New Roman" w:hAnsi="Times New Roman" w:cs="Times New Roman"/>
          <w:color w:val="000000"/>
          <w:sz w:val="28"/>
          <w:szCs w:val="28"/>
        </w:rPr>
        <w:t>законом от 13 июля 2020 года</w:t>
      </w:r>
      <w:r w:rsidR="00672E27" w:rsidRPr="00720392">
        <w:rPr>
          <w:rFonts w:ascii="Times New Roman" w:eastAsia="Times New Roman" w:hAnsi="Times New Roman" w:cs="Times New Roman"/>
          <w:color w:val="000000"/>
          <w:sz w:val="28"/>
          <w:szCs w:val="28"/>
        </w:rPr>
        <w:br/>
        <w:t>№ 189-ФЗ «</w:t>
      </w:r>
      <w:r w:rsidRPr="00720392">
        <w:rPr>
          <w:rFonts w:ascii="Times New Roman" w:eastAsia="Times New Roman" w:hAnsi="Times New Roman" w:cs="Times New Roman"/>
          <w:color w:val="000000"/>
          <w:sz w:val="28"/>
          <w:szCs w:val="28"/>
        </w:rPr>
        <w:t>О государственном (муниципальном) социальном заказе на оказание государственных (муниципа</w:t>
      </w:r>
      <w:r w:rsidR="00672E27" w:rsidRPr="00720392">
        <w:rPr>
          <w:rFonts w:ascii="Times New Roman" w:eastAsia="Times New Roman" w:hAnsi="Times New Roman" w:cs="Times New Roman"/>
          <w:color w:val="000000"/>
          <w:sz w:val="28"/>
          <w:szCs w:val="28"/>
        </w:rPr>
        <w:t>льных) услуг в социальной сфере» в Ленинградской области»;</w:t>
      </w:r>
    </w:p>
    <w:p w:rsidR="00D95D81" w:rsidRPr="00720392" w:rsidRDefault="00672E27" w:rsidP="00D95D8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20392">
        <w:rPr>
          <w:rFonts w:ascii="Times New Roman" w:eastAsia="Times New Roman" w:hAnsi="Times New Roman" w:cs="Times New Roman"/>
          <w:color w:val="000000"/>
          <w:sz w:val="28"/>
          <w:szCs w:val="28"/>
        </w:rPr>
        <w:t xml:space="preserve">постановление Правительства Ленинградской области от 07.09.2023 № 624 </w:t>
      </w:r>
      <w:r w:rsidRPr="00720392">
        <w:rPr>
          <w:rFonts w:ascii="Times New Roman" w:eastAsia="Times New Roman" w:hAnsi="Times New Roman" w:cs="Times New Roman"/>
          <w:color w:val="000000"/>
          <w:sz w:val="28"/>
          <w:szCs w:val="28"/>
        </w:rPr>
        <w:br/>
        <w:t xml:space="preserve">«О внесении изменений в постановление Правительства Ленинградской области </w:t>
      </w:r>
      <w:r w:rsidRPr="00720392">
        <w:rPr>
          <w:rFonts w:ascii="Times New Roman" w:eastAsia="Times New Roman" w:hAnsi="Times New Roman" w:cs="Times New Roman"/>
          <w:color w:val="000000"/>
          <w:sz w:val="28"/>
          <w:szCs w:val="28"/>
        </w:rPr>
        <w:br/>
        <w:t xml:space="preserve">от 21 апреля 2022 года № 262 «Об организации оказания государственных услуг </w:t>
      </w:r>
      <w:r w:rsidR="00D95D81" w:rsidRPr="00720392">
        <w:rPr>
          <w:rFonts w:ascii="Times New Roman" w:eastAsia="Times New Roman" w:hAnsi="Times New Roman" w:cs="Times New Roman"/>
          <w:color w:val="000000"/>
          <w:sz w:val="28"/>
          <w:szCs w:val="28"/>
        </w:rPr>
        <w:br/>
      </w:r>
      <w:r w:rsidRPr="00720392">
        <w:rPr>
          <w:rFonts w:ascii="Times New Roman" w:eastAsia="Times New Roman" w:hAnsi="Times New Roman" w:cs="Times New Roman"/>
          <w:color w:val="000000"/>
          <w:sz w:val="28"/>
          <w:szCs w:val="28"/>
        </w:rPr>
        <w:t xml:space="preserve">в социальной сфере в соответствии с Федеральным законом от 13 июля 2020 года </w:t>
      </w:r>
      <w:r w:rsidR="00D95D81" w:rsidRPr="00720392">
        <w:rPr>
          <w:rFonts w:ascii="Times New Roman" w:eastAsia="Times New Roman" w:hAnsi="Times New Roman" w:cs="Times New Roman"/>
          <w:color w:val="000000"/>
          <w:sz w:val="28"/>
          <w:szCs w:val="28"/>
        </w:rPr>
        <w:br/>
      </w:r>
      <w:r w:rsidRPr="00720392">
        <w:rPr>
          <w:rFonts w:ascii="Times New Roman" w:eastAsia="Times New Roman" w:hAnsi="Times New Roman" w:cs="Times New Roman"/>
          <w:color w:val="000000"/>
          <w:sz w:val="28"/>
          <w:szCs w:val="28"/>
        </w:rPr>
        <w:t>№</w:t>
      </w:r>
      <w:r w:rsidR="00D95D81" w:rsidRPr="00720392">
        <w:rPr>
          <w:rFonts w:ascii="Times New Roman" w:eastAsia="Times New Roman" w:hAnsi="Times New Roman" w:cs="Times New Roman"/>
          <w:color w:val="000000"/>
          <w:sz w:val="28"/>
          <w:szCs w:val="28"/>
        </w:rPr>
        <w:t xml:space="preserve"> 189-ФЗ «</w:t>
      </w:r>
      <w:r w:rsidRPr="00720392">
        <w:rPr>
          <w:rFonts w:ascii="Times New Roman" w:eastAsia="Times New Roman" w:hAnsi="Times New Roman" w:cs="Times New Roman"/>
          <w:color w:val="000000"/>
          <w:sz w:val="28"/>
          <w:szCs w:val="28"/>
        </w:rPr>
        <w:t>О государственном (муниципальном) социальном заказе на оказание государственных (муниципальных) услуг в с</w:t>
      </w:r>
      <w:r w:rsidR="00D95D81" w:rsidRPr="00720392">
        <w:rPr>
          <w:rFonts w:ascii="Times New Roman" w:eastAsia="Times New Roman" w:hAnsi="Times New Roman" w:cs="Times New Roman"/>
          <w:color w:val="000000"/>
          <w:sz w:val="28"/>
          <w:szCs w:val="28"/>
        </w:rPr>
        <w:t>оциальной сфере» в Ленинградской области»;</w:t>
      </w:r>
    </w:p>
    <w:p w:rsidR="00664167" w:rsidRPr="00720392" w:rsidRDefault="00D95D81" w:rsidP="00D95D8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20392">
        <w:rPr>
          <w:rFonts w:ascii="Times New Roman" w:eastAsia="Times New Roman" w:hAnsi="Times New Roman" w:cs="Times New Roman"/>
          <w:color w:val="000000"/>
          <w:sz w:val="28"/>
          <w:szCs w:val="28"/>
        </w:rPr>
        <w:t xml:space="preserve">постановление Правительства Ленинградской области от </w:t>
      </w:r>
      <w:r w:rsidR="008E1428" w:rsidRPr="00720392">
        <w:rPr>
          <w:rFonts w:ascii="Times New Roman" w:eastAsia="Times New Roman" w:hAnsi="Times New Roman" w:cs="Times New Roman"/>
          <w:color w:val="000000"/>
          <w:sz w:val="28"/>
          <w:szCs w:val="28"/>
        </w:rPr>
        <w:t>29</w:t>
      </w:r>
      <w:r w:rsidRPr="00720392">
        <w:rPr>
          <w:rFonts w:ascii="Times New Roman" w:eastAsia="Times New Roman" w:hAnsi="Times New Roman" w:cs="Times New Roman"/>
          <w:color w:val="000000"/>
          <w:sz w:val="28"/>
          <w:szCs w:val="28"/>
        </w:rPr>
        <w:t>.12.202</w:t>
      </w:r>
      <w:r w:rsidR="008E1428" w:rsidRPr="00720392">
        <w:rPr>
          <w:rFonts w:ascii="Times New Roman" w:eastAsia="Times New Roman" w:hAnsi="Times New Roman" w:cs="Times New Roman"/>
          <w:color w:val="000000"/>
          <w:sz w:val="28"/>
          <w:szCs w:val="28"/>
        </w:rPr>
        <w:t>3</w:t>
      </w:r>
      <w:r w:rsidRPr="00720392">
        <w:rPr>
          <w:rFonts w:ascii="Times New Roman" w:eastAsia="Times New Roman" w:hAnsi="Times New Roman" w:cs="Times New Roman"/>
          <w:color w:val="000000"/>
          <w:sz w:val="28"/>
          <w:szCs w:val="28"/>
        </w:rPr>
        <w:t xml:space="preserve"> № </w:t>
      </w:r>
      <w:r w:rsidR="008E1428" w:rsidRPr="00720392">
        <w:rPr>
          <w:rFonts w:ascii="Times New Roman" w:eastAsia="Times New Roman" w:hAnsi="Times New Roman" w:cs="Times New Roman"/>
          <w:color w:val="000000"/>
          <w:sz w:val="28"/>
          <w:szCs w:val="28"/>
        </w:rPr>
        <w:t>996</w:t>
      </w:r>
      <w:r w:rsidRPr="00720392">
        <w:rPr>
          <w:rFonts w:ascii="Times New Roman" w:eastAsia="Times New Roman" w:hAnsi="Times New Roman" w:cs="Times New Roman"/>
          <w:color w:val="000000"/>
          <w:sz w:val="28"/>
          <w:szCs w:val="28"/>
        </w:rPr>
        <w:br/>
        <w:t xml:space="preserve">«О внесении изменений в постановление Правительства Ленинградской области </w:t>
      </w:r>
      <w:r w:rsidRPr="00720392">
        <w:rPr>
          <w:rFonts w:ascii="Times New Roman" w:eastAsia="Times New Roman" w:hAnsi="Times New Roman" w:cs="Times New Roman"/>
          <w:color w:val="000000"/>
          <w:sz w:val="28"/>
          <w:szCs w:val="28"/>
        </w:rPr>
        <w:br/>
        <w:t xml:space="preserve">от 21 апреля 2022 года № 262 «Об организации оказания государственных услуг </w:t>
      </w:r>
      <w:r w:rsidRPr="00720392">
        <w:rPr>
          <w:rFonts w:ascii="Times New Roman" w:eastAsia="Times New Roman" w:hAnsi="Times New Roman" w:cs="Times New Roman"/>
          <w:color w:val="000000"/>
          <w:sz w:val="28"/>
          <w:szCs w:val="28"/>
        </w:rPr>
        <w:br/>
        <w:t xml:space="preserve">в социальной сфере в соответствии с Федеральным законом от 13 июля 2020 года </w:t>
      </w:r>
      <w:r w:rsidR="0079635C" w:rsidRPr="00720392">
        <w:rPr>
          <w:rFonts w:ascii="Times New Roman" w:eastAsia="Times New Roman" w:hAnsi="Times New Roman" w:cs="Times New Roman"/>
          <w:color w:val="000000"/>
          <w:sz w:val="28"/>
          <w:szCs w:val="28"/>
        </w:rPr>
        <w:br/>
      </w:r>
      <w:r w:rsidRPr="00720392">
        <w:rPr>
          <w:rFonts w:ascii="Times New Roman" w:eastAsia="Times New Roman" w:hAnsi="Times New Roman" w:cs="Times New Roman"/>
          <w:color w:val="000000"/>
          <w:sz w:val="28"/>
          <w:szCs w:val="28"/>
        </w:rPr>
        <w:t>№ 189-ФЗ «О государственном (муниципальном) социальном заказе на оказание государственных (муниципальных) услуг в социальной сфере» в Ленинградской области»;</w:t>
      </w:r>
    </w:p>
    <w:p w:rsidR="005557B4" w:rsidRPr="00720392" w:rsidRDefault="005557B4" w:rsidP="005557B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20392">
        <w:rPr>
          <w:rFonts w:ascii="Times New Roman" w:eastAsia="Times New Roman" w:hAnsi="Times New Roman" w:cs="Times New Roman"/>
          <w:color w:val="000000"/>
          <w:sz w:val="28"/>
          <w:szCs w:val="28"/>
        </w:rPr>
        <w:t>постановление Правительства Ленинградской области от 22 апреля 2022 года № 269 «О Порядке формирования государственных социальных заказов на оказание государственных услуг в социальной сфере, отнесенных к полномочиям органов исполнительной власти Ленинградской области, форме и сроках формирования отчета об их исполнении».</w:t>
      </w:r>
    </w:p>
    <w:p w:rsidR="0076184E" w:rsidRPr="00720392" w:rsidRDefault="00F56C9C" w:rsidP="0076184E">
      <w:pPr>
        <w:tabs>
          <w:tab w:val="left" w:pos="4680"/>
          <w:tab w:val="left" w:pos="10206"/>
        </w:tabs>
        <w:autoSpaceDE w:val="0"/>
        <w:autoSpaceDN w:val="0"/>
        <w:adjustRightInd w:val="0"/>
        <w:spacing w:after="0"/>
        <w:ind w:right="140" w:firstLine="709"/>
        <w:jc w:val="both"/>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t>3</w:t>
      </w:r>
      <w:r w:rsidR="0076184E" w:rsidRPr="00720392">
        <w:rPr>
          <w:rFonts w:ascii="Times New Roman" w:eastAsia="Times New Roman" w:hAnsi="Times New Roman" w:cs="Times New Roman"/>
          <w:sz w:val="28"/>
          <w:szCs w:val="28"/>
          <w:lang w:eastAsia="ru-RU"/>
        </w:rPr>
        <w:t>. Контроль за исполнением постановления возложить на первого заместителя Председателя Правительства Ленинградской области - председателя комитета финансов.</w:t>
      </w:r>
    </w:p>
    <w:p w:rsidR="0076184E" w:rsidRPr="00720392" w:rsidRDefault="00F56C9C" w:rsidP="0076184E">
      <w:pPr>
        <w:tabs>
          <w:tab w:val="left" w:pos="4680"/>
          <w:tab w:val="left" w:pos="10206"/>
        </w:tabs>
        <w:autoSpaceDE w:val="0"/>
        <w:autoSpaceDN w:val="0"/>
        <w:adjustRightInd w:val="0"/>
        <w:spacing w:after="0"/>
        <w:ind w:right="140" w:firstLine="709"/>
        <w:jc w:val="both"/>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t>4</w:t>
      </w:r>
      <w:r w:rsidR="0076184E" w:rsidRPr="00720392">
        <w:rPr>
          <w:rFonts w:ascii="Times New Roman" w:eastAsia="Times New Roman" w:hAnsi="Times New Roman" w:cs="Times New Roman"/>
          <w:sz w:val="28"/>
          <w:szCs w:val="28"/>
          <w:lang w:eastAsia="ru-RU"/>
        </w:rPr>
        <w:t xml:space="preserve">. Настоящее постановление </w:t>
      </w:r>
      <w:r w:rsidR="001E7082" w:rsidRPr="001E7082">
        <w:rPr>
          <w:rFonts w:ascii="Times New Roman" w:eastAsia="Times New Roman" w:hAnsi="Times New Roman" w:cs="Times New Roman"/>
          <w:sz w:val="28"/>
          <w:szCs w:val="28"/>
          <w:lang w:eastAsia="ru-RU"/>
        </w:rPr>
        <w:t>вступает в силу со дня его официального опубликования.</w:t>
      </w:r>
    </w:p>
    <w:p w:rsidR="00167B89" w:rsidRPr="00720392" w:rsidRDefault="00167B89" w:rsidP="00513BE3">
      <w:pPr>
        <w:autoSpaceDE w:val="0"/>
        <w:autoSpaceDN w:val="0"/>
        <w:adjustRightInd w:val="0"/>
        <w:spacing w:after="0"/>
        <w:jc w:val="both"/>
        <w:rPr>
          <w:rFonts w:ascii="Times New Roman" w:eastAsia="Times New Roman" w:hAnsi="Times New Roman" w:cs="Times New Roman"/>
          <w:sz w:val="28"/>
          <w:szCs w:val="28"/>
          <w:lang w:eastAsia="ru-RU"/>
        </w:rPr>
      </w:pPr>
    </w:p>
    <w:p w:rsidR="00C74446" w:rsidRPr="00720392" w:rsidRDefault="00C74446" w:rsidP="00513BE3">
      <w:pPr>
        <w:autoSpaceDE w:val="0"/>
        <w:autoSpaceDN w:val="0"/>
        <w:adjustRightInd w:val="0"/>
        <w:spacing w:after="0"/>
        <w:jc w:val="both"/>
        <w:rPr>
          <w:rFonts w:ascii="Times New Roman" w:eastAsia="Times New Roman" w:hAnsi="Times New Roman" w:cs="Times New Roman"/>
          <w:sz w:val="28"/>
          <w:szCs w:val="28"/>
          <w:lang w:eastAsia="ru-RU"/>
        </w:rPr>
      </w:pPr>
    </w:p>
    <w:p w:rsidR="00C74446" w:rsidRPr="00720392" w:rsidRDefault="00C74446" w:rsidP="00513BE3">
      <w:pPr>
        <w:autoSpaceDE w:val="0"/>
        <w:autoSpaceDN w:val="0"/>
        <w:adjustRightInd w:val="0"/>
        <w:spacing w:after="0"/>
        <w:jc w:val="both"/>
        <w:rPr>
          <w:rFonts w:ascii="Times New Roman" w:eastAsia="Times New Roman" w:hAnsi="Times New Roman" w:cs="Times New Roman"/>
          <w:sz w:val="28"/>
          <w:szCs w:val="28"/>
          <w:lang w:eastAsia="ru-RU"/>
        </w:rPr>
      </w:pPr>
    </w:p>
    <w:p w:rsidR="00167B89" w:rsidRPr="00720392" w:rsidRDefault="00167B89" w:rsidP="00513BE3">
      <w:pPr>
        <w:tabs>
          <w:tab w:val="left" w:pos="7938"/>
        </w:tabs>
        <w:spacing w:after="0"/>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t xml:space="preserve">Губернатор </w:t>
      </w:r>
    </w:p>
    <w:p w:rsidR="00167B89" w:rsidRPr="00720392" w:rsidRDefault="00167B89" w:rsidP="00513BE3">
      <w:pPr>
        <w:tabs>
          <w:tab w:val="left" w:pos="7938"/>
        </w:tabs>
        <w:spacing w:after="0"/>
        <w:rPr>
          <w:rFonts w:ascii="Times New Roman" w:eastAsia="Times New Roman" w:hAnsi="Times New Roman" w:cs="Times New Roman"/>
          <w:b/>
          <w:sz w:val="28"/>
          <w:szCs w:val="28"/>
          <w:lang w:eastAsia="ru-RU"/>
        </w:rPr>
      </w:pPr>
      <w:r w:rsidRPr="00720392">
        <w:rPr>
          <w:rFonts w:ascii="Times New Roman" w:eastAsia="Times New Roman" w:hAnsi="Times New Roman" w:cs="Times New Roman"/>
          <w:sz w:val="28"/>
          <w:szCs w:val="28"/>
          <w:lang w:eastAsia="ru-RU"/>
        </w:rPr>
        <w:t xml:space="preserve">Ленинградской области                                                                          </w:t>
      </w:r>
      <w:r w:rsidR="00675E5E" w:rsidRPr="00720392">
        <w:rPr>
          <w:rFonts w:ascii="Times New Roman" w:eastAsia="Times New Roman" w:hAnsi="Times New Roman" w:cs="Times New Roman"/>
          <w:sz w:val="28"/>
          <w:szCs w:val="28"/>
          <w:lang w:eastAsia="ru-RU"/>
        </w:rPr>
        <w:t xml:space="preserve">      </w:t>
      </w:r>
      <w:r w:rsidRPr="00720392">
        <w:rPr>
          <w:rFonts w:ascii="Times New Roman" w:eastAsia="Times New Roman" w:hAnsi="Times New Roman" w:cs="Times New Roman"/>
          <w:sz w:val="28"/>
          <w:szCs w:val="28"/>
          <w:lang w:eastAsia="ru-RU"/>
        </w:rPr>
        <w:t>А.Ю. Дрозденко</w:t>
      </w:r>
    </w:p>
    <w:p w:rsidR="00167B89" w:rsidRPr="00720392" w:rsidRDefault="00167B89" w:rsidP="00513BE3">
      <w:pPr>
        <w:tabs>
          <w:tab w:val="left" w:pos="7371"/>
        </w:tabs>
        <w:spacing w:before="60" w:after="0"/>
        <w:jc w:val="center"/>
        <w:rPr>
          <w:rFonts w:ascii="Times New Roman" w:eastAsia="Times New Roman" w:hAnsi="Times New Roman" w:cs="Times New Roman"/>
          <w:lang w:eastAsia="ru-RU"/>
        </w:rPr>
        <w:sectPr w:rsidR="00167B89" w:rsidRPr="00720392" w:rsidSect="001658C0">
          <w:pgSz w:w="11906" w:h="16838"/>
          <w:pgMar w:top="720" w:right="707" w:bottom="720" w:left="720" w:header="709" w:footer="709" w:gutter="0"/>
          <w:cols w:space="708"/>
          <w:docGrid w:linePitch="360"/>
        </w:sectPr>
      </w:pPr>
    </w:p>
    <w:p w:rsidR="00167B89" w:rsidRPr="00720392" w:rsidRDefault="00167B89" w:rsidP="001658C0">
      <w:pPr>
        <w:tabs>
          <w:tab w:val="left" w:pos="7371"/>
        </w:tabs>
        <w:spacing w:after="0"/>
        <w:ind w:left="5670"/>
        <w:jc w:val="right"/>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lastRenderedPageBreak/>
        <w:t>П</w:t>
      </w:r>
      <w:r w:rsidR="00084676" w:rsidRPr="00720392">
        <w:rPr>
          <w:rFonts w:ascii="Times New Roman" w:eastAsia="Times New Roman" w:hAnsi="Times New Roman" w:cs="Times New Roman"/>
          <w:sz w:val="28"/>
          <w:szCs w:val="28"/>
          <w:lang w:eastAsia="ru-RU"/>
        </w:rPr>
        <w:t>риложение 1</w:t>
      </w:r>
    </w:p>
    <w:p w:rsidR="00167B89" w:rsidRPr="00720392" w:rsidRDefault="00FF4DF7" w:rsidP="001658C0">
      <w:pPr>
        <w:tabs>
          <w:tab w:val="left" w:pos="7371"/>
        </w:tabs>
        <w:spacing w:after="0"/>
        <w:ind w:left="5670"/>
        <w:jc w:val="right"/>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t xml:space="preserve">к постановлению </w:t>
      </w:r>
      <w:r w:rsidR="001658C0" w:rsidRPr="00720392">
        <w:rPr>
          <w:rFonts w:ascii="Times New Roman" w:eastAsia="Times New Roman" w:hAnsi="Times New Roman" w:cs="Times New Roman"/>
          <w:sz w:val="28"/>
          <w:szCs w:val="28"/>
          <w:lang w:eastAsia="ru-RU"/>
        </w:rPr>
        <w:t>П</w:t>
      </w:r>
      <w:r w:rsidR="00167B89" w:rsidRPr="00720392">
        <w:rPr>
          <w:rFonts w:ascii="Times New Roman" w:eastAsia="Times New Roman" w:hAnsi="Times New Roman" w:cs="Times New Roman"/>
          <w:sz w:val="28"/>
          <w:szCs w:val="28"/>
          <w:lang w:eastAsia="ru-RU"/>
        </w:rPr>
        <w:t>равительства</w:t>
      </w:r>
    </w:p>
    <w:p w:rsidR="00167B89" w:rsidRPr="00720392" w:rsidRDefault="00167B89" w:rsidP="001658C0">
      <w:pPr>
        <w:tabs>
          <w:tab w:val="left" w:pos="7371"/>
        </w:tabs>
        <w:spacing w:after="0"/>
        <w:ind w:left="5670"/>
        <w:jc w:val="right"/>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t>Ленинградской области</w:t>
      </w:r>
    </w:p>
    <w:p w:rsidR="00167B89" w:rsidRPr="00720392" w:rsidRDefault="00167B89" w:rsidP="001658C0">
      <w:pPr>
        <w:spacing w:after="0"/>
        <w:ind w:left="5670"/>
        <w:jc w:val="right"/>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t xml:space="preserve">от </w:t>
      </w:r>
      <w:r w:rsidR="0084075A" w:rsidRPr="00720392">
        <w:rPr>
          <w:rFonts w:ascii="Times New Roman" w:eastAsia="Times New Roman" w:hAnsi="Times New Roman" w:cs="Times New Roman"/>
          <w:sz w:val="28"/>
          <w:szCs w:val="28"/>
          <w:lang w:eastAsia="ru-RU"/>
        </w:rPr>
        <w:t>___</w:t>
      </w:r>
      <w:r w:rsidR="004A40FA" w:rsidRPr="00720392">
        <w:rPr>
          <w:rFonts w:ascii="Times New Roman" w:eastAsia="Times New Roman" w:hAnsi="Times New Roman" w:cs="Times New Roman"/>
          <w:sz w:val="28"/>
          <w:szCs w:val="28"/>
          <w:lang w:eastAsia="ru-RU"/>
        </w:rPr>
        <w:t>______</w:t>
      </w:r>
      <w:r w:rsidR="0084075A" w:rsidRPr="00720392">
        <w:rPr>
          <w:rFonts w:ascii="Times New Roman" w:eastAsia="Times New Roman" w:hAnsi="Times New Roman" w:cs="Times New Roman"/>
          <w:sz w:val="28"/>
          <w:szCs w:val="28"/>
          <w:lang w:eastAsia="ru-RU"/>
        </w:rPr>
        <w:t xml:space="preserve">___ </w:t>
      </w:r>
      <w:r w:rsidRPr="00720392">
        <w:rPr>
          <w:rFonts w:ascii="Times New Roman" w:eastAsia="Times New Roman" w:hAnsi="Times New Roman" w:cs="Times New Roman"/>
          <w:sz w:val="28"/>
          <w:szCs w:val="28"/>
          <w:lang w:eastAsia="ru-RU"/>
        </w:rPr>
        <w:t>№</w:t>
      </w:r>
      <w:r w:rsidR="0084075A" w:rsidRPr="00720392">
        <w:rPr>
          <w:rFonts w:ascii="Times New Roman" w:eastAsia="Times New Roman" w:hAnsi="Times New Roman" w:cs="Times New Roman"/>
          <w:sz w:val="28"/>
          <w:szCs w:val="28"/>
          <w:lang w:eastAsia="ru-RU"/>
        </w:rPr>
        <w:t>___</w:t>
      </w:r>
    </w:p>
    <w:p w:rsidR="00167B89" w:rsidRPr="00720392" w:rsidRDefault="00167B89" w:rsidP="00513BE3">
      <w:pPr>
        <w:tabs>
          <w:tab w:val="left" w:pos="7371"/>
        </w:tabs>
        <w:spacing w:after="0"/>
        <w:rPr>
          <w:rFonts w:ascii="Times New Roman" w:eastAsia="Times New Roman" w:hAnsi="Times New Roman" w:cs="Times New Roman"/>
          <w:lang w:eastAsia="ru-RU"/>
        </w:rPr>
      </w:pPr>
    </w:p>
    <w:p w:rsidR="001658C0" w:rsidRPr="00720392" w:rsidRDefault="001658C0" w:rsidP="00513BE3">
      <w:pPr>
        <w:tabs>
          <w:tab w:val="left" w:pos="7371"/>
        </w:tabs>
        <w:spacing w:after="0"/>
        <w:rPr>
          <w:rFonts w:ascii="Times New Roman" w:eastAsia="Times New Roman" w:hAnsi="Times New Roman" w:cs="Times New Roman"/>
          <w:lang w:eastAsia="ru-RU"/>
        </w:rPr>
      </w:pPr>
    </w:p>
    <w:p w:rsidR="00E503D2" w:rsidRPr="00720392" w:rsidRDefault="00E503D2" w:rsidP="00E503D2">
      <w:pPr>
        <w:spacing w:after="0"/>
        <w:ind w:firstLine="567"/>
        <w:jc w:val="center"/>
        <w:rPr>
          <w:rFonts w:ascii="Times New Roman" w:eastAsia="Times New Roman" w:hAnsi="Times New Roman" w:cs="Times New Roman"/>
          <w:b/>
          <w:sz w:val="28"/>
          <w:szCs w:val="28"/>
          <w:lang w:eastAsia="ru-RU"/>
        </w:rPr>
      </w:pPr>
      <w:r w:rsidRPr="00720392">
        <w:rPr>
          <w:rFonts w:ascii="Times New Roman" w:eastAsia="Times New Roman" w:hAnsi="Times New Roman" w:cs="Times New Roman"/>
          <w:b/>
          <w:sz w:val="28"/>
          <w:szCs w:val="28"/>
          <w:lang w:eastAsia="ru-RU"/>
        </w:rPr>
        <w:t>Поряд</w:t>
      </w:r>
      <w:r w:rsidR="00084676" w:rsidRPr="00720392">
        <w:rPr>
          <w:rFonts w:ascii="Times New Roman" w:eastAsia="Times New Roman" w:hAnsi="Times New Roman" w:cs="Times New Roman"/>
          <w:b/>
          <w:sz w:val="28"/>
          <w:szCs w:val="28"/>
          <w:lang w:eastAsia="ru-RU"/>
        </w:rPr>
        <w:t>о</w:t>
      </w:r>
      <w:r w:rsidRPr="00720392">
        <w:rPr>
          <w:rFonts w:ascii="Times New Roman" w:eastAsia="Times New Roman" w:hAnsi="Times New Roman" w:cs="Times New Roman"/>
          <w:b/>
          <w:sz w:val="28"/>
          <w:szCs w:val="28"/>
          <w:lang w:eastAsia="ru-RU"/>
        </w:rPr>
        <w:t xml:space="preserve">к формирования государственных социальных заказов </w:t>
      </w:r>
      <w:r w:rsidR="00813841" w:rsidRPr="00720392">
        <w:rPr>
          <w:rFonts w:ascii="Times New Roman" w:eastAsia="Times New Roman" w:hAnsi="Times New Roman" w:cs="Times New Roman"/>
          <w:b/>
          <w:sz w:val="28"/>
          <w:szCs w:val="28"/>
          <w:lang w:eastAsia="ru-RU"/>
        </w:rPr>
        <w:br/>
      </w:r>
      <w:r w:rsidRPr="00720392">
        <w:rPr>
          <w:rFonts w:ascii="Times New Roman" w:eastAsia="Times New Roman" w:hAnsi="Times New Roman" w:cs="Times New Roman"/>
          <w:b/>
          <w:sz w:val="28"/>
          <w:szCs w:val="28"/>
          <w:lang w:eastAsia="ru-RU"/>
        </w:rPr>
        <w:t xml:space="preserve">на оказание государственных услуг в социальной сфере, </w:t>
      </w:r>
      <w:r w:rsidR="00813841" w:rsidRPr="00720392">
        <w:rPr>
          <w:rFonts w:ascii="Times New Roman" w:eastAsia="Times New Roman" w:hAnsi="Times New Roman" w:cs="Times New Roman"/>
          <w:b/>
          <w:sz w:val="28"/>
          <w:szCs w:val="28"/>
          <w:lang w:eastAsia="ru-RU"/>
        </w:rPr>
        <w:br/>
      </w:r>
      <w:r w:rsidRPr="00720392">
        <w:rPr>
          <w:rFonts w:ascii="Times New Roman" w:eastAsia="Times New Roman" w:hAnsi="Times New Roman" w:cs="Times New Roman"/>
          <w:b/>
          <w:sz w:val="28"/>
          <w:szCs w:val="28"/>
          <w:lang w:eastAsia="ru-RU"/>
        </w:rPr>
        <w:t>отнесенных к полномочиям органов исполнительно</w:t>
      </w:r>
      <w:r w:rsidR="00084676" w:rsidRPr="00720392">
        <w:rPr>
          <w:rFonts w:ascii="Times New Roman" w:eastAsia="Times New Roman" w:hAnsi="Times New Roman" w:cs="Times New Roman"/>
          <w:b/>
          <w:sz w:val="28"/>
          <w:szCs w:val="28"/>
          <w:lang w:eastAsia="ru-RU"/>
        </w:rPr>
        <w:t xml:space="preserve">й власти </w:t>
      </w:r>
      <w:r w:rsidR="00813841" w:rsidRPr="00720392">
        <w:rPr>
          <w:rFonts w:ascii="Times New Roman" w:eastAsia="Times New Roman" w:hAnsi="Times New Roman" w:cs="Times New Roman"/>
          <w:b/>
          <w:sz w:val="28"/>
          <w:szCs w:val="28"/>
          <w:lang w:eastAsia="ru-RU"/>
        </w:rPr>
        <w:br/>
      </w:r>
      <w:r w:rsidR="00084676" w:rsidRPr="00720392">
        <w:rPr>
          <w:rFonts w:ascii="Times New Roman" w:eastAsia="Times New Roman" w:hAnsi="Times New Roman" w:cs="Times New Roman"/>
          <w:b/>
          <w:sz w:val="28"/>
          <w:szCs w:val="28"/>
          <w:lang w:eastAsia="ru-RU"/>
        </w:rPr>
        <w:t>Ленинградской области</w:t>
      </w:r>
      <w:r w:rsidR="008A010D" w:rsidRPr="00720392">
        <w:rPr>
          <w:rFonts w:ascii="Times New Roman" w:eastAsia="Times New Roman" w:hAnsi="Times New Roman" w:cs="Times New Roman"/>
          <w:b/>
          <w:sz w:val="28"/>
          <w:szCs w:val="28"/>
          <w:lang w:eastAsia="ru-RU"/>
        </w:rPr>
        <w:t>,</w:t>
      </w:r>
      <w:r w:rsidR="00084676" w:rsidRPr="00720392">
        <w:rPr>
          <w:rFonts w:ascii="Times New Roman" w:eastAsia="Times New Roman" w:hAnsi="Times New Roman" w:cs="Times New Roman"/>
          <w:b/>
          <w:sz w:val="28"/>
          <w:szCs w:val="28"/>
          <w:lang w:eastAsia="ru-RU"/>
        </w:rPr>
        <w:t xml:space="preserve"> </w:t>
      </w:r>
      <w:r w:rsidRPr="00720392">
        <w:rPr>
          <w:rFonts w:ascii="Times New Roman" w:eastAsia="Times New Roman" w:hAnsi="Times New Roman" w:cs="Times New Roman"/>
          <w:b/>
          <w:sz w:val="28"/>
          <w:szCs w:val="28"/>
          <w:lang w:eastAsia="ru-RU"/>
        </w:rPr>
        <w:t>и сроках форми</w:t>
      </w:r>
      <w:r w:rsidR="00813841" w:rsidRPr="00720392">
        <w:rPr>
          <w:rFonts w:ascii="Times New Roman" w:eastAsia="Times New Roman" w:hAnsi="Times New Roman" w:cs="Times New Roman"/>
          <w:b/>
          <w:sz w:val="28"/>
          <w:szCs w:val="28"/>
          <w:lang w:eastAsia="ru-RU"/>
        </w:rPr>
        <w:t>рования отчета об их исполнении</w:t>
      </w:r>
    </w:p>
    <w:p w:rsidR="00FE179E" w:rsidRPr="00720392" w:rsidRDefault="00FE179E" w:rsidP="00513BE3">
      <w:pPr>
        <w:spacing w:after="0"/>
        <w:jc w:val="center"/>
        <w:rPr>
          <w:rFonts w:ascii="Times New Roman" w:hAnsi="Times New Roman" w:cs="Times New Roman"/>
          <w:sz w:val="28"/>
          <w:szCs w:val="28"/>
        </w:rPr>
      </w:pPr>
    </w:p>
    <w:p w:rsidR="00813841" w:rsidRPr="00720392" w:rsidRDefault="00813841" w:rsidP="00813841">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1. Настоящий Порядок устанавливает:</w:t>
      </w:r>
    </w:p>
    <w:p w:rsidR="00813841" w:rsidRPr="00720392" w:rsidRDefault="00813841" w:rsidP="00813841">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правила формирования и утверждения государственных социальных заказов на оказание государственных услуг в социальной сфере, отнесенных к полномочиям органов исполнительной власти Ленинградской области (далее - государственный социальный заказ);</w:t>
      </w:r>
    </w:p>
    <w:p w:rsidR="006E5937" w:rsidRPr="00720392" w:rsidRDefault="006E5937" w:rsidP="00813841">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форму и структуру государственного социального заказа;</w:t>
      </w:r>
    </w:p>
    <w:p w:rsidR="00813841" w:rsidRPr="00720392" w:rsidRDefault="00813841" w:rsidP="00813841">
      <w:pPr>
        <w:tabs>
          <w:tab w:val="left" w:pos="458"/>
        </w:tabs>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органы исполнительной власти Ленинградской области, уполномоченные на формирование</w:t>
      </w:r>
      <w:r w:rsidR="00C9529D" w:rsidRPr="00720392">
        <w:rPr>
          <w:rFonts w:ascii="Times New Roman" w:hAnsi="Times New Roman" w:cs="Times New Roman"/>
          <w:sz w:val="28"/>
          <w:szCs w:val="28"/>
        </w:rPr>
        <w:t xml:space="preserve">, утверждение </w:t>
      </w:r>
      <w:r w:rsidR="009C3C40" w:rsidRPr="00720392">
        <w:rPr>
          <w:rFonts w:ascii="Times New Roman" w:hAnsi="Times New Roman" w:cs="Times New Roman"/>
          <w:sz w:val="28"/>
          <w:szCs w:val="28"/>
        </w:rPr>
        <w:t>государственных социальных заказов и организацию оказания государственных услуг в социальной сфере, в отношении которых формируется государственный социальный заказ, на территории Ленинградской области</w:t>
      </w:r>
      <w:r w:rsidRPr="00720392">
        <w:rPr>
          <w:rFonts w:ascii="Times New Roman" w:hAnsi="Times New Roman" w:cs="Times New Roman"/>
          <w:sz w:val="28"/>
          <w:szCs w:val="28"/>
        </w:rPr>
        <w:t>;</w:t>
      </w:r>
    </w:p>
    <w:p w:rsidR="006E5937" w:rsidRPr="00720392" w:rsidRDefault="006E5937" w:rsidP="006E5937">
      <w:pPr>
        <w:tabs>
          <w:tab w:val="left" w:pos="458"/>
        </w:tabs>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правила выбора способа (способов) определения исполнителя услуг из числа способов, установленных </w:t>
      </w:r>
      <w:hyperlink r:id="rId9">
        <w:r w:rsidRPr="00720392">
          <w:rPr>
            <w:rFonts w:ascii="Times New Roman" w:hAnsi="Times New Roman" w:cs="Times New Roman"/>
            <w:sz w:val="28"/>
            <w:szCs w:val="28"/>
          </w:rPr>
          <w:t>частью 3 статьи 7</w:t>
        </w:r>
      </w:hyperlink>
      <w:r w:rsidRPr="00720392">
        <w:rPr>
          <w:rFonts w:ascii="Times New Roman" w:hAnsi="Times New Roman" w:cs="Times New Roman"/>
          <w:sz w:val="28"/>
          <w:szCs w:val="28"/>
        </w:rPr>
        <w:t xml:space="preserve"> Федерально</w:t>
      </w:r>
      <w:r w:rsidR="00DC0FB4" w:rsidRPr="00720392">
        <w:rPr>
          <w:rFonts w:ascii="Times New Roman" w:hAnsi="Times New Roman" w:cs="Times New Roman"/>
          <w:sz w:val="28"/>
          <w:szCs w:val="28"/>
        </w:rPr>
        <w:t>го закона от 13 июля 2020 года №</w:t>
      </w:r>
      <w:r w:rsidRPr="00720392">
        <w:rPr>
          <w:rFonts w:ascii="Times New Roman" w:hAnsi="Times New Roman" w:cs="Times New Roman"/>
          <w:sz w:val="28"/>
          <w:szCs w:val="28"/>
        </w:rPr>
        <w:t xml:space="preserve"> 189-ФЗ </w:t>
      </w:r>
      <w:r w:rsidR="00DC0FB4" w:rsidRPr="00720392">
        <w:rPr>
          <w:rFonts w:ascii="Times New Roman" w:hAnsi="Times New Roman" w:cs="Times New Roman"/>
          <w:sz w:val="28"/>
          <w:szCs w:val="28"/>
        </w:rPr>
        <w:t>«</w:t>
      </w:r>
      <w:r w:rsidRPr="00720392">
        <w:rPr>
          <w:rFonts w:ascii="Times New Roman" w:hAnsi="Times New Roman" w:cs="Times New Roman"/>
          <w:sz w:val="28"/>
          <w:szCs w:val="28"/>
        </w:rPr>
        <w:t>О государственном (муниципальном) социальном заказе на оказание государственных (муниципальных) услуг в социальной сфе</w:t>
      </w:r>
      <w:r w:rsidR="00DC0FB4" w:rsidRPr="00720392">
        <w:rPr>
          <w:rFonts w:ascii="Times New Roman" w:hAnsi="Times New Roman" w:cs="Times New Roman"/>
          <w:sz w:val="28"/>
          <w:szCs w:val="28"/>
        </w:rPr>
        <w:t>ре» (далее - Федеральный закон №</w:t>
      </w:r>
      <w:r w:rsidRPr="00720392">
        <w:rPr>
          <w:rFonts w:ascii="Times New Roman" w:hAnsi="Times New Roman" w:cs="Times New Roman"/>
          <w:sz w:val="28"/>
          <w:szCs w:val="28"/>
        </w:rPr>
        <w:t xml:space="preserve"> 189-ФЗ);</w:t>
      </w:r>
    </w:p>
    <w:p w:rsidR="006E5937" w:rsidRPr="00720392" w:rsidRDefault="006E5937" w:rsidP="006E5937">
      <w:pPr>
        <w:tabs>
          <w:tab w:val="left" w:pos="458"/>
        </w:tabs>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правила внесения изменений в государственные социальные заказы;</w:t>
      </w:r>
    </w:p>
    <w:p w:rsidR="006E5937" w:rsidRPr="00720392" w:rsidRDefault="006E5937" w:rsidP="006E5937">
      <w:pPr>
        <w:tabs>
          <w:tab w:val="left" w:pos="458"/>
        </w:tabs>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правила осуществления </w:t>
      </w:r>
      <w:r w:rsidR="00C9529D" w:rsidRPr="00720392">
        <w:rPr>
          <w:rFonts w:ascii="Times New Roman" w:hAnsi="Times New Roman" w:cs="Times New Roman"/>
          <w:sz w:val="28"/>
          <w:szCs w:val="28"/>
        </w:rPr>
        <w:t xml:space="preserve">органами исполнительной власти Ленинградской области, уполномоченными на формирования, утверждения государственных социальных заказов и организацию оказания государственных услуг в социальной сфере, в отношении которых формируется государственный социальный заказ, на территории Ленинградской области </w:t>
      </w:r>
      <w:r w:rsidRPr="00720392">
        <w:rPr>
          <w:rFonts w:ascii="Times New Roman" w:hAnsi="Times New Roman" w:cs="Times New Roman"/>
          <w:sz w:val="28"/>
          <w:szCs w:val="28"/>
        </w:rPr>
        <w:t>контроля за оказанием государственных услуг в социальной сфере (далее - государственные услуги);</w:t>
      </w:r>
    </w:p>
    <w:p w:rsidR="006E5937" w:rsidRPr="00720392" w:rsidRDefault="006E5937" w:rsidP="006E5937">
      <w:pPr>
        <w:tabs>
          <w:tab w:val="left" w:pos="458"/>
        </w:tabs>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отчет об исполнении государственного социального </w:t>
      </w:r>
      <w:r w:rsidR="00EB4E06" w:rsidRPr="00720392">
        <w:rPr>
          <w:rFonts w:ascii="Times New Roman" w:hAnsi="Times New Roman" w:cs="Times New Roman"/>
          <w:sz w:val="28"/>
          <w:szCs w:val="28"/>
        </w:rPr>
        <w:t>заказа;</w:t>
      </w:r>
    </w:p>
    <w:p w:rsidR="00813841" w:rsidRPr="00720392" w:rsidRDefault="00EB4E06" w:rsidP="00B1037B">
      <w:pPr>
        <w:tabs>
          <w:tab w:val="left" w:pos="458"/>
        </w:tabs>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правила определения показателей</w:t>
      </w:r>
      <w:r w:rsidR="00B1037B" w:rsidRPr="00720392">
        <w:rPr>
          <w:rFonts w:ascii="Times New Roman" w:hAnsi="Times New Roman" w:cs="Times New Roman"/>
          <w:sz w:val="28"/>
          <w:szCs w:val="28"/>
        </w:rPr>
        <w:t xml:space="preserve"> эффективности организации оказания государственных услуг в социальной сфере, при организации оказания которых планируется определять исполнителей услуг по результатам отбора исполнителей услуг, значения таких показателей и план достижения таких </w:t>
      </w:r>
      <w:r w:rsidR="00B1037B" w:rsidRPr="00720392">
        <w:rPr>
          <w:rFonts w:ascii="Times New Roman" w:hAnsi="Times New Roman" w:cs="Times New Roman"/>
          <w:sz w:val="28"/>
          <w:szCs w:val="28"/>
        </w:rPr>
        <w:lastRenderedPageBreak/>
        <w:t xml:space="preserve">показателей с учетом особенностей, установленных </w:t>
      </w:r>
      <w:hyperlink r:id="rId10">
        <w:r w:rsidR="00B1037B" w:rsidRPr="00720392">
          <w:rPr>
            <w:rFonts w:ascii="Times New Roman" w:hAnsi="Times New Roman" w:cs="Times New Roman"/>
            <w:sz w:val="28"/>
            <w:szCs w:val="28"/>
          </w:rPr>
          <w:t>частью 8 статьи 6</w:t>
        </w:r>
      </w:hyperlink>
      <w:r w:rsidR="00B1037B" w:rsidRPr="00720392">
        <w:rPr>
          <w:rFonts w:ascii="Times New Roman" w:hAnsi="Times New Roman" w:cs="Times New Roman"/>
          <w:sz w:val="28"/>
          <w:szCs w:val="28"/>
        </w:rPr>
        <w:t xml:space="preserve"> Федерального закона</w:t>
      </w:r>
      <w:r w:rsidR="00607E4E" w:rsidRPr="00720392">
        <w:rPr>
          <w:rFonts w:ascii="Times New Roman" w:hAnsi="Times New Roman" w:cs="Times New Roman"/>
          <w:sz w:val="28"/>
          <w:szCs w:val="28"/>
        </w:rPr>
        <w:t xml:space="preserve"> </w:t>
      </w:r>
      <w:r w:rsidR="00607E4E" w:rsidRPr="00720392">
        <w:t xml:space="preserve"> </w:t>
      </w:r>
      <w:r w:rsidR="00607E4E" w:rsidRPr="00720392">
        <w:rPr>
          <w:rFonts w:ascii="Times New Roman" w:hAnsi="Times New Roman" w:cs="Times New Roman"/>
          <w:sz w:val="28"/>
          <w:szCs w:val="28"/>
        </w:rPr>
        <w:t>№ 189-ФЗ.</w:t>
      </w:r>
    </w:p>
    <w:p w:rsidR="00C9529D" w:rsidRPr="00720392" w:rsidRDefault="00C9529D" w:rsidP="00C9529D">
      <w:pPr>
        <w:pStyle w:val="ad"/>
        <w:tabs>
          <w:tab w:val="left" w:pos="458"/>
        </w:tabs>
        <w:spacing w:after="0"/>
        <w:ind w:left="0" w:firstLine="927"/>
        <w:jc w:val="both"/>
        <w:rPr>
          <w:rFonts w:ascii="Times New Roman" w:hAnsi="Times New Roman" w:cs="Times New Roman"/>
          <w:sz w:val="28"/>
          <w:szCs w:val="28"/>
        </w:rPr>
      </w:pPr>
      <w:r w:rsidRPr="00720392">
        <w:rPr>
          <w:rFonts w:ascii="Times New Roman" w:hAnsi="Times New Roman" w:cs="Times New Roman"/>
          <w:sz w:val="28"/>
          <w:szCs w:val="28"/>
        </w:rPr>
        <w:t>2. </w:t>
      </w:r>
      <w:r w:rsidR="00990F63" w:rsidRPr="00720392">
        <w:rPr>
          <w:rFonts w:ascii="Times New Roman" w:hAnsi="Times New Roman" w:cs="Times New Roman"/>
          <w:sz w:val="28"/>
          <w:szCs w:val="28"/>
        </w:rPr>
        <w:t xml:space="preserve">Под уполномоченными органами в целях настоящего Порядка понимаются органы, уполномоченные на формирование, утверждение государственных социальных заказов и организацию предоставление </w:t>
      </w:r>
      <w:r w:rsidR="00700294" w:rsidRPr="00720392">
        <w:rPr>
          <w:rFonts w:ascii="Times New Roman" w:hAnsi="Times New Roman" w:cs="Times New Roman"/>
          <w:sz w:val="28"/>
          <w:szCs w:val="28"/>
        </w:rPr>
        <w:t xml:space="preserve">на территории Ленинградской области </w:t>
      </w:r>
      <w:r w:rsidR="00990F63" w:rsidRPr="00720392">
        <w:rPr>
          <w:rFonts w:ascii="Times New Roman" w:hAnsi="Times New Roman" w:cs="Times New Roman"/>
          <w:sz w:val="28"/>
          <w:szCs w:val="28"/>
        </w:rPr>
        <w:t xml:space="preserve">государственных услуг </w:t>
      </w:r>
      <w:r w:rsidR="00700294" w:rsidRPr="00720392">
        <w:rPr>
          <w:rFonts w:ascii="Times New Roman" w:hAnsi="Times New Roman" w:cs="Times New Roman"/>
          <w:sz w:val="28"/>
          <w:szCs w:val="28"/>
        </w:rPr>
        <w:t xml:space="preserve">в социальной сфере </w:t>
      </w:r>
      <w:r w:rsidR="00990F63" w:rsidRPr="00720392">
        <w:rPr>
          <w:rFonts w:ascii="Times New Roman" w:hAnsi="Times New Roman" w:cs="Times New Roman"/>
          <w:sz w:val="28"/>
          <w:szCs w:val="28"/>
        </w:rPr>
        <w:t xml:space="preserve">потребителям государственных услуг по направлениям, определенным </w:t>
      </w:r>
      <w:r w:rsidR="00700294" w:rsidRPr="00720392">
        <w:rPr>
          <w:rFonts w:ascii="Times New Roman" w:hAnsi="Times New Roman" w:cs="Times New Roman"/>
          <w:sz w:val="28"/>
          <w:szCs w:val="28"/>
        </w:rPr>
        <w:t>Перечнем</w:t>
      </w:r>
      <w:r w:rsidR="00990F63" w:rsidRPr="00720392">
        <w:rPr>
          <w:rFonts w:ascii="Times New Roman" w:hAnsi="Times New Roman" w:cs="Times New Roman"/>
          <w:sz w:val="28"/>
          <w:szCs w:val="28"/>
        </w:rPr>
        <w:t>, в отношении которых формируется г</w:t>
      </w:r>
      <w:r w:rsidR="00700294" w:rsidRPr="00720392">
        <w:rPr>
          <w:rFonts w:ascii="Times New Roman" w:hAnsi="Times New Roman" w:cs="Times New Roman"/>
          <w:sz w:val="28"/>
          <w:szCs w:val="28"/>
        </w:rPr>
        <w:t>осударственный социальный заказ</w:t>
      </w:r>
      <w:r w:rsidRPr="00720392">
        <w:rPr>
          <w:rFonts w:ascii="Times New Roman" w:hAnsi="Times New Roman" w:cs="Times New Roman"/>
          <w:sz w:val="28"/>
          <w:szCs w:val="28"/>
        </w:rPr>
        <w:t>:</w:t>
      </w:r>
    </w:p>
    <w:p w:rsidR="00C9529D" w:rsidRPr="00720392" w:rsidRDefault="00C9529D" w:rsidP="00C9529D">
      <w:pPr>
        <w:tabs>
          <w:tab w:val="left" w:pos="458"/>
        </w:tabs>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комитет по труду и занятости населения Ленинградской области - по направлению </w:t>
      </w:r>
      <w:r w:rsidR="00700294" w:rsidRPr="00720392">
        <w:rPr>
          <w:rFonts w:ascii="Times New Roman" w:hAnsi="Times New Roman" w:cs="Times New Roman"/>
          <w:sz w:val="28"/>
          <w:szCs w:val="28"/>
        </w:rPr>
        <w:t>«содействие занятости населения»</w:t>
      </w:r>
      <w:r w:rsidRPr="00720392">
        <w:rPr>
          <w:rFonts w:ascii="Times New Roman" w:hAnsi="Times New Roman" w:cs="Times New Roman"/>
          <w:sz w:val="28"/>
          <w:szCs w:val="28"/>
        </w:rPr>
        <w:t>;</w:t>
      </w:r>
    </w:p>
    <w:p w:rsidR="00C9529D" w:rsidRPr="00720392" w:rsidRDefault="00C9529D" w:rsidP="00C9529D">
      <w:pPr>
        <w:tabs>
          <w:tab w:val="left" w:pos="458"/>
        </w:tabs>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комитет по социальной защите населения Ленингра</w:t>
      </w:r>
      <w:r w:rsidR="00700294" w:rsidRPr="00720392">
        <w:rPr>
          <w:rFonts w:ascii="Times New Roman" w:hAnsi="Times New Roman" w:cs="Times New Roman"/>
          <w:sz w:val="28"/>
          <w:szCs w:val="28"/>
        </w:rPr>
        <w:t>дской области - по направлению «</w:t>
      </w:r>
      <w:r w:rsidRPr="00720392">
        <w:rPr>
          <w:rFonts w:ascii="Times New Roman" w:hAnsi="Times New Roman" w:cs="Times New Roman"/>
          <w:sz w:val="28"/>
          <w:szCs w:val="28"/>
        </w:rPr>
        <w:t>социальное обслуживание (за исключением услуг в сфере социального обс</w:t>
      </w:r>
      <w:r w:rsidR="00700294" w:rsidRPr="00720392">
        <w:rPr>
          <w:rFonts w:ascii="Times New Roman" w:hAnsi="Times New Roman" w:cs="Times New Roman"/>
          <w:sz w:val="28"/>
          <w:szCs w:val="28"/>
        </w:rPr>
        <w:t>луживания в стационарной форме)»</w:t>
      </w:r>
      <w:r w:rsidRPr="00720392">
        <w:rPr>
          <w:rFonts w:ascii="Times New Roman" w:hAnsi="Times New Roman" w:cs="Times New Roman"/>
          <w:sz w:val="28"/>
          <w:szCs w:val="28"/>
        </w:rPr>
        <w:t>;</w:t>
      </w:r>
    </w:p>
    <w:p w:rsidR="00C9529D" w:rsidRPr="00720392" w:rsidRDefault="00C9529D" w:rsidP="00C9529D">
      <w:pPr>
        <w:tabs>
          <w:tab w:val="left" w:pos="458"/>
        </w:tabs>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комитет по здравоохранению Ленинградской</w:t>
      </w:r>
      <w:r w:rsidR="00700294" w:rsidRPr="00720392">
        <w:rPr>
          <w:rFonts w:ascii="Times New Roman" w:hAnsi="Times New Roman" w:cs="Times New Roman"/>
          <w:sz w:val="28"/>
          <w:szCs w:val="28"/>
        </w:rPr>
        <w:t xml:space="preserve"> области - по направлениям «</w:t>
      </w:r>
      <w:r w:rsidRPr="00720392">
        <w:rPr>
          <w:rFonts w:ascii="Times New Roman" w:hAnsi="Times New Roman" w:cs="Times New Roman"/>
          <w:sz w:val="28"/>
          <w:szCs w:val="28"/>
        </w:rPr>
        <w:t>санаторно-курортное лечение (за исключением услуг, предоставляемых в рамках гос</w:t>
      </w:r>
      <w:r w:rsidR="00700294" w:rsidRPr="00720392">
        <w:rPr>
          <w:rFonts w:ascii="Times New Roman" w:hAnsi="Times New Roman" w:cs="Times New Roman"/>
          <w:sz w:val="28"/>
          <w:szCs w:val="28"/>
        </w:rPr>
        <w:t>ударственной социальной помощи)», «</w:t>
      </w:r>
      <w:r w:rsidRPr="00720392">
        <w:rPr>
          <w:rFonts w:ascii="Times New Roman" w:hAnsi="Times New Roman" w:cs="Times New Roman"/>
          <w:sz w:val="28"/>
          <w:szCs w:val="28"/>
        </w:rPr>
        <w:t xml:space="preserve">оказание </w:t>
      </w:r>
      <w:r w:rsidR="00700294" w:rsidRPr="00720392">
        <w:rPr>
          <w:rFonts w:ascii="Times New Roman" w:hAnsi="Times New Roman" w:cs="Times New Roman"/>
          <w:sz w:val="28"/>
          <w:szCs w:val="28"/>
        </w:rPr>
        <w:t>паллиативной медицинской помощи»</w:t>
      </w:r>
      <w:r w:rsidRPr="00720392">
        <w:rPr>
          <w:rFonts w:ascii="Times New Roman" w:hAnsi="Times New Roman" w:cs="Times New Roman"/>
          <w:sz w:val="28"/>
          <w:szCs w:val="28"/>
        </w:rPr>
        <w:t>;</w:t>
      </w:r>
    </w:p>
    <w:p w:rsidR="00C9529D" w:rsidRPr="00720392" w:rsidRDefault="00C9529D" w:rsidP="00C9529D">
      <w:pPr>
        <w:tabs>
          <w:tab w:val="left" w:pos="458"/>
        </w:tabs>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комитет по культуре и туризму Ленингра</w:t>
      </w:r>
      <w:r w:rsidR="00700294" w:rsidRPr="00720392">
        <w:rPr>
          <w:rFonts w:ascii="Times New Roman" w:hAnsi="Times New Roman" w:cs="Times New Roman"/>
          <w:sz w:val="28"/>
          <w:szCs w:val="28"/>
        </w:rPr>
        <w:t>дской области - по направлению «</w:t>
      </w:r>
      <w:r w:rsidRPr="00720392">
        <w:rPr>
          <w:rFonts w:ascii="Times New Roman" w:hAnsi="Times New Roman" w:cs="Times New Roman"/>
          <w:sz w:val="28"/>
          <w:szCs w:val="28"/>
        </w:rPr>
        <w:t>создание благоприятных условий для развития туристской индустрии в</w:t>
      </w:r>
      <w:r w:rsidR="005755B0" w:rsidRPr="00720392">
        <w:rPr>
          <w:rFonts w:ascii="Times New Roman" w:hAnsi="Times New Roman" w:cs="Times New Roman"/>
          <w:sz w:val="28"/>
          <w:szCs w:val="28"/>
        </w:rPr>
        <w:t xml:space="preserve"> субъектах Российской Федерации»</w:t>
      </w:r>
      <w:r w:rsidRPr="00720392">
        <w:rPr>
          <w:rFonts w:ascii="Times New Roman" w:hAnsi="Times New Roman" w:cs="Times New Roman"/>
          <w:sz w:val="28"/>
          <w:szCs w:val="28"/>
        </w:rPr>
        <w:t>;</w:t>
      </w:r>
    </w:p>
    <w:p w:rsidR="008C712A" w:rsidRPr="00A1236C" w:rsidRDefault="00C9529D" w:rsidP="00C9529D">
      <w:pPr>
        <w:tabs>
          <w:tab w:val="left" w:pos="458"/>
        </w:tabs>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комитет по физической культуре и спорту Ленингра</w:t>
      </w:r>
      <w:r w:rsidR="005755B0" w:rsidRPr="00720392">
        <w:rPr>
          <w:rFonts w:ascii="Times New Roman" w:hAnsi="Times New Roman" w:cs="Times New Roman"/>
          <w:sz w:val="28"/>
          <w:szCs w:val="28"/>
        </w:rPr>
        <w:t xml:space="preserve">дской области - по направлению </w:t>
      </w:r>
      <w:r w:rsidR="00300B2E" w:rsidRPr="00300B2E">
        <w:rPr>
          <w:rFonts w:ascii="Times New Roman" w:hAnsi="Times New Roman" w:cs="Times New Roman"/>
          <w:sz w:val="28"/>
          <w:szCs w:val="28"/>
        </w:rPr>
        <w:t>«физкультурно-оздоровительные услуги»</w:t>
      </w:r>
      <w:r w:rsidR="00300B2E">
        <w:rPr>
          <w:rFonts w:ascii="Times New Roman" w:hAnsi="Times New Roman" w:cs="Times New Roman"/>
          <w:sz w:val="28"/>
          <w:szCs w:val="28"/>
        </w:rPr>
        <w:t>,</w:t>
      </w:r>
      <w:r w:rsidR="00300B2E" w:rsidRPr="00300B2E">
        <w:rPr>
          <w:rFonts w:ascii="Times New Roman" w:hAnsi="Times New Roman" w:cs="Times New Roman"/>
          <w:sz w:val="28"/>
          <w:szCs w:val="28"/>
        </w:rPr>
        <w:t xml:space="preserve"> </w:t>
      </w:r>
      <w:r w:rsidR="005755B0" w:rsidRPr="00720392">
        <w:rPr>
          <w:rFonts w:ascii="Times New Roman" w:hAnsi="Times New Roman" w:cs="Times New Roman"/>
          <w:sz w:val="28"/>
          <w:szCs w:val="28"/>
        </w:rPr>
        <w:t>«спортивная подготовка»</w:t>
      </w:r>
      <w:r w:rsidR="00300B2E">
        <w:rPr>
          <w:rFonts w:ascii="Times New Roman" w:hAnsi="Times New Roman" w:cs="Times New Roman"/>
          <w:sz w:val="28"/>
          <w:szCs w:val="28"/>
        </w:rPr>
        <w:t>.</w:t>
      </w:r>
    </w:p>
    <w:p w:rsidR="00C9529D" w:rsidRPr="00720392" w:rsidRDefault="00C9529D" w:rsidP="00C9529D">
      <w:pPr>
        <w:tabs>
          <w:tab w:val="left" w:pos="458"/>
        </w:tabs>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Понятия, применяемые в настоящем Порядке, используются в значениях, оп</w:t>
      </w:r>
      <w:r w:rsidR="005755B0" w:rsidRPr="00720392">
        <w:rPr>
          <w:rFonts w:ascii="Times New Roman" w:hAnsi="Times New Roman" w:cs="Times New Roman"/>
          <w:sz w:val="28"/>
          <w:szCs w:val="28"/>
        </w:rPr>
        <w:t>ределенных Федеральным законом №</w:t>
      </w:r>
      <w:r w:rsidRPr="00720392">
        <w:rPr>
          <w:rFonts w:ascii="Times New Roman" w:hAnsi="Times New Roman" w:cs="Times New Roman"/>
          <w:sz w:val="28"/>
          <w:szCs w:val="28"/>
        </w:rPr>
        <w:t xml:space="preserve"> 189-ФЗ.</w:t>
      </w:r>
    </w:p>
    <w:p w:rsidR="00B1037B" w:rsidRPr="00720392" w:rsidRDefault="005755B0" w:rsidP="00491915">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3</w:t>
      </w:r>
      <w:r w:rsidR="00491915" w:rsidRPr="00720392">
        <w:rPr>
          <w:rFonts w:ascii="Times New Roman" w:hAnsi="Times New Roman" w:cs="Times New Roman"/>
          <w:sz w:val="28"/>
          <w:szCs w:val="28"/>
        </w:rPr>
        <w:t>. Государственные социальные заказы формируются в соответствии с настоящим Порядком по государственным услугам,</w:t>
      </w:r>
      <w:r w:rsidR="002C22C3" w:rsidRPr="00720392">
        <w:rPr>
          <w:rFonts w:ascii="Times New Roman" w:hAnsi="Times New Roman" w:cs="Times New Roman"/>
          <w:sz w:val="28"/>
          <w:szCs w:val="28"/>
        </w:rPr>
        <w:t xml:space="preserve"> определенным П</w:t>
      </w:r>
      <w:r w:rsidR="00491915" w:rsidRPr="00720392">
        <w:rPr>
          <w:rFonts w:ascii="Times New Roman" w:hAnsi="Times New Roman" w:cs="Times New Roman"/>
          <w:sz w:val="28"/>
          <w:szCs w:val="28"/>
        </w:rPr>
        <w:t>еречнем, в отношении которых формируется государственный социальный заказ на оказание государственных услуг в социальной сфере соответствующими уполномоченными органами.</w:t>
      </w:r>
    </w:p>
    <w:p w:rsidR="00B1037B" w:rsidRPr="00720392" w:rsidRDefault="00421430" w:rsidP="00421430">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Государственные социальные заказы формируются с использованием государственной информационной системы «Единый портал бюджетной системы Российской Федерации «Электронный бюджет».</w:t>
      </w:r>
    </w:p>
    <w:p w:rsidR="004814F0" w:rsidRPr="00720392" w:rsidRDefault="004814F0" w:rsidP="004814F0">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4. Информация об объеме оказания государственных услуг включается в государственный социальный заказ на основании данных об объеме оказываемых государственных услуг, включенных в обоснования бюджетных ассигнований, формируемых главными распорядителями бюджетных средств в соответствии с порядком и методическими указаниями, установленными </w:t>
      </w:r>
      <w:r w:rsidRPr="00720392">
        <w:rPr>
          <w:rFonts w:ascii="Times New Roman" w:hAnsi="Times New Roman" w:cs="Times New Roman"/>
          <w:sz w:val="28"/>
          <w:szCs w:val="28"/>
        </w:rPr>
        <w:lastRenderedPageBreak/>
        <w:t>Комитетом финансов Ленинградской области в соответствии с бюджетным законодательством Российской Федерации и Ленинградской области.</w:t>
      </w:r>
    </w:p>
    <w:p w:rsidR="004814F0" w:rsidRPr="00720392" w:rsidRDefault="004814F0" w:rsidP="004814F0">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5. Государственный социальный заказ может быть сформирован в отношении укрупненной государственной услуги (далее - укрупненная государственная услуга), под которой для целей настоящего Порядка понимается несколько государственных услуг,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государственной услуги и(или) условиями (формами) оказания государственной услуги, в случае принятия уполномоченными органами решения о формировании государственного социального заказа в отношении укрупненных государственных услуг.</w:t>
      </w:r>
    </w:p>
    <w:p w:rsidR="004814F0" w:rsidRPr="00720392" w:rsidRDefault="004814F0" w:rsidP="004814F0">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6. Государственный социальный </w:t>
      </w:r>
      <w:hyperlink w:anchor="P154">
        <w:r w:rsidRPr="00720392">
          <w:rPr>
            <w:rFonts w:ascii="Times New Roman" w:hAnsi="Times New Roman" w:cs="Times New Roman"/>
            <w:sz w:val="28"/>
            <w:szCs w:val="28"/>
          </w:rPr>
          <w:t>заказ</w:t>
        </w:r>
      </w:hyperlink>
      <w:r w:rsidRPr="00720392">
        <w:rPr>
          <w:rFonts w:ascii="Times New Roman" w:hAnsi="Times New Roman" w:cs="Times New Roman"/>
          <w:sz w:val="28"/>
          <w:szCs w:val="28"/>
        </w:rPr>
        <w:t xml:space="preserve"> формируется согласно приложению к настоящему Порядку, в процессе формирования областного бюджета Ленинградской области на очередной финансовый год и плановый период на срок, соответствующий установленному в соответствии с законодательством Российской Федерации сроку (предельному сроку) оказания государственной услуги и в соответствии со следующей структурой:</w:t>
      </w:r>
    </w:p>
    <w:p w:rsidR="008D381B" w:rsidRPr="00720392" w:rsidRDefault="008D381B" w:rsidP="008D381B">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6.1. </w:t>
      </w:r>
      <w:hyperlink w:anchor="P185">
        <w:r w:rsidRPr="00720392">
          <w:rPr>
            <w:rFonts w:ascii="Times New Roman" w:hAnsi="Times New Roman" w:cs="Times New Roman"/>
            <w:sz w:val="28"/>
            <w:szCs w:val="28"/>
          </w:rPr>
          <w:t>Раздел I</w:t>
        </w:r>
      </w:hyperlink>
      <w:r w:rsidRPr="00720392">
        <w:rPr>
          <w:rFonts w:ascii="Times New Roman" w:hAnsi="Times New Roman" w:cs="Times New Roman"/>
          <w:sz w:val="28"/>
          <w:szCs w:val="28"/>
        </w:rPr>
        <w:t>. «Общие сведения о государственном социальном заказе на оказание государственных услуг в социальной сфере, отнесенных к полномочиям органов исполнительной власти Ленинградской области, в очередном финансовом году и плановом периоде, а также за пределами планового периода», который содержит следующие подразделы:</w:t>
      </w:r>
    </w:p>
    <w:p w:rsidR="008D381B" w:rsidRPr="00720392" w:rsidRDefault="00497D5B" w:rsidP="008D381B">
      <w:pPr>
        <w:spacing w:after="0"/>
        <w:ind w:firstLine="567"/>
        <w:jc w:val="both"/>
        <w:rPr>
          <w:rFonts w:ascii="Times New Roman" w:hAnsi="Times New Roman" w:cs="Times New Roman"/>
          <w:sz w:val="28"/>
          <w:szCs w:val="28"/>
        </w:rPr>
      </w:pPr>
      <w:hyperlink w:anchor="P189">
        <w:r w:rsidR="008D381B" w:rsidRPr="00720392">
          <w:rPr>
            <w:rFonts w:ascii="Times New Roman" w:hAnsi="Times New Roman" w:cs="Times New Roman"/>
            <w:sz w:val="28"/>
            <w:szCs w:val="28"/>
          </w:rPr>
          <w:t>подраздел 1</w:t>
        </w:r>
      </w:hyperlink>
      <w:r w:rsidR="008D381B" w:rsidRPr="00720392">
        <w:rPr>
          <w:rFonts w:ascii="Times New Roman" w:hAnsi="Times New Roman" w:cs="Times New Roman"/>
          <w:sz w:val="28"/>
          <w:szCs w:val="28"/>
        </w:rPr>
        <w:t>. Общие сведения о государственном социальном заказе на очередной финансовый год;</w:t>
      </w:r>
    </w:p>
    <w:p w:rsidR="008D381B" w:rsidRPr="00720392" w:rsidRDefault="00497D5B" w:rsidP="008D381B">
      <w:pPr>
        <w:spacing w:after="0"/>
        <w:ind w:firstLine="567"/>
        <w:jc w:val="both"/>
        <w:rPr>
          <w:rFonts w:ascii="Times New Roman" w:hAnsi="Times New Roman" w:cs="Times New Roman"/>
          <w:sz w:val="28"/>
          <w:szCs w:val="28"/>
        </w:rPr>
      </w:pPr>
      <w:hyperlink w:anchor="P283">
        <w:r w:rsidR="008D381B" w:rsidRPr="00720392">
          <w:rPr>
            <w:rFonts w:ascii="Times New Roman" w:hAnsi="Times New Roman" w:cs="Times New Roman"/>
            <w:sz w:val="28"/>
            <w:szCs w:val="28"/>
          </w:rPr>
          <w:t>подраздел 2</w:t>
        </w:r>
      </w:hyperlink>
      <w:r w:rsidR="008D381B" w:rsidRPr="00720392">
        <w:rPr>
          <w:rFonts w:ascii="Times New Roman" w:hAnsi="Times New Roman" w:cs="Times New Roman"/>
          <w:sz w:val="28"/>
          <w:szCs w:val="28"/>
        </w:rPr>
        <w:t>. Общие сведения о государственном социальном заказе на первый год планового периода;</w:t>
      </w:r>
    </w:p>
    <w:p w:rsidR="008D381B" w:rsidRPr="00720392" w:rsidRDefault="00497D5B" w:rsidP="008D381B">
      <w:pPr>
        <w:spacing w:after="0"/>
        <w:ind w:firstLine="567"/>
        <w:jc w:val="both"/>
        <w:rPr>
          <w:rFonts w:ascii="Times New Roman" w:hAnsi="Times New Roman" w:cs="Times New Roman"/>
          <w:sz w:val="28"/>
          <w:szCs w:val="28"/>
        </w:rPr>
      </w:pPr>
      <w:hyperlink w:anchor="P377">
        <w:r w:rsidR="008D381B" w:rsidRPr="00720392">
          <w:rPr>
            <w:rFonts w:ascii="Times New Roman" w:hAnsi="Times New Roman" w:cs="Times New Roman"/>
            <w:sz w:val="28"/>
            <w:szCs w:val="28"/>
          </w:rPr>
          <w:t>подраздел 3</w:t>
        </w:r>
      </w:hyperlink>
      <w:r w:rsidR="008D381B" w:rsidRPr="00720392">
        <w:rPr>
          <w:rFonts w:ascii="Times New Roman" w:hAnsi="Times New Roman" w:cs="Times New Roman"/>
          <w:sz w:val="28"/>
          <w:szCs w:val="28"/>
        </w:rPr>
        <w:t>. Общие сведения о государственном социальном заказе на второй год планового периода;</w:t>
      </w:r>
    </w:p>
    <w:p w:rsidR="008D381B" w:rsidRPr="00720392" w:rsidRDefault="00497D5B" w:rsidP="008D381B">
      <w:pPr>
        <w:spacing w:after="0"/>
        <w:ind w:firstLine="567"/>
        <w:jc w:val="both"/>
        <w:rPr>
          <w:rFonts w:ascii="Times New Roman" w:hAnsi="Times New Roman" w:cs="Times New Roman"/>
          <w:sz w:val="28"/>
          <w:szCs w:val="28"/>
        </w:rPr>
      </w:pPr>
      <w:hyperlink w:anchor="P471">
        <w:r w:rsidR="008D381B" w:rsidRPr="00720392">
          <w:rPr>
            <w:rFonts w:ascii="Times New Roman" w:hAnsi="Times New Roman" w:cs="Times New Roman"/>
            <w:sz w:val="28"/>
            <w:szCs w:val="28"/>
          </w:rPr>
          <w:t>подраздел 4</w:t>
        </w:r>
      </w:hyperlink>
      <w:r w:rsidR="008D381B" w:rsidRPr="00720392">
        <w:rPr>
          <w:rFonts w:ascii="Times New Roman" w:hAnsi="Times New Roman" w:cs="Times New Roman"/>
          <w:sz w:val="28"/>
          <w:szCs w:val="28"/>
        </w:rPr>
        <w:t>. Общие сведения о государственном социальном заказе на срок оказания государственных услуг в социальной сфере за пределами планового периода.</w:t>
      </w:r>
    </w:p>
    <w:p w:rsidR="008D381B" w:rsidRPr="00720392" w:rsidRDefault="008D381B" w:rsidP="008D381B">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6.2. </w:t>
      </w:r>
      <w:hyperlink w:anchor="P565">
        <w:r w:rsidRPr="00720392">
          <w:rPr>
            <w:rFonts w:ascii="Times New Roman" w:hAnsi="Times New Roman" w:cs="Times New Roman"/>
            <w:sz w:val="28"/>
            <w:szCs w:val="28"/>
          </w:rPr>
          <w:t>Раздел II</w:t>
        </w:r>
      </w:hyperlink>
      <w:r w:rsidR="000D1D23" w:rsidRPr="00720392">
        <w:rPr>
          <w:rFonts w:ascii="Times New Roman" w:hAnsi="Times New Roman" w:cs="Times New Roman"/>
          <w:sz w:val="28"/>
          <w:szCs w:val="28"/>
        </w:rPr>
        <w:t>. «</w:t>
      </w:r>
      <w:r w:rsidRPr="00720392">
        <w:rPr>
          <w:rFonts w:ascii="Times New Roman" w:hAnsi="Times New Roman" w:cs="Times New Roman"/>
          <w:sz w:val="28"/>
          <w:szCs w:val="28"/>
        </w:rPr>
        <w:t>Сведения об объеме оказания государственной услуги в социальной сфере (укрупненной государственной услуги) в очередном финансовом году и плановом периоде, а также</w:t>
      </w:r>
      <w:r w:rsidR="000D1D23" w:rsidRPr="00720392">
        <w:rPr>
          <w:rFonts w:ascii="Times New Roman" w:hAnsi="Times New Roman" w:cs="Times New Roman"/>
          <w:sz w:val="28"/>
          <w:szCs w:val="28"/>
        </w:rPr>
        <w:t xml:space="preserve"> за пределами планового периода»</w:t>
      </w:r>
      <w:r w:rsidRPr="00720392">
        <w:rPr>
          <w:rFonts w:ascii="Times New Roman" w:hAnsi="Times New Roman" w:cs="Times New Roman"/>
          <w:sz w:val="28"/>
          <w:szCs w:val="28"/>
        </w:rPr>
        <w:t>, который содержит следующие подразделы:</w:t>
      </w:r>
    </w:p>
    <w:p w:rsidR="008D381B" w:rsidRPr="00720392" w:rsidRDefault="00497D5B" w:rsidP="008D381B">
      <w:pPr>
        <w:spacing w:after="0"/>
        <w:ind w:firstLine="567"/>
        <w:jc w:val="both"/>
        <w:rPr>
          <w:rFonts w:ascii="Times New Roman" w:hAnsi="Times New Roman" w:cs="Times New Roman"/>
          <w:sz w:val="28"/>
          <w:szCs w:val="28"/>
        </w:rPr>
      </w:pPr>
      <w:hyperlink w:anchor="P569">
        <w:r w:rsidR="008D381B" w:rsidRPr="00720392">
          <w:rPr>
            <w:rFonts w:ascii="Times New Roman" w:hAnsi="Times New Roman" w:cs="Times New Roman"/>
            <w:sz w:val="28"/>
            <w:szCs w:val="28"/>
          </w:rPr>
          <w:t>подраздел 1</w:t>
        </w:r>
      </w:hyperlink>
      <w:r w:rsidR="008D381B" w:rsidRPr="00720392">
        <w:rPr>
          <w:rFonts w:ascii="Times New Roman" w:hAnsi="Times New Roman" w:cs="Times New Roman"/>
          <w:sz w:val="28"/>
          <w:szCs w:val="28"/>
        </w:rPr>
        <w:t>. 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очередной финансовый год;</w:t>
      </w:r>
    </w:p>
    <w:p w:rsidR="008D381B" w:rsidRPr="00720392" w:rsidRDefault="00497D5B" w:rsidP="008D381B">
      <w:pPr>
        <w:spacing w:after="0"/>
        <w:ind w:firstLine="567"/>
        <w:jc w:val="both"/>
        <w:rPr>
          <w:rFonts w:ascii="Times New Roman" w:hAnsi="Times New Roman" w:cs="Times New Roman"/>
          <w:sz w:val="28"/>
          <w:szCs w:val="28"/>
        </w:rPr>
      </w:pPr>
      <w:hyperlink w:anchor="P664">
        <w:r w:rsidR="008D381B" w:rsidRPr="00720392">
          <w:rPr>
            <w:rFonts w:ascii="Times New Roman" w:hAnsi="Times New Roman" w:cs="Times New Roman"/>
            <w:sz w:val="28"/>
            <w:szCs w:val="28"/>
          </w:rPr>
          <w:t>подраздел 2</w:t>
        </w:r>
      </w:hyperlink>
      <w:r w:rsidR="008D381B" w:rsidRPr="00720392">
        <w:rPr>
          <w:rFonts w:ascii="Times New Roman" w:hAnsi="Times New Roman" w:cs="Times New Roman"/>
          <w:sz w:val="28"/>
          <w:szCs w:val="28"/>
        </w:rPr>
        <w:t>. 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первый год планового периода;</w:t>
      </w:r>
    </w:p>
    <w:p w:rsidR="008D381B" w:rsidRPr="00720392" w:rsidRDefault="00497D5B" w:rsidP="008D381B">
      <w:pPr>
        <w:spacing w:after="0"/>
        <w:ind w:firstLine="567"/>
        <w:jc w:val="both"/>
        <w:rPr>
          <w:rFonts w:ascii="Times New Roman" w:hAnsi="Times New Roman" w:cs="Times New Roman"/>
          <w:sz w:val="28"/>
          <w:szCs w:val="28"/>
        </w:rPr>
      </w:pPr>
      <w:hyperlink w:anchor="P758">
        <w:r w:rsidR="008D381B" w:rsidRPr="00720392">
          <w:rPr>
            <w:rFonts w:ascii="Times New Roman" w:hAnsi="Times New Roman" w:cs="Times New Roman"/>
            <w:sz w:val="28"/>
            <w:szCs w:val="28"/>
          </w:rPr>
          <w:t>подраздел 3</w:t>
        </w:r>
      </w:hyperlink>
      <w:r w:rsidR="008D381B" w:rsidRPr="00720392">
        <w:rPr>
          <w:rFonts w:ascii="Times New Roman" w:hAnsi="Times New Roman" w:cs="Times New Roman"/>
          <w:sz w:val="28"/>
          <w:szCs w:val="28"/>
        </w:rPr>
        <w:t>. 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второй год планового периода;</w:t>
      </w:r>
    </w:p>
    <w:p w:rsidR="008D381B" w:rsidRPr="00720392" w:rsidRDefault="00497D5B" w:rsidP="008D381B">
      <w:pPr>
        <w:spacing w:after="0"/>
        <w:ind w:firstLine="567"/>
        <w:jc w:val="both"/>
        <w:rPr>
          <w:rFonts w:ascii="Times New Roman" w:hAnsi="Times New Roman" w:cs="Times New Roman"/>
          <w:sz w:val="28"/>
          <w:szCs w:val="28"/>
        </w:rPr>
      </w:pPr>
      <w:hyperlink w:anchor="P852">
        <w:r w:rsidR="008D381B" w:rsidRPr="00720392">
          <w:rPr>
            <w:rFonts w:ascii="Times New Roman" w:hAnsi="Times New Roman" w:cs="Times New Roman"/>
            <w:sz w:val="28"/>
            <w:szCs w:val="28"/>
          </w:rPr>
          <w:t>подраздел 4</w:t>
        </w:r>
      </w:hyperlink>
      <w:r w:rsidR="008D381B" w:rsidRPr="00720392">
        <w:rPr>
          <w:rFonts w:ascii="Times New Roman" w:hAnsi="Times New Roman" w:cs="Times New Roman"/>
          <w:sz w:val="28"/>
          <w:szCs w:val="28"/>
        </w:rPr>
        <w:t>. 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срок оказания государственной услуги за пределами планового периода.</w:t>
      </w:r>
    </w:p>
    <w:p w:rsidR="008D381B" w:rsidRPr="00720392" w:rsidRDefault="008D381B" w:rsidP="008D381B">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6.3. </w:t>
      </w:r>
      <w:hyperlink w:anchor="P947">
        <w:r w:rsidRPr="00720392">
          <w:rPr>
            <w:rFonts w:ascii="Times New Roman" w:hAnsi="Times New Roman" w:cs="Times New Roman"/>
            <w:sz w:val="28"/>
            <w:szCs w:val="28"/>
          </w:rPr>
          <w:t>Раздел III</w:t>
        </w:r>
      </w:hyperlink>
      <w:r w:rsidR="000D1D23" w:rsidRPr="00720392">
        <w:rPr>
          <w:rFonts w:ascii="Times New Roman" w:hAnsi="Times New Roman" w:cs="Times New Roman"/>
          <w:sz w:val="28"/>
          <w:szCs w:val="28"/>
        </w:rPr>
        <w:t>. «</w:t>
      </w:r>
      <w:r w:rsidRPr="00720392">
        <w:rPr>
          <w:rFonts w:ascii="Times New Roman" w:hAnsi="Times New Roman" w:cs="Times New Roman"/>
          <w:sz w:val="28"/>
          <w:szCs w:val="28"/>
        </w:rPr>
        <w:t>Сведения о показателях, характеризующих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 в очередном финансовом году и плановом периоде, а также</w:t>
      </w:r>
      <w:r w:rsidR="000D1D23" w:rsidRPr="00720392">
        <w:rPr>
          <w:rFonts w:ascii="Times New Roman" w:hAnsi="Times New Roman" w:cs="Times New Roman"/>
          <w:sz w:val="28"/>
          <w:szCs w:val="28"/>
        </w:rPr>
        <w:t xml:space="preserve"> за пределами планового периода»</w:t>
      </w:r>
      <w:r w:rsidRPr="00720392">
        <w:rPr>
          <w:rFonts w:ascii="Times New Roman" w:hAnsi="Times New Roman" w:cs="Times New Roman"/>
          <w:sz w:val="28"/>
          <w:szCs w:val="28"/>
        </w:rPr>
        <w:t>.</w:t>
      </w:r>
    </w:p>
    <w:p w:rsidR="008D381B" w:rsidRPr="00720392" w:rsidRDefault="008D381B" w:rsidP="008D381B">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7. </w:t>
      </w:r>
      <w:hyperlink w:anchor="P471">
        <w:r w:rsidRPr="00720392">
          <w:rPr>
            <w:rFonts w:ascii="Times New Roman" w:hAnsi="Times New Roman" w:cs="Times New Roman"/>
            <w:sz w:val="28"/>
            <w:szCs w:val="28"/>
          </w:rPr>
          <w:t>Подраздел 4 раздела I</w:t>
        </w:r>
      </w:hyperlink>
      <w:r w:rsidRPr="00720392">
        <w:rPr>
          <w:rFonts w:ascii="Times New Roman" w:hAnsi="Times New Roman" w:cs="Times New Roman"/>
          <w:sz w:val="28"/>
          <w:szCs w:val="28"/>
        </w:rPr>
        <w:t xml:space="preserve"> и </w:t>
      </w:r>
      <w:hyperlink w:anchor="P852">
        <w:r w:rsidRPr="00720392">
          <w:rPr>
            <w:rFonts w:ascii="Times New Roman" w:hAnsi="Times New Roman" w:cs="Times New Roman"/>
            <w:sz w:val="28"/>
            <w:szCs w:val="28"/>
          </w:rPr>
          <w:t>подраздел 4 раздела II</w:t>
        </w:r>
      </w:hyperlink>
      <w:r w:rsidRPr="00720392">
        <w:rPr>
          <w:rFonts w:ascii="Times New Roman" w:hAnsi="Times New Roman" w:cs="Times New Roman"/>
          <w:sz w:val="28"/>
          <w:szCs w:val="28"/>
        </w:rPr>
        <w:t xml:space="preserve"> приложения к настоящему Порядку формируются в случае, если срок оказания государственной услуги превышает срок действия областного закона об областном бюджете Ленинградской области.</w:t>
      </w:r>
    </w:p>
    <w:p w:rsidR="008D381B" w:rsidRPr="00720392" w:rsidRDefault="008D381B" w:rsidP="008D381B">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8. Государственный социальный заказ утверждается соответствующим уполномоченным органом до начала очередного финансового года путем подписания усиленной квалифицированной электронной подписью лица, имеющего право действовать от имени соответствующего уполномоченного органа.</w:t>
      </w:r>
    </w:p>
    <w:p w:rsidR="00B1037B" w:rsidRPr="00720392" w:rsidRDefault="008D381B" w:rsidP="008D381B">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9. Государственный социальный заказ размещается уполномоченным органом на официальном сайте соответствующего уполномоченного органа </w:t>
      </w:r>
      <w:r w:rsidR="00F84DEC" w:rsidRPr="00720392">
        <w:rPr>
          <w:rFonts w:ascii="Times New Roman" w:hAnsi="Times New Roman" w:cs="Times New Roman"/>
          <w:sz w:val="28"/>
          <w:szCs w:val="28"/>
        </w:rPr>
        <w:t xml:space="preserve">и Комитетом по печати Ленинградской области на официальном сайте Администрации Ленинградской области </w:t>
      </w:r>
      <w:r w:rsidRPr="00720392">
        <w:rPr>
          <w:rFonts w:ascii="Times New Roman" w:hAnsi="Times New Roman" w:cs="Times New Roman"/>
          <w:sz w:val="28"/>
          <w:szCs w:val="28"/>
        </w:rPr>
        <w:t>в информаци</w:t>
      </w:r>
      <w:r w:rsidR="002F6DD3" w:rsidRPr="00720392">
        <w:rPr>
          <w:rFonts w:ascii="Times New Roman" w:hAnsi="Times New Roman" w:cs="Times New Roman"/>
          <w:sz w:val="28"/>
          <w:szCs w:val="28"/>
        </w:rPr>
        <w:t>онно-телекоммуникационной сети «</w:t>
      </w:r>
      <w:r w:rsidRPr="00720392">
        <w:rPr>
          <w:rFonts w:ascii="Times New Roman" w:hAnsi="Times New Roman" w:cs="Times New Roman"/>
          <w:sz w:val="28"/>
          <w:szCs w:val="28"/>
        </w:rPr>
        <w:t>Интернет</w:t>
      </w:r>
      <w:r w:rsidR="002F6DD3" w:rsidRPr="00720392">
        <w:rPr>
          <w:rFonts w:ascii="Times New Roman" w:hAnsi="Times New Roman" w:cs="Times New Roman"/>
          <w:sz w:val="28"/>
          <w:szCs w:val="28"/>
        </w:rPr>
        <w:t>» (далее - сеть «</w:t>
      </w:r>
      <w:r w:rsidRPr="00720392">
        <w:rPr>
          <w:rFonts w:ascii="Times New Roman" w:hAnsi="Times New Roman" w:cs="Times New Roman"/>
          <w:sz w:val="28"/>
          <w:szCs w:val="28"/>
        </w:rPr>
        <w:t>Интернет</w:t>
      </w:r>
      <w:r w:rsidR="002F6DD3" w:rsidRPr="00720392">
        <w:rPr>
          <w:rFonts w:ascii="Times New Roman" w:hAnsi="Times New Roman" w:cs="Times New Roman"/>
          <w:sz w:val="28"/>
          <w:szCs w:val="28"/>
        </w:rPr>
        <w:t>»</w:t>
      </w:r>
      <w:r w:rsidRPr="00720392">
        <w:rPr>
          <w:rFonts w:ascii="Times New Roman" w:hAnsi="Times New Roman" w:cs="Times New Roman"/>
          <w:sz w:val="28"/>
          <w:szCs w:val="28"/>
        </w:rPr>
        <w:t>).</w:t>
      </w:r>
    </w:p>
    <w:p w:rsidR="00902212" w:rsidRPr="00720392" w:rsidRDefault="00902212" w:rsidP="00B43C28">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10. Показатели, характеризующие объем оказания государственной услуги в социальной сфере, определяются уполномоченными органами на основании:</w:t>
      </w:r>
    </w:p>
    <w:p w:rsidR="00902212" w:rsidRPr="00720392" w:rsidRDefault="00902212" w:rsidP="00B43C28">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1) прогнозируемой динамики количества потребителей услуг;</w:t>
      </w:r>
    </w:p>
    <w:p w:rsidR="00902212" w:rsidRPr="00720392" w:rsidRDefault="00902212" w:rsidP="00B43C28">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2) уровня удовлетворенности существующим объемом оказания государственных услуг в социальной сфере;</w:t>
      </w:r>
    </w:p>
    <w:p w:rsidR="008D381B" w:rsidRPr="00720392" w:rsidRDefault="00902212" w:rsidP="00B43C28">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3) отчета об исполнении государственного социального заказа, формируемого уполномоченным органом в соответствии с частью 5 статьи 7 Федерального закона </w:t>
      </w:r>
      <w:r w:rsidR="00607E4E" w:rsidRPr="00720392">
        <w:rPr>
          <w:rFonts w:ascii="Times New Roman" w:hAnsi="Times New Roman" w:cs="Times New Roman"/>
          <w:sz w:val="28"/>
          <w:szCs w:val="28"/>
        </w:rPr>
        <w:t xml:space="preserve">№ 189-ФЗ </w:t>
      </w:r>
      <w:r w:rsidRPr="00720392">
        <w:rPr>
          <w:rFonts w:ascii="Times New Roman" w:hAnsi="Times New Roman" w:cs="Times New Roman"/>
          <w:sz w:val="28"/>
          <w:szCs w:val="28"/>
        </w:rPr>
        <w:t>в отчетном финансовом году.</w:t>
      </w:r>
    </w:p>
    <w:p w:rsidR="009E77A8" w:rsidRPr="00720392" w:rsidRDefault="009E77A8" w:rsidP="00B43C28">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11. Внесение изменений в утвержденный государственный социальный заказ осуществляется в следующих случаях:</w:t>
      </w:r>
    </w:p>
    <w:p w:rsidR="009E77A8" w:rsidRPr="00720392" w:rsidRDefault="009E77A8" w:rsidP="009E77A8">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lastRenderedPageBreak/>
        <w:t>изменение значения показателей, характеризующих объем оказания государственной услуги;</w:t>
      </w:r>
    </w:p>
    <w:p w:rsidR="009E77A8" w:rsidRPr="00720392" w:rsidRDefault="009E77A8" w:rsidP="009E77A8">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изменение способа исполнения государственного социального заказа и перераспределение объема оказания государственной услуги по результатам отбора исполнителей государственных услуг в соответствии с </w:t>
      </w:r>
      <w:hyperlink r:id="rId11">
        <w:r w:rsidRPr="00720392">
          <w:rPr>
            <w:rFonts w:ascii="Times New Roman" w:hAnsi="Times New Roman" w:cs="Times New Roman"/>
            <w:sz w:val="28"/>
            <w:szCs w:val="28"/>
          </w:rPr>
          <w:t>частью 6 статьи 9</w:t>
        </w:r>
      </w:hyperlink>
      <w:r w:rsidRPr="00720392">
        <w:rPr>
          <w:rFonts w:ascii="Times New Roman" w:hAnsi="Times New Roman" w:cs="Times New Roman"/>
          <w:sz w:val="28"/>
          <w:szCs w:val="28"/>
        </w:rPr>
        <w:t xml:space="preserve"> Федерального закона № 189-ФЗ;</w:t>
      </w:r>
    </w:p>
    <w:p w:rsidR="009E77A8" w:rsidRPr="00720392" w:rsidRDefault="009E77A8" w:rsidP="009E77A8">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изменение иных сведений, подлежащих включению в государственный социальный заказ.</w:t>
      </w:r>
    </w:p>
    <w:p w:rsidR="009E77A8" w:rsidRPr="00720392" w:rsidRDefault="009E77A8" w:rsidP="009E77A8">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В случае внесения изменений в утвержденный государственный социальный заказ формируется новый государственный социальный заказ (с учетом внесенных изменений) в соответствии с настоящим Порядком.</w:t>
      </w:r>
    </w:p>
    <w:p w:rsidR="008D381B" w:rsidRPr="00720392" w:rsidRDefault="00607E4E" w:rsidP="00C45BD4">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12. Уполномоченным органом осуществляется выбор способа определения исполнителей услуг из числа способов, установленных </w:t>
      </w:r>
      <w:hyperlink r:id="rId12">
        <w:r w:rsidRPr="00720392">
          <w:rPr>
            <w:rFonts w:ascii="Times New Roman" w:hAnsi="Times New Roman" w:cs="Times New Roman"/>
            <w:sz w:val="28"/>
            <w:szCs w:val="28"/>
          </w:rPr>
          <w:t>частью 3 статьи 7</w:t>
        </w:r>
      </w:hyperlink>
      <w:r w:rsidRPr="00720392">
        <w:rPr>
          <w:rFonts w:ascii="Times New Roman" w:hAnsi="Times New Roman" w:cs="Times New Roman"/>
          <w:sz w:val="28"/>
          <w:szCs w:val="28"/>
        </w:rPr>
        <w:t xml:space="preserve"> Федерального закона</w:t>
      </w:r>
      <w:r w:rsidR="00C45BD4" w:rsidRPr="00720392">
        <w:rPr>
          <w:rFonts w:ascii="Times New Roman" w:hAnsi="Times New Roman" w:cs="Times New Roman"/>
          <w:sz w:val="28"/>
          <w:szCs w:val="28"/>
        </w:rPr>
        <w:t xml:space="preserve"> № 189-ФЗ,</w:t>
      </w:r>
      <w:r w:rsidR="00C45BD4" w:rsidRPr="00720392">
        <w:t xml:space="preserve"> </w:t>
      </w:r>
      <w:r w:rsidR="00C45BD4" w:rsidRPr="00720392">
        <w:rPr>
          <w:rFonts w:ascii="Times New Roman" w:hAnsi="Times New Roman" w:cs="Times New Roman"/>
          <w:sz w:val="28"/>
          <w:szCs w:val="28"/>
        </w:rPr>
        <w:t>если такой способ не определен федеральными законами, решениями Президента Российской Федерации, Правительства Российской Федерации, Правительства Ленинградской области, и исходя из оценки значений следующих показателей, проводимой в порядке, установленном соответствующим уполномоченным органом (с учетом критериев оценки, содержащихся в указанном порядке):</w:t>
      </w:r>
    </w:p>
    <w:p w:rsidR="00C45BD4" w:rsidRPr="00720392" w:rsidRDefault="00C45BD4" w:rsidP="00C45BD4">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1</w:t>
      </w:r>
      <w:r w:rsidR="00311BD7" w:rsidRPr="00720392">
        <w:rPr>
          <w:rFonts w:ascii="Times New Roman" w:hAnsi="Times New Roman" w:cs="Times New Roman"/>
          <w:sz w:val="28"/>
          <w:szCs w:val="28"/>
        </w:rPr>
        <w:t>2</w:t>
      </w:r>
      <w:r w:rsidRPr="00720392">
        <w:rPr>
          <w:rFonts w:ascii="Times New Roman" w:hAnsi="Times New Roman" w:cs="Times New Roman"/>
          <w:sz w:val="28"/>
          <w:szCs w:val="28"/>
        </w:rPr>
        <w:t>.1. Доступность государственных услуг, оказываемых государственными учреждениями Ленинградской области, для потребителей государственных услуг.</w:t>
      </w:r>
    </w:p>
    <w:p w:rsidR="00C45BD4" w:rsidRPr="00720392" w:rsidRDefault="00C45BD4" w:rsidP="00C45BD4">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1</w:t>
      </w:r>
      <w:r w:rsidR="00311BD7" w:rsidRPr="00720392">
        <w:rPr>
          <w:rFonts w:ascii="Times New Roman" w:hAnsi="Times New Roman" w:cs="Times New Roman"/>
          <w:sz w:val="28"/>
          <w:szCs w:val="28"/>
        </w:rPr>
        <w:t>2</w:t>
      </w:r>
      <w:r w:rsidRPr="00720392">
        <w:rPr>
          <w:rFonts w:ascii="Times New Roman" w:hAnsi="Times New Roman" w:cs="Times New Roman"/>
          <w:sz w:val="28"/>
          <w:szCs w:val="28"/>
        </w:rPr>
        <w:t>.2. Количество юридических лиц, не являющихся государственными учреждениями Ленинградской области, индивидуальных предпринимателей, оказывающих услуги,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и едином государственном реестре индивидуальных предпринимателей, что и планируемая к оказанию государственная услуга.</w:t>
      </w:r>
    </w:p>
    <w:p w:rsidR="00C45BD4" w:rsidRPr="00720392" w:rsidRDefault="00C45BD4" w:rsidP="00C45BD4">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Значения указанных показателей определяются уполномоченным органом и утверждаются </w:t>
      </w:r>
      <w:r w:rsidR="00311BD7" w:rsidRPr="00720392">
        <w:rPr>
          <w:rFonts w:ascii="Times New Roman" w:hAnsi="Times New Roman" w:cs="Times New Roman"/>
          <w:sz w:val="28"/>
          <w:szCs w:val="28"/>
        </w:rPr>
        <w:t>приказом соответствующего уполномоченного органа.</w:t>
      </w:r>
    </w:p>
    <w:p w:rsidR="00311BD7" w:rsidRPr="00720392" w:rsidRDefault="00311BD7" w:rsidP="00311BD7">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13. По результатам оценки уполномоченными органами значений показателей, указанных в </w:t>
      </w:r>
      <w:hyperlink w:anchor="P88">
        <w:r w:rsidRPr="00720392">
          <w:rPr>
            <w:rFonts w:ascii="Times New Roman" w:hAnsi="Times New Roman" w:cs="Times New Roman"/>
            <w:sz w:val="28"/>
            <w:szCs w:val="28"/>
          </w:rPr>
          <w:t>пункте 1</w:t>
        </w:r>
      </w:hyperlink>
      <w:r w:rsidRPr="00720392">
        <w:rPr>
          <w:rFonts w:ascii="Times New Roman" w:hAnsi="Times New Roman" w:cs="Times New Roman"/>
          <w:sz w:val="28"/>
          <w:szCs w:val="28"/>
        </w:rPr>
        <w:t>2 настоящего Порядка:</w:t>
      </w:r>
    </w:p>
    <w:p w:rsidR="00311BD7" w:rsidRPr="00720392" w:rsidRDefault="00311BD7" w:rsidP="00311BD7">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значение показателя, указанного в </w:t>
      </w:r>
      <w:hyperlink w:anchor="P89">
        <w:r w:rsidRPr="00720392">
          <w:rPr>
            <w:rFonts w:ascii="Times New Roman" w:hAnsi="Times New Roman" w:cs="Times New Roman"/>
            <w:sz w:val="28"/>
            <w:szCs w:val="28"/>
          </w:rPr>
          <w:t>пункте 12.1</w:t>
        </w:r>
      </w:hyperlink>
      <w:r w:rsidRPr="00720392">
        <w:rPr>
          <w:rFonts w:ascii="Times New Roman" w:hAnsi="Times New Roman" w:cs="Times New Roman"/>
          <w:sz w:val="28"/>
          <w:szCs w:val="28"/>
        </w:rPr>
        <w:t xml:space="preserve"> настоящего Порядка, относится к категории «низкая» либо к категории «высокая»;</w:t>
      </w:r>
    </w:p>
    <w:p w:rsidR="00311BD7" w:rsidRPr="00720392" w:rsidRDefault="00311BD7" w:rsidP="00311BD7">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значение показателя, указанного в </w:t>
      </w:r>
      <w:hyperlink w:anchor="P90">
        <w:r w:rsidRPr="00720392">
          <w:rPr>
            <w:rFonts w:ascii="Times New Roman" w:hAnsi="Times New Roman" w:cs="Times New Roman"/>
            <w:sz w:val="28"/>
            <w:szCs w:val="28"/>
          </w:rPr>
          <w:t>пункте 12.2</w:t>
        </w:r>
      </w:hyperlink>
      <w:r w:rsidRPr="00720392">
        <w:rPr>
          <w:rFonts w:ascii="Times New Roman" w:hAnsi="Times New Roman" w:cs="Times New Roman"/>
          <w:sz w:val="28"/>
          <w:szCs w:val="28"/>
        </w:rPr>
        <w:t xml:space="preserve"> настоящего Порядка, относится к категории «значительное» либо к категории «незначительное».</w:t>
      </w:r>
    </w:p>
    <w:p w:rsidR="00311BD7" w:rsidRPr="00720392" w:rsidRDefault="00311BD7" w:rsidP="00311BD7">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lastRenderedPageBreak/>
        <w:t>1</w:t>
      </w:r>
      <w:r w:rsidR="002D7CD1" w:rsidRPr="00720392">
        <w:rPr>
          <w:rFonts w:ascii="Times New Roman" w:hAnsi="Times New Roman" w:cs="Times New Roman"/>
          <w:sz w:val="28"/>
          <w:szCs w:val="28"/>
        </w:rPr>
        <w:t>4</w:t>
      </w:r>
      <w:r w:rsidRPr="00720392">
        <w:rPr>
          <w:rFonts w:ascii="Times New Roman" w:hAnsi="Times New Roman" w:cs="Times New Roman"/>
          <w:sz w:val="28"/>
          <w:szCs w:val="28"/>
        </w:rPr>
        <w:t xml:space="preserve">. В случае если значение показателя, указанного в </w:t>
      </w:r>
      <w:hyperlink w:anchor="P89">
        <w:r w:rsidR="00C74446" w:rsidRPr="00720392">
          <w:rPr>
            <w:rFonts w:ascii="Times New Roman" w:hAnsi="Times New Roman" w:cs="Times New Roman"/>
            <w:sz w:val="28"/>
            <w:szCs w:val="28"/>
          </w:rPr>
          <w:t>пункте 12</w:t>
        </w:r>
        <w:r w:rsidRPr="00720392">
          <w:rPr>
            <w:rFonts w:ascii="Times New Roman" w:hAnsi="Times New Roman" w:cs="Times New Roman"/>
            <w:sz w:val="28"/>
            <w:szCs w:val="28"/>
          </w:rPr>
          <w:t>.1</w:t>
        </w:r>
      </w:hyperlink>
      <w:r w:rsidRPr="00720392">
        <w:rPr>
          <w:rFonts w:ascii="Times New Roman" w:hAnsi="Times New Roman" w:cs="Times New Roman"/>
          <w:sz w:val="28"/>
          <w:szCs w:val="28"/>
        </w:rPr>
        <w:t xml:space="preserve"> настоящего Порядка, относится к категории </w:t>
      </w:r>
      <w:r w:rsidR="00C74446" w:rsidRPr="00720392">
        <w:rPr>
          <w:rFonts w:ascii="Times New Roman" w:hAnsi="Times New Roman" w:cs="Times New Roman"/>
          <w:sz w:val="28"/>
          <w:szCs w:val="28"/>
        </w:rPr>
        <w:t>«</w:t>
      </w:r>
      <w:r w:rsidRPr="00720392">
        <w:rPr>
          <w:rFonts w:ascii="Times New Roman" w:hAnsi="Times New Roman" w:cs="Times New Roman"/>
          <w:sz w:val="28"/>
          <w:szCs w:val="28"/>
        </w:rPr>
        <w:t>низкая</w:t>
      </w:r>
      <w:r w:rsidR="00C74446" w:rsidRPr="00720392">
        <w:rPr>
          <w:rFonts w:ascii="Times New Roman" w:hAnsi="Times New Roman" w:cs="Times New Roman"/>
          <w:sz w:val="28"/>
          <w:szCs w:val="28"/>
        </w:rPr>
        <w:t>»</w:t>
      </w:r>
      <w:r w:rsidRPr="00720392">
        <w:rPr>
          <w:rFonts w:ascii="Times New Roman" w:hAnsi="Times New Roman" w:cs="Times New Roman"/>
          <w:sz w:val="28"/>
          <w:szCs w:val="28"/>
        </w:rPr>
        <w:t xml:space="preserve">, а значение показателя, указанного в </w:t>
      </w:r>
      <w:hyperlink w:anchor="P90">
        <w:r w:rsidR="00C74446" w:rsidRPr="00720392">
          <w:rPr>
            <w:rFonts w:ascii="Times New Roman" w:hAnsi="Times New Roman" w:cs="Times New Roman"/>
            <w:sz w:val="28"/>
            <w:szCs w:val="28"/>
          </w:rPr>
          <w:t>пункте 12</w:t>
        </w:r>
        <w:r w:rsidRPr="00720392">
          <w:rPr>
            <w:rFonts w:ascii="Times New Roman" w:hAnsi="Times New Roman" w:cs="Times New Roman"/>
            <w:sz w:val="28"/>
            <w:szCs w:val="28"/>
          </w:rPr>
          <w:t>.2</w:t>
        </w:r>
      </w:hyperlink>
      <w:r w:rsidRPr="00720392">
        <w:rPr>
          <w:rFonts w:ascii="Times New Roman" w:hAnsi="Times New Roman" w:cs="Times New Roman"/>
          <w:sz w:val="28"/>
          <w:szCs w:val="28"/>
        </w:rPr>
        <w:t xml:space="preserve"> настоящего </w:t>
      </w:r>
      <w:r w:rsidR="00C74446" w:rsidRPr="00720392">
        <w:rPr>
          <w:rFonts w:ascii="Times New Roman" w:hAnsi="Times New Roman" w:cs="Times New Roman"/>
          <w:sz w:val="28"/>
          <w:szCs w:val="28"/>
        </w:rPr>
        <w:t>Порядка, относится к категории «незначительное»</w:t>
      </w:r>
      <w:r w:rsidRPr="00720392">
        <w:rPr>
          <w:rFonts w:ascii="Times New Roman" w:hAnsi="Times New Roman" w:cs="Times New Roman"/>
          <w:sz w:val="28"/>
          <w:szCs w:val="28"/>
        </w:rPr>
        <w:t>, уполномоченные органы принимают решение о формировании государственного задания в целях исполнения государственного социального заказа.</w:t>
      </w:r>
    </w:p>
    <w:p w:rsidR="00311BD7" w:rsidRPr="00720392" w:rsidRDefault="00311BD7" w:rsidP="00311BD7">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В случае если на протяжении двух лет подряд, предшествующих дате формирования государственного социального заказа, значение показателя, указанного в </w:t>
      </w:r>
      <w:hyperlink w:anchor="P89">
        <w:r w:rsidR="00C74446" w:rsidRPr="00720392">
          <w:rPr>
            <w:rFonts w:ascii="Times New Roman" w:hAnsi="Times New Roman" w:cs="Times New Roman"/>
            <w:sz w:val="28"/>
            <w:szCs w:val="28"/>
          </w:rPr>
          <w:t>пункте 12</w:t>
        </w:r>
        <w:r w:rsidRPr="00720392">
          <w:rPr>
            <w:rFonts w:ascii="Times New Roman" w:hAnsi="Times New Roman" w:cs="Times New Roman"/>
            <w:sz w:val="28"/>
            <w:szCs w:val="28"/>
          </w:rPr>
          <w:t>.1</w:t>
        </w:r>
      </w:hyperlink>
      <w:r w:rsidRPr="00720392">
        <w:rPr>
          <w:rFonts w:ascii="Times New Roman" w:hAnsi="Times New Roman" w:cs="Times New Roman"/>
          <w:sz w:val="28"/>
          <w:szCs w:val="28"/>
        </w:rPr>
        <w:t xml:space="preserve"> настоящего </w:t>
      </w:r>
      <w:r w:rsidR="00C74446" w:rsidRPr="00720392">
        <w:rPr>
          <w:rFonts w:ascii="Times New Roman" w:hAnsi="Times New Roman" w:cs="Times New Roman"/>
          <w:sz w:val="28"/>
          <w:szCs w:val="28"/>
        </w:rPr>
        <w:t>Порядка, относится к категории «низкая»</w:t>
      </w:r>
      <w:r w:rsidRPr="00720392">
        <w:rPr>
          <w:rFonts w:ascii="Times New Roman" w:hAnsi="Times New Roman" w:cs="Times New Roman"/>
          <w:sz w:val="28"/>
          <w:szCs w:val="28"/>
        </w:rPr>
        <w:t xml:space="preserve">, а значение показателя, указанного в </w:t>
      </w:r>
      <w:hyperlink w:anchor="P90">
        <w:r w:rsidR="00C74446" w:rsidRPr="00720392">
          <w:rPr>
            <w:rFonts w:ascii="Times New Roman" w:hAnsi="Times New Roman" w:cs="Times New Roman"/>
            <w:sz w:val="28"/>
            <w:szCs w:val="28"/>
          </w:rPr>
          <w:t>пункте 12</w:t>
        </w:r>
        <w:r w:rsidRPr="00720392">
          <w:rPr>
            <w:rFonts w:ascii="Times New Roman" w:hAnsi="Times New Roman" w:cs="Times New Roman"/>
            <w:sz w:val="28"/>
            <w:szCs w:val="28"/>
          </w:rPr>
          <w:t>.2</w:t>
        </w:r>
      </w:hyperlink>
      <w:r w:rsidRPr="00720392">
        <w:rPr>
          <w:rFonts w:ascii="Times New Roman" w:hAnsi="Times New Roman" w:cs="Times New Roman"/>
          <w:sz w:val="28"/>
          <w:szCs w:val="28"/>
        </w:rPr>
        <w:t xml:space="preserve"> настоящего </w:t>
      </w:r>
      <w:r w:rsidR="00C74446" w:rsidRPr="00720392">
        <w:rPr>
          <w:rFonts w:ascii="Times New Roman" w:hAnsi="Times New Roman" w:cs="Times New Roman"/>
          <w:sz w:val="28"/>
          <w:szCs w:val="28"/>
        </w:rPr>
        <w:t>Порядка, относится к категории «</w:t>
      </w:r>
      <w:r w:rsidRPr="00720392">
        <w:rPr>
          <w:rFonts w:ascii="Times New Roman" w:hAnsi="Times New Roman" w:cs="Times New Roman"/>
          <w:sz w:val="28"/>
          <w:szCs w:val="28"/>
        </w:rPr>
        <w:t>незначительное</w:t>
      </w:r>
      <w:r w:rsidR="00C74446" w:rsidRPr="00720392">
        <w:rPr>
          <w:rFonts w:ascii="Times New Roman" w:hAnsi="Times New Roman" w:cs="Times New Roman"/>
          <w:sz w:val="28"/>
          <w:szCs w:val="28"/>
        </w:rPr>
        <w:t>»</w:t>
      </w:r>
      <w:r w:rsidRPr="00720392">
        <w:rPr>
          <w:rFonts w:ascii="Times New Roman" w:hAnsi="Times New Roman" w:cs="Times New Roman"/>
          <w:sz w:val="28"/>
          <w:szCs w:val="28"/>
        </w:rPr>
        <w:t>, уполномоченные органы принимают решение о подготовке плана развития конкуренции в сфере оказания государственных услуг на заседаниях рабочей группы и общественных советов.</w:t>
      </w:r>
    </w:p>
    <w:p w:rsidR="00311BD7" w:rsidRPr="00720392" w:rsidRDefault="00311BD7" w:rsidP="00311BD7">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В случае если значение показателя, указанного в </w:t>
      </w:r>
      <w:hyperlink w:anchor="P90">
        <w:r w:rsidR="002417F3" w:rsidRPr="00720392">
          <w:rPr>
            <w:rFonts w:ascii="Times New Roman" w:hAnsi="Times New Roman" w:cs="Times New Roman"/>
            <w:sz w:val="28"/>
            <w:szCs w:val="28"/>
          </w:rPr>
          <w:t>пункте 12</w:t>
        </w:r>
        <w:r w:rsidRPr="00720392">
          <w:rPr>
            <w:rFonts w:ascii="Times New Roman" w:hAnsi="Times New Roman" w:cs="Times New Roman"/>
            <w:sz w:val="28"/>
            <w:szCs w:val="28"/>
          </w:rPr>
          <w:t>.2</w:t>
        </w:r>
      </w:hyperlink>
      <w:r w:rsidRPr="00720392">
        <w:rPr>
          <w:rFonts w:ascii="Times New Roman" w:hAnsi="Times New Roman" w:cs="Times New Roman"/>
          <w:sz w:val="28"/>
          <w:szCs w:val="28"/>
        </w:rPr>
        <w:t xml:space="preserve"> настоящего </w:t>
      </w:r>
      <w:r w:rsidR="002417F3" w:rsidRPr="00720392">
        <w:rPr>
          <w:rFonts w:ascii="Times New Roman" w:hAnsi="Times New Roman" w:cs="Times New Roman"/>
          <w:sz w:val="28"/>
          <w:szCs w:val="28"/>
        </w:rPr>
        <w:t>Порядка, относится к категории «значительное»</w:t>
      </w:r>
      <w:r w:rsidRPr="00720392">
        <w:rPr>
          <w:rFonts w:ascii="Times New Roman" w:hAnsi="Times New Roman" w:cs="Times New Roman"/>
          <w:sz w:val="28"/>
          <w:szCs w:val="28"/>
        </w:rPr>
        <w:t xml:space="preserve">, уполномоченные органы принимают решение об осуществлении отбора исполнителей государственных услуг в целях исполнения государственного социального заказа вне зависимости от значения показателя, указанного в </w:t>
      </w:r>
      <w:hyperlink w:anchor="P89">
        <w:r w:rsidRPr="00720392">
          <w:rPr>
            <w:rFonts w:ascii="Times New Roman" w:hAnsi="Times New Roman" w:cs="Times New Roman"/>
            <w:sz w:val="28"/>
            <w:szCs w:val="28"/>
          </w:rPr>
          <w:t>пункте 1</w:t>
        </w:r>
        <w:r w:rsidR="002417F3" w:rsidRPr="00720392">
          <w:rPr>
            <w:rFonts w:ascii="Times New Roman" w:hAnsi="Times New Roman" w:cs="Times New Roman"/>
            <w:sz w:val="28"/>
            <w:szCs w:val="28"/>
          </w:rPr>
          <w:t>2</w:t>
        </w:r>
        <w:r w:rsidRPr="00720392">
          <w:rPr>
            <w:rFonts w:ascii="Times New Roman" w:hAnsi="Times New Roman" w:cs="Times New Roman"/>
            <w:sz w:val="28"/>
            <w:szCs w:val="28"/>
          </w:rPr>
          <w:t>.1</w:t>
        </w:r>
      </w:hyperlink>
      <w:r w:rsidRPr="00720392">
        <w:rPr>
          <w:rFonts w:ascii="Times New Roman" w:hAnsi="Times New Roman" w:cs="Times New Roman"/>
          <w:sz w:val="28"/>
          <w:szCs w:val="28"/>
        </w:rPr>
        <w:t xml:space="preserve"> настоящего Порядка.</w:t>
      </w:r>
    </w:p>
    <w:p w:rsidR="00311BD7" w:rsidRPr="00720392" w:rsidRDefault="00311BD7" w:rsidP="00311BD7">
      <w:pPr>
        <w:spacing w:after="0"/>
        <w:ind w:firstLine="567"/>
        <w:jc w:val="both"/>
        <w:rPr>
          <w:rFonts w:ascii="Times New Roman" w:hAnsi="Times New Roman" w:cs="Times New Roman"/>
          <w:sz w:val="28"/>
          <w:szCs w:val="28"/>
        </w:rPr>
      </w:pPr>
      <w:bookmarkStart w:id="1" w:name="P99"/>
      <w:bookmarkEnd w:id="1"/>
      <w:r w:rsidRPr="00720392">
        <w:rPr>
          <w:rFonts w:ascii="Times New Roman" w:hAnsi="Times New Roman" w:cs="Times New Roman"/>
          <w:sz w:val="28"/>
          <w:szCs w:val="28"/>
        </w:rPr>
        <w:t xml:space="preserve">В случае если значение показателя, указанного в </w:t>
      </w:r>
      <w:hyperlink w:anchor="P89">
        <w:r w:rsidRPr="00720392">
          <w:rPr>
            <w:rFonts w:ascii="Times New Roman" w:hAnsi="Times New Roman" w:cs="Times New Roman"/>
            <w:sz w:val="28"/>
            <w:szCs w:val="28"/>
          </w:rPr>
          <w:t>пункте 1</w:t>
        </w:r>
        <w:r w:rsidR="002417F3" w:rsidRPr="00720392">
          <w:rPr>
            <w:rFonts w:ascii="Times New Roman" w:hAnsi="Times New Roman" w:cs="Times New Roman"/>
            <w:sz w:val="28"/>
            <w:szCs w:val="28"/>
          </w:rPr>
          <w:t>2</w:t>
        </w:r>
        <w:r w:rsidRPr="00720392">
          <w:rPr>
            <w:rFonts w:ascii="Times New Roman" w:hAnsi="Times New Roman" w:cs="Times New Roman"/>
            <w:sz w:val="28"/>
            <w:szCs w:val="28"/>
          </w:rPr>
          <w:t>.1</w:t>
        </w:r>
      </w:hyperlink>
      <w:r w:rsidRPr="00720392">
        <w:rPr>
          <w:rFonts w:ascii="Times New Roman" w:hAnsi="Times New Roman" w:cs="Times New Roman"/>
          <w:sz w:val="28"/>
          <w:szCs w:val="28"/>
        </w:rPr>
        <w:t xml:space="preserve"> настоящего </w:t>
      </w:r>
      <w:r w:rsidR="002417F3" w:rsidRPr="00720392">
        <w:rPr>
          <w:rFonts w:ascii="Times New Roman" w:hAnsi="Times New Roman" w:cs="Times New Roman"/>
          <w:sz w:val="28"/>
          <w:szCs w:val="28"/>
        </w:rPr>
        <w:t>Порядка, относится к категории «</w:t>
      </w:r>
      <w:r w:rsidRPr="00720392">
        <w:rPr>
          <w:rFonts w:ascii="Times New Roman" w:hAnsi="Times New Roman" w:cs="Times New Roman"/>
          <w:sz w:val="28"/>
          <w:szCs w:val="28"/>
        </w:rPr>
        <w:t>высокая</w:t>
      </w:r>
      <w:r w:rsidR="002417F3" w:rsidRPr="00720392">
        <w:rPr>
          <w:rFonts w:ascii="Times New Roman" w:hAnsi="Times New Roman" w:cs="Times New Roman"/>
          <w:sz w:val="28"/>
          <w:szCs w:val="28"/>
        </w:rPr>
        <w:t>»</w:t>
      </w:r>
      <w:r w:rsidRPr="00720392">
        <w:rPr>
          <w:rFonts w:ascii="Times New Roman" w:hAnsi="Times New Roman" w:cs="Times New Roman"/>
          <w:sz w:val="28"/>
          <w:szCs w:val="28"/>
        </w:rPr>
        <w:t xml:space="preserve">, а значение показателя, указанного в </w:t>
      </w:r>
      <w:hyperlink w:anchor="P90">
        <w:r w:rsidRPr="00720392">
          <w:rPr>
            <w:rFonts w:ascii="Times New Roman" w:hAnsi="Times New Roman" w:cs="Times New Roman"/>
            <w:sz w:val="28"/>
            <w:szCs w:val="28"/>
          </w:rPr>
          <w:t>пункте 1</w:t>
        </w:r>
        <w:r w:rsidR="002417F3" w:rsidRPr="00720392">
          <w:rPr>
            <w:rFonts w:ascii="Times New Roman" w:hAnsi="Times New Roman" w:cs="Times New Roman"/>
            <w:sz w:val="28"/>
            <w:szCs w:val="28"/>
          </w:rPr>
          <w:t>2</w:t>
        </w:r>
        <w:r w:rsidRPr="00720392">
          <w:rPr>
            <w:rFonts w:ascii="Times New Roman" w:hAnsi="Times New Roman" w:cs="Times New Roman"/>
            <w:sz w:val="28"/>
            <w:szCs w:val="28"/>
          </w:rPr>
          <w:t>.2</w:t>
        </w:r>
      </w:hyperlink>
      <w:r w:rsidRPr="00720392">
        <w:rPr>
          <w:rFonts w:ascii="Times New Roman" w:hAnsi="Times New Roman" w:cs="Times New Roman"/>
          <w:sz w:val="28"/>
          <w:szCs w:val="28"/>
        </w:rPr>
        <w:t xml:space="preserve"> настоящего </w:t>
      </w:r>
      <w:r w:rsidR="002417F3" w:rsidRPr="00720392">
        <w:rPr>
          <w:rFonts w:ascii="Times New Roman" w:hAnsi="Times New Roman" w:cs="Times New Roman"/>
          <w:sz w:val="28"/>
          <w:szCs w:val="28"/>
        </w:rPr>
        <w:t>Порядка, относится к категории «незначительное»</w:t>
      </w:r>
      <w:r w:rsidRPr="00720392">
        <w:rPr>
          <w:rFonts w:ascii="Times New Roman" w:hAnsi="Times New Roman" w:cs="Times New Roman"/>
          <w:sz w:val="28"/>
          <w:szCs w:val="28"/>
        </w:rPr>
        <w:t xml:space="preserve"> и в отношении государственных услуг в соответствии с законодательством Российской Федерации проводится независимая оценка качества условий оказания государственных услуг организациями в установленных сферах, уполномоченный орган принимает одно из следующих решений о способе исполнения государственного социального заказа на основании определенных по результатам такой оценки за последние три года показателей удовлетворенности условиями оказания государственных услуг:</w:t>
      </w:r>
    </w:p>
    <w:p w:rsidR="00311BD7" w:rsidRPr="00720392" w:rsidRDefault="00311BD7" w:rsidP="00311BD7">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если указанные показатели составляют от 0 до 51 процента (включительно) - решение о проведении отбора исполнителей государственных услуг либо об обеспечении его осуществления в целях исполнения государственного социального заказа;</w:t>
      </w:r>
    </w:p>
    <w:p w:rsidR="00311BD7" w:rsidRPr="00720392" w:rsidRDefault="00311BD7" w:rsidP="00311BD7">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если указанные показатели составляют от 51 до 100 процентов - решение о формировании государственного задания в целях исполнения государственного социального заказа.</w:t>
      </w:r>
    </w:p>
    <w:p w:rsidR="00311BD7" w:rsidRPr="00720392" w:rsidRDefault="00311BD7" w:rsidP="00311BD7">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В случае если на протяжении двух лет подряд, предшествующих дате формирования социального заказа Ленинградской области, с учетом решения, принятого соответствующим уполномоченным органом в соответствии с </w:t>
      </w:r>
      <w:hyperlink w:anchor="P99">
        <w:r w:rsidRPr="00720392">
          <w:rPr>
            <w:rFonts w:ascii="Times New Roman" w:hAnsi="Times New Roman" w:cs="Times New Roman"/>
            <w:sz w:val="28"/>
            <w:szCs w:val="28"/>
          </w:rPr>
          <w:t>абзацем четвертым</w:t>
        </w:r>
      </w:hyperlink>
      <w:r w:rsidRPr="00720392">
        <w:rPr>
          <w:rFonts w:ascii="Times New Roman" w:hAnsi="Times New Roman" w:cs="Times New Roman"/>
          <w:sz w:val="28"/>
          <w:szCs w:val="28"/>
        </w:rPr>
        <w:t xml:space="preserve"> настоящего пункта, значение показателя, указанного </w:t>
      </w:r>
      <w:hyperlink w:anchor="P89">
        <w:r w:rsidR="002417F3" w:rsidRPr="00720392">
          <w:rPr>
            <w:rFonts w:ascii="Times New Roman" w:hAnsi="Times New Roman" w:cs="Times New Roman"/>
            <w:sz w:val="28"/>
            <w:szCs w:val="28"/>
          </w:rPr>
          <w:t>пункте 12</w:t>
        </w:r>
        <w:r w:rsidRPr="00720392">
          <w:rPr>
            <w:rFonts w:ascii="Times New Roman" w:hAnsi="Times New Roman" w:cs="Times New Roman"/>
            <w:sz w:val="28"/>
            <w:szCs w:val="28"/>
          </w:rPr>
          <w:t>.1</w:t>
        </w:r>
      </w:hyperlink>
      <w:r w:rsidRPr="00720392">
        <w:rPr>
          <w:rFonts w:ascii="Times New Roman" w:hAnsi="Times New Roman" w:cs="Times New Roman"/>
          <w:sz w:val="28"/>
          <w:szCs w:val="28"/>
        </w:rPr>
        <w:t xml:space="preserve"> настоящего </w:t>
      </w:r>
      <w:r w:rsidR="002417F3" w:rsidRPr="00720392">
        <w:rPr>
          <w:rFonts w:ascii="Times New Roman" w:hAnsi="Times New Roman" w:cs="Times New Roman"/>
          <w:sz w:val="28"/>
          <w:szCs w:val="28"/>
        </w:rPr>
        <w:t>Порядка, относится к категории «</w:t>
      </w:r>
      <w:r w:rsidRPr="00720392">
        <w:rPr>
          <w:rFonts w:ascii="Times New Roman" w:hAnsi="Times New Roman" w:cs="Times New Roman"/>
          <w:sz w:val="28"/>
          <w:szCs w:val="28"/>
        </w:rPr>
        <w:t>высокая</w:t>
      </w:r>
      <w:r w:rsidR="002417F3" w:rsidRPr="00720392">
        <w:rPr>
          <w:rFonts w:ascii="Times New Roman" w:hAnsi="Times New Roman" w:cs="Times New Roman"/>
          <w:sz w:val="28"/>
          <w:szCs w:val="28"/>
        </w:rPr>
        <w:t>»</w:t>
      </w:r>
      <w:r w:rsidRPr="00720392">
        <w:rPr>
          <w:rFonts w:ascii="Times New Roman" w:hAnsi="Times New Roman" w:cs="Times New Roman"/>
          <w:sz w:val="28"/>
          <w:szCs w:val="28"/>
        </w:rPr>
        <w:t xml:space="preserve">, а значение </w:t>
      </w:r>
      <w:r w:rsidRPr="00720392">
        <w:rPr>
          <w:rFonts w:ascii="Times New Roman" w:hAnsi="Times New Roman" w:cs="Times New Roman"/>
          <w:sz w:val="28"/>
          <w:szCs w:val="28"/>
        </w:rPr>
        <w:lastRenderedPageBreak/>
        <w:t xml:space="preserve">показателя, указанного в </w:t>
      </w:r>
      <w:hyperlink w:anchor="P90">
        <w:r w:rsidRPr="00720392">
          <w:rPr>
            <w:rFonts w:ascii="Times New Roman" w:hAnsi="Times New Roman" w:cs="Times New Roman"/>
            <w:sz w:val="28"/>
            <w:szCs w:val="28"/>
          </w:rPr>
          <w:t>пункте 1</w:t>
        </w:r>
        <w:r w:rsidR="002417F3" w:rsidRPr="00720392">
          <w:rPr>
            <w:rFonts w:ascii="Times New Roman" w:hAnsi="Times New Roman" w:cs="Times New Roman"/>
            <w:sz w:val="28"/>
            <w:szCs w:val="28"/>
          </w:rPr>
          <w:t>2</w:t>
        </w:r>
        <w:r w:rsidRPr="00720392">
          <w:rPr>
            <w:rFonts w:ascii="Times New Roman" w:hAnsi="Times New Roman" w:cs="Times New Roman"/>
            <w:sz w:val="28"/>
            <w:szCs w:val="28"/>
          </w:rPr>
          <w:t>.2</w:t>
        </w:r>
      </w:hyperlink>
      <w:r w:rsidRPr="00720392">
        <w:rPr>
          <w:rFonts w:ascii="Times New Roman" w:hAnsi="Times New Roman" w:cs="Times New Roman"/>
          <w:sz w:val="28"/>
          <w:szCs w:val="28"/>
        </w:rPr>
        <w:t xml:space="preserve"> настоящего </w:t>
      </w:r>
      <w:r w:rsidR="002417F3" w:rsidRPr="00720392">
        <w:rPr>
          <w:rFonts w:ascii="Times New Roman" w:hAnsi="Times New Roman" w:cs="Times New Roman"/>
          <w:sz w:val="28"/>
          <w:szCs w:val="28"/>
        </w:rPr>
        <w:t>Порядка, относится к категории «незначительное»</w:t>
      </w:r>
      <w:r w:rsidRPr="00720392">
        <w:rPr>
          <w:rFonts w:ascii="Times New Roman" w:hAnsi="Times New Roman" w:cs="Times New Roman"/>
          <w:sz w:val="28"/>
          <w:szCs w:val="28"/>
        </w:rPr>
        <w:t xml:space="preserve">, соответствующий уполномоченный орган рассматривает на заседании </w:t>
      </w:r>
      <w:r w:rsidR="002417F3" w:rsidRPr="00720392">
        <w:rPr>
          <w:rFonts w:ascii="Times New Roman" w:hAnsi="Times New Roman" w:cs="Times New Roman"/>
          <w:sz w:val="28"/>
          <w:szCs w:val="28"/>
        </w:rPr>
        <w:t>рабочей группы</w:t>
      </w:r>
      <w:r w:rsidRPr="00720392">
        <w:rPr>
          <w:rFonts w:ascii="Times New Roman" w:hAnsi="Times New Roman" w:cs="Times New Roman"/>
          <w:sz w:val="28"/>
          <w:szCs w:val="28"/>
        </w:rPr>
        <w:t xml:space="preserve"> вопрос о необходимости (об отсутствии необходимости) изменения способа определения исполнителей услуг в целях исполнения социального заказа Ленинградской области.</w:t>
      </w:r>
    </w:p>
    <w:p w:rsidR="0089453F" w:rsidRPr="00720392" w:rsidRDefault="0010515C" w:rsidP="0089453F">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15. Уполномоченные органы в финансовом году формируют отчет об исполнении государственного социального заказа, по форме согласно приложению 2 к настоящему Постановлению по итогам исполнении государственного социального заказа в отчетном финансовом году.</w:t>
      </w:r>
    </w:p>
    <w:p w:rsidR="0089453F" w:rsidRPr="00720392" w:rsidRDefault="0089453F" w:rsidP="0089453F">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Отчет об исполнении государственного социального заказа формируется уполномоченными органами не позднее 1 апреля финансового года, следующего за отчетным, и размещается на официальном сайте Администрации Ленинградской области в сети "Интернет" не позднее 10 рабочих дней со дня формирования отчета.</w:t>
      </w:r>
    </w:p>
    <w:p w:rsidR="00C41988" w:rsidRPr="00720392" w:rsidRDefault="00C41988" w:rsidP="00C41988">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16. Уполномоченные органы размещает на едином портале бюджетной системы Российской Федерации в информационно-телекоммуникационной сети «Интернет»:</w:t>
      </w:r>
    </w:p>
    <w:p w:rsidR="00C41988" w:rsidRPr="00720392" w:rsidRDefault="00C41988" w:rsidP="00C41988">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информацию о перечне государственных услуг в социальной сфере, в отношении которых формируется государственный социальный заказ;</w:t>
      </w:r>
    </w:p>
    <w:p w:rsidR="00C41988" w:rsidRPr="00720392" w:rsidRDefault="00C41988" w:rsidP="007D6230">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информацию об утвержденных государственных социальных заказах, изменениях в них;</w:t>
      </w:r>
    </w:p>
    <w:p w:rsidR="00C41988" w:rsidRPr="00720392" w:rsidRDefault="00C41988" w:rsidP="007D6230">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отчеты об исполнении государственных социальных заказов не позднее десяти рабочих дней со дня формирования таких отчетов;</w:t>
      </w:r>
    </w:p>
    <w:p w:rsidR="008D381B" w:rsidRPr="00720392" w:rsidRDefault="00C41988" w:rsidP="007D6230">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информацию о показателях эффективности организации оказания государственных услуг в социальной сфере, при организации оказания которых планируется определять исполнителей услуг по результатам отбора исполнителей услуг, предусмотренных пунктом 9 части 5 статьи 6 Федерального закона</w:t>
      </w:r>
      <w:r w:rsidR="00CF615D">
        <w:rPr>
          <w:rFonts w:ascii="Times New Roman" w:hAnsi="Times New Roman" w:cs="Times New Roman"/>
          <w:sz w:val="28"/>
          <w:szCs w:val="28"/>
        </w:rPr>
        <w:t xml:space="preserve"> №189-ФЗ</w:t>
      </w:r>
      <w:r w:rsidRPr="00720392">
        <w:rPr>
          <w:rFonts w:ascii="Times New Roman" w:hAnsi="Times New Roman" w:cs="Times New Roman"/>
          <w:sz w:val="28"/>
          <w:szCs w:val="28"/>
        </w:rPr>
        <w:t>, значениях таких показателей и планах достижения таких показателей.</w:t>
      </w:r>
    </w:p>
    <w:p w:rsidR="007D6230" w:rsidRPr="00720392" w:rsidRDefault="007D6230" w:rsidP="007D6230">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17. Контроль за оказанием государственных услуг осуществляют уполномоченные органы.</w:t>
      </w:r>
    </w:p>
    <w:p w:rsidR="007D6230" w:rsidRPr="00720392" w:rsidRDefault="007D6230" w:rsidP="007D6230">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Правила осуществления уполномоченным органом контроля за оказанием государственных услуг устанавливаются уполномоченным органом и должны предусматривать в том числе:</w:t>
      </w:r>
    </w:p>
    <w:p w:rsidR="007D6230" w:rsidRPr="00720392" w:rsidRDefault="007D6230" w:rsidP="007D6230">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документы, применяемые уполномоченным органом в целях подтверждения достижения содержащихся в государственном социальном заказе показателей, характеризующих качество оказания государственной услуги и объем оказания государственной услуги, а также формы указанных документов (при необходимости);</w:t>
      </w:r>
    </w:p>
    <w:p w:rsidR="007D6230" w:rsidRPr="00720392" w:rsidRDefault="007D6230" w:rsidP="007D6230">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lastRenderedPageBreak/>
        <w:t>формы аналитической отчетности, подтверждающие оказание государственной услуги и периодичность формирования указанной отчетности</w:t>
      </w:r>
      <w:r w:rsidR="006070AD">
        <w:rPr>
          <w:rFonts w:ascii="Times New Roman" w:hAnsi="Times New Roman" w:cs="Times New Roman"/>
          <w:sz w:val="28"/>
          <w:szCs w:val="28"/>
        </w:rPr>
        <w:t>.</w:t>
      </w:r>
    </w:p>
    <w:p w:rsidR="0029563E" w:rsidRPr="00720392" w:rsidRDefault="006070AD" w:rsidP="0029563E">
      <w:pPr>
        <w:spacing w:after="0"/>
        <w:ind w:firstLine="567"/>
        <w:jc w:val="both"/>
        <w:rPr>
          <w:rFonts w:ascii="Times New Roman" w:hAnsi="Times New Roman" w:cs="Times New Roman"/>
          <w:sz w:val="28"/>
          <w:szCs w:val="28"/>
        </w:rPr>
      </w:pPr>
      <w:r>
        <w:rPr>
          <w:rFonts w:ascii="Times New Roman" w:hAnsi="Times New Roman" w:cs="Times New Roman"/>
          <w:sz w:val="28"/>
          <w:szCs w:val="28"/>
        </w:rPr>
        <w:t>18</w:t>
      </w:r>
      <w:r w:rsidR="0029563E" w:rsidRPr="00720392">
        <w:rPr>
          <w:rFonts w:ascii="Times New Roman" w:hAnsi="Times New Roman" w:cs="Times New Roman"/>
          <w:sz w:val="28"/>
          <w:szCs w:val="28"/>
        </w:rPr>
        <w:t>. Уполномоченный орган обеспечивает проведение мониторинга достижения результатов оказания государственных услуг в социальной сфере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(далее - федеральный орган исполнительной власти).</w:t>
      </w:r>
    </w:p>
    <w:p w:rsidR="0029563E" w:rsidRPr="00720392" w:rsidRDefault="006070AD" w:rsidP="0029563E">
      <w:pPr>
        <w:spacing w:after="0"/>
        <w:ind w:firstLine="567"/>
        <w:jc w:val="both"/>
        <w:rPr>
          <w:rFonts w:ascii="Times New Roman" w:hAnsi="Times New Roman" w:cs="Times New Roman"/>
          <w:sz w:val="28"/>
          <w:szCs w:val="28"/>
        </w:rPr>
      </w:pPr>
      <w:r>
        <w:rPr>
          <w:rFonts w:ascii="Times New Roman" w:hAnsi="Times New Roman" w:cs="Times New Roman"/>
          <w:sz w:val="28"/>
          <w:szCs w:val="28"/>
        </w:rPr>
        <w:t>19</w:t>
      </w:r>
      <w:r w:rsidR="0029563E" w:rsidRPr="00720392">
        <w:rPr>
          <w:rFonts w:ascii="Times New Roman" w:hAnsi="Times New Roman" w:cs="Times New Roman"/>
          <w:sz w:val="28"/>
          <w:szCs w:val="28"/>
        </w:rPr>
        <w:t xml:space="preserve">. На официальном сайте, указанном в </w:t>
      </w:r>
      <w:hyperlink r:id="rId13">
        <w:r w:rsidR="0029563E" w:rsidRPr="00720392">
          <w:rPr>
            <w:rFonts w:ascii="Times New Roman" w:hAnsi="Times New Roman" w:cs="Times New Roman"/>
            <w:sz w:val="28"/>
            <w:szCs w:val="28"/>
          </w:rPr>
          <w:t>пункте 7 статьи 3</w:t>
        </w:r>
      </w:hyperlink>
      <w:r w:rsidR="0029563E" w:rsidRPr="00720392">
        <w:rPr>
          <w:rFonts w:ascii="Times New Roman" w:hAnsi="Times New Roman" w:cs="Times New Roman"/>
          <w:sz w:val="28"/>
          <w:szCs w:val="28"/>
        </w:rPr>
        <w:t xml:space="preserve"> Федерального закона № 189-ФЗ, размещается информация об исполнителях услуг, о результатах мониторинга достижения результатов оказания государственных услуг в социальной сфере, а также оценка исполнителя услуг, определенная в том числе в соответствии с оценкой потребителем услуг исполнителя услуг и результатами мониторинга достижения результатов оказания государственных услуг в социальной сфере.</w:t>
      </w:r>
    </w:p>
    <w:p w:rsidR="0029563E" w:rsidRPr="00720392" w:rsidRDefault="0029563E" w:rsidP="0029563E">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Порядок размещения информации об исполнителях услуг, о результатах мониторинга достижения результатов оказания государственных услуг в социальной сфере, оценки исполнителя услуг на официальном сайте, указанном в </w:t>
      </w:r>
      <w:hyperlink r:id="rId14">
        <w:r w:rsidRPr="00720392">
          <w:rPr>
            <w:rFonts w:ascii="Times New Roman" w:hAnsi="Times New Roman" w:cs="Times New Roman"/>
            <w:sz w:val="28"/>
            <w:szCs w:val="28"/>
          </w:rPr>
          <w:t>пункте 7 статьи 3</w:t>
        </w:r>
      </w:hyperlink>
      <w:r w:rsidRPr="00720392">
        <w:rPr>
          <w:rFonts w:ascii="Times New Roman" w:hAnsi="Times New Roman" w:cs="Times New Roman"/>
          <w:sz w:val="28"/>
          <w:szCs w:val="28"/>
        </w:rPr>
        <w:t xml:space="preserve"> Федерального закона № 189-ФЗ, методика определения оценки исполнителя услуг устанавливаются федеральным органом исполнительной власти.</w:t>
      </w:r>
    </w:p>
    <w:p w:rsidR="00411B39" w:rsidRPr="00720392" w:rsidRDefault="006070AD" w:rsidP="00411B39">
      <w:pPr>
        <w:spacing w:after="0"/>
        <w:ind w:firstLine="567"/>
        <w:jc w:val="both"/>
        <w:rPr>
          <w:rFonts w:ascii="Times New Roman" w:hAnsi="Times New Roman" w:cs="Times New Roman"/>
          <w:sz w:val="28"/>
          <w:szCs w:val="28"/>
        </w:rPr>
      </w:pPr>
      <w:r>
        <w:rPr>
          <w:rFonts w:ascii="Times New Roman" w:hAnsi="Times New Roman" w:cs="Times New Roman"/>
          <w:sz w:val="28"/>
          <w:szCs w:val="28"/>
        </w:rPr>
        <w:t>20</w:t>
      </w:r>
      <w:r w:rsidR="00411B39" w:rsidRPr="00720392">
        <w:rPr>
          <w:rFonts w:ascii="Times New Roman" w:hAnsi="Times New Roman" w:cs="Times New Roman"/>
          <w:sz w:val="28"/>
          <w:szCs w:val="28"/>
        </w:rPr>
        <w:t xml:space="preserve">. </w:t>
      </w:r>
      <w:hyperlink w:anchor="P798">
        <w:r w:rsidR="00411B39" w:rsidRPr="00720392">
          <w:rPr>
            <w:rFonts w:ascii="Times New Roman" w:hAnsi="Times New Roman" w:cs="Times New Roman"/>
            <w:sz w:val="28"/>
            <w:szCs w:val="28"/>
          </w:rPr>
          <w:t>Показатели</w:t>
        </w:r>
      </w:hyperlink>
      <w:r w:rsidR="00411B39" w:rsidRPr="00720392">
        <w:rPr>
          <w:rFonts w:ascii="Times New Roman" w:hAnsi="Times New Roman" w:cs="Times New Roman"/>
          <w:sz w:val="28"/>
          <w:szCs w:val="28"/>
        </w:rPr>
        <w:t xml:space="preserve"> эффективности организации оказания государственных услуг в социальной сфере, при организации оказания которых планируется определять исполнителей услуг по результатам отбора исполнителей услуг и План достижения показателей эффективности, устанавливаются </w:t>
      </w:r>
      <w:r w:rsidR="00DE1CCC" w:rsidRPr="00720392">
        <w:rPr>
          <w:rFonts w:ascii="Times New Roman" w:hAnsi="Times New Roman" w:cs="Times New Roman"/>
          <w:sz w:val="28"/>
          <w:szCs w:val="28"/>
        </w:rPr>
        <w:t>уполномоченным органом</w:t>
      </w:r>
      <w:r w:rsidR="00411B39" w:rsidRPr="00720392">
        <w:rPr>
          <w:rFonts w:ascii="Times New Roman" w:hAnsi="Times New Roman" w:cs="Times New Roman"/>
          <w:sz w:val="28"/>
          <w:szCs w:val="28"/>
        </w:rPr>
        <w:t>.</w:t>
      </w:r>
    </w:p>
    <w:p w:rsidR="0029563E" w:rsidRPr="00720392" w:rsidRDefault="0029563E" w:rsidP="0029563E">
      <w:pPr>
        <w:spacing w:after="0"/>
        <w:ind w:firstLine="567"/>
        <w:jc w:val="both"/>
        <w:rPr>
          <w:rFonts w:ascii="Times New Roman" w:hAnsi="Times New Roman" w:cs="Times New Roman"/>
          <w:sz w:val="28"/>
          <w:szCs w:val="28"/>
        </w:rPr>
      </w:pPr>
    </w:p>
    <w:p w:rsidR="001658C0" w:rsidRPr="00720392" w:rsidRDefault="001658C0" w:rsidP="0029563E">
      <w:pPr>
        <w:spacing w:after="0"/>
        <w:ind w:firstLine="567"/>
        <w:jc w:val="both"/>
        <w:rPr>
          <w:rFonts w:ascii="Times New Roman" w:hAnsi="Times New Roman" w:cs="Times New Roman"/>
          <w:sz w:val="28"/>
          <w:szCs w:val="28"/>
        </w:rPr>
      </w:pPr>
      <w:r w:rsidRPr="00720392">
        <w:rPr>
          <w:rFonts w:ascii="Times New Roman" w:hAnsi="Times New Roman" w:cs="Times New Roman"/>
          <w:sz w:val="28"/>
          <w:szCs w:val="28"/>
        </w:rPr>
        <w:br/>
      </w:r>
    </w:p>
    <w:p w:rsidR="001658C0" w:rsidRPr="00720392" w:rsidRDefault="001658C0">
      <w:pPr>
        <w:rPr>
          <w:rFonts w:ascii="Times New Roman" w:hAnsi="Times New Roman" w:cs="Times New Roman"/>
          <w:sz w:val="28"/>
          <w:szCs w:val="28"/>
        </w:rPr>
      </w:pPr>
      <w:r w:rsidRPr="00720392">
        <w:rPr>
          <w:rFonts w:ascii="Times New Roman" w:hAnsi="Times New Roman" w:cs="Times New Roman"/>
          <w:sz w:val="28"/>
          <w:szCs w:val="28"/>
        </w:rPr>
        <w:br w:type="page"/>
      </w:r>
    </w:p>
    <w:p w:rsidR="001658C0" w:rsidRPr="00720392" w:rsidRDefault="001658C0" w:rsidP="00D054D2">
      <w:pPr>
        <w:pStyle w:val="ConsPlusNormal"/>
        <w:jc w:val="center"/>
        <w:rPr>
          <w:rFonts w:ascii="Times New Roman" w:hAnsi="Times New Roman" w:cs="Times New Roman"/>
          <w:sz w:val="28"/>
          <w:szCs w:val="28"/>
        </w:rPr>
        <w:sectPr w:rsidR="001658C0" w:rsidRPr="00720392" w:rsidSect="001658C0">
          <w:pgSz w:w="11905" w:h="16838"/>
          <w:pgMar w:top="1134" w:right="1276" w:bottom="1134" w:left="851" w:header="0" w:footer="0" w:gutter="0"/>
          <w:cols w:space="720"/>
        </w:sectPr>
      </w:pPr>
    </w:p>
    <w:tbl>
      <w:tblPr>
        <w:tblW w:w="14884" w:type="dxa"/>
        <w:tblLayout w:type="fixed"/>
        <w:tblCellMar>
          <w:top w:w="102" w:type="dxa"/>
          <w:left w:w="62" w:type="dxa"/>
          <w:bottom w:w="102" w:type="dxa"/>
          <w:right w:w="62" w:type="dxa"/>
        </w:tblCellMar>
        <w:tblLook w:val="0000" w:firstRow="0" w:lastRow="0" w:firstColumn="0" w:lastColumn="0" w:noHBand="0" w:noVBand="0"/>
      </w:tblPr>
      <w:tblGrid>
        <w:gridCol w:w="14884"/>
      </w:tblGrid>
      <w:tr w:rsidR="001658C0" w:rsidRPr="00720392" w:rsidTr="00043716">
        <w:tc>
          <w:tcPr>
            <w:tcW w:w="14884" w:type="dxa"/>
            <w:tcBorders>
              <w:top w:val="nil"/>
              <w:left w:val="nil"/>
              <w:bottom w:val="nil"/>
              <w:right w:val="nil"/>
            </w:tcBorders>
          </w:tcPr>
          <w:p w:rsidR="00043716" w:rsidRPr="00720392" w:rsidRDefault="00043716" w:rsidP="00043716">
            <w:pPr>
              <w:pStyle w:val="ConsPlusNormal"/>
              <w:ind w:right="-62"/>
              <w:jc w:val="right"/>
              <w:rPr>
                <w:rFonts w:ascii="Times New Roman" w:hAnsi="Times New Roman" w:cs="Times New Roman"/>
                <w:sz w:val="28"/>
                <w:szCs w:val="28"/>
              </w:rPr>
            </w:pPr>
            <w:r w:rsidRPr="00720392">
              <w:rPr>
                <w:rFonts w:ascii="Times New Roman" w:hAnsi="Times New Roman" w:cs="Times New Roman"/>
                <w:sz w:val="28"/>
                <w:szCs w:val="28"/>
              </w:rPr>
              <w:lastRenderedPageBreak/>
              <w:t xml:space="preserve">Приложение </w:t>
            </w:r>
          </w:p>
          <w:p w:rsidR="00043716" w:rsidRPr="00720392" w:rsidRDefault="00043716" w:rsidP="00043716">
            <w:pPr>
              <w:pStyle w:val="ConsPlusNormal"/>
              <w:ind w:right="-62"/>
              <w:jc w:val="right"/>
              <w:rPr>
                <w:rFonts w:ascii="Times New Roman" w:hAnsi="Times New Roman" w:cs="Times New Roman"/>
                <w:sz w:val="28"/>
                <w:szCs w:val="28"/>
              </w:rPr>
            </w:pPr>
            <w:r w:rsidRPr="00720392">
              <w:rPr>
                <w:rFonts w:ascii="Times New Roman" w:hAnsi="Times New Roman" w:cs="Times New Roman"/>
                <w:sz w:val="28"/>
                <w:szCs w:val="28"/>
              </w:rPr>
              <w:t>к Порядку формирования</w:t>
            </w:r>
          </w:p>
          <w:p w:rsidR="00043716" w:rsidRPr="00720392" w:rsidRDefault="00043716" w:rsidP="00043716">
            <w:pPr>
              <w:pStyle w:val="ConsPlusNormal"/>
              <w:ind w:right="-62"/>
              <w:jc w:val="right"/>
              <w:rPr>
                <w:rFonts w:ascii="Times New Roman" w:hAnsi="Times New Roman" w:cs="Times New Roman"/>
                <w:sz w:val="28"/>
                <w:szCs w:val="28"/>
              </w:rPr>
            </w:pPr>
            <w:r w:rsidRPr="00720392">
              <w:rPr>
                <w:rFonts w:ascii="Times New Roman" w:hAnsi="Times New Roman" w:cs="Times New Roman"/>
                <w:sz w:val="28"/>
                <w:szCs w:val="28"/>
              </w:rPr>
              <w:t>государственных социальных заказов</w:t>
            </w:r>
          </w:p>
          <w:p w:rsidR="00043716" w:rsidRPr="00720392" w:rsidRDefault="00043716" w:rsidP="00043716">
            <w:pPr>
              <w:pStyle w:val="ConsPlusNormal"/>
              <w:ind w:right="-62"/>
              <w:jc w:val="right"/>
              <w:rPr>
                <w:rFonts w:ascii="Times New Roman" w:hAnsi="Times New Roman" w:cs="Times New Roman"/>
                <w:sz w:val="28"/>
                <w:szCs w:val="28"/>
              </w:rPr>
            </w:pPr>
            <w:r w:rsidRPr="00720392">
              <w:rPr>
                <w:rFonts w:ascii="Times New Roman" w:hAnsi="Times New Roman" w:cs="Times New Roman"/>
                <w:sz w:val="28"/>
                <w:szCs w:val="28"/>
              </w:rPr>
              <w:t>на оказание государственных услуг</w:t>
            </w:r>
          </w:p>
          <w:p w:rsidR="00043716" w:rsidRPr="00720392" w:rsidRDefault="00043716" w:rsidP="00043716">
            <w:pPr>
              <w:pStyle w:val="ConsPlusNormal"/>
              <w:ind w:right="-62"/>
              <w:jc w:val="right"/>
              <w:rPr>
                <w:rFonts w:ascii="Times New Roman" w:hAnsi="Times New Roman" w:cs="Times New Roman"/>
                <w:sz w:val="28"/>
                <w:szCs w:val="28"/>
              </w:rPr>
            </w:pPr>
            <w:r w:rsidRPr="00720392">
              <w:rPr>
                <w:rFonts w:ascii="Times New Roman" w:hAnsi="Times New Roman" w:cs="Times New Roman"/>
                <w:sz w:val="28"/>
                <w:szCs w:val="28"/>
              </w:rPr>
              <w:t>в социальной сфере, отнесенных</w:t>
            </w:r>
          </w:p>
          <w:p w:rsidR="00043716" w:rsidRPr="00720392" w:rsidRDefault="00043716" w:rsidP="00043716">
            <w:pPr>
              <w:pStyle w:val="ConsPlusNormal"/>
              <w:ind w:right="-62"/>
              <w:jc w:val="right"/>
              <w:rPr>
                <w:rFonts w:ascii="Times New Roman" w:hAnsi="Times New Roman" w:cs="Times New Roman"/>
                <w:sz w:val="28"/>
                <w:szCs w:val="28"/>
              </w:rPr>
            </w:pPr>
            <w:r w:rsidRPr="00720392">
              <w:rPr>
                <w:rFonts w:ascii="Times New Roman" w:hAnsi="Times New Roman" w:cs="Times New Roman"/>
                <w:sz w:val="28"/>
                <w:szCs w:val="28"/>
              </w:rPr>
              <w:t>к полномочиям исполнительных органов</w:t>
            </w:r>
          </w:p>
          <w:p w:rsidR="00043716" w:rsidRPr="00720392" w:rsidRDefault="00043716" w:rsidP="00043716">
            <w:pPr>
              <w:pStyle w:val="ConsPlusNormal"/>
              <w:ind w:right="-62"/>
              <w:jc w:val="right"/>
              <w:rPr>
                <w:rFonts w:ascii="Times New Roman" w:hAnsi="Times New Roman" w:cs="Times New Roman"/>
                <w:sz w:val="28"/>
                <w:szCs w:val="28"/>
              </w:rPr>
            </w:pPr>
            <w:r w:rsidRPr="00720392">
              <w:rPr>
                <w:rFonts w:ascii="Times New Roman" w:hAnsi="Times New Roman" w:cs="Times New Roman"/>
                <w:sz w:val="28"/>
                <w:szCs w:val="28"/>
              </w:rPr>
              <w:t>государственной власти Ленинградской области</w:t>
            </w:r>
          </w:p>
          <w:p w:rsidR="00043716" w:rsidRPr="00720392" w:rsidRDefault="00043716" w:rsidP="00043716">
            <w:pPr>
              <w:pStyle w:val="ConsPlusNormal"/>
              <w:jc w:val="center"/>
              <w:rPr>
                <w:rFonts w:ascii="Times New Roman" w:hAnsi="Times New Roman" w:cs="Times New Roman"/>
                <w:sz w:val="28"/>
                <w:szCs w:val="28"/>
              </w:rPr>
            </w:pPr>
          </w:p>
          <w:p w:rsidR="00043716" w:rsidRPr="00720392" w:rsidRDefault="00043716" w:rsidP="00115BD7">
            <w:pPr>
              <w:pStyle w:val="ConsPlusNormal"/>
              <w:jc w:val="right"/>
              <w:rPr>
                <w:rFonts w:ascii="Times New Roman" w:hAnsi="Times New Roman" w:cs="Times New Roman"/>
                <w:sz w:val="28"/>
                <w:szCs w:val="28"/>
              </w:rPr>
            </w:pPr>
            <w:r w:rsidRPr="00720392">
              <w:rPr>
                <w:rFonts w:ascii="Times New Roman" w:hAnsi="Times New Roman" w:cs="Times New Roman"/>
                <w:sz w:val="28"/>
                <w:szCs w:val="28"/>
              </w:rPr>
              <w:t>(форма)</w:t>
            </w:r>
          </w:p>
          <w:p w:rsidR="001658C0" w:rsidRPr="00720392" w:rsidRDefault="001658C0" w:rsidP="00D054D2">
            <w:pPr>
              <w:pStyle w:val="ConsPlusNormal"/>
              <w:jc w:val="center"/>
              <w:rPr>
                <w:rFonts w:ascii="Times New Roman" w:hAnsi="Times New Roman" w:cs="Times New Roman"/>
                <w:sz w:val="28"/>
                <w:szCs w:val="28"/>
              </w:rPr>
            </w:pPr>
          </w:p>
          <w:p w:rsidR="001658C0" w:rsidRPr="00720392" w:rsidRDefault="001658C0" w:rsidP="00D054D2">
            <w:pPr>
              <w:pStyle w:val="ConsPlusNormal"/>
              <w:jc w:val="center"/>
              <w:rPr>
                <w:rFonts w:ascii="Times New Roman" w:hAnsi="Times New Roman" w:cs="Times New Roman"/>
                <w:sz w:val="28"/>
                <w:szCs w:val="28"/>
              </w:rPr>
            </w:pPr>
            <w:r w:rsidRPr="00720392">
              <w:rPr>
                <w:rFonts w:ascii="Times New Roman" w:hAnsi="Times New Roman" w:cs="Times New Roman"/>
                <w:sz w:val="28"/>
                <w:szCs w:val="28"/>
              </w:rPr>
              <w:t>ГОСУДАРСТВЕННЫЙ СОЦИАЛЬНЫЙ ЗАКАЗ</w:t>
            </w:r>
          </w:p>
          <w:p w:rsidR="001658C0" w:rsidRPr="00720392" w:rsidRDefault="001658C0" w:rsidP="00D054D2">
            <w:pPr>
              <w:pStyle w:val="ConsPlusNormal"/>
              <w:jc w:val="center"/>
              <w:rPr>
                <w:rFonts w:ascii="Times New Roman" w:hAnsi="Times New Roman" w:cs="Times New Roman"/>
                <w:sz w:val="28"/>
                <w:szCs w:val="28"/>
              </w:rPr>
            </w:pPr>
            <w:r w:rsidRPr="00720392">
              <w:rPr>
                <w:rFonts w:ascii="Times New Roman" w:hAnsi="Times New Roman" w:cs="Times New Roman"/>
                <w:sz w:val="28"/>
                <w:szCs w:val="28"/>
              </w:rPr>
              <w:t>на оказание государственных услуг в социальной сфере, отнесенных к полномочиям</w:t>
            </w:r>
          </w:p>
          <w:p w:rsidR="001658C0" w:rsidRPr="00720392" w:rsidRDefault="001658C0" w:rsidP="00D054D2">
            <w:pPr>
              <w:pStyle w:val="ConsPlusNormal"/>
              <w:jc w:val="center"/>
              <w:rPr>
                <w:rFonts w:ascii="Times New Roman" w:hAnsi="Times New Roman" w:cs="Times New Roman"/>
                <w:sz w:val="28"/>
                <w:szCs w:val="28"/>
              </w:rPr>
            </w:pPr>
            <w:r w:rsidRPr="00720392">
              <w:rPr>
                <w:rFonts w:ascii="Times New Roman" w:hAnsi="Times New Roman" w:cs="Times New Roman"/>
                <w:sz w:val="28"/>
                <w:szCs w:val="28"/>
              </w:rPr>
              <w:t>исполнительных органов государственной власти Ленинградской области,</w:t>
            </w:r>
          </w:p>
          <w:p w:rsidR="001658C0" w:rsidRPr="00720392" w:rsidRDefault="001658C0" w:rsidP="00D054D2">
            <w:pPr>
              <w:pStyle w:val="ConsPlusNormal"/>
              <w:jc w:val="center"/>
              <w:rPr>
                <w:rFonts w:ascii="Times New Roman" w:hAnsi="Times New Roman" w:cs="Times New Roman"/>
                <w:sz w:val="28"/>
                <w:szCs w:val="28"/>
              </w:rPr>
            </w:pPr>
            <w:r w:rsidRPr="00720392">
              <w:rPr>
                <w:rFonts w:ascii="Times New Roman" w:hAnsi="Times New Roman" w:cs="Times New Roman"/>
                <w:sz w:val="28"/>
                <w:szCs w:val="28"/>
              </w:rPr>
              <w:t>на 20__ год и на плановый период 20__ - 20__ годов</w:t>
            </w:r>
          </w:p>
        </w:tc>
      </w:tr>
      <w:tr w:rsidR="001658C0" w:rsidRPr="00720392" w:rsidTr="00043716">
        <w:tc>
          <w:tcPr>
            <w:tcW w:w="14884" w:type="dxa"/>
            <w:tcBorders>
              <w:top w:val="nil"/>
              <w:left w:val="nil"/>
              <w:bottom w:val="nil"/>
              <w:right w:val="nil"/>
            </w:tcBorders>
          </w:tcPr>
          <w:p w:rsidR="001658C0" w:rsidRPr="00720392" w:rsidRDefault="001658C0" w:rsidP="00D054D2">
            <w:pPr>
              <w:pStyle w:val="ConsPlusNormal"/>
              <w:jc w:val="center"/>
              <w:rPr>
                <w:rFonts w:ascii="Times New Roman" w:hAnsi="Times New Roman" w:cs="Times New Roman"/>
                <w:sz w:val="28"/>
                <w:szCs w:val="28"/>
              </w:rPr>
            </w:pPr>
          </w:p>
        </w:tc>
      </w:tr>
      <w:tr w:rsidR="001658C0" w:rsidRPr="00720392" w:rsidTr="00043716">
        <w:tc>
          <w:tcPr>
            <w:tcW w:w="14884" w:type="dxa"/>
            <w:tcBorders>
              <w:top w:val="nil"/>
              <w:left w:val="nil"/>
              <w:bottom w:val="nil"/>
              <w:right w:val="nil"/>
            </w:tcBorders>
            <w:vAlign w:val="bottom"/>
          </w:tcPr>
          <w:p w:rsidR="001658C0" w:rsidRPr="00720392" w:rsidRDefault="001658C0" w:rsidP="00D054D2">
            <w:pPr>
              <w:pStyle w:val="ConsPlusNormal"/>
              <w:jc w:val="center"/>
              <w:rPr>
                <w:rFonts w:ascii="Times New Roman" w:hAnsi="Times New Roman" w:cs="Times New Roman"/>
                <w:sz w:val="28"/>
                <w:szCs w:val="28"/>
              </w:rPr>
            </w:pPr>
            <w:r w:rsidRPr="00720392">
              <w:rPr>
                <w:rFonts w:ascii="Times New Roman" w:hAnsi="Times New Roman" w:cs="Times New Roman"/>
                <w:sz w:val="28"/>
                <w:szCs w:val="28"/>
              </w:rPr>
              <w:t>на "___" ________ 20__ г.</w:t>
            </w:r>
          </w:p>
        </w:tc>
      </w:tr>
    </w:tbl>
    <w:p w:rsidR="001658C0" w:rsidRPr="00720392" w:rsidRDefault="001658C0" w:rsidP="001658C0">
      <w:pPr>
        <w:pStyle w:val="ConsPlusNormal"/>
        <w:rPr>
          <w:rFonts w:ascii="Times New Roman" w:hAnsi="Times New Roman" w:cs="Times New Roman"/>
        </w:rPr>
      </w:pPr>
    </w:p>
    <w:tbl>
      <w:tblPr>
        <w:tblW w:w="14964" w:type="dxa"/>
        <w:tblInd w:w="-80"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05"/>
        <w:gridCol w:w="6576"/>
        <w:gridCol w:w="1701"/>
        <w:gridCol w:w="2582"/>
      </w:tblGrid>
      <w:tr w:rsidR="001658C0" w:rsidRPr="00720392" w:rsidTr="00043716">
        <w:tc>
          <w:tcPr>
            <w:tcW w:w="4105" w:type="dxa"/>
            <w:tcBorders>
              <w:top w:val="nil"/>
              <w:left w:val="nil"/>
              <w:bottom w:val="nil"/>
              <w:right w:val="nil"/>
            </w:tcBorders>
          </w:tcPr>
          <w:p w:rsidR="001658C0" w:rsidRPr="00720392" w:rsidRDefault="001658C0" w:rsidP="00D054D2">
            <w:pPr>
              <w:pStyle w:val="ConsPlusNormal"/>
              <w:rPr>
                <w:rFonts w:ascii="Times New Roman" w:hAnsi="Times New Roman" w:cs="Times New Roman"/>
              </w:rPr>
            </w:pPr>
          </w:p>
        </w:tc>
        <w:tc>
          <w:tcPr>
            <w:tcW w:w="6576" w:type="dxa"/>
            <w:tcBorders>
              <w:top w:val="nil"/>
              <w:left w:val="nil"/>
              <w:bottom w:val="nil"/>
              <w:right w:val="nil"/>
            </w:tcBorders>
          </w:tcPr>
          <w:p w:rsidR="001658C0" w:rsidRPr="00720392" w:rsidRDefault="001658C0" w:rsidP="00D054D2">
            <w:pPr>
              <w:pStyle w:val="ConsPlusNormal"/>
              <w:rPr>
                <w:rFonts w:ascii="Times New Roman" w:hAnsi="Times New Roman" w:cs="Times New Roman"/>
              </w:rPr>
            </w:pPr>
          </w:p>
        </w:tc>
        <w:tc>
          <w:tcPr>
            <w:tcW w:w="1701" w:type="dxa"/>
            <w:tcBorders>
              <w:top w:val="nil"/>
              <w:left w:val="nil"/>
              <w:bottom w:val="nil"/>
              <w:right w:val="single" w:sz="4" w:space="0" w:color="auto"/>
            </w:tcBorders>
            <w:vAlign w:val="bottom"/>
          </w:tcPr>
          <w:p w:rsidR="001658C0" w:rsidRPr="00720392" w:rsidRDefault="001658C0" w:rsidP="00D054D2">
            <w:pPr>
              <w:pStyle w:val="ConsPlusNormal"/>
              <w:rPr>
                <w:rFonts w:ascii="Times New Roman" w:hAnsi="Times New Roman" w:cs="Times New Roman"/>
              </w:rPr>
            </w:pPr>
          </w:p>
        </w:tc>
        <w:tc>
          <w:tcPr>
            <w:tcW w:w="2582" w:type="dxa"/>
            <w:tcBorders>
              <w:top w:val="single" w:sz="4" w:space="0" w:color="auto"/>
              <w:left w:val="single" w:sz="4" w:space="0" w:color="auto"/>
              <w:bottom w:val="single" w:sz="4" w:space="0" w:color="auto"/>
            </w:tcBorders>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КОДЫ</w:t>
            </w:r>
          </w:p>
        </w:tc>
      </w:tr>
      <w:tr w:rsidR="001658C0" w:rsidRPr="00720392" w:rsidTr="00043716">
        <w:tc>
          <w:tcPr>
            <w:tcW w:w="4105" w:type="dxa"/>
            <w:tcBorders>
              <w:top w:val="nil"/>
              <w:left w:val="nil"/>
              <w:bottom w:val="nil"/>
              <w:right w:val="nil"/>
            </w:tcBorders>
          </w:tcPr>
          <w:p w:rsidR="001658C0" w:rsidRPr="00720392" w:rsidRDefault="001658C0" w:rsidP="00D054D2">
            <w:pPr>
              <w:pStyle w:val="ConsPlusNormal"/>
              <w:rPr>
                <w:rFonts w:ascii="Times New Roman" w:hAnsi="Times New Roman" w:cs="Times New Roman"/>
              </w:rPr>
            </w:pPr>
          </w:p>
        </w:tc>
        <w:tc>
          <w:tcPr>
            <w:tcW w:w="6576" w:type="dxa"/>
            <w:tcBorders>
              <w:top w:val="nil"/>
              <w:left w:val="nil"/>
              <w:bottom w:val="nil"/>
              <w:right w:val="nil"/>
            </w:tcBorders>
          </w:tcPr>
          <w:p w:rsidR="001658C0" w:rsidRPr="00720392" w:rsidRDefault="001658C0" w:rsidP="00D054D2">
            <w:pPr>
              <w:pStyle w:val="ConsPlusNormal"/>
              <w:jc w:val="center"/>
              <w:rPr>
                <w:rFonts w:ascii="Times New Roman" w:hAnsi="Times New Roman" w:cs="Times New Roman"/>
              </w:rPr>
            </w:pPr>
          </w:p>
        </w:tc>
        <w:tc>
          <w:tcPr>
            <w:tcW w:w="1701" w:type="dxa"/>
            <w:tcBorders>
              <w:top w:val="nil"/>
              <w:left w:val="nil"/>
              <w:bottom w:val="nil"/>
              <w:right w:val="single" w:sz="4" w:space="0" w:color="auto"/>
            </w:tcBorders>
            <w:vAlign w:val="bottom"/>
          </w:tcPr>
          <w:p w:rsidR="001658C0" w:rsidRPr="00720392" w:rsidRDefault="001658C0" w:rsidP="00D054D2">
            <w:pPr>
              <w:pStyle w:val="ConsPlusNormal"/>
              <w:jc w:val="right"/>
              <w:rPr>
                <w:rFonts w:ascii="Times New Roman" w:hAnsi="Times New Roman" w:cs="Times New Roman"/>
              </w:rPr>
            </w:pPr>
            <w:r w:rsidRPr="00720392">
              <w:rPr>
                <w:rFonts w:ascii="Times New Roman" w:hAnsi="Times New Roman" w:cs="Times New Roman"/>
              </w:rPr>
              <w:t>Дата</w:t>
            </w:r>
          </w:p>
        </w:tc>
        <w:tc>
          <w:tcPr>
            <w:tcW w:w="2582" w:type="dxa"/>
            <w:tcBorders>
              <w:top w:val="single" w:sz="4" w:space="0" w:color="auto"/>
              <w:left w:val="single" w:sz="4" w:space="0" w:color="auto"/>
              <w:bottom w:val="single" w:sz="4" w:space="0" w:color="auto"/>
            </w:tcBorders>
          </w:tcPr>
          <w:p w:rsidR="001658C0" w:rsidRPr="00720392" w:rsidRDefault="001658C0" w:rsidP="00D054D2">
            <w:pPr>
              <w:pStyle w:val="ConsPlusNormal"/>
              <w:rPr>
                <w:rFonts w:ascii="Times New Roman" w:hAnsi="Times New Roman" w:cs="Times New Roman"/>
              </w:rPr>
            </w:pPr>
          </w:p>
        </w:tc>
      </w:tr>
      <w:tr w:rsidR="001658C0" w:rsidRPr="00720392" w:rsidTr="00043716">
        <w:tc>
          <w:tcPr>
            <w:tcW w:w="4105" w:type="dxa"/>
            <w:tcBorders>
              <w:top w:val="nil"/>
              <w:left w:val="nil"/>
              <w:bottom w:val="nil"/>
              <w:right w:val="nil"/>
            </w:tcBorders>
          </w:tcPr>
          <w:p w:rsidR="001658C0" w:rsidRPr="00720392" w:rsidRDefault="001658C0" w:rsidP="00D054D2">
            <w:pPr>
              <w:pStyle w:val="ConsPlusNormal"/>
              <w:jc w:val="both"/>
              <w:rPr>
                <w:rFonts w:ascii="Times New Roman" w:hAnsi="Times New Roman" w:cs="Times New Roman"/>
              </w:rPr>
            </w:pPr>
            <w:r w:rsidRPr="00720392">
              <w:rPr>
                <w:rFonts w:ascii="Times New Roman" w:hAnsi="Times New Roman" w:cs="Times New Roman"/>
              </w:rPr>
              <w:t>Уполномоченный орган</w:t>
            </w:r>
          </w:p>
        </w:tc>
        <w:tc>
          <w:tcPr>
            <w:tcW w:w="6576" w:type="dxa"/>
            <w:tcBorders>
              <w:top w:val="nil"/>
              <w:left w:val="nil"/>
              <w:bottom w:val="single" w:sz="4" w:space="0" w:color="auto"/>
              <w:right w:val="nil"/>
            </w:tcBorders>
          </w:tcPr>
          <w:p w:rsidR="001658C0" w:rsidRPr="00720392" w:rsidRDefault="001658C0" w:rsidP="00D054D2">
            <w:pPr>
              <w:pStyle w:val="ConsPlusNormal"/>
              <w:rPr>
                <w:rFonts w:ascii="Times New Roman" w:hAnsi="Times New Roman" w:cs="Times New Roman"/>
              </w:rPr>
            </w:pPr>
          </w:p>
        </w:tc>
        <w:tc>
          <w:tcPr>
            <w:tcW w:w="1701" w:type="dxa"/>
            <w:tcBorders>
              <w:top w:val="nil"/>
              <w:left w:val="nil"/>
              <w:bottom w:val="nil"/>
              <w:right w:val="single" w:sz="4" w:space="0" w:color="auto"/>
            </w:tcBorders>
            <w:vAlign w:val="bottom"/>
          </w:tcPr>
          <w:p w:rsidR="001658C0" w:rsidRPr="00720392" w:rsidRDefault="001658C0" w:rsidP="00D054D2">
            <w:pPr>
              <w:pStyle w:val="ConsPlusNormal"/>
              <w:jc w:val="right"/>
              <w:rPr>
                <w:rFonts w:ascii="Times New Roman" w:hAnsi="Times New Roman" w:cs="Times New Roman"/>
              </w:rPr>
            </w:pPr>
            <w:r w:rsidRPr="00720392">
              <w:rPr>
                <w:rFonts w:ascii="Times New Roman" w:hAnsi="Times New Roman" w:cs="Times New Roman"/>
              </w:rPr>
              <w:t>по ОКПО</w:t>
            </w:r>
          </w:p>
        </w:tc>
        <w:tc>
          <w:tcPr>
            <w:tcW w:w="2582" w:type="dxa"/>
            <w:tcBorders>
              <w:top w:val="single" w:sz="4" w:space="0" w:color="auto"/>
              <w:left w:val="single" w:sz="4" w:space="0" w:color="auto"/>
              <w:bottom w:val="single" w:sz="4" w:space="0" w:color="auto"/>
            </w:tcBorders>
          </w:tcPr>
          <w:p w:rsidR="001658C0" w:rsidRPr="00720392" w:rsidRDefault="001658C0" w:rsidP="00D054D2">
            <w:pPr>
              <w:pStyle w:val="ConsPlusNormal"/>
              <w:rPr>
                <w:rFonts w:ascii="Times New Roman" w:hAnsi="Times New Roman" w:cs="Times New Roman"/>
              </w:rPr>
            </w:pPr>
          </w:p>
        </w:tc>
      </w:tr>
      <w:tr w:rsidR="001658C0" w:rsidRPr="00720392" w:rsidTr="00043716">
        <w:tc>
          <w:tcPr>
            <w:tcW w:w="4105" w:type="dxa"/>
            <w:tcBorders>
              <w:top w:val="nil"/>
              <w:left w:val="nil"/>
              <w:bottom w:val="nil"/>
              <w:right w:val="nil"/>
            </w:tcBorders>
          </w:tcPr>
          <w:p w:rsidR="001658C0" w:rsidRPr="00720392" w:rsidRDefault="001658C0" w:rsidP="00D054D2">
            <w:pPr>
              <w:pStyle w:val="ConsPlusNormal"/>
              <w:rPr>
                <w:rFonts w:ascii="Times New Roman" w:hAnsi="Times New Roman" w:cs="Times New Roman"/>
              </w:rPr>
            </w:pPr>
          </w:p>
        </w:tc>
        <w:tc>
          <w:tcPr>
            <w:tcW w:w="6576" w:type="dxa"/>
            <w:tcBorders>
              <w:top w:val="single" w:sz="4" w:space="0" w:color="auto"/>
              <w:left w:val="nil"/>
              <w:bottom w:val="nil"/>
              <w:right w:val="nil"/>
            </w:tcBorders>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(Полное наименование уполномоченного органа)</w:t>
            </w:r>
          </w:p>
        </w:tc>
        <w:tc>
          <w:tcPr>
            <w:tcW w:w="1701" w:type="dxa"/>
            <w:tcBorders>
              <w:top w:val="nil"/>
              <w:left w:val="nil"/>
              <w:bottom w:val="nil"/>
              <w:right w:val="single" w:sz="4" w:space="0" w:color="auto"/>
            </w:tcBorders>
            <w:vAlign w:val="bottom"/>
          </w:tcPr>
          <w:p w:rsidR="001658C0" w:rsidRPr="00720392" w:rsidRDefault="001658C0" w:rsidP="00D054D2">
            <w:pPr>
              <w:pStyle w:val="ConsPlusNormal"/>
              <w:jc w:val="right"/>
              <w:rPr>
                <w:rFonts w:ascii="Times New Roman" w:hAnsi="Times New Roman" w:cs="Times New Roman"/>
              </w:rPr>
            </w:pPr>
          </w:p>
        </w:tc>
        <w:tc>
          <w:tcPr>
            <w:tcW w:w="2582" w:type="dxa"/>
            <w:tcBorders>
              <w:top w:val="single" w:sz="4" w:space="0" w:color="auto"/>
              <w:left w:val="single" w:sz="4" w:space="0" w:color="auto"/>
              <w:bottom w:val="single" w:sz="4" w:space="0" w:color="auto"/>
            </w:tcBorders>
          </w:tcPr>
          <w:p w:rsidR="001658C0" w:rsidRPr="00720392" w:rsidRDefault="001658C0" w:rsidP="00D054D2">
            <w:pPr>
              <w:pStyle w:val="ConsPlusNormal"/>
              <w:jc w:val="both"/>
              <w:rPr>
                <w:rFonts w:ascii="Times New Roman" w:hAnsi="Times New Roman" w:cs="Times New Roman"/>
              </w:rPr>
            </w:pPr>
          </w:p>
        </w:tc>
      </w:tr>
      <w:tr w:rsidR="001658C0" w:rsidRPr="00720392" w:rsidTr="00043716">
        <w:tc>
          <w:tcPr>
            <w:tcW w:w="4105" w:type="dxa"/>
            <w:tcBorders>
              <w:top w:val="nil"/>
              <w:left w:val="nil"/>
              <w:bottom w:val="nil"/>
              <w:right w:val="nil"/>
            </w:tcBorders>
          </w:tcPr>
          <w:p w:rsidR="001658C0" w:rsidRPr="00720392" w:rsidRDefault="001658C0" w:rsidP="00D054D2">
            <w:pPr>
              <w:pStyle w:val="ConsPlusNormal"/>
              <w:jc w:val="both"/>
              <w:rPr>
                <w:rFonts w:ascii="Times New Roman" w:hAnsi="Times New Roman" w:cs="Times New Roman"/>
              </w:rPr>
            </w:pPr>
            <w:r w:rsidRPr="00720392">
              <w:rPr>
                <w:rFonts w:ascii="Times New Roman" w:hAnsi="Times New Roman" w:cs="Times New Roman"/>
              </w:rPr>
              <w:t xml:space="preserve">Наименование бюджета </w:t>
            </w:r>
            <w:hyperlink w:anchor="P1227" w:history="1">
              <w:r w:rsidRPr="00720392">
                <w:rPr>
                  <w:rFonts w:ascii="Times New Roman" w:hAnsi="Times New Roman" w:cs="Times New Roman"/>
                </w:rPr>
                <w:t>&lt;1&gt;</w:t>
              </w:r>
            </w:hyperlink>
          </w:p>
        </w:tc>
        <w:tc>
          <w:tcPr>
            <w:tcW w:w="6576" w:type="dxa"/>
            <w:tcBorders>
              <w:top w:val="nil"/>
              <w:left w:val="nil"/>
              <w:bottom w:val="single" w:sz="4" w:space="0" w:color="auto"/>
              <w:right w:val="nil"/>
            </w:tcBorders>
          </w:tcPr>
          <w:p w:rsidR="001658C0" w:rsidRPr="00720392" w:rsidRDefault="001658C0" w:rsidP="00D054D2">
            <w:pPr>
              <w:pStyle w:val="ConsPlusNormal"/>
              <w:rPr>
                <w:rFonts w:ascii="Times New Roman" w:hAnsi="Times New Roman" w:cs="Times New Roman"/>
              </w:rPr>
            </w:pPr>
          </w:p>
        </w:tc>
        <w:tc>
          <w:tcPr>
            <w:tcW w:w="1701" w:type="dxa"/>
            <w:tcBorders>
              <w:top w:val="nil"/>
              <w:left w:val="nil"/>
              <w:bottom w:val="nil"/>
              <w:right w:val="single" w:sz="4" w:space="0" w:color="auto"/>
            </w:tcBorders>
            <w:vAlign w:val="bottom"/>
          </w:tcPr>
          <w:p w:rsidR="001658C0" w:rsidRPr="00720392" w:rsidRDefault="001658C0" w:rsidP="00D054D2">
            <w:pPr>
              <w:pStyle w:val="ConsPlusNormal"/>
              <w:jc w:val="right"/>
              <w:rPr>
                <w:rFonts w:ascii="Times New Roman" w:hAnsi="Times New Roman" w:cs="Times New Roman"/>
              </w:rPr>
            </w:pPr>
            <w:r w:rsidRPr="00720392">
              <w:rPr>
                <w:rFonts w:ascii="Times New Roman" w:hAnsi="Times New Roman" w:cs="Times New Roman"/>
              </w:rPr>
              <w:t>Глава БК</w:t>
            </w:r>
          </w:p>
        </w:tc>
        <w:tc>
          <w:tcPr>
            <w:tcW w:w="2582" w:type="dxa"/>
            <w:tcBorders>
              <w:top w:val="single" w:sz="4" w:space="0" w:color="auto"/>
              <w:left w:val="single" w:sz="4" w:space="0" w:color="auto"/>
              <w:bottom w:val="single" w:sz="4" w:space="0" w:color="auto"/>
            </w:tcBorders>
          </w:tcPr>
          <w:p w:rsidR="001658C0" w:rsidRPr="00720392" w:rsidRDefault="001658C0" w:rsidP="00D054D2">
            <w:pPr>
              <w:pStyle w:val="ConsPlusNormal"/>
              <w:rPr>
                <w:rFonts w:ascii="Times New Roman" w:hAnsi="Times New Roman" w:cs="Times New Roman"/>
              </w:rPr>
            </w:pPr>
          </w:p>
        </w:tc>
      </w:tr>
      <w:tr w:rsidR="001658C0" w:rsidRPr="00720392" w:rsidTr="00043716">
        <w:tc>
          <w:tcPr>
            <w:tcW w:w="4105" w:type="dxa"/>
            <w:tcBorders>
              <w:top w:val="nil"/>
              <w:left w:val="nil"/>
              <w:bottom w:val="nil"/>
              <w:right w:val="nil"/>
            </w:tcBorders>
          </w:tcPr>
          <w:p w:rsidR="001658C0" w:rsidRPr="00720392" w:rsidRDefault="001658C0" w:rsidP="00D054D2">
            <w:pPr>
              <w:pStyle w:val="ConsPlusNormal"/>
              <w:jc w:val="both"/>
              <w:rPr>
                <w:rFonts w:ascii="Times New Roman" w:hAnsi="Times New Roman" w:cs="Times New Roman"/>
              </w:rPr>
            </w:pPr>
            <w:r w:rsidRPr="00720392">
              <w:rPr>
                <w:rFonts w:ascii="Times New Roman" w:hAnsi="Times New Roman" w:cs="Times New Roman"/>
              </w:rPr>
              <w:t xml:space="preserve">Статус </w:t>
            </w:r>
            <w:hyperlink w:anchor="P1228" w:history="1">
              <w:r w:rsidRPr="00720392">
                <w:rPr>
                  <w:rFonts w:ascii="Times New Roman" w:hAnsi="Times New Roman" w:cs="Times New Roman"/>
                </w:rPr>
                <w:t>&lt;2&gt;</w:t>
              </w:r>
            </w:hyperlink>
          </w:p>
        </w:tc>
        <w:tc>
          <w:tcPr>
            <w:tcW w:w="6576" w:type="dxa"/>
            <w:tcBorders>
              <w:top w:val="single" w:sz="4" w:space="0" w:color="auto"/>
              <w:left w:val="nil"/>
              <w:bottom w:val="single" w:sz="4" w:space="0" w:color="auto"/>
              <w:right w:val="nil"/>
            </w:tcBorders>
          </w:tcPr>
          <w:p w:rsidR="001658C0" w:rsidRPr="00720392" w:rsidRDefault="001658C0" w:rsidP="00D054D2">
            <w:pPr>
              <w:pStyle w:val="ConsPlusNormal"/>
              <w:rPr>
                <w:rFonts w:ascii="Times New Roman" w:hAnsi="Times New Roman" w:cs="Times New Roman"/>
              </w:rPr>
            </w:pPr>
          </w:p>
        </w:tc>
        <w:tc>
          <w:tcPr>
            <w:tcW w:w="1701" w:type="dxa"/>
            <w:tcBorders>
              <w:top w:val="nil"/>
              <w:left w:val="nil"/>
              <w:bottom w:val="nil"/>
              <w:right w:val="single" w:sz="4" w:space="0" w:color="auto"/>
            </w:tcBorders>
            <w:vAlign w:val="bottom"/>
          </w:tcPr>
          <w:p w:rsidR="001658C0" w:rsidRPr="00720392" w:rsidRDefault="001658C0" w:rsidP="00D054D2">
            <w:pPr>
              <w:pStyle w:val="ConsPlusNormal"/>
              <w:jc w:val="right"/>
              <w:rPr>
                <w:rFonts w:ascii="Times New Roman" w:hAnsi="Times New Roman" w:cs="Times New Roman"/>
              </w:rPr>
            </w:pPr>
            <w:r w:rsidRPr="00720392">
              <w:rPr>
                <w:rFonts w:ascii="Times New Roman" w:hAnsi="Times New Roman" w:cs="Times New Roman"/>
              </w:rPr>
              <w:t>по ОКТМО</w:t>
            </w:r>
          </w:p>
        </w:tc>
        <w:tc>
          <w:tcPr>
            <w:tcW w:w="2582" w:type="dxa"/>
            <w:tcBorders>
              <w:top w:val="single" w:sz="4" w:space="0" w:color="auto"/>
              <w:left w:val="single" w:sz="4" w:space="0" w:color="auto"/>
              <w:bottom w:val="single" w:sz="4" w:space="0" w:color="auto"/>
            </w:tcBorders>
          </w:tcPr>
          <w:p w:rsidR="001658C0" w:rsidRPr="00720392" w:rsidRDefault="001658C0" w:rsidP="00D054D2">
            <w:pPr>
              <w:pStyle w:val="ConsPlusNormal"/>
              <w:rPr>
                <w:rFonts w:ascii="Times New Roman" w:hAnsi="Times New Roman" w:cs="Times New Roman"/>
              </w:rPr>
            </w:pPr>
          </w:p>
        </w:tc>
      </w:tr>
      <w:tr w:rsidR="001658C0" w:rsidRPr="00720392" w:rsidTr="00043716">
        <w:tblPrEx>
          <w:tblBorders>
            <w:right w:val="none" w:sz="0" w:space="0" w:color="auto"/>
          </w:tblBorders>
        </w:tblPrEx>
        <w:tc>
          <w:tcPr>
            <w:tcW w:w="4105" w:type="dxa"/>
            <w:tcBorders>
              <w:top w:val="nil"/>
              <w:left w:val="nil"/>
              <w:bottom w:val="nil"/>
              <w:right w:val="nil"/>
            </w:tcBorders>
          </w:tcPr>
          <w:p w:rsidR="001658C0" w:rsidRPr="00720392" w:rsidRDefault="001658C0" w:rsidP="00D054D2">
            <w:pPr>
              <w:pStyle w:val="ConsPlusNormal"/>
              <w:jc w:val="both"/>
              <w:rPr>
                <w:rFonts w:ascii="Times New Roman" w:hAnsi="Times New Roman" w:cs="Times New Roman"/>
              </w:rPr>
            </w:pPr>
            <w:r w:rsidRPr="00720392">
              <w:rPr>
                <w:rFonts w:ascii="Times New Roman" w:hAnsi="Times New Roman" w:cs="Times New Roman"/>
              </w:rPr>
              <w:t xml:space="preserve">Направление деятельности </w:t>
            </w:r>
            <w:hyperlink w:anchor="P1229" w:history="1">
              <w:r w:rsidRPr="00720392">
                <w:rPr>
                  <w:rFonts w:ascii="Times New Roman" w:hAnsi="Times New Roman" w:cs="Times New Roman"/>
                </w:rPr>
                <w:t>&lt;3&gt;</w:t>
              </w:r>
            </w:hyperlink>
          </w:p>
        </w:tc>
        <w:tc>
          <w:tcPr>
            <w:tcW w:w="6576" w:type="dxa"/>
            <w:tcBorders>
              <w:top w:val="single" w:sz="4" w:space="0" w:color="auto"/>
              <w:left w:val="nil"/>
              <w:bottom w:val="single" w:sz="4" w:space="0" w:color="auto"/>
              <w:right w:val="nil"/>
            </w:tcBorders>
          </w:tcPr>
          <w:p w:rsidR="001658C0" w:rsidRPr="00720392" w:rsidRDefault="001658C0" w:rsidP="00D054D2">
            <w:pPr>
              <w:pStyle w:val="ConsPlusNormal"/>
              <w:rPr>
                <w:rFonts w:ascii="Times New Roman" w:hAnsi="Times New Roman" w:cs="Times New Roman"/>
              </w:rPr>
            </w:pPr>
          </w:p>
        </w:tc>
        <w:tc>
          <w:tcPr>
            <w:tcW w:w="1701" w:type="dxa"/>
            <w:tcBorders>
              <w:top w:val="nil"/>
              <w:left w:val="nil"/>
              <w:bottom w:val="nil"/>
              <w:right w:val="nil"/>
            </w:tcBorders>
            <w:vAlign w:val="bottom"/>
          </w:tcPr>
          <w:p w:rsidR="001658C0" w:rsidRPr="00720392" w:rsidRDefault="001658C0" w:rsidP="00D054D2">
            <w:pPr>
              <w:pStyle w:val="ConsPlusNormal"/>
              <w:rPr>
                <w:rFonts w:ascii="Times New Roman" w:hAnsi="Times New Roman" w:cs="Times New Roman"/>
              </w:rPr>
            </w:pPr>
          </w:p>
        </w:tc>
        <w:tc>
          <w:tcPr>
            <w:tcW w:w="2582" w:type="dxa"/>
            <w:tcBorders>
              <w:top w:val="single" w:sz="4" w:space="0" w:color="auto"/>
              <w:left w:val="nil"/>
              <w:bottom w:val="nil"/>
              <w:right w:val="nil"/>
            </w:tcBorders>
          </w:tcPr>
          <w:p w:rsidR="001658C0" w:rsidRPr="00720392" w:rsidRDefault="001658C0" w:rsidP="00D054D2">
            <w:pPr>
              <w:pStyle w:val="ConsPlusNormal"/>
              <w:rPr>
                <w:rFonts w:ascii="Times New Roman" w:hAnsi="Times New Roman" w:cs="Times New Roman"/>
              </w:rPr>
            </w:pPr>
          </w:p>
        </w:tc>
      </w:tr>
    </w:tbl>
    <w:p w:rsidR="001658C0" w:rsidRPr="00720392" w:rsidRDefault="001658C0" w:rsidP="001658C0">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237"/>
      </w:tblGrid>
      <w:tr w:rsidR="001658C0" w:rsidRPr="00720392" w:rsidTr="00D054D2">
        <w:tc>
          <w:tcPr>
            <w:tcW w:w="14237" w:type="dxa"/>
            <w:tcBorders>
              <w:top w:val="nil"/>
              <w:left w:val="nil"/>
              <w:bottom w:val="nil"/>
              <w:right w:val="nil"/>
            </w:tcBorders>
          </w:tcPr>
          <w:p w:rsidR="001658C0" w:rsidRPr="00720392" w:rsidRDefault="001658C0" w:rsidP="00D054D2">
            <w:pPr>
              <w:pStyle w:val="ConsPlusNormal"/>
              <w:jc w:val="center"/>
              <w:outlineLvl w:val="2"/>
              <w:rPr>
                <w:rFonts w:ascii="Times New Roman" w:hAnsi="Times New Roman" w:cs="Times New Roman"/>
              </w:rPr>
            </w:pPr>
            <w:r w:rsidRPr="00720392">
              <w:rPr>
                <w:rFonts w:ascii="Times New Roman" w:hAnsi="Times New Roman" w:cs="Times New Roman"/>
                <w:b/>
              </w:rPr>
              <w:lastRenderedPageBreak/>
              <w:t>I. Общие сведения о государственном социальном заказе на оказание государственных услуг в социальной сфере, отнесенных к полномочиям исполнительных органов государственной власти Ленинградской области, в очередном финансовом году и плановом периоде, а также за пределами планового периода</w:t>
            </w:r>
          </w:p>
        </w:tc>
      </w:tr>
      <w:tr w:rsidR="001658C0" w:rsidRPr="00720392" w:rsidTr="00D054D2">
        <w:tc>
          <w:tcPr>
            <w:tcW w:w="14237" w:type="dxa"/>
            <w:tcBorders>
              <w:top w:val="nil"/>
              <w:left w:val="nil"/>
              <w:bottom w:val="nil"/>
              <w:right w:val="nil"/>
            </w:tcBorders>
          </w:tcPr>
          <w:p w:rsidR="001658C0" w:rsidRPr="00720392" w:rsidRDefault="001658C0" w:rsidP="00D054D2">
            <w:pPr>
              <w:pStyle w:val="ConsPlusNormal"/>
              <w:jc w:val="both"/>
              <w:rPr>
                <w:rFonts w:ascii="Times New Roman" w:hAnsi="Times New Roman" w:cs="Times New Roman"/>
              </w:rPr>
            </w:pPr>
          </w:p>
        </w:tc>
      </w:tr>
      <w:tr w:rsidR="001658C0" w:rsidRPr="00720392" w:rsidTr="00D054D2">
        <w:tc>
          <w:tcPr>
            <w:tcW w:w="14237" w:type="dxa"/>
            <w:tcBorders>
              <w:top w:val="nil"/>
              <w:left w:val="nil"/>
              <w:bottom w:val="nil"/>
              <w:right w:val="nil"/>
            </w:tcBorders>
          </w:tcPr>
          <w:p w:rsidR="001658C0" w:rsidRPr="00720392" w:rsidRDefault="001658C0" w:rsidP="00D054D2">
            <w:pPr>
              <w:pStyle w:val="ConsPlusNormal"/>
              <w:jc w:val="center"/>
              <w:outlineLvl w:val="3"/>
              <w:rPr>
                <w:rFonts w:ascii="Times New Roman" w:hAnsi="Times New Roman" w:cs="Times New Roman"/>
              </w:rPr>
            </w:pPr>
            <w:r w:rsidRPr="00720392">
              <w:rPr>
                <w:rFonts w:ascii="Times New Roman" w:hAnsi="Times New Roman" w:cs="Times New Roman"/>
                <w:b/>
              </w:rPr>
              <w:t>1. Общие сведения о государственном социальном заказе на 20__ год</w:t>
            </w:r>
          </w:p>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b/>
              </w:rPr>
              <w:t>(на очередной финансовый год)</w:t>
            </w:r>
          </w:p>
        </w:tc>
      </w:tr>
    </w:tbl>
    <w:p w:rsidR="001658C0" w:rsidRPr="00720392" w:rsidRDefault="001658C0" w:rsidP="001658C0">
      <w:pPr>
        <w:pStyle w:val="ConsPlusNormal"/>
        <w:rPr>
          <w:rFonts w:ascii="Times New Roman" w:hAnsi="Times New Roman" w:cs="Times New Roman"/>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91"/>
        <w:gridCol w:w="1191"/>
        <w:gridCol w:w="1191"/>
        <w:gridCol w:w="1020"/>
        <w:gridCol w:w="1020"/>
        <w:gridCol w:w="850"/>
        <w:gridCol w:w="680"/>
        <w:gridCol w:w="1984"/>
        <w:gridCol w:w="2098"/>
        <w:gridCol w:w="907"/>
        <w:gridCol w:w="2435"/>
      </w:tblGrid>
      <w:tr w:rsidR="001658C0" w:rsidRPr="00720392" w:rsidTr="00043716">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N п/п</w:t>
            </w:r>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государственной услуги в социальной сфере (укрупненной государственной услуги) </w:t>
            </w:r>
            <w:hyperlink w:anchor="P1230" w:history="1">
              <w:r w:rsidRPr="00720392">
                <w:rPr>
                  <w:rFonts w:ascii="Times New Roman" w:hAnsi="Times New Roman" w:cs="Times New Roman"/>
                </w:rPr>
                <w:t>&lt;4&gt;</w:t>
              </w:r>
            </w:hyperlink>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Год определения исполнителей государственной услуги в социальной сфере (укрупненной государственной услуги) </w:t>
            </w:r>
            <w:hyperlink w:anchor="P1230" w:history="1">
              <w:r w:rsidRPr="00720392">
                <w:rPr>
                  <w:rFonts w:ascii="Times New Roman" w:hAnsi="Times New Roman" w:cs="Times New Roman"/>
                </w:rPr>
                <w:t>&lt;4&gt;</w:t>
              </w:r>
            </w:hyperlink>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Место оказания государственной услуги в социальной сфере (укрупненной государственной услуги) </w:t>
            </w:r>
            <w:hyperlink w:anchor="P1230" w:history="1">
              <w:r w:rsidRPr="00720392">
                <w:rPr>
                  <w:rFonts w:ascii="Times New Roman" w:hAnsi="Times New Roman" w:cs="Times New Roman"/>
                </w:rPr>
                <w:t>&lt;4&gt;</w:t>
              </w:r>
            </w:hyperlink>
          </w:p>
        </w:tc>
        <w:tc>
          <w:tcPr>
            <w:tcW w:w="2890" w:type="dxa"/>
            <w:gridSpan w:val="3"/>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Показатель, характеризующий объем оказания государственной услуги в социальной сфере (укрупненной государственной услуги)</w:t>
            </w:r>
          </w:p>
        </w:tc>
        <w:tc>
          <w:tcPr>
            <w:tcW w:w="8104" w:type="dxa"/>
            <w:gridSpan w:val="5"/>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Значение показателя, характеризующего объем оказания государственной услуги в социальной сфере (укрупненной государственной услуги) по способам определения исполнителей государственной услуги в социальной сфере (укрупненной государственной услуги)</w:t>
            </w: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показателя </w:t>
            </w:r>
            <w:hyperlink w:anchor="P1230" w:history="1">
              <w:r w:rsidRPr="00720392">
                <w:rPr>
                  <w:rFonts w:ascii="Times New Roman" w:hAnsi="Times New Roman" w:cs="Times New Roman"/>
                </w:rPr>
                <w:t>&lt;4&gt;</w:t>
              </w:r>
            </w:hyperlink>
          </w:p>
        </w:tc>
        <w:tc>
          <w:tcPr>
            <w:tcW w:w="1870" w:type="dxa"/>
            <w:gridSpan w:val="2"/>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единица измерения</w:t>
            </w:r>
          </w:p>
        </w:tc>
        <w:tc>
          <w:tcPr>
            <w:tcW w:w="680"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всего </w:t>
            </w:r>
            <w:hyperlink w:anchor="P1231" w:history="1">
              <w:r w:rsidRPr="00720392">
                <w:rPr>
                  <w:rFonts w:ascii="Times New Roman" w:hAnsi="Times New Roman" w:cs="Times New Roman"/>
                </w:rPr>
                <w:t>&lt;5&gt;</w:t>
              </w:r>
            </w:hyperlink>
          </w:p>
        </w:tc>
        <w:tc>
          <w:tcPr>
            <w:tcW w:w="7424" w:type="dxa"/>
            <w:gridSpan w:val="4"/>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из них</w:t>
            </w: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vMerge/>
          </w:tcPr>
          <w:p w:rsidR="001658C0" w:rsidRPr="00720392" w:rsidRDefault="001658C0" w:rsidP="00D054D2"/>
        </w:tc>
        <w:tc>
          <w:tcPr>
            <w:tcW w:w="102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w:t>
            </w:r>
            <w:hyperlink w:anchor="P1230" w:history="1">
              <w:r w:rsidRPr="00720392">
                <w:rPr>
                  <w:rFonts w:ascii="Times New Roman" w:hAnsi="Times New Roman" w:cs="Times New Roman"/>
                </w:rPr>
                <w:t>&lt;4&gt;</w:t>
              </w:r>
            </w:hyperlink>
          </w:p>
        </w:tc>
        <w:tc>
          <w:tcPr>
            <w:tcW w:w="85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код по ОКЕИ </w:t>
            </w:r>
            <w:hyperlink w:anchor="P1230" w:history="1">
              <w:r w:rsidRPr="00720392">
                <w:rPr>
                  <w:rFonts w:ascii="Times New Roman" w:hAnsi="Times New Roman" w:cs="Times New Roman"/>
                </w:rPr>
                <w:t>&lt;4&gt;</w:t>
              </w:r>
            </w:hyperlink>
          </w:p>
        </w:tc>
        <w:tc>
          <w:tcPr>
            <w:tcW w:w="680" w:type="dxa"/>
            <w:vMerge/>
          </w:tcPr>
          <w:p w:rsidR="001658C0" w:rsidRPr="00720392" w:rsidRDefault="001658C0" w:rsidP="00D054D2"/>
        </w:tc>
        <w:tc>
          <w:tcPr>
            <w:tcW w:w="198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казенными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32" w:history="1">
              <w:r w:rsidRPr="00720392">
                <w:rPr>
                  <w:rFonts w:ascii="Times New Roman" w:hAnsi="Times New Roman" w:cs="Times New Roman"/>
                </w:rPr>
                <w:t>&lt;6&gt;</w:t>
              </w:r>
            </w:hyperlink>
          </w:p>
        </w:tc>
        <w:tc>
          <w:tcPr>
            <w:tcW w:w="2098"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бюджетными и автономными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32" w:history="1">
              <w:r w:rsidRPr="00720392">
                <w:rPr>
                  <w:rFonts w:ascii="Times New Roman" w:hAnsi="Times New Roman" w:cs="Times New Roman"/>
                </w:rPr>
                <w:t>&lt;6&gt;</w:t>
              </w:r>
            </w:hyperlink>
          </w:p>
        </w:tc>
        <w:tc>
          <w:tcPr>
            <w:tcW w:w="907"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конкурсом </w:t>
            </w:r>
            <w:hyperlink w:anchor="P1232" w:history="1">
              <w:r w:rsidRPr="00720392">
                <w:rPr>
                  <w:rFonts w:ascii="Times New Roman" w:hAnsi="Times New Roman" w:cs="Times New Roman"/>
                </w:rPr>
                <w:t>&lt;6&gt;</w:t>
              </w:r>
            </w:hyperlink>
          </w:p>
        </w:tc>
        <w:tc>
          <w:tcPr>
            <w:tcW w:w="2435"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социальными сертификатами </w:t>
            </w:r>
            <w:hyperlink w:anchor="P1232" w:history="1">
              <w:r w:rsidRPr="00720392">
                <w:rPr>
                  <w:rFonts w:ascii="Times New Roman" w:hAnsi="Times New Roman" w:cs="Times New Roman"/>
                </w:rPr>
                <w:t>&lt;6&gt;</w:t>
              </w:r>
            </w:hyperlink>
          </w:p>
        </w:tc>
      </w:tr>
      <w:tr w:rsidR="001658C0" w:rsidRPr="00720392" w:rsidTr="00043716">
        <w:tc>
          <w:tcPr>
            <w:tcW w:w="45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w:t>
            </w:r>
          </w:p>
        </w:tc>
        <w:tc>
          <w:tcPr>
            <w:tcW w:w="1191"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2</w:t>
            </w:r>
          </w:p>
        </w:tc>
        <w:tc>
          <w:tcPr>
            <w:tcW w:w="1191"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3</w:t>
            </w:r>
          </w:p>
        </w:tc>
        <w:tc>
          <w:tcPr>
            <w:tcW w:w="1191"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4</w:t>
            </w:r>
          </w:p>
        </w:tc>
        <w:tc>
          <w:tcPr>
            <w:tcW w:w="102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5</w:t>
            </w:r>
          </w:p>
        </w:tc>
        <w:tc>
          <w:tcPr>
            <w:tcW w:w="102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6</w:t>
            </w:r>
          </w:p>
        </w:tc>
        <w:tc>
          <w:tcPr>
            <w:tcW w:w="85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7</w:t>
            </w:r>
          </w:p>
        </w:tc>
        <w:tc>
          <w:tcPr>
            <w:tcW w:w="68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8</w:t>
            </w:r>
          </w:p>
        </w:tc>
        <w:tc>
          <w:tcPr>
            <w:tcW w:w="198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9</w:t>
            </w:r>
          </w:p>
        </w:tc>
        <w:tc>
          <w:tcPr>
            <w:tcW w:w="2098"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10</w:t>
            </w:r>
          </w:p>
        </w:tc>
        <w:tc>
          <w:tcPr>
            <w:tcW w:w="907"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11</w:t>
            </w:r>
          </w:p>
        </w:tc>
        <w:tc>
          <w:tcPr>
            <w:tcW w:w="2435"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12</w:t>
            </w:r>
          </w:p>
        </w:tc>
      </w:tr>
      <w:tr w:rsidR="001658C0" w:rsidRPr="00720392" w:rsidTr="00043716">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w:t>
            </w:r>
          </w:p>
        </w:tc>
        <w:tc>
          <w:tcPr>
            <w:tcW w:w="1191" w:type="dxa"/>
            <w:vMerge w:val="restart"/>
          </w:tcPr>
          <w:p w:rsidR="001658C0" w:rsidRPr="00720392" w:rsidRDefault="001658C0" w:rsidP="00D054D2">
            <w:pPr>
              <w:pStyle w:val="ConsPlusNormal"/>
              <w:rPr>
                <w:rFonts w:ascii="Times New Roman" w:hAnsi="Times New Roman" w:cs="Times New Roman"/>
              </w:rPr>
            </w:pPr>
          </w:p>
        </w:tc>
        <w:tc>
          <w:tcPr>
            <w:tcW w:w="1191" w:type="dxa"/>
            <w:vMerge w:val="restart"/>
          </w:tcPr>
          <w:p w:rsidR="001658C0" w:rsidRPr="00720392" w:rsidRDefault="001658C0" w:rsidP="00D054D2">
            <w:pPr>
              <w:pStyle w:val="ConsPlusNormal"/>
              <w:rPr>
                <w:rFonts w:ascii="Times New Roman" w:hAnsi="Times New Roman" w:cs="Times New Roman"/>
              </w:rPr>
            </w:pPr>
          </w:p>
        </w:tc>
        <w:tc>
          <w:tcPr>
            <w:tcW w:w="1191" w:type="dxa"/>
            <w:vMerge w:val="restart"/>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val="restart"/>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bl>
    <w:p w:rsidR="001658C0" w:rsidRPr="00720392" w:rsidRDefault="001658C0" w:rsidP="001658C0">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1658C0" w:rsidRPr="00720392" w:rsidTr="00D054D2">
        <w:tc>
          <w:tcPr>
            <w:tcW w:w="13606" w:type="dxa"/>
            <w:tcBorders>
              <w:top w:val="nil"/>
              <w:left w:val="nil"/>
              <w:bottom w:val="nil"/>
              <w:right w:val="nil"/>
            </w:tcBorders>
          </w:tcPr>
          <w:p w:rsidR="00267C65" w:rsidRPr="00720392" w:rsidRDefault="00267C65" w:rsidP="00D054D2">
            <w:pPr>
              <w:pStyle w:val="ConsPlusNormal"/>
              <w:jc w:val="center"/>
              <w:outlineLvl w:val="3"/>
              <w:rPr>
                <w:rFonts w:ascii="Times New Roman" w:hAnsi="Times New Roman" w:cs="Times New Roman"/>
                <w:b/>
              </w:rPr>
            </w:pPr>
          </w:p>
          <w:p w:rsidR="001658C0" w:rsidRPr="00720392" w:rsidRDefault="001658C0" w:rsidP="00D054D2">
            <w:pPr>
              <w:pStyle w:val="ConsPlusNormal"/>
              <w:jc w:val="center"/>
              <w:outlineLvl w:val="3"/>
              <w:rPr>
                <w:rFonts w:ascii="Times New Roman" w:hAnsi="Times New Roman" w:cs="Times New Roman"/>
              </w:rPr>
            </w:pPr>
            <w:r w:rsidRPr="00720392">
              <w:rPr>
                <w:rFonts w:ascii="Times New Roman" w:hAnsi="Times New Roman" w:cs="Times New Roman"/>
                <w:b/>
              </w:rPr>
              <w:lastRenderedPageBreak/>
              <w:t>2. Общие сведения о государственном социальном заказе на 20__ год</w:t>
            </w:r>
          </w:p>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b/>
              </w:rPr>
              <w:t>(на первый год планового периода)</w:t>
            </w:r>
          </w:p>
        </w:tc>
      </w:tr>
    </w:tbl>
    <w:p w:rsidR="001658C0" w:rsidRPr="00720392" w:rsidRDefault="001658C0" w:rsidP="001658C0">
      <w:pPr>
        <w:pStyle w:val="ConsPlusNormal"/>
        <w:rPr>
          <w:rFonts w:ascii="Times New Roman" w:hAnsi="Times New Roman" w:cs="Times New Roman"/>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91"/>
        <w:gridCol w:w="1191"/>
        <w:gridCol w:w="1191"/>
        <w:gridCol w:w="1020"/>
        <w:gridCol w:w="1020"/>
        <w:gridCol w:w="850"/>
        <w:gridCol w:w="680"/>
        <w:gridCol w:w="1984"/>
        <w:gridCol w:w="2098"/>
        <w:gridCol w:w="907"/>
        <w:gridCol w:w="2435"/>
      </w:tblGrid>
      <w:tr w:rsidR="001658C0" w:rsidRPr="00720392" w:rsidTr="009049DE">
        <w:trPr>
          <w:trHeight w:val="1400"/>
        </w:trPr>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N п/п</w:t>
            </w:r>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государственной услуги в социальной сфере (укрупненной государственной услуги) </w:t>
            </w:r>
            <w:hyperlink w:anchor="P1233" w:history="1">
              <w:r w:rsidRPr="00720392">
                <w:rPr>
                  <w:rFonts w:ascii="Times New Roman" w:hAnsi="Times New Roman" w:cs="Times New Roman"/>
                </w:rPr>
                <w:t>&lt;7&gt;</w:t>
              </w:r>
            </w:hyperlink>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Год определения исполнителей государственной услуги в социальной сфере (укрупненной государственной услуги) </w:t>
            </w:r>
            <w:hyperlink w:anchor="P1233" w:history="1">
              <w:r w:rsidRPr="00720392">
                <w:rPr>
                  <w:rFonts w:ascii="Times New Roman" w:hAnsi="Times New Roman" w:cs="Times New Roman"/>
                </w:rPr>
                <w:t>&lt;7&gt;</w:t>
              </w:r>
            </w:hyperlink>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Место оказания государственной услуги в социальной сфере (укрупненной государственной услуги) </w:t>
            </w:r>
            <w:hyperlink w:anchor="P1233" w:history="1">
              <w:r w:rsidRPr="00720392">
                <w:rPr>
                  <w:rFonts w:ascii="Times New Roman" w:hAnsi="Times New Roman" w:cs="Times New Roman"/>
                </w:rPr>
                <w:t>&lt;7&gt;</w:t>
              </w:r>
            </w:hyperlink>
          </w:p>
        </w:tc>
        <w:tc>
          <w:tcPr>
            <w:tcW w:w="2890" w:type="dxa"/>
            <w:gridSpan w:val="3"/>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Показатель, характеризующий объем оказания государственной услуги в социальной сфере (укрупненной государственной услуги)</w:t>
            </w:r>
          </w:p>
        </w:tc>
        <w:tc>
          <w:tcPr>
            <w:tcW w:w="8104" w:type="dxa"/>
            <w:gridSpan w:val="5"/>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Значение показателя, характеризующего объем оказания государственной услуги в социальной сфере (укрупненной государственной услуги) по способам определения исполнителей государственной услуги в социальной сфере (укрупненной государственной услуги)</w:t>
            </w: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показателя </w:t>
            </w:r>
            <w:hyperlink w:anchor="P1233" w:history="1">
              <w:r w:rsidRPr="00720392">
                <w:rPr>
                  <w:rFonts w:ascii="Times New Roman" w:hAnsi="Times New Roman" w:cs="Times New Roman"/>
                </w:rPr>
                <w:t>&lt;7&gt;</w:t>
              </w:r>
            </w:hyperlink>
          </w:p>
        </w:tc>
        <w:tc>
          <w:tcPr>
            <w:tcW w:w="1870" w:type="dxa"/>
            <w:gridSpan w:val="2"/>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единица измерения</w:t>
            </w:r>
          </w:p>
        </w:tc>
        <w:tc>
          <w:tcPr>
            <w:tcW w:w="680"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всего </w:t>
            </w:r>
            <w:hyperlink w:anchor="P1231" w:history="1">
              <w:r w:rsidRPr="00720392">
                <w:rPr>
                  <w:rFonts w:ascii="Times New Roman" w:hAnsi="Times New Roman" w:cs="Times New Roman"/>
                </w:rPr>
                <w:t>&lt;5&gt;</w:t>
              </w:r>
            </w:hyperlink>
          </w:p>
        </w:tc>
        <w:tc>
          <w:tcPr>
            <w:tcW w:w="7424" w:type="dxa"/>
            <w:gridSpan w:val="4"/>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из них</w:t>
            </w: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vMerge/>
          </w:tcPr>
          <w:p w:rsidR="001658C0" w:rsidRPr="00720392" w:rsidRDefault="001658C0" w:rsidP="00D054D2"/>
        </w:tc>
        <w:tc>
          <w:tcPr>
            <w:tcW w:w="102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w:t>
            </w:r>
            <w:hyperlink w:anchor="P1233" w:history="1">
              <w:r w:rsidRPr="00720392">
                <w:rPr>
                  <w:rFonts w:ascii="Times New Roman" w:hAnsi="Times New Roman" w:cs="Times New Roman"/>
                </w:rPr>
                <w:t>&lt;7&gt;</w:t>
              </w:r>
            </w:hyperlink>
          </w:p>
        </w:tc>
        <w:tc>
          <w:tcPr>
            <w:tcW w:w="85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код по ОКЕИ </w:t>
            </w:r>
            <w:hyperlink w:anchor="P1233" w:history="1">
              <w:r w:rsidRPr="00720392">
                <w:rPr>
                  <w:rFonts w:ascii="Times New Roman" w:hAnsi="Times New Roman" w:cs="Times New Roman"/>
                </w:rPr>
                <w:t>&lt;7&gt;</w:t>
              </w:r>
            </w:hyperlink>
          </w:p>
        </w:tc>
        <w:tc>
          <w:tcPr>
            <w:tcW w:w="680" w:type="dxa"/>
            <w:vMerge/>
          </w:tcPr>
          <w:p w:rsidR="001658C0" w:rsidRPr="00720392" w:rsidRDefault="001658C0" w:rsidP="00D054D2"/>
        </w:tc>
        <w:tc>
          <w:tcPr>
            <w:tcW w:w="198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казенными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34" w:history="1">
              <w:r w:rsidRPr="00720392">
                <w:rPr>
                  <w:rFonts w:ascii="Times New Roman" w:hAnsi="Times New Roman" w:cs="Times New Roman"/>
                </w:rPr>
                <w:t>&lt;8&gt;</w:t>
              </w:r>
            </w:hyperlink>
          </w:p>
        </w:tc>
        <w:tc>
          <w:tcPr>
            <w:tcW w:w="2098"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бюджетными и автономными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34" w:history="1">
              <w:r w:rsidRPr="00720392">
                <w:rPr>
                  <w:rFonts w:ascii="Times New Roman" w:hAnsi="Times New Roman" w:cs="Times New Roman"/>
                </w:rPr>
                <w:t>&lt;8&gt;</w:t>
              </w:r>
            </w:hyperlink>
          </w:p>
        </w:tc>
        <w:tc>
          <w:tcPr>
            <w:tcW w:w="907"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конкурсом </w:t>
            </w:r>
            <w:hyperlink w:anchor="P1234" w:history="1">
              <w:r w:rsidRPr="00720392">
                <w:rPr>
                  <w:rFonts w:ascii="Times New Roman" w:hAnsi="Times New Roman" w:cs="Times New Roman"/>
                </w:rPr>
                <w:t>&lt;8&gt;</w:t>
              </w:r>
            </w:hyperlink>
          </w:p>
        </w:tc>
        <w:tc>
          <w:tcPr>
            <w:tcW w:w="2435"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социальными сертификатами </w:t>
            </w:r>
            <w:hyperlink w:anchor="P1234" w:history="1">
              <w:r w:rsidRPr="00720392">
                <w:rPr>
                  <w:rFonts w:ascii="Times New Roman" w:hAnsi="Times New Roman" w:cs="Times New Roman"/>
                </w:rPr>
                <w:t>&lt;8&gt;</w:t>
              </w:r>
            </w:hyperlink>
          </w:p>
        </w:tc>
      </w:tr>
      <w:tr w:rsidR="001658C0" w:rsidRPr="00720392" w:rsidTr="00043716">
        <w:tc>
          <w:tcPr>
            <w:tcW w:w="45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w:t>
            </w:r>
          </w:p>
        </w:tc>
        <w:tc>
          <w:tcPr>
            <w:tcW w:w="1191"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2</w:t>
            </w:r>
          </w:p>
        </w:tc>
        <w:tc>
          <w:tcPr>
            <w:tcW w:w="1191"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3</w:t>
            </w:r>
          </w:p>
        </w:tc>
        <w:tc>
          <w:tcPr>
            <w:tcW w:w="1191"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4</w:t>
            </w:r>
          </w:p>
        </w:tc>
        <w:tc>
          <w:tcPr>
            <w:tcW w:w="102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5</w:t>
            </w:r>
          </w:p>
        </w:tc>
        <w:tc>
          <w:tcPr>
            <w:tcW w:w="102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6</w:t>
            </w:r>
          </w:p>
        </w:tc>
        <w:tc>
          <w:tcPr>
            <w:tcW w:w="85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7</w:t>
            </w:r>
          </w:p>
        </w:tc>
        <w:tc>
          <w:tcPr>
            <w:tcW w:w="68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8</w:t>
            </w:r>
          </w:p>
        </w:tc>
        <w:tc>
          <w:tcPr>
            <w:tcW w:w="198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9</w:t>
            </w:r>
          </w:p>
        </w:tc>
        <w:tc>
          <w:tcPr>
            <w:tcW w:w="2098"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10</w:t>
            </w:r>
          </w:p>
        </w:tc>
        <w:tc>
          <w:tcPr>
            <w:tcW w:w="907"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11</w:t>
            </w:r>
          </w:p>
        </w:tc>
        <w:tc>
          <w:tcPr>
            <w:tcW w:w="2435"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12</w:t>
            </w:r>
          </w:p>
        </w:tc>
      </w:tr>
      <w:tr w:rsidR="001658C0" w:rsidRPr="00720392" w:rsidTr="00043716">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w:t>
            </w:r>
          </w:p>
        </w:tc>
        <w:tc>
          <w:tcPr>
            <w:tcW w:w="1191" w:type="dxa"/>
            <w:vMerge w:val="restart"/>
          </w:tcPr>
          <w:p w:rsidR="001658C0" w:rsidRPr="00720392" w:rsidRDefault="001658C0" w:rsidP="00D054D2">
            <w:pPr>
              <w:pStyle w:val="ConsPlusNormal"/>
              <w:rPr>
                <w:rFonts w:ascii="Times New Roman" w:hAnsi="Times New Roman" w:cs="Times New Roman"/>
              </w:rPr>
            </w:pPr>
          </w:p>
        </w:tc>
        <w:tc>
          <w:tcPr>
            <w:tcW w:w="1191" w:type="dxa"/>
            <w:vMerge w:val="restart"/>
          </w:tcPr>
          <w:p w:rsidR="001658C0" w:rsidRPr="00720392" w:rsidRDefault="001658C0" w:rsidP="00D054D2">
            <w:pPr>
              <w:pStyle w:val="ConsPlusNormal"/>
              <w:rPr>
                <w:rFonts w:ascii="Times New Roman" w:hAnsi="Times New Roman" w:cs="Times New Roman"/>
              </w:rPr>
            </w:pPr>
          </w:p>
        </w:tc>
        <w:tc>
          <w:tcPr>
            <w:tcW w:w="1191" w:type="dxa"/>
            <w:vMerge w:val="restart"/>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val="restart"/>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bl>
    <w:p w:rsidR="001658C0" w:rsidRPr="00720392" w:rsidRDefault="001658C0" w:rsidP="001658C0">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1658C0" w:rsidRPr="00720392" w:rsidTr="00D054D2">
        <w:tc>
          <w:tcPr>
            <w:tcW w:w="13606" w:type="dxa"/>
            <w:tcBorders>
              <w:top w:val="nil"/>
              <w:left w:val="nil"/>
              <w:bottom w:val="nil"/>
              <w:right w:val="nil"/>
            </w:tcBorders>
          </w:tcPr>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267C65" w:rsidRPr="00720392" w:rsidRDefault="00267C65" w:rsidP="00D054D2">
            <w:pPr>
              <w:pStyle w:val="ConsPlusNormal"/>
              <w:jc w:val="center"/>
              <w:outlineLvl w:val="3"/>
              <w:rPr>
                <w:rFonts w:ascii="Times New Roman" w:hAnsi="Times New Roman" w:cs="Times New Roman"/>
                <w:b/>
              </w:rPr>
            </w:pPr>
          </w:p>
          <w:p w:rsidR="00267C65" w:rsidRPr="00720392" w:rsidRDefault="00267C65"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1658C0" w:rsidRPr="00720392" w:rsidRDefault="001658C0" w:rsidP="00D054D2">
            <w:pPr>
              <w:pStyle w:val="ConsPlusNormal"/>
              <w:jc w:val="center"/>
              <w:outlineLvl w:val="3"/>
              <w:rPr>
                <w:rFonts w:ascii="Times New Roman" w:hAnsi="Times New Roman" w:cs="Times New Roman"/>
              </w:rPr>
            </w:pPr>
            <w:r w:rsidRPr="00720392">
              <w:rPr>
                <w:rFonts w:ascii="Times New Roman" w:hAnsi="Times New Roman" w:cs="Times New Roman"/>
                <w:b/>
              </w:rPr>
              <w:lastRenderedPageBreak/>
              <w:t>3. Общие сведения о государственном социальном заказе на 20__ год</w:t>
            </w:r>
          </w:p>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b/>
              </w:rPr>
              <w:t>(на второй год планового периода)</w:t>
            </w:r>
          </w:p>
        </w:tc>
      </w:tr>
    </w:tbl>
    <w:p w:rsidR="001658C0" w:rsidRPr="00720392" w:rsidRDefault="001658C0" w:rsidP="001658C0">
      <w:pPr>
        <w:pStyle w:val="ConsPlusNormal"/>
        <w:rPr>
          <w:rFonts w:ascii="Times New Roman" w:hAnsi="Times New Roman" w:cs="Times New Roman"/>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91"/>
        <w:gridCol w:w="1191"/>
        <w:gridCol w:w="1191"/>
        <w:gridCol w:w="1020"/>
        <w:gridCol w:w="1020"/>
        <w:gridCol w:w="850"/>
        <w:gridCol w:w="680"/>
        <w:gridCol w:w="1984"/>
        <w:gridCol w:w="2098"/>
        <w:gridCol w:w="907"/>
        <w:gridCol w:w="2435"/>
      </w:tblGrid>
      <w:tr w:rsidR="001658C0" w:rsidRPr="00720392" w:rsidTr="00043716">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N п/п</w:t>
            </w:r>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государственной услуги в социальной сфере (укрупненной государственной услуги) </w:t>
            </w:r>
            <w:hyperlink w:anchor="P1235" w:history="1">
              <w:r w:rsidRPr="00720392">
                <w:rPr>
                  <w:rFonts w:ascii="Times New Roman" w:hAnsi="Times New Roman" w:cs="Times New Roman"/>
                </w:rPr>
                <w:t>&lt;9&gt;</w:t>
              </w:r>
            </w:hyperlink>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Год определения исполнителей государственной услуги в социальной сфере (укрупненной государственной услуги) </w:t>
            </w:r>
            <w:hyperlink w:anchor="P1235" w:history="1">
              <w:r w:rsidRPr="00720392">
                <w:rPr>
                  <w:rFonts w:ascii="Times New Roman" w:hAnsi="Times New Roman" w:cs="Times New Roman"/>
                </w:rPr>
                <w:t>&lt;9&gt;</w:t>
              </w:r>
            </w:hyperlink>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Место оказания государственной услуги в социальной сфере (укрупненной государственной услуги) </w:t>
            </w:r>
            <w:hyperlink w:anchor="P1235" w:history="1">
              <w:r w:rsidRPr="00720392">
                <w:rPr>
                  <w:rFonts w:ascii="Times New Roman" w:hAnsi="Times New Roman" w:cs="Times New Roman"/>
                </w:rPr>
                <w:t>&lt;9&gt;</w:t>
              </w:r>
            </w:hyperlink>
          </w:p>
        </w:tc>
        <w:tc>
          <w:tcPr>
            <w:tcW w:w="2890" w:type="dxa"/>
            <w:gridSpan w:val="3"/>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Показатель, характеризующий объем оказания государственной услуги в социальной сфере (укрупненной государственной услуги)</w:t>
            </w:r>
          </w:p>
        </w:tc>
        <w:tc>
          <w:tcPr>
            <w:tcW w:w="8104" w:type="dxa"/>
            <w:gridSpan w:val="5"/>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Значение показателя, характеризующего объем оказания государственной услуги в социальной сфере (укрупненной государственной услуги) по способам определения исполнителей государственной услуги в социальной сфере (укрупненной государственной услуги)</w:t>
            </w: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показателя </w:t>
            </w:r>
            <w:hyperlink w:anchor="P1235" w:history="1">
              <w:r w:rsidRPr="00720392">
                <w:rPr>
                  <w:rFonts w:ascii="Times New Roman" w:hAnsi="Times New Roman" w:cs="Times New Roman"/>
                </w:rPr>
                <w:t>&lt;9&gt;</w:t>
              </w:r>
            </w:hyperlink>
          </w:p>
        </w:tc>
        <w:tc>
          <w:tcPr>
            <w:tcW w:w="1870" w:type="dxa"/>
            <w:gridSpan w:val="2"/>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единица измерения</w:t>
            </w:r>
          </w:p>
        </w:tc>
        <w:tc>
          <w:tcPr>
            <w:tcW w:w="680"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всего </w:t>
            </w:r>
            <w:hyperlink w:anchor="P1231" w:history="1">
              <w:r w:rsidRPr="00720392">
                <w:rPr>
                  <w:rFonts w:ascii="Times New Roman" w:hAnsi="Times New Roman" w:cs="Times New Roman"/>
                </w:rPr>
                <w:t>&lt;5&gt;</w:t>
              </w:r>
            </w:hyperlink>
          </w:p>
        </w:tc>
        <w:tc>
          <w:tcPr>
            <w:tcW w:w="7424" w:type="dxa"/>
            <w:gridSpan w:val="4"/>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из них</w:t>
            </w: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vMerge/>
          </w:tcPr>
          <w:p w:rsidR="001658C0" w:rsidRPr="00720392" w:rsidRDefault="001658C0" w:rsidP="00D054D2"/>
        </w:tc>
        <w:tc>
          <w:tcPr>
            <w:tcW w:w="102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w:t>
            </w:r>
            <w:hyperlink w:anchor="P1235" w:history="1">
              <w:r w:rsidRPr="00720392">
                <w:rPr>
                  <w:rFonts w:ascii="Times New Roman" w:hAnsi="Times New Roman" w:cs="Times New Roman"/>
                </w:rPr>
                <w:t>&lt;9&gt;</w:t>
              </w:r>
            </w:hyperlink>
          </w:p>
        </w:tc>
        <w:tc>
          <w:tcPr>
            <w:tcW w:w="85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код по ОКЕИ </w:t>
            </w:r>
            <w:hyperlink w:anchor="P1235" w:history="1">
              <w:r w:rsidRPr="00720392">
                <w:rPr>
                  <w:rFonts w:ascii="Times New Roman" w:hAnsi="Times New Roman" w:cs="Times New Roman"/>
                </w:rPr>
                <w:t>&lt;9&gt;</w:t>
              </w:r>
            </w:hyperlink>
          </w:p>
        </w:tc>
        <w:tc>
          <w:tcPr>
            <w:tcW w:w="680" w:type="dxa"/>
            <w:vMerge/>
          </w:tcPr>
          <w:p w:rsidR="001658C0" w:rsidRPr="00720392" w:rsidRDefault="001658C0" w:rsidP="00D054D2"/>
        </w:tc>
        <w:tc>
          <w:tcPr>
            <w:tcW w:w="198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казенными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36" w:history="1">
              <w:r w:rsidRPr="00720392">
                <w:rPr>
                  <w:rFonts w:ascii="Times New Roman" w:hAnsi="Times New Roman" w:cs="Times New Roman"/>
                </w:rPr>
                <w:t>&lt;10&gt;</w:t>
              </w:r>
            </w:hyperlink>
          </w:p>
        </w:tc>
        <w:tc>
          <w:tcPr>
            <w:tcW w:w="2098"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бюджетными и автономными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36" w:history="1">
              <w:r w:rsidRPr="00720392">
                <w:rPr>
                  <w:rFonts w:ascii="Times New Roman" w:hAnsi="Times New Roman" w:cs="Times New Roman"/>
                </w:rPr>
                <w:t>&lt;10&gt;</w:t>
              </w:r>
            </w:hyperlink>
          </w:p>
        </w:tc>
        <w:tc>
          <w:tcPr>
            <w:tcW w:w="907"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конкурсом </w:t>
            </w:r>
            <w:hyperlink w:anchor="P1236" w:history="1">
              <w:r w:rsidRPr="00720392">
                <w:rPr>
                  <w:rFonts w:ascii="Times New Roman" w:hAnsi="Times New Roman" w:cs="Times New Roman"/>
                </w:rPr>
                <w:t>&lt;10&gt;</w:t>
              </w:r>
            </w:hyperlink>
          </w:p>
        </w:tc>
        <w:tc>
          <w:tcPr>
            <w:tcW w:w="2435"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социальными сертификатами </w:t>
            </w:r>
            <w:hyperlink w:anchor="P1236" w:history="1">
              <w:r w:rsidRPr="00720392">
                <w:rPr>
                  <w:rFonts w:ascii="Times New Roman" w:hAnsi="Times New Roman" w:cs="Times New Roman"/>
                </w:rPr>
                <w:t>&lt;10&gt;</w:t>
              </w:r>
            </w:hyperlink>
          </w:p>
        </w:tc>
      </w:tr>
      <w:tr w:rsidR="001658C0" w:rsidRPr="00720392" w:rsidTr="00043716">
        <w:tc>
          <w:tcPr>
            <w:tcW w:w="45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w:t>
            </w:r>
          </w:p>
        </w:tc>
        <w:tc>
          <w:tcPr>
            <w:tcW w:w="1191"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2</w:t>
            </w:r>
          </w:p>
        </w:tc>
        <w:tc>
          <w:tcPr>
            <w:tcW w:w="1191"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3</w:t>
            </w:r>
          </w:p>
        </w:tc>
        <w:tc>
          <w:tcPr>
            <w:tcW w:w="1191"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4</w:t>
            </w:r>
          </w:p>
        </w:tc>
        <w:tc>
          <w:tcPr>
            <w:tcW w:w="102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5</w:t>
            </w:r>
          </w:p>
        </w:tc>
        <w:tc>
          <w:tcPr>
            <w:tcW w:w="102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6</w:t>
            </w:r>
          </w:p>
        </w:tc>
        <w:tc>
          <w:tcPr>
            <w:tcW w:w="85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7</w:t>
            </w:r>
          </w:p>
        </w:tc>
        <w:tc>
          <w:tcPr>
            <w:tcW w:w="68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8</w:t>
            </w:r>
          </w:p>
        </w:tc>
        <w:tc>
          <w:tcPr>
            <w:tcW w:w="198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9</w:t>
            </w:r>
          </w:p>
        </w:tc>
        <w:tc>
          <w:tcPr>
            <w:tcW w:w="2098"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10</w:t>
            </w:r>
          </w:p>
        </w:tc>
        <w:tc>
          <w:tcPr>
            <w:tcW w:w="907"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11</w:t>
            </w:r>
          </w:p>
        </w:tc>
        <w:tc>
          <w:tcPr>
            <w:tcW w:w="2435"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12</w:t>
            </w:r>
          </w:p>
        </w:tc>
      </w:tr>
      <w:tr w:rsidR="001658C0" w:rsidRPr="00720392" w:rsidTr="00043716">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w:t>
            </w:r>
          </w:p>
        </w:tc>
        <w:tc>
          <w:tcPr>
            <w:tcW w:w="1191" w:type="dxa"/>
            <w:vMerge w:val="restart"/>
          </w:tcPr>
          <w:p w:rsidR="001658C0" w:rsidRPr="00720392" w:rsidRDefault="001658C0" w:rsidP="00D054D2">
            <w:pPr>
              <w:pStyle w:val="ConsPlusNormal"/>
              <w:rPr>
                <w:rFonts w:ascii="Times New Roman" w:hAnsi="Times New Roman" w:cs="Times New Roman"/>
              </w:rPr>
            </w:pPr>
          </w:p>
        </w:tc>
        <w:tc>
          <w:tcPr>
            <w:tcW w:w="1191" w:type="dxa"/>
            <w:vMerge w:val="restart"/>
          </w:tcPr>
          <w:p w:rsidR="001658C0" w:rsidRPr="00720392" w:rsidRDefault="001658C0" w:rsidP="00D054D2">
            <w:pPr>
              <w:pStyle w:val="ConsPlusNormal"/>
              <w:rPr>
                <w:rFonts w:ascii="Times New Roman" w:hAnsi="Times New Roman" w:cs="Times New Roman"/>
              </w:rPr>
            </w:pPr>
          </w:p>
        </w:tc>
        <w:tc>
          <w:tcPr>
            <w:tcW w:w="1191" w:type="dxa"/>
            <w:vMerge w:val="restart"/>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val="restart"/>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bl>
    <w:p w:rsidR="001658C0" w:rsidRPr="00720392" w:rsidRDefault="001658C0" w:rsidP="001658C0">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1658C0" w:rsidRPr="00720392" w:rsidTr="00D054D2">
        <w:tc>
          <w:tcPr>
            <w:tcW w:w="13606" w:type="dxa"/>
            <w:tcBorders>
              <w:top w:val="nil"/>
              <w:left w:val="nil"/>
              <w:bottom w:val="nil"/>
              <w:right w:val="nil"/>
            </w:tcBorders>
          </w:tcPr>
          <w:p w:rsidR="001658C0" w:rsidRPr="00720392" w:rsidRDefault="001658C0" w:rsidP="00D054D2">
            <w:pPr>
              <w:pStyle w:val="ConsPlusNormal"/>
              <w:jc w:val="center"/>
              <w:outlineLvl w:val="3"/>
              <w:rPr>
                <w:rFonts w:ascii="Times New Roman" w:hAnsi="Times New Roman" w:cs="Times New Roman"/>
                <w:b/>
              </w:rPr>
            </w:pPr>
            <w:bookmarkStart w:id="2" w:name="P510"/>
            <w:bookmarkEnd w:id="2"/>
          </w:p>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1658C0" w:rsidRPr="00720392" w:rsidRDefault="001658C0" w:rsidP="00D054D2">
            <w:pPr>
              <w:pStyle w:val="ConsPlusNormal"/>
              <w:jc w:val="center"/>
              <w:outlineLvl w:val="3"/>
              <w:rPr>
                <w:rFonts w:ascii="Times New Roman" w:hAnsi="Times New Roman" w:cs="Times New Roman"/>
              </w:rPr>
            </w:pPr>
            <w:r w:rsidRPr="00720392">
              <w:rPr>
                <w:rFonts w:ascii="Times New Roman" w:hAnsi="Times New Roman" w:cs="Times New Roman"/>
                <w:b/>
              </w:rPr>
              <w:lastRenderedPageBreak/>
              <w:t>4. Общие сведения о государственном социальном заказе на 20__ - 20__ годы</w:t>
            </w:r>
          </w:p>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b/>
              </w:rPr>
              <w:t>(на срок оказания государственных услуг в социальной сфере за пределами планового периода)</w:t>
            </w:r>
          </w:p>
        </w:tc>
      </w:tr>
    </w:tbl>
    <w:p w:rsidR="001658C0" w:rsidRPr="00720392" w:rsidRDefault="001658C0" w:rsidP="001658C0">
      <w:pPr>
        <w:pStyle w:val="ConsPlusNormal"/>
        <w:rPr>
          <w:rFonts w:ascii="Times New Roman" w:hAnsi="Times New Roman" w:cs="Times New Roman"/>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91"/>
        <w:gridCol w:w="1191"/>
        <w:gridCol w:w="1191"/>
        <w:gridCol w:w="1020"/>
        <w:gridCol w:w="1020"/>
        <w:gridCol w:w="850"/>
        <w:gridCol w:w="680"/>
        <w:gridCol w:w="1984"/>
        <w:gridCol w:w="2098"/>
        <w:gridCol w:w="907"/>
        <w:gridCol w:w="2435"/>
      </w:tblGrid>
      <w:tr w:rsidR="001658C0" w:rsidRPr="00720392" w:rsidTr="00043716">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N п/п</w:t>
            </w:r>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государственной услуги в социальной сфере (укрупненной государственной услуги) </w:t>
            </w:r>
            <w:hyperlink w:anchor="P1237" w:history="1">
              <w:r w:rsidRPr="00720392">
                <w:rPr>
                  <w:rFonts w:ascii="Times New Roman" w:hAnsi="Times New Roman" w:cs="Times New Roman"/>
                </w:rPr>
                <w:t>&lt;11&gt;</w:t>
              </w:r>
            </w:hyperlink>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Год определения исполнителей государственной услуги в социальной сфере (укрупненной государственной услуги) </w:t>
            </w:r>
            <w:hyperlink w:anchor="P1237" w:history="1">
              <w:r w:rsidRPr="00720392">
                <w:rPr>
                  <w:rFonts w:ascii="Times New Roman" w:hAnsi="Times New Roman" w:cs="Times New Roman"/>
                </w:rPr>
                <w:t>&lt;11&gt;</w:t>
              </w:r>
            </w:hyperlink>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Место оказания государственной услуги в социальной сфере (укрупненной государственной услуги) </w:t>
            </w:r>
            <w:hyperlink w:anchor="P1237" w:history="1">
              <w:r w:rsidRPr="00720392">
                <w:rPr>
                  <w:rFonts w:ascii="Times New Roman" w:hAnsi="Times New Roman" w:cs="Times New Roman"/>
                </w:rPr>
                <w:t>&lt;11&gt;</w:t>
              </w:r>
            </w:hyperlink>
          </w:p>
        </w:tc>
        <w:tc>
          <w:tcPr>
            <w:tcW w:w="2890" w:type="dxa"/>
            <w:gridSpan w:val="3"/>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Показатель, характеризующий объем оказания государственной услуги в социальной сфере (укрупненной государственной услуги)</w:t>
            </w:r>
          </w:p>
        </w:tc>
        <w:tc>
          <w:tcPr>
            <w:tcW w:w="8104" w:type="dxa"/>
            <w:gridSpan w:val="5"/>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Значение показателя, характеризующего объем оказания государственной услуги в социальной сфере (укрупненной государственной услуги) по способам определения исполнителей государственной услуги в социальной сфере (укрупненной государственной услуги)</w:t>
            </w: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показателя </w:t>
            </w:r>
            <w:hyperlink w:anchor="P1237" w:history="1">
              <w:r w:rsidRPr="00720392">
                <w:rPr>
                  <w:rFonts w:ascii="Times New Roman" w:hAnsi="Times New Roman" w:cs="Times New Roman"/>
                </w:rPr>
                <w:t>&lt;11&gt;</w:t>
              </w:r>
            </w:hyperlink>
          </w:p>
        </w:tc>
        <w:tc>
          <w:tcPr>
            <w:tcW w:w="1870" w:type="dxa"/>
            <w:gridSpan w:val="2"/>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единица измерения</w:t>
            </w:r>
          </w:p>
        </w:tc>
        <w:tc>
          <w:tcPr>
            <w:tcW w:w="680"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всего </w:t>
            </w:r>
            <w:hyperlink w:anchor="P1231" w:history="1">
              <w:r w:rsidRPr="00720392">
                <w:rPr>
                  <w:rFonts w:ascii="Times New Roman" w:hAnsi="Times New Roman" w:cs="Times New Roman"/>
                </w:rPr>
                <w:t>&lt;5&gt;</w:t>
              </w:r>
            </w:hyperlink>
          </w:p>
        </w:tc>
        <w:tc>
          <w:tcPr>
            <w:tcW w:w="7424" w:type="dxa"/>
            <w:gridSpan w:val="4"/>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из них</w:t>
            </w: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vMerge/>
          </w:tcPr>
          <w:p w:rsidR="001658C0" w:rsidRPr="00720392" w:rsidRDefault="001658C0" w:rsidP="00D054D2"/>
        </w:tc>
        <w:tc>
          <w:tcPr>
            <w:tcW w:w="102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w:t>
            </w:r>
            <w:hyperlink w:anchor="P1237" w:history="1">
              <w:r w:rsidRPr="00720392">
                <w:rPr>
                  <w:rFonts w:ascii="Times New Roman" w:hAnsi="Times New Roman" w:cs="Times New Roman"/>
                </w:rPr>
                <w:t>&lt;11&gt;</w:t>
              </w:r>
            </w:hyperlink>
          </w:p>
        </w:tc>
        <w:tc>
          <w:tcPr>
            <w:tcW w:w="85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код по ОКЕИ </w:t>
            </w:r>
            <w:hyperlink w:anchor="P1237" w:history="1">
              <w:r w:rsidRPr="00720392">
                <w:rPr>
                  <w:rFonts w:ascii="Times New Roman" w:hAnsi="Times New Roman" w:cs="Times New Roman"/>
                </w:rPr>
                <w:t>&lt;11&gt;</w:t>
              </w:r>
            </w:hyperlink>
          </w:p>
        </w:tc>
        <w:tc>
          <w:tcPr>
            <w:tcW w:w="680" w:type="dxa"/>
            <w:vMerge/>
          </w:tcPr>
          <w:p w:rsidR="001658C0" w:rsidRPr="00720392" w:rsidRDefault="001658C0" w:rsidP="00D054D2"/>
        </w:tc>
        <w:tc>
          <w:tcPr>
            <w:tcW w:w="198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казенными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38" w:history="1">
              <w:r w:rsidRPr="00720392">
                <w:rPr>
                  <w:rFonts w:ascii="Times New Roman" w:hAnsi="Times New Roman" w:cs="Times New Roman"/>
                </w:rPr>
                <w:t>&lt;12&gt;</w:t>
              </w:r>
            </w:hyperlink>
          </w:p>
        </w:tc>
        <w:tc>
          <w:tcPr>
            <w:tcW w:w="2098"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бюджетными и автономными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38" w:history="1">
              <w:r w:rsidRPr="00720392">
                <w:rPr>
                  <w:rFonts w:ascii="Times New Roman" w:hAnsi="Times New Roman" w:cs="Times New Roman"/>
                </w:rPr>
                <w:t>&lt;12&gt;</w:t>
              </w:r>
            </w:hyperlink>
          </w:p>
        </w:tc>
        <w:tc>
          <w:tcPr>
            <w:tcW w:w="907"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конкурсом </w:t>
            </w:r>
            <w:hyperlink w:anchor="P1238" w:history="1">
              <w:r w:rsidRPr="00720392">
                <w:rPr>
                  <w:rFonts w:ascii="Times New Roman" w:hAnsi="Times New Roman" w:cs="Times New Roman"/>
                </w:rPr>
                <w:t>&lt;12&gt;</w:t>
              </w:r>
            </w:hyperlink>
          </w:p>
        </w:tc>
        <w:tc>
          <w:tcPr>
            <w:tcW w:w="2435"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социальными сертификатами </w:t>
            </w:r>
            <w:hyperlink w:anchor="P1238" w:history="1">
              <w:r w:rsidRPr="00720392">
                <w:rPr>
                  <w:rFonts w:ascii="Times New Roman" w:hAnsi="Times New Roman" w:cs="Times New Roman"/>
                </w:rPr>
                <w:t>&lt;12&gt;</w:t>
              </w:r>
            </w:hyperlink>
          </w:p>
        </w:tc>
      </w:tr>
      <w:tr w:rsidR="001658C0" w:rsidRPr="00720392" w:rsidTr="00043716">
        <w:tc>
          <w:tcPr>
            <w:tcW w:w="45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w:t>
            </w:r>
          </w:p>
        </w:tc>
        <w:tc>
          <w:tcPr>
            <w:tcW w:w="1191"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2</w:t>
            </w:r>
          </w:p>
        </w:tc>
        <w:tc>
          <w:tcPr>
            <w:tcW w:w="1191"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3</w:t>
            </w:r>
          </w:p>
        </w:tc>
        <w:tc>
          <w:tcPr>
            <w:tcW w:w="1191"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4</w:t>
            </w:r>
          </w:p>
        </w:tc>
        <w:tc>
          <w:tcPr>
            <w:tcW w:w="102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5</w:t>
            </w:r>
          </w:p>
        </w:tc>
        <w:tc>
          <w:tcPr>
            <w:tcW w:w="102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6</w:t>
            </w:r>
          </w:p>
        </w:tc>
        <w:tc>
          <w:tcPr>
            <w:tcW w:w="85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7</w:t>
            </w:r>
          </w:p>
        </w:tc>
        <w:tc>
          <w:tcPr>
            <w:tcW w:w="68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8</w:t>
            </w:r>
          </w:p>
        </w:tc>
        <w:tc>
          <w:tcPr>
            <w:tcW w:w="198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9</w:t>
            </w:r>
          </w:p>
        </w:tc>
        <w:tc>
          <w:tcPr>
            <w:tcW w:w="2098"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10</w:t>
            </w:r>
          </w:p>
        </w:tc>
        <w:tc>
          <w:tcPr>
            <w:tcW w:w="907"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11</w:t>
            </w:r>
          </w:p>
        </w:tc>
        <w:tc>
          <w:tcPr>
            <w:tcW w:w="2435"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12</w:t>
            </w:r>
          </w:p>
        </w:tc>
      </w:tr>
      <w:tr w:rsidR="001658C0" w:rsidRPr="00720392" w:rsidTr="00043716">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w:t>
            </w:r>
          </w:p>
        </w:tc>
        <w:tc>
          <w:tcPr>
            <w:tcW w:w="1191" w:type="dxa"/>
            <w:vMerge w:val="restart"/>
          </w:tcPr>
          <w:p w:rsidR="001658C0" w:rsidRPr="00720392" w:rsidRDefault="001658C0" w:rsidP="00D054D2">
            <w:pPr>
              <w:pStyle w:val="ConsPlusNormal"/>
              <w:rPr>
                <w:rFonts w:ascii="Times New Roman" w:hAnsi="Times New Roman" w:cs="Times New Roman"/>
              </w:rPr>
            </w:pPr>
          </w:p>
        </w:tc>
        <w:tc>
          <w:tcPr>
            <w:tcW w:w="1191" w:type="dxa"/>
            <w:vMerge w:val="restart"/>
          </w:tcPr>
          <w:p w:rsidR="001658C0" w:rsidRPr="00720392" w:rsidRDefault="001658C0" w:rsidP="00D054D2">
            <w:pPr>
              <w:pStyle w:val="ConsPlusNormal"/>
              <w:rPr>
                <w:rFonts w:ascii="Times New Roman" w:hAnsi="Times New Roman" w:cs="Times New Roman"/>
              </w:rPr>
            </w:pPr>
          </w:p>
        </w:tc>
        <w:tc>
          <w:tcPr>
            <w:tcW w:w="1191" w:type="dxa"/>
            <w:vMerge w:val="restart"/>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val="restart"/>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r w:rsidR="001658C0" w:rsidRPr="00720392" w:rsidTr="00043716">
        <w:tc>
          <w:tcPr>
            <w:tcW w:w="454"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191" w:type="dxa"/>
            <w:vMerge/>
          </w:tcPr>
          <w:p w:rsidR="001658C0" w:rsidRPr="00720392" w:rsidRDefault="001658C0" w:rsidP="00D054D2"/>
        </w:tc>
        <w:tc>
          <w:tcPr>
            <w:tcW w:w="1020" w:type="dxa"/>
          </w:tcPr>
          <w:p w:rsidR="001658C0" w:rsidRPr="00720392" w:rsidRDefault="001658C0" w:rsidP="00D054D2">
            <w:pPr>
              <w:pStyle w:val="ConsPlusNormal"/>
              <w:rPr>
                <w:rFonts w:ascii="Times New Roman" w:hAnsi="Times New Roman" w:cs="Times New Roman"/>
              </w:rPr>
            </w:pPr>
          </w:p>
        </w:tc>
        <w:tc>
          <w:tcPr>
            <w:tcW w:w="1020"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680" w:type="dxa"/>
          </w:tcPr>
          <w:p w:rsidR="001658C0" w:rsidRPr="00720392" w:rsidRDefault="001658C0" w:rsidP="00D054D2">
            <w:pPr>
              <w:pStyle w:val="ConsPlusNormal"/>
              <w:rPr>
                <w:rFonts w:ascii="Times New Roman" w:hAnsi="Times New Roman" w:cs="Times New Roman"/>
              </w:rPr>
            </w:pPr>
          </w:p>
        </w:tc>
        <w:tc>
          <w:tcPr>
            <w:tcW w:w="1984" w:type="dxa"/>
          </w:tcPr>
          <w:p w:rsidR="001658C0" w:rsidRPr="00720392" w:rsidRDefault="001658C0" w:rsidP="00D054D2">
            <w:pPr>
              <w:pStyle w:val="ConsPlusNormal"/>
              <w:rPr>
                <w:rFonts w:ascii="Times New Roman" w:hAnsi="Times New Roman" w:cs="Times New Roman"/>
              </w:rPr>
            </w:pPr>
          </w:p>
        </w:tc>
        <w:tc>
          <w:tcPr>
            <w:tcW w:w="2098" w:type="dxa"/>
          </w:tcPr>
          <w:p w:rsidR="001658C0" w:rsidRPr="00720392" w:rsidRDefault="001658C0" w:rsidP="00D054D2">
            <w:pPr>
              <w:pStyle w:val="ConsPlusNormal"/>
              <w:rPr>
                <w:rFonts w:ascii="Times New Roman" w:hAnsi="Times New Roman" w:cs="Times New Roman"/>
              </w:rPr>
            </w:pPr>
          </w:p>
        </w:tc>
        <w:tc>
          <w:tcPr>
            <w:tcW w:w="907" w:type="dxa"/>
          </w:tcPr>
          <w:p w:rsidR="001658C0" w:rsidRPr="00720392" w:rsidRDefault="001658C0" w:rsidP="00D054D2">
            <w:pPr>
              <w:pStyle w:val="ConsPlusNormal"/>
              <w:rPr>
                <w:rFonts w:ascii="Times New Roman" w:hAnsi="Times New Roman" w:cs="Times New Roman"/>
              </w:rPr>
            </w:pPr>
          </w:p>
        </w:tc>
        <w:tc>
          <w:tcPr>
            <w:tcW w:w="2435" w:type="dxa"/>
          </w:tcPr>
          <w:p w:rsidR="001658C0" w:rsidRPr="00720392" w:rsidRDefault="001658C0" w:rsidP="00D054D2">
            <w:pPr>
              <w:pStyle w:val="ConsPlusNormal"/>
              <w:rPr>
                <w:rFonts w:ascii="Times New Roman" w:hAnsi="Times New Roman" w:cs="Times New Roman"/>
              </w:rPr>
            </w:pPr>
          </w:p>
        </w:tc>
      </w:tr>
    </w:tbl>
    <w:p w:rsidR="001658C0" w:rsidRPr="00720392" w:rsidRDefault="001658C0" w:rsidP="001658C0">
      <w:pPr>
        <w:pStyle w:val="ConsPlusNormal"/>
        <w:rPr>
          <w:rFonts w:ascii="Times New Roman" w:hAnsi="Times New Roman" w:cs="Times New Roman"/>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14804"/>
      </w:tblGrid>
      <w:tr w:rsidR="001658C0" w:rsidRPr="00720392" w:rsidTr="00D054D2">
        <w:tc>
          <w:tcPr>
            <w:tcW w:w="14804" w:type="dxa"/>
            <w:tcBorders>
              <w:top w:val="nil"/>
              <w:left w:val="nil"/>
              <w:bottom w:val="nil"/>
              <w:right w:val="nil"/>
            </w:tcBorders>
          </w:tcPr>
          <w:p w:rsidR="001658C0" w:rsidRPr="00720392" w:rsidRDefault="001658C0" w:rsidP="00D054D2">
            <w:pPr>
              <w:pStyle w:val="ConsPlusNormal"/>
              <w:jc w:val="center"/>
              <w:outlineLvl w:val="2"/>
              <w:rPr>
                <w:rFonts w:ascii="Times New Roman" w:hAnsi="Times New Roman" w:cs="Times New Roman"/>
                <w:b/>
              </w:rPr>
            </w:pPr>
          </w:p>
          <w:p w:rsidR="00043716" w:rsidRPr="00720392" w:rsidRDefault="00043716" w:rsidP="00D054D2">
            <w:pPr>
              <w:pStyle w:val="ConsPlusNormal"/>
              <w:jc w:val="center"/>
              <w:outlineLvl w:val="2"/>
              <w:rPr>
                <w:rFonts w:ascii="Times New Roman" w:hAnsi="Times New Roman" w:cs="Times New Roman"/>
                <w:b/>
              </w:rPr>
            </w:pPr>
          </w:p>
          <w:p w:rsidR="009049DE" w:rsidRPr="00720392" w:rsidRDefault="009049DE" w:rsidP="00D054D2">
            <w:pPr>
              <w:pStyle w:val="ConsPlusNormal"/>
              <w:jc w:val="center"/>
              <w:outlineLvl w:val="2"/>
              <w:rPr>
                <w:rFonts w:ascii="Times New Roman" w:hAnsi="Times New Roman" w:cs="Times New Roman"/>
                <w:b/>
              </w:rPr>
            </w:pPr>
          </w:p>
          <w:p w:rsidR="009049DE" w:rsidRPr="00720392" w:rsidRDefault="009049DE" w:rsidP="00D054D2">
            <w:pPr>
              <w:pStyle w:val="ConsPlusNormal"/>
              <w:jc w:val="center"/>
              <w:outlineLvl w:val="2"/>
              <w:rPr>
                <w:rFonts w:ascii="Times New Roman" w:hAnsi="Times New Roman" w:cs="Times New Roman"/>
                <w:b/>
              </w:rPr>
            </w:pPr>
          </w:p>
          <w:p w:rsidR="009049DE" w:rsidRPr="00720392" w:rsidRDefault="009049DE" w:rsidP="00D054D2">
            <w:pPr>
              <w:pStyle w:val="ConsPlusNormal"/>
              <w:jc w:val="center"/>
              <w:outlineLvl w:val="2"/>
              <w:rPr>
                <w:rFonts w:ascii="Times New Roman" w:hAnsi="Times New Roman" w:cs="Times New Roman"/>
                <w:b/>
              </w:rPr>
            </w:pPr>
          </w:p>
          <w:p w:rsidR="009049DE" w:rsidRPr="00720392" w:rsidRDefault="009049DE" w:rsidP="00D054D2">
            <w:pPr>
              <w:pStyle w:val="ConsPlusNormal"/>
              <w:jc w:val="center"/>
              <w:outlineLvl w:val="2"/>
              <w:rPr>
                <w:rFonts w:ascii="Times New Roman" w:hAnsi="Times New Roman" w:cs="Times New Roman"/>
                <w:b/>
              </w:rPr>
            </w:pPr>
          </w:p>
          <w:p w:rsidR="009049DE" w:rsidRPr="00720392" w:rsidRDefault="009049DE" w:rsidP="00D054D2">
            <w:pPr>
              <w:pStyle w:val="ConsPlusNormal"/>
              <w:jc w:val="center"/>
              <w:outlineLvl w:val="2"/>
              <w:rPr>
                <w:rFonts w:ascii="Times New Roman" w:hAnsi="Times New Roman" w:cs="Times New Roman"/>
                <w:b/>
              </w:rPr>
            </w:pPr>
          </w:p>
          <w:p w:rsidR="001658C0" w:rsidRPr="00720392" w:rsidRDefault="001658C0" w:rsidP="00D054D2">
            <w:pPr>
              <w:pStyle w:val="ConsPlusNormal"/>
              <w:jc w:val="center"/>
              <w:outlineLvl w:val="2"/>
              <w:rPr>
                <w:rFonts w:ascii="Times New Roman" w:hAnsi="Times New Roman" w:cs="Times New Roman"/>
              </w:rPr>
            </w:pPr>
            <w:r w:rsidRPr="00720392">
              <w:rPr>
                <w:rFonts w:ascii="Times New Roman" w:hAnsi="Times New Roman" w:cs="Times New Roman"/>
                <w:b/>
              </w:rPr>
              <w:lastRenderedPageBreak/>
              <w:t>II. Сведения об объеме оказания государственной услуги в социальной сфере (укрупненной государственной услуги) в очередном финансовом году и плановом периоде, а также за пределами планового периода</w:t>
            </w:r>
          </w:p>
        </w:tc>
      </w:tr>
      <w:tr w:rsidR="001658C0" w:rsidRPr="00720392" w:rsidTr="00D054D2">
        <w:tc>
          <w:tcPr>
            <w:tcW w:w="14804" w:type="dxa"/>
            <w:tcBorders>
              <w:top w:val="nil"/>
              <w:left w:val="nil"/>
              <w:bottom w:val="nil"/>
              <w:right w:val="nil"/>
            </w:tcBorders>
          </w:tcPr>
          <w:p w:rsidR="001658C0" w:rsidRPr="00720392" w:rsidRDefault="001658C0" w:rsidP="00D054D2">
            <w:pPr>
              <w:pStyle w:val="ConsPlusNormal"/>
              <w:rPr>
                <w:rFonts w:ascii="Times New Roman" w:hAnsi="Times New Roman" w:cs="Times New Roman"/>
              </w:rPr>
            </w:pPr>
          </w:p>
        </w:tc>
      </w:tr>
      <w:tr w:rsidR="001658C0" w:rsidRPr="00720392" w:rsidTr="00D054D2">
        <w:tc>
          <w:tcPr>
            <w:tcW w:w="14804" w:type="dxa"/>
            <w:tcBorders>
              <w:top w:val="nil"/>
              <w:left w:val="nil"/>
              <w:bottom w:val="nil"/>
              <w:right w:val="nil"/>
            </w:tcBorders>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b/>
              </w:rPr>
              <w:t xml:space="preserve">Наименование укрупненной государственной услуги </w:t>
            </w:r>
            <w:hyperlink w:anchor="P1239" w:history="1">
              <w:r w:rsidRPr="00720392">
                <w:rPr>
                  <w:rFonts w:ascii="Times New Roman" w:hAnsi="Times New Roman" w:cs="Times New Roman"/>
                  <w:b/>
                </w:rPr>
                <w:t>&lt;13&gt;</w:t>
              </w:r>
            </w:hyperlink>
          </w:p>
        </w:tc>
      </w:tr>
      <w:tr w:rsidR="001658C0" w:rsidRPr="00720392" w:rsidTr="00D054D2">
        <w:tc>
          <w:tcPr>
            <w:tcW w:w="14804" w:type="dxa"/>
            <w:tcBorders>
              <w:top w:val="nil"/>
              <w:left w:val="nil"/>
              <w:bottom w:val="nil"/>
              <w:right w:val="nil"/>
            </w:tcBorders>
          </w:tcPr>
          <w:p w:rsidR="001658C0" w:rsidRPr="00720392" w:rsidRDefault="001658C0" w:rsidP="00D054D2">
            <w:pPr>
              <w:pStyle w:val="ConsPlusNormal"/>
              <w:rPr>
                <w:rFonts w:ascii="Times New Roman" w:hAnsi="Times New Roman" w:cs="Times New Roman"/>
              </w:rPr>
            </w:pPr>
          </w:p>
        </w:tc>
      </w:tr>
      <w:tr w:rsidR="001658C0" w:rsidRPr="00720392" w:rsidTr="00D054D2">
        <w:tc>
          <w:tcPr>
            <w:tcW w:w="14804" w:type="dxa"/>
            <w:tcBorders>
              <w:top w:val="nil"/>
              <w:left w:val="nil"/>
              <w:bottom w:val="nil"/>
              <w:right w:val="nil"/>
            </w:tcBorders>
          </w:tcPr>
          <w:p w:rsidR="001658C0" w:rsidRPr="00720392" w:rsidRDefault="001658C0" w:rsidP="00D054D2">
            <w:pPr>
              <w:pStyle w:val="ConsPlusNormal"/>
              <w:jc w:val="center"/>
              <w:outlineLvl w:val="3"/>
              <w:rPr>
                <w:rFonts w:ascii="Times New Roman" w:hAnsi="Times New Roman" w:cs="Times New Roman"/>
              </w:rPr>
            </w:pPr>
            <w:bookmarkStart w:id="3" w:name="P620"/>
            <w:bookmarkEnd w:id="3"/>
            <w:r w:rsidRPr="00720392">
              <w:rPr>
                <w:rFonts w:ascii="Times New Roman" w:hAnsi="Times New Roman" w:cs="Times New Roman"/>
                <w:b/>
              </w:rPr>
              <w:t>1. Сведения об объеме оказания государственной услуги в социальной сфере (государственных услуг в социальной сфере,</w:t>
            </w:r>
          </w:p>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b/>
              </w:rPr>
              <w:t>составляющих укрупненную государственную услугу) на 20__ год</w:t>
            </w:r>
          </w:p>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b/>
              </w:rPr>
              <w:t>(на очередной финансовый год)</w:t>
            </w:r>
          </w:p>
        </w:tc>
      </w:tr>
    </w:tbl>
    <w:p w:rsidR="001658C0" w:rsidRPr="00720392" w:rsidRDefault="001658C0" w:rsidP="001658C0">
      <w:pPr>
        <w:pStyle w:val="ConsPlusNormal"/>
        <w:rPr>
          <w:rFonts w:ascii="Times New Roman" w:hAnsi="Times New Roman" w:cs="Times New Roma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41"/>
        <w:gridCol w:w="737"/>
        <w:gridCol w:w="1041"/>
        <w:gridCol w:w="1042"/>
        <w:gridCol w:w="694"/>
        <w:gridCol w:w="1041"/>
        <w:gridCol w:w="1041"/>
        <w:gridCol w:w="1020"/>
        <w:gridCol w:w="737"/>
        <w:gridCol w:w="737"/>
        <w:gridCol w:w="769"/>
        <w:gridCol w:w="1191"/>
        <w:gridCol w:w="1361"/>
        <w:gridCol w:w="737"/>
        <w:gridCol w:w="737"/>
        <w:gridCol w:w="646"/>
      </w:tblGrid>
      <w:tr w:rsidR="001658C0" w:rsidRPr="00720392" w:rsidTr="009049DE">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N п/п</w:t>
            </w:r>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государственной услуги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Уникальный номер реестровой записи </w:t>
            </w:r>
            <w:hyperlink w:anchor="P1240" w:history="1">
              <w:r w:rsidRPr="00720392">
                <w:rPr>
                  <w:rFonts w:ascii="Times New Roman" w:hAnsi="Times New Roman" w:cs="Times New Roman"/>
                </w:rPr>
                <w:t>&lt;14&gt;</w:t>
              </w:r>
            </w:hyperlink>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Условия (формы)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1042"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Категории потребителей государственных услуг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69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Уполномоченный орган </w:t>
            </w:r>
            <w:hyperlink w:anchor="P1242" w:history="1">
              <w:r w:rsidRPr="00720392">
                <w:rPr>
                  <w:rFonts w:ascii="Times New Roman" w:hAnsi="Times New Roman" w:cs="Times New Roman"/>
                </w:rPr>
                <w:t>&lt;15&gt;</w:t>
              </w:r>
            </w:hyperlink>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Срок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43" w:history="1">
              <w:r w:rsidRPr="00720392">
                <w:rPr>
                  <w:rFonts w:ascii="Times New Roman" w:hAnsi="Times New Roman" w:cs="Times New Roman"/>
                </w:rPr>
                <w:t>&lt;16&gt;</w:t>
              </w:r>
            </w:hyperlink>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Год определения исполнителей государственных в социальной сфере (государственных услуг в социальной сфере, составляющих укрупненную государственную услугу) </w:t>
            </w:r>
            <w:hyperlink w:anchor="P1244" w:history="1">
              <w:r w:rsidRPr="00720392">
                <w:rPr>
                  <w:rFonts w:ascii="Times New Roman" w:hAnsi="Times New Roman" w:cs="Times New Roman"/>
                </w:rPr>
                <w:t>&lt;17&gt;</w:t>
              </w:r>
            </w:hyperlink>
          </w:p>
        </w:tc>
        <w:tc>
          <w:tcPr>
            <w:tcW w:w="1020"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Место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45" w:history="1">
              <w:r w:rsidRPr="00720392">
                <w:rPr>
                  <w:rFonts w:ascii="Times New Roman" w:hAnsi="Times New Roman" w:cs="Times New Roman"/>
                </w:rPr>
                <w:t>&lt;18&gt;</w:t>
              </w:r>
            </w:hyperlink>
          </w:p>
        </w:tc>
        <w:tc>
          <w:tcPr>
            <w:tcW w:w="2243" w:type="dxa"/>
            <w:gridSpan w:val="3"/>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Показатель, характеризующий объем оказания государственной услуги в социальной сфере (государственных услуг в социальной сфере, составляющих укрупненную государственную услугу)</w:t>
            </w:r>
          </w:p>
        </w:tc>
        <w:tc>
          <w:tcPr>
            <w:tcW w:w="4026" w:type="dxa"/>
            <w:gridSpan w:val="4"/>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Значение показателя, характеризующего объем оказания государственной услуги в социальной сфере (государственных услуг в социальной сфере, составляющих укрупненную государственную услугу) по способам определения исполнителей государственных услуг в социальной сфере (государственных услуг в социальной сфере, составляющих укрупненную государственную услугу)</w:t>
            </w:r>
          </w:p>
        </w:tc>
        <w:tc>
          <w:tcPr>
            <w:tcW w:w="646"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Предельные допустимые возможные отклонения от показателей, характеризующих объем оказания государственной услуги в </w:t>
            </w:r>
            <w:r w:rsidRPr="00720392">
              <w:rPr>
                <w:rFonts w:ascii="Times New Roman" w:hAnsi="Times New Roman" w:cs="Times New Roman"/>
              </w:rPr>
              <w:lastRenderedPageBreak/>
              <w:t xml:space="preserve">социальной сфере (государственных услуг в социальной сфере, составляющих укрупненную государственную услугу) </w:t>
            </w:r>
            <w:hyperlink w:anchor="P1248" w:history="1">
              <w:r w:rsidRPr="00720392">
                <w:rPr>
                  <w:rFonts w:ascii="Times New Roman" w:hAnsi="Times New Roman" w:cs="Times New Roman"/>
                </w:rPr>
                <w:t>&lt;21&gt;</w:t>
              </w:r>
            </w:hyperlink>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показателя </w:t>
            </w:r>
            <w:hyperlink w:anchor="P1240" w:history="1">
              <w:r w:rsidRPr="00720392">
                <w:rPr>
                  <w:rFonts w:ascii="Times New Roman" w:hAnsi="Times New Roman" w:cs="Times New Roman"/>
                </w:rPr>
                <w:t>&lt;14&gt;</w:t>
              </w:r>
            </w:hyperlink>
          </w:p>
        </w:tc>
        <w:tc>
          <w:tcPr>
            <w:tcW w:w="1506" w:type="dxa"/>
            <w:gridSpan w:val="2"/>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единица измерения</w:t>
            </w:r>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казенными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47" w:history="1">
              <w:r w:rsidRPr="00720392">
                <w:rPr>
                  <w:rFonts w:ascii="Times New Roman" w:hAnsi="Times New Roman" w:cs="Times New Roman"/>
                </w:rPr>
                <w:t>&lt;20&gt;</w:t>
              </w:r>
            </w:hyperlink>
          </w:p>
        </w:tc>
        <w:tc>
          <w:tcPr>
            <w:tcW w:w="136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бюджетными и автономными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47" w:history="1">
              <w:r w:rsidRPr="00720392">
                <w:rPr>
                  <w:rFonts w:ascii="Times New Roman" w:hAnsi="Times New Roman" w:cs="Times New Roman"/>
                </w:rPr>
                <w:t>&lt;20&gt;</w:t>
              </w:r>
            </w:hyperlink>
          </w:p>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конкурсом </w:t>
            </w:r>
            <w:hyperlink w:anchor="P1247" w:history="1">
              <w:r w:rsidRPr="00720392">
                <w:rPr>
                  <w:rFonts w:ascii="Times New Roman" w:hAnsi="Times New Roman" w:cs="Times New Roman"/>
                </w:rPr>
                <w:t>&lt;20&gt;</w:t>
              </w:r>
            </w:hyperlink>
          </w:p>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социальными сертификатами </w:t>
            </w:r>
            <w:hyperlink w:anchor="P1247" w:history="1">
              <w:r w:rsidRPr="00720392">
                <w:rPr>
                  <w:rFonts w:ascii="Times New Roman" w:hAnsi="Times New Roman" w:cs="Times New Roman"/>
                </w:rPr>
                <w:t>&lt;20&gt;</w:t>
              </w:r>
            </w:hyperlink>
          </w:p>
        </w:tc>
        <w:tc>
          <w:tcPr>
            <w:tcW w:w="646" w:type="dxa"/>
            <w:vMerge/>
          </w:tcPr>
          <w:p w:rsidR="001658C0" w:rsidRPr="00720392" w:rsidRDefault="001658C0" w:rsidP="00D054D2"/>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Merge/>
          </w:tcPr>
          <w:p w:rsidR="001658C0" w:rsidRPr="00720392" w:rsidRDefault="001658C0" w:rsidP="00D054D2"/>
        </w:tc>
        <w:tc>
          <w:tcPr>
            <w:tcW w:w="737"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w:t>
            </w:r>
            <w:hyperlink w:anchor="P1240" w:history="1">
              <w:r w:rsidRPr="00720392">
                <w:rPr>
                  <w:rFonts w:ascii="Times New Roman" w:hAnsi="Times New Roman" w:cs="Times New Roman"/>
                </w:rPr>
                <w:t>&lt;14&gt;</w:t>
              </w:r>
            </w:hyperlink>
          </w:p>
        </w:tc>
        <w:tc>
          <w:tcPr>
            <w:tcW w:w="769"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код по ОКЕИ </w:t>
            </w:r>
            <w:hyperlink w:anchor="P1246" w:history="1">
              <w:r w:rsidRPr="00720392">
                <w:rPr>
                  <w:rFonts w:ascii="Times New Roman" w:hAnsi="Times New Roman" w:cs="Times New Roman"/>
                </w:rPr>
                <w:t>&lt;19&gt;</w:t>
              </w:r>
            </w:hyperlink>
          </w:p>
        </w:tc>
        <w:tc>
          <w:tcPr>
            <w:tcW w:w="1191" w:type="dxa"/>
            <w:vMerge/>
          </w:tcPr>
          <w:p w:rsidR="001658C0" w:rsidRPr="00720392" w:rsidRDefault="001658C0" w:rsidP="00D054D2"/>
        </w:tc>
        <w:tc>
          <w:tcPr>
            <w:tcW w:w="1361" w:type="dxa"/>
            <w:vMerge/>
          </w:tcPr>
          <w:p w:rsidR="001658C0" w:rsidRPr="00720392" w:rsidRDefault="001658C0" w:rsidP="00D054D2"/>
        </w:tc>
        <w:tc>
          <w:tcPr>
            <w:tcW w:w="737" w:type="dxa"/>
            <w:vMerge/>
          </w:tcPr>
          <w:p w:rsidR="001658C0" w:rsidRPr="00720392" w:rsidRDefault="001658C0" w:rsidP="00D054D2"/>
        </w:tc>
        <w:tc>
          <w:tcPr>
            <w:tcW w:w="737" w:type="dxa"/>
            <w:vMerge/>
          </w:tcPr>
          <w:p w:rsidR="001658C0" w:rsidRPr="00720392" w:rsidRDefault="001658C0" w:rsidP="00D054D2"/>
        </w:tc>
        <w:tc>
          <w:tcPr>
            <w:tcW w:w="646" w:type="dxa"/>
            <w:vMerge/>
          </w:tcPr>
          <w:p w:rsidR="001658C0" w:rsidRPr="00720392" w:rsidRDefault="001658C0" w:rsidP="00D054D2"/>
        </w:tc>
      </w:tr>
      <w:tr w:rsidR="001658C0" w:rsidRPr="00720392" w:rsidTr="009049DE">
        <w:tc>
          <w:tcPr>
            <w:tcW w:w="454"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lastRenderedPageBreak/>
              <w:t>1</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2</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3</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4</w:t>
            </w:r>
          </w:p>
        </w:tc>
        <w:tc>
          <w:tcPr>
            <w:tcW w:w="1042"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5</w:t>
            </w:r>
          </w:p>
        </w:tc>
        <w:tc>
          <w:tcPr>
            <w:tcW w:w="694"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6</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7</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8</w:t>
            </w:r>
          </w:p>
        </w:tc>
        <w:tc>
          <w:tcPr>
            <w:tcW w:w="1020"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9</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10</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11</w:t>
            </w:r>
          </w:p>
        </w:tc>
        <w:tc>
          <w:tcPr>
            <w:tcW w:w="769"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12</w:t>
            </w:r>
          </w:p>
        </w:tc>
        <w:tc>
          <w:tcPr>
            <w:tcW w:w="119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13</w:t>
            </w:r>
          </w:p>
        </w:tc>
        <w:tc>
          <w:tcPr>
            <w:tcW w:w="136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14</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15</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16</w:t>
            </w:r>
          </w:p>
        </w:tc>
        <w:tc>
          <w:tcPr>
            <w:tcW w:w="646"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17</w:t>
            </w:r>
          </w:p>
        </w:tc>
      </w:tr>
      <w:tr w:rsidR="001658C0" w:rsidRPr="00720392" w:rsidTr="009049DE">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w:t>
            </w: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737" w:type="dxa"/>
            <w:vMerge w:val="restart"/>
            <w:vAlign w:val="center"/>
          </w:tcPr>
          <w:p w:rsidR="001658C0" w:rsidRPr="00720392" w:rsidRDefault="001658C0" w:rsidP="00D054D2">
            <w:pPr>
              <w:pStyle w:val="ConsPlusNormal"/>
              <w:rPr>
                <w:rFonts w:ascii="Times New Roman" w:hAnsi="Times New Roman" w:cs="Times New Roman"/>
              </w:rPr>
            </w:pP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1042" w:type="dxa"/>
            <w:vMerge w:val="restart"/>
            <w:vAlign w:val="center"/>
          </w:tcPr>
          <w:p w:rsidR="001658C0" w:rsidRPr="00720392" w:rsidRDefault="001658C0" w:rsidP="00D054D2">
            <w:pPr>
              <w:pStyle w:val="ConsPlusNormal"/>
              <w:rPr>
                <w:rFonts w:ascii="Times New Roman" w:hAnsi="Times New Roman" w:cs="Times New Roman"/>
              </w:rPr>
            </w:pPr>
          </w:p>
        </w:tc>
        <w:tc>
          <w:tcPr>
            <w:tcW w:w="694" w:type="dxa"/>
            <w:vMerge w:val="restart"/>
            <w:vAlign w:val="center"/>
          </w:tcPr>
          <w:p w:rsidR="001658C0" w:rsidRPr="00720392" w:rsidRDefault="001658C0" w:rsidP="00D054D2">
            <w:pPr>
              <w:pStyle w:val="ConsPlusNormal"/>
              <w:rPr>
                <w:rFonts w:ascii="Times New Roman" w:hAnsi="Times New Roman" w:cs="Times New Roman"/>
              </w:rPr>
            </w:pP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1020" w:type="dxa"/>
            <w:vMerge w:val="restart"/>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val="restart"/>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blPrEx>
          <w:tblBorders>
            <w:left w:val="none" w:sz="0" w:space="0" w:color="auto"/>
            <w:right w:val="none" w:sz="0" w:space="0" w:color="auto"/>
          </w:tblBorders>
        </w:tblPrEx>
        <w:tc>
          <w:tcPr>
            <w:tcW w:w="6050" w:type="dxa"/>
            <w:gridSpan w:val="7"/>
            <w:tcBorders>
              <w:left w:val="nil"/>
              <w:bottom w:val="nil"/>
            </w:tcBorders>
          </w:tcPr>
          <w:p w:rsidR="001658C0" w:rsidRPr="00720392" w:rsidRDefault="001658C0" w:rsidP="00D054D2">
            <w:pPr>
              <w:pStyle w:val="ConsPlusNormal"/>
              <w:jc w:val="right"/>
              <w:rPr>
                <w:rFonts w:ascii="Times New Roman" w:hAnsi="Times New Roman" w:cs="Times New Roman"/>
              </w:rPr>
            </w:pPr>
            <w:r w:rsidRPr="00720392">
              <w:rPr>
                <w:rFonts w:ascii="Times New Roman" w:hAnsi="Times New Roman" w:cs="Times New Roman"/>
              </w:rPr>
              <w:t>Итого</w:t>
            </w:r>
          </w:p>
        </w:tc>
        <w:tc>
          <w:tcPr>
            <w:tcW w:w="1041" w:type="dxa"/>
            <w:vAlign w:val="center"/>
          </w:tcPr>
          <w:p w:rsidR="001658C0" w:rsidRPr="00720392" w:rsidRDefault="001658C0" w:rsidP="00D054D2">
            <w:pPr>
              <w:pStyle w:val="ConsPlusNormal"/>
              <w:rPr>
                <w:rFonts w:ascii="Times New Roman" w:hAnsi="Times New Roman" w:cs="Times New Roman"/>
              </w:rPr>
            </w:pPr>
          </w:p>
        </w:tc>
        <w:tc>
          <w:tcPr>
            <w:tcW w:w="1020"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tcBorders>
              <w:bottom w:val="nil"/>
              <w:right w:val="nil"/>
            </w:tcBorders>
            <w:vAlign w:val="center"/>
          </w:tcPr>
          <w:p w:rsidR="001658C0" w:rsidRPr="00720392" w:rsidRDefault="001658C0" w:rsidP="00D054D2">
            <w:pPr>
              <w:pStyle w:val="ConsPlusNormal"/>
              <w:rPr>
                <w:rFonts w:ascii="Times New Roman" w:hAnsi="Times New Roman" w:cs="Times New Roman"/>
              </w:rPr>
            </w:pPr>
          </w:p>
        </w:tc>
      </w:tr>
    </w:tbl>
    <w:p w:rsidR="001658C0" w:rsidRPr="00720392" w:rsidRDefault="001658C0" w:rsidP="001658C0">
      <w:pPr>
        <w:pStyle w:val="ConsPlusNormal"/>
        <w:rPr>
          <w:rFonts w:ascii="Times New Roman" w:hAnsi="Times New Roman" w:cs="Times New Roman"/>
        </w:rPr>
      </w:pPr>
    </w:p>
    <w:p w:rsidR="009049DE" w:rsidRPr="00720392" w:rsidRDefault="009049DE" w:rsidP="001658C0">
      <w:pPr>
        <w:pStyle w:val="ConsPlusNormal"/>
        <w:rPr>
          <w:rFonts w:ascii="Times New Roman" w:hAnsi="Times New Roman" w:cs="Times New Roman"/>
        </w:rPr>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15088"/>
      </w:tblGrid>
      <w:tr w:rsidR="001658C0" w:rsidRPr="00720392" w:rsidTr="00D054D2">
        <w:tc>
          <w:tcPr>
            <w:tcW w:w="15088" w:type="dxa"/>
            <w:tcBorders>
              <w:top w:val="nil"/>
              <w:left w:val="nil"/>
              <w:bottom w:val="nil"/>
              <w:right w:val="nil"/>
            </w:tcBorders>
          </w:tcPr>
          <w:p w:rsidR="001658C0" w:rsidRPr="00720392" w:rsidRDefault="001658C0" w:rsidP="00D054D2">
            <w:pPr>
              <w:pStyle w:val="ConsPlusNormal"/>
              <w:jc w:val="center"/>
              <w:outlineLvl w:val="3"/>
              <w:rPr>
                <w:rFonts w:ascii="Times New Roman" w:hAnsi="Times New Roman" w:cs="Times New Roman"/>
              </w:rPr>
            </w:pPr>
            <w:bookmarkStart w:id="4" w:name="P757"/>
            <w:bookmarkEnd w:id="4"/>
            <w:r w:rsidRPr="00720392">
              <w:rPr>
                <w:rFonts w:ascii="Times New Roman" w:hAnsi="Times New Roman" w:cs="Times New Roman"/>
                <w:b/>
              </w:rPr>
              <w:lastRenderedPageBreak/>
              <w:t>2. 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20__ год (на первый год планового периода)</w:t>
            </w:r>
          </w:p>
        </w:tc>
      </w:tr>
    </w:tbl>
    <w:p w:rsidR="001658C0" w:rsidRPr="00720392" w:rsidRDefault="001658C0" w:rsidP="001658C0">
      <w:pPr>
        <w:pStyle w:val="ConsPlusNormal"/>
        <w:rPr>
          <w:rFonts w:ascii="Times New Roman" w:hAnsi="Times New Roman" w:cs="Times New Roma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41"/>
        <w:gridCol w:w="737"/>
        <w:gridCol w:w="1041"/>
        <w:gridCol w:w="1042"/>
        <w:gridCol w:w="694"/>
        <w:gridCol w:w="1041"/>
        <w:gridCol w:w="1041"/>
        <w:gridCol w:w="1020"/>
        <w:gridCol w:w="737"/>
        <w:gridCol w:w="737"/>
        <w:gridCol w:w="769"/>
        <w:gridCol w:w="1191"/>
        <w:gridCol w:w="1361"/>
        <w:gridCol w:w="737"/>
        <w:gridCol w:w="737"/>
        <w:gridCol w:w="646"/>
      </w:tblGrid>
      <w:tr w:rsidR="001658C0" w:rsidRPr="00720392" w:rsidTr="009049DE">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N п/п</w:t>
            </w:r>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государственной услуги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Уникальный номер реестровой записи </w:t>
            </w:r>
            <w:hyperlink w:anchor="P1240" w:history="1">
              <w:r w:rsidRPr="00720392">
                <w:rPr>
                  <w:rFonts w:ascii="Times New Roman" w:hAnsi="Times New Roman" w:cs="Times New Roman"/>
                </w:rPr>
                <w:t>&lt;14&gt;</w:t>
              </w:r>
            </w:hyperlink>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Условия (формы)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1042"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Категории потребителей государственных услуг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69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Уполномоченный орган </w:t>
            </w:r>
            <w:hyperlink w:anchor="P1242" w:history="1">
              <w:r w:rsidRPr="00720392">
                <w:rPr>
                  <w:rFonts w:ascii="Times New Roman" w:hAnsi="Times New Roman" w:cs="Times New Roman"/>
                </w:rPr>
                <w:t>&lt;15&gt;</w:t>
              </w:r>
            </w:hyperlink>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Срок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43" w:history="1">
              <w:r w:rsidRPr="00720392">
                <w:rPr>
                  <w:rFonts w:ascii="Times New Roman" w:hAnsi="Times New Roman" w:cs="Times New Roman"/>
                </w:rPr>
                <w:t>&lt;16&gt;</w:t>
              </w:r>
            </w:hyperlink>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Год определения исполнителей государственных в социальной сфере (государственных услуг в социальной сфере, составляющих укрупненную государственную услугу) </w:t>
            </w:r>
            <w:hyperlink w:anchor="P1244" w:history="1">
              <w:r w:rsidRPr="00720392">
                <w:rPr>
                  <w:rFonts w:ascii="Times New Roman" w:hAnsi="Times New Roman" w:cs="Times New Roman"/>
                </w:rPr>
                <w:t>&lt;17&gt;</w:t>
              </w:r>
            </w:hyperlink>
          </w:p>
        </w:tc>
        <w:tc>
          <w:tcPr>
            <w:tcW w:w="1020"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Место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45" w:history="1">
              <w:r w:rsidRPr="00720392">
                <w:rPr>
                  <w:rFonts w:ascii="Times New Roman" w:hAnsi="Times New Roman" w:cs="Times New Roman"/>
                </w:rPr>
                <w:t>&lt;18&gt;</w:t>
              </w:r>
            </w:hyperlink>
          </w:p>
        </w:tc>
        <w:tc>
          <w:tcPr>
            <w:tcW w:w="2243" w:type="dxa"/>
            <w:gridSpan w:val="3"/>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Показатель, характеризующий объем оказания государственной услуги в социальной сфере (государственных услуг в социальной сфере, составляющих укрупненную государственную услугу)</w:t>
            </w:r>
          </w:p>
        </w:tc>
        <w:tc>
          <w:tcPr>
            <w:tcW w:w="4026" w:type="dxa"/>
            <w:gridSpan w:val="4"/>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Значение показателя, характеризующего объем оказания государственной услуги в социальной сфере (государственных услуг в социальной сфере, составляющих укрупненную государственную услугу) по способам определения исполнителей государственных услуг в социальной сфере (государственных услуг в социальной сфере, составляющих укрупненную государственную услугу)</w:t>
            </w:r>
          </w:p>
        </w:tc>
        <w:tc>
          <w:tcPr>
            <w:tcW w:w="646"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Предельные допустимые возможные отклонения от показателей, характеризующих объем оказания государственной услуги в социальной сфере (государственных услуг в </w:t>
            </w:r>
            <w:r w:rsidRPr="00720392">
              <w:rPr>
                <w:rFonts w:ascii="Times New Roman" w:hAnsi="Times New Roman" w:cs="Times New Roman"/>
              </w:rPr>
              <w:lastRenderedPageBreak/>
              <w:t xml:space="preserve">социальной сфере, составляющих укрупненную государственную услугу) </w:t>
            </w:r>
            <w:hyperlink w:anchor="P1248" w:history="1">
              <w:r w:rsidRPr="00720392">
                <w:rPr>
                  <w:rFonts w:ascii="Times New Roman" w:hAnsi="Times New Roman" w:cs="Times New Roman"/>
                </w:rPr>
                <w:t>&lt;21&gt;</w:t>
              </w:r>
            </w:hyperlink>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показателя </w:t>
            </w:r>
            <w:hyperlink w:anchor="P1240" w:history="1">
              <w:r w:rsidRPr="00720392">
                <w:rPr>
                  <w:rFonts w:ascii="Times New Roman" w:hAnsi="Times New Roman" w:cs="Times New Roman"/>
                </w:rPr>
                <w:t>&lt;14&gt;</w:t>
              </w:r>
            </w:hyperlink>
          </w:p>
        </w:tc>
        <w:tc>
          <w:tcPr>
            <w:tcW w:w="1506" w:type="dxa"/>
            <w:gridSpan w:val="2"/>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единица измерения</w:t>
            </w:r>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казенными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47" w:history="1">
              <w:r w:rsidRPr="00720392">
                <w:rPr>
                  <w:rFonts w:ascii="Times New Roman" w:hAnsi="Times New Roman" w:cs="Times New Roman"/>
                </w:rPr>
                <w:t>&lt;20&gt;</w:t>
              </w:r>
            </w:hyperlink>
          </w:p>
        </w:tc>
        <w:tc>
          <w:tcPr>
            <w:tcW w:w="136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бюджетными и автономными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47" w:history="1">
              <w:r w:rsidRPr="00720392">
                <w:rPr>
                  <w:rFonts w:ascii="Times New Roman" w:hAnsi="Times New Roman" w:cs="Times New Roman"/>
                </w:rPr>
                <w:t>&lt;20&gt;</w:t>
              </w:r>
            </w:hyperlink>
          </w:p>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конкурсом </w:t>
            </w:r>
            <w:hyperlink w:anchor="P1247" w:history="1">
              <w:r w:rsidRPr="00720392">
                <w:rPr>
                  <w:rFonts w:ascii="Times New Roman" w:hAnsi="Times New Roman" w:cs="Times New Roman"/>
                </w:rPr>
                <w:t>&lt;20&gt;</w:t>
              </w:r>
            </w:hyperlink>
          </w:p>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социальными сертификатами </w:t>
            </w:r>
            <w:hyperlink w:anchor="P1247" w:history="1">
              <w:r w:rsidRPr="00720392">
                <w:rPr>
                  <w:rFonts w:ascii="Times New Roman" w:hAnsi="Times New Roman" w:cs="Times New Roman"/>
                </w:rPr>
                <w:t>&lt;20&gt;</w:t>
              </w:r>
            </w:hyperlink>
          </w:p>
        </w:tc>
        <w:tc>
          <w:tcPr>
            <w:tcW w:w="646" w:type="dxa"/>
            <w:vMerge/>
          </w:tcPr>
          <w:p w:rsidR="001658C0" w:rsidRPr="00720392" w:rsidRDefault="001658C0" w:rsidP="00D054D2"/>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Merge/>
          </w:tcPr>
          <w:p w:rsidR="001658C0" w:rsidRPr="00720392" w:rsidRDefault="001658C0" w:rsidP="00D054D2"/>
        </w:tc>
        <w:tc>
          <w:tcPr>
            <w:tcW w:w="737"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w:t>
            </w:r>
            <w:hyperlink w:anchor="P1240" w:history="1">
              <w:r w:rsidRPr="00720392">
                <w:rPr>
                  <w:rFonts w:ascii="Times New Roman" w:hAnsi="Times New Roman" w:cs="Times New Roman"/>
                </w:rPr>
                <w:t>&lt;14&gt;</w:t>
              </w:r>
            </w:hyperlink>
          </w:p>
        </w:tc>
        <w:tc>
          <w:tcPr>
            <w:tcW w:w="769"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код по ОКЕИ </w:t>
            </w:r>
            <w:hyperlink w:anchor="P1246" w:history="1">
              <w:r w:rsidRPr="00720392">
                <w:rPr>
                  <w:rFonts w:ascii="Times New Roman" w:hAnsi="Times New Roman" w:cs="Times New Roman"/>
                </w:rPr>
                <w:t>&lt;19&gt;</w:t>
              </w:r>
            </w:hyperlink>
          </w:p>
        </w:tc>
        <w:tc>
          <w:tcPr>
            <w:tcW w:w="1191" w:type="dxa"/>
            <w:vMerge/>
          </w:tcPr>
          <w:p w:rsidR="001658C0" w:rsidRPr="00720392" w:rsidRDefault="001658C0" w:rsidP="00D054D2"/>
        </w:tc>
        <w:tc>
          <w:tcPr>
            <w:tcW w:w="1361" w:type="dxa"/>
            <w:vMerge/>
          </w:tcPr>
          <w:p w:rsidR="001658C0" w:rsidRPr="00720392" w:rsidRDefault="001658C0" w:rsidP="00D054D2"/>
        </w:tc>
        <w:tc>
          <w:tcPr>
            <w:tcW w:w="737" w:type="dxa"/>
            <w:vMerge/>
          </w:tcPr>
          <w:p w:rsidR="001658C0" w:rsidRPr="00720392" w:rsidRDefault="001658C0" w:rsidP="00D054D2"/>
        </w:tc>
        <w:tc>
          <w:tcPr>
            <w:tcW w:w="737" w:type="dxa"/>
            <w:vMerge/>
          </w:tcPr>
          <w:p w:rsidR="001658C0" w:rsidRPr="00720392" w:rsidRDefault="001658C0" w:rsidP="00D054D2"/>
        </w:tc>
        <w:tc>
          <w:tcPr>
            <w:tcW w:w="646" w:type="dxa"/>
            <w:vMerge/>
          </w:tcPr>
          <w:p w:rsidR="001658C0" w:rsidRPr="00720392" w:rsidRDefault="001658C0" w:rsidP="00D054D2"/>
        </w:tc>
      </w:tr>
      <w:tr w:rsidR="001658C0" w:rsidRPr="00720392" w:rsidTr="009049DE">
        <w:tc>
          <w:tcPr>
            <w:tcW w:w="454"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lastRenderedPageBreak/>
              <w:t>1</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2</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3</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4</w:t>
            </w:r>
          </w:p>
        </w:tc>
        <w:tc>
          <w:tcPr>
            <w:tcW w:w="1042"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5</w:t>
            </w:r>
          </w:p>
        </w:tc>
        <w:tc>
          <w:tcPr>
            <w:tcW w:w="694"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6</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7</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8</w:t>
            </w:r>
          </w:p>
        </w:tc>
        <w:tc>
          <w:tcPr>
            <w:tcW w:w="1020"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9</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10</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11</w:t>
            </w:r>
          </w:p>
        </w:tc>
        <w:tc>
          <w:tcPr>
            <w:tcW w:w="769"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12</w:t>
            </w:r>
          </w:p>
        </w:tc>
        <w:tc>
          <w:tcPr>
            <w:tcW w:w="119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13</w:t>
            </w:r>
          </w:p>
        </w:tc>
        <w:tc>
          <w:tcPr>
            <w:tcW w:w="136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14</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15</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16</w:t>
            </w:r>
          </w:p>
        </w:tc>
        <w:tc>
          <w:tcPr>
            <w:tcW w:w="646"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17</w:t>
            </w:r>
          </w:p>
        </w:tc>
      </w:tr>
      <w:tr w:rsidR="001658C0" w:rsidRPr="00720392" w:rsidTr="009049DE">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w:t>
            </w: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737" w:type="dxa"/>
            <w:vMerge w:val="restart"/>
            <w:vAlign w:val="center"/>
          </w:tcPr>
          <w:p w:rsidR="001658C0" w:rsidRPr="00720392" w:rsidRDefault="001658C0" w:rsidP="00D054D2">
            <w:pPr>
              <w:pStyle w:val="ConsPlusNormal"/>
              <w:rPr>
                <w:rFonts w:ascii="Times New Roman" w:hAnsi="Times New Roman" w:cs="Times New Roman"/>
              </w:rPr>
            </w:pP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1042" w:type="dxa"/>
            <w:vMerge w:val="restart"/>
            <w:vAlign w:val="center"/>
          </w:tcPr>
          <w:p w:rsidR="001658C0" w:rsidRPr="00720392" w:rsidRDefault="001658C0" w:rsidP="00D054D2">
            <w:pPr>
              <w:pStyle w:val="ConsPlusNormal"/>
              <w:rPr>
                <w:rFonts w:ascii="Times New Roman" w:hAnsi="Times New Roman" w:cs="Times New Roman"/>
              </w:rPr>
            </w:pPr>
          </w:p>
        </w:tc>
        <w:tc>
          <w:tcPr>
            <w:tcW w:w="694" w:type="dxa"/>
            <w:vMerge w:val="restart"/>
            <w:vAlign w:val="center"/>
          </w:tcPr>
          <w:p w:rsidR="001658C0" w:rsidRPr="00720392" w:rsidRDefault="001658C0" w:rsidP="00D054D2">
            <w:pPr>
              <w:pStyle w:val="ConsPlusNormal"/>
              <w:rPr>
                <w:rFonts w:ascii="Times New Roman" w:hAnsi="Times New Roman" w:cs="Times New Roman"/>
              </w:rPr>
            </w:pP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1020" w:type="dxa"/>
            <w:vMerge w:val="restart"/>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val="restart"/>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blPrEx>
          <w:tblBorders>
            <w:left w:val="none" w:sz="0" w:space="0" w:color="auto"/>
            <w:right w:val="none" w:sz="0" w:space="0" w:color="auto"/>
          </w:tblBorders>
        </w:tblPrEx>
        <w:tc>
          <w:tcPr>
            <w:tcW w:w="6050" w:type="dxa"/>
            <w:gridSpan w:val="7"/>
            <w:tcBorders>
              <w:left w:val="nil"/>
              <w:bottom w:val="nil"/>
            </w:tcBorders>
          </w:tcPr>
          <w:p w:rsidR="001658C0" w:rsidRPr="00720392" w:rsidRDefault="001658C0" w:rsidP="00D054D2">
            <w:pPr>
              <w:pStyle w:val="ConsPlusNormal"/>
              <w:jc w:val="right"/>
              <w:rPr>
                <w:rFonts w:ascii="Times New Roman" w:hAnsi="Times New Roman" w:cs="Times New Roman"/>
              </w:rPr>
            </w:pPr>
            <w:r w:rsidRPr="00720392">
              <w:rPr>
                <w:rFonts w:ascii="Times New Roman" w:hAnsi="Times New Roman" w:cs="Times New Roman"/>
              </w:rPr>
              <w:t>Итого</w:t>
            </w:r>
          </w:p>
        </w:tc>
        <w:tc>
          <w:tcPr>
            <w:tcW w:w="1041" w:type="dxa"/>
            <w:vAlign w:val="center"/>
          </w:tcPr>
          <w:p w:rsidR="001658C0" w:rsidRPr="00720392" w:rsidRDefault="001658C0" w:rsidP="00D054D2">
            <w:pPr>
              <w:pStyle w:val="ConsPlusNormal"/>
              <w:rPr>
                <w:rFonts w:ascii="Times New Roman" w:hAnsi="Times New Roman" w:cs="Times New Roman"/>
              </w:rPr>
            </w:pPr>
          </w:p>
        </w:tc>
        <w:tc>
          <w:tcPr>
            <w:tcW w:w="1020"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tcBorders>
              <w:bottom w:val="nil"/>
              <w:right w:val="nil"/>
            </w:tcBorders>
            <w:vAlign w:val="center"/>
          </w:tcPr>
          <w:p w:rsidR="001658C0" w:rsidRPr="00720392" w:rsidRDefault="001658C0" w:rsidP="00D054D2">
            <w:pPr>
              <w:pStyle w:val="ConsPlusNormal"/>
              <w:rPr>
                <w:rFonts w:ascii="Times New Roman" w:hAnsi="Times New Roman" w:cs="Times New Roman"/>
              </w:rPr>
            </w:pPr>
          </w:p>
        </w:tc>
      </w:tr>
    </w:tbl>
    <w:p w:rsidR="001658C0" w:rsidRPr="00720392" w:rsidRDefault="001658C0" w:rsidP="001658C0">
      <w:pPr>
        <w:pStyle w:val="ConsPlusNormal"/>
        <w:rPr>
          <w:rFonts w:ascii="Times New Roman" w:hAnsi="Times New Roman" w:cs="Times New Roman"/>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15513"/>
      </w:tblGrid>
      <w:tr w:rsidR="001658C0" w:rsidRPr="00720392" w:rsidTr="00D054D2">
        <w:tc>
          <w:tcPr>
            <w:tcW w:w="15513" w:type="dxa"/>
            <w:tcBorders>
              <w:top w:val="nil"/>
              <w:left w:val="nil"/>
              <w:bottom w:val="nil"/>
              <w:right w:val="nil"/>
            </w:tcBorders>
          </w:tcPr>
          <w:p w:rsidR="001658C0" w:rsidRPr="00720392" w:rsidRDefault="001658C0" w:rsidP="00D054D2">
            <w:pPr>
              <w:pStyle w:val="ConsPlusNormal"/>
              <w:jc w:val="center"/>
              <w:outlineLvl w:val="3"/>
              <w:rPr>
                <w:rFonts w:ascii="Times New Roman" w:hAnsi="Times New Roman" w:cs="Times New Roman"/>
                <w:b/>
              </w:rPr>
            </w:pPr>
            <w:bookmarkStart w:id="5" w:name="P892"/>
            <w:bookmarkEnd w:id="5"/>
          </w:p>
          <w:p w:rsidR="001658C0" w:rsidRPr="00720392" w:rsidRDefault="001658C0" w:rsidP="00D054D2">
            <w:pPr>
              <w:pStyle w:val="ConsPlusNormal"/>
              <w:jc w:val="center"/>
              <w:outlineLvl w:val="3"/>
              <w:rPr>
                <w:rFonts w:ascii="Times New Roman" w:hAnsi="Times New Roman" w:cs="Times New Roman"/>
                <w:b/>
              </w:rPr>
            </w:pPr>
          </w:p>
          <w:p w:rsidR="00267C65" w:rsidRPr="00720392" w:rsidRDefault="00267C65" w:rsidP="00D054D2">
            <w:pPr>
              <w:pStyle w:val="ConsPlusNormal"/>
              <w:jc w:val="center"/>
              <w:outlineLvl w:val="3"/>
              <w:rPr>
                <w:rFonts w:ascii="Times New Roman" w:hAnsi="Times New Roman" w:cs="Times New Roman"/>
                <w:b/>
              </w:rPr>
            </w:pPr>
          </w:p>
          <w:p w:rsidR="00267C65" w:rsidRPr="00720392" w:rsidRDefault="00267C65" w:rsidP="00D054D2">
            <w:pPr>
              <w:pStyle w:val="ConsPlusNormal"/>
              <w:jc w:val="center"/>
              <w:outlineLvl w:val="3"/>
              <w:rPr>
                <w:rFonts w:ascii="Times New Roman" w:hAnsi="Times New Roman" w:cs="Times New Roman"/>
                <w:b/>
              </w:rPr>
            </w:pPr>
          </w:p>
          <w:p w:rsidR="00267C65" w:rsidRPr="00720392" w:rsidRDefault="00267C65" w:rsidP="00D054D2">
            <w:pPr>
              <w:pStyle w:val="ConsPlusNormal"/>
              <w:jc w:val="center"/>
              <w:outlineLvl w:val="3"/>
              <w:rPr>
                <w:rFonts w:ascii="Times New Roman" w:hAnsi="Times New Roman" w:cs="Times New Roman"/>
                <w:b/>
              </w:rPr>
            </w:pPr>
          </w:p>
          <w:p w:rsidR="00267C65" w:rsidRPr="00720392" w:rsidRDefault="00267C65" w:rsidP="00D054D2">
            <w:pPr>
              <w:pStyle w:val="ConsPlusNormal"/>
              <w:jc w:val="center"/>
              <w:outlineLvl w:val="3"/>
              <w:rPr>
                <w:rFonts w:ascii="Times New Roman" w:hAnsi="Times New Roman" w:cs="Times New Roman"/>
                <w:b/>
              </w:rPr>
            </w:pPr>
          </w:p>
          <w:p w:rsidR="00267C65" w:rsidRPr="00720392" w:rsidRDefault="00267C65" w:rsidP="00D054D2">
            <w:pPr>
              <w:pStyle w:val="ConsPlusNormal"/>
              <w:jc w:val="center"/>
              <w:outlineLvl w:val="3"/>
              <w:rPr>
                <w:rFonts w:ascii="Times New Roman" w:hAnsi="Times New Roman" w:cs="Times New Roman"/>
                <w:b/>
              </w:rPr>
            </w:pPr>
          </w:p>
          <w:p w:rsidR="00267C65" w:rsidRPr="00720392" w:rsidRDefault="00267C65" w:rsidP="00D054D2">
            <w:pPr>
              <w:pStyle w:val="ConsPlusNormal"/>
              <w:jc w:val="center"/>
              <w:outlineLvl w:val="3"/>
              <w:rPr>
                <w:rFonts w:ascii="Times New Roman" w:hAnsi="Times New Roman" w:cs="Times New Roman"/>
                <w:b/>
              </w:rPr>
            </w:pPr>
          </w:p>
          <w:p w:rsidR="001658C0" w:rsidRPr="00720392" w:rsidRDefault="001658C0" w:rsidP="00D054D2">
            <w:pPr>
              <w:pStyle w:val="ConsPlusNormal"/>
              <w:jc w:val="center"/>
              <w:outlineLvl w:val="3"/>
              <w:rPr>
                <w:rFonts w:ascii="Times New Roman" w:hAnsi="Times New Roman" w:cs="Times New Roman"/>
                <w:b/>
              </w:rPr>
            </w:pPr>
          </w:p>
          <w:p w:rsidR="001658C0" w:rsidRPr="00720392" w:rsidRDefault="001658C0" w:rsidP="00D054D2">
            <w:pPr>
              <w:pStyle w:val="ConsPlusNormal"/>
              <w:jc w:val="center"/>
              <w:outlineLvl w:val="3"/>
              <w:rPr>
                <w:rFonts w:ascii="Times New Roman" w:hAnsi="Times New Roman" w:cs="Times New Roman"/>
              </w:rPr>
            </w:pPr>
            <w:r w:rsidRPr="00720392">
              <w:rPr>
                <w:rFonts w:ascii="Times New Roman" w:hAnsi="Times New Roman" w:cs="Times New Roman"/>
                <w:b/>
              </w:rPr>
              <w:lastRenderedPageBreak/>
              <w:t>3. 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20__ год (на второй год планового периода)</w:t>
            </w:r>
          </w:p>
        </w:tc>
      </w:tr>
    </w:tbl>
    <w:p w:rsidR="001658C0" w:rsidRPr="00720392" w:rsidRDefault="001658C0" w:rsidP="001658C0">
      <w:pPr>
        <w:pStyle w:val="ConsPlusNormal"/>
        <w:rPr>
          <w:rFonts w:ascii="Times New Roman" w:hAnsi="Times New Roman" w:cs="Times New Roma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41"/>
        <w:gridCol w:w="737"/>
        <w:gridCol w:w="1041"/>
        <w:gridCol w:w="1042"/>
        <w:gridCol w:w="694"/>
        <w:gridCol w:w="1041"/>
        <w:gridCol w:w="1041"/>
        <w:gridCol w:w="1020"/>
        <w:gridCol w:w="737"/>
        <w:gridCol w:w="737"/>
        <w:gridCol w:w="769"/>
        <w:gridCol w:w="1191"/>
        <w:gridCol w:w="1361"/>
        <w:gridCol w:w="737"/>
        <w:gridCol w:w="737"/>
        <w:gridCol w:w="646"/>
      </w:tblGrid>
      <w:tr w:rsidR="001658C0" w:rsidRPr="00720392" w:rsidTr="009049DE">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N п/п</w:t>
            </w:r>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государственной услуги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Уникальный номер реестровой записи </w:t>
            </w:r>
            <w:hyperlink w:anchor="P1240" w:history="1">
              <w:r w:rsidRPr="00720392">
                <w:rPr>
                  <w:rFonts w:ascii="Times New Roman" w:hAnsi="Times New Roman" w:cs="Times New Roman"/>
                </w:rPr>
                <w:t>&lt;14&gt;</w:t>
              </w:r>
            </w:hyperlink>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Условия (формы)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1042"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Категории потребителей государственных услуг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69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Уполномоченный орган </w:t>
            </w:r>
            <w:hyperlink w:anchor="P1242" w:history="1">
              <w:r w:rsidRPr="00720392">
                <w:rPr>
                  <w:rFonts w:ascii="Times New Roman" w:hAnsi="Times New Roman" w:cs="Times New Roman"/>
                </w:rPr>
                <w:t>&lt;15&gt;</w:t>
              </w:r>
            </w:hyperlink>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Срок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43" w:history="1">
              <w:r w:rsidRPr="00720392">
                <w:rPr>
                  <w:rFonts w:ascii="Times New Roman" w:hAnsi="Times New Roman" w:cs="Times New Roman"/>
                </w:rPr>
                <w:t>&lt;16&gt;</w:t>
              </w:r>
            </w:hyperlink>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Год определения исполнителей государственных в социальной сфере (государственных услуг в социальной сфере, составляющих укрупненную государственную услугу) </w:t>
            </w:r>
            <w:hyperlink w:anchor="P1244" w:history="1">
              <w:r w:rsidRPr="00720392">
                <w:rPr>
                  <w:rFonts w:ascii="Times New Roman" w:hAnsi="Times New Roman" w:cs="Times New Roman"/>
                </w:rPr>
                <w:t>&lt;17&gt;</w:t>
              </w:r>
            </w:hyperlink>
          </w:p>
        </w:tc>
        <w:tc>
          <w:tcPr>
            <w:tcW w:w="1020"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Место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45" w:history="1">
              <w:r w:rsidRPr="00720392">
                <w:rPr>
                  <w:rFonts w:ascii="Times New Roman" w:hAnsi="Times New Roman" w:cs="Times New Roman"/>
                </w:rPr>
                <w:t>&lt;18&gt;</w:t>
              </w:r>
            </w:hyperlink>
          </w:p>
        </w:tc>
        <w:tc>
          <w:tcPr>
            <w:tcW w:w="2243" w:type="dxa"/>
            <w:gridSpan w:val="3"/>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Показатель, характеризующий объем оказания государственной услуги в социальной сфере (государственных услуг в социальной сфере, составляющих укрупненную государственную услугу)</w:t>
            </w:r>
          </w:p>
        </w:tc>
        <w:tc>
          <w:tcPr>
            <w:tcW w:w="4026" w:type="dxa"/>
            <w:gridSpan w:val="4"/>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Значение показателя, характеризующего объем оказания государственной услуги в социальной сфере (государственных услуг в социальной сфере, составляющих укрупненную государственную услугу) по способам определения исполнителей государственных услуг в социальной сфере (государственных услуг в социальной сфере, составляющих укрупненную государственную услугу)</w:t>
            </w:r>
          </w:p>
        </w:tc>
        <w:tc>
          <w:tcPr>
            <w:tcW w:w="646"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Предельные допустимые возможные отклонения от показателей, характеризующих объем оказания государственной услуги в социальной сфере (государственных услуг в </w:t>
            </w:r>
            <w:r w:rsidRPr="00720392">
              <w:rPr>
                <w:rFonts w:ascii="Times New Roman" w:hAnsi="Times New Roman" w:cs="Times New Roman"/>
              </w:rPr>
              <w:lastRenderedPageBreak/>
              <w:t xml:space="preserve">социальной сфере, составляющих укрупненную государственную услугу) </w:t>
            </w:r>
            <w:hyperlink w:anchor="P1248" w:history="1">
              <w:r w:rsidRPr="00720392">
                <w:rPr>
                  <w:rFonts w:ascii="Times New Roman" w:hAnsi="Times New Roman" w:cs="Times New Roman"/>
                </w:rPr>
                <w:t>&lt;21&gt;</w:t>
              </w:r>
            </w:hyperlink>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показателя </w:t>
            </w:r>
            <w:hyperlink w:anchor="P1240" w:history="1">
              <w:r w:rsidRPr="00720392">
                <w:rPr>
                  <w:rFonts w:ascii="Times New Roman" w:hAnsi="Times New Roman" w:cs="Times New Roman"/>
                </w:rPr>
                <w:t>&lt;14&gt;</w:t>
              </w:r>
            </w:hyperlink>
          </w:p>
        </w:tc>
        <w:tc>
          <w:tcPr>
            <w:tcW w:w="1506" w:type="dxa"/>
            <w:gridSpan w:val="2"/>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единица измерения</w:t>
            </w:r>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казенными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47" w:history="1">
              <w:r w:rsidRPr="00720392">
                <w:rPr>
                  <w:rFonts w:ascii="Times New Roman" w:hAnsi="Times New Roman" w:cs="Times New Roman"/>
                </w:rPr>
                <w:t>&lt;20&gt;</w:t>
              </w:r>
            </w:hyperlink>
          </w:p>
        </w:tc>
        <w:tc>
          <w:tcPr>
            <w:tcW w:w="136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бюджетными и автономными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47" w:history="1">
              <w:r w:rsidRPr="00720392">
                <w:rPr>
                  <w:rFonts w:ascii="Times New Roman" w:hAnsi="Times New Roman" w:cs="Times New Roman"/>
                </w:rPr>
                <w:t>&lt;20&gt;</w:t>
              </w:r>
            </w:hyperlink>
          </w:p>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конкурсом </w:t>
            </w:r>
            <w:hyperlink w:anchor="P1247" w:history="1">
              <w:r w:rsidRPr="00720392">
                <w:rPr>
                  <w:rFonts w:ascii="Times New Roman" w:hAnsi="Times New Roman" w:cs="Times New Roman"/>
                </w:rPr>
                <w:t>&lt;20&gt;</w:t>
              </w:r>
            </w:hyperlink>
          </w:p>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социальными сертификатами </w:t>
            </w:r>
            <w:hyperlink w:anchor="P1247" w:history="1">
              <w:r w:rsidRPr="00720392">
                <w:rPr>
                  <w:rFonts w:ascii="Times New Roman" w:hAnsi="Times New Roman" w:cs="Times New Roman"/>
                </w:rPr>
                <w:t>&lt;20&gt;</w:t>
              </w:r>
            </w:hyperlink>
          </w:p>
        </w:tc>
        <w:tc>
          <w:tcPr>
            <w:tcW w:w="646" w:type="dxa"/>
            <w:vMerge/>
          </w:tcPr>
          <w:p w:rsidR="001658C0" w:rsidRPr="00720392" w:rsidRDefault="001658C0" w:rsidP="00D054D2"/>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Merge/>
          </w:tcPr>
          <w:p w:rsidR="001658C0" w:rsidRPr="00720392" w:rsidRDefault="001658C0" w:rsidP="00D054D2"/>
        </w:tc>
        <w:tc>
          <w:tcPr>
            <w:tcW w:w="737"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w:t>
            </w:r>
            <w:hyperlink w:anchor="P1240" w:history="1">
              <w:r w:rsidRPr="00720392">
                <w:rPr>
                  <w:rFonts w:ascii="Times New Roman" w:hAnsi="Times New Roman" w:cs="Times New Roman"/>
                </w:rPr>
                <w:t>&lt;14&gt;</w:t>
              </w:r>
            </w:hyperlink>
          </w:p>
        </w:tc>
        <w:tc>
          <w:tcPr>
            <w:tcW w:w="769"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код по ОКЕИ </w:t>
            </w:r>
            <w:hyperlink w:anchor="P1246" w:history="1">
              <w:r w:rsidRPr="00720392">
                <w:rPr>
                  <w:rFonts w:ascii="Times New Roman" w:hAnsi="Times New Roman" w:cs="Times New Roman"/>
                </w:rPr>
                <w:t>&lt;19&gt;</w:t>
              </w:r>
            </w:hyperlink>
          </w:p>
        </w:tc>
        <w:tc>
          <w:tcPr>
            <w:tcW w:w="1191" w:type="dxa"/>
            <w:vMerge/>
          </w:tcPr>
          <w:p w:rsidR="001658C0" w:rsidRPr="00720392" w:rsidRDefault="001658C0" w:rsidP="00D054D2"/>
        </w:tc>
        <w:tc>
          <w:tcPr>
            <w:tcW w:w="1361" w:type="dxa"/>
            <w:vMerge/>
          </w:tcPr>
          <w:p w:rsidR="001658C0" w:rsidRPr="00720392" w:rsidRDefault="001658C0" w:rsidP="00D054D2"/>
        </w:tc>
        <w:tc>
          <w:tcPr>
            <w:tcW w:w="737" w:type="dxa"/>
            <w:vMerge/>
          </w:tcPr>
          <w:p w:rsidR="001658C0" w:rsidRPr="00720392" w:rsidRDefault="001658C0" w:rsidP="00D054D2"/>
        </w:tc>
        <w:tc>
          <w:tcPr>
            <w:tcW w:w="737" w:type="dxa"/>
            <w:vMerge/>
          </w:tcPr>
          <w:p w:rsidR="001658C0" w:rsidRPr="00720392" w:rsidRDefault="001658C0" w:rsidP="00D054D2"/>
        </w:tc>
        <w:tc>
          <w:tcPr>
            <w:tcW w:w="646" w:type="dxa"/>
            <w:vMerge/>
          </w:tcPr>
          <w:p w:rsidR="001658C0" w:rsidRPr="00720392" w:rsidRDefault="001658C0" w:rsidP="00D054D2"/>
        </w:tc>
      </w:tr>
      <w:tr w:rsidR="001658C0" w:rsidRPr="00720392" w:rsidTr="009049DE">
        <w:tc>
          <w:tcPr>
            <w:tcW w:w="454"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lastRenderedPageBreak/>
              <w:t>1</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2</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3</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4</w:t>
            </w:r>
          </w:p>
        </w:tc>
        <w:tc>
          <w:tcPr>
            <w:tcW w:w="1042"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5</w:t>
            </w:r>
          </w:p>
        </w:tc>
        <w:tc>
          <w:tcPr>
            <w:tcW w:w="694"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6</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7</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8</w:t>
            </w:r>
          </w:p>
        </w:tc>
        <w:tc>
          <w:tcPr>
            <w:tcW w:w="1020"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9</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10</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11</w:t>
            </w:r>
          </w:p>
        </w:tc>
        <w:tc>
          <w:tcPr>
            <w:tcW w:w="769"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12</w:t>
            </w:r>
          </w:p>
        </w:tc>
        <w:tc>
          <w:tcPr>
            <w:tcW w:w="119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13</w:t>
            </w:r>
          </w:p>
        </w:tc>
        <w:tc>
          <w:tcPr>
            <w:tcW w:w="136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14</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15</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16</w:t>
            </w:r>
          </w:p>
        </w:tc>
        <w:tc>
          <w:tcPr>
            <w:tcW w:w="646"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17</w:t>
            </w:r>
          </w:p>
        </w:tc>
      </w:tr>
      <w:tr w:rsidR="001658C0" w:rsidRPr="00720392" w:rsidTr="009049DE">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w:t>
            </w: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737" w:type="dxa"/>
            <w:vMerge w:val="restart"/>
            <w:vAlign w:val="center"/>
          </w:tcPr>
          <w:p w:rsidR="001658C0" w:rsidRPr="00720392" w:rsidRDefault="001658C0" w:rsidP="00D054D2">
            <w:pPr>
              <w:pStyle w:val="ConsPlusNormal"/>
              <w:rPr>
                <w:rFonts w:ascii="Times New Roman" w:hAnsi="Times New Roman" w:cs="Times New Roman"/>
              </w:rPr>
            </w:pP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1042" w:type="dxa"/>
            <w:vMerge w:val="restart"/>
            <w:vAlign w:val="center"/>
          </w:tcPr>
          <w:p w:rsidR="001658C0" w:rsidRPr="00720392" w:rsidRDefault="001658C0" w:rsidP="00D054D2">
            <w:pPr>
              <w:pStyle w:val="ConsPlusNormal"/>
              <w:rPr>
                <w:rFonts w:ascii="Times New Roman" w:hAnsi="Times New Roman" w:cs="Times New Roman"/>
              </w:rPr>
            </w:pPr>
          </w:p>
        </w:tc>
        <w:tc>
          <w:tcPr>
            <w:tcW w:w="694" w:type="dxa"/>
            <w:vMerge w:val="restart"/>
            <w:vAlign w:val="center"/>
          </w:tcPr>
          <w:p w:rsidR="001658C0" w:rsidRPr="00720392" w:rsidRDefault="001658C0" w:rsidP="00D054D2">
            <w:pPr>
              <w:pStyle w:val="ConsPlusNormal"/>
              <w:rPr>
                <w:rFonts w:ascii="Times New Roman" w:hAnsi="Times New Roman" w:cs="Times New Roman"/>
              </w:rPr>
            </w:pP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1020" w:type="dxa"/>
            <w:vMerge w:val="restart"/>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val="restart"/>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blPrEx>
          <w:tblBorders>
            <w:left w:val="none" w:sz="0" w:space="0" w:color="auto"/>
            <w:right w:val="none" w:sz="0" w:space="0" w:color="auto"/>
          </w:tblBorders>
        </w:tblPrEx>
        <w:tc>
          <w:tcPr>
            <w:tcW w:w="6050" w:type="dxa"/>
            <w:gridSpan w:val="7"/>
            <w:tcBorders>
              <w:left w:val="nil"/>
              <w:bottom w:val="nil"/>
            </w:tcBorders>
          </w:tcPr>
          <w:p w:rsidR="001658C0" w:rsidRPr="00720392" w:rsidRDefault="001658C0" w:rsidP="00D054D2">
            <w:pPr>
              <w:pStyle w:val="ConsPlusNormal"/>
              <w:jc w:val="right"/>
              <w:rPr>
                <w:rFonts w:ascii="Times New Roman" w:hAnsi="Times New Roman" w:cs="Times New Roman"/>
              </w:rPr>
            </w:pPr>
            <w:r w:rsidRPr="00720392">
              <w:rPr>
                <w:rFonts w:ascii="Times New Roman" w:hAnsi="Times New Roman" w:cs="Times New Roman"/>
              </w:rPr>
              <w:t>Итого</w:t>
            </w:r>
          </w:p>
        </w:tc>
        <w:tc>
          <w:tcPr>
            <w:tcW w:w="1041" w:type="dxa"/>
            <w:vAlign w:val="center"/>
          </w:tcPr>
          <w:p w:rsidR="001658C0" w:rsidRPr="00720392" w:rsidRDefault="001658C0" w:rsidP="00D054D2">
            <w:pPr>
              <w:pStyle w:val="ConsPlusNormal"/>
              <w:rPr>
                <w:rFonts w:ascii="Times New Roman" w:hAnsi="Times New Roman" w:cs="Times New Roman"/>
              </w:rPr>
            </w:pPr>
          </w:p>
        </w:tc>
        <w:tc>
          <w:tcPr>
            <w:tcW w:w="1020"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46" w:type="dxa"/>
            <w:tcBorders>
              <w:bottom w:val="nil"/>
              <w:right w:val="nil"/>
            </w:tcBorders>
            <w:vAlign w:val="center"/>
          </w:tcPr>
          <w:p w:rsidR="001658C0" w:rsidRPr="00720392" w:rsidRDefault="001658C0" w:rsidP="00D054D2">
            <w:pPr>
              <w:pStyle w:val="ConsPlusNormal"/>
              <w:rPr>
                <w:rFonts w:ascii="Times New Roman" w:hAnsi="Times New Roman" w:cs="Times New Roman"/>
              </w:rPr>
            </w:pPr>
          </w:p>
        </w:tc>
      </w:tr>
    </w:tbl>
    <w:p w:rsidR="001658C0" w:rsidRPr="00720392" w:rsidRDefault="001658C0" w:rsidP="001658C0">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17"/>
      </w:tblGrid>
      <w:tr w:rsidR="001658C0" w:rsidRPr="00720392" w:rsidTr="00D054D2">
        <w:tc>
          <w:tcPr>
            <w:tcW w:w="15817" w:type="dxa"/>
            <w:tcBorders>
              <w:top w:val="nil"/>
              <w:left w:val="nil"/>
              <w:bottom w:val="nil"/>
              <w:right w:val="nil"/>
            </w:tcBorders>
          </w:tcPr>
          <w:p w:rsidR="001658C0" w:rsidRPr="00720392" w:rsidRDefault="001658C0" w:rsidP="00D054D2">
            <w:pPr>
              <w:pStyle w:val="ConsPlusNormal"/>
              <w:jc w:val="center"/>
              <w:outlineLvl w:val="3"/>
              <w:rPr>
                <w:rFonts w:ascii="Times New Roman" w:hAnsi="Times New Roman" w:cs="Times New Roman"/>
                <w:b/>
              </w:rPr>
            </w:pPr>
            <w:bookmarkStart w:id="6" w:name="P1027"/>
            <w:bookmarkEnd w:id="6"/>
          </w:p>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9049DE" w:rsidRPr="00720392" w:rsidRDefault="009049DE" w:rsidP="00D054D2">
            <w:pPr>
              <w:pStyle w:val="ConsPlusNormal"/>
              <w:jc w:val="center"/>
              <w:outlineLvl w:val="3"/>
              <w:rPr>
                <w:rFonts w:ascii="Times New Roman" w:hAnsi="Times New Roman" w:cs="Times New Roman"/>
                <w:b/>
              </w:rPr>
            </w:pPr>
          </w:p>
          <w:p w:rsidR="001658C0" w:rsidRPr="00720392" w:rsidRDefault="001658C0" w:rsidP="00D054D2">
            <w:pPr>
              <w:pStyle w:val="ConsPlusNormal"/>
              <w:jc w:val="center"/>
              <w:outlineLvl w:val="3"/>
              <w:rPr>
                <w:rFonts w:ascii="Times New Roman" w:hAnsi="Times New Roman" w:cs="Times New Roman"/>
              </w:rPr>
            </w:pPr>
            <w:r w:rsidRPr="00720392">
              <w:rPr>
                <w:rFonts w:ascii="Times New Roman" w:hAnsi="Times New Roman" w:cs="Times New Roman"/>
                <w:b/>
              </w:rPr>
              <w:lastRenderedPageBreak/>
              <w:t>4. Сведения об объеме оказания государственной услуги в социальной сфере (государственных услуг в социальной сфере,</w:t>
            </w:r>
          </w:p>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b/>
              </w:rPr>
              <w:t>составляющих укрупненную государственную услугу) на 20__ - 20__ годы</w:t>
            </w:r>
          </w:p>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b/>
              </w:rPr>
              <w:t>(на срок оказания государственной услуги за пределами планового периода)</w:t>
            </w:r>
          </w:p>
        </w:tc>
      </w:tr>
    </w:tbl>
    <w:p w:rsidR="001658C0" w:rsidRPr="00720392" w:rsidRDefault="001658C0" w:rsidP="001658C0">
      <w:pPr>
        <w:pStyle w:val="ConsPlusNormal"/>
        <w:rPr>
          <w:rFonts w:ascii="Times New Roman" w:hAnsi="Times New Roman" w:cs="Times New Roman"/>
        </w:rPr>
      </w:pPr>
    </w:p>
    <w:tbl>
      <w:tblPr>
        <w:tblW w:w="150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41"/>
        <w:gridCol w:w="737"/>
        <w:gridCol w:w="1041"/>
        <w:gridCol w:w="1042"/>
        <w:gridCol w:w="694"/>
        <w:gridCol w:w="1041"/>
        <w:gridCol w:w="1041"/>
        <w:gridCol w:w="1020"/>
        <w:gridCol w:w="737"/>
        <w:gridCol w:w="737"/>
        <w:gridCol w:w="769"/>
        <w:gridCol w:w="1191"/>
        <w:gridCol w:w="1361"/>
        <w:gridCol w:w="737"/>
        <w:gridCol w:w="737"/>
        <w:gridCol w:w="651"/>
      </w:tblGrid>
      <w:tr w:rsidR="001658C0" w:rsidRPr="00720392" w:rsidTr="009049DE">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N п/п</w:t>
            </w:r>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государственной услуги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Уникальный номер реестровой записи </w:t>
            </w:r>
            <w:hyperlink w:anchor="P1240" w:history="1">
              <w:r w:rsidRPr="00720392">
                <w:rPr>
                  <w:rFonts w:ascii="Times New Roman" w:hAnsi="Times New Roman" w:cs="Times New Roman"/>
                </w:rPr>
                <w:t>&lt;14&gt;</w:t>
              </w:r>
            </w:hyperlink>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Условия (формы)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1042"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Категории потребителей государственных услуг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69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Уполномоченный орган </w:t>
            </w:r>
            <w:hyperlink w:anchor="P1242" w:history="1">
              <w:r w:rsidRPr="00720392">
                <w:rPr>
                  <w:rFonts w:ascii="Times New Roman" w:hAnsi="Times New Roman" w:cs="Times New Roman"/>
                </w:rPr>
                <w:t>&lt;15&gt;</w:t>
              </w:r>
            </w:hyperlink>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Срок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43" w:history="1">
              <w:r w:rsidRPr="00720392">
                <w:rPr>
                  <w:rFonts w:ascii="Times New Roman" w:hAnsi="Times New Roman" w:cs="Times New Roman"/>
                </w:rPr>
                <w:t>&lt;16&gt;</w:t>
              </w:r>
            </w:hyperlink>
          </w:p>
        </w:tc>
        <w:tc>
          <w:tcPr>
            <w:tcW w:w="104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Год определения исполнителей государственных в социальной сфере (государственных услуг в социальной сфере, составляющих укрупненную государственную услугу) </w:t>
            </w:r>
            <w:hyperlink w:anchor="P1244" w:history="1">
              <w:r w:rsidRPr="00720392">
                <w:rPr>
                  <w:rFonts w:ascii="Times New Roman" w:hAnsi="Times New Roman" w:cs="Times New Roman"/>
                </w:rPr>
                <w:t>&lt;17&gt;</w:t>
              </w:r>
            </w:hyperlink>
          </w:p>
        </w:tc>
        <w:tc>
          <w:tcPr>
            <w:tcW w:w="1020"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Место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45" w:history="1">
              <w:r w:rsidRPr="00720392">
                <w:rPr>
                  <w:rFonts w:ascii="Times New Roman" w:hAnsi="Times New Roman" w:cs="Times New Roman"/>
                </w:rPr>
                <w:t>&lt;18&gt;</w:t>
              </w:r>
            </w:hyperlink>
          </w:p>
        </w:tc>
        <w:tc>
          <w:tcPr>
            <w:tcW w:w="2243" w:type="dxa"/>
            <w:gridSpan w:val="3"/>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Показатель, характеризующий объем оказания государственной услуги в социальной сфере (государственных услуг в социальной сфере, составляющих укрупненную государственную услугу)</w:t>
            </w:r>
          </w:p>
        </w:tc>
        <w:tc>
          <w:tcPr>
            <w:tcW w:w="4026" w:type="dxa"/>
            <w:gridSpan w:val="4"/>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Значение показателя, характеризующего объем оказания государственной услуги в социальной сфере (государственных услуг в социальной сфере, составляющих укрупненную государственную услугу) по способам определения исполнителей государственных услуг в социальной сфере (государственных услуг в социальной сфере, составляющих укрупненную государственную услугу)</w:t>
            </w:r>
          </w:p>
        </w:tc>
        <w:tc>
          <w:tcPr>
            <w:tcW w:w="65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Предельные допустимые возможные отклонения от показателей, характеризующих объем оказания государственной услуги в социальной сфере (государственных услуг в </w:t>
            </w:r>
            <w:r w:rsidRPr="00720392">
              <w:rPr>
                <w:rFonts w:ascii="Times New Roman" w:hAnsi="Times New Roman" w:cs="Times New Roman"/>
              </w:rPr>
              <w:lastRenderedPageBreak/>
              <w:t xml:space="preserve">социальной сфере, составляющих укрупненную государственную услугу) </w:t>
            </w:r>
            <w:hyperlink w:anchor="P1248" w:history="1">
              <w:r w:rsidRPr="00720392">
                <w:rPr>
                  <w:rFonts w:ascii="Times New Roman" w:hAnsi="Times New Roman" w:cs="Times New Roman"/>
                </w:rPr>
                <w:t>&lt;21&gt;</w:t>
              </w:r>
            </w:hyperlink>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показателя </w:t>
            </w:r>
            <w:hyperlink w:anchor="P1240" w:history="1">
              <w:r w:rsidRPr="00720392">
                <w:rPr>
                  <w:rFonts w:ascii="Times New Roman" w:hAnsi="Times New Roman" w:cs="Times New Roman"/>
                </w:rPr>
                <w:t>&lt;14&gt;</w:t>
              </w:r>
            </w:hyperlink>
          </w:p>
        </w:tc>
        <w:tc>
          <w:tcPr>
            <w:tcW w:w="1506" w:type="dxa"/>
            <w:gridSpan w:val="2"/>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единица измерения</w:t>
            </w:r>
          </w:p>
        </w:tc>
        <w:tc>
          <w:tcPr>
            <w:tcW w:w="119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казенными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47" w:history="1">
              <w:r w:rsidRPr="00720392">
                <w:rPr>
                  <w:rFonts w:ascii="Times New Roman" w:hAnsi="Times New Roman" w:cs="Times New Roman"/>
                </w:rPr>
                <w:t>&lt;20&gt;</w:t>
              </w:r>
            </w:hyperlink>
          </w:p>
        </w:tc>
        <w:tc>
          <w:tcPr>
            <w:tcW w:w="1361"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оказываемого государственными бюджетными и автономными учреждениями </w:t>
            </w:r>
            <w:hyperlink w:anchor="P1226" w:history="1">
              <w:r w:rsidRPr="00720392">
                <w:rPr>
                  <w:rFonts w:ascii="Times New Roman" w:hAnsi="Times New Roman" w:cs="Times New Roman"/>
                </w:rPr>
                <w:t>&lt;*&gt;</w:t>
              </w:r>
            </w:hyperlink>
            <w:r w:rsidRPr="00720392">
              <w:rPr>
                <w:rFonts w:ascii="Times New Roman" w:hAnsi="Times New Roman" w:cs="Times New Roman"/>
              </w:rPr>
              <w:t xml:space="preserve"> на основании государственного задания </w:t>
            </w:r>
            <w:hyperlink w:anchor="P1247" w:history="1">
              <w:r w:rsidRPr="00720392">
                <w:rPr>
                  <w:rFonts w:ascii="Times New Roman" w:hAnsi="Times New Roman" w:cs="Times New Roman"/>
                </w:rPr>
                <w:t>&lt;20&gt;</w:t>
              </w:r>
            </w:hyperlink>
          </w:p>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конкурсом </w:t>
            </w:r>
            <w:hyperlink w:anchor="P1247" w:history="1">
              <w:r w:rsidRPr="00720392">
                <w:rPr>
                  <w:rFonts w:ascii="Times New Roman" w:hAnsi="Times New Roman" w:cs="Times New Roman"/>
                </w:rPr>
                <w:t>&lt;20&gt;</w:t>
              </w:r>
            </w:hyperlink>
          </w:p>
        </w:tc>
        <w:tc>
          <w:tcPr>
            <w:tcW w:w="737"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в соответствии с социальными сертификатами </w:t>
            </w:r>
            <w:hyperlink w:anchor="P1247" w:history="1">
              <w:r w:rsidRPr="00720392">
                <w:rPr>
                  <w:rFonts w:ascii="Times New Roman" w:hAnsi="Times New Roman" w:cs="Times New Roman"/>
                </w:rPr>
                <w:t>&lt;20&gt;</w:t>
              </w:r>
            </w:hyperlink>
          </w:p>
        </w:tc>
        <w:tc>
          <w:tcPr>
            <w:tcW w:w="651" w:type="dxa"/>
            <w:vMerge/>
          </w:tcPr>
          <w:p w:rsidR="001658C0" w:rsidRPr="00720392" w:rsidRDefault="001658C0" w:rsidP="00D054D2"/>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Merge/>
          </w:tcPr>
          <w:p w:rsidR="001658C0" w:rsidRPr="00720392" w:rsidRDefault="001658C0" w:rsidP="00D054D2"/>
        </w:tc>
        <w:tc>
          <w:tcPr>
            <w:tcW w:w="737"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w:t>
            </w:r>
            <w:hyperlink w:anchor="P1240" w:history="1">
              <w:r w:rsidRPr="00720392">
                <w:rPr>
                  <w:rFonts w:ascii="Times New Roman" w:hAnsi="Times New Roman" w:cs="Times New Roman"/>
                </w:rPr>
                <w:t>&lt;14&gt;</w:t>
              </w:r>
            </w:hyperlink>
          </w:p>
        </w:tc>
        <w:tc>
          <w:tcPr>
            <w:tcW w:w="769"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код по ОКЕИ </w:t>
            </w:r>
            <w:hyperlink w:anchor="P1246" w:history="1">
              <w:r w:rsidRPr="00720392">
                <w:rPr>
                  <w:rFonts w:ascii="Times New Roman" w:hAnsi="Times New Roman" w:cs="Times New Roman"/>
                </w:rPr>
                <w:t>&lt;19&gt;</w:t>
              </w:r>
            </w:hyperlink>
          </w:p>
        </w:tc>
        <w:tc>
          <w:tcPr>
            <w:tcW w:w="1191" w:type="dxa"/>
            <w:vMerge/>
          </w:tcPr>
          <w:p w:rsidR="001658C0" w:rsidRPr="00720392" w:rsidRDefault="001658C0" w:rsidP="00D054D2"/>
        </w:tc>
        <w:tc>
          <w:tcPr>
            <w:tcW w:w="1361" w:type="dxa"/>
            <w:vMerge/>
          </w:tcPr>
          <w:p w:rsidR="001658C0" w:rsidRPr="00720392" w:rsidRDefault="001658C0" w:rsidP="00D054D2"/>
        </w:tc>
        <w:tc>
          <w:tcPr>
            <w:tcW w:w="737" w:type="dxa"/>
            <w:vMerge/>
          </w:tcPr>
          <w:p w:rsidR="001658C0" w:rsidRPr="00720392" w:rsidRDefault="001658C0" w:rsidP="00D054D2"/>
        </w:tc>
        <w:tc>
          <w:tcPr>
            <w:tcW w:w="737" w:type="dxa"/>
            <w:vMerge/>
          </w:tcPr>
          <w:p w:rsidR="001658C0" w:rsidRPr="00720392" w:rsidRDefault="001658C0" w:rsidP="00D054D2"/>
        </w:tc>
        <w:tc>
          <w:tcPr>
            <w:tcW w:w="651" w:type="dxa"/>
            <w:vMerge/>
          </w:tcPr>
          <w:p w:rsidR="001658C0" w:rsidRPr="00720392" w:rsidRDefault="001658C0" w:rsidP="00D054D2"/>
        </w:tc>
      </w:tr>
      <w:tr w:rsidR="001658C0" w:rsidRPr="00720392" w:rsidTr="009049DE">
        <w:tc>
          <w:tcPr>
            <w:tcW w:w="454"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lastRenderedPageBreak/>
              <w:t>1</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2</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3</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4</w:t>
            </w:r>
          </w:p>
        </w:tc>
        <w:tc>
          <w:tcPr>
            <w:tcW w:w="1042"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5</w:t>
            </w:r>
          </w:p>
        </w:tc>
        <w:tc>
          <w:tcPr>
            <w:tcW w:w="694"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6</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7</w:t>
            </w:r>
          </w:p>
        </w:tc>
        <w:tc>
          <w:tcPr>
            <w:tcW w:w="104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8</w:t>
            </w:r>
          </w:p>
        </w:tc>
        <w:tc>
          <w:tcPr>
            <w:tcW w:w="1020"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9</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10</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11</w:t>
            </w:r>
          </w:p>
        </w:tc>
        <w:tc>
          <w:tcPr>
            <w:tcW w:w="769"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12</w:t>
            </w:r>
          </w:p>
        </w:tc>
        <w:tc>
          <w:tcPr>
            <w:tcW w:w="119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13</w:t>
            </w:r>
          </w:p>
        </w:tc>
        <w:tc>
          <w:tcPr>
            <w:tcW w:w="136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14</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15</w:t>
            </w:r>
          </w:p>
        </w:tc>
        <w:tc>
          <w:tcPr>
            <w:tcW w:w="737"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16</w:t>
            </w:r>
          </w:p>
        </w:tc>
        <w:tc>
          <w:tcPr>
            <w:tcW w:w="651" w:type="dxa"/>
            <w:vAlign w:val="center"/>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17</w:t>
            </w:r>
          </w:p>
        </w:tc>
      </w:tr>
      <w:tr w:rsidR="001658C0" w:rsidRPr="00720392" w:rsidTr="009049DE">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w:t>
            </w: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737" w:type="dxa"/>
            <w:vMerge w:val="restart"/>
            <w:vAlign w:val="center"/>
          </w:tcPr>
          <w:p w:rsidR="001658C0" w:rsidRPr="00720392" w:rsidRDefault="001658C0" w:rsidP="00D054D2">
            <w:pPr>
              <w:pStyle w:val="ConsPlusNormal"/>
              <w:rPr>
                <w:rFonts w:ascii="Times New Roman" w:hAnsi="Times New Roman" w:cs="Times New Roman"/>
              </w:rPr>
            </w:pP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1042" w:type="dxa"/>
            <w:vMerge w:val="restart"/>
            <w:vAlign w:val="center"/>
          </w:tcPr>
          <w:p w:rsidR="001658C0" w:rsidRPr="00720392" w:rsidRDefault="001658C0" w:rsidP="00D054D2">
            <w:pPr>
              <w:pStyle w:val="ConsPlusNormal"/>
              <w:rPr>
                <w:rFonts w:ascii="Times New Roman" w:hAnsi="Times New Roman" w:cs="Times New Roman"/>
              </w:rPr>
            </w:pPr>
          </w:p>
        </w:tc>
        <w:tc>
          <w:tcPr>
            <w:tcW w:w="694" w:type="dxa"/>
            <w:vMerge w:val="restart"/>
            <w:vAlign w:val="center"/>
          </w:tcPr>
          <w:p w:rsidR="001658C0" w:rsidRPr="00720392" w:rsidRDefault="001658C0" w:rsidP="00D054D2">
            <w:pPr>
              <w:pStyle w:val="ConsPlusNormal"/>
              <w:rPr>
                <w:rFonts w:ascii="Times New Roman" w:hAnsi="Times New Roman" w:cs="Times New Roman"/>
              </w:rPr>
            </w:pP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1041" w:type="dxa"/>
            <w:vMerge w:val="restart"/>
            <w:vAlign w:val="center"/>
          </w:tcPr>
          <w:p w:rsidR="001658C0" w:rsidRPr="00720392" w:rsidRDefault="001658C0" w:rsidP="00D054D2">
            <w:pPr>
              <w:pStyle w:val="ConsPlusNormal"/>
              <w:rPr>
                <w:rFonts w:ascii="Times New Roman" w:hAnsi="Times New Roman" w:cs="Times New Roman"/>
              </w:rPr>
            </w:pPr>
          </w:p>
        </w:tc>
        <w:tc>
          <w:tcPr>
            <w:tcW w:w="1020" w:type="dxa"/>
            <w:vMerge w:val="restart"/>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51"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51"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val="restart"/>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51"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c>
          <w:tcPr>
            <w:tcW w:w="454" w:type="dxa"/>
            <w:vMerge/>
          </w:tcPr>
          <w:p w:rsidR="001658C0" w:rsidRPr="00720392" w:rsidRDefault="001658C0" w:rsidP="00D054D2"/>
        </w:tc>
        <w:tc>
          <w:tcPr>
            <w:tcW w:w="1041" w:type="dxa"/>
            <w:vMerge/>
          </w:tcPr>
          <w:p w:rsidR="001658C0" w:rsidRPr="00720392" w:rsidRDefault="001658C0" w:rsidP="00D054D2"/>
        </w:tc>
        <w:tc>
          <w:tcPr>
            <w:tcW w:w="737" w:type="dxa"/>
            <w:vMerge/>
          </w:tcPr>
          <w:p w:rsidR="001658C0" w:rsidRPr="00720392" w:rsidRDefault="001658C0" w:rsidP="00D054D2"/>
        </w:tc>
        <w:tc>
          <w:tcPr>
            <w:tcW w:w="1041" w:type="dxa"/>
            <w:vMerge/>
          </w:tcPr>
          <w:p w:rsidR="001658C0" w:rsidRPr="00720392" w:rsidRDefault="001658C0" w:rsidP="00D054D2"/>
        </w:tc>
        <w:tc>
          <w:tcPr>
            <w:tcW w:w="1042" w:type="dxa"/>
            <w:vMerge/>
          </w:tcPr>
          <w:p w:rsidR="001658C0" w:rsidRPr="00720392" w:rsidRDefault="001658C0" w:rsidP="00D054D2"/>
        </w:tc>
        <w:tc>
          <w:tcPr>
            <w:tcW w:w="694" w:type="dxa"/>
            <w:vMerge/>
          </w:tcPr>
          <w:p w:rsidR="001658C0" w:rsidRPr="00720392" w:rsidRDefault="001658C0" w:rsidP="00D054D2"/>
        </w:tc>
        <w:tc>
          <w:tcPr>
            <w:tcW w:w="1041" w:type="dxa"/>
            <w:vMerge/>
          </w:tcPr>
          <w:p w:rsidR="001658C0" w:rsidRPr="00720392" w:rsidRDefault="001658C0" w:rsidP="00D054D2"/>
        </w:tc>
        <w:tc>
          <w:tcPr>
            <w:tcW w:w="1041" w:type="dxa"/>
            <w:vMerge/>
          </w:tcPr>
          <w:p w:rsidR="001658C0" w:rsidRPr="00720392" w:rsidRDefault="001658C0" w:rsidP="00D054D2"/>
        </w:tc>
        <w:tc>
          <w:tcPr>
            <w:tcW w:w="1020" w:type="dxa"/>
            <w:vMerge/>
          </w:tcPr>
          <w:p w:rsidR="001658C0" w:rsidRPr="00720392" w:rsidRDefault="001658C0" w:rsidP="00D054D2"/>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51" w:type="dxa"/>
            <w:vAlign w:val="center"/>
          </w:tcPr>
          <w:p w:rsidR="001658C0" w:rsidRPr="00720392" w:rsidRDefault="001658C0" w:rsidP="00D054D2">
            <w:pPr>
              <w:pStyle w:val="ConsPlusNormal"/>
              <w:rPr>
                <w:rFonts w:ascii="Times New Roman" w:hAnsi="Times New Roman" w:cs="Times New Roman"/>
              </w:rPr>
            </w:pPr>
          </w:p>
        </w:tc>
      </w:tr>
      <w:tr w:rsidR="001658C0" w:rsidRPr="00720392" w:rsidTr="009049DE">
        <w:tblPrEx>
          <w:tblBorders>
            <w:left w:val="none" w:sz="0" w:space="0" w:color="auto"/>
            <w:right w:val="none" w:sz="0" w:space="0" w:color="auto"/>
          </w:tblBorders>
        </w:tblPrEx>
        <w:tc>
          <w:tcPr>
            <w:tcW w:w="6050" w:type="dxa"/>
            <w:gridSpan w:val="7"/>
            <w:tcBorders>
              <w:left w:val="nil"/>
              <w:bottom w:val="nil"/>
            </w:tcBorders>
          </w:tcPr>
          <w:p w:rsidR="001658C0" w:rsidRPr="00720392" w:rsidRDefault="001658C0" w:rsidP="00D054D2">
            <w:pPr>
              <w:pStyle w:val="ConsPlusNormal"/>
              <w:jc w:val="right"/>
              <w:rPr>
                <w:rFonts w:ascii="Times New Roman" w:hAnsi="Times New Roman" w:cs="Times New Roman"/>
              </w:rPr>
            </w:pPr>
            <w:r w:rsidRPr="00720392">
              <w:rPr>
                <w:rFonts w:ascii="Times New Roman" w:hAnsi="Times New Roman" w:cs="Times New Roman"/>
              </w:rPr>
              <w:t>Итого</w:t>
            </w:r>
          </w:p>
        </w:tc>
        <w:tc>
          <w:tcPr>
            <w:tcW w:w="1041" w:type="dxa"/>
            <w:vAlign w:val="center"/>
          </w:tcPr>
          <w:p w:rsidR="001658C0" w:rsidRPr="00720392" w:rsidRDefault="001658C0" w:rsidP="00D054D2">
            <w:pPr>
              <w:pStyle w:val="ConsPlusNormal"/>
              <w:rPr>
                <w:rFonts w:ascii="Times New Roman" w:hAnsi="Times New Roman" w:cs="Times New Roman"/>
              </w:rPr>
            </w:pPr>
          </w:p>
        </w:tc>
        <w:tc>
          <w:tcPr>
            <w:tcW w:w="1020"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69" w:type="dxa"/>
            <w:vAlign w:val="center"/>
          </w:tcPr>
          <w:p w:rsidR="001658C0" w:rsidRPr="00720392" w:rsidRDefault="001658C0" w:rsidP="00D054D2">
            <w:pPr>
              <w:pStyle w:val="ConsPlusNormal"/>
              <w:rPr>
                <w:rFonts w:ascii="Times New Roman" w:hAnsi="Times New Roman" w:cs="Times New Roman"/>
              </w:rPr>
            </w:pPr>
          </w:p>
        </w:tc>
        <w:tc>
          <w:tcPr>
            <w:tcW w:w="1191" w:type="dxa"/>
            <w:vAlign w:val="center"/>
          </w:tcPr>
          <w:p w:rsidR="001658C0" w:rsidRPr="00720392" w:rsidRDefault="001658C0" w:rsidP="00D054D2">
            <w:pPr>
              <w:pStyle w:val="ConsPlusNormal"/>
              <w:rPr>
                <w:rFonts w:ascii="Times New Roman" w:hAnsi="Times New Roman" w:cs="Times New Roman"/>
              </w:rPr>
            </w:pPr>
          </w:p>
        </w:tc>
        <w:tc>
          <w:tcPr>
            <w:tcW w:w="1361"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737" w:type="dxa"/>
            <w:vAlign w:val="center"/>
          </w:tcPr>
          <w:p w:rsidR="001658C0" w:rsidRPr="00720392" w:rsidRDefault="001658C0" w:rsidP="00D054D2">
            <w:pPr>
              <w:pStyle w:val="ConsPlusNormal"/>
              <w:rPr>
                <w:rFonts w:ascii="Times New Roman" w:hAnsi="Times New Roman" w:cs="Times New Roman"/>
              </w:rPr>
            </w:pPr>
          </w:p>
        </w:tc>
        <w:tc>
          <w:tcPr>
            <w:tcW w:w="651" w:type="dxa"/>
            <w:tcBorders>
              <w:bottom w:val="nil"/>
              <w:right w:val="nil"/>
            </w:tcBorders>
            <w:vAlign w:val="center"/>
          </w:tcPr>
          <w:p w:rsidR="001658C0" w:rsidRPr="00720392" w:rsidRDefault="001658C0" w:rsidP="00D054D2">
            <w:pPr>
              <w:pStyle w:val="ConsPlusNormal"/>
              <w:rPr>
                <w:rFonts w:ascii="Times New Roman" w:hAnsi="Times New Roman" w:cs="Times New Roman"/>
              </w:rPr>
            </w:pPr>
          </w:p>
        </w:tc>
      </w:tr>
    </w:tbl>
    <w:p w:rsidR="001658C0" w:rsidRPr="00720392" w:rsidRDefault="001658C0" w:rsidP="001658C0">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1658C0" w:rsidRPr="00720392" w:rsidTr="00D054D2">
        <w:tc>
          <w:tcPr>
            <w:tcW w:w="13606" w:type="dxa"/>
            <w:tcBorders>
              <w:top w:val="nil"/>
              <w:left w:val="nil"/>
              <w:bottom w:val="nil"/>
              <w:right w:val="nil"/>
            </w:tcBorders>
          </w:tcPr>
          <w:p w:rsidR="001658C0" w:rsidRPr="00720392" w:rsidRDefault="001658C0" w:rsidP="00D054D2">
            <w:pPr>
              <w:pStyle w:val="ConsPlusNormal"/>
              <w:jc w:val="center"/>
              <w:outlineLvl w:val="2"/>
              <w:rPr>
                <w:rFonts w:ascii="Times New Roman" w:hAnsi="Times New Roman" w:cs="Times New Roman"/>
                <w:b/>
              </w:rPr>
            </w:pPr>
          </w:p>
          <w:p w:rsidR="001658C0" w:rsidRPr="00720392" w:rsidRDefault="001658C0" w:rsidP="00D054D2">
            <w:pPr>
              <w:pStyle w:val="ConsPlusNormal"/>
              <w:jc w:val="center"/>
              <w:outlineLvl w:val="2"/>
              <w:rPr>
                <w:rFonts w:ascii="Times New Roman" w:hAnsi="Times New Roman" w:cs="Times New Roman"/>
                <w:b/>
              </w:rPr>
            </w:pPr>
          </w:p>
          <w:p w:rsidR="001658C0" w:rsidRPr="00720392" w:rsidRDefault="001658C0" w:rsidP="00D054D2">
            <w:pPr>
              <w:pStyle w:val="ConsPlusNormal"/>
              <w:jc w:val="center"/>
              <w:outlineLvl w:val="2"/>
              <w:rPr>
                <w:rFonts w:ascii="Times New Roman" w:hAnsi="Times New Roman" w:cs="Times New Roman"/>
                <w:b/>
              </w:rPr>
            </w:pPr>
          </w:p>
          <w:p w:rsidR="001658C0" w:rsidRPr="00720392" w:rsidRDefault="001658C0" w:rsidP="00D054D2">
            <w:pPr>
              <w:pStyle w:val="ConsPlusNormal"/>
              <w:jc w:val="center"/>
              <w:outlineLvl w:val="2"/>
              <w:rPr>
                <w:rFonts w:ascii="Times New Roman" w:hAnsi="Times New Roman" w:cs="Times New Roman"/>
                <w:b/>
              </w:rPr>
            </w:pPr>
          </w:p>
          <w:p w:rsidR="001658C0" w:rsidRPr="00720392" w:rsidRDefault="001658C0" w:rsidP="00D054D2">
            <w:pPr>
              <w:pStyle w:val="ConsPlusNormal"/>
              <w:jc w:val="center"/>
              <w:outlineLvl w:val="2"/>
              <w:rPr>
                <w:rFonts w:ascii="Times New Roman" w:hAnsi="Times New Roman" w:cs="Times New Roman"/>
                <w:b/>
              </w:rPr>
            </w:pPr>
          </w:p>
          <w:p w:rsidR="001658C0" w:rsidRPr="00720392" w:rsidRDefault="001658C0" w:rsidP="00D054D2">
            <w:pPr>
              <w:pStyle w:val="ConsPlusNormal"/>
              <w:jc w:val="center"/>
              <w:outlineLvl w:val="2"/>
              <w:rPr>
                <w:rFonts w:ascii="Times New Roman" w:hAnsi="Times New Roman" w:cs="Times New Roman"/>
                <w:b/>
              </w:rPr>
            </w:pPr>
          </w:p>
          <w:p w:rsidR="001658C0" w:rsidRPr="00720392" w:rsidRDefault="001658C0" w:rsidP="00D054D2">
            <w:pPr>
              <w:pStyle w:val="ConsPlusNormal"/>
              <w:jc w:val="center"/>
              <w:outlineLvl w:val="2"/>
              <w:rPr>
                <w:rFonts w:ascii="Times New Roman" w:hAnsi="Times New Roman" w:cs="Times New Roman"/>
                <w:b/>
              </w:rPr>
            </w:pPr>
          </w:p>
          <w:p w:rsidR="001658C0" w:rsidRPr="00720392" w:rsidRDefault="001658C0" w:rsidP="00D054D2">
            <w:pPr>
              <w:pStyle w:val="ConsPlusNormal"/>
              <w:jc w:val="center"/>
              <w:outlineLvl w:val="2"/>
              <w:rPr>
                <w:rFonts w:ascii="Times New Roman" w:hAnsi="Times New Roman" w:cs="Times New Roman"/>
                <w:b/>
              </w:rPr>
            </w:pPr>
          </w:p>
          <w:p w:rsidR="001658C0" w:rsidRPr="00720392" w:rsidRDefault="001658C0" w:rsidP="00D054D2">
            <w:pPr>
              <w:pStyle w:val="ConsPlusNormal"/>
              <w:jc w:val="center"/>
              <w:outlineLvl w:val="2"/>
              <w:rPr>
                <w:rFonts w:ascii="Times New Roman" w:hAnsi="Times New Roman" w:cs="Times New Roman"/>
                <w:b/>
              </w:rPr>
            </w:pPr>
          </w:p>
          <w:p w:rsidR="001658C0" w:rsidRPr="00720392" w:rsidRDefault="001658C0" w:rsidP="00D054D2">
            <w:pPr>
              <w:pStyle w:val="ConsPlusNormal"/>
              <w:jc w:val="center"/>
              <w:outlineLvl w:val="2"/>
              <w:rPr>
                <w:rFonts w:ascii="Times New Roman" w:hAnsi="Times New Roman" w:cs="Times New Roman"/>
              </w:rPr>
            </w:pPr>
            <w:r w:rsidRPr="00720392">
              <w:rPr>
                <w:rFonts w:ascii="Times New Roman" w:hAnsi="Times New Roman" w:cs="Times New Roman"/>
                <w:b/>
              </w:rPr>
              <w:lastRenderedPageBreak/>
              <w:t>III. Сведения о показателях, характеризующих качество оказания государственных услуг в социальной сфере</w:t>
            </w:r>
          </w:p>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b/>
              </w:rPr>
              <w:t>(государственных услуг в социальной сфере, составляющих укрупненную государственную услугу) в очередном</w:t>
            </w:r>
          </w:p>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b/>
              </w:rPr>
              <w:t>финансовом году и плановом периоде, а также за пределами планового периода</w:t>
            </w:r>
          </w:p>
        </w:tc>
      </w:tr>
    </w:tbl>
    <w:p w:rsidR="001658C0" w:rsidRPr="00720392" w:rsidRDefault="001658C0" w:rsidP="001658C0">
      <w:pPr>
        <w:pStyle w:val="ConsPlusNormal"/>
        <w:rPr>
          <w:rFonts w:ascii="Times New Roman" w:hAnsi="Times New Roman" w:cs="Times New Roman"/>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39"/>
        <w:gridCol w:w="829"/>
        <w:gridCol w:w="1939"/>
        <w:gridCol w:w="1939"/>
        <w:gridCol w:w="850"/>
        <w:gridCol w:w="889"/>
        <w:gridCol w:w="1004"/>
        <w:gridCol w:w="2552"/>
        <w:gridCol w:w="2626"/>
      </w:tblGrid>
      <w:tr w:rsidR="001658C0" w:rsidRPr="00720392" w:rsidTr="009049DE">
        <w:tc>
          <w:tcPr>
            <w:tcW w:w="454"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N п/п</w:t>
            </w:r>
          </w:p>
        </w:tc>
        <w:tc>
          <w:tcPr>
            <w:tcW w:w="1939"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государственной услуги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829"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Уникальный номер реестровой записи </w:t>
            </w:r>
            <w:hyperlink w:anchor="P1240" w:history="1">
              <w:r w:rsidRPr="00720392">
                <w:rPr>
                  <w:rFonts w:ascii="Times New Roman" w:hAnsi="Times New Roman" w:cs="Times New Roman"/>
                </w:rPr>
                <w:t>&lt;14&gt;</w:t>
              </w:r>
            </w:hyperlink>
          </w:p>
        </w:tc>
        <w:tc>
          <w:tcPr>
            <w:tcW w:w="1939"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Условия (формы)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1939"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Категории потребителей государственных услуг в социальной сфере (государственных услуг в социальной сфере, составляющих укрупненную государственную услугу) </w:t>
            </w:r>
            <w:hyperlink w:anchor="P1240" w:history="1">
              <w:r w:rsidRPr="00720392">
                <w:rPr>
                  <w:rFonts w:ascii="Times New Roman" w:hAnsi="Times New Roman" w:cs="Times New Roman"/>
                </w:rPr>
                <w:t>&lt;14&gt;</w:t>
              </w:r>
            </w:hyperlink>
          </w:p>
        </w:tc>
        <w:tc>
          <w:tcPr>
            <w:tcW w:w="2743" w:type="dxa"/>
            <w:gridSpan w:val="3"/>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Показатель, характеризующий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30" w:history="1">
              <w:r w:rsidRPr="00720392">
                <w:rPr>
                  <w:rFonts w:ascii="Times New Roman" w:hAnsi="Times New Roman" w:cs="Times New Roman"/>
                </w:rPr>
                <w:t>&lt;4&gt;</w:t>
              </w:r>
            </w:hyperlink>
          </w:p>
        </w:tc>
        <w:tc>
          <w:tcPr>
            <w:tcW w:w="2552"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Значение показателя, характеризующего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49" w:history="1">
              <w:r w:rsidRPr="00720392">
                <w:rPr>
                  <w:rFonts w:ascii="Times New Roman" w:hAnsi="Times New Roman" w:cs="Times New Roman"/>
                </w:rPr>
                <w:t>&lt;22&gt;</w:t>
              </w:r>
            </w:hyperlink>
          </w:p>
        </w:tc>
        <w:tc>
          <w:tcPr>
            <w:tcW w:w="2626"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Предельные допустимые возможные отклонения от показателя, характеризующего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50" w:history="1">
              <w:r w:rsidRPr="00720392">
                <w:rPr>
                  <w:rFonts w:ascii="Times New Roman" w:hAnsi="Times New Roman" w:cs="Times New Roman"/>
                </w:rPr>
                <w:t>&lt;23&gt;</w:t>
              </w:r>
            </w:hyperlink>
          </w:p>
        </w:tc>
      </w:tr>
      <w:tr w:rsidR="001658C0" w:rsidRPr="00720392" w:rsidTr="009049DE">
        <w:tc>
          <w:tcPr>
            <w:tcW w:w="454" w:type="dxa"/>
            <w:vMerge/>
          </w:tcPr>
          <w:p w:rsidR="001658C0" w:rsidRPr="00720392" w:rsidRDefault="001658C0" w:rsidP="00D054D2"/>
        </w:tc>
        <w:tc>
          <w:tcPr>
            <w:tcW w:w="1939" w:type="dxa"/>
            <w:vMerge/>
          </w:tcPr>
          <w:p w:rsidR="001658C0" w:rsidRPr="00720392" w:rsidRDefault="001658C0" w:rsidP="00D054D2"/>
        </w:tc>
        <w:tc>
          <w:tcPr>
            <w:tcW w:w="829" w:type="dxa"/>
            <w:vMerge/>
          </w:tcPr>
          <w:p w:rsidR="001658C0" w:rsidRPr="00720392" w:rsidRDefault="001658C0" w:rsidP="00D054D2"/>
        </w:tc>
        <w:tc>
          <w:tcPr>
            <w:tcW w:w="1939" w:type="dxa"/>
            <w:vMerge/>
          </w:tcPr>
          <w:p w:rsidR="001658C0" w:rsidRPr="00720392" w:rsidRDefault="001658C0" w:rsidP="00D054D2"/>
        </w:tc>
        <w:tc>
          <w:tcPr>
            <w:tcW w:w="1939" w:type="dxa"/>
            <w:vMerge/>
          </w:tcPr>
          <w:p w:rsidR="001658C0" w:rsidRPr="00720392" w:rsidRDefault="001658C0" w:rsidP="00D054D2"/>
        </w:tc>
        <w:tc>
          <w:tcPr>
            <w:tcW w:w="850" w:type="dxa"/>
            <w:vMerge w:val="restart"/>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показателя </w:t>
            </w:r>
            <w:hyperlink w:anchor="P1240" w:history="1">
              <w:r w:rsidRPr="00720392">
                <w:rPr>
                  <w:rFonts w:ascii="Times New Roman" w:hAnsi="Times New Roman" w:cs="Times New Roman"/>
                </w:rPr>
                <w:t>&lt;14&gt;</w:t>
              </w:r>
            </w:hyperlink>
          </w:p>
        </w:tc>
        <w:tc>
          <w:tcPr>
            <w:tcW w:w="1893" w:type="dxa"/>
            <w:gridSpan w:val="2"/>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единица измерения</w:t>
            </w:r>
          </w:p>
        </w:tc>
        <w:tc>
          <w:tcPr>
            <w:tcW w:w="2552" w:type="dxa"/>
            <w:vMerge/>
          </w:tcPr>
          <w:p w:rsidR="001658C0" w:rsidRPr="00720392" w:rsidRDefault="001658C0" w:rsidP="00D054D2"/>
        </w:tc>
        <w:tc>
          <w:tcPr>
            <w:tcW w:w="2626" w:type="dxa"/>
            <w:vMerge/>
          </w:tcPr>
          <w:p w:rsidR="001658C0" w:rsidRPr="00720392" w:rsidRDefault="001658C0" w:rsidP="00D054D2"/>
        </w:tc>
      </w:tr>
      <w:tr w:rsidR="001658C0" w:rsidRPr="00720392" w:rsidTr="009049DE">
        <w:tc>
          <w:tcPr>
            <w:tcW w:w="454" w:type="dxa"/>
            <w:vMerge/>
          </w:tcPr>
          <w:p w:rsidR="001658C0" w:rsidRPr="00720392" w:rsidRDefault="001658C0" w:rsidP="00D054D2"/>
        </w:tc>
        <w:tc>
          <w:tcPr>
            <w:tcW w:w="1939" w:type="dxa"/>
            <w:vMerge/>
          </w:tcPr>
          <w:p w:rsidR="001658C0" w:rsidRPr="00720392" w:rsidRDefault="001658C0" w:rsidP="00D054D2"/>
        </w:tc>
        <w:tc>
          <w:tcPr>
            <w:tcW w:w="829" w:type="dxa"/>
            <w:vMerge/>
          </w:tcPr>
          <w:p w:rsidR="001658C0" w:rsidRPr="00720392" w:rsidRDefault="001658C0" w:rsidP="00D054D2"/>
        </w:tc>
        <w:tc>
          <w:tcPr>
            <w:tcW w:w="1939" w:type="dxa"/>
            <w:vMerge/>
          </w:tcPr>
          <w:p w:rsidR="001658C0" w:rsidRPr="00720392" w:rsidRDefault="001658C0" w:rsidP="00D054D2"/>
        </w:tc>
        <w:tc>
          <w:tcPr>
            <w:tcW w:w="1939" w:type="dxa"/>
            <w:vMerge/>
          </w:tcPr>
          <w:p w:rsidR="001658C0" w:rsidRPr="00720392" w:rsidRDefault="001658C0" w:rsidP="00D054D2"/>
        </w:tc>
        <w:tc>
          <w:tcPr>
            <w:tcW w:w="850" w:type="dxa"/>
            <w:vMerge/>
          </w:tcPr>
          <w:p w:rsidR="001658C0" w:rsidRPr="00720392" w:rsidRDefault="001658C0" w:rsidP="00D054D2"/>
        </w:tc>
        <w:tc>
          <w:tcPr>
            <w:tcW w:w="889"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наименование </w:t>
            </w:r>
            <w:hyperlink w:anchor="P1240" w:history="1">
              <w:r w:rsidRPr="00720392">
                <w:rPr>
                  <w:rFonts w:ascii="Times New Roman" w:hAnsi="Times New Roman" w:cs="Times New Roman"/>
                </w:rPr>
                <w:t>&lt;14&gt;</w:t>
              </w:r>
            </w:hyperlink>
          </w:p>
        </w:tc>
        <w:tc>
          <w:tcPr>
            <w:tcW w:w="100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 xml:space="preserve">код по ОКЕИ </w:t>
            </w:r>
            <w:hyperlink w:anchor="P1246" w:history="1">
              <w:r w:rsidRPr="00720392">
                <w:rPr>
                  <w:rFonts w:ascii="Times New Roman" w:hAnsi="Times New Roman" w:cs="Times New Roman"/>
                </w:rPr>
                <w:t>&lt;19&gt;</w:t>
              </w:r>
            </w:hyperlink>
          </w:p>
        </w:tc>
        <w:tc>
          <w:tcPr>
            <w:tcW w:w="2552" w:type="dxa"/>
            <w:vMerge/>
          </w:tcPr>
          <w:p w:rsidR="001658C0" w:rsidRPr="00720392" w:rsidRDefault="001658C0" w:rsidP="00D054D2"/>
        </w:tc>
        <w:tc>
          <w:tcPr>
            <w:tcW w:w="2626" w:type="dxa"/>
            <w:vMerge/>
          </w:tcPr>
          <w:p w:rsidR="001658C0" w:rsidRPr="00720392" w:rsidRDefault="001658C0" w:rsidP="00D054D2"/>
        </w:tc>
      </w:tr>
      <w:tr w:rsidR="001658C0" w:rsidRPr="00720392" w:rsidTr="009049DE">
        <w:tc>
          <w:tcPr>
            <w:tcW w:w="45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w:t>
            </w:r>
          </w:p>
        </w:tc>
        <w:tc>
          <w:tcPr>
            <w:tcW w:w="1939"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2</w:t>
            </w:r>
          </w:p>
        </w:tc>
        <w:tc>
          <w:tcPr>
            <w:tcW w:w="829"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3</w:t>
            </w:r>
          </w:p>
        </w:tc>
        <w:tc>
          <w:tcPr>
            <w:tcW w:w="1939"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4</w:t>
            </w:r>
          </w:p>
        </w:tc>
        <w:tc>
          <w:tcPr>
            <w:tcW w:w="1939"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5</w:t>
            </w:r>
          </w:p>
        </w:tc>
        <w:tc>
          <w:tcPr>
            <w:tcW w:w="850"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6</w:t>
            </w:r>
          </w:p>
        </w:tc>
        <w:tc>
          <w:tcPr>
            <w:tcW w:w="889"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7</w:t>
            </w:r>
          </w:p>
        </w:tc>
        <w:tc>
          <w:tcPr>
            <w:tcW w:w="100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8</w:t>
            </w:r>
          </w:p>
        </w:tc>
        <w:tc>
          <w:tcPr>
            <w:tcW w:w="2552"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9</w:t>
            </w:r>
          </w:p>
        </w:tc>
        <w:tc>
          <w:tcPr>
            <w:tcW w:w="2626"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10</w:t>
            </w:r>
          </w:p>
        </w:tc>
      </w:tr>
      <w:tr w:rsidR="001658C0" w:rsidRPr="00720392" w:rsidTr="009049DE">
        <w:tc>
          <w:tcPr>
            <w:tcW w:w="454" w:type="dxa"/>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1</w:t>
            </w:r>
          </w:p>
        </w:tc>
        <w:tc>
          <w:tcPr>
            <w:tcW w:w="1939" w:type="dxa"/>
          </w:tcPr>
          <w:p w:rsidR="001658C0" w:rsidRPr="00720392" w:rsidRDefault="001658C0" w:rsidP="00D054D2">
            <w:pPr>
              <w:pStyle w:val="ConsPlusNormal"/>
              <w:rPr>
                <w:rFonts w:ascii="Times New Roman" w:hAnsi="Times New Roman" w:cs="Times New Roman"/>
              </w:rPr>
            </w:pPr>
          </w:p>
        </w:tc>
        <w:tc>
          <w:tcPr>
            <w:tcW w:w="829" w:type="dxa"/>
          </w:tcPr>
          <w:p w:rsidR="001658C0" w:rsidRPr="00720392" w:rsidRDefault="001658C0" w:rsidP="00D054D2">
            <w:pPr>
              <w:pStyle w:val="ConsPlusNormal"/>
              <w:rPr>
                <w:rFonts w:ascii="Times New Roman" w:hAnsi="Times New Roman" w:cs="Times New Roman"/>
              </w:rPr>
            </w:pPr>
          </w:p>
        </w:tc>
        <w:tc>
          <w:tcPr>
            <w:tcW w:w="1939" w:type="dxa"/>
          </w:tcPr>
          <w:p w:rsidR="001658C0" w:rsidRPr="00720392" w:rsidRDefault="001658C0" w:rsidP="00D054D2">
            <w:pPr>
              <w:pStyle w:val="ConsPlusNormal"/>
              <w:rPr>
                <w:rFonts w:ascii="Times New Roman" w:hAnsi="Times New Roman" w:cs="Times New Roman"/>
              </w:rPr>
            </w:pPr>
          </w:p>
        </w:tc>
        <w:tc>
          <w:tcPr>
            <w:tcW w:w="1939" w:type="dxa"/>
          </w:tcPr>
          <w:p w:rsidR="001658C0" w:rsidRPr="00720392" w:rsidRDefault="001658C0" w:rsidP="00D054D2">
            <w:pPr>
              <w:pStyle w:val="ConsPlusNormal"/>
              <w:rPr>
                <w:rFonts w:ascii="Times New Roman" w:hAnsi="Times New Roman" w:cs="Times New Roman"/>
              </w:rPr>
            </w:pPr>
          </w:p>
        </w:tc>
        <w:tc>
          <w:tcPr>
            <w:tcW w:w="850" w:type="dxa"/>
          </w:tcPr>
          <w:p w:rsidR="001658C0" w:rsidRPr="00720392" w:rsidRDefault="001658C0" w:rsidP="00D054D2">
            <w:pPr>
              <w:pStyle w:val="ConsPlusNormal"/>
              <w:rPr>
                <w:rFonts w:ascii="Times New Roman" w:hAnsi="Times New Roman" w:cs="Times New Roman"/>
              </w:rPr>
            </w:pPr>
          </w:p>
        </w:tc>
        <w:tc>
          <w:tcPr>
            <w:tcW w:w="889" w:type="dxa"/>
          </w:tcPr>
          <w:p w:rsidR="001658C0" w:rsidRPr="00720392" w:rsidRDefault="001658C0" w:rsidP="00D054D2">
            <w:pPr>
              <w:pStyle w:val="ConsPlusNormal"/>
              <w:rPr>
                <w:rFonts w:ascii="Times New Roman" w:hAnsi="Times New Roman" w:cs="Times New Roman"/>
              </w:rPr>
            </w:pPr>
          </w:p>
        </w:tc>
        <w:tc>
          <w:tcPr>
            <w:tcW w:w="1004" w:type="dxa"/>
          </w:tcPr>
          <w:p w:rsidR="001658C0" w:rsidRPr="00720392" w:rsidRDefault="001658C0" w:rsidP="00D054D2">
            <w:pPr>
              <w:pStyle w:val="ConsPlusNormal"/>
              <w:rPr>
                <w:rFonts w:ascii="Times New Roman" w:hAnsi="Times New Roman" w:cs="Times New Roman"/>
              </w:rPr>
            </w:pPr>
          </w:p>
        </w:tc>
        <w:tc>
          <w:tcPr>
            <w:tcW w:w="2552" w:type="dxa"/>
          </w:tcPr>
          <w:p w:rsidR="001658C0" w:rsidRPr="00720392" w:rsidRDefault="001658C0" w:rsidP="00D054D2">
            <w:pPr>
              <w:pStyle w:val="ConsPlusNormal"/>
              <w:rPr>
                <w:rFonts w:ascii="Times New Roman" w:hAnsi="Times New Roman" w:cs="Times New Roman"/>
              </w:rPr>
            </w:pPr>
          </w:p>
        </w:tc>
        <w:tc>
          <w:tcPr>
            <w:tcW w:w="2626" w:type="dxa"/>
          </w:tcPr>
          <w:p w:rsidR="001658C0" w:rsidRPr="00720392" w:rsidRDefault="001658C0" w:rsidP="00D054D2">
            <w:pPr>
              <w:pStyle w:val="ConsPlusNormal"/>
              <w:rPr>
                <w:rFonts w:ascii="Times New Roman" w:hAnsi="Times New Roman" w:cs="Times New Roman"/>
              </w:rPr>
            </w:pPr>
          </w:p>
        </w:tc>
      </w:tr>
    </w:tbl>
    <w:p w:rsidR="001658C0" w:rsidRPr="00720392" w:rsidRDefault="001658C0" w:rsidP="001658C0"/>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1587"/>
        <w:gridCol w:w="340"/>
        <w:gridCol w:w="1361"/>
        <w:gridCol w:w="340"/>
        <w:gridCol w:w="2721"/>
      </w:tblGrid>
      <w:tr w:rsidR="001658C0" w:rsidRPr="00720392" w:rsidTr="00D054D2">
        <w:tc>
          <w:tcPr>
            <w:tcW w:w="2721" w:type="dxa"/>
            <w:tcBorders>
              <w:top w:val="nil"/>
              <w:left w:val="nil"/>
              <w:bottom w:val="nil"/>
              <w:right w:val="nil"/>
            </w:tcBorders>
          </w:tcPr>
          <w:p w:rsidR="001658C0" w:rsidRPr="00720392" w:rsidRDefault="001658C0" w:rsidP="00D054D2">
            <w:pPr>
              <w:pStyle w:val="ConsPlusNormal"/>
              <w:rPr>
                <w:rFonts w:ascii="Times New Roman" w:hAnsi="Times New Roman" w:cs="Times New Roman"/>
              </w:rPr>
            </w:pPr>
            <w:r w:rsidRPr="00720392">
              <w:rPr>
                <w:rFonts w:ascii="Times New Roman" w:hAnsi="Times New Roman" w:cs="Times New Roman"/>
              </w:rPr>
              <w:t>Руководитель (уполномоченное лицо)</w:t>
            </w:r>
          </w:p>
        </w:tc>
        <w:tc>
          <w:tcPr>
            <w:tcW w:w="1587" w:type="dxa"/>
            <w:tcBorders>
              <w:top w:val="nil"/>
              <w:left w:val="nil"/>
              <w:bottom w:val="single" w:sz="4" w:space="0" w:color="auto"/>
              <w:right w:val="nil"/>
            </w:tcBorders>
            <w:vAlign w:val="bottom"/>
          </w:tcPr>
          <w:p w:rsidR="001658C0" w:rsidRPr="00720392" w:rsidRDefault="001658C0" w:rsidP="00D054D2">
            <w:pPr>
              <w:pStyle w:val="ConsPlusNormal"/>
              <w:rPr>
                <w:rFonts w:ascii="Times New Roman" w:hAnsi="Times New Roman" w:cs="Times New Roman"/>
              </w:rPr>
            </w:pPr>
          </w:p>
        </w:tc>
        <w:tc>
          <w:tcPr>
            <w:tcW w:w="340" w:type="dxa"/>
            <w:tcBorders>
              <w:top w:val="nil"/>
              <w:left w:val="nil"/>
              <w:bottom w:val="nil"/>
              <w:right w:val="nil"/>
            </w:tcBorders>
          </w:tcPr>
          <w:p w:rsidR="001658C0" w:rsidRPr="00720392" w:rsidRDefault="001658C0" w:rsidP="00D054D2">
            <w:pPr>
              <w:pStyle w:val="ConsPlusNormal"/>
              <w:rPr>
                <w:rFonts w:ascii="Times New Roman" w:hAnsi="Times New Roman" w:cs="Times New Roman"/>
              </w:rPr>
            </w:pPr>
          </w:p>
        </w:tc>
        <w:tc>
          <w:tcPr>
            <w:tcW w:w="1361" w:type="dxa"/>
            <w:tcBorders>
              <w:top w:val="nil"/>
              <w:left w:val="nil"/>
              <w:bottom w:val="single" w:sz="4" w:space="0" w:color="auto"/>
              <w:right w:val="nil"/>
            </w:tcBorders>
            <w:vAlign w:val="bottom"/>
          </w:tcPr>
          <w:p w:rsidR="001658C0" w:rsidRPr="00720392" w:rsidRDefault="001658C0" w:rsidP="00D054D2">
            <w:pPr>
              <w:pStyle w:val="ConsPlusNormal"/>
              <w:rPr>
                <w:rFonts w:ascii="Times New Roman" w:hAnsi="Times New Roman" w:cs="Times New Roman"/>
              </w:rPr>
            </w:pPr>
          </w:p>
        </w:tc>
        <w:tc>
          <w:tcPr>
            <w:tcW w:w="340" w:type="dxa"/>
            <w:tcBorders>
              <w:top w:val="nil"/>
              <w:left w:val="nil"/>
              <w:bottom w:val="nil"/>
              <w:right w:val="nil"/>
            </w:tcBorders>
          </w:tcPr>
          <w:p w:rsidR="001658C0" w:rsidRPr="00720392" w:rsidRDefault="001658C0" w:rsidP="00D054D2">
            <w:pPr>
              <w:pStyle w:val="ConsPlusNormal"/>
              <w:rPr>
                <w:rFonts w:ascii="Times New Roman" w:hAnsi="Times New Roman" w:cs="Times New Roman"/>
              </w:rPr>
            </w:pPr>
          </w:p>
        </w:tc>
        <w:tc>
          <w:tcPr>
            <w:tcW w:w="2721" w:type="dxa"/>
            <w:tcBorders>
              <w:top w:val="nil"/>
              <w:left w:val="nil"/>
              <w:bottom w:val="single" w:sz="4" w:space="0" w:color="auto"/>
              <w:right w:val="nil"/>
            </w:tcBorders>
            <w:vAlign w:val="bottom"/>
          </w:tcPr>
          <w:p w:rsidR="001658C0" w:rsidRPr="00720392" w:rsidRDefault="001658C0" w:rsidP="00D054D2">
            <w:pPr>
              <w:pStyle w:val="ConsPlusNormal"/>
              <w:rPr>
                <w:rFonts w:ascii="Times New Roman" w:hAnsi="Times New Roman" w:cs="Times New Roman"/>
              </w:rPr>
            </w:pPr>
          </w:p>
        </w:tc>
      </w:tr>
      <w:tr w:rsidR="001658C0" w:rsidRPr="00720392" w:rsidTr="00D054D2">
        <w:tc>
          <w:tcPr>
            <w:tcW w:w="2721" w:type="dxa"/>
            <w:tcBorders>
              <w:top w:val="nil"/>
              <w:left w:val="nil"/>
              <w:bottom w:val="nil"/>
              <w:right w:val="nil"/>
            </w:tcBorders>
          </w:tcPr>
          <w:p w:rsidR="001658C0" w:rsidRPr="00720392" w:rsidRDefault="001658C0" w:rsidP="00D054D2">
            <w:pPr>
              <w:pStyle w:val="ConsPlusNormal"/>
              <w:rPr>
                <w:rFonts w:ascii="Times New Roman" w:hAnsi="Times New Roman" w:cs="Times New Roman"/>
              </w:rPr>
            </w:pPr>
          </w:p>
        </w:tc>
        <w:tc>
          <w:tcPr>
            <w:tcW w:w="1587" w:type="dxa"/>
            <w:tcBorders>
              <w:top w:val="single" w:sz="4" w:space="0" w:color="auto"/>
              <w:left w:val="nil"/>
              <w:bottom w:val="nil"/>
              <w:right w:val="nil"/>
            </w:tcBorders>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(Должность)</w:t>
            </w:r>
          </w:p>
        </w:tc>
        <w:tc>
          <w:tcPr>
            <w:tcW w:w="340" w:type="dxa"/>
            <w:tcBorders>
              <w:top w:val="nil"/>
              <w:left w:val="nil"/>
              <w:bottom w:val="nil"/>
              <w:right w:val="nil"/>
            </w:tcBorders>
          </w:tcPr>
          <w:p w:rsidR="001658C0" w:rsidRPr="00720392" w:rsidRDefault="001658C0" w:rsidP="00D054D2">
            <w:pPr>
              <w:pStyle w:val="ConsPlusNormal"/>
              <w:jc w:val="center"/>
              <w:rPr>
                <w:rFonts w:ascii="Times New Roman" w:hAnsi="Times New Roman" w:cs="Times New Roman"/>
              </w:rPr>
            </w:pPr>
          </w:p>
        </w:tc>
        <w:tc>
          <w:tcPr>
            <w:tcW w:w="1361" w:type="dxa"/>
            <w:tcBorders>
              <w:top w:val="single" w:sz="4" w:space="0" w:color="auto"/>
              <w:left w:val="nil"/>
              <w:bottom w:val="nil"/>
              <w:right w:val="nil"/>
            </w:tcBorders>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(Подпись)</w:t>
            </w:r>
          </w:p>
        </w:tc>
        <w:tc>
          <w:tcPr>
            <w:tcW w:w="340" w:type="dxa"/>
            <w:tcBorders>
              <w:top w:val="nil"/>
              <w:left w:val="nil"/>
              <w:bottom w:val="nil"/>
              <w:right w:val="nil"/>
            </w:tcBorders>
          </w:tcPr>
          <w:p w:rsidR="001658C0" w:rsidRPr="00720392" w:rsidRDefault="001658C0" w:rsidP="00D054D2">
            <w:pPr>
              <w:pStyle w:val="ConsPlusNormal"/>
              <w:jc w:val="center"/>
              <w:rPr>
                <w:rFonts w:ascii="Times New Roman" w:hAnsi="Times New Roman" w:cs="Times New Roman"/>
              </w:rPr>
            </w:pPr>
          </w:p>
        </w:tc>
        <w:tc>
          <w:tcPr>
            <w:tcW w:w="2721" w:type="dxa"/>
            <w:tcBorders>
              <w:top w:val="single" w:sz="4" w:space="0" w:color="auto"/>
              <w:left w:val="nil"/>
              <w:bottom w:val="nil"/>
              <w:right w:val="nil"/>
            </w:tcBorders>
          </w:tcPr>
          <w:p w:rsidR="001658C0" w:rsidRPr="00720392" w:rsidRDefault="001658C0" w:rsidP="00D054D2">
            <w:pPr>
              <w:pStyle w:val="ConsPlusNormal"/>
              <w:jc w:val="center"/>
              <w:rPr>
                <w:rFonts w:ascii="Times New Roman" w:hAnsi="Times New Roman" w:cs="Times New Roman"/>
              </w:rPr>
            </w:pPr>
            <w:r w:rsidRPr="00720392">
              <w:rPr>
                <w:rFonts w:ascii="Times New Roman" w:hAnsi="Times New Roman" w:cs="Times New Roman"/>
              </w:rPr>
              <w:t>(Расшифровка подписи)</w:t>
            </w:r>
          </w:p>
        </w:tc>
      </w:tr>
      <w:tr w:rsidR="001658C0" w:rsidRPr="00720392" w:rsidTr="00D054D2">
        <w:tc>
          <w:tcPr>
            <w:tcW w:w="9070" w:type="dxa"/>
            <w:gridSpan w:val="6"/>
            <w:tcBorders>
              <w:top w:val="nil"/>
              <w:left w:val="nil"/>
              <w:bottom w:val="nil"/>
              <w:right w:val="nil"/>
            </w:tcBorders>
          </w:tcPr>
          <w:p w:rsidR="001658C0" w:rsidRPr="00720392" w:rsidRDefault="001658C0" w:rsidP="00D054D2">
            <w:pPr>
              <w:pStyle w:val="ConsPlusNormal"/>
              <w:rPr>
                <w:rFonts w:ascii="Times New Roman" w:hAnsi="Times New Roman" w:cs="Times New Roman"/>
              </w:rPr>
            </w:pPr>
            <w:r w:rsidRPr="00720392">
              <w:rPr>
                <w:rFonts w:ascii="Times New Roman" w:hAnsi="Times New Roman" w:cs="Times New Roman"/>
              </w:rPr>
              <w:t>"__" ____________ 20__ г.</w:t>
            </w:r>
          </w:p>
        </w:tc>
      </w:tr>
    </w:tbl>
    <w:p w:rsidR="001658C0" w:rsidRPr="00720392" w:rsidRDefault="001658C0" w:rsidP="001658C0"/>
    <w:p w:rsidR="00D054D2" w:rsidRPr="00720392" w:rsidRDefault="00D054D2" w:rsidP="00D054D2">
      <w:pPr>
        <w:pStyle w:val="ConsPlusNormal"/>
        <w:ind w:firstLine="540"/>
        <w:jc w:val="both"/>
        <w:rPr>
          <w:rFonts w:ascii="Times New Roman" w:hAnsi="Times New Roman" w:cs="Times New Roman"/>
        </w:rPr>
      </w:pPr>
      <w:r w:rsidRPr="00720392">
        <w:rPr>
          <w:rFonts w:ascii="Times New Roman" w:hAnsi="Times New Roman" w:cs="Times New Roman"/>
        </w:rPr>
        <w:t>--------------------------------</w:t>
      </w:r>
    </w:p>
    <w:p w:rsidR="00D054D2" w:rsidRPr="00720392" w:rsidRDefault="00D054D2" w:rsidP="00D054D2">
      <w:pPr>
        <w:pStyle w:val="ConsPlusNormal"/>
        <w:spacing w:before="220"/>
        <w:ind w:firstLine="540"/>
        <w:jc w:val="both"/>
        <w:rPr>
          <w:rFonts w:ascii="Times New Roman" w:hAnsi="Times New Roman" w:cs="Times New Roman"/>
        </w:rPr>
      </w:pPr>
      <w:bookmarkStart w:id="7" w:name="P1226"/>
      <w:bookmarkEnd w:id="7"/>
      <w:r w:rsidRPr="00720392">
        <w:rPr>
          <w:rFonts w:ascii="Times New Roman" w:hAnsi="Times New Roman" w:cs="Times New Roman"/>
        </w:rPr>
        <w:t>&lt;*&gt; Под государственными учреждениями понимаются государственные учреждения Ленинградской области.</w:t>
      </w:r>
    </w:p>
    <w:p w:rsidR="00D054D2" w:rsidRPr="00720392" w:rsidRDefault="00D054D2" w:rsidP="00D054D2">
      <w:pPr>
        <w:pStyle w:val="ConsPlusNormal"/>
        <w:spacing w:before="220"/>
        <w:ind w:firstLine="540"/>
        <w:jc w:val="both"/>
        <w:rPr>
          <w:rFonts w:ascii="Times New Roman" w:hAnsi="Times New Roman" w:cs="Times New Roman"/>
        </w:rPr>
      </w:pPr>
      <w:bookmarkStart w:id="8" w:name="P1227"/>
      <w:bookmarkEnd w:id="8"/>
      <w:r w:rsidRPr="00720392">
        <w:rPr>
          <w:rFonts w:ascii="Times New Roman" w:hAnsi="Times New Roman" w:cs="Times New Roman"/>
        </w:rPr>
        <w:t>&lt;1&gt; Указывается бюджет Ленинградской области.</w:t>
      </w:r>
    </w:p>
    <w:p w:rsidR="00D054D2" w:rsidRPr="00720392" w:rsidRDefault="00D054D2" w:rsidP="00D054D2">
      <w:pPr>
        <w:pStyle w:val="ConsPlusNormal"/>
        <w:spacing w:before="220"/>
        <w:ind w:firstLine="540"/>
        <w:jc w:val="both"/>
        <w:rPr>
          <w:rFonts w:ascii="Times New Roman" w:hAnsi="Times New Roman" w:cs="Times New Roman"/>
        </w:rPr>
      </w:pPr>
      <w:bookmarkStart w:id="9" w:name="P1228"/>
      <w:bookmarkEnd w:id="9"/>
      <w:r w:rsidRPr="00720392">
        <w:rPr>
          <w:rFonts w:ascii="Times New Roman" w:hAnsi="Times New Roman" w:cs="Times New Roman"/>
        </w:rPr>
        <w:lastRenderedPageBreak/>
        <w:t>&lt;2&gt; Ставится цифра 1 в случае, если государственный социальный заказ на оказание государственных услуг в социальной сфере, отнесенных к полномочиям исполнительных органов государственной власти Ленинградской области (далее - государственный социальный заказ), формируется впервые; ставится цифра 2 в случае внесения изменений в утвержденный государственный социальный заказ и формирования нового государственного социального заказа.</w:t>
      </w:r>
    </w:p>
    <w:p w:rsidR="00D054D2" w:rsidRPr="00720392" w:rsidRDefault="00D054D2" w:rsidP="00D054D2">
      <w:pPr>
        <w:pStyle w:val="ConsPlusNormal"/>
        <w:spacing w:before="220"/>
        <w:ind w:firstLine="540"/>
        <w:jc w:val="both"/>
        <w:rPr>
          <w:rFonts w:ascii="Times New Roman" w:hAnsi="Times New Roman" w:cs="Times New Roman"/>
        </w:rPr>
      </w:pPr>
      <w:bookmarkStart w:id="10" w:name="P1229"/>
      <w:bookmarkEnd w:id="10"/>
      <w:r w:rsidRPr="00720392">
        <w:rPr>
          <w:rFonts w:ascii="Times New Roman" w:hAnsi="Times New Roman" w:cs="Times New Roman"/>
        </w:rPr>
        <w:t xml:space="preserve">&lt;3&gt; Указывается направление деятельности, </w:t>
      </w:r>
      <w:r w:rsidR="00AE0D00" w:rsidRPr="00720392">
        <w:rPr>
          <w:rFonts w:ascii="Times New Roman" w:hAnsi="Times New Roman" w:cs="Times New Roman"/>
        </w:rPr>
        <w:t>в соответствии с</w:t>
      </w:r>
      <w:r w:rsidRPr="00720392">
        <w:rPr>
          <w:rFonts w:ascii="Times New Roman" w:hAnsi="Times New Roman" w:cs="Times New Roman"/>
        </w:rPr>
        <w:t xml:space="preserve"> </w:t>
      </w:r>
      <w:r w:rsidR="00361E97" w:rsidRPr="00720392">
        <w:rPr>
          <w:rFonts w:ascii="Times New Roman" w:hAnsi="Times New Roman" w:cs="Times New Roman"/>
        </w:rPr>
        <w:t>пунктом 2 настоящего Порядка</w:t>
      </w:r>
      <w:r w:rsidRPr="00720392">
        <w:rPr>
          <w:rFonts w:ascii="Times New Roman" w:hAnsi="Times New Roman" w:cs="Times New Roman"/>
        </w:rPr>
        <w:t>.</w:t>
      </w:r>
    </w:p>
    <w:p w:rsidR="00D054D2" w:rsidRPr="00720392" w:rsidRDefault="00D054D2" w:rsidP="00D054D2">
      <w:pPr>
        <w:pStyle w:val="ConsPlusNormal"/>
        <w:spacing w:before="220"/>
        <w:ind w:firstLine="540"/>
        <w:jc w:val="both"/>
        <w:rPr>
          <w:rFonts w:ascii="Times New Roman" w:hAnsi="Times New Roman" w:cs="Times New Roman"/>
        </w:rPr>
      </w:pPr>
      <w:bookmarkStart w:id="11" w:name="P1230"/>
      <w:bookmarkEnd w:id="11"/>
      <w:r w:rsidRPr="00720392">
        <w:rPr>
          <w:rFonts w:ascii="Times New Roman" w:hAnsi="Times New Roman" w:cs="Times New Roman"/>
        </w:rPr>
        <w:t xml:space="preserve">&lt;4&gt; Формируется в соответствии с информацией, включенной в </w:t>
      </w:r>
      <w:hyperlink w:anchor="P620" w:history="1">
        <w:r w:rsidRPr="00720392">
          <w:rPr>
            <w:rFonts w:ascii="Times New Roman" w:hAnsi="Times New Roman" w:cs="Times New Roman"/>
          </w:rPr>
          <w:t>подраздел 1 раздела II</w:t>
        </w:r>
      </w:hyperlink>
      <w:r w:rsidRPr="00720392">
        <w:rPr>
          <w:rFonts w:ascii="Times New Roman" w:hAnsi="Times New Roman" w:cs="Times New Roman"/>
        </w:rPr>
        <w:t xml:space="preserve"> настоящего государственного социального заказа.</w:t>
      </w:r>
    </w:p>
    <w:p w:rsidR="00D054D2" w:rsidRPr="00720392" w:rsidRDefault="00D054D2" w:rsidP="00D054D2">
      <w:pPr>
        <w:pStyle w:val="ConsPlusNormal"/>
        <w:spacing w:before="220"/>
        <w:ind w:firstLine="540"/>
        <w:jc w:val="both"/>
        <w:rPr>
          <w:rFonts w:ascii="Times New Roman" w:hAnsi="Times New Roman" w:cs="Times New Roman"/>
        </w:rPr>
      </w:pPr>
      <w:bookmarkStart w:id="12" w:name="P1231"/>
      <w:bookmarkEnd w:id="12"/>
      <w:r w:rsidRPr="00720392">
        <w:rPr>
          <w:rFonts w:ascii="Times New Roman" w:hAnsi="Times New Roman" w:cs="Times New Roman"/>
        </w:rPr>
        <w:t>&lt;5&gt; Рассчитывается как сумма граф 9 - 12.</w:t>
      </w:r>
    </w:p>
    <w:p w:rsidR="00D054D2" w:rsidRPr="00720392" w:rsidRDefault="00D054D2" w:rsidP="00D054D2">
      <w:pPr>
        <w:pStyle w:val="ConsPlusNormal"/>
        <w:spacing w:before="220"/>
        <w:ind w:firstLine="540"/>
        <w:jc w:val="both"/>
        <w:rPr>
          <w:rFonts w:ascii="Times New Roman" w:hAnsi="Times New Roman" w:cs="Times New Roman"/>
        </w:rPr>
      </w:pPr>
      <w:bookmarkStart w:id="13" w:name="P1232"/>
      <w:bookmarkEnd w:id="13"/>
      <w:r w:rsidRPr="00720392">
        <w:rPr>
          <w:rFonts w:ascii="Times New Roman" w:hAnsi="Times New Roman" w:cs="Times New Roman"/>
        </w:rPr>
        <w:t xml:space="preserve">&lt;6&gt; Формируется в соответствии с показателями, характеризующими объем оказания государственной услуги в социальной сфере, включенными в </w:t>
      </w:r>
      <w:hyperlink w:anchor="P620" w:history="1">
        <w:r w:rsidRPr="00720392">
          <w:rPr>
            <w:rFonts w:ascii="Times New Roman" w:hAnsi="Times New Roman" w:cs="Times New Roman"/>
          </w:rPr>
          <w:t>подраздел 1 раздела II</w:t>
        </w:r>
      </w:hyperlink>
      <w:r w:rsidRPr="00720392">
        <w:rPr>
          <w:rFonts w:ascii="Times New Roman" w:hAnsi="Times New Roman" w:cs="Times New Roman"/>
        </w:rPr>
        <w:t xml:space="preserve"> настоящего документа.</w:t>
      </w:r>
    </w:p>
    <w:p w:rsidR="00D054D2" w:rsidRPr="00720392" w:rsidRDefault="00D054D2" w:rsidP="00D054D2">
      <w:pPr>
        <w:pStyle w:val="ConsPlusNormal"/>
        <w:spacing w:before="220"/>
        <w:ind w:firstLine="540"/>
        <w:jc w:val="both"/>
        <w:rPr>
          <w:rFonts w:ascii="Times New Roman" w:hAnsi="Times New Roman" w:cs="Times New Roman"/>
        </w:rPr>
      </w:pPr>
      <w:bookmarkStart w:id="14" w:name="P1233"/>
      <w:bookmarkEnd w:id="14"/>
      <w:r w:rsidRPr="00720392">
        <w:rPr>
          <w:rFonts w:ascii="Times New Roman" w:hAnsi="Times New Roman" w:cs="Times New Roman"/>
        </w:rPr>
        <w:t xml:space="preserve">&lt;7&gt; Формируется в соответствии с информацией, включенной в </w:t>
      </w:r>
      <w:hyperlink w:anchor="P757" w:history="1">
        <w:r w:rsidRPr="00720392">
          <w:rPr>
            <w:rFonts w:ascii="Times New Roman" w:hAnsi="Times New Roman" w:cs="Times New Roman"/>
          </w:rPr>
          <w:t>подраздел 2 раздела II</w:t>
        </w:r>
      </w:hyperlink>
      <w:r w:rsidRPr="00720392">
        <w:rPr>
          <w:rFonts w:ascii="Times New Roman" w:hAnsi="Times New Roman" w:cs="Times New Roman"/>
        </w:rPr>
        <w:t xml:space="preserve"> настоящего государственного социального заказа.</w:t>
      </w:r>
    </w:p>
    <w:p w:rsidR="00D054D2" w:rsidRPr="00720392" w:rsidRDefault="00D054D2" w:rsidP="00D054D2">
      <w:pPr>
        <w:pStyle w:val="ConsPlusNormal"/>
        <w:spacing w:before="220"/>
        <w:ind w:firstLine="540"/>
        <w:jc w:val="both"/>
        <w:rPr>
          <w:rFonts w:ascii="Times New Roman" w:hAnsi="Times New Roman" w:cs="Times New Roman"/>
        </w:rPr>
      </w:pPr>
      <w:bookmarkStart w:id="15" w:name="P1234"/>
      <w:bookmarkEnd w:id="15"/>
      <w:r w:rsidRPr="00720392">
        <w:rPr>
          <w:rFonts w:ascii="Times New Roman" w:hAnsi="Times New Roman" w:cs="Times New Roman"/>
        </w:rPr>
        <w:t xml:space="preserve">&lt;8&gt; Формируется в соответствии с показателями, характеризующими объем оказания государственной услуги в социальной сфере, включенными в </w:t>
      </w:r>
      <w:hyperlink w:anchor="P757" w:history="1">
        <w:r w:rsidRPr="00720392">
          <w:rPr>
            <w:rFonts w:ascii="Times New Roman" w:hAnsi="Times New Roman" w:cs="Times New Roman"/>
          </w:rPr>
          <w:t>подраздел 2 раздела II</w:t>
        </w:r>
      </w:hyperlink>
      <w:r w:rsidRPr="00720392">
        <w:rPr>
          <w:rFonts w:ascii="Times New Roman" w:hAnsi="Times New Roman" w:cs="Times New Roman"/>
        </w:rPr>
        <w:t xml:space="preserve"> настоящего государственного социального заказа.</w:t>
      </w:r>
    </w:p>
    <w:p w:rsidR="00D054D2" w:rsidRPr="00720392" w:rsidRDefault="00D054D2" w:rsidP="00D054D2">
      <w:pPr>
        <w:pStyle w:val="ConsPlusNormal"/>
        <w:spacing w:before="220"/>
        <w:ind w:firstLine="540"/>
        <w:jc w:val="both"/>
        <w:rPr>
          <w:rFonts w:ascii="Times New Roman" w:hAnsi="Times New Roman" w:cs="Times New Roman"/>
        </w:rPr>
      </w:pPr>
      <w:bookmarkStart w:id="16" w:name="P1235"/>
      <w:bookmarkEnd w:id="16"/>
      <w:r w:rsidRPr="00720392">
        <w:rPr>
          <w:rFonts w:ascii="Times New Roman" w:hAnsi="Times New Roman" w:cs="Times New Roman"/>
        </w:rPr>
        <w:t xml:space="preserve">&lt;9&gt; Формируется в соответствии с информацией, включенной в </w:t>
      </w:r>
      <w:hyperlink w:anchor="P892" w:history="1">
        <w:r w:rsidRPr="00720392">
          <w:rPr>
            <w:rFonts w:ascii="Times New Roman" w:hAnsi="Times New Roman" w:cs="Times New Roman"/>
          </w:rPr>
          <w:t>подраздел 3 раздела II</w:t>
        </w:r>
      </w:hyperlink>
      <w:r w:rsidRPr="00720392">
        <w:rPr>
          <w:rFonts w:ascii="Times New Roman" w:hAnsi="Times New Roman" w:cs="Times New Roman"/>
        </w:rPr>
        <w:t xml:space="preserve"> настоящего государственного социального заказа.</w:t>
      </w:r>
    </w:p>
    <w:p w:rsidR="00D054D2" w:rsidRPr="00720392" w:rsidRDefault="00D054D2" w:rsidP="00D054D2">
      <w:pPr>
        <w:pStyle w:val="ConsPlusNormal"/>
        <w:spacing w:before="220"/>
        <w:ind w:firstLine="540"/>
        <w:jc w:val="both"/>
        <w:rPr>
          <w:rFonts w:ascii="Times New Roman" w:hAnsi="Times New Roman" w:cs="Times New Roman"/>
        </w:rPr>
      </w:pPr>
      <w:bookmarkStart w:id="17" w:name="P1236"/>
      <w:bookmarkEnd w:id="17"/>
      <w:r w:rsidRPr="00720392">
        <w:rPr>
          <w:rFonts w:ascii="Times New Roman" w:hAnsi="Times New Roman" w:cs="Times New Roman"/>
        </w:rPr>
        <w:t xml:space="preserve">&lt;10&gt; Формируется в соответствии с показателями, характеризующими объем оказания государственной услуги в социальной сфере, включенными в </w:t>
      </w:r>
      <w:hyperlink w:anchor="P892" w:history="1">
        <w:r w:rsidRPr="00720392">
          <w:rPr>
            <w:rFonts w:ascii="Times New Roman" w:hAnsi="Times New Roman" w:cs="Times New Roman"/>
          </w:rPr>
          <w:t>подраздел 3 раздела II</w:t>
        </w:r>
      </w:hyperlink>
      <w:r w:rsidRPr="00720392">
        <w:rPr>
          <w:rFonts w:ascii="Times New Roman" w:hAnsi="Times New Roman" w:cs="Times New Roman"/>
        </w:rPr>
        <w:t xml:space="preserve"> настоящего государственного социального заказа.</w:t>
      </w:r>
    </w:p>
    <w:p w:rsidR="00D054D2" w:rsidRPr="00720392" w:rsidRDefault="00D054D2" w:rsidP="00D054D2">
      <w:pPr>
        <w:pStyle w:val="ConsPlusNormal"/>
        <w:spacing w:before="220"/>
        <w:ind w:firstLine="540"/>
        <w:jc w:val="both"/>
        <w:rPr>
          <w:rFonts w:ascii="Times New Roman" w:hAnsi="Times New Roman" w:cs="Times New Roman"/>
        </w:rPr>
      </w:pPr>
      <w:bookmarkStart w:id="18" w:name="P1237"/>
      <w:bookmarkEnd w:id="18"/>
      <w:r w:rsidRPr="00720392">
        <w:rPr>
          <w:rFonts w:ascii="Times New Roman" w:hAnsi="Times New Roman" w:cs="Times New Roman"/>
        </w:rPr>
        <w:t xml:space="preserve">&lt;11&gt; Формируется в соответствии с информацией, включенной в </w:t>
      </w:r>
      <w:hyperlink w:anchor="P1027" w:history="1">
        <w:r w:rsidRPr="00720392">
          <w:rPr>
            <w:rFonts w:ascii="Times New Roman" w:hAnsi="Times New Roman" w:cs="Times New Roman"/>
          </w:rPr>
          <w:t>подраздел 4 раздела II</w:t>
        </w:r>
      </w:hyperlink>
      <w:r w:rsidRPr="00720392">
        <w:rPr>
          <w:rFonts w:ascii="Times New Roman" w:hAnsi="Times New Roman" w:cs="Times New Roman"/>
        </w:rPr>
        <w:t xml:space="preserve"> настоящего государственного социального заказа.</w:t>
      </w:r>
    </w:p>
    <w:p w:rsidR="00D054D2" w:rsidRPr="00720392" w:rsidRDefault="00D054D2" w:rsidP="00D054D2">
      <w:pPr>
        <w:pStyle w:val="ConsPlusNormal"/>
        <w:spacing w:before="220"/>
        <w:ind w:firstLine="540"/>
        <w:jc w:val="both"/>
        <w:rPr>
          <w:rFonts w:ascii="Times New Roman" w:hAnsi="Times New Roman" w:cs="Times New Roman"/>
        </w:rPr>
      </w:pPr>
      <w:bookmarkStart w:id="19" w:name="P1238"/>
      <w:bookmarkEnd w:id="19"/>
      <w:r w:rsidRPr="00720392">
        <w:rPr>
          <w:rFonts w:ascii="Times New Roman" w:hAnsi="Times New Roman" w:cs="Times New Roman"/>
        </w:rPr>
        <w:t xml:space="preserve">&lt;12&gt; Формируется в соответствии с показателями, характеризующими объем оказания государственной услуги в социальной сфере, включенными в </w:t>
      </w:r>
      <w:hyperlink w:anchor="P1027" w:history="1">
        <w:r w:rsidRPr="00720392">
          <w:rPr>
            <w:rFonts w:ascii="Times New Roman" w:hAnsi="Times New Roman" w:cs="Times New Roman"/>
          </w:rPr>
          <w:t>подраздел 4 раздела II</w:t>
        </w:r>
      </w:hyperlink>
      <w:r w:rsidRPr="00720392">
        <w:rPr>
          <w:rFonts w:ascii="Times New Roman" w:hAnsi="Times New Roman" w:cs="Times New Roman"/>
        </w:rPr>
        <w:t xml:space="preserve"> настоящего государственного социального заказа.</w:t>
      </w:r>
    </w:p>
    <w:p w:rsidR="00D054D2" w:rsidRPr="00720392" w:rsidRDefault="00D054D2" w:rsidP="00D054D2">
      <w:pPr>
        <w:pStyle w:val="ConsPlusNormal"/>
        <w:spacing w:before="220"/>
        <w:ind w:firstLine="540"/>
        <w:jc w:val="both"/>
        <w:rPr>
          <w:rFonts w:ascii="Times New Roman" w:hAnsi="Times New Roman" w:cs="Times New Roman"/>
        </w:rPr>
      </w:pPr>
      <w:bookmarkStart w:id="20" w:name="P1239"/>
      <w:bookmarkEnd w:id="20"/>
      <w:r w:rsidRPr="00720392">
        <w:rPr>
          <w:rFonts w:ascii="Times New Roman" w:hAnsi="Times New Roman" w:cs="Times New Roman"/>
        </w:rPr>
        <w:t xml:space="preserve">&lt;13&gt; Указывается наименование укрупненной государственной услуги в социальной сфере, под которой для целей настоящего государственного социального заказа понимается несколько государственных услуг в социальной сфере,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уполномоченных органов, указанных в </w:t>
      </w:r>
      <w:hyperlink w:anchor="P35" w:history="1">
        <w:r w:rsidRPr="00720392">
          <w:rPr>
            <w:rFonts w:ascii="Times New Roman" w:hAnsi="Times New Roman" w:cs="Times New Roman"/>
          </w:rPr>
          <w:t>пункте 1</w:t>
        </w:r>
      </w:hyperlink>
      <w:r w:rsidRPr="00720392">
        <w:rPr>
          <w:rFonts w:ascii="Times New Roman" w:hAnsi="Times New Roman" w:cs="Times New Roman"/>
        </w:rPr>
        <w:t xml:space="preserve">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государственной власти Санкт-Петербурга, утвержденного настоящим постановлением (далее - уполномоченный орган), в соответствии с содержанием государственной услуги в социальной сфере и(или) условиями (формами) оказания государственной услуги в социальной сфере, в случае принятия уполномоченным органом решения о формировании государственного социального заказа в отношении укрупненных государственных услуг в социальной сфере.</w:t>
      </w:r>
    </w:p>
    <w:p w:rsidR="00D054D2" w:rsidRPr="00720392" w:rsidRDefault="00D054D2" w:rsidP="00D054D2">
      <w:pPr>
        <w:pStyle w:val="ConsPlusNormal"/>
        <w:spacing w:before="220"/>
        <w:ind w:firstLine="540"/>
        <w:jc w:val="both"/>
        <w:rPr>
          <w:rFonts w:ascii="Times New Roman" w:hAnsi="Times New Roman" w:cs="Times New Roman"/>
        </w:rPr>
      </w:pPr>
      <w:bookmarkStart w:id="21" w:name="P1240"/>
      <w:bookmarkEnd w:id="21"/>
      <w:r w:rsidRPr="00720392">
        <w:rPr>
          <w:rFonts w:ascii="Times New Roman" w:hAnsi="Times New Roman" w:cs="Times New Roman"/>
        </w:rPr>
        <w:t>&lt;14&gt;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w:t>
      </w:r>
    </w:p>
    <w:p w:rsidR="00D054D2" w:rsidRPr="00720392" w:rsidRDefault="00D054D2" w:rsidP="00D054D2">
      <w:pPr>
        <w:pStyle w:val="ConsPlusNormal"/>
        <w:spacing w:before="220"/>
        <w:ind w:firstLine="540"/>
        <w:jc w:val="both"/>
        <w:rPr>
          <w:rFonts w:ascii="Times New Roman" w:hAnsi="Times New Roman" w:cs="Times New Roman"/>
        </w:rPr>
      </w:pPr>
      <w:r w:rsidRPr="00720392">
        <w:rPr>
          <w:rFonts w:ascii="Times New Roman" w:hAnsi="Times New Roman" w:cs="Times New Roman"/>
        </w:rPr>
        <w:t xml:space="preserve">Уникальный номер реестровой записи по государственным услугам, включенным в региональный перечень (классификатор) государственных (муниципальных) услуг и работ Ленинградской области, соответствует номеру, присвоенному в государственной интегрированной информационной системе управления общественными </w:t>
      </w:r>
      <w:r w:rsidRPr="00720392">
        <w:rPr>
          <w:rFonts w:ascii="Times New Roman" w:hAnsi="Times New Roman" w:cs="Times New Roman"/>
        </w:rPr>
        <w:lastRenderedPageBreak/>
        <w:t xml:space="preserve">финансами "Электронный бюджет", созданной в соответствии с </w:t>
      </w:r>
      <w:hyperlink r:id="rId15" w:history="1">
        <w:r w:rsidRPr="00720392">
          <w:rPr>
            <w:rFonts w:ascii="Times New Roman" w:hAnsi="Times New Roman" w:cs="Times New Roman"/>
          </w:rPr>
          <w:t>постановлением</w:t>
        </w:r>
      </w:hyperlink>
      <w:r w:rsidRPr="00720392">
        <w:rPr>
          <w:rFonts w:ascii="Times New Roman" w:hAnsi="Times New Roman" w:cs="Times New Roman"/>
        </w:rPr>
        <w:t xml:space="preserve"> Правительства Российской Федерации от 30.06.2015 № 658.</w:t>
      </w:r>
    </w:p>
    <w:p w:rsidR="00D054D2" w:rsidRPr="00720392" w:rsidRDefault="00D054D2" w:rsidP="00D054D2">
      <w:pPr>
        <w:pStyle w:val="ConsPlusNormal"/>
        <w:spacing w:before="220"/>
        <w:ind w:firstLine="540"/>
        <w:jc w:val="both"/>
        <w:rPr>
          <w:rFonts w:ascii="Times New Roman" w:hAnsi="Times New Roman" w:cs="Times New Roman"/>
        </w:rPr>
      </w:pPr>
      <w:bookmarkStart w:id="22" w:name="P1242"/>
      <w:bookmarkEnd w:id="22"/>
      <w:r w:rsidRPr="00720392">
        <w:rPr>
          <w:rFonts w:ascii="Times New Roman" w:hAnsi="Times New Roman" w:cs="Times New Roman"/>
        </w:rPr>
        <w:t>&lt;15&gt; Указывается полное наименование уполномоченного органа.</w:t>
      </w:r>
    </w:p>
    <w:p w:rsidR="00D054D2" w:rsidRPr="00720392" w:rsidRDefault="00D054D2" w:rsidP="00D054D2">
      <w:pPr>
        <w:pStyle w:val="ConsPlusNormal"/>
        <w:spacing w:before="220"/>
        <w:ind w:firstLine="540"/>
        <w:jc w:val="both"/>
        <w:rPr>
          <w:rFonts w:ascii="Times New Roman" w:hAnsi="Times New Roman" w:cs="Times New Roman"/>
        </w:rPr>
      </w:pPr>
      <w:bookmarkStart w:id="23" w:name="P1243"/>
      <w:bookmarkEnd w:id="23"/>
      <w:r w:rsidRPr="00720392">
        <w:rPr>
          <w:rFonts w:ascii="Times New Roman" w:hAnsi="Times New Roman" w:cs="Times New Roman"/>
        </w:rPr>
        <w:t>&lt;16&gt; Указывается срок оказания государственной услуги в социальной сфере (государственных услуг в социальной сфере, составляющих укрупненную государственную услугу), установленный в соответствии с законодательством.</w:t>
      </w:r>
    </w:p>
    <w:p w:rsidR="00D054D2" w:rsidRPr="00720392" w:rsidRDefault="00D054D2" w:rsidP="00D054D2">
      <w:pPr>
        <w:pStyle w:val="ConsPlusNormal"/>
        <w:spacing w:before="220"/>
        <w:ind w:firstLine="540"/>
        <w:jc w:val="both"/>
        <w:rPr>
          <w:rFonts w:ascii="Times New Roman" w:hAnsi="Times New Roman" w:cs="Times New Roman"/>
        </w:rPr>
      </w:pPr>
      <w:bookmarkStart w:id="24" w:name="P1244"/>
      <w:bookmarkEnd w:id="24"/>
      <w:r w:rsidRPr="00720392">
        <w:rPr>
          <w:rFonts w:ascii="Times New Roman" w:hAnsi="Times New Roman" w:cs="Times New Roman"/>
        </w:rPr>
        <w:t xml:space="preserve">&lt;17&gt; Указывается год, в котором уполномоченный орган осуществляет отбор исполнителей государственных услуг в социальной сфере (государственных услуг в социальной сфере, составляющих укрупненную государственную услугу), либо заключает с исполнителями государственных услуг в социальной сфере (государственных услуг в социальной сфере, составляющих укрупненную государственную услугу) соглашения, указанные в </w:t>
      </w:r>
      <w:hyperlink r:id="rId16" w:history="1">
        <w:r w:rsidRPr="00720392">
          <w:rPr>
            <w:rFonts w:ascii="Times New Roman" w:hAnsi="Times New Roman" w:cs="Times New Roman"/>
          </w:rPr>
          <w:t>части 6 статьи 9</w:t>
        </w:r>
      </w:hyperlink>
      <w:r w:rsidRPr="00720392">
        <w:rPr>
          <w:rFonts w:ascii="Times New Roman" w:hAnsi="Times New Roman" w:cs="Times New Roman"/>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либо утверждает государственное задание на оказание государственных услуг (выполнение работ) государственному учреждению Ленинградской области.</w:t>
      </w:r>
    </w:p>
    <w:p w:rsidR="00D054D2" w:rsidRPr="00720392" w:rsidRDefault="00D054D2" w:rsidP="00D054D2">
      <w:pPr>
        <w:pStyle w:val="ConsPlusNormal"/>
        <w:spacing w:before="220"/>
        <w:ind w:firstLine="540"/>
        <w:jc w:val="both"/>
        <w:rPr>
          <w:rFonts w:ascii="Times New Roman" w:hAnsi="Times New Roman" w:cs="Times New Roman"/>
        </w:rPr>
      </w:pPr>
      <w:bookmarkStart w:id="25" w:name="P1245"/>
      <w:bookmarkEnd w:id="25"/>
      <w:r w:rsidRPr="00720392">
        <w:rPr>
          <w:rFonts w:ascii="Times New Roman" w:hAnsi="Times New Roman" w:cs="Times New Roman"/>
        </w:rPr>
        <w:t>&lt;18&gt; Указывается полное наименование публично-правового образования, на территории которого предоставляется государственная услуга в социальной сфере (государственные услуги в социальной сфере, составляющие укрупненную государственную услугу).</w:t>
      </w:r>
    </w:p>
    <w:p w:rsidR="00D054D2" w:rsidRPr="00720392" w:rsidRDefault="00D054D2" w:rsidP="00D054D2">
      <w:pPr>
        <w:pStyle w:val="ConsPlusNormal"/>
        <w:spacing w:before="220"/>
        <w:ind w:firstLine="540"/>
        <w:jc w:val="both"/>
        <w:rPr>
          <w:rFonts w:ascii="Times New Roman" w:hAnsi="Times New Roman" w:cs="Times New Roman"/>
        </w:rPr>
      </w:pPr>
      <w:bookmarkStart w:id="26" w:name="P1246"/>
      <w:bookmarkEnd w:id="26"/>
      <w:r w:rsidRPr="00720392">
        <w:rPr>
          <w:rFonts w:ascii="Times New Roman" w:hAnsi="Times New Roman" w:cs="Times New Roman"/>
        </w:rPr>
        <w:t>&lt;19&gt; Заполняется в соответствии с кодом, указанным в перечне государственных услуг (при наличии).</w:t>
      </w:r>
    </w:p>
    <w:p w:rsidR="00D054D2" w:rsidRPr="00720392" w:rsidRDefault="00D054D2" w:rsidP="00D054D2">
      <w:pPr>
        <w:pStyle w:val="ConsPlusNormal"/>
        <w:spacing w:before="220"/>
        <w:ind w:firstLine="540"/>
        <w:jc w:val="both"/>
        <w:rPr>
          <w:rFonts w:ascii="Times New Roman" w:hAnsi="Times New Roman" w:cs="Times New Roman"/>
        </w:rPr>
      </w:pPr>
      <w:bookmarkStart w:id="27" w:name="P1247"/>
      <w:bookmarkEnd w:id="27"/>
      <w:r w:rsidRPr="00720392">
        <w:rPr>
          <w:rFonts w:ascii="Times New Roman" w:hAnsi="Times New Roman" w:cs="Times New Roman"/>
        </w:rPr>
        <w:t>&lt;20&gt; В графы 13 - 16 включаются числовые значения показателей, характеризующих объем оказания государственной услуги в социальной сфере.</w:t>
      </w:r>
    </w:p>
    <w:p w:rsidR="00D054D2" w:rsidRPr="00720392" w:rsidRDefault="00D054D2" w:rsidP="00D054D2">
      <w:pPr>
        <w:pStyle w:val="ConsPlusNormal"/>
        <w:spacing w:before="220"/>
        <w:ind w:firstLine="540"/>
        <w:jc w:val="both"/>
        <w:rPr>
          <w:rFonts w:ascii="Times New Roman" w:hAnsi="Times New Roman" w:cs="Times New Roman"/>
        </w:rPr>
      </w:pPr>
      <w:bookmarkStart w:id="28" w:name="P1248"/>
      <w:bookmarkEnd w:id="28"/>
      <w:r w:rsidRPr="00720392">
        <w:rPr>
          <w:rFonts w:ascii="Times New Roman" w:hAnsi="Times New Roman" w:cs="Times New Roman"/>
        </w:rPr>
        <w:t xml:space="preserve">&lt;21&gt;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услуги в социальной сфере, включенных в графы 13 - 16, при принятии уполномоченным органом в соответствии с </w:t>
      </w:r>
      <w:hyperlink r:id="rId17" w:history="1">
        <w:r w:rsidRPr="00720392">
          <w:rPr>
            <w:rFonts w:ascii="Times New Roman" w:hAnsi="Times New Roman" w:cs="Times New Roman"/>
          </w:rPr>
          <w:t>пунктом 2</w:t>
        </w:r>
      </w:hyperlink>
      <w:r w:rsidRPr="00720392">
        <w:rPr>
          <w:rFonts w:ascii="Times New Roman" w:hAnsi="Times New Roman" w:cs="Times New Roman"/>
        </w:rPr>
        <w:t xml:space="preserve"> общих требований к определению предельных допустимых возможных отклонений от показателей, характеризующих качество оказания государственной (муниципальной) услуги в социальной сфере и объем оказания такой услуги, утвержденных постановлением Правительства Российской Федерации от 23.10.2020                № 1728, решения об определении предельных допустимых возможных отклонений от значений показателей, характеризующих объем оказания государственной услуги в социальной сфере.</w:t>
      </w:r>
    </w:p>
    <w:p w:rsidR="00D054D2" w:rsidRPr="00720392" w:rsidRDefault="00D054D2" w:rsidP="00D054D2">
      <w:pPr>
        <w:pStyle w:val="ConsPlusNormal"/>
        <w:spacing w:before="220"/>
        <w:ind w:firstLine="540"/>
        <w:jc w:val="both"/>
        <w:rPr>
          <w:rFonts w:ascii="Times New Roman" w:hAnsi="Times New Roman" w:cs="Times New Roman"/>
        </w:rPr>
      </w:pPr>
      <w:bookmarkStart w:id="29" w:name="P1249"/>
      <w:bookmarkEnd w:id="29"/>
      <w:r w:rsidRPr="00720392">
        <w:rPr>
          <w:rFonts w:ascii="Times New Roman" w:hAnsi="Times New Roman" w:cs="Times New Roman"/>
        </w:rPr>
        <w:t>&lt;22&gt; Заполняется в соответствии с показателями, характеризующими качество оказания государственных услуг в социальной сфере (государственных услуг в социальной сфере, составляющих укрупненную государственную услугу), установленными в перечне государственных услуг.</w:t>
      </w:r>
    </w:p>
    <w:p w:rsidR="00D054D2" w:rsidRPr="00720392" w:rsidRDefault="00D054D2" w:rsidP="00D054D2">
      <w:pPr>
        <w:pStyle w:val="ConsPlusNormal"/>
        <w:spacing w:before="220"/>
        <w:ind w:firstLine="540"/>
        <w:jc w:val="both"/>
        <w:rPr>
          <w:rFonts w:ascii="Times New Roman" w:hAnsi="Times New Roman" w:cs="Times New Roman"/>
        </w:rPr>
      </w:pPr>
      <w:bookmarkStart w:id="30" w:name="P1250"/>
      <w:bookmarkEnd w:id="30"/>
      <w:r w:rsidRPr="00720392">
        <w:rPr>
          <w:rFonts w:ascii="Times New Roman" w:hAnsi="Times New Roman" w:cs="Times New Roman"/>
        </w:rPr>
        <w:t xml:space="preserve">&lt;23&gt;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качество оказания государственной услуги в социальной сфере, включенных в графу 9, при принятии уполномоченными органами в соответствии с </w:t>
      </w:r>
      <w:hyperlink r:id="rId18" w:history="1">
        <w:r w:rsidRPr="00720392">
          <w:rPr>
            <w:rFonts w:ascii="Times New Roman" w:hAnsi="Times New Roman" w:cs="Times New Roman"/>
          </w:rPr>
          <w:t>пунктом 2</w:t>
        </w:r>
      </w:hyperlink>
      <w:r w:rsidRPr="00720392">
        <w:rPr>
          <w:rFonts w:ascii="Times New Roman" w:hAnsi="Times New Roman" w:cs="Times New Roman"/>
        </w:rPr>
        <w:t xml:space="preserve"> общих требований к определению предельных допустимых возможных отклонений от показателей, характеризующих качество оказания государственной (муниципальной) услуги в социальной сфере и объем оказания такой услуги, утвержденных постановлением Правительства Российской Федерации от 23.10.2020                 № 1728, решения об определении предельных допустимых возможных отклонений от значений показателей, характеризующих качество оказания государственной услуги в социальной сфере.</w:t>
      </w:r>
    </w:p>
    <w:p w:rsidR="00D054D2" w:rsidRPr="00720392" w:rsidRDefault="00D054D2" w:rsidP="001658C0"/>
    <w:p w:rsidR="00D054D2" w:rsidRPr="00720392" w:rsidRDefault="00D054D2" w:rsidP="001658C0"/>
    <w:p w:rsidR="00D054D2" w:rsidRPr="00720392" w:rsidRDefault="00D054D2" w:rsidP="00D054D2">
      <w:pPr>
        <w:tabs>
          <w:tab w:val="left" w:pos="7371"/>
        </w:tabs>
        <w:spacing w:after="0"/>
        <w:ind w:left="5670"/>
        <w:jc w:val="right"/>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lastRenderedPageBreak/>
        <w:t>Приложение 2</w:t>
      </w:r>
    </w:p>
    <w:p w:rsidR="00D054D2" w:rsidRPr="00720392" w:rsidRDefault="00D054D2" w:rsidP="00D054D2">
      <w:pPr>
        <w:tabs>
          <w:tab w:val="left" w:pos="7371"/>
        </w:tabs>
        <w:spacing w:after="0"/>
        <w:ind w:left="5103"/>
        <w:jc w:val="right"/>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t xml:space="preserve">к постановлению Правительства </w:t>
      </w:r>
    </w:p>
    <w:p w:rsidR="00D054D2" w:rsidRPr="00720392" w:rsidRDefault="00D054D2" w:rsidP="00D054D2">
      <w:pPr>
        <w:tabs>
          <w:tab w:val="left" w:pos="7371"/>
        </w:tabs>
        <w:spacing w:after="0"/>
        <w:ind w:left="5103"/>
        <w:jc w:val="right"/>
        <w:rPr>
          <w:rFonts w:ascii="Times New Roman" w:eastAsia="Times New Roman" w:hAnsi="Times New Roman" w:cs="Times New Roman"/>
          <w:sz w:val="28"/>
          <w:szCs w:val="28"/>
          <w:lang w:eastAsia="ru-RU"/>
        </w:rPr>
      </w:pPr>
      <w:r w:rsidRPr="00720392">
        <w:rPr>
          <w:rFonts w:ascii="Times New Roman" w:eastAsia="Times New Roman" w:hAnsi="Times New Roman" w:cs="Times New Roman"/>
          <w:sz w:val="28"/>
          <w:szCs w:val="28"/>
          <w:lang w:eastAsia="ru-RU"/>
        </w:rPr>
        <w:t xml:space="preserve">Ленинградской области </w:t>
      </w:r>
    </w:p>
    <w:p w:rsidR="00D054D2" w:rsidRPr="00720392" w:rsidRDefault="00D054D2" w:rsidP="00D054D2">
      <w:pPr>
        <w:tabs>
          <w:tab w:val="left" w:pos="7371"/>
        </w:tabs>
        <w:spacing w:after="0"/>
        <w:ind w:left="5103"/>
        <w:jc w:val="right"/>
        <w:rPr>
          <w:rFonts w:ascii="Times New Roman" w:hAnsi="Times New Roman" w:cs="Times New Roman"/>
        </w:rPr>
      </w:pPr>
      <w:r w:rsidRPr="00720392">
        <w:rPr>
          <w:rFonts w:ascii="Times New Roman" w:eastAsia="Times New Roman" w:hAnsi="Times New Roman" w:cs="Times New Roman"/>
          <w:sz w:val="28"/>
          <w:szCs w:val="28"/>
          <w:lang w:eastAsia="ru-RU"/>
        </w:rPr>
        <w:t>от ____________ №___</w:t>
      </w:r>
    </w:p>
    <w:p w:rsidR="00D054D2" w:rsidRPr="00720392" w:rsidRDefault="00D054D2" w:rsidP="00D054D2">
      <w:pPr>
        <w:pStyle w:val="ConsPlusNormal"/>
        <w:rPr>
          <w:rFonts w:ascii="Times New Roman" w:hAnsi="Times New Roman" w:cs="Times New Roman"/>
        </w:rPr>
      </w:pPr>
    </w:p>
    <w:p w:rsidR="00D054D2" w:rsidRPr="00720392" w:rsidRDefault="00D054D2" w:rsidP="00D054D2">
      <w:pPr>
        <w:pStyle w:val="ConsPlusNormal"/>
        <w:jc w:val="right"/>
        <w:rPr>
          <w:rFonts w:ascii="Times New Roman" w:hAnsi="Times New Roman" w:cs="Times New Roman"/>
        </w:rPr>
      </w:pPr>
      <w:r w:rsidRPr="00720392">
        <w:rPr>
          <w:rFonts w:ascii="Times New Roman" w:hAnsi="Times New Roman" w:cs="Times New Roman"/>
        </w:rPr>
        <w:t>(форма)</w:t>
      </w:r>
    </w:p>
    <w:p w:rsidR="00D054D2" w:rsidRPr="00720392" w:rsidRDefault="00D054D2" w:rsidP="001658C0"/>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D054D2" w:rsidRPr="00720392" w:rsidTr="00D054D2">
        <w:tc>
          <w:tcPr>
            <w:tcW w:w="13606" w:type="dxa"/>
            <w:tcBorders>
              <w:top w:val="nil"/>
              <w:left w:val="nil"/>
              <w:bottom w:val="nil"/>
              <w:right w:val="nil"/>
            </w:tcBorders>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b/>
                <w:sz w:val="20"/>
                <w:lang w:eastAsia="ru-RU"/>
              </w:rPr>
              <w:t>ОТЧЕТ</w:t>
            </w:r>
          </w:p>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b/>
                <w:sz w:val="20"/>
                <w:lang w:eastAsia="ru-RU"/>
              </w:rPr>
              <w:t>об исполнении государственного социального заказа на оказание государственных услуг в социальной сфере,</w:t>
            </w:r>
          </w:p>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b/>
                <w:sz w:val="20"/>
                <w:lang w:eastAsia="ru-RU"/>
              </w:rPr>
              <w:t>отнесенных к полномочиям исполнительных органов государственной власти Ленинградской области,</w:t>
            </w:r>
          </w:p>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b/>
                <w:sz w:val="20"/>
                <w:lang w:eastAsia="ru-RU"/>
              </w:rPr>
              <w:t xml:space="preserve">на 20__ год и на плановый период 20__ - 20__ годов </w:t>
            </w:r>
            <w:hyperlink w:anchor="P2558" w:history="1">
              <w:r w:rsidRPr="00720392">
                <w:rPr>
                  <w:rFonts w:ascii="Times New Roman" w:eastAsiaTheme="minorEastAsia" w:hAnsi="Times New Roman" w:cs="Times New Roman"/>
                  <w:b/>
                  <w:sz w:val="20"/>
                  <w:lang w:eastAsia="ru-RU"/>
                </w:rPr>
                <w:t>&lt;1&gt;</w:t>
              </w:r>
            </w:hyperlink>
          </w:p>
        </w:tc>
      </w:tr>
      <w:tr w:rsidR="00D054D2" w:rsidRPr="00720392" w:rsidTr="00D054D2">
        <w:tc>
          <w:tcPr>
            <w:tcW w:w="13606" w:type="dxa"/>
            <w:tcBorders>
              <w:top w:val="nil"/>
              <w:left w:val="nil"/>
              <w:bottom w:val="nil"/>
              <w:right w:val="nil"/>
            </w:tcBorders>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r>
      <w:tr w:rsidR="00D054D2" w:rsidRPr="00720392" w:rsidTr="00D054D2">
        <w:tc>
          <w:tcPr>
            <w:tcW w:w="13606" w:type="dxa"/>
            <w:tcBorders>
              <w:top w:val="nil"/>
              <w:left w:val="nil"/>
              <w:bottom w:val="nil"/>
              <w:right w:val="nil"/>
            </w:tcBorders>
            <w:vAlign w:val="bottom"/>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b/>
                <w:sz w:val="20"/>
                <w:lang w:eastAsia="ru-RU"/>
              </w:rPr>
              <w:t>на "___" ________ 20__ г.</w:t>
            </w:r>
            <w:r w:rsidRPr="00720392">
              <w:rPr>
                <w:rFonts w:ascii="Times New Roman" w:eastAsiaTheme="minorEastAsia" w:hAnsi="Times New Roman" w:cs="Times New Roman"/>
                <w:sz w:val="20"/>
                <w:lang w:eastAsia="ru-RU"/>
              </w:rPr>
              <w:t xml:space="preserve"> </w:t>
            </w:r>
            <w:hyperlink w:anchor="P2559" w:history="1">
              <w:r w:rsidRPr="00720392">
                <w:rPr>
                  <w:rFonts w:ascii="Times New Roman" w:eastAsiaTheme="minorEastAsia" w:hAnsi="Times New Roman" w:cs="Times New Roman"/>
                  <w:sz w:val="20"/>
                  <w:lang w:eastAsia="ru-RU"/>
                </w:rPr>
                <w:t>&lt;2&gt;</w:t>
              </w:r>
            </w:hyperlink>
          </w:p>
        </w:tc>
      </w:tr>
    </w:tbl>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6576"/>
        <w:gridCol w:w="1701"/>
        <w:gridCol w:w="1304"/>
      </w:tblGrid>
      <w:tr w:rsidR="00D054D2" w:rsidRPr="00720392" w:rsidTr="00D054D2">
        <w:tc>
          <w:tcPr>
            <w:tcW w:w="4025" w:type="dxa"/>
            <w:tcBorders>
              <w:top w:val="nil"/>
              <w:left w:val="nil"/>
              <w:bottom w:val="nil"/>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76" w:type="dxa"/>
            <w:tcBorders>
              <w:top w:val="nil"/>
              <w:left w:val="nil"/>
              <w:bottom w:val="nil"/>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701" w:type="dxa"/>
            <w:tcBorders>
              <w:top w:val="nil"/>
              <w:left w:val="nil"/>
              <w:bottom w:val="nil"/>
              <w:right w:val="single" w:sz="4" w:space="0" w:color="auto"/>
            </w:tcBorders>
            <w:vAlign w:val="bottom"/>
          </w:tcPr>
          <w:p w:rsidR="00D054D2" w:rsidRPr="00720392" w:rsidRDefault="00D054D2" w:rsidP="00D054D2">
            <w:pPr>
              <w:widowControl w:val="0"/>
              <w:autoSpaceDE w:val="0"/>
              <w:autoSpaceDN w:val="0"/>
              <w:spacing w:after="0" w:line="240" w:lineRule="auto"/>
              <w:jc w:val="right"/>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Форма ОКУД</w:t>
            </w:r>
          </w:p>
        </w:tc>
        <w:tc>
          <w:tcPr>
            <w:tcW w:w="1304" w:type="dxa"/>
            <w:tcBorders>
              <w:top w:val="single" w:sz="4" w:space="0" w:color="auto"/>
              <w:left w:val="single" w:sz="4" w:space="0" w:color="auto"/>
              <w:bottom w:val="single" w:sz="4" w:space="0" w:color="auto"/>
            </w:tcBorders>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КОДЫ</w:t>
            </w:r>
          </w:p>
        </w:tc>
      </w:tr>
      <w:tr w:rsidR="00D054D2" w:rsidRPr="00720392" w:rsidTr="00D054D2">
        <w:tc>
          <w:tcPr>
            <w:tcW w:w="4025" w:type="dxa"/>
            <w:tcBorders>
              <w:top w:val="nil"/>
              <w:left w:val="nil"/>
              <w:bottom w:val="nil"/>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76" w:type="dxa"/>
            <w:tcBorders>
              <w:top w:val="nil"/>
              <w:left w:val="nil"/>
              <w:bottom w:val="nil"/>
              <w:right w:val="nil"/>
            </w:tcBorders>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701" w:type="dxa"/>
            <w:tcBorders>
              <w:top w:val="nil"/>
              <w:left w:val="nil"/>
              <w:bottom w:val="nil"/>
              <w:right w:val="single" w:sz="4" w:space="0" w:color="auto"/>
            </w:tcBorders>
            <w:vAlign w:val="bottom"/>
          </w:tcPr>
          <w:p w:rsidR="00D054D2" w:rsidRPr="00720392" w:rsidRDefault="00D054D2" w:rsidP="00D054D2">
            <w:pPr>
              <w:widowControl w:val="0"/>
              <w:autoSpaceDE w:val="0"/>
              <w:autoSpaceDN w:val="0"/>
              <w:spacing w:after="0" w:line="240" w:lineRule="auto"/>
              <w:jc w:val="right"/>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Дата</w:t>
            </w:r>
          </w:p>
        </w:tc>
        <w:tc>
          <w:tcPr>
            <w:tcW w:w="1304" w:type="dxa"/>
            <w:tcBorders>
              <w:top w:val="single" w:sz="4" w:space="0" w:color="auto"/>
              <w:left w:val="single" w:sz="4" w:space="0" w:color="auto"/>
              <w:bottom w:val="single" w:sz="4" w:space="0" w:color="auto"/>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D054D2">
        <w:tc>
          <w:tcPr>
            <w:tcW w:w="4025" w:type="dxa"/>
            <w:tcBorders>
              <w:top w:val="nil"/>
              <w:left w:val="nil"/>
              <w:bottom w:val="nil"/>
              <w:right w:val="nil"/>
            </w:tcBorders>
          </w:tcPr>
          <w:p w:rsidR="00D054D2" w:rsidRPr="00720392" w:rsidRDefault="00D054D2" w:rsidP="00D054D2">
            <w:pPr>
              <w:widowControl w:val="0"/>
              <w:autoSpaceDE w:val="0"/>
              <w:autoSpaceDN w:val="0"/>
              <w:spacing w:after="0" w:line="240" w:lineRule="auto"/>
              <w:jc w:val="both"/>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Уполномоченный орган </w:t>
            </w:r>
            <w:hyperlink w:anchor="P2560" w:history="1">
              <w:r w:rsidRPr="00720392">
                <w:rPr>
                  <w:rFonts w:ascii="Times New Roman" w:eastAsiaTheme="minorEastAsia" w:hAnsi="Times New Roman" w:cs="Times New Roman"/>
                  <w:sz w:val="20"/>
                  <w:lang w:eastAsia="ru-RU"/>
                </w:rPr>
                <w:t>&lt;3&gt;</w:t>
              </w:r>
            </w:hyperlink>
          </w:p>
        </w:tc>
        <w:tc>
          <w:tcPr>
            <w:tcW w:w="6576" w:type="dxa"/>
            <w:tcBorders>
              <w:top w:val="nil"/>
              <w:left w:val="nil"/>
              <w:bottom w:val="single" w:sz="4" w:space="0" w:color="auto"/>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701" w:type="dxa"/>
            <w:tcBorders>
              <w:top w:val="nil"/>
              <w:left w:val="nil"/>
              <w:bottom w:val="nil"/>
              <w:right w:val="single" w:sz="4" w:space="0" w:color="auto"/>
            </w:tcBorders>
            <w:vAlign w:val="bottom"/>
          </w:tcPr>
          <w:p w:rsidR="00D054D2" w:rsidRPr="00720392" w:rsidRDefault="00D054D2" w:rsidP="00D054D2">
            <w:pPr>
              <w:widowControl w:val="0"/>
              <w:autoSpaceDE w:val="0"/>
              <w:autoSpaceDN w:val="0"/>
              <w:spacing w:after="0" w:line="240" w:lineRule="auto"/>
              <w:jc w:val="right"/>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по ОКПО</w:t>
            </w:r>
          </w:p>
        </w:tc>
        <w:tc>
          <w:tcPr>
            <w:tcW w:w="1304" w:type="dxa"/>
            <w:tcBorders>
              <w:top w:val="single" w:sz="4" w:space="0" w:color="auto"/>
              <w:left w:val="single" w:sz="4" w:space="0" w:color="auto"/>
              <w:bottom w:val="single" w:sz="4" w:space="0" w:color="auto"/>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D054D2">
        <w:tc>
          <w:tcPr>
            <w:tcW w:w="4025" w:type="dxa"/>
            <w:tcBorders>
              <w:top w:val="nil"/>
              <w:left w:val="nil"/>
              <w:bottom w:val="nil"/>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76" w:type="dxa"/>
            <w:tcBorders>
              <w:top w:val="single" w:sz="4" w:space="0" w:color="auto"/>
              <w:left w:val="nil"/>
              <w:bottom w:val="nil"/>
              <w:right w:val="nil"/>
            </w:tcBorders>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(Полное наименование уполномоченного органа)</w:t>
            </w:r>
          </w:p>
        </w:tc>
        <w:tc>
          <w:tcPr>
            <w:tcW w:w="1701" w:type="dxa"/>
            <w:tcBorders>
              <w:top w:val="nil"/>
              <w:left w:val="nil"/>
              <w:bottom w:val="nil"/>
              <w:right w:val="single" w:sz="4" w:space="0" w:color="auto"/>
            </w:tcBorders>
            <w:vAlign w:val="bottom"/>
          </w:tcPr>
          <w:p w:rsidR="00D054D2" w:rsidRPr="00720392" w:rsidRDefault="00D054D2" w:rsidP="00D054D2">
            <w:pPr>
              <w:widowControl w:val="0"/>
              <w:autoSpaceDE w:val="0"/>
              <w:autoSpaceDN w:val="0"/>
              <w:spacing w:after="0" w:line="240" w:lineRule="auto"/>
              <w:jc w:val="right"/>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Глава БК</w:t>
            </w:r>
          </w:p>
        </w:tc>
        <w:tc>
          <w:tcPr>
            <w:tcW w:w="1304" w:type="dxa"/>
            <w:tcBorders>
              <w:top w:val="single" w:sz="4" w:space="0" w:color="auto"/>
              <w:left w:val="single" w:sz="4" w:space="0" w:color="auto"/>
              <w:bottom w:val="single" w:sz="4" w:space="0" w:color="auto"/>
            </w:tcBorders>
          </w:tcPr>
          <w:p w:rsidR="00D054D2" w:rsidRPr="00720392" w:rsidRDefault="00D054D2" w:rsidP="00D054D2">
            <w:pPr>
              <w:widowControl w:val="0"/>
              <w:autoSpaceDE w:val="0"/>
              <w:autoSpaceDN w:val="0"/>
              <w:spacing w:after="0" w:line="240" w:lineRule="auto"/>
              <w:jc w:val="both"/>
              <w:rPr>
                <w:rFonts w:ascii="Times New Roman" w:eastAsiaTheme="minorEastAsia" w:hAnsi="Times New Roman" w:cs="Times New Roman"/>
                <w:sz w:val="20"/>
                <w:lang w:eastAsia="ru-RU"/>
              </w:rPr>
            </w:pPr>
          </w:p>
        </w:tc>
      </w:tr>
      <w:tr w:rsidR="00D054D2" w:rsidRPr="00720392" w:rsidTr="00D054D2">
        <w:tc>
          <w:tcPr>
            <w:tcW w:w="4025" w:type="dxa"/>
            <w:tcBorders>
              <w:top w:val="nil"/>
              <w:left w:val="nil"/>
              <w:bottom w:val="nil"/>
              <w:right w:val="nil"/>
            </w:tcBorders>
          </w:tcPr>
          <w:p w:rsidR="00D054D2" w:rsidRPr="00720392" w:rsidRDefault="00D054D2" w:rsidP="00D054D2">
            <w:pPr>
              <w:widowControl w:val="0"/>
              <w:autoSpaceDE w:val="0"/>
              <w:autoSpaceDN w:val="0"/>
              <w:spacing w:after="0" w:line="240" w:lineRule="auto"/>
              <w:jc w:val="both"/>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деятельности </w:t>
            </w:r>
            <w:hyperlink w:anchor="P2561" w:history="1">
              <w:r w:rsidRPr="00720392">
                <w:rPr>
                  <w:rFonts w:ascii="Times New Roman" w:eastAsiaTheme="minorEastAsia" w:hAnsi="Times New Roman" w:cs="Times New Roman"/>
                  <w:sz w:val="20"/>
                  <w:lang w:eastAsia="ru-RU"/>
                </w:rPr>
                <w:t>&lt;4&gt;</w:t>
              </w:r>
            </w:hyperlink>
          </w:p>
        </w:tc>
        <w:tc>
          <w:tcPr>
            <w:tcW w:w="6576" w:type="dxa"/>
            <w:tcBorders>
              <w:top w:val="nil"/>
              <w:left w:val="nil"/>
              <w:bottom w:val="single" w:sz="4" w:space="0" w:color="auto"/>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701" w:type="dxa"/>
            <w:tcBorders>
              <w:top w:val="nil"/>
              <w:left w:val="nil"/>
              <w:bottom w:val="nil"/>
              <w:right w:val="single" w:sz="4" w:space="0" w:color="auto"/>
            </w:tcBorders>
            <w:vAlign w:val="bottom"/>
          </w:tcPr>
          <w:p w:rsidR="00D054D2" w:rsidRPr="00720392" w:rsidRDefault="00D054D2" w:rsidP="00D054D2">
            <w:pPr>
              <w:widowControl w:val="0"/>
              <w:autoSpaceDE w:val="0"/>
              <w:autoSpaceDN w:val="0"/>
              <w:spacing w:after="0" w:line="240" w:lineRule="auto"/>
              <w:jc w:val="right"/>
              <w:rPr>
                <w:rFonts w:ascii="Times New Roman" w:eastAsiaTheme="minorEastAsia" w:hAnsi="Times New Roman" w:cs="Times New Roman"/>
                <w:sz w:val="20"/>
                <w:lang w:eastAsia="ru-RU"/>
              </w:rPr>
            </w:pPr>
          </w:p>
        </w:tc>
        <w:tc>
          <w:tcPr>
            <w:tcW w:w="1304" w:type="dxa"/>
            <w:tcBorders>
              <w:top w:val="single" w:sz="4" w:space="0" w:color="auto"/>
              <w:left w:val="single" w:sz="4" w:space="0" w:color="auto"/>
              <w:bottom w:val="single" w:sz="4" w:space="0" w:color="auto"/>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D054D2">
        <w:tc>
          <w:tcPr>
            <w:tcW w:w="4025" w:type="dxa"/>
            <w:tcBorders>
              <w:top w:val="nil"/>
              <w:left w:val="nil"/>
              <w:bottom w:val="nil"/>
              <w:right w:val="nil"/>
            </w:tcBorders>
          </w:tcPr>
          <w:p w:rsidR="00D054D2" w:rsidRPr="00720392" w:rsidRDefault="00D054D2" w:rsidP="00D054D2">
            <w:pPr>
              <w:widowControl w:val="0"/>
              <w:autoSpaceDE w:val="0"/>
              <w:autoSpaceDN w:val="0"/>
              <w:spacing w:after="0" w:line="240" w:lineRule="auto"/>
              <w:jc w:val="both"/>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Периодичность </w:t>
            </w:r>
            <w:hyperlink w:anchor="P2562" w:history="1">
              <w:r w:rsidRPr="00720392">
                <w:rPr>
                  <w:rFonts w:ascii="Times New Roman" w:eastAsiaTheme="minorEastAsia" w:hAnsi="Times New Roman" w:cs="Times New Roman"/>
                  <w:sz w:val="20"/>
                  <w:lang w:eastAsia="ru-RU"/>
                </w:rPr>
                <w:t>&lt;5&gt;</w:t>
              </w:r>
            </w:hyperlink>
          </w:p>
        </w:tc>
        <w:tc>
          <w:tcPr>
            <w:tcW w:w="6576" w:type="dxa"/>
            <w:tcBorders>
              <w:top w:val="single" w:sz="4" w:space="0" w:color="auto"/>
              <w:left w:val="nil"/>
              <w:bottom w:val="single" w:sz="4" w:space="0" w:color="auto"/>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701" w:type="dxa"/>
            <w:tcBorders>
              <w:top w:val="nil"/>
              <w:left w:val="nil"/>
              <w:bottom w:val="nil"/>
              <w:right w:val="single" w:sz="4" w:space="0" w:color="auto"/>
            </w:tcBorders>
            <w:vAlign w:val="bottom"/>
          </w:tcPr>
          <w:p w:rsidR="00D054D2" w:rsidRPr="00720392" w:rsidRDefault="00D054D2" w:rsidP="00D054D2">
            <w:pPr>
              <w:widowControl w:val="0"/>
              <w:autoSpaceDE w:val="0"/>
              <w:autoSpaceDN w:val="0"/>
              <w:spacing w:after="0" w:line="240" w:lineRule="auto"/>
              <w:jc w:val="right"/>
              <w:rPr>
                <w:rFonts w:ascii="Times New Roman" w:eastAsiaTheme="minorEastAsia" w:hAnsi="Times New Roman" w:cs="Times New Roman"/>
                <w:sz w:val="20"/>
                <w:lang w:eastAsia="ru-RU"/>
              </w:rPr>
            </w:pPr>
          </w:p>
        </w:tc>
        <w:tc>
          <w:tcPr>
            <w:tcW w:w="1304" w:type="dxa"/>
            <w:tcBorders>
              <w:top w:val="single" w:sz="4" w:space="0" w:color="auto"/>
              <w:left w:val="single" w:sz="4" w:space="0" w:color="auto"/>
              <w:bottom w:val="single" w:sz="4" w:space="0" w:color="auto"/>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bl>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p w:rsidR="008F6A26" w:rsidRPr="00720392" w:rsidRDefault="008F6A26" w:rsidP="00D054D2">
      <w:pPr>
        <w:widowControl w:val="0"/>
        <w:autoSpaceDE w:val="0"/>
        <w:autoSpaceDN w:val="0"/>
        <w:spacing w:after="0" w:line="240" w:lineRule="auto"/>
        <w:rPr>
          <w:rFonts w:ascii="Times New Roman" w:eastAsiaTheme="minorEastAsia" w:hAnsi="Times New Roman" w:cs="Times New Roman"/>
          <w:sz w:val="20"/>
          <w:lang w:eastAsia="ru-RU"/>
        </w:rPr>
      </w:pPr>
    </w:p>
    <w:p w:rsidR="008F6A26" w:rsidRPr="00720392" w:rsidRDefault="008F6A26" w:rsidP="00D054D2">
      <w:pPr>
        <w:widowControl w:val="0"/>
        <w:autoSpaceDE w:val="0"/>
        <w:autoSpaceDN w:val="0"/>
        <w:spacing w:after="0" w:line="240" w:lineRule="auto"/>
        <w:rPr>
          <w:rFonts w:ascii="Times New Roman" w:eastAsiaTheme="minorEastAsia" w:hAnsi="Times New Roman" w:cs="Times New Roman"/>
          <w:sz w:val="20"/>
          <w:lang w:eastAsia="ru-RU"/>
        </w:rPr>
      </w:pPr>
    </w:p>
    <w:p w:rsidR="008F6A26" w:rsidRPr="00720392" w:rsidRDefault="008F6A26" w:rsidP="00D054D2">
      <w:pPr>
        <w:widowControl w:val="0"/>
        <w:autoSpaceDE w:val="0"/>
        <w:autoSpaceDN w:val="0"/>
        <w:spacing w:after="0" w:line="240" w:lineRule="auto"/>
        <w:rPr>
          <w:rFonts w:ascii="Times New Roman" w:eastAsiaTheme="minorEastAsia" w:hAnsi="Times New Roman" w:cs="Times New Roman"/>
          <w:sz w:val="20"/>
          <w:lang w:eastAsia="ru-RU"/>
        </w:rPr>
      </w:pPr>
    </w:p>
    <w:p w:rsidR="008F6A26" w:rsidRPr="00720392" w:rsidRDefault="008F6A26" w:rsidP="00D054D2">
      <w:pPr>
        <w:widowControl w:val="0"/>
        <w:autoSpaceDE w:val="0"/>
        <w:autoSpaceDN w:val="0"/>
        <w:spacing w:after="0" w:line="240" w:lineRule="auto"/>
        <w:rPr>
          <w:rFonts w:ascii="Times New Roman" w:eastAsiaTheme="minorEastAsia" w:hAnsi="Times New Roman" w:cs="Times New Roman"/>
          <w:sz w:val="20"/>
          <w:lang w:eastAsia="ru-RU"/>
        </w:rPr>
      </w:pPr>
    </w:p>
    <w:p w:rsidR="008F6A26" w:rsidRPr="00720392" w:rsidRDefault="008F6A26" w:rsidP="00D054D2">
      <w:pPr>
        <w:widowControl w:val="0"/>
        <w:autoSpaceDE w:val="0"/>
        <w:autoSpaceDN w:val="0"/>
        <w:spacing w:after="0" w:line="240" w:lineRule="auto"/>
        <w:rPr>
          <w:rFonts w:ascii="Times New Roman" w:eastAsiaTheme="minorEastAsia" w:hAnsi="Times New Roman" w:cs="Times New Roman"/>
          <w:sz w:val="20"/>
          <w:lang w:eastAsia="ru-RU"/>
        </w:rPr>
      </w:pPr>
    </w:p>
    <w:p w:rsidR="008F6A26" w:rsidRPr="00720392" w:rsidRDefault="008F6A26" w:rsidP="00D054D2">
      <w:pPr>
        <w:widowControl w:val="0"/>
        <w:autoSpaceDE w:val="0"/>
        <w:autoSpaceDN w:val="0"/>
        <w:spacing w:after="0" w:line="240" w:lineRule="auto"/>
        <w:rPr>
          <w:rFonts w:ascii="Times New Roman" w:eastAsiaTheme="minorEastAsia" w:hAnsi="Times New Roman" w:cs="Times New Roman"/>
          <w:sz w:val="20"/>
          <w:lang w:eastAsia="ru-RU"/>
        </w:rPr>
      </w:pP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15230"/>
      </w:tblGrid>
      <w:tr w:rsidR="00D054D2" w:rsidRPr="00720392" w:rsidTr="00D054D2">
        <w:tc>
          <w:tcPr>
            <w:tcW w:w="15230" w:type="dxa"/>
            <w:tcBorders>
              <w:top w:val="nil"/>
              <w:left w:val="nil"/>
              <w:bottom w:val="nil"/>
              <w:right w:val="nil"/>
            </w:tcBorders>
          </w:tcPr>
          <w:p w:rsidR="00D054D2" w:rsidRPr="00720392" w:rsidRDefault="00D054D2" w:rsidP="00D054D2">
            <w:pPr>
              <w:widowControl w:val="0"/>
              <w:autoSpaceDE w:val="0"/>
              <w:autoSpaceDN w:val="0"/>
              <w:spacing w:after="0" w:line="240" w:lineRule="auto"/>
              <w:jc w:val="center"/>
              <w:outlineLvl w:val="2"/>
              <w:rPr>
                <w:rFonts w:ascii="Times New Roman" w:eastAsiaTheme="minorEastAsia" w:hAnsi="Times New Roman" w:cs="Times New Roman"/>
                <w:sz w:val="20"/>
                <w:lang w:eastAsia="ru-RU"/>
              </w:rPr>
            </w:pPr>
            <w:r w:rsidRPr="00720392">
              <w:rPr>
                <w:rFonts w:ascii="Times New Roman" w:eastAsiaTheme="minorEastAsia" w:hAnsi="Times New Roman" w:cs="Times New Roman"/>
                <w:b/>
                <w:sz w:val="20"/>
                <w:lang w:eastAsia="ru-RU"/>
              </w:rPr>
              <w:lastRenderedPageBreak/>
              <w:t>I. Сведения о фактическом достижении показателей, характеризующих объем оказания государственной услуги в социальной сфере (укрупненной государственной услуги)</w:t>
            </w:r>
          </w:p>
        </w:tc>
      </w:tr>
    </w:tbl>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24"/>
        <w:gridCol w:w="680"/>
        <w:gridCol w:w="708"/>
        <w:gridCol w:w="579"/>
        <w:gridCol w:w="579"/>
        <w:gridCol w:w="769"/>
        <w:gridCol w:w="514"/>
        <w:gridCol w:w="840"/>
        <w:gridCol w:w="907"/>
        <w:gridCol w:w="514"/>
        <w:gridCol w:w="680"/>
        <w:gridCol w:w="850"/>
        <w:gridCol w:w="514"/>
        <w:gridCol w:w="812"/>
        <w:gridCol w:w="907"/>
        <w:gridCol w:w="634"/>
        <w:gridCol w:w="737"/>
        <w:gridCol w:w="794"/>
        <w:gridCol w:w="1361"/>
        <w:gridCol w:w="564"/>
      </w:tblGrid>
      <w:tr w:rsidR="00D054D2" w:rsidRPr="00720392" w:rsidTr="00D054D2">
        <w:tc>
          <w:tcPr>
            <w:tcW w:w="45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N п/п</w:t>
            </w:r>
          </w:p>
        </w:tc>
        <w:tc>
          <w:tcPr>
            <w:tcW w:w="62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государственной услуги (укрупненной государственной услуги) </w:t>
            </w:r>
            <w:hyperlink w:anchor="P2563" w:history="1">
              <w:r w:rsidRPr="00720392">
                <w:rPr>
                  <w:rFonts w:ascii="Times New Roman" w:eastAsiaTheme="minorEastAsia" w:hAnsi="Times New Roman" w:cs="Times New Roman"/>
                  <w:sz w:val="20"/>
                  <w:lang w:eastAsia="ru-RU"/>
                </w:rPr>
                <w:t>&lt;6&gt;</w:t>
              </w:r>
            </w:hyperlink>
          </w:p>
        </w:tc>
        <w:tc>
          <w:tcPr>
            <w:tcW w:w="68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Год определения исполнителей государственной услуги (укрупненной государственной услуги) </w:t>
            </w:r>
            <w:hyperlink w:anchor="P2563" w:history="1">
              <w:r w:rsidRPr="00720392">
                <w:rPr>
                  <w:rFonts w:ascii="Times New Roman" w:eastAsiaTheme="minorEastAsia" w:hAnsi="Times New Roman" w:cs="Times New Roman"/>
                  <w:sz w:val="20"/>
                  <w:lang w:eastAsia="ru-RU"/>
                </w:rPr>
                <w:t>&lt;6&gt;</w:t>
              </w:r>
            </w:hyperlink>
          </w:p>
        </w:tc>
        <w:tc>
          <w:tcPr>
            <w:tcW w:w="708"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Место оказания государственной услуги (укрупненной государственной услуги) </w:t>
            </w:r>
            <w:hyperlink w:anchor="P2563" w:history="1">
              <w:r w:rsidRPr="00720392">
                <w:rPr>
                  <w:rFonts w:ascii="Times New Roman" w:eastAsiaTheme="minorEastAsia" w:hAnsi="Times New Roman" w:cs="Times New Roman"/>
                  <w:sz w:val="20"/>
                  <w:lang w:eastAsia="ru-RU"/>
                </w:rPr>
                <w:t>&lt;6&gt;</w:t>
              </w:r>
            </w:hyperlink>
          </w:p>
        </w:tc>
        <w:tc>
          <w:tcPr>
            <w:tcW w:w="1927" w:type="dxa"/>
            <w:gridSpan w:val="3"/>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Показатель, характеризующий объем оказания государственной услуги (укрупненной государственной услуги)</w:t>
            </w:r>
          </w:p>
        </w:tc>
        <w:tc>
          <w:tcPr>
            <w:tcW w:w="3455" w:type="dxa"/>
            <w:gridSpan w:val="5"/>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Значение планового показателя, характеризующего объем оказания государственной услуги (укрупненной государственной услуги)</w:t>
            </w:r>
          </w:p>
        </w:tc>
        <w:tc>
          <w:tcPr>
            <w:tcW w:w="85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Значение предельного допустимого возможного отклонения от показателя, характеризующего объем оказания государственной услуги (укрупненной государственной услуги) </w:t>
            </w:r>
            <w:hyperlink w:anchor="P2565" w:history="1">
              <w:r w:rsidRPr="00720392">
                <w:rPr>
                  <w:rFonts w:ascii="Times New Roman" w:eastAsiaTheme="minorEastAsia" w:hAnsi="Times New Roman" w:cs="Times New Roman"/>
                  <w:sz w:val="20"/>
                  <w:lang w:eastAsia="ru-RU"/>
                </w:rPr>
                <w:t>&lt;8&gt;</w:t>
              </w:r>
            </w:hyperlink>
          </w:p>
        </w:tc>
        <w:tc>
          <w:tcPr>
            <w:tcW w:w="3604" w:type="dxa"/>
            <w:gridSpan w:val="5"/>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Значение фактического показателя, характеризующего объем оказания государственной услуги (укрупненной государственной услуги), на "__" ________ 20__ год</w:t>
            </w:r>
          </w:p>
        </w:tc>
        <w:tc>
          <w:tcPr>
            <w:tcW w:w="79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Значение фактического отклонения от показателя, характеризующего объем оказания государственной услуги (укрупненной государственной услуги) </w:t>
            </w:r>
            <w:hyperlink w:anchor="P2568" w:history="1">
              <w:r w:rsidRPr="00720392">
                <w:rPr>
                  <w:rFonts w:ascii="Times New Roman" w:eastAsiaTheme="minorEastAsia" w:hAnsi="Times New Roman" w:cs="Times New Roman"/>
                  <w:sz w:val="20"/>
                  <w:lang w:eastAsia="ru-RU"/>
                </w:rPr>
                <w:t>&lt;11&gt;</w:t>
              </w:r>
            </w:hyperlink>
          </w:p>
        </w:tc>
        <w:tc>
          <w:tcPr>
            <w:tcW w:w="1361"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Количество исполнителей услуг, исполнивших государственное задание, соглашение с отклонениями, превышающими предельные допустимые возможные отклонения от показателя, характеризующего объем оказания государственной услуги (укрупненной государственной услуги) </w:t>
            </w:r>
            <w:hyperlink w:anchor="P2569" w:history="1">
              <w:r w:rsidRPr="00720392">
                <w:rPr>
                  <w:rFonts w:ascii="Times New Roman" w:eastAsiaTheme="minorEastAsia" w:hAnsi="Times New Roman" w:cs="Times New Roman"/>
                  <w:sz w:val="20"/>
                  <w:lang w:eastAsia="ru-RU"/>
                </w:rPr>
                <w:t>&lt;12&gt;</w:t>
              </w:r>
            </w:hyperlink>
          </w:p>
        </w:tc>
        <w:tc>
          <w:tcPr>
            <w:tcW w:w="56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Доля исполнителей услуг, исполнивших государственное задание, соглашение с отклонениями, превышающими предельные допустимые возможные </w:t>
            </w:r>
            <w:r w:rsidRPr="00720392">
              <w:rPr>
                <w:rFonts w:ascii="Times New Roman" w:eastAsiaTheme="minorEastAsia" w:hAnsi="Times New Roman" w:cs="Times New Roman"/>
                <w:sz w:val="20"/>
                <w:lang w:eastAsia="ru-RU"/>
              </w:rPr>
              <w:lastRenderedPageBreak/>
              <w:t xml:space="preserve">отклонения от показателя, характеризующего объем оказания государственной услуги (укрупненной государственной услуги) </w:t>
            </w:r>
            <w:hyperlink w:anchor="P2570" w:history="1">
              <w:r w:rsidRPr="00720392">
                <w:rPr>
                  <w:rFonts w:ascii="Times New Roman" w:eastAsiaTheme="minorEastAsia" w:hAnsi="Times New Roman" w:cs="Times New Roman"/>
                  <w:sz w:val="20"/>
                  <w:lang w:eastAsia="ru-RU"/>
                </w:rPr>
                <w:t>&lt;13&gt;</w:t>
              </w:r>
            </w:hyperlink>
          </w:p>
        </w:tc>
      </w:tr>
      <w:tr w:rsidR="00D054D2" w:rsidRPr="00720392" w:rsidTr="00D054D2">
        <w:tc>
          <w:tcPr>
            <w:tcW w:w="454" w:type="dxa"/>
            <w:vMerge/>
          </w:tcPr>
          <w:p w:rsidR="00D054D2" w:rsidRPr="00720392" w:rsidRDefault="00D054D2" w:rsidP="00D054D2"/>
        </w:tc>
        <w:tc>
          <w:tcPr>
            <w:tcW w:w="624" w:type="dxa"/>
            <w:vMerge/>
          </w:tcPr>
          <w:p w:rsidR="00D054D2" w:rsidRPr="00720392" w:rsidRDefault="00D054D2" w:rsidP="00D054D2"/>
        </w:tc>
        <w:tc>
          <w:tcPr>
            <w:tcW w:w="680" w:type="dxa"/>
            <w:vMerge/>
          </w:tcPr>
          <w:p w:rsidR="00D054D2" w:rsidRPr="00720392" w:rsidRDefault="00D054D2" w:rsidP="00D054D2"/>
        </w:tc>
        <w:tc>
          <w:tcPr>
            <w:tcW w:w="708" w:type="dxa"/>
            <w:vMerge/>
          </w:tcPr>
          <w:p w:rsidR="00D054D2" w:rsidRPr="00720392" w:rsidRDefault="00D054D2" w:rsidP="00D054D2"/>
        </w:tc>
        <w:tc>
          <w:tcPr>
            <w:tcW w:w="579"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показателя </w:t>
            </w:r>
            <w:hyperlink w:anchor="P2563" w:history="1">
              <w:r w:rsidRPr="00720392">
                <w:rPr>
                  <w:rFonts w:ascii="Times New Roman" w:eastAsiaTheme="minorEastAsia" w:hAnsi="Times New Roman" w:cs="Times New Roman"/>
                  <w:sz w:val="20"/>
                  <w:lang w:eastAsia="ru-RU"/>
                </w:rPr>
                <w:t>&lt;6&gt;</w:t>
              </w:r>
            </w:hyperlink>
          </w:p>
        </w:tc>
        <w:tc>
          <w:tcPr>
            <w:tcW w:w="1348" w:type="dxa"/>
            <w:gridSpan w:val="2"/>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единица измерения</w:t>
            </w:r>
          </w:p>
        </w:tc>
        <w:tc>
          <w:tcPr>
            <w:tcW w:w="51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всего </w:t>
            </w:r>
            <w:hyperlink w:anchor="P2564" w:history="1">
              <w:r w:rsidRPr="00720392">
                <w:rPr>
                  <w:rFonts w:ascii="Times New Roman" w:eastAsiaTheme="minorEastAsia" w:hAnsi="Times New Roman" w:cs="Times New Roman"/>
                  <w:sz w:val="20"/>
                  <w:lang w:eastAsia="ru-RU"/>
                </w:rPr>
                <w:t>&lt;7&gt;</w:t>
              </w:r>
            </w:hyperlink>
          </w:p>
        </w:tc>
        <w:tc>
          <w:tcPr>
            <w:tcW w:w="2941" w:type="dxa"/>
            <w:gridSpan w:val="4"/>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в том числе</w:t>
            </w:r>
          </w:p>
        </w:tc>
        <w:tc>
          <w:tcPr>
            <w:tcW w:w="850" w:type="dxa"/>
            <w:vMerge/>
          </w:tcPr>
          <w:p w:rsidR="00D054D2" w:rsidRPr="00720392" w:rsidRDefault="00D054D2" w:rsidP="00D054D2"/>
        </w:tc>
        <w:tc>
          <w:tcPr>
            <w:tcW w:w="51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всего </w:t>
            </w:r>
            <w:hyperlink w:anchor="P2566" w:history="1">
              <w:r w:rsidRPr="00720392">
                <w:rPr>
                  <w:rFonts w:ascii="Times New Roman" w:eastAsiaTheme="minorEastAsia" w:hAnsi="Times New Roman" w:cs="Times New Roman"/>
                  <w:sz w:val="20"/>
                  <w:lang w:eastAsia="ru-RU"/>
                </w:rPr>
                <w:t>&lt;9&gt;</w:t>
              </w:r>
            </w:hyperlink>
          </w:p>
        </w:tc>
        <w:tc>
          <w:tcPr>
            <w:tcW w:w="3090" w:type="dxa"/>
            <w:gridSpan w:val="4"/>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в том числе</w:t>
            </w:r>
          </w:p>
        </w:tc>
        <w:tc>
          <w:tcPr>
            <w:tcW w:w="794" w:type="dxa"/>
            <w:vMerge/>
          </w:tcPr>
          <w:p w:rsidR="00D054D2" w:rsidRPr="00720392" w:rsidRDefault="00D054D2" w:rsidP="00D054D2"/>
        </w:tc>
        <w:tc>
          <w:tcPr>
            <w:tcW w:w="1361" w:type="dxa"/>
            <w:vMerge/>
          </w:tcPr>
          <w:p w:rsidR="00D054D2" w:rsidRPr="00720392" w:rsidRDefault="00D054D2" w:rsidP="00D054D2"/>
        </w:tc>
        <w:tc>
          <w:tcPr>
            <w:tcW w:w="564" w:type="dxa"/>
            <w:vMerge/>
          </w:tcPr>
          <w:p w:rsidR="00D054D2" w:rsidRPr="00720392" w:rsidRDefault="00D054D2" w:rsidP="00D054D2"/>
        </w:tc>
      </w:tr>
      <w:tr w:rsidR="00D054D2" w:rsidRPr="00720392" w:rsidTr="00D054D2">
        <w:tc>
          <w:tcPr>
            <w:tcW w:w="454" w:type="dxa"/>
            <w:vMerge/>
          </w:tcPr>
          <w:p w:rsidR="00D054D2" w:rsidRPr="00720392" w:rsidRDefault="00D054D2" w:rsidP="00D054D2"/>
        </w:tc>
        <w:tc>
          <w:tcPr>
            <w:tcW w:w="624" w:type="dxa"/>
            <w:vMerge/>
          </w:tcPr>
          <w:p w:rsidR="00D054D2" w:rsidRPr="00720392" w:rsidRDefault="00D054D2" w:rsidP="00D054D2"/>
        </w:tc>
        <w:tc>
          <w:tcPr>
            <w:tcW w:w="680" w:type="dxa"/>
            <w:vMerge/>
          </w:tcPr>
          <w:p w:rsidR="00D054D2" w:rsidRPr="00720392" w:rsidRDefault="00D054D2" w:rsidP="00D054D2"/>
        </w:tc>
        <w:tc>
          <w:tcPr>
            <w:tcW w:w="708" w:type="dxa"/>
            <w:vMerge/>
          </w:tcPr>
          <w:p w:rsidR="00D054D2" w:rsidRPr="00720392" w:rsidRDefault="00D054D2" w:rsidP="00D054D2"/>
        </w:tc>
        <w:tc>
          <w:tcPr>
            <w:tcW w:w="579" w:type="dxa"/>
            <w:vMerge/>
          </w:tcPr>
          <w:p w:rsidR="00D054D2" w:rsidRPr="00720392" w:rsidRDefault="00D054D2" w:rsidP="00D054D2"/>
        </w:tc>
        <w:tc>
          <w:tcPr>
            <w:tcW w:w="579"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w:t>
            </w:r>
            <w:hyperlink w:anchor="P2563" w:history="1">
              <w:r w:rsidRPr="00720392">
                <w:rPr>
                  <w:rFonts w:ascii="Times New Roman" w:eastAsiaTheme="minorEastAsia" w:hAnsi="Times New Roman" w:cs="Times New Roman"/>
                  <w:sz w:val="20"/>
                  <w:lang w:eastAsia="ru-RU"/>
                </w:rPr>
                <w:t>&lt;6&gt;</w:t>
              </w:r>
            </w:hyperlink>
          </w:p>
        </w:tc>
        <w:tc>
          <w:tcPr>
            <w:tcW w:w="769"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код по ОКЕИ </w:t>
            </w:r>
            <w:hyperlink w:anchor="P2563" w:history="1">
              <w:r w:rsidRPr="00720392">
                <w:rPr>
                  <w:rFonts w:ascii="Times New Roman" w:eastAsiaTheme="minorEastAsia" w:hAnsi="Times New Roman" w:cs="Times New Roman"/>
                  <w:sz w:val="20"/>
                  <w:lang w:eastAsia="ru-RU"/>
                </w:rPr>
                <w:t>&lt;6&gt;</w:t>
              </w:r>
            </w:hyperlink>
          </w:p>
        </w:tc>
        <w:tc>
          <w:tcPr>
            <w:tcW w:w="514" w:type="dxa"/>
            <w:vMerge/>
          </w:tcPr>
          <w:p w:rsidR="00D054D2" w:rsidRPr="00720392" w:rsidRDefault="00D054D2" w:rsidP="00D054D2"/>
        </w:tc>
        <w:tc>
          <w:tcPr>
            <w:tcW w:w="840"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оказываемого государственными казенными учреждениями </w:t>
            </w:r>
            <w:hyperlink w:anchor="P2557" w:history="1">
              <w:r w:rsidRPr="00720392">
                <w:rPr>
                  <w:rFonts w:ascii="Times New Roman" w:eastAsiaTheme="minorEastAsia" w:hAnsi="Times New Roman" w:cs="Times New Roman"/>
                  <w:sz w:val="20"/>
                  <w:lang w:eastAsia="ru-RU"/>
                </w:rPr>
                <w:t>&lt;*&gt;</w:t>
              </w:r>
            </w:hyperlink>
            <w:r w:rsidRPr="00720392">
              <w:rPr>
                <w:rFonts w:ascii="Times New Roman" w:eastAsiaTheme="minorEastAsia" w:hAnsi="Times New Roman" w:cs="Times New Roman"/>
                <w:sz w:val="20"/>
                <w:lang w:eastAsia="ru-RU"/>
              </w:rPr>
              <w:t xml:space="preserve"> на основании государственного задания </w:t>
            </w:r>
            <w:hyperlink w:anchor="P2563" w:history="1">
              <w:r w:rsidRPr="00720392">
                <w:rPr>
                  <w:rFonts w:ascii="Times New Roman" w:eastAsiaTheme="minorEastAsia" w:hAnsi="Times New Roman" w:cs="Times New Roman"/>
                  <w:sz w:val="20"/>
                  <w:lang w:eastAsia="ru-RU"/>
                </w:rPr>
                <w:t>&lt;6&gt;</w:t>
              </w:r>
            </w:hyperlink>
          </w:p>
        </w:tc>
        <w:tc>
          <w:tcPr>
            <w:tcW w:w="9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оказываемого государственными бюджетными и автономными учреждениями </w:t>
            </w:r>
            <w:hyperlink w:anchor="P2557" w:history="1">
              <w:r w:rsidRPr="00720392">
                <w:rPr>
                  <w:rFonts w:ascii="Times New Roman" w:eastAsiaTheme="minorEastAsia" w:hAnsi="Times New Roman" w:cs="Times New Roman"/>
                  <w:sz w:val="20"/>
                  <w:lang w:eastAsia="ru-RU"/>
                </w:rPr>
                <w:t>&lt;*&gt;</w:t>
              </w:r>
            </w:hyperlink>
            <w:r w:rsidRPr="00720392">
              <w:rPr>
                <w:rFonts w:ascii="Times New Roman" w:eastAsiaTheme="minorEastAsia" w:hAnsi="Times New Roman" w:cs="Times New Roman"/>
                <w:sz w:val="20"/>
                <w:lang w:eastAsia="ru-RU"/>
              </w:rPr>
              <w:t xml:space="preserve"> на основании государственного задания </w:t>
            </w:r>
            <w:hyperlink w:anchor="P2563" w:history="1">
              <w:r w:rsidRPr="00720392">
                <w:rPr>
                  <w:rFonts w:ascii="Times New Roman" w:eastAsiaTheme="minorEastAsia" w:hAnsi="Times New Roman" w:cs="Times New Roman"/>
                  <w:sz w:val="20"/>
                  <w:lang w:eastAsia="ru-RU"/>
                </w:rPr>
                <w:t>&lt;6&gt;</w:t>
              </w:r>
            </w:hyperlink>
          </w:p>
        </w:tc>
        <w:tc>
          <w:tcPr>
            <w:tcW w:w="51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оказываемого в соответствии с конкурсом </w:t>
            </w:r>
            <w:hyperlink w:anchor="P2563" w:history="1">
              <w:r w:rsidRPr="00720392">
                <w:rPr>
                  <w:rFonts w:ascii="Times New Roman" w:eastAsiaTheme="minorEastAsia" w:hAnsi="Times New Roman" w:cs="Times New Roman"/>
                  <w:sz w:val="20"/>
                  <w:lang w:eastAsia="ru-RU"/>
                </w:rPr>
                <w:t>&lt;6&gt;</w:t>
              </w:r>
            </w:hyperlink>
          </w:p>
        </w:tc>
        <w:tc>
          <w:tcPr>
            <w:tcW w:w="680"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оказываемого в соответствии с социальными сертификатами </w:t>
            </w:r>
            <w:hyperlink w:anchor="P2563" w:history="1">
              <w:r w:rsidRPr="00720392">
                <w:rPr>
                  <w:rFonts w:ascii="Times New Roman" w:eastAsiaTheme="minorEastAsia" w:hAnsi="Times New Roman" w:cs="Times New Roman"/>
                  <w:sz w:val="20"/>
                  <w:lang w:eastAsia="ru-RU"/>
                </w:rPr>
                <w:t>&lt;6&gt;</w:t>
              </w:r>
            </w:hyperlink>
          </w:p>
        </w:tc>
        <w:tc>
          <w:tcPr>
            <w:tcW w:w="850" w:type="dxa"/>
            <w:vMerge/>
          </w:tcPr>
          <w:p w:rsidR="00D054D2" w:rsidRPr="00720392" w:rsidRDefault="00D054D2" w:rsidP="00D054D2"/>
        </w:tc>
        <w:tc>
          <w:tcPr>
            <w:tcW w:w="514" w:type="dxa"/>
            <w:vMerge/>
          </w:tcPr>
          <w:p w:rsidR="00D054D2" w:rsidRPr="00720392" w:rsidRDefault="00D054D2" w:rsidP="00D054D2"/>
        </w:tc>
        <w:tc>
          <w:tcPr>
            <w:tcW w:w="812"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оказываемого государственными казенными учреждениями </w:t>
            </w:r>
            <w:hyperlink w:anchor="P2557" w:history="1">
              <w:r w:rsidRPr="00720392">
                <w:rPr>
                  <w:rFonts w:ascii="Times New Roman" w:eastAsiaTheme="minorEastAsia" w:hAnsi="Times New Roman" w:cs="Times New Roman"/>
                  <w:sz w:val="20"/>
                  <w:lang w:eastAsia="ru-RU"/>
                </w:rPr>
                <w:t>&lt;*&gt;</w:t>
              </w:r>
            </w:hyperlink>
            <w:r w:rsidRPr="00720392">
              <w:rPr>
                <w:rFonts w:ascii="Times New Roman" w:eastAsiaTheme="minorEastAsia" w:hAnsi="Times New Roman" w:cs="Times New Roman"/>
                <w:sz w:val="20"/>
                <w:lang w:eastAsia="ru-RU"/>
              </w:rPr>
              <w:t xml:space="preserve"> на основании государственного задания </w:t>
            </w:r>
            <w:hyperlink w:anchor="P2567" w:history="1">
              <w:r w:rsidRPr="00720392">
                <w:rPr>
                  <w:rFonts w:ascii="Times New Roman" w:eastAsiaTheme="minorEastAsia" w:hAnsi="Times New Roman" w:cs="Times New Roman"/>
                  <w:sz w:val="20"/>
                  <w:lang w:eastAsia="ru-RU"/>
                </w:rPr>
                <w:t>&lt;10&gt;</w:t>
              </w:r>
            </w:hyperlink>
          </w:p>
        </w:tc>
        <w:tc>
          <w:tcPr>
            <w:tcW w:w="9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оказываемого государственными бюджетными и автономными учреждениями </w:t>
            </w:r>
            <w:hyperlink w:anchor="P2557" w:history="1">
              <w:r w:rsidRPr="00720392">
                <w:rPr>
                  <w:rFonts w:ascii="Times New Roman" w:eastAsiaTheme="minorEastAsia" w:hAnsi="Times New Roman" w:cs="Times New Roman"/>
                  <w:sz w:val="20"/>
                  <w:lang w:eastAsia="ru-RU"/>
                </w:rPr>
                <w:t>&lt;*&gt;</w:t>
              </w:r>
            </w:hyperlink>
            <w:r w:rsidRPr="00720392">
              <w:rPr>
                <w:rFonts w:ascii="Times New Roman" w:eastAsiaTheme="minorEastAsia" w:hAnsi="Times New Roman" w:cs="Times New Roman"/>
                <w:sz w:val="20"/>
                <w:lang w:eastAsia="ru-RU"/>
              </w:rPr>
              <w:t xml:space="preserve"> на основании государственного задания </w:t>
            </w:r>
            <w:hyperlink w:anchor="P2567" w:history="1">
              <w:r w:rsidRPr="00720392">
                <w:rPr>
                  <w:rFonts w:ascii="Times New Roman" w:eastAsiaTheme="minorEastAsia" w:hAnsi="Times New Roman" w:cs="Times New Roman"/>
                  <w:sz w:val="20"/>
                  <w:lang w:eastAsia="ru-RU"/>
                </w:rPr>
                <w:t>&lt;10&gt;</w:t>
              </w:r>
            </w:hyperlink>
          </w:p>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оказываемого в соответствии с конкурсом </w:t>
            </w:r>
            <w:hyperlink w:anchor="P2567" w:history="1">
              <w:r w:rsidRPr="00720392">
                <w:rPr>
                  <w:rFonts w:ascii="Times New Roman" w:eastAsiaTheme="minorEastAsia" w:hAnsi="Times New Roman" w:cs="Times New Roman"/>
                  <w:sz w:val="20"/>
                  <w:lang w:eastAsia="ru-RU"/>
                </w:rPr>
                <w:t>&lt;10&gt;</w:t>
              </w:r>
            </w:hyperlink>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оказываемого в соответствии с социальными сертификатами </w:t>
            </w:r>
            <w:hyperlink w:anchor="P2567" w:history="1">
              <w:r w:rsidRPr="00720392">
                <w:rPr>
                  <w:rFonts w:ascii="Times New Roman" w:eastAsiaTheme="minorEastAsia" w:hAnsi="Times New Roman" w:cs="Times New Roman"/>
                  <w:sz w:val="20"/>
                  <w:lang w:eastAsia="ru-RU"/>
                </w:rPr>
                <w:t>&lt;10&gt;</w:t>
              </w:r>
            </w:hyperlink>
          </w:p>
        </w:tc>
        <w:tc>
          <w:tcPr>
            <w:tcW w:w="794" w:type="dxa"/>
            <w:vMerge/>
          </w:tcPr>
          <w:p w:rsidR="00D054D2" w:rsidRPr="00720392" w:rsidRDefault="00D054D2" w:rsidP="00D054D2"/>
        </w:tc>
        <w:tc>
          <w:tcPr>
            <w:tcW w:w="1361" w:type="dxa"/>
            <w:vMerge/>
          </w:tcPr>
          <w:p w:rsidR="00D054D2" w:rsidRPr="00720392" w:rsidRDefault="00D054D2" w:rsidP="00D054D2"/>
        </w:tc>
        <w:tc>
          <w:tcPr>
            <w:tcW w:w="564" w:type="dxa"/>
            <w:vMerge/>
          </w:tcPr>
          <w:p w:rsidR="00D054D2" w:rsidRPr="00720392" w:rsidRDefault="00D054D2" w:rsidP="00D054D2"/>
        </w:tc>
      </w:tr>
      <w:tr w:rsidR="00D054D2" w:rsidRPr="00720392" w:rsidTr="00D054D2">
        <w:tc>
          <w:tcPr>
            <w:tcW w:w="45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lastRenderedPageBreak/>
              <w:t>1</w:t>
            </w:r>
          </w:p>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2</w:t>
            </w:r>
          </w:p>
        </w:tc>
        <w:tc>
          <w:tcPr>
            <w:tcW w:w="680"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3</w:t>
            </w:r>
          </w:p>
        </w:tc>
        <w:tc>
          <w:tcPr>
            <w:tcW w:w="708"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4</w:t>
            </w:r>
          </w:p>
        </w:tc>
        <w:tc>
          <w:tcPr>
            <w:tcW w:w="579"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5</w:t>
            </w:r>
          </w:p>
        </w:tc>
        <w:tc>
          <w:tcPr>
            <w:tcW w:w="579"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6</w:t>
            </w:r>
          </w:p>
        </w:tc>
        <w:tc>
          <w:tcPr>
            <w:tcW w:w="769"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7</w:t>
            </w:r>
          </w:p>
        </w:tc>
        <w:tc>
          <w:tcPr>
            <w:tcW w:w="51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8</w:t>
            </w:r>
          </w:p>
        </w:tc>
        <w:tc>
          <w:tcPr>
            <w:tcW w:w="840"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9</w:t>
            </w:r>
          </w:p>
        </w:tc>
        <w:tc>
          <w:tcPr>
            <w:tcW w:w="9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10</w:t>
            </w:r>
          </w:p>
        </w:tc>
        <w:tc>
          <w:tcPr>
            <w:tcW w:w="51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11</w:t>
            </w:r>
          </w:p>
        </w:tc>
        <w:tc>
          <w:tcPr>
            <w:tcW w:w="680"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12</w:t>
            </w:r>
          </w:p>
        </w:tc>
        <w:tc>
          <w:tcPr>
            <w:tcW w:w="850"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13</w:t>
            </w:r>
          </w:p>
        </w:tc>
        <w:tc>
          <w:tcPr>
            <w:tcW w:w="51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14</w:t>
            </w:r>
          </w:p>
        </w:tc>
        <w:tc>
          <w:tcPr>
            <w:tcW w:w="812"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15</w:t>
            </w:r>
          </w:p>
        </w:tc>
        <w:tc>
          <w:tcPr>
            <w:tcW w:w="9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16</w:t>
            </w:r>
          </w:p>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17</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18</w:t>
            </w:r>
          </w:p>
        </w:tc>
        <w:tc>
          <w:tcPr>
            <w:tcW w:w="79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19</w:t>
            </w:r>
          </w:p>
        </w:tc>
        <w:tc>
          <w:tcPr>
            <w:tcW w:w="136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20</w:t>
            </w:r>
          </w:p>
        </w:tc>
        <w:tc>
          <w:tcPr>
            <w:tcW w:w="56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21</w:t>
            </w:r>
          </w:p>
        </w:tc>
      </w:tr>
      <w:tr w:rsidR="00D054D2" w:rsidRPr="00720392" w:rsidTr="00D054D2">
        <w:tc>
          <w:tcPr>
            <w:tcW w:w="45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w:t>
            </w:r>
          </w:p>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08"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4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5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1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D054D2">
        <w:tc>
          <w:tcPr>
            <w:tcW w:w="454" w:type="dxa"/>
            <w:vMerge/>
          </w:tcPr>
          <w:p w:rsidR="00D054D2" w:rsidRPr="00720392" w:rsidRDefault="00D054D2" w:rsidP="00D054D2"/>
        </w:tc>
        <w:tc>
          <w:tcPr>
            <w:tcW w:w="624" w:type="dxa"/>
            <w:vMerge/>
          </w:tcPr>
          <w:p w:rsidR="00D054D2" w:rsidRPr="00720392" w:rsidRDefault="00D054D2" w:rsidP="00D054D2"/>
        </w:tc>
        <w:tc>
          <w:tcPr>
            <w:tcW w:w="680" w:type="dxa"/>
            <w:vMerge/>
          </w:tcPr>
          <w:p w:rsidR="00D054D2" w:rsidRPr="00720392" w:rsidRDefault="00D054D2" w:rsidP="00D054D2"/>
        </w:tc>
        <w:tc>
          <w:tcPr>
            <w:tcW w:w="708" w:type="dxa"/>
            <w:vMerge/>
          </w:tcPr>
          <w:p w:rsidR="00D054D2" w:rsidRPr="00720392" w:rsidRDefault="00D054D2" w:rsidP="00D054D2"/>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4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5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1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D054D2">
        <w:tc>
          <w:tcPr>
            <w:tcW w:w="454" w:type="dxa"/>
            <w:vMerge/>
          </w:tcPr>
          <w:p w:rsidR="00D054D2" w:rsidRPr="00720392" w:rsidRDefault="00D054D2" w:rsidP="00D054D2"/>
        </w:tc>
        <w:tc>
          <w:tcPr>
            <w:tcW w:w="624" w:type="dxa"/>
            <w:vMerge/>
          </w:tcPr>
          <w:p w:rsidR="00D054D2" w:rsidRPr="00720392" w:rsidRDefault="00D054D2" w:rsidP="00D054D2"/>
        </w:tc>
        <w:tc>
          <w:tcPr>
            <w:tcW w:w="680" w:type="dxa"/>
            <w:vMerge/>
          </w:tcPr>
          <w:p w:rsidR="00D054D2" w:rsidRPr="00720392" w:rsidRDefault="00D054D2" w:rsidP="00D054D2"/>
        </w:tc>
        <w:tc>
          <w:tcPr>
            <w:tcW w:w="708"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4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5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1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D054D2">
        <w:tc>
          <w:tcPr>
            <w:tcW w:w="454" w:type="dxa"/>
            <w:vMerge/>
          </w:tcPr>
          <w:p w:rsidR="00D054D2" w:rsidRPr="00720392" w:rsidRDefault="00D054D2" w:rsidP="00D054D2"/>
        </w:tc>
        <w:tc>
          <w:tcPr>
            <w:tcW w:w="624" w:type="dxa"/>
            <w:vMerge/>
          </w:tcPr>
          <w:p w:rsidR="00D054D2" w:rsidRPr="00720392" w:rsidRDefault="00D054D2" w:rsidP="00D054D2"/>
        </w:tc>
        <w:tc>
          <w:tcPr>
            <w:tcW w:w="680" w:type="dxa"/>
            <w:vMerge/>
          </w:tcPr>
          <w:p w:rsidR="00D054D2" w:rsidRPr="00720392" w:rsidRDefault="00D054D2" w:rsidP="00D054D2"/>
        </w:tc>
        <w:tc>
          <w:tcPr>
            <w:tcW w:w="708" w:type="dxa"/>
            <w:vMerge/>
          </w:tcPr>
          <w:p w:rsidR="00D054D2" w:rsidRPr="00720392" w:rsidRDefault="00D054D2" w:rsidP="00D054D2"/>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4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5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1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D054D2">
        <w:tc>
          <w:tcPr>
            <w:tcW w:w="45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lastRenderedPageBreak/>
              <w:t>2</w:t>
            </w:r>
          </w:p>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08"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4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5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1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D054D2">
        <w:tc>
          <w:tcPr>
            <w:tcW w:w="454" w:type="dxa"/>
            <w:vMerge/>
          </w:tcPr>
          <w:p w:rsidR="00D054D2" w:rsidRPr="00720392" w:rsidRDefault="00D054D2" w:rsidP="00D054D2"/>
        </w:tc>
        <w:tc>
          <w:tcPr>
            <w:tcW w:w="624" w:type="dxa"/>
            <w:vMerge/>
          </w:tcPr>
          <w:p w:rsidR="00D054D2" w:rsidRPr="00720392" w:rsidRDefault="00D054D2" w:rsidP="00D054D2"/>
        </w:tc>
        <w:tc>
          <w:tcPr>
            <w:tcW w:w="680" w:type="dxa"/>
            <w:vMerge/>
          </w:tcPr>
          <w:p w:rsidR="00D054D2" w:rsidRPr="00720392" w:rsidRDefault="00D054D2" w:rsidP="00D054D2"/>
        </w:tc>
        <w:tc>
          <w:tcPr>
            <w:tcW w:w="708" w:type="dxa"/>
            <w:vMerge/>
          </w:tcPr>
          <w:p w:rsidR="00D054D2" w:rsidRPr="00720392" w:rsidRDefault="00D054D2" w:rsidP="00D054D2"/>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4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5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1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D054D2">
        <w:tc>
          <w:tcPr>
            <w:tcW w:w="454" w:type="dxa"/>
            <w:vMerge/>
          </w:tcPr>
          <w:p w:rsidR="00D054D2" w:rsidRPr="00720392" w:rsidRDefault="00D054D2" w:rsidP="00D054D2"/>
        </w:tc>
        <w:tc>
          <w:tcPr>
            <w:tcW w:w="624" w:type="dxa"/>
            <w:vMerge/>
          </w:tcPr>
          <w:p w:rsidR="00D054D2" w:rsidRPr="00720392" w:rsidRDefault="00D054D2" w:rsidP="00D054D2"/>
        </w:tc>
        <w:tc>
          <w:tcPr>
            <w:tcW w:w="680" w:type="dxa"/>
            <w:vMerge/>
          </w:tcPr>
          <w:p w:rsidR="00D054D2" w:rsidRPr="00720392" w:rsidRDefault="00D054D2" w:rsidP="00D054D2"/>
        </w:tc>
        <w:tc>
          <w:tcPr>
            <w:tcW w:w="708"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4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5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1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D054D2">
        <w:tc>
          <w:tcPr>
            <w:tcW w:w="454" w:type="dxa"/>
            <w:vMerge/>
          </w:tcPr>
          <w:p w:rsidR="00D054D2" w:rsidRPr="00720392" w:rsidRDefault="00D054D2" w:rsidP="00D054D2"/>
        </w:tc>
        <w:tc>
          <w:tcPr>
            <w:tcW w:w="624" w:type="dxa"/>
            <w:vMerge/>
          </w:tcPr>
          <w:p w:rsidR="00D054D2" w:rsidRPr="00720392" w:rsidRDefault="00D054D2" w:rsidP="00D054D2"/>
        </w:tc>
        <w:tc>
          <w:tcPr>
            <w:tcW w:w="680" w:type="dxa"/>
            <w:vMerge/>
          </w:tcPr>
          <w:p w:rsidR="00D054D2" w:rsidRPr="00720392" w:rsidRDefault="00D054D2" w:rsidP="00D054D2"/>
        </w:tc>
        <w:tc>
          <w:tcPr>
            <w:tcW w:w="708" w:type="dxa"/>
            <w:vMerge/>
          </w:tcPr>
          <w:p w:rsidR="00D054D2" w:rsidRPr="00720392" w:rsidRDefault="00D054D2" w:rsidP="00D054D2"/>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7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4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5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1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81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9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bl>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50"/>
      </w:tblGrid>
      <w:tr w:rsidR="00D054D2" w:rsidRPr="00720392" w:rsidTr="00D054D2">
        <w:tc>
          <w:tcPr>
            <w:tcW w:w="13550" w:type="dxa"/>
            <w:tcBorders>
              <w:top w:val="nil"/>
              <w:left w:val="nil"/>
              <w:bottom w:val="nil"/>
              <w:right w:val="nil"/>
            </w:tcBorders>
          </w:tcPr>
          <w:p w:rsidR="00D054D2" w:rsidRPr="00720392" w:rsidRDefault="00D054D2" w:rsidP="00D054D2">
            <w:pPr>
              <w:widowControl w:val="0"/>
              <w:autoSpaceDE w:val="0"/>
              <w:autoSpaceDN w:val="0"/>
              <w:spacing w:after="0" w:line="240" w:lineRule="auto"/>
              <w:jc w:val="center"/>
              <w:outlineLvl w:val="2"/>
              <w:rPr>
                <w:rFonts w:ascii="Times New Roman" w:eastAsiaTheme="minorEastAsia" w:hAnsi="Times New Roman" w:cs="Times New Roman"/>
                <w:sz w:val="20"/>
                <w:lang w:eastAsia="ru-RU"/>
              </w:rPr>
            </w:pPr>
            <w:r w:rsidRPr="00720392">
              <w:rPr>
                <w:rFonts w:ascii="Times New Roman" w:eastAsiaTheme="minorEastAsia" w:hAnsi="Times New Roman" w:cs="Times New Roman"/>
                <w:b/>
                <w:sz w:val="20"/>
                <w:lang w:eastAsia="ru-RU"/>
              </w:rPr>
              <w:t>II. Сведения о фактическом достижении показателей, характеризующих качество оказания государственной услуги</w:t>
            </w:r>
          </w:p>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b/>
                <w:sz w:val="20"/>
                <w:lang w:eastAsia="ru-RU"/>
              </w:rPr>
              <w:t>в социальной сфере (государственных услуг, составляющих укрупненную государственную услугу)</w:t>
            </w:r>
          </w:p>
        </w:tc>
      </w:tr>
    </w:tbl>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850"/>
        <w:gridCol w:w="850"/>
        <w:gridCol w:w="737"/>
        <w:gridCol w:w="737"/>
        <w:gridCol w:w="826"/>
        <w:gridCol w:w="1077"/>
        <w:gridCol w:w="1361"/>
        <w:gridCol w:w="1563"/>
        <w:gridCol w:w="1134"/>
        <w:gridCol w:w="2551"/>
        <w:gridCol w:w="1918"/>
      </w:tblGrid>
      <w:tr w:rsidR="00D054D2" w:rsidRPr="00720392" w:rsidTr="00D054D2">
        <w:tc>
          <w:tcPr>
            <w:tcW w:w="51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N п/п</w:t>
            </w:r>
          </w:p>
        </w:tc>
        <w:tc>
          <w:tcPr>
            <w:tcW w:w="907"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государственной услуги </w:t>
            </w:r>
            <w:hyperlink w:anchor="P2563" w:history="1">
              <w:r w:rsidRPr="00720392">
                <w:rPr>
                  <w:rFonts w:ascii="Times New Roman" w:eastAsiaTheme="minorEastAsia" w:hAnsi="Times New Roman" w:cs="Times New Roman"/>
                  <w:sz w:val="20"/>
                  <w:lang w:eastAsia="ru-RU"/>
                </w:rPr>
                <w:t>&lt;6&gt;</w:t>
              </w:r>
            </w:hyperlink>
          </w:p>
        </w:tc>
        <w:tc>
          <w:tcPr>
            <w:tcW w:w="85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Год определения исполнителей государственной услуги </w:t>
            </w:r>
            <w:hyperlink w:anchor="P2563" w:history="1">
              <w:r w:rsidRPr="00720392">
                <w:rPr>
                  <w:rFonts w:ascii="Times New Roman" w:eastAsiaTheme="minorEastAsia" w:hAnsi="Times New Roman" w:cs="Times New Roman"/>
                  <w:sz w:val="20"/>
                  <w:lang w:eastAsia="ru-RU"/>
                </w:rPr>
                <w:t>&lt;6&gt;</w:t>
              </w:r>
            </w:hyperlink>
          </w:p>
        </w:tc>
        <w:tc>
          <w:tcPr>
            <w:tcW w:w="85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Место оказания государственной услуги </w:t>
            </w:r>
            <w:hyperlink w:anchor="P2563" w:history="1">
              <w:r w:rsidRPr="00720392">
                <w:rPr>
                  <w:rFonts w:ascii="Times New Roman" w:eastAsiaTheme="minorEastAsia" w:hAnsi="Times New Roman" w:cs="Times New Roman"/>
                  <w:sz w:val="20"/>
                  <w:lang w:eastAsia="ru-RU"/>
                </w:rPr>
                <w:t>&lt;6&gt;</w:t>
              </w:r>
            </w:hyperlink>
          </w:p>
        </w:tc>
        <w:tc>
          <w:tcPr>
            <w:tcW w:w="2300" w:type="dxa"/>
            <w:gridSpan w:val="3"/>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Показатель, характеризующий качество оказания государственной услуги</w:t>
            </w:r>
          </w:p>
        </w:tc>
        <w:tc>
          <w:tcPr>
            <w:tcW w:w="1077"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Значение планового показателя, характеризующего качество оказания государственной услуги </w:t>
            </w:r>
            <w:hyperlink w:anchor="P2563" w:history="1">
              <w:r w:rsidRPr="00720392">
                <w:rPr>
                  <w:rFonts w:ascii="Times New Roman" w:eastAsiaTheme="minorEastAsia" w:hAnsi="Times New Roman" w:cs="Times New Roman"/>
                  <w:sz w:val="20"/>
                  <w:lang w:eastAsia="ru-RU"/>
                </w:rPr>
                <w:t>&lt;6&gt;</w:t>
              </w:r>
            </w:hyperlink>
          </w:p>
        </w:tc>
        <w:tc>
          <w:tcPr>
            <w:tcW w:w="1361"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Значение фактического показателя, характеризующего качество оказания государственной услуги </w:t>
            </w:r>
            <w:hyperlink w:anchor="P2567" w:history="1">
              <w:r w:rsidRPr="00720392">
                <w:rPr>
                  <w:rFonts w:ascii="Times New Roman" w:eastAsiaTheme="minorEastAsia" w:hAnsi="Times New Roman" w:cs="Times New Roman"/>
                  <w:sz w:val="20"/>
                  <w:lang w:eastAsia="ru-RU"/>
                </w:rPr>
                <w:t>&lt;10&gt;</w:t>
              </w:r>
            </w:hyperlink>
            <w:r w:rsidRPr="00720392">
              <w:rPr>
                <w:rFonts w:ascii="Times New Roman" w:eastAsiaTheme="minorEastAsia" w:hAnsi="Times New Roman" w:cs="Times New Roman"/>
                <w:sz w:val="20"/>
                <w:lang w:eastAsia="ru-RU"/>
              </w:rPr>
              <w:t xml:space="preserve"> на "__" ____ 20_ год </w:t>
            </w:r>
            <w:hyperlink w:anchor="P2559" w:history="1">
              <w:r w:rsidRPr="00720392">
                <w:rPr>
                  <w:rFonts w:ascii="Times New Roman" w:eastAsiaTheme="minorEastAsia" w:hAnsi="Times New Roman" w:cs="Times New Roman"/>
                  <w:sz w:val="20"/>
                  <w:lang w:eastAsia="ru-RU"/>
                </w:rPr>
                <w:t>&lt;2&gt;</w:t>
              </w:r>
            </w:hyperlink>
          </w:p>
        </w:tc>
        <w:tc>
          <w:tcPr>
            <w:tcW w:w="1563"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Значение предельного допустимого возможного отклонения от показателя, характеризующего качество оказания государственной услуги </w:t>
            </w:r>
            <w:hyperlink w:anchor="P2563" w:history="1">
              <w:r w:rsidRPr="00720392">
                <w:rPr>
                  <w:rFonts w:ascii="Times New Roman" w:eastAsiaTheme="minorEastAsia" w:hAnsi="Times New Roman" w:cs="Times New Roman"/>
                  <w:sz w:val="20"/>
                  <w:lang w:eastAsia="ru-RU"/>
                </w:rPr>
                <w:t>&lt;6&gt;</w:t>
              </w:r>
            </w:hyperlink>
          </w:p>
        </w:tc>
        <w:tc>
          <w:tcPr>
            <w:tcW w:w="113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Значение фактического отклонения от показателя, характеризующего качество оказания государственной услуги </w:t>
            </w:r>
            <w:hyperlink w:anchor="P2571" w:history="1">
              <w:r w:rsidRPr="00720392">
                <w:rPr>
                  <w:rFonts w:ascii="Times New Roman" w:eastAsiaTheme="minorEastAsia" w:hAnsi="Times New Roman" w:cs="Times New Roman"/>
                  <w:sz w:val="20"/>
                  <w:lang w:eastAsia="ru-RU"/>
                </w:rPr>
                <w:t>&lt;14&gt;</w:t>
              </w:r>
            </w:hyperlink>
          </w:p>
        </w:tc>
        <w:tc>
          <w:tcPr>
            <w:tcW w:w="2551"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Количество исполнителей услуг, исполнивших государственное задание, соглашение с отклонениями, превышающими предельные допустимые возможные отклонения от показателя, характеризующего качество оказания государственной услуги </w:t>
            </w:r>
            <w:hyperlink w:anchor="P2572" w:history="1">
              <w:r w:rsidRPr="00720392">
                <w:rPr>
                  <w:rFonts w:ascii="Times New Roman" w:eastAsiaTheme="minorEastAsia" w:hAnsi="Times New Roman" w:cs="Times New Roman"/>
                  <w:sz w:val="20"/>
                  <w:lang w:eastAsia="ru-RU"/>
                </w:rPr>
                <w:t>&lt;15&gt;</w:t>
              </w:r>
            </w:hyperlink>
          </w:p>
        </w:tc>
        <w:tc>
          <w:tcPr>
            <w:tcW w:w="1918"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Доля исполнителей услуг, исполнивших государственное задание, соглашение с отклонениями, превышающими предельные допустимые возможные отклонения от показателя, характеризующего качество оказания государственной услуги </w:t>
            </w:r>
            <w:hyperlink w:anchor="P2573" w:history="1">
              <w:r w:rsidRPr="00720392">
                <w:rPr>
                  <w:rFonts w:ascii="Times New Roman" w:eastAsiaTheme="minorEastAsia" w:hAnsi="Times New Roman" w:cs="Times New Roman"/>
                  <w:sz w:val="20"/>
                  <w:lang w:eastAsia="ru-RU"/>
                </w:rPr>
                <w:t>&lt;16&gt;</w:t>
              </w:r>
            </w:hyperlink>
          </w:p>
        </w:tc>
      </w:tr>
      <w:tr w:rsidR="00D054D2" w:rsidRPr="00720392" w:rsidTr="00D054D2">
        <w:tc>
          <w:tcPr>
            <w:tcW w:w="510" w:type="dxa"/>
            <w:vMerge/>
          </w:tcPr>
          <w:p w:rsidR="00D054D2" w:rsidRPr="00720392" w:rsidRDefault="00D054D2" w:rsidP="00D054D2"/>
        </w:tc>
        <w:tc>
          <w:tcPr>
            <w:tcW w:w="907" w:type="dxa"/>
            <w:vMerge/>
          </w:tcPr>
          <w:p w:rsidR="00D054D2" w:rsidRPr="00720392" w:rsidRDefault="00D054D2" w:rsidP="00D054D2"/>
        </w:tc>
        <w:tc>
          <w:tcPr>
            <w:tcW w:w="850" w:type="dxa"/>
            <w:vMerge/>
          </w:tcPr>
          <w:p w:rsidR="00D054D2" w:rsidRPr="00720392" w:rsidRDefault="00D054D2" w:rsidP="00D054D2"/>
        </w:tc>
        <w:tc>
          <w:tcPr>
            <w:tcW w:w="850" w:type="dxa"/>
            <w:vMerge/>
          </w:tcPr>
          <w:p w:rsidR="00D054D2" w:rsidRPr="00720392" w:rsidRDefault="00D054D2" w:rsidP="00D054D2"/>
        </w:tc>
        <w:tc>
          <w:tcPr>
            <w:tcW w:w="737"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показателя </w:t>
            </w:r>
            <w:hyperlink w:anchor="P2563" w:history="1">
              <w:r w:rsidRPr="00720392">
                <w:rPr>
                  <w:rFonts w:ascii="Times New Roman" w:eastAsiaTheme="minorEastAsia" w:hAnsi="Times New Roman" w:cs="Times New Roman"/>
                  <w:sz w:val="20"/>
                  <w:lang w:eastAsia="ru-RU"/>
                </w:rPr>
                <w:t>&lt;6&gt;</w:t>
              </w:r>
            </w:hyperlink>
          </w:p>
        </w:tc>
        <w:tc>
          <w:tcPr>
            <w:tcW w:w="1563" w:type="dxa"/>
            <w:gridSpan w:val="2"/>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единица измерения</w:t>
            </w:r>
          </w:p>
        </w:tc>
        <w:tc>
          <w:tcPr>
            <w:tcW w:w="1077" w:type="dxa"/>
            <w:vMerge/>
          </w:tcPr>
          <w:p w:rsidR="00D054D2" w:rsidRPr="00720392" w:rsidRDefault="00D054D2" w:rsidP="00D054D2"/>
        </w:tc>
        <w:tc>
          <w:tcPr>
            <w:tcW w:w="1361" w:type="dxa"/>
            <w:vMerge/>
          </w:tcPr>
          <w:p w:rsidR="00D054D2" w:rsidRPr="00720392" w:rsidRDefault="00D054D2" w:rsidP="00D054D2"/>
        </w:tc>
        <w:tc>
          <w:tcPr>
            <w:tcW w:w="1563" w:type="dxa"/>
            <w:vMerge/>
          </w:tcPr>
          <w:p w:rsidR="00D054D2" w:rsidRPr="00720392" w:rsidRDefault="00D054D2" w:rsidP="00D054D2"/>
        </w:tc>
        <w:tc>
          <w:tcPr>
            <w:tcW w:w="1134" w:type="dxa"/>
            <w:vMerge/>
          </w:tcPr>
          <w:p w:rsidR="00D054D2" w:rsidRPr="00720392" w:rsidRDefault="00D054D2" w:rsidP="00D054D2"/>
        </w:tc>
        <w:tc>
          <w:tcPr>
            <w:tcW w:w="2551" w:type="dxa"/>
            <w:vMerge/>
          </w:tcPr>
          <w:p w:rsidR="00D054D2" w:rsidRPr="00720392" w:rsidRDefault="00D054D2" w:rsidP="00D054D2"/>
        </w:tc>
        <w:tc>
          <w:tcPr>
            <w:tcW w:w="1918" w:type="dxa"/>
            <w:vMerge/>
          </w:tcPr>
          <w:p w:rsidR="00D054D2" w:rsidRPr="00720392" w:rsidRDefault="00D054D2" w:rsidP="00D054D2"/>
        </w:tc>
      </w:tr>
      <w:tr w:rsidR="00D054D2" w:rsidRPr="00720392" w:rsidTr="00D054D2">
        <w:tc>
          <w:tcPr>
            <w:tcW w:w="510" w:type="dxa"/>
            <w:vMerge/>
          </w:tcPr>
          <w:p w:rsidR="00D054D2" w:rsidRPr="00720392" w:rsidRDefault="00D054D2" w:rsidP="00D054D2"/>
        </w:tc>
        <w:tc>
          <w:tcPr>
            <w:tcW w:w="907" w:type="dxa"/>
            <w:vMerge/>
          </w:tcPr>
          <w:p w:rsidR="00D054D2" w:rsidRPr="00720392" w:rsidRDefault="00D054D2" w:rsidP="00D054D2"/>
        </w:tc>
        <w:tc>
          <w:tcPr>
            <w:tcW w:w="850" w:type="dxa"/>
            <w:vMerge/>
          </w:tcPr>
          <w:p w:rsidR="00D054D2" w:rsidRPr="00720392" w:rsidRDefault="00D054D2" w:rsidP="00D054D2"/>
        </w:tc>
        <w:tc>
          <w:tcPr>
            <w:tcW w:w="850" w:type="dxa"/>
            <w:vMerge/>
          </w:tcPr>
          <w:p w:rsidR="00D054D2" w:rsidRPr="00720392" w:rsidRDefault="00D054D2" w:rsidP="00D054D2"/>
        </w:tc>
        <w:tc>
          <w:tcPr>
            <w:tcW w:w="737" w:type="dxa"/>
            <w:vMerge/>
          </w:tcPr>
          <w:p w:rsidR="00D054D2" w:rsidRPr="00720392" w:rsidRDefault="00D054D2" w:rsidP="00D054D2"/>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w:t>
            </w:r>
            <w:hyperlink w:anchor="P2563" w:history="1">
              <w:r w:rsidRPr="00720392">
                <w:rPr>
                  <w:rFonts w:ascii="Times New Roman" w:eastAsiaTheme="minorEastAsia" w:hAnsi="Times New Roman" w:cs="Times New Roman"/>
                  <w:sz w:val="20"/>
                  <w:lang w:eastAsia="ru-RU"/>
                </w:rPr>
                <w:t>&lt;6&gt;</w:t>
              </w:r>
            </w:hyperlink>
          </w:p>
        </w:tc>
        <w:tc>
          <w:tcPr>
            <w:tcW w:w="826"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Код по ОКЕИ </w:t>
            </w:r>
            <w:hyperlink w:anchor="P2563" w:history="1">
              <w:r w:rsidRPr="00720392">
                <w:rPr>
                  <w:rFonts w:ascii="Times New Roman" w:eastAsiaTheme="minorEastAsia" w:hAnsi="Times New Roman" w:cs="Times New Roman"/>
                  <w:sz w:val="20"/>
                  <w:lang w:eastAsia="ru-RU"/>
                </w:rPr>
                <w:t>&lt;6&gt;</w:t>
              </w:r>
            </w:hyperlink>
          </w:p>
        </w:tc>
        <w:tc>
          <w:tcPr>
            <w:tcW w:w="1077" w:type="dxa"/>
            <w:vMerge/>
          </w:tcPr>
          <w:p w:rsidR="00D054D2" w:rsidRPr="00720392" w:rsidRDefault="00D054D2" w:rsidP="00D054D2"/>
        </w:tc>
        <w:tc>
          <w:tcPr>
            <w:tcW w:w="1361" w:type="dxa"/>
            <w:vMerge/>
          </w:tcPr>
          <w:p w:rsidR="00D054D2" w:rsidRPr="00720392" w:rsidRDefault="00D054D2" w:rsidP="00D054D2"/>
        </w:tc>
        <w:tc>
          <w:tcPr>
            <w:tcW w:w="1563" w:type="dxa"/>
            <w:vMerge/>
          </w:tcPr>
          <w:p w:rsidR="00D054D2" w:rsidRPr="00720392" w:rsidRDefault="00D054D2" w:rsidP="00D054D2"/>
        </w:tc>
        <w:tc>
          <w:tcPr>
            <w:tcW w:w="1134" w:type="dxa"/>
            <w:vMerge/>
          </w:tcPr>
          <w:p w:rsidR="00D054D2" w:rsidRPr="00720392" w:rsidRDefault="00D054D2" w:rsidP="00D054D2"/>
        </w:tc>
        <w:tc>
          <w:tcPr>
            <w:tcW w:w="2551" w:type="dxa"/>
            <w:vMerge/>
          </w:tcPr>
          <w:p w:rsidR="00D054D2" w:rsidRPr="00720392" w:rsidRDefault="00D054D2" w:rsidP="00D054D2"/>
        </w:tc>
        <w:tc>
          <w:tcPr>
            <w:tcW w:w="1918" w:type="dxa"/>
            <w:vMerge/>
          </w:tcPr>
          <w:p w:rsidR="00D054D2" w:rsidRPr="00720392" w:rsidRDefault="00D054D2" w:rsidP="00D054D2"/>
        </w:tc>
      </w:tr>
      <w:tr w:rsidR="00D054D2" w:rsidRPr="00720392" w:rsidTr="00D054D2">
        <w:tc>
          <w:tcPr>
            <w:tcW w:w="510"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w:t>
            </w:r>
          </w:p>
        </w:tc>
        <w:tc>
          <w:tcPr>
            <w:tcW w:w="9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2</w:t>
            </w:r>
          </w:p>
        </w:tc>
        <w:tc>
          <w:tcPr>
            <w:tcW w:w="850"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3</w:t>
            </w:r>
          </w:p>
        </w:tc>
        <w:tc>
          <w:tcPr>
            <w:tcW w:w="850"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4</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5</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6</w:t>
            </w:r>
          </w:p>
        </w:tc>
        <w:tc>
          <w:tcPr>
            <w:tcW w:w="826"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7</w:t>
            </w:r>
          </w:p>
        </w:tc>
        <w:tc>
          <w:tcPr>
            <w:tcW w:w="107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8</w:t>
            </w:r>
          </w:p>
        </w:tc>
        <w:tc>
          <w:tcPr>
            <w:tcW w:w="136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9</w:t>
            </w:r>
          </w:p>
        </w:tc>
        <w:tc>
          <w:tcPr>
            <w:tcW w:w="156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10</w:t>
            </w:r>
          </w:p>
        </w:tc>
        <w:tc>
          <w:tcPr>
            <w:tcW w:w="11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11</w:t>
            </w:r>
          </w:p>
        </w:tc>
        <w:tc>
          <w:tcPr>
            <w:tcW w:w="255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12</w:t>
            </w:r>
          </w:p>
        </w:tc>
        <w:tc>
          <w:tcPr>
            <w:tcW w:w="1918"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13</w:t>
            </w:r>
          </w:p>
        </w:tc>
      </w:tr>
      <w:tr w:rsidR="00D054D2" w:rsidRPr="00720392" w:rsidTr="00D054D2">
        <w:tc>
          <w:tcPr>
            <w:tcW w:w="51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w:t>
            </w:r>
          </w:p>
        </w:tc>
        <w:tc>
          <w:tcPr>
            <w:tcW w:w="907"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85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85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826"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07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56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1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255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918"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r>
      <w:tr w:rsidR="00D054D2" w:rsidRPr="00720392" w:rsidTr="00D054D2">
        <w:tc>
          <w:tcPr>
            <w:tcW w:w="510" w:type="dxa"/>
            <w:vMerge/>
          </w:tcPr>
          <w:p w:rsidR="00D054D2" w:rsidRPr="00720392" w:rsidRDefault="00D054D2" w:rsidP="00D054D2"/>
        </w:tc>
        <w:tc>
          <w:tcPr>
            <w:tcW w:w="907" w:type="dxa"/>
            <w:vMerge/>
          </w:tcPr>
          <w:p w:rsidR="00D054D2" w:rsidRPr="00720392" w:rsidRDefault="00D054D2" w:rsidP="00D054D2"/>
        </w:tc>
        <w:tc>
          <w:tcPr>
            <w:tcW w:w="850" w:type="dxa"/>
            <w:vMerge/>
          </w:tcPr>
          <w:p w:rsidR="00D054D2" w:rsidRPr="00720392" w:rsidRDefault="00D054D2" w:rsidP="00D054D2"/>
        </w:tc>
        <w:tc>
          <w:tcPr>
            <w:tcW w:w="850" w:type="dxa"/>
            <w:vMerge/>
          </w:tcPr>
          <w:p w:rsidR="00D054D2" w:rsidRPr="00720392" w:rsidRDefault="00D054D2" w:rsidP="00D054D2"/>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826"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07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56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1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255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918"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r>
      <w:tr w:rsidR="00D054D2" w:rsidRPr="00720392" w:rsidTr="00D054D2">
        <w:tc>
          <w:tcPr>
            <w:tcW w:w="510" w:type="dxa"/>
            <w:vMerge/>
          </w:tcPr>
          <w:p w:rsidR="00D054D2" w:rsidRPr="00720392" w:rsidRDefault="00D054D2" w:rsidP="00D054D2"/>
        </w:tc>
        <w:tc>
          <w:tcPr>
            <w:tcW w:w="907" w:type="dxa"/>
            <w:vMerge/>
          </w:tcPr>
          <w:p w:rsidR="00D054D2" w:rsidRPr="00720392" w:rsidRDefault="00D054D2" w:rsidP="00D054D2"/>
        </w:tc>
        <w:tc>
          <w:tcPr>
            <w:tcW w:w="850" w:type="dxa"/>
            <w:vMerge/>
          </w:tcPr>
          <w:p w:rsidR="00D054D2" w:rsidRPr="00720392" w:rsidRDefault="00D054D2" w:rsidP="00D054D2"/>
        </w:tc>
        <w:tc>
          <w:tcPr>
            <w:tcW w:w="85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826"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07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56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1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255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918"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r>
      <w:tr w:rsidR="00D054D2" w:rsidRPr="00720392" w:rsidTr="00D054D2">
        <w:tc>
          <w:tcPr>
            <w:tcW w:w="510" w:type="dxa"/>
            <w:vMerge/>
          </w:tcPr>
          <w:p w:rsidR="00D054D2" w:rsidRPr="00720392" w:rsidRDefault="00D054D2" w:rsidP="00D054D2"/>
        </w:tc>
        <w:tc>
          <w:tcPr>
            <w:tcW w:w="907" w:type="dxa"/>
            <w:vMerge/>
          </w:tcPr>
          <w:p w:rsidR="00D054D2" w:rsidRPr="00720392" w:rsidRDefault="00D054D2" w:rsidP="00D054D2"/>
        </w:tc>
        <w:tc>
          <w:tcPr>
            <w:tcW w:w="850" w:type="dxa"/>
            <w:vMerge/>
          </w:tcPr>
          <w:p w:rsidR="00D054D2" w:rsidRPr="00720392" w:rsidRDefault="00D054D2" w:rsidP="00D054D2"/>
        </w:tc>
        <w:tc>
          <w:tcPr>
            <w:tcW w:w="850" w:type="dxa"/>
            <w:vMerge/>
          </w:tcPr>
          <w:p w:rsidR="00D054D2" w:rsidRPr="00720392" w:rsidRDefault="00D054D2" w:rsidP="00D054D2"/>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826"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07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56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1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255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918"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r>
      <w:tr w:rsidR="00D054D2" w:rsidRPr="00720392" w:rsidTr="00D054D2">
        <w:tc>
          <w:tcPr>
            <w:tcW w:w="51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lastRenderedPageBreak/>
              <w:t>2</w:t>
            </w:r>
          </w:p>
        </w:tc>
        <w:tc>
          <w:tcPr>
            <w:tcW w:w="907"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85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85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826"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07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56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1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255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918"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r>
      <w:tr w:rsidR="00D054D2" w:rsidRPr="00720392" w:rsidTr="00D054D2">
        <w:tc>
          <w:tcPr>
            <w:tcW w:w="510" w:type="dxa"/>
            <w:vMerge/>
          </w:tcPr>
          <w:p w:rsidR="00D054D2" w:rsidRPr="00720392" w:rsidRDefault="00D054D2" w:rsidP="00D054D2"/>
        </w:tc>
        <w:tc>
          <w:tcPr>
            <w:tcW w:w="907" w:type="dxa"/>
            <w:vMerge/>
          </w:tcPr>
          <w:p w:rsidR="00D054D2" w:rsidRPr="00720392" w:rsidRDefault="00D054D2" w:rsidP="00D054D2"/>
        </w:tc>
        <w:tc>
          <w:tcPr>
            <w:tcW w:w="850" w:type="dxa"/>
            <w:vMerge/>
          </w:tcPr>
          <w:p w:rsidR="00D054D2" w:rsidRPr="00720392" w:rsidRDefault="00D054D2" w:rsidP="00D054D2"/>
        </w:tc>
        <w:tc>
          <w:tcPr>
            <w:tcW w:w="850" w:type="dxa"/>
            <w:vMerge/>
          </w:tcPr>
          <w:p w:rsidR="00D054D2" w:rsidRPr="00720392" w:rsidRDefault="00D054D2" w:rsidP="00D054D2"/>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826"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07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56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1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255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918"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r>
      <w:tr w:rsidR="00D054D2" w:rsidRPr="00720392" w:rsidTr="00D054D2">
        <w:tc>
          <w:tcPr>
            <w:tcW w:w="510" w:type="dxa"/>
            <w:vMerge/>
          </w:tcPr>
          <w:p w:rsidR="00D054D2" w:rsidRPr="00720392" w:rsidRDefault="00D054D2" w:rsidP="00D054D2"/>
        </w:tc>
        <w:tc>
          <w:tcPr>
            <w:tcW w:w="907" w:type="dxa"/>
            <w:vMerge/>
          </w:tcPr>
          <w:p w:rsidR="00D054D2" w:rsidRPr="00720392" w:rsidRDefault="00D054D2" w:rsidP="00D054D2"/>
        </w:tc>
        <w:tc>
          <w:tcPr>
            <w:tcW w:w="850" w:type="dxa"/>
            <w:vMerge/>
          </w:tcPr>
          <w:p w:rsidR="00D054D2" w:rsidRPr="00720392" w:rsidRDefault="00D054D2" w:rsidP="00D054D2"/>
        </w:tc>
        <w:tc>
          <w:tcPr>
            <w:tcW w:w="85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826"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07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56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1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255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918"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r>
      <w:tr w:rsidR="00D054D2" w:rsidRPr="00720392" w:rsidTr="00D054D2">
        <w:tc>
          <w:tcPr>
            <w:tcW w:w="510" w:type="dxa"/>
            <w:vMerge/>
          </w:tcPr>
          <w:p w:rsidR="00D054D2" w:rsidRPr="00720392" w:rsidRDefault="00D054D2" w:rsidP="00D054D2"/>
        </w:tc>
        <w:tc>
          <w:tcPr>
            <w:tcW w:w="907" w:type="dxa"/>
            <w:vMerge/>
          </w:tcPr>
          <w:p w:rsidR="00D054D2" w:rsidRPr="00720392" w:rsidRDefault="00D054D2" w:rsidP="00D054D2"/>
        </w:tc>
        <w:tc>
          <w:tcPr>
            <w:tcW w:w="850" w:type="dxa"/>
            <w:vMerge/>
          </w:tcPr>
          <w:p w:rsidR="00D054D2" w:rsidRPr="00720392" w:rsidRDefault="00D054D2" w:rsidP="00D054D2"/>
        </w:tc>
        <w:tc>
          <w:tcPr>
            <w:tcW w:w="850" w:type="dxa"/>
            <w:vMerge/>
          </w:tcPr>
          <w:p w:rsidR="00D054D2" w:rsidRPr="00720392" w:rsidRDefault="00D054D2" w:rsidP="00D054D2"/>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826"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07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36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56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1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255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c>
          <w:tcPr>
            <w:tcW w:w="1918"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p>
        </w:tc>
      </w:tr>
    </w:tbl>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bl>
      <w:tblPr>
        <w:tblW w:w="16498" w:type="dxa"/>
        <w:tblLayout w:type="fixed"/>
        <w:tblCellMar>
          <w:top w:w="102" w:type="dxa"/>
          <w:left w:w="62" w:type="dxa"/>
          <w:bottom w:w="102" w:type="dxa"/>
          <w:right w:w="62" w:type="dxa"/>
        </w:tblCellMar>
        <w:tblLook w:val="0000" w:firstRow="0" w:lastRow="0" w:firstColumn="0" w:lastColumn="0" w:noHBand="0" w:noVBand="0"/>
      </w:tblPr>
      <w:tblGrid>
        <w:gridCol w:w="16498"/>
      </w:tblGrid>
      <w:tr w:rsidR="00D054D2" w:rsidRPr="00720392" w:rsidTr="00D054D2">
        <w:tc>
          <w:tcPr>
            <w:tcW w:w="16498" w:type="dxa"/>
            <w:tcBorders>
              <w:top w:val="nil"/>
              <w:left w:val="nil"/>
              <w:bottom w:val="nil"/>
              <w:right w:val="nil"/>
            </w:tcBorders>
          </w:tcPr>
          <w:p w:rsidR="00D054D2" w:rsidRPr="00720392" w:rsidRDefault="00D054D2" w:rsidP="00D054D2">
            <w:pPr>
              <w:widowControl w:val="0"/>
              <w:autoSpaceDE w:val="0"/>
              <w:autoSpaceDN w:val="0"/>
              <w:spacing w:after="0" w:line="240" w:lineRule="auto"/>
              <w:jc w:val="center"/>
              <w:outlineLvl w:val="2"/>
              <w:rPr>
                <w:rFonts w:ascii="Times New Roman" w:eastAsiaTheme="minorEastAsia" w:hAnsi="Times New Roman" w:cs="Times New Roman"/>
                <w:sz w:val="20"/>
                <w:lang w:eastAsia="ru-RU"/>
              </w:rPr>
            </w:pPr>
            <w:bookmarkStart w:id="31" w:name="P1755"/>
            <w:bookmarkEnd w:id="31"/>
            <w:r w:rsidRPr="00720392">
              <w:rPr>
                <w:rFonts w:ascii="Times New Roman" w:eastAsiaTheme="minorEastAsia" w:hAnsi="Times New Roman" w:cs="Times New Roman"/>
                <w:b/>
                <w:sz w:val="20"/>
                <w:lang w:eastAsia="ru-RU"/>
              </w:rPr>
              <w:t>III. Сведения о плановых показателях, характеризующих объем и качество оказания государственной услуги в социальной сфере</w:t>
            </w:r>
          </w:p>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b/>
                <w:sz w:val="20"/>
                <w:lang w:eastAsia="ru-RU"/>
              </w:rPr>
              <w:t>(государственных услуг в социальной сфере, составляющих укрупненную государственную услугу),</w:t>
            </w:r>
          </w:p>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b/>
                <w:sz w:val="20"/>
                <w:lang w:eastAsia="ru-RU"/>
              </w:rPr>
              <w:t xml:space="preserve">на "___" ________ 20__ года </w:t>
            </w:r>
            <w:hyperlink w:anchor="P2559" w:history="1">
              <w:r w:rsidRPr="00720392">
                <w:rPr>
                  <w:rFonts w:ascii="Times New Roman" w:eastAsiaTheme="minorEastAsia" w:hAnsi="Times New Roman" w:cs="Times New Roman"/>
                  <w:b/>
                  <w:sz w:val="20"/>
                  <w:lang w:eastAsia="ru-RU"/>
                </w:rPr>
                <w:t>&lt;2&gt;</w:t>
              </w:r>
            </w:hyperlink>
          </w:p>
        </w:tc>
      </w:tr>
      <w:tr w:rsidR="00D054D2" w:rsidRPr="00720392" w:rsidTr="00D054D2">
        <w:tc>
          <w:tcPr>
            <w:tcW w:w="16498" w:type="dxa"/>
            <w:tcBorders>
              <w:top w:val="nil"/>
              <w:left w:val="nil"/>
              <w:bottom w:val="nil"/>
              <w:right w:val="nil"/>
            </w:tcBorders>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b/>
                <w:sz w:val="20"/>
                <w:lang w:eastAsia="ru-RU"/>
              </w:rPr>
              <w:t xml:space="preserve">Наименование укрупненной государственной услуги </w:t>
            </w:r>
            <w:hyperlink w:anchor="P2574" w:history="1">
              <w:r w:rsidRPr="00720392">
                <w:rPr>
                  <w:rFonts w:ascii="Times New Roman" w:eastAsiaTheme="minorEastAsia" w:hAnsi="Times New Roman" w:cs="Times New Roman"/>
                  <w:b/>
                  <w:sz w:val="20"/>
                  <w:lang w:eastAsia="ru-RU"/>
                </w:rPr>
                <w:t>&lt;17&gt;</w:t>
              </w:r>
            </w:hyperlink>
          </w:p>
        </w:tc>
      </w:tr>
    </w:tbl>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bl>
      <w:tblPr>
        <w:tblW w:w="15917"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4"/>
        <w:gridCol w:w="50"/>
        <w:gridCol w:w="624"/>
        <w:gridCol w:w="634"/>
        <w:gridCol w:w="652"/>
        <w:gridCol w:w="714"/>
        <w:gridCol w:w="634"/>
        <w:gridCol w:w="634"/>
        <w:gridCol w:w="634"/>
        <w:gridCol w:w="634"/>
        <w:gridCol w:w="634"/>
        <w:gridCol w:w="634"/>
        <w:gridCol w:w="634"/>
        <w:gridCol w:w="624"/>
        <w:gridCol w:w="613"/>
        <w:gridCol w:w="737"/>
        <w:gridCol w:w="793"/>
        <w:gridCol w:w="680"/>
        <w:gridCol w:w="624"/>
        <w:gridCol w:w="586"/>
        <w:gridCol w:w="793"/>
        <w:gridCol w:w="753"/>
        <w:gridCol w:w="721"/>
        <w:gridCol w:w="425"/>
        <w:gridCol w:w="648"/>
        <w:gridCol w:w="404"/>
      </w:tblGrid>
      <w:tr w:rsidR="00D054D2" w:rsidRPr="00720392" w:rsidTr="000A3AB2">
        <w:trPr>
          <w:gridAfter w:val="1"/>
          <w:wAfter w:w="404" w:type="dxa"/>
        </w:trPr>
        <w:tc>
          <w:tcPr>
            <w:tcW w:w="454"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N п/п</w:t>
            </w:r>
          </w:p>
        </w:tc>
        <w:tc>
          <w:tcPr>
            <w:tcW w:w="2624" w:type="dxa"/>
            <w:gridSpan w:val="4"/>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Исполнитель государственной услуги</w:t>
            </w:r>
          </w:p>
        </w:tc>
        <w:tc>
          <w:tcPr>
            <w:tcW w:w="63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Уникальный номер реестровой записи </w:t>
            </w:r>
            <w:hyperlink w:anchor="P2577" w:history="1">
              <w:r w:rsidRPr="00720392">
                <w:rPr>
                  <w:rFonts w:ascii="Times New Roman" w:eastAsiaTheme="minorEastAsia" w:hAnsi="Times New Roman" w:cs="Times New Roman"/>
                  <w:sz w:val="20"/>
                  <w:lang w:eastAsia="ru-RU"/>
                </w:rPr>
                <w:t>&lt;20&gt;</w:t>
              </w:r>
            </w:hyperlink>
          </w:p>
        </w:tc>
        <w:tc>
          <w:tcPr>
            <w:tcW w:w="63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государственной услуги </w:t>
            </w:r>
            <w:hyperlink w:anchor="P2577" w:history="1">
              <w:r w:rsidRPr="00720392">
                <w:rPr>
                  <w:rFonts w:ascii="Times New Roman" w:eastAsiaTheme="minorEastAsia" w:hAnsi="Times New Roman" w:cs="Times New Roman"/>
                  <w:sz w:val="20"/>
                  <w:lang w:eastAsia="ru-RU"/>
                </w:rPr>
                <w:t>&lt;20&gt;</w:t>
              </w:r>
            </w:hyperlink>
          </w:p>
        </w:tc>
        <w:tc>
          <w:tcPr>
            <w:tcW w:w="63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Условия (формы) оказания государственной услуги </w:t>
            </w:r>
            <w:hyperlink w:anchor="P2577" w:history="1">
              <w:r w:rsidRPr="00720392">
                <w:rPr>
                  <w:rFonts w:ascii="Times New Roman" w:eastAsiaTheme="minorEastAsia" w:hAnsi="Times New Roman" w:cs="Times New Roman"/>
                  <w:sz w:val="20"/>
                  <w:lang w:eastAsia="ru-RU"/>
                </w:rPr>
                <w:t>&lt;20&gt;</w:t>
              </w:r>
            </w:hyperlink>
          </w:p>
        </w:tc>
        <w:tc>
          <w:tcPr>
            <w:tcW w:w="63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Категории потребителей государственных услуг </w:t>
            </w:r>
            <w:hyperlink w:anchor="P2577" w:history="1">
              <w:r w:rsidRPr="00720392">
                <w:rPr>
                  <w:rFonts w:ascii="Times New Roman" w:eastAsiaTheme="minorEastAsia" w:hAnsi="Times New Roman" w:cs="Times New Roman"/>
                  <w:sz w:val="20"/>
                  <w:lang w:eastAsia="ru-RU"/>
                </w:rPr>
                <w:t>&lt;20&gt;</w:t>
              </w:r>
            </w:hyperlink>
          </w:p>
        </w:tc>
        <w:tc>
          <w:tcPr>
            <w:tcW w:w="63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Год определения исполнителей государственных услуг </w:t>
            </w:r>
            <w:hyperlink w:anchor="P2577" w:history="1">
              <w:r w:rsidRPr="00720392">
                <w:rPr>
                  <w:rFonts w:ascii="Times New Roman" w:eastAsiaTheme="minorEastAsia" w:hAnsi="Times New Roman" w:cs="Times New Roman"/>
                  <w:sz w:val="20"/>
                  <w:lang w:eastAsia="ru-RU"/>
                </w:rPr>
                <w:t>&lt;20&gt;</w:t>
              </w:r>
            </w:hyperlink>
          </w:p>
        </w:tc>
        <w:tc>
          <w:tcPr>
            <w:tcW w:w="63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Место оказания государственной услуги </w:t>
            </w:r>
            <w:hyperlink w:anchor="P2577" w:history="1">
              <w:r w:rsidRPr="00720392">
                <w:rPr>
                  <w:rFonts w:ascii="Times New Roman" w:eastAsiaTheme="minorEastAsia" w:hAnsi="Times New Roman" w:cs="Times New Roman"/>
                  <w:sz w:val="20"/>
                  <w:lang w:eastAsia="ru-RU"/>
                </w:rPr>
                <w:t>&lt;20&gt;</w:t>
              </w:r>
            </w:hyperlink>
          </w:p>
        </w:tc>
        <w:tc>
          <w:tcPr>
            <w:tcW w:w="1871" w:type="dxa"/>
            <w:gridSpan w:val="3"/>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Плановый показатель, характеризующий качество оказания государственной услуги</w:t>
            </w:r>
          </w:p>
        </w:tc>
        <w:tc>
          <w:tcPr>
            <w:tcW w:w="737"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Значение планового показателя, характеризующего качество оказания государственной услуги </w:t>
            </w:r>
            <w:hyperlink w:anchor="P2578" w:history="1">
              <w:r w:rsidRPr="00720392">
                <w:rPr>
                  <w:rFonts w:ascii="Times New Roman" w:eastAsiaTheme="minorEastAsia" w:hAnsi="Times New Roman" w:cs="Times New Roman"/>
                  <w:sz w:val="20"/>
                  <w:lang w:eastAsia="ru-RU"/>
                </w:rPr>
                <w:t>&lt;21&gt;</w:t>
              </w:r>
            </w:hyperlink>
          </w:p>
        </w:tc>
        <w:tc>
          <w:tcPr>
            <w:tcW w:w="793"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Предельные допустимые возможные отклонения от показателя, характеризующего качество оказания государственной услуги </w:t>
            </w:r>
            <w:hyperlink w:anchor="P2578" w:history="1">
              <w:r w:rsidRPr="00720392">
                <w:rPr>
                  <w:rFonts w:ascii="Times New Roman" w:eastAsiaTheme="minorEastAsia" w:hAnsi="Times New Roman" w:cs="Times New Roman"/>
                  <w:sz w:val="20"/>
                  <w:lang w:eastAsia="ru-RU"/>
                </w:rPr>
                <w:t>&lt;21&gt;</w:t>
              </w:r>
            </w:hyperlink>
          </w:p>
        </w:tc>
        <w:tc>
          <w:tcPr>
            <w:tcW w:w="1890" w:type="dxa"/>
            <w:gridSpan w:val="3"/>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Плановый показатель, характеризующий объем оказания государственной услуги</w:t>
            </w:r>
          </w:p>
        </w:tc>
        <w:tc>
          <w:tcPr>
            <w:tcW w:w="2692" w:type="dxa"/>
            <w:gridSpan w:val="4"/>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Значение планового показателя, характеризующего объем оказания государственной услуги </w:t>
            </w:r>
            <w:hyperlink w:anchor="P2579" w:history="1">
              <w:r w:rsidRPr="00720392">
                <w:rPr>
                  <w:rFonts w:ascii="Times New Roman" w:eastAsiaTheme="minorEastAsia" w:hAnsi="Times New Roman" w:cs="Times New Roman"/>
                  <w:sz w:val="20"/>
                  <w:lang w:eastAsia="ru-RU"/>
                </w:rPr>
                <w:t>&lt;22&gt;</w:t>
              </w:r>
            </w:hyperlink>
          </w:p>
        </w:tc>
        <w:tc>
          <w:tcPr>
            <w:tcW w:w="648"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Предельные допустимые возможные отклонения от показателя, характеризующего объем оказания государственной услуг</w:t>
            </w:r>
            <w:r w:rsidRPr="00720392">
              <w:rPr>
                <w:rFonts w:ascii="Times New Roman" w:eastAsiaTheme="minorEastAsia" w:hAnsi="Times New Roman" w:cs="Times New Roman"/>
                <w:sz w:val="20"/>
                <w:lang w:eastAsia="ru-RU"/>
              </w:rPr>
              <w:lastRenderedPageBreak/>
              <w:t xml:space="preserve">и </w:t>
            </w:r>
            <w:hyperlink w:anchor="P2578" w:history="1">
              <w:r w:rsidRPr="00720392">
                <w:rPr>
                  <w:rFonts w:ascii="Times New Roman" w:eastAsiaTheme="minorEastAsia" w:hAnsi="Times New Roman" w:cs="Times New Roman"/>
                  <w:sz w:val="20"/>
                  <w:lang w:eastAsia="ru-RU"/>
                </w:rPr>
                <w:t>&lt;21&gt;</w:t>
              </w:r>
            </w:hyperlink>
          </w:p>
        </w:tc>
      </w:tr>
      <w:tr w:rsidR="00D054D2" w:rsidRPr="00720392" w:rsidTr="000A3AB2">
        <w:trPr>
          <w:gridAfter w:val="1"/>
          <w:wAfter w:w="404" w:type="dxa"/>
        </w:trPr>
        <w:tc>
          <w:tcPr>
            <w:tcW w:w="454" w:type="dxa"/>
            <w:gridSpan w:val="2"/>
            <w:vMerge/>
          </w:tcPr>
          <w:p w:rsidR="00D054D2" w:rsidRPr="00720392" w:rsidRDefault="00D054D2" w:rsidP="00D054D2"/>
        </w:tc>
        <w:tc>
          <w:tcPr>
            <w:tcW w:w="62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уникальный код организации по Сводному реестру </w:t>
            </w:r>
            <w:hyperlink w:anchor="P2575" w:history="1">
              <w:r w:rsidRPr="00720392">
                <w:rPr>
                  <w:rFonts w:ascii="Times New Roman" w:eastAsiaTheme="minorEastAsia" w:hAnsi="Times New Roman" w:cs="Times New Roman"/>
                  <w:sz w:val="20"/>
                  <w:lang w:eastAsia="ru-RU"/>
                </w:rPr>
                <w:t>&lt;18&gt;</w:t>
              </w:r>
            </w:hyperlink>
          </w:p>
        </w:tc>
        <w:tc>
          <w:tcPr>
            <w:tcW w:w="63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исполнителя государственной услуги </w:t>
            </w:r>
            <w:hyperlink w:anchor="P2576" w:history="1">
              <w:r w:rsidRPr="00720392">
                <w:rPr>
                  <w:rFonts w:ascii="Times New Roman" w:eastAsiaTheme="minorEastAsia" w:hAnsi="Times New Roman" w:cs="Times New Roman"/>
                  <w:sz w:val="20"/>
                  <w:lang w:eastAsia="ru-RU"/>
                </w:rPr>
                <w:t>&lt;19&gt;</w:t>
              </w:r>
            </w:hyperlink>
          </w:p>
        </w:tc>
        <w:tc>
          <w:tcPr>
            <w:tcW w:w="1366" w:type="dxa"/>
            <w:gridSpan w:val="2"/>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организационно-правовая форма</w:t>
            </w:r>
          </w:p>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показателя </w:t>
            </w:r>
            <w:hyperlink w:anchor="P2577" w:history="1">
              <w:r w:rsidRPr="00720392">
                <w:rPr>
                  <w:rFonts w:ascii="Times New Roman" w:eastAsiaTheme="minorEastAsia" w:hAnsi="Times New Roman" w:cs="Times New Roman"/>
                  <w:sz w:val="20"/>
                  <w:lang w:eastAsia="ru-RU"/>
                </w:rPr>
                <w:t>&lt;20&gt;</w:t>
              </w:r>
            </w:hyperlink>
          </w:p>
        </w:tc>
        <w:tc>
          <w:tcPr>
            <w:tcW w:w="1237" w:type="dxa"/>
            <w:gridSpan w:val="2"/>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единица измерения</w:t>
            </w:r>
          </w:p>
        </w:tc>
        <w:tc>
          <w:tcPr>
            <w:tcW w:w="737" w:type="dxa"/>
            <w:vMerge/>
          </w:tcPr>
          <w:p w:rsidR="00D054D2" w:rsidRPr="00720392" w:rsidRDefault="00D054D2" w:rsidP="00D054D2"/>
        </w:tc>
        <w:tc>
          <w:tcPr>
            <w:tcW w:w="793" w:type="dxa"/>
            <w:vMerge/>
          </w:tcPr>
          <w:p w:rsidR="00D054D2" w:rsidRPr="00720392" w:rsidRDefault="00D054D2" w:rsidP="00D054D2"/>
        </w:tc>
        <w:tc>
          <w:tcPr>
            <w:tcW w:w="68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показателя </w:t>
            </w:r>
            <w:hyperlink w:anchor="P2577" w:history="1">
              <w:r w:rsidRPr="00720392">
                <w:rPr>
                  <w:rFonts w:ascii="Times New Roman" w:eastAsiaTheme="minorEastAsia" w:hAnsi="Times New Roman" w:cs="Times New Roman"/>
                  <w:sz w:val="20"/>
                  <w:lang w:eastAsia="ru-RU"/>
                </w:rPr>
                <w:t>&lt;20&gt;</w:t>
              </w:r>
            </w:hyperlink>
          </w:p>
        </w:tc>
        <w:tc>
          <w:tcPr>
            <w:tcW w:w="1210" w:type="dxa"/>
            <w:gridSpan w:val="2"/>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единица измерения</w:t>
            </w:r>
          </w:p>
        </w:tc>
        <w:tc>
          <w:tcPr>
            <w:tcW w:w="793"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оказываемый государственными казенными учреждениями на основании государственного задания </w:t>
            </w:r>
            <w:hyperlink w:anchor="P2578" w:history="1">
              <w:r w:rsidRPr="00720392">
                <w:rPr>
                  <w:rFonts w:ascii="Times New Roman" w:eastAsiaTheme="minorEastAsia" w:hAnsi="Times New Roman" w:cs="Times New Roman"/>
                  <w:sz w:val="20"/>
                  <w:lang w:eastAsia="ru-RU"/>
                </w:rPr>
                <w:t>&lt;21&gt;</w:t>
              </w:r>
            </w:hyperlink>
          </w:p>
        </w:tc>
        <w:tc>
          <w:tcPr>
            <w:tcW w:w="753"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lastRenderedPageBreak/>
              <w:t>оказываемый государственными бюджетными и автономными учреждениями на основании госуда</w:t>
            </w:r>
            <w:r w:rsidRPr="00720392">
              <w:rPr>
                <w:rFonts w:ascii="Times New Roman" w:eastAsiaTheme="minorEastAsia" w:hAnsi="Times New Roman" w:cs="Times New Roman"/>
                <w:sz w:val="20"/>
                <w:lang w:eastAsia="ru-RU"/>
              </w:rPr>
              <w:lastRenderedPageBreak/>
              <w:t xml:space="preserve">рственного задания </w:t>
            </w:r>
            <w:hyperlink w:anchor="P2578" w:history="1">
              <w:r w:rsidRPr="00720392">
                <w:rPr>
                  <w:rFonts w:ascii="Times New Roman" w:eastAsiaTheme="minorEastAsia" w:hAnsi="Times New Roman" w:cs="Times New Roman"/>
                  <w:sz w:val="20"/>
                  <w:lang w:eastAsia="ru-RU"/>
                </w:rPr>
                <w:t>&lt;21&gt;</w:t>
              </w:r>
            </w:hyperlink>
          </w:p>
        </w:tc>
        <w:tc>
          <w:tcPr>
            <w:tcW w:w="721"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lastRenderedPageBreak/>
              <w:t xml:space="preserve">в соответствии с конкурсом </w:t>
            </w:r>
            <w:hyperlink w:anchor="P2578" w:history="1">
              <w:r w:rsidRPr="00720392">
                <w:rPr>
                  <w:rFonts w:ascii="Times New Roman" w:eastAsiaTheme="minorEastAsia" w:hAnsi="Times New Roman" w:cs="Times New Roman"/>
                  <w:sz w:val="20"/>
                  <w:lang w:eastAsia="ru-RU"/>
                </w:rPr>
                <w:t>&lt;21&gt;</w:t>
              </w:r>
            </w:hyperlink>
          </w:p>
        </w:tc>
        <w:tc>
          <w:tcPr>
            <w:tcW w:w="425"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в соответствии с социальными сертификатам</w:t>
            </w:r>
            <w:r w:rsidRPr="00720392">
              <w:rPr>
                <w:rFonts w:ascii="Times New Roman" w:eastAsiaTheme="minorEastAsia" w:hAnsi="Times New Roman" w:cs="Times New Roman"/>
                <w:sz w:val="20"/>
                <w:lang w:eastAsia="ru-RU"/>
              </w:rPr>
              <w:lastRenderedPageBreak/>
              <w:t xml:space="preserve">и </w:t>
            </w:r>
            <w:hyperlink w:anchor="P2578" w:history="1">
              <w:r w:rsidRPr="00720392">
                <w:rPr>
                  <w:rFonts w:ascii="Times New Roman" w:eastAsiaTheme="minorEastAsia" w:hAnsi="Times New Roman" w:cs="Times New Roman"/>
                  <w:sz w:val="20"/>
                  <w:lang w:eastAsia="ru-RU"/>
                </w:rPr>
                <w:t>&lt;21&gt;</w:t>
              </w:r>
            </w:hyperlink>
          </w:p>
        </w:tc>
        <w:tc>
          <w:tcPr>
            <w:tcW w:w="648" w:type="dxa"/>
            <w:vMerge/>
          </w:tcPr>
          <w:p w:rsidR="00D054D2" w:rsidRPr="00720392" w:rsidRDefault="00D054D2" w:rsidP="00D054D2"/>
        </w:tc>
      </w:tr>
      <w:tr w:rsidR="00D054D2" w:rsidRPr="00720392" w:rsidTr="000A3AB2">
        <w:trPr>
          <w:gridAfter w:val="1"/>
          <w:wAfter w:w="404" w:type="dxa"/>
        </w:trPr>
        <w:tc>
          <w:tcPr>
            <w:tcW w:w="454" w:type="dxa"/>
            <w:gridSpan w:val="2"/>
            <w:vMerge/>
          </w:tcPr>
          <w:p w:rsidR="00D054D2" w:rsidRPr="00720392" w:rsidRDefault="00D054D2" w:rsidP="00D054D2"/>
        </w:tc>
        <w:tc>
          <w:tcPr>
            <w:tcW w:w="624" w:type="dxa"/>
            <w:vMerge/>
          </w:tcPr>
          <w:p w:rsidR="00D054D2" w:rsidRPr="00720392" w:rsidRDefault="00D054D2" w:rsidP="00D054D2"/>
        </w:tc>
        <w:tc>
          <w:tcPr>
            <w:tcW w:w="634" w:type="dxa"/>
            <w:vMerge/>
          </w:tcPr>
          <w:p w:rsidR="00D054D2" w:rsidRPr="00720392" w:rsidRDefault="00D054D2" w:rsidP="00D054D2"/>
        </w:tc>
        <w:tc>
          <w:tcPr>
            <w:tcW w:w="652"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w:t>
            </w:r>
            <w:hyperlink w:anchor="P2576" w:history="1">
              <w:r w:rsidRPr="00720392">
                <w:rPr>
                  <w:rFonts w:ascii="Times New Roman" w:eastAsiaTheme="minorEastAsia" w:hAnsi="Times New Roman" w:cs="Times New Roman"/>
                  <w:sz w:val="20"/>
                  <w:lang w:eastAsia="ru-RU"/>
                </w:rPr>
                <w:t>&lt;19&gt;</w:t>
              </w:r>
            </w:hyperlink>
          </w:p>
        </w:tc>
        <w:tc>
          <w:tcPr>
            <w:tcW w:w="71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код по ОКОПФ </w:t>
            </w:r>
            <w:hyperlink w:anchor="P2576" w:history="1">
              <w:r w:rsidRPr="00720392">
                <w:rPr>
                  <w:rFonts w:ascii="Times New Roman" w:eastAsiaTheme="minorEastAsia" w:hAnsi="Times New Roman" w:cs="Times New Roman"/>
                  <w:sz w:val="20"/>
                  <w:lang w:eastAsia="ru-RU"/>
                </w:rPr>
                <w:t>&lt;19&gt;</w:t>
              </w:r>
            </w:hyperlink>
          </w:p>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w:t>
            </w:r>
            <w:hyperlink w:anchor="P2577" w:history="1">
              <w:r w:rsidRPr="00720392">
                <w:rPr>
                  <w:rFonts w:ascii="Times New Roman" w:eastAsiaTheme="minorEastAsia" w:hAnsi="Times New Roman" w:cs="Times New Roman"/>
                  <w:sz w:val="20"/>
                  <w:lang w:eastAsia="ru-RU"/>
                </w:rPr>
                <w:t>&lt;20&gt;</w:t>
              </w:r>
            </w:hyperlink>
          </w:p>
        </w:tc>
        <w:tc>
          <w:tcPr>
            <w:tcW w:w="61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код по ОКЕИ </w:t>
            </w:r>
            <w:hyperlink w:anchor="P2577" w:history="1">
              <w:r w:rsidRPr="00720392">
                <w:rPr>
                  <w:rFonts w:ascii="Times New Roman" w:eastAsiaTheme="minorEastAsia" w:hAnsi="Times New Roman" w:cs="Times New Roman"/>
                  <w:sz w:val="20"/>
                  <w:lang w:eastAsia="ru-RU"/>
                </w:rPr>
                <w:t>&lt;20&gt;</w:t>
              </w:r>
            </w:hyperlink>
          </w:p>
        </w:tc>
        <w:tc>
          <w:tcPr>
            <w:tcW w:w="737" w:type="dxa"/>
            <w:vMerge/>
          </w:tcPr>
          <w:p w:rsidR="00D054D2" w:rsidRPr="00720392" w:rsidRDefault="00D054D2" w:rsidP="00D054D2"/>
        </w:tc>
        <w:tc>
          <w:tcPr>
            <w:tcW w:w="793" w:type="dxa"/>
            <w:vMerge/>
          </w:tcPr>
          <w:p w:rsidR="00D054D2" w:rsidRPr="00720392" w:rsidRDefault="00D054D2" w:rsidP="00D054D2"/>
        </w:tc>
        <w:tc>
          <w:tcPr>
            <w:tcW w:w="680" w:type="dxa"/>
            <w:vMerge/>
          </w:tcPr>
          <w:p w:rsidR="00D054D2" w:rsidRPr="00720392" w:rsidRDefault="00D054D2" w:rsidP="00D054D2"/>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w:t>
            </w:r>
            <w:hyperlink w:anchor="P2577" w:history="1">
              <w:r w:rsidRPr="00720392">
                <w:rPr>
                  <w:rFonts w:ascii="Times New Roman" w:eastAsiaTheme="minorEastAsia" w:hAnsi="Times New Roman" w:cs="Times New Roman"/>
                  <w:sz w:val="20"/>
                  <w:lang w:eastAsia="ru-RU"/>
                </w:rPr>
                <w:t>&lt;20&gt;</w:t>
              </w:r>
            </w:hyperlink>
          </w:p>
        </w:tc>
        <w:tc>
          <w:tcPr>
            <w:tcW w:w="586"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Код по ОКЕИ </w:t>
            </w:r>
            <w:hyperlink w:anchor="P2577" w:history="1">
              <w:r w:rsidRPr="00720392">
                <w:rPr>
                  <w:rFonts w:ascii="Times New Roman" w:eastAsiaTheme="minorEastAsia" w:hAnsi="Times New Roman" w:cs="Times New Roman"/>
                  <w:sz w:val="20"/>
                  <w:lang w:eastAsia="ru-RU"/>
                </w:rPr>
                <w:t>&lt;20&gt;</w:t>
              </w:r>
            </w:hyperlink>
          </w:p>
        </w:tc>
        <w:tc>
          <w:tcPr>
            <w:tcW w:w="793" w:type="dxa"/>
            <w:vMerge/>
          </w:tcPr>
          <w:p w:rsidR="00D054D2" w:rsidRPr="00720392" w:rsidRDefault="00D054D2" w:rsidP="00D054D2"/>
        </w:tc>
        <w:tc>
          <w:tcPr>
            <w:tcW w:w="753" w:type="dxa"/>
            <w:vMerge/>
          </w:tcPr>
          <w:p w:rsidR="00D054D2" w:rsidRPr="00720392" w:rsidRDefault="00D054D2" w:rsidP="00D054D2"/>
        </w:tc>
        <w:tc>
          <w:tcPr>
            <w:tcW w:w="721" w:type="dxa"/>
            <w:vMerge/>
          </w:tcPr>
          <w:p w:rsidR="00D054D2" w:rsidRPr="00720392" w:rsidRDefault="00D054D2" w:rsidP="00D054D2"/>
        </w:tc>
        <w:tc>
          <w:tcPr>
            <w:tcW w:w="425" w:type="dxa"/>
            <w:vMerge/>
          </w:tcPr>
          <w:p w:rsidR="00D054D2" w:rsidRPr="00720392" w:rsidRDefault="00D054D2" w:rsidP="00D054D2"/>
        </w:tc>
        <w:tc>
          <w:tcPr>
            <w:tcW w:w="648" w:type="dxa"/>
            <w:vMerge/>
          </w:tcPr>
          <w:p w:rsidR="00D054D2" w:rsidRPr="00720392" w:rsidRDefault="00D054D2" w:rsidP="00D054D2"/>
        </w:tc>
      </w:tr>
      <w:tr w:rsidR="00D054D2" w:rsidRPr="00720392" w:rsidTr="000A3AB2">
        <w:trPr>
          <w:gridAfter w:val="1"/>
          <w:wAfter w:w="404" w:type="dxa"/>
        </w:trPr>
        <w:tc>
          <w:tcPr>
            <w:tcW w:w="454" w:type="dxa"/>
            <w:gridSpan w:val="2"/>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lastRenderedPageBreak/>
              <w:t>1</w:t>
            </w:r>
          </w:p>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2</w:t>
            </w:r>
          </w:p>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3</w:t>
            </w:r>
          </w:p>
        </w:tc>
        <w:tc>
          <w:tcPr>
            <w:tcW w:w="652"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4</w:t>
            </w:r>
          </w:p>
        </w:tc>
        <w:tc>
          <w:tcPr>
            <w:tcW w:w="71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5</w:t>
            </w:r>
          </w:p>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6</w:t>
            </w:r>
          </w:p>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7</w:t>
            </w:r>
          </w:p>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8</w:t>
            </w:r>
          </w:p>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9</w:t>
            </w:r>
          </w:p>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10</w:t>
            </w:r>
          </w:p>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11</w:t>
            </w:r>
          </w:p>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12</w:t>
            </w:r>
          </w:p>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13</w:t>
            </w:r>
          </w:p>
        </w:tc>
        <w:tc>
          <w:tcPr>
            <w:tcW w:w="61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bookmarkStart w:id="32" w:name="P1804"/>
            <w:bookmarkEnd w:id="32"/>
            <w:r w:rsidRPr="00720392">
              <w:rPr>
                <w:rFonts w:ascii="Times New Roman" w:eastAsiaTheme="minorEastAsia" w:hAnsi="Times New Roman" w:cs="Times New Roman"/>
                <w:sz w:val="20"/>
                <w:lang w:eastAsia="ru-RU"/>
              </w:rPr>
              <w:t>14</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bookmarkStart w:id="33" w:name="P1805"/>
            <w:bookmarkEnd w:id="33"/>
            <w:r w:rsidRPr="00720392">
              <w:rPr>
                <w:rFonts w:ascii="Times New Roman" w:eastAsiaTheme="minorEastAsia" w:hAnsi="Times New Roman" w:cs="Times New Roman"/>
                <w:sz w:val="20"/>
                <w:lang w:eastAsia="ru-RU"/>
              </w:rPr>
              <w:t>15</w:t>
            </w:r>
          </w:p>
        </w:tc>
        <w:tc>
          <w:tcPr>
            <w:tcW w:w="79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bookmarkStart w:id="34" w:name="P1806"/>
            <w:bookmarkEnd w:id="34"/>
            <w:r w:rsidRPr="00720392">
              <w:rPr>
                <w:rFonts w:ascii="Times New Roman" w:eastAsiaTheme="minorEastAsia" w:hAnsi="Times New Roman" w:cs="Times New Roman"/>
                <w:sz w:val="20"/>
                <w:lang w:eastAsia="ru-RU"/>
              </w:rPr>
              <w:t>16</w:t>
            </w:r>
          </w:p>
        </w:tc>
        <w:tc>
          <w:tcPr>
            <w:tcW w:w="680"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17</w:t>
            </w:r>
          </w:p>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18</w:t>
            </w:r>
          </w:p>
        </w:tc>
        <w:tc>
          <w:tcPr>
            <w:tcW w:w="586"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19</w:t>
            </w:r>
          </w:p>
        </w:tc>
        <w:tc>
          <w:tcPr>
            <w:tcW w:w="79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bookmarkStart w:id="35" w:name="P1810"/>
            <w:bookmarkEnd w:id="35"/>
            <w:r w:rsidRPr="00720392">
              <w:rPr>
                <w:rFonts w:ascii="Times New Roman" w:eastAsiaTheme="minorEastAsia" w:hAnsi="Times New Roman" w:cs="Times New Roman"/>
                <w:sz w:val="20"/>
                <w:lang w:eastAsia="ru-RU"/>
              </w:rPr>
              <w:t>20</w:t>
            </w:r>
          </w:p>
        </w:tc>
        <w:tc>
          <w:tcPr>
            <w:tcW w:w="75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21</w:t>
            </w:r>
          </w:p>
        </w:tc>
        <w:tc>
          <w:tcPr>
            <w:tcW w:w="721"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22</w:t>
            </w:r>
          </w:p>
        </w:tc>
        <w:tc>
          <w:tcPr>
            <w:tcW w:w="42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bookmarkStart w:id="36" w:name="P1813"/>
            <w:bookmarkEnd w:id="36"/>
            <w:r w:rsidRPr="00720392">
              <w:rPr>
                <w:rFonts w:ascii="Times New Roman" w:eastAsiaTheme="minorEastAsia" w:hAnsi="Times New Roman" w:cs="Times New Roman"/>
                <w:sz w:val="20"/>
                <w:lang w:eastAsia="ru-RU"/>
              </w:rPr>
              <w:t>23</w:t>
            </w:r>
          </w:p>
        </w:tc>
        <w:tc>
          <w:tcPr>
            <w:tcW w:w="648"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bookmarkStart w:id="37" w:name="P1814"/>
            <w:bookmarkEnd w:id="37"/>
            <w:r w:rsidRPr="00720392">
              <w:rPr>
                <w:rFonts w:ascii="Times New Roman" w:eastAsiaTheme="minorEastAsia" w:hAnsi="Times New Roman" w:cs="Times New Roman"/>
                <w:sz w:val="20"/>
                <w:lang w:eastAsia="ru-RU"/>
              </w:rPr>
              <w:t>24</w:t>
            </w:r>
          </w:p>
        </w:tc>
      </w:tr>
      <w:tr w:rsidR="00D054D2" w:rsidRPr="00720392" w:rsidTr="000A3AB2">
        <w:trPr>
          <w:gridAfter w:val="1"/>
          <w:wAfter w:w="404" w:type="dxa"/>
        </w:trPr>
        <w:tc>
          <w:tcPr>
            <w:tcW w:w="454"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w:t>
            </w:r>
          </w:p>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2"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1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0A3AB2">
        <w:trPr>
          <w:gridAfter w:val="1"/>
          <w:wAfter w:w="404" w:type="dxa"/>
        </w:trPr>
        <w:tc>
          <w:tcPr>
            <w:tcW w:w="454" w:type="dxa"/>
            <w:gridSpan w:val="2"/>
            <w:vMerge/>
          </w:tcPr>
          <w:p w:rsidR="00D054D2" w:rsidRPr="00720392" w:rsidRDefault="00D054D2" w:rsidP="00D054D2"/>
        </w:tc>
        <w:tc>
          <w:tcPr>
            <w:tcW w:w="624" w:type="dxa"/>
            <w:vMerge/>
          </w:tcPr>
          <w:p w:rsidR="00D054D2" w:rsidRPr="00720392" w:rsidRDefault="00D054D2" w:rsidP="00D054D2"/>
        </w:tc>
        <w:tc>
          <w:tcPr>
            <w:tcW w:w="634" w:type="dxa"/>
            <w:vMerge/>
          </w:tcPr>
          <w:p w:rsidR="00D054D2" w:rsidRPr="00720392" w:rsidRDefault="00D054D2" w:rsidP="00D054D2"/>
        </w:tc>
        <w:tc>
          <w:tcPr>
            <w:tcW w:w="652" w:type="dxa"/>
            <w:vMerge/>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0A3AB2">
        <w:trPr>
          <w:gridAfter w:val="1"/>
          <w:wAfter w:w="404" w:type="dxa"/>
        </w:trPr>
        <w:tc>
          <w:tcPr>
            <w:tcW w:w="454" w:type="dxa"/>
            <w:gridSpan w:val="2"/>
            <w:vMerge/>
          </w:tcPr>
          <w:p w:rsidR="00D054D2" w:rsidRPr="00720392" w:rsidRDefault="00D054D2" w:rsidP="00D054D2"/>
        </w:tc>
        <w:tc>
          <w:tcPr>
            <w:tcW w:w="624" w:type="dxa"/>
            <w:vMerge/>
          </w:tcPr>
          <w:p w:rsidR="00D054D2" w:rsidRPr="00720392" w:rsidRDefault="00D054D2" w:rsidP="00D054D2"/>
        </w:tc>
        <w:tc>
          <w:tcPr>
            <w:tcW w:w="634" w:type="dxa"/>
            <w:vMerge/>
          </w:tcPr>
          <w:p w:rsidR="00D054D2" w:rsidRPr="00720392" w:rsidRDefault="00D054D2" w:rsidP="00D054D2"/>
        </w:tc>
        <w:tc>
          <w:tcPr>
            <w:tcW w:w="652" w:type="dxa"/>
            <w:vMerge/>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0A3AB2">
        <w:trPr>
          <w:gridAfter w:val="1"/>
          <w:wAfter w:w="404" w:type="dxa"/>
        </w:trPr>
        <w:tc>
          <w:tcPr>
            <w:tcW w:w="454" w:type="dxa"/>
            <w:gridSpan w:val="2"/>
            <w:vMerge/>
          </w:tcPr>
          <w:p w:rsidR="00D054D2" w:rsidRPr="00720392" w:rsidRDefault="00D054D2" w:rsidP="00D054D2"/>
        </w:tc>
        <w:tc>
          <w:tcPr>
            <w:tcW w:w="624" w:type="dxa"/>
            <w:vMerge/>
          </w:tcPr>
          <w:p w:rsidR="00D054D2" w:rsidRPr="00720392" w:rsidRDefault="00D054D2" w:rsidP="00D054D2"/>
        </w:tc>
        <w:tc>
          <w:tcPr>
            <w:tcW w:w="634" w:type="dxa"/>
            <w:vMerge/>
          </w:tcPr>
          <w:p w:rsidR="00D054D2" w:rsidRPr="00720392" w:rsidRDefault="00D054D2" w:rsidP="00D054D2"/>
        </w:tc>
        <w:tc>
          <w:tcPr>
            <w:tcW w:w="652" w:type="dxa"/>
            <w:vMerge/>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0A3AB2">
        <w:trPr>
          <w:gridAfter w:val="1"/>
          <w:wAfter w:w="404" w:type="dxa"/>
        </w:trPr>
        <w:tc>
          <w:tcPr>
            <w:tcW w:w="454" w:type="dxa"/>
            <w:gridSpan w:val="2"/>
            <w:vMerge/>
          </w:tcPr>
          <w:p w:rsidR="00D054D2" w:rsidRPr="00720392" w:rsidRDefault="00D054D2" w:rsidP="00D054D2"/>
        </w:tc>
        <w:tc>
          <w:tcPr>
            <w:tcW w:w="624" w:type="dxa"/>
            <w:vMerge/>
          </w:tcPr>
          <w:p w:rsidR="00D054D2" w:rsidRPr="00720392" w:rsidRDefault="00D054D2" w:rsidP="00D054D2"/>
        </w:tc>
        <w:tc>
          <w:tcPr>
            <w:tcW w:w="634" w:type="dxa"/>
            <w:vMerge/>
          </w:tcPr>
          <w:p w:rsidR="00D054D2" w:rsidRPr="00720392" w:rsidRDefault="00D054D2" w:rsidP="00D054D2"/>
        </w:tc>
        <w:tc>
          <w:tcPr>
            <w:tcW w:w="652" w:type="dxa"/>
            <w:vMerge/>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0A3AB2">
        <w:trPr>
          <w:gridAfter w:val="1"/>
          <w:wAfter w:w="404" w:type="dxa"/>
        </w:trPr>
        <w:tc>
          <w:tcPr>
            <w:tcW w:w="454" w:type="dxa"/>
            <w:gridSpan w:val="2"/>
            <w:vMerge/>
          </w:tcPr>
          <w:p w:rsidR="00D054D2" w:rsidRPr="00720392" w:rsidRDefault="00D054D2" w:rsidP="00D054D2"/>
        </w:tc>
        <w:tc>
          <w:tcPr>
            <w:tcW w:w="624" w:type="dxa"/>
            <w:vMerge/>
          </w:tcPr>
          <w:p w:rsidR="00D054D2" w:rsidRPr="00720392" w:rsidRDefault="00D054D2" w:rsidP="00D054D2"/>
        </w:tc>
        <w:tc>
          <w:tcPr>
            <w:tcW w:w="634" w:type="dxa"/>
            <w:vMerge/>
          </w:tcPr>
          <w:p w:rsidR="00D054D2" w:rsidRPr="00720392" w:rsidRDefault="00D054D2" w:rsidP="00D054D2"/>
        </w:tc>
        <w:tc>
          <w:tcPr>
            <w:tcW w:w="652" w:type="dxa"/>
            <w:vMerge/>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0A3AB2">
        <w:trPr>
          <w:gridAfter w:val="1"/>
          <w:wAfter w:w="404" w:type="dxa"/>
        </w:trPr>
        <w:tc>
          <w:tcPr>
            <w:tcW w:w="454" w:type="dxa"/>
            <w:gridSpan w:val="2"/>
            <w:vMerge/>
          </w:tcPr>
          <w:p w:rsidR="00D054D2" w:rsidRPr="00720392" w:rsidRDefault="00D054D2" w:rsidP="00D054D2"/>
        </w:tc>
        <w:tc>
          <w:tcPr>
            <w:tcW w:w="624" w:type="dxa"/>
            <w:vMerge/>
          </w:tcPr>
          <w:p w:rsidR="00D054D2" w:rsidRPr="00720392" w:rsidRDefault="00D054D2" w:rsidP="00D054D2"/>
        </w:tc>
        <w:tc>
          <w:tcPr>
            <w:tcW w:w="634" w:type="dxa"/>
            <w:vMerge/>
          </w:tcPr>
          <w:p w:rsidR="00D054D2" w:rsidRPr="00720392" w:rsidRDefault="00D054D2" w:rsidP="00D054D2"/>
        </w:tc>
        <w:tc>
          <w:tcPr>
            <w:tcW w:w="652" w:type="dxa"/>
            <w:vMerge/>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0A3AB2">
        <w:trPr>
          <w:gridAfter w:val="1"/>
          <w:wAfter w:w="404" w:type="dxa"/>
        </w:trPr>
        <w:tc>
          <w:tcPr>
            <w:tcW w:w="454" w:type="dxa"/>
            <w:gridSpan w:val="2"/>
            <w:vMerge/>
          </w:tcPr>
          <w:p w:rsidR="00D054D2" w:rsidRPr="00720392" w:rsidRDefault="00D054D2" w:rsidP="00D054D2"/>
        </w:tc>
        <w:tc>
          <w:tcPr>
            <w:tcW w:w="624" w:type="dxa"/>
            <w:vMerge/>
          </w:tcPr>
          <w:p w:rsidR="00D054D2" w:rsidRPr="00720392" w:rsidRDefault="00D054D2" w:rsidP="00D054D2"/>
        </w:tc>
        <w:tc>
          <w:tcPr>
            <w:tcW w:w="634" w:type="dxa"/>
            <w:vMerge/>
          </w:tcPr>
          <w:p w:rsidR="00D054D2" w:rsidRPr="00720392" w:rsidRDefault="00D054D2" w:rsidP="00D054D2"/>
        </w:tc>
        <w:tc>
          <w:tcPr>
            <w:tcW w:w="652" w:type="dxa"/>
            <w:vMerge/>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val="restart"/>
            <w:tcBorders>
              <w:left w:val="nil"/>
              <w:bottom w:val="nil"/>
            </w:tcBorders>
          </w:tcPr>
          <w:p w:rsidR="00D054D2" w:rsidRPr="00720392" w:rsidRDefault="00D054D2" w:rsidP="00D054D2">
            <w:pPr>
              <w:widowControl w:val="0"/>
              <w:autoSpaceDE w:val="0"/>
              <w:autoSpaceDN w:val="0"/>
              <w:spacing w:after="0" w:line="240" w:lineRule="auto"/>
              <w:jc w:val="both"/>
              <w:rPr>
                <w:rFonts w:ascii="Times New Roman" w:eastAsiaTheme="minorEastAsia" w:hAnsi="Times New Roman" w:cs="Times New Roman"/>
                <w:sz w:val="20"/>
                <w:lang w:eastAsia="ru-RU"/>
              </w:rPr>
            </w:pPr>
          </w:p>
        </w:tc>
        <w:tc>
          <w:tcPr>
            <w:tcW w:w="71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Итого по государственной услуге</w:t>
            </w:r>
          </w:p>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vAlign w:val="center"/>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34" w:type="dxa"/>
            <w:vMerge w:val="restart"/>
            <w:vAlign w:val="center"/>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34" w:type="dxa"/>
            <w:vMerge w:val="restart"/>
            <w:vAlign w:val="center"/>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val="restart"/>
            <w:tcBorders>
              <w:bottom w:val="nil"/>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tcBorders>
              <w:left w:val="nil"/>
              <w:bottom w:val="nil"/>
            </w:tcBorders>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tcBorders>
              <w:bottom w:val="nil"/>
              <w:right w:val="nil"/>
            </w:tcBorders>
          </w:tcPr>
          <w:p w:rsidR="00D054D2" w:rsidRPr="00720392" w:rsidRDefault="00D054D2" w:rsidP="00D054D2"/>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tcBorders>
              <w:left w:val="nil"/>
              <w:bottom w:val="nil"/>
            </w:tcBorders>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tcBorders>
              <w:bottom w:val="nil"/>
              <w:right w:val="nil"/>
            </w:tcBorders>
          </w:tcPr>
          <w:p w:rsidR="00D054D2" w:rsidRPr="00720392" w:rsidRDefault="00D054D2" w:rsidP="00D054D2"/>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tcBorders>
              <w:left w:val="nil"/>
              <w:bottom w:val="nil"/>
            </w:tcBorders>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tcBorders>
              <w:bottom w:val="nil"/>
              <w:right w:val="nil"/>
            </w:tcBorders>
          </w:tcPr>
          <w:p w:rsidR="00D054D2" w:rsidRPr="00720392" w:rsidRDefault="00D054D2" w:rsidP="00D054D2"/>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tcBorders>
              <w:left w:val="nil"/>
              <w:bottom w:val="nil"/>
            </w:tcBorders>
          </w:tcPr>
          <w:p w:rsidR="00D054D2" w:rsidRPr="00720392" w:rsidRDefault="00D054D2" w:rsidP="00D054D2"/>
        </w:tc>
        <w:tc>
          <w:tcPr>
            <w:tcW w:w="714" w:type="dxa"/>
            <w:vMerge/>
          </w:tcPr>
          <w:p w:rsidR="00D054D2" w:rsidRPr="00720392" w:rsidRDefault="00D054D2" w:rsidP="00D054D2"/>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vAlign w:val="center"/>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34" w:type="dxa"/>
            <w:vMerge w:val="restart"/>
            <w:vAlign w:val="center"/>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34" w:type="dxa"/>
            <w:vMerge w:val="restart"/>
            <w:vAlign w:val="center"/>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tcBorders>
              <w:bottom w:val="nil"/>
              <w:right w:val="nil"/>
            </w:tcBorders>
          </w:tcPr>
          <w:p w:rsidR="00D054D2" w:rsidRPr="00720392" w:rsidRDefault="00D054D2" w:rsidP="00D054D2"/>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tcBorders>
              <w:left w:val="nil"/>
              <w:bottom w:val="nil"/>
            </w:tcBorders>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tcBorders>
              <w:bottom w:val="nil"/>
              <w:right w:val="nil"/>
            </w:tcBorders>
          </w:tcPr>
          <w:p w:rsidR="00D054D2" w:rsidRPr="00720392" w:rsidRDefault="00D054D2" w:rsidP="00D054D2"/>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tcBorders>
              <w:left w:val="nil"/>
              <w:bottom w:val="nil"/>
            </w:tcBorders>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tcBorders>
              <w:bottom w:val="nil"/>
              <w:right w:val="nil"/>
            </w:tcBorders>
          </w:tcPr>
          <w:p w:rsidR="00D054D2" w:rsidRPr="00720392" w:rsidRDefault="00D054D2" w:rsidP="00D054D2"/>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tcBorders>
              <w:left w:val="nil"/>
              <w:bottom w:val="nil"/>
            </w:tcBorders>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1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tcBorders>
              <w:bottom w:val="nil"/>
              <w:right w:val="nil"/>
            </w:tcBorders>
          </w:tcPr>
          <w:p w:rsidR="00D054D2" w:rsidRPr="00720392" w:rsidRDefault="00D054D2" w:rsidP="00D054D2"/>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tcBorders>
              <w:left w:val="nil"/>
              <w:bottom w:val="nil"/>
            </w:tcBorders>
          </w:tcPr>
          <w:p w:rsidR="00D054D2" w:rsidRPr="00720392" w:rsidRDefault="00D054D2" w:rsidP="00D054D2"/>
        </w:tc>
        <w:tc>
          <w:tcPr>
            <w:tcW w:w="71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Итого </w:t>
            </w:r>
            <w:r w:rsidRPr="00720392">
              <w:rPr>
                <w:rFonts w:ascii="Times New Roman" w:eastAsiaTheme="minorEastAsia" w:hAnsi="Times New Roman" w:cs="Times New Roman"/>
                <w:sz w:val="20"/>
                <w:lang w:eastAsia="ru-RU"/>
              </w:rPr>
              <w:lastRenderedPageBreak/>
              <w:t>по укрупненной государственной услуге</w:t>
            </w:r>
          </w:p>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vAlign w:val="center"/>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34" w:type="dxa"/>
            <w:vMerge w:val="restart"/>
            <w:vAlign w:val="center"/>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34" w:type="dxa"/>
            <w:vMerge w:val="restart"/>
            <w:vAlign w:val="center"/>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1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9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tcBorders>
              <w:bottom w:val="nil"/>
              <w:right w:val="nil"/>
            </w:tcBorders>
          </w:tcPr>
          <w:p w:rsidR="00D054D2" w:rsidRPr="00720392" w:rsidRDefault="00D054D2" w:rsidP="00D054D2"/>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tcBorders>
              <w:left w:val="nil"/>
              <w:bottom w:val="nil"/>
            </w:tcBorders>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1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9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tcBorders>
              <w:bottom w:val="nil"/>
              <w:right w:val="nil"/>
            </w:tcBorders>
          </w:tcPr>
          <w:p w:rsidR="00D054D2" w:rsidRPr="00720392" w:rsidRDefault="00D054D2" w:rsidP="00D054D2"/>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tcBorders>
              <w:left w:val="nil"/>
              <w:bottom w:val="nil"/>
            </w:tcBorders>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1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9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tcBorders>
              <w:bottom w:val="nil"/>
              <w:right w:val="nil"/>
            </w:tcBorders>
          </w:tcPr>
          <w:p w:rsidR="00D054D2" w:rsidRPr="00720392" w:rsidRDefault="00D054D2" w:rsidP="00D054D2"/>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tcBorders>
              <w:left w:val="nil"/>
              <w:bottom w:val="nil"/>
            </w:tcBorders>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1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9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tcBorders>
              <w:bottom w:val="nil"/>
              <w:right w:val="nil"/>
            </w:tcBorders>
          </w:tcPr>
          <w:p w:rsidR="00D054D2" w:rsidRPr="00720392" w:rsidRDefault="00D054D2" w:rsidP="00D054D2"/>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tcBorders>
              <w:left w:val="nil"/>
              <w:bottom w:val="nil"/>
            </w:tcBorders>
          </w:tcPr>
          <w:p w:rsidR="00D054D2" w:rsidRPr="00720392" w:rsidRDefault="00D054D2" w:rsidP="00D054D2"/>
        </w:tc>
        <w:tc>
          <w:tcPr>
            <w:tcW w:w="714" w:type="dxa"/>
            <w:vMerge/>
          </w:tcPr>
          <w:p w:rsidR="00D054D2" w:rsidRPr="00720392" w:rsidRDefault="00D054D2" w:rsidP="00D054D2"/>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vAlign w:val="center"/>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34" w:type="dxa"/>
            <w:vMerge w:val="restart"/>
            <w:vAlign w:val="center"/>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34" w:type="dxa"/>
            <w:vMerge w:val="restart"/>
            <w:vAlign w:val="center"/>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vMerge w:val="restart"/>
            <w:vAlign w:val="center"/>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1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9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tcBorders>
              <w:bottom w:val="nil"/>
              <w:right w:val="nil"/>
            </w:tcBorders>
          </w:tcPr>
          <w:p w:rsidR="00D054D2" w:rsidRPr="00720392" w:rsidRDefault="00D054D2" w:rsidP="00D054D2"/>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tcBorders>
              <w:left w:val="nil"/>
              <w:bottom w:val="nil"/>
            </w:tcBorders>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1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9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tcBorders>
              <w:bottom w:val="nil"/>
              <w:right w:val="nil"/>
            </w:tcBorders>
          </w:tcPr>
          <w:p w:rsidR="00D054D2" w:rsidRPr="00720392" w:rsidRDefault="00D054D2" w:rsidP="00D054D2"/>
        </w:tc>
      </w:tr>
      <w:tr w:rsidR="00D054D2" w:rsidRPr="00720392" w:rsidTr="000A3AB2">
        <w:tblPrEx>
          <w:tblBorders>
            <w:left w:val="none" w:sz="0" w:space="0" w:color="auto"/>
            <w:right w:val="none" w:sz="0" w:space="0" w:color="auto"/>
          </w:tblBorders>
        </w:tblPrEx>
        <w:trPr>
          <w:gridAfter w:val="1"/>
          <w:wAfter w:w="404" w:type="dxa"/>
        </w:trPr>
        <w:tc>
          <w:tcPr>
            <w:tcW w:w="2364" w:type="dxa"/>
            <w:gridSpan w:val="5"/>
            <w:vMerge/>
            <w:tcBorders>
              <w:left w:val="nil"/>
              <w:bottom w:val="nil"/>
            </w:tcBorders>
          </w:tcPr>
          <w:p w:rsidR="00D054D2" w:rsidRPr="00720392" w:rsidRDefault="00D054D2" w:rsidP="00D054D2"/>
        </w:tc>
        <w:tc>
          <w:tcPr>
            <w:tcW w:w="71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vMerge/>
          </w:tcPr>
          <w:p w:rsidR="00D054D2" w:rsidRPr="00720392" w:rsidRDefault="00D054D2" w:rsidP="00D054D2"/>
        </w:tc>
        <w:tc>
          <w:tcPr>
            <w:tcW w:w="63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3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1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9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86"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5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21"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48" w:type="dxa"/>
            <w:vMerge/>
            <w:tcBorders>
              <w:bottom w:val="nil"/>
              <w:right w:val="nil"/>
            </w:tcBorders>
          </w:tcPr>
          <w:p w:rsidR="00D054D2" w:rsidRPr="00720392" w:rsidRDefault="00D054D2" w:rsidP="00D054D2"/>
        </w:tc>
      </w:tr>
      <w:tr w:rsidR="00D054D2" w:rsidRPr="00720392" w:rsidTr="000A3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4" w:type="dxa"/>
        </w:trPr>
        <w:tc>
          <w:tcPr>
            <w:tcW w:w="15513" w:type="dxa"/>
            <w:gridSpan w:val="25"/>
            <w:tcBorders>
              <w:top w:val="nil"/>
              <w:left w:val="nil"/>
              <w:bottom w:val="nil"/>
              <w:right w:val="nil"/>
            </w:tcBorders>
          </w:tcPr>
          <w:p w:rsidR="008F6A26" w:rsidRPr="00720392" w:rsidRDefault="008F6A26" w:rsidP="00D054D2">
            <w:pPr>
              <w:widowControl w:val="0"/>
              <w:autoSpaceDE w:val="0"/>
              <w:autoSpaceDN w:val="0"/>
              <w:spacing w:after="0" w:line="240" w:lineRule="auto"/>
              <w:jc w:val="center"/>
              <w:outlineLvl w:val="2"/>
              <w:rPr>
                <w:rFonts w:ascii="Times New Roman" w:eastAsiaTheme="minorEastAsia" w:hAnsi="Times New Roman" w:cs="Times New Roman"/>
                <w:b/>
                <w:sz w:val="20"/>
                <w:lang w:eastAsia="ru-RU"/>
              </w:rPr>
            </w:pPr>
            <w:bookmarkStart w:id="38" w:name="P2159"/>
            <w:bookmarkEnd w:id="38"/>
          </w:p>
          <w:p w:rsidR="008F6A26" w:rsidRPr="00720392" w:rsidRDefault="008F6A26" w:rsidP="00D054D2">
            <w:pPr>
              <w:widowControl w:val="0"/>
              <w:autoSpaceDE w:val="0"/>
              <w:autoSpaceDN w:val="0"/>
              <w:spacing w:after="0" w:line="240" w:lineRule="auto"/>
              <w:jc w:val="center"/>
              <w:outlineLvl w:val="2"/>
              <w:rPr>
                <w:rFonts w:ascii="Times New Roman" w:eastAsiaTheme="minorEastAsia" w:hAnsi="Times New Roman" w:cs="Times New Roman"/>
                <w:b/>
                <w:sz w:val="20"/>
                <w:lang w:eastAsia="ru-RU"/>
              </w:rPr>
            </w:pPr>
          </w:p>
          <w:p w:rsidR="00D054D2" w:rsidRPr="00720392" w:rsidRDefault="00D054D2" w:rsidP="00D054D2">
            <w:pPr>
              <w:widowControl w:val="0"/>
              <w:autoSpaceDE w:val="0"/>
              <w:autoSpaceDN w:val="0"/>
              <w:spacing w:after="0" w:line="240" w:lineRule="auto"/>
              <w:jc w:val="center"/>
              <w:outlineLvl w:val="2"/>
              <w:rPr>
                <w:rFonts w:ascii="Times New Roman" w:eastAsiaTheme="minorEastAsia" w:hAnsi="Times New Roman" w:cs="Times New Roman"/>
                <w:sz w:val="20"/>
                <w:lang w:eastAsia="ru-RU"/>
              </w:rPr>
            </w:pPr>
            <w:r w:rsidRPr="00720392">
              <w:rPr>
                <w:rFonts w:ascii="Times New Roman" w:eastAsiaTheme="minorEastAsia" w:hAnsi="Times New Roman" w:cs="Times New Roman"/>
                <w:b/>
                <w:sz w:val="20"/>
                <w:lang w:eastAsia="ru-RU"/>
              </w:rPr>
              <w:t>IV. Сведения о фактических показателях, характеризующих объем и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w:t>
            </w:r>
          </w:p>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b/>
                <w:sz w:val="20"/>
                <w:lang w:eastAsia="ru-RU"/>
              </w:rPr>
              <w:t>на "___" ________ 20__ года</w:t>
            </w:r>
          </w:p>
        </w:tc>
      </w:tr>
      <w:tr w:rsidR="00D054D2" w:rsidRPr="00720392" w:rsidTr="000A3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4" w:type="dxa"/>
        </w:trPr>
        <w:tc>
          <w:tcPr>
            <w:tcW w:w="15513" w:type="dxa"/>
            <w:gridSpan w:val="25"/>
            <w:tcBorders>
              <w:top w:val="nil"/>
              <w:left w:val="nil"/>
              <w:bottom w:val="nil"/>
              <w:right w:val="nil"/>
            </w:tcBorders>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b/>
                <w:sz w:val="20"/>
                <w:lang w:eastAsia="ru-RU"/>
              </w:rPr>
              <w:t xml:space="preserve">Наименование укрупненной государственной услуги </w:t>
            </w:r>
            <w:hyperlink w:anchor="P2574" w:history="1">
              <w:r w:rsidRPr="00720392">
                <w:rPr>
                  <w:rFonts w:ascii="Times New Roman" w:eastAsiaTheme="minorEastAsia" w:hAnsi="Times New Roman" w:cs="Times New Roman"/>
                  <w:b/>
                  <w:sz w:val="20"/>
                  <w:lang w:eastAsia="ru-RU"/>
                </w:rPr>
                <w:t>&lt;17&gt;</w:t>
              </w:r>
            </w:hyperlink>
          </w:p>
        </w:tc>
      </w:tr>
    </w:tbl>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bl>
      <w:tblPr>
        <w:tblW w:w="16160"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22"/>
        <w:gridCol w:w="261"/>
        <w:gridCol w:w="652"/>
        <w:gridCol w:w="483"/>
        <w:gridCol w:w="569"/>
        <w:gridCol w:w="624"/>
        <w:gridCol w:w="132"/>
        <w:gridCol w:w="492"/>
        <w:gridCol w:w="680"/>
        <w:gridCol w:w="415"/>
        <w:gridCol w:w="209"/>
        <w:gridCol w:w="131"/>
        <w:gridCol w:w="549"/>
        <w:gridCol w:w="624"/>
        <w:gridCol w:w="188"/>
        <w:gridCol w:w="340"/>
        <w:gridCol w:w="152"/>
        <w:gridCol w:w="507"/>
        <w:gridCol w:w="425"/>
        <w:gridCol w:w="737"/>
        <w:gridCol w:w="737"/>
        <w:gridCol w:w="163"/>
        <w:gridCol w:w="461"/>
        <w:gridCol w:w="655"/>
        <w:gridCol w:w="542"/>
        <w:gridCol w:w="737"/>
        <w:gridCol w:w="788"/>
        <w:gridCol w:w="425"/>
        <w:gridCol w:w="445"/>
        <w:gridCol w:w="624"/>
        <w:gridCol w:w="794"/>
        <w:gridCol w:w="569"/>
        <w:gridCol w:w="403"/>
      </w:tblGrid>
      <w:tr w:rsidR="00D054D2" w:rsidRPr="00720392" w:rsidTr="002253FD">
        <w:tc>
          <w:tcPr>
            <w:tcW w:w="425"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N п/п</w:t>
            </w:r>
          </w:p>
        </w:tc>
        <w:tc>
          <w:tcPr>
            <w:tcW w:w="2187" w:type="dxa"/>
            <w:gridSpan w:val="5"/>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Исполнитель государственной услуги</w:t>
            </w:r>
          </w:p>
        </w:tc>
        <w:tc>
          <w:tcPr>
            <w:tcW w:w="62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Уникальный номер реестровой записи </w:t>
            </w:r>
            <w:hyperlink w:anchor="P2577" w:history="1">
              <w:r w:rsidRPr="00720392">
                <w:rPr>
                  <w:rFonts w:ascii="Times New Roman" w:eastAsiaTheme="minorEastAsia" w:hAnsi="Times New Roman" w:cs="Times New Roman"/>
                  <w:sz w:val="20"/>
                  <w:lang w:eastAsia="ru-RU"/>
                </w:rPr>
                <w:t>&lt;20&gt;</w:t>
              </w:r>
            </w:hyperlink>
          </w:p>
        </w:tc>
        <w:tc>
          <w:tcPr>
            <w:tcW w:w="624"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государственной услуги </w:t>
            </w:r>
            <w:hyperlink w:anchor="P2577" w:history="1">
              <w:r w:rsidRPr="00720392">
                <w:rPr>
                  <w:rFonts w:ascii="Times New Roman" w:eastAsiaTheme="minorEastAsia" w:hAnsi="Times New Roman" w:cs="Times New Roman"/>
                  <w:sz w:val="20"/>
                  <w:lang w:eastAsia="ru-RU"/>
                </w:rPr>
                <w:t>&lt;20&gt;</w:t>
              </w:r>
            </w:hyperlink>
          </w:p>
        </w:tc>
        <w:tc>
          <w:tcPr>
            <w:tcW w:w="68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Условия (формы) оказания государственной услуги </w:t>
            </w:r>
            <w:hyperlink w:anchor="P2577" w:history="1">
              <w:r w:rsidRPr="00720392">
                <w:rPr>
                  <w:rFonts w:ascii="Times New Roman" w:eastAsiaTheme="minorEastAsia" w:hAnsi="Times New Roman" w:cs="Times New Roman"/>
                  <w:sz w:val="20"/>
                  <w:lang w:eastAsia="ru-RU"/>
                </w:rPr>
                <w:t>&lt;20&gt;</w:t>
              </w:r>
            </w:hyperlink>
          </w:p>
        </w:tc>
        <w:tc>
          <w:tcPr>
            <w:tcW w:w="624"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Категории потребителей государственных услуг </w:t>
            </w:r>
            <w:hyperlink w:anchor="P2577" w:history="1">
              <w:r w:rsidRPr="00720392">
                <w:rPr>
                  <w:rFonts w:ascii="Times New Roman" w:eastAsiaTheme="minorEastAsia" w:hAnsi="Times New Roman" w:cs="Times New Roman"/>
                  <w:sz w:val="20"/>
                  <w:lang w:eastAsia="ru-RU"/>
                </w:rPr>
                <w:t>&lt;20&gt;</w:t>
              </w:r>
            </w:hyperlink>
          </w:p>
        </w:tc>
        <w:tc>
          <w:tcPr>
            <w:tcW w:w="680"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Год определения исполнителей государственных услуг </w:t>
            </w:r>
            <w:hyperlink w:anchor="P2577" w:history="1">
              <w:r w:rsidRPr="00720392">
                <w:rPr>
                  <w:rFonts w:ascii="Times New Roman" w:eastAsiaTheme="minorEastAsia" w:hAnsi="Times New Roman" w:cs="Times New Roman"/>
                  <w:sz w:val="20"/>
                  <w:lang w:eastAsia="ru-RU"/>
                </w:rPr>
                <w:t>&lt;20&gt;</w:t>
              </w:r>
            </w:hyperlink>
          </w:p>
        </w:tc>
        <w:tc>
          <w:tcPr>
            <w:tcW w:w="62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Место оказания государственной услуги </w:t>
            </w:r>
            <w:hyperlink w:anchor="P2577" w:history="1">
              <w:r w:rsidRPr="00720392">
                <w:rPr>
                  <w:rFonts w:ascii="Times New Roman" w:eastAsiaTheme="minorEastAsia" w:hAnsi="Times New Roman" w:cs="Times New Roman"/>
                  <w:sz w:val="20"/>
                  <w:lang w:eastAsia="ru-RU"/>
                </w:rPr>
                <w:t>&lt;20&gt;</w:t>
              </w:r>
            </w:hyperlink>
          </w:p>
        </w:tc>
        <w:tc>
          <w:tcPr>
            <w:tcW w:w="1612" w:type="dxa"/>
            <w:gridSpan w:val="5"/>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Показатель, характеризующий качество оказания государственной услуги</w:t>
            </w:r>
          </w:p>
        </w:tc>
        <w:tc>
          <w:tcPr>
            <w:tcW w:w="737"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Значение фактического показателя, характеризующего качество оказания государственной услуги </w:t>
            </w:r>
            <w:hyperlink w:anchor="P2580" w:history="1">
              <w:r w:rsidRPr="00720392">
                <w:rPr>
                  <w:rFonts w:ascii="Times New Roman" w:eastAsiaTheme="minorEastAsia" w:hAnsi="Times New Roman" w:cs="Times New Roman"/>
                  <w:sz w:val="20"/>
                  <w:lang w:eastAsia="ru-RU"/>
                </w:rPr>
                <w:t>&lt;23&gt;</w:t>
              </w:r>
            </w:hyperlink>
          </w:p>
        </w:tc>
        <w:tc>
          <w:tcPr>
            <w:tcW w:w="737"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Фактическое отклонение от показателя, характеризующего качество оказания государственной услуги </w:t>
            </w:r>
            <w:hyperlink w:anchor="P2581" w:history="1">
              <w:r w:rsidRPr="00720392">
                <w:rPr>
                  <w:rFonts w:ascii="Times New Roman" w:eastAsiaTheme="minorEastAsia" w:hAnsi="Times New Roman" w:cs="Times New Roman"/>
                  <w:sz w:val="20"/>
                  <w:lang w:eastAsia="ru-RU"/>
                </w:rPr>
                <w:t>&lt;24&gt;</w:t>
              </w:r>
            </w:hyperlink>
          </w:p>
        </w:tc>
        <w:tc>
          <w:tcPr>
            <w:tcW w:w="1821" w:type="dxa"/>
            <w:gridSpan w:val="4"/>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Показатель, характеризующий объем оказания государственной услуги</w:t>
            </w:r>
          </w:p>
        </w:tc>
        <w:tc>
          <w:tcPr>
            <w:tcW w:w="2395" w:type="dxa"/>
            <w:gridSpan w:val="4"/>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Значение фактического показателя, характеризующего объем оказания государственной услуги </w:t>
            </w:r>
            <w:hyperlink w:anchor="P2582" w:history="1">
              <w:r w:rsidRPr="00720392">
                <w:rPr>
                  <w:rFonts w:ascii="Times New Roman" w:eastAsiaTheme="minorEastAsia" w:hAnsi="Times New Roman" w:cs="Times New Roman"/>
                  <w:sz w:val="20"/>
                  <w:lang w:eastAsia="ru-RU"/>
                </w:rPr>
                <w:t>&lt;25&gt;</w:t>
              </w:r>
            </w:hyperlink>
          </w:p>
        </w:tc>
        <w:tc>
          <w:tcPr>
            <w:tcW w:w="62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Фактическое отклонение от показателя, характеризующего объем оказания государств</w:t>
            </w:r>
            <w:r w:rsidRPr="00720392">
              <w:rPr>
                <w:rFonts w:ascii="Times New Roman" w:eastAsiaTheme="minorEastAsia" w:hAnsi="Times New Roman" w:cs="Times New Roman"/>
                <w:sz w:val="20"/>
                <w:lang w:eastAsia="ru-RU"/>
              </w:rPr>
              <w:lastRenderedPageBreak/>
              <w:t xml:space="preserve">енной услуги </w:t>
            </w:r>
            <w:hyperlink w:anchor="P2583" w:history="1">
              <w:r w:rsidRPr="00720392">
                <w:rPr>
                  <w:rFonts w:ascii="Times New Roman" w:eastAsiaTheme="minorEastAsia" w:hAnsi="Times New Roman" w:cs="Times New Roman"/>
                  <w:sz w:val="20"/>
                  <w:lang w:eastAsia="ru-RU"/>
                </w:rPr>
                <w:t>&lt;26&gt;</w:t>
              </w:r>
            </w:hyperlink>
          </w:p>
        </w:tc>
        <w:tc>
          <w:tcPr>
            <w:tcW w:w="794"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lastRenderedPageBreak/>
              <w:t>Отклонение, превышающее предельные допустимые возможные отклонения от показателя, характеризующего качеств</w:t>
            </w:r>
            <w:r w:rsidRPr="00720392">
              <w:rPr>
                <w:rFonts w:ascii="Times New Roman" w:eastAsiaTheme="minorEastAsia" w:hAnsi="Times New Roman" w:cs="Times New Roman"/>
                <w:sz w:val="20"/>
                <w:lang w:eastAsia="ru-RU"/>
              </w:rPr>
              <w:lastRenderedPageBreak/>
              <w:t xml:space="preserve">о оказания государственной услуги </w:t>
            </w:r>
            <w:hyperlink w:anchor="P2584" w:history="1">
              <w:r w:rsidRPr="00720392">
                <w:rPr>
                  <w:rFonts w:ascii="Times New Roman" w:eastAsiaTheme="minorEastAsia" w:hAnsi="Times New Roman" w:cs="Times New Roman"/>
                  <w:sz w:val="20"/>
                  <w:lang w:eastAsia="ru-RU"/>
                </w:rPr>
                <w:t>&lt;27&gt;</w:t>
              </w:r>
            </w:hyperlink>
          </w:p>
        </w:tc>
        <w:tc>
          <w:tcPr>
            <w:tcW w:w="569"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lastRenderedPageBreak/>
              <w:t xml:space="preserve">Отклонение, превышающее предельные допустимые возможные отклонения от </w:t>
            </w:r>
            <w:r w:rsidRPr="00720392">
              <w:rPr>
                <w:rFonts w:ascii="Times New Roman" w:eastAsiaTheme="minorEastAsia" w:hAnsi="Times New Roman" w:cs="Times New Roman"/>
                <w:sz w:val="20"/>
                <w:lang w:eastAsia="ru-RU"/>
              </w:rPr>
              <w:lastRenderedPageBreak/>
              <w:t xml:space="preserve">показателя, характеризующего объем оказания государственной услуги </w:t>
            </w:r>
            <w:hyperlink w:anchor="P2585" w:history="1">
              <w:r w:rsidRPr="00720392">
                <w:rPr>
                  <w:rFonts w:ascii="Times New Roman" w:eastAsiaTheme="minorEastAsia" w:hAnsi="Times New Roman" w:cs="Times New Roman"/>
                  <w:sz w:val="20"/>
                  <w:lang w:eastAsia="ru-RU"/>
                </w:rPr>
                <w:t>&lt;28&gt;</w:t>
              </w:r>
            </w:hyperlink>
          </w:p>
        </w:tc>
        <w:tc>
          <w:tcPr>
            <w:tcW w:w="403"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lastRenderedPageBreak/>
              <w:t>Причина превышения</w:t>
            </w:r>
          </w:p>
        </w:tc>
      </w:tr>
      <w:tr w:rsidR="00D054D2" w:rsidRPr="00720392" w:rsidTr="002253FD">
        <w:tc>
          <w:tcPr>
            <w:tcW w:w="425" w:type="dxa"/>
            <w:vMerge/>
          </w:tcPr>
          <w:p w:rsidR="00D054D2" w:rsidRPr="00720392" w:rsidRDefault="00D054D2" w:rsidP="00D054D2"/>
        </w:tc>
        <w:tc>
          <w:tcPr>
            <w:tcW w:w="483"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уникальный код организации по Сводно</w:t>
            </w:r>
            <w:r w:rsidRPr="00720392">
              <w:rPr>
                <w:rFonts w:ascii="Times New Roman" w:eastAsiaTheme="minorEastAsia" w:hAnsi="Times New Roman" w:cs="Times New Roman"/>
                <w:sz w:val="20"/>
                <w:lang w:eastAsia="ru-RU"/>
              </w:rPr>
              <w:lastRenderedPageBreak/>
              <w:t xml:space="preserve">му реестру </w:t>
            </w:r>
            <w:hyperlink w:anchor="P2575" w:history="1">
              <w:r w:rsidRPr="00720392">
                <w:rPr>
                  <w:rFonts w:ascii="Times New Roman" w:eastAsiaTheme="minorEastAsia" w:hAnsi="Times New Roman" w:cs="Times New Roman"/>
                  <w:sz w:val="20"/>
                  <w:lang w:eastAsia="ru-RU"/>
                </w:rPr>
                <w:t>&lt;18&gt;</w:t>
              </w:r>
            </w:hyperlink>
          </w:p>
        </w:tc>
        <w:tc>
          <w:tcPr>
            <w:tcW w:w="652"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lastRenderedPageBreak/>
              <w:t xml:space="preserve">наименование исполнителя государственной услуги </w:t>
            </w:r>
            <w:hyperlink w:anchor="P2576" w:history="1">
              <w:r w:rsidRPr="00720392">
                <w:rPr>
                  <w:rFonts w:ascii="Times New Roman" w:eastAsiaTheme="minorEastAsia" w:hAnsi="Times New Roman" w:cs="Times New Roman"/>
                  <w:sz w:val="20"/>
                  <w:lang w:eastAsia="ru-RU"/>
                </w:rPr>
                <w:t>&lt;19&gt;</w:t>
              </w:r>
            </w:hyperlink>
          </w:p>
        </w:tc>
        <w:tc>
          <w:tcPr>
            <w:tcW w:w="1052" w:type="dxa"/>
            <w:gridSpan w:val="2"/>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организационно-правовая форма</w:t>
            </w:r>
          </w:p>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показателя </w:t>
            </w:r>
            <w:hyperlink w:anchor="P2577" w:history="1">
              <w:r w:rsidRPr="00720392">
                <w:rPr>
                  <w:rFonts w:ascii="Times New Roman" w:eastAsiaTheme="minorEastAsia" w:hAnsi="Times New Roman" w:cs="Times New Roman"/>
                  <w:sz w:val="20"/>
                  <w:lang w:eastAsia="ru-RU"/>
                </w:rPr>
                <w:t>&lt;20&gt;</w:t>
              </w:r>
            </w:hyperlink>
          </w:p>
        </w:tc>
        <w:tc>
          <w:tcPr>
            <w:tcW w:w="932" w:type="dxa"/>
            <w:gridSpan w:val="2"/>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единица измерения</w:t>
            </w:r>
          </w:p>
        </w:tc>
        <w:tc>
          <w:tcPr>
            <w:tcW w:w="737" w:type="dxa"/>
            <w:vMerge/>
          </w:tcPr>
          <w:p w:rsidR="00D054D2" w:rsidRPr="00720392" w:rsidRDefault="00D054D2" w:rsidP="00D054D2"/>
        </w:tc>
        <w:tc>
          <w:tcPr>
            <w:tcW w:w="737" w:type="dxa"/>
            <w:vMerge/>
          </w:tcPr>
          <w:p w:rsidR="00D054D2" w:rsidRPr="00720392" w:rsidRDefault="00D054D2" w:rsidP="00D054D2"/>
        </w:tc>
        <w:tc>
          <w:tcPr>
            <w:tcW w:w="624"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показателя </w:t>
            </w:r>
            <w:hyperlink w:anchor="P2577" w:history="1">
              <w:r w:rsidRPr="00720392">
                <w:rPr>
                  <w:rFonts w:ascii="Times New Roman" w:eastAsiaTheme="minorEastAsia" w:hAnsi="Times New Roman" w:cs="Times New Roman"/>
                  <w:sz w:val="20"/>
                  <w:lang w:eastAsia="ru-RU"/>
                </w:rPr>
                <w:t>&lt;20&gt;</w:t>
              </w:r>
            </w:hyperlink>
          </w:p>
        </w:tc>
        <w:tc>
          <w:tcPr>
            <w:tcW w:w="1197" w:type="dxa"/>
            <w:gridSpan w:val="2"/>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единица измерения</w:t>
            </w:r>
          </w:p>
        </w:tc>
        <w:tc>
          <w:tcPr>
            <w:tcW w:w="737"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оказываемый государственными казенными учреждениями на основании </w:t>
            </w:r>
            <w:r w:rsidRPr="00720392">
              <w:rPr>
                <w:rFonts w:ascii="Times New Roman" w:eastAsiaTheme="minorEastAsia" w:hAnsi="Times New Roman" w:cs="Times New Roman"/>
                <w:sz w:val="20"/>
                <w:lang w:eastAsia="ru-RU"/>
              </w:rPr>
              <w:lastRenderedPageBreak/>
              <w:t xml:space="preserve">государственного задания </w:t>
            </w:r>
            <w:hyperlink w:anchor="P2580" w:history="1">
              <w:r w:rsidRPr="00720392">
                <w:rPr>
                  <w:rFonts w:ascii="Times New Roman" w:eastAsiaTheme="minorEastAsia" w:hAnsi="Times New Roman" w:cs="Times New Roman"/>
                  <w:sz w:val="20"/>
                  <w:lang w:eastAsia="ru-RU"/>
                </w:rPr>
                <w:t>&lt;23&gt;</w:t>
              </w:r>
            </w:hyperlink>
          </w:p>
        </w:tc>
        <w:tc>
          <w:tcPr>
            <w:tcW w:w="788"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lastRenderedPageBreak/>
              <w:t xml:space="preserve">оказываемый государственными бюджетными и автономными учреждениями </w:t>
            </w:r>
            <w:r w:rsidRPr="00720392">
              <w:rPr>
                <w:rFonts w:ascii="Times New Roman" w:eastAsiaTheme="minorEastAsia" w:hAnsi="Times New Roman" w:cs="Times New Roman"/>
                <w:sz w:val="20"/>
                <w:lang w:eastAsia="ru-RU"/>
              </w:rPr>
              <w:lastRenderedPageBreak/>
              <w:t xml:space="preserve">на основании государственного задания </w:t>
            </w:r>
            <w:hyperlink w:anchor="P2580" w:history="1">
              <w:r w:rsidRPr="00720392">
                <w:rPr>
                  <w:rFonts w:ascii="Times New Roman" w:eastAsiaTheme="minorEastAsia" w:hAnsi="Times New Roman" w:cs="Times New Roman"/>
                  <w:sz w:val="20"/>
                  <w:lang w:eastAsia="ru-RU"/>
                </w:rPr>
                <w:t>&lt;23&gt;</w:t>
              </w:r>
            </w:hyperlink>
          </w:p>
        </w:tc>
        <w:tc>
          <w:tcPr>
            <w:tcW w:w="425"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lastRenderedPageBreak/>
              <w:t xml:space="preserve">в соответствии с конкурсом </w:t>
            </w:r>
            <w:hyperlink w:anchor="P2580" w:history="1">
              <w:r w:rsidRPr="00720392">
                <w:rPr>
                  <w:rFonts w:ascii="Times New Roman" w:eastAsiaTheme="minorEastAsia" w:hAnsi="Times New Roman" w:cs="Times New Roman"/>
                  <w:sz w:val="20"/>
                  <w:lang w:eastAsia="ru-RU"/>
                </w:rPr>
                <w:t>&lt;23&gt;</w:t>
              </w:r>
            </w:hyperlink>
          </w:p>
        </w:tc>
        <w:tc>
          <w:tcPr>
            <w:tcW w:w="445"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в соответствии с социальными сер</w:t>
            </w:r>
            <w:r w:rsidRPr="00720392">
              <w:rPr>
                <w:rFonts w:ascii="Times New Roman" w:eastAsiaTheme="minorEastAsia" w:hAnsi="Times New Roman" w:cs="Times New Roman"/>
                <w:sz w:val="20"/>
                <w:lang w:eastAsia="ru-RU"/>
              </w:rPr>
              <w:lastRenderedPageBreak/>
              <w:t xml:space="preserve">тификатами </w:t>
            </w:r>
            <w:hyperlink w:anchor="P2580" w:history="1">
              <w:r w:rsidRPr="00720392">
                <w:rPr>
                  <w:rFonts w:ascii="Times New Roman" w:eastAsiaTheme="minorEastAsia" w:hAnsi="Times New Roman" w:cs="Times New Roman"/>
                  <w:sz w:val="20"/>
                  <w:lang w:eastAsia="ru-RU"/>
                </w:rPr>
                <w:t>&lt;23&gt;</w:t>
              </w:r>
            </w:hyperlink>
          </w:p>
        </w:tc>
        <w:tc>
          <w:tcPr>
            <w:tcW w:w="624" w:type="dxa"/>
            <w:vMerge/>
          </w:tcPr>
          <w:p w:rsidR="00D054D2" w:rsidRPr="00720392" w:rsidRDefault="00D054D2" w:rsidP="00D054D2"/>
        </w:tc>
        <w:tc>
          <w:tcPr>
            <w:tcW w:w="794" w:type="dxa"/>
            <w:vMerge/>
          </w:tcPr>
          <w:p w:rsidR="00D054D2" w:rsidRPr="00720392" w:rsidRDefault="00D054D2" w:rsidP="00D054D2"/>
        </w:tc>
        <w:tc>
          <w:tcPr>
            <w:tcW w:w="569" w:type="dxa"/>
            <w:vMerge/>
          </w:tcPr>
          <w:p w:rsidR="00D054D2" w:rsidRPr="00720392" w:rsidRDefault="00D054D2" w:rsidP="00D054D2"/>
        </w:tc>
        <w:tc>
          <w:tcPr>
            <w:tcW w:w="403" w:type="dxa"/>
            <w:vMerge/>
          </w:tcPr>
          <w:p w:rsidR="00D054D2" w:rsidRPr="00720392" w:rsidRDefault="00D054D2" w:rsidP="00D054D2"/>
        </w:tc>
      </w:tr>
      <w:tr w:rsidR="00D054D2" w:rsidRPr="00720392" w:rsidTr="002253FD">
        <w:tc>
          <w:tcPr>
            <w:tcW w:w="425" w:type="dxa"/>
            <w:vMerge/>
          </w:tcPr>
          <w:p w:rsidR="00D054D2" w:rsidRPr="00720392" w:rsidRDefault="00D054D2" w:rsidP="00D054D2"/>
        </w:tc>
        <w:tc>
          <w:tcPr>
            <w:tcW w:w="483" w:type="dxa"/>
            <w:gridSpan w:val="2"/>
            <w:vMerge/>
          </w:tcPr>
          <w:p w:rsidR="00D054D2" w:rsidRPr="00720392" w:rsidRDefault="00D054D2" w:rsidP="00D054D2"/>
        </w:tc>
        <w:tc>
          <w:tcPr>
            <w:tcW w:w="652" w:type="dxa"/>
            <w:vMerge/>
          </w:tcPr>
          <w:p w:rsidR="00D054D2" w:rsidRPr="00720392" w:rsidRDefault="00D054D2" w:rsidP="00D054D2"/>
        </w:tc>
        <w:tc>
          <w:tcPr>
            <w:tcW w:w="48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w:t>
            </w:r>
            <w:hyperlink w:anchor="P2576" w:history="1">
              <w:r w:rsidRPr="00720392">
                <w:rPr>
                  <w:rFonts w:ascii="Times New Roman" w:eastAsiaTheme="minorEastAsia" w:hAnsi="Times New Roman" w:cs="Times New Roman"/>
                  <w:sz w:val="20"/>
                  <w:lang w:eastAsia="ru-RU"/>
                </w:rPr>
                <w:t>&lt;19&gt;</w:t>
              </w:r>
            </w:hyperlink>
          </w:p>
        </w:tc>
        <w:tc>
          <w:tcPr>
            <w:tcW w:w="569"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код по ОКОПФ </w:t>
            </w:r>
            <w:hyperlink w:anchor="P2576" w:history="1">
              <w:r w:rsidRPr="00720392">
                <w:rPr>
                  <w:rFonts w:ascii="Times New Roman" w:eastAsiaTheme="minorEastAsia" w:hAnsi="Times New Roman" w:cs="Times New Roman"/>
                  <w:sz w:val="20"/>
                  <w:lang w:eastAsia="ru-RU"/>
                </w:rPr>
                <w:t>&lt;19&gt;</w:t>
              </w:r>
            </w:hyperlink>
          </w:p>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vMerge/>
          </w:tcPr>
          <w:p w:rsidR="00D054D2" w:rsidRPr="00720392" w:rsidRDefault="00D054D2" w:rsidP="00D054D2"/>
        </w:tc>
        <w:tc>
          <w:tcPr>
            <w:tcW w:w="5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w:t>
            </w:r>
            <w:hyperlink w:anchor="P2577" w:history="1">
              <w:r w:rsidRPr="00720392">
                <w:rPr>
                  <w:rFonts w:ascii="Times New Roman" w:eastAsiaTheme="minorEastAsia" w:hAnsi="Times New Roman" w:cs="Times New Roman"/>
                  <w:sz w:val="20"/>
                  <w:lang w:eastAsia="ru-RU"/>
                </w:rPr>
                <w:t>&lt;20&gt;</w:t>
              </w:r>
            </w:hyperlink>
          </w:p>
        </w:tc>
        <w:tc>
          <w:tcPr>
            <w:tcW w:w="42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код по ОКЕИ </w:t>
            </w:r>
            <w:hyperlink w:anchor="P2577" w:history="1">
              <w:r w:rsidRPr="00720392">
                <w:rPr>
                  <w:rFonts w:ascii="Times New Roman" w:eastAsiaTheme="minorEastAsia" w:hAnsi="Times New Roman" w:cs="Times New Roman"/>
                  <w:sz w:val="20"/>
                  <w:lang w:eastAsia="ru-RU"/>
                </w:rPr>
                <w:t>&lt;20&gt;</w:t>
              </w:r>
            </w:hyperlink>
          </w:p>
        </w:tc>
        <w:tc>
          <w:tcPr>
            <w:tcW w:w="737" w:type="dxa"/>
            <w:vMerge/>
          </w:tcPr>
          <w:p w:rsidR="00D054D2" w:rsidRPr="00720392" w:rsidRDefault="00D054D2" w:rsidP="00D054D2"/>
        </w:tc>
        <w:tc>
          <w:tcPr>
            <w:tcW w:w="737" w:type="dxa"/>
            <w:vMerge/>
          </w:tcPr>
          <w:p w:rsidR="00D054D2" w:rsidRPr="00720392" w:rsidRDefault="00D054D2" w:rsidP="00D054D2"/>
        </w:tc>
        <w:tc>
          <w:tcPr>
            <w:tcW w:w="624" w:type="dxa"/>
            <w:gridSpan w:val="2"/>
            <w:vMerge/>
          </w:tcPr>
          <w:p w:rsidR="00D054D2" w:rsidRPr="00720392" w:rsidRDefault="00D054D2" w:rsidP="00D054D2"/>
        </w:tc>
        <w:tc>
          <w:tcPr>
            <w:tcW w:w="65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наименование </w:t>
            </w:r>
            <w:hyperlink w:anchor="P2577" w:history="1">
              <w:r w:rsidRPr="00720392">
                <w:rPr>
                  <w:rFonts w:ascii="Times New Roman" w:eastAsiaTheme="minorEastAsia" w:hAnsi="Times New Roman" w:cs="Times New Roman"/>
                  <w:sz w:val="20"/>
                  <w:lang w:eastAsia="ru-RU"/>
                </w:rPr>
                <w:t>&lt;20&gt;</w:t>
              </w:r>
            </w:hyperlink>
          </w:p>
        </w:tc>
        <w:tc>
          <w:tcPr>
            <w:tcW w:w="542"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Код по ОКЕИ </w:t>
            </w:r>
            <w:hyperlink w:anchor="P2577" w:history="1">
              <w:r w:rsidRPr="00720392">
                <w:rPr>
                  <w:rFonts w:ascii="Times New Roman" w:eastAsiaTheme="minorEastAsia" w:hAnsi="Times New Roman" w:cs="Times New Roman"/>
                  <w:sz w:val="20"/>
                  <w:lang w:eastAsia="ru-RU"/>
                </w:rPr>
                <w:t>&lt;20&gt;</w:t>
              </w:r>
            </w:hyperlink>
          </w:p>
        </w:tc>
        <w:tc>
          <w:tcPr>
            <w:tcW w:w="737" w:type="dxa"/>
            <w:vMerge/>
          </w:tcPr>
          <w:p w:rsidR="00D054D2" w:rsidRPr="00720392" w:rsidRDefault="00D054D2" w:rsidP="00D054D2"/>
        </w:tc>
        <w:tc>
          <w:tcPr>
            <w:tcW w:w="788" w:type="dxa"/>
            <w:vMerge/>
          </w:tcPr>
          <w:p w:rsidR="00D054D2" w:rsidRPr="00720392" w:rsidRDefault="00D054D2" w:rsidP="00D054D2"/>
        </w:tc>
        <w:tc>
          <w:tcPr>
            <w:tcW w:w="425" w:type="dxa"/>
            <w:vMerge/>
          </w:tcPr>
          <w:p w:rsidR="00D054D2" w:rsidRPr="00720392" w:rsidRDefault="00D054D2" w:rsidP="00D054D2"/>
        </w:tc>
        <w:tc>
          <w:tcPr>
            <w:tcW w:w="445" w:type="dxa"/>
            <w:vMerge/>
          </w:tcPr>
          <w:p w:rsidR="00D054D2" w:rsidRPr="00720392" w:rsidRDefault="00D054D2" w:rsidP="00D054D2"/>
        </w:tc>
        <w:tc>
          <w:tcPr>
            <w:tcW w:w="624" w:type="dxa"/>
            <w:vMerge/>
          </w:tcPr>
          <w:p w:rsidR="00D054D2" w:rsidRPr="00720392" w:rsidRDefault="00D054D2" w:rsidP="00D054D2"/>
        </w:tc>
        <w:tc>
          <w:tcPr>
            <w:tcW w:w="794" w:type="dxa"/>
            <w:vMerge/>
          </w:tcPr>
          <w:p w:rsidR="00D054D2" w:rsidRPr="00720392" w:rsidRDefault="00D054D2" w:rsidP="00D054D2"/>
        </w:tc>
        <w:tc>
          <w:tcPr>
            <w:tcW w:w="569" w:type="dxa"/>
            <w:vMerge/>
          </w:tcPr>
          <w:p w:rsidR="00D054D2" w:rsidRPr="00720392" w:rsidRDefault="00D054D2" w:rsidP="00D054D2"/>
        </w:tc>
        <w:tc>
          <w:tcPr>
            <w:tcW w:w="403" w:type="dxa"/>
            <w:vMerge/>
          </w:tcPr>
          <w:p w:rsidR="00D054D2" w:rsidRPr="00720392" w:rsidRDefault="00D054D2" w:rsidP="00D054D2"/>
        </w:tc>
      </w:tr>
      <w:tr w:rsidR="00D054D2" w:rsidRPr="00720392" w:rsidTr="002253FD">
        <w:tc>
          <w:tcPr>
            <w:tcW w:w="42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lastRenderedPageBreak/>
              <w:t>1</w:t>
            </w:r>
          </w:p>
        </w:tc>
        <w:tc>
          <w:tcPr>
            <w:tcW w:w="483" w:type="dxa"/>
            <w:gridSpan w:val="2"/>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2</w:t>
            </w:r>
          </w:p>
        </w:tc>
        <w:tc>
          <w:tcPr>
            <w:tcW w:w="652"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3</w:t>
            </w:r>
          </w:p>
        </w:tc>
        <w:tc>
          <w:tcPr>
            <w:tcW w:w="48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4</w:t>
            </w:r>
          </w:p>
        </w:tc>
        <w:tc>
          <w:tcPr>
            <w:tcW w:w="569"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5</w:t>
            </w:r>
          </w:p>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6</w:t>
            </w:r>
          </w:p>
        </w:tc>
        <w:tc>
          <w:tcPr>
            <w:tcW w:w="624" w:type="dxa"/>
            <w:gridSpan w:val="2"/>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7</w:t>
            </w:r>
          </w:p>
        </w:tc>
        <w:tc>
          <w:tcPr>
            <w:tcW w:w="680"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8</w:t>
            </w:r>
          </w:p>
        </w:tc>
        <w:tc>
          <w:tcPr>
            <w:tcW w:w="624" w:type="dxa"/>
            <w:gridSpan w:val="2"/>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9</w:t>
            </w:r>
          </w:p>
        </w:tc>
        <w:tc>
          <w:tcPr>
            <w:tcW w:w="680" w:type="dxa"/>
            <w:gridSpan w:val="2"/>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10</w:t>
            </w:r>
          </w:p>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11</w:t>
            </w:r>
          </w:p>
        </w:tc>
        <w:tc>
          <w:tcPr>
            <w:tcW w:w="680" w:type="dxa"/>
            <w:gridSpan w:val="3"/>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12</w:t>
            </w:r>
          </w:p>
        </w:tc>
        <w:tc>
          <w:tcPr>
            <w:tcW w:w="5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13</w:t>
            </w:r>
          </w:p>
        </w:tc>
        <w:tc>
          <w:tcPr>
            <w:tcW w:w="42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14</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bookmarkStart w:id="39" w:name="P2211"/>
            <w:bookmarkEnd w:id="39"/>
            <w:r w:rsidRPr="00720392">
              <w:rPr>
                <w:rFonts w:ascii="Times New Roman" w:eastAsiaTheme="minorEastAsia" w:hAnsi="Times New Roman" w:cs="Times New Roman"/>
                <w:sz w:val="20"/>
                <w:lang w:eastAsia="ru-RU"/>
              </w:rPr>
              <w:t>15</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16</w:t>
            </w:r>
          </w:p>
        </w:tc>
        <w:tc>
          <w:tcPr>
            <w:tcW w:w="624" w:type="dxa"/>
            <w:gridSpan w:val="2"/>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17</w:t>
            </w:r>
          </w:p>
        </w:tc>
        <w:tc>
          <w:tcPr>
            <w:tcW w:w="65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18</w:t>
            </w:r>
          </w:p>
        </w:tc>
        <w:tc>
          <w:tcPr>
            <w:tcW w:w="542"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19</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bookmarkStart w:id="40" w:name="P2216"/>
            <w:bookmarkEnd w:id="40"/>
            <w:r w:rsidRPr="00720392">
              <w:rPr>
                <w:rFonts w:ascii="Times New Roman" w:eastAsiaTheme="minorEastAsia" w:hAnsi="Times New Roman" w:cs="Times New Roman"/>
                <w:sz w:val="20"/>
                <w:lang w:eastAsia="ru-RU"/>
              </w:rPr>
              <w:t>20</w:t>
            </w:r>
          </w:p>
        </w:tc>
        <w:tc>
          <w:tcPr>
            <w:tcW w:w="788"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21</w:t>
            </w:r>
          </w:p>
        </w:tc>
        <w:tc>
          <w:tcPr>
            <w:tcW w:w="42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22</w:t>
            </w:r>
          </w:p>
        </w:tc>
        <w:tc>
          <w:tcPr>
            <w:tcW w:w="44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bookmarkStart w:id="41" w:name="P2219"/>
            <w:bookmarkEnd w:id="41"/>
            <w:r w:rsidRPr="00720392">
              <w:rPr>
                <w:rFonts w:ascii="Times New Roman" w:eastAsiaTheme="minorEastAsia" w:hAnsi="Times New Roman" w:cs="Times New Roman"/>
                <w:sz w:val="20"/>
                <w:lang w:eastAsia="ru-RU"/>
              </w:rPr>
              <w:t>23</w:t>
            </w:r>
          </w:p>
        </w:tc>
        <w:tc>
          <w:tcPr>
            <w:tcW w:w="62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bookmarkStart w:id="42" w:name="P2220"/>
            <w:bookmarkEnd w:id="42"/>
            <w:r w:rsidRPr="00720392">
              <w:rPr>
                <w:rFonts w:ascii="Times New Roman" w:eastAsiaTheme="minorEastAsia" w:hAnsi="Times New Roman" w:cs="Times New Roman"/>
                <w:sz w:val="20"/>
                <w:lang w:eastAsia="ru-RU"/>
              </w:rPr>
              <w:t>24</w:t>
            </w:r>
          </w:p>
        </w:tc>
        <w:tc>
          <w:tcPr>
            <w:tcW w:w="794"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25</w:t>
            </w:r>
          </w:p>
        </w:tc>
        <w:tc>
          <w:tcPr>
            <w:tcW w:w="569"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26</w:t>
            </w:r>
          </w:p>
        </w:tc>
        <w:tc>
          <w:tcPr>
            <w:tcW w:w="403"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27</w:t>
            </w:r>
          </w:p>
        </w:tc>
      </w:tr>
      <w:tr w:rsidR="00D054D2" w:rsidRPr="00720392" w:rsidTr="002253FD">
        <w:tc>
          <w:tcPr>
            <w:tcW w:w="425"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1</w:t>
            </w:r>
          </w:p>
        </w:tc>
        <w:tc>
          <w:tcPr>
            <w:tcW w:w="483" w:type="dxa"/>
            <w:gridSpan w:val="2"/>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2"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83"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9"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gridSpan w:val="2"/>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gridSpan w:val="2"/>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gridSpan w:val="2"/>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0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2253FD">
        <w:tc>
          <w:tcPr>
            <w:tcW w:w="425" w:type="dxa"/>
            <w:vMerge/>
          </w:tcPr>
          <w:p w:rsidR="00D054D2" w:rsidRPr="00720392" w:rsidRDefault="00D054D2" w:rsidP="00D054D2"/>
        </w:tc>
        <w:tc>
          <w:tcPr>
            <w:tcW w:w="483" w:type="dxa"/>
            <w:gridSpan w:val="2"/>
            <w:vMerge/>
          </w:tcPr>
          <w:p w:rsidR="00D054D2" w:rsidRPr="00720392" w:rsidRDefault="00D054D2" w:rsidP="00D054D2"/>
        </w:tc>
        <w:tc>
          <w:tcPr>
            <w:tcW w:w="652" w:type="dxa"/>
            <w:vMerge/>
          </w:tcPr>
          <w:p w:rsidR="00D054D2" w:rsidRPr="00720392" w:rsidRDefault="00D054D2" w:rsidP="00D054D2"/>
        </w:tc>
        <w:tc>
          <w:tcPr>
            <w:tcW w:w="483" w:type="dxa"/>
            <w:vMerge/>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0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2253FD">
        <w:tc>
          <w:tcPr>
            <w:tcW w:w="425" w:type="dxa"/>
            <w:vMerge/>
          </w:tcPr>
          <w:p w:rsidR="00D054D2" w:rsidRPr="00720392" w:rsidRDefault="00D054D2" w:rsidP="00D054D2"/>
        </w:tc>
        <w:tc>
          <w:tcPr>
            <w:tcW w:w="483" w:type="dxa"/>
            <w:gridSpan w:val="2"/>
            <w:vMerge/>
          </w:tcPr>
          <w:p w:rsidR="00D054D2" w:rsidRPr="00720392" w:rsidRDefault="00D054D2" w:rsidP="00D054D2"/>
        </w:tc>
        <w:tc>
          <w:tcPr>
            <w:tcW w:w="652" w:type="dxa"/>
            <w:vMerge/>
          </w:tcPr>
          <w:p w:rsidR="00D054D2" w:rsidRPr="00720392" w:rsidRDefault="00D054D2" w:rsidP="00D054D2"/>
        </w:tc>
        <w:tc>
          <w:tcPr>
            <w:tcW w:w="483" w:type="dxa"/>
            <w:vMerge/>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0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2253FD">
        <w:tc>
          <w:tcPr>
            <w:tcW w:w="425" w:type="dxa"/>
            <w:vMerge/>
          </w:tcPr>
          <w:p w:rsidR="00D054D2" w:rsidRPr="00720392" w:rsidRDefault="00D054D2" w:rsidP="00D054D2"/>
        </w:tc>
        <w:tc>
          <w:tcPr>
            <w:tcW w:w="483" w:type="dxa"/>
            <w:gridSpan w:val="2"/>
            <w:vMerge/>
          </w:tcPr>
          <w:p w:rsidR="00D054D2" w:rsidRPr="00720392" w:rsidRDefault="00D054D2" w:rsidP="00D054D2"/>
        </w:tc>
        <w:tc>
          <w:tcPr>
            <w:tcW w:w="652" w:type="dxa"/>
            <w:vMerge/>
          </w:tcPr>
          <w:p w:rsidR="00D054D2" w:rsidRPr="00720392" w:rsidRDefault="00D054D2" w:rsidP="00D054D2"/>
        </w:tc>
        <w:tc>
          <w:tcPr>
            <w:tcW w:w="483" w:type="dxa"/>
            <w:vMerge/>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0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2253FD">
        <w:tc>
          <w:tcPr>
            <w:tcW w:w="425" w:type="dxa"/>
            <w:vMerge/>
          </w:tcPr>
          <w:p w:rsidR="00D054D2" w:rsidRPr="00720392" w:rsidRDefault="00D054D2" w:rsidP="00D054D2"/>
        </w:tc>
        <w:tc>
          <w:tcPr>
            <w:tcW w:w="483" w:type="dxa"/>
            <w:gridSpan w:val="2"/>
            <w:vMerge/>
          </w:tcPr>
          <w:p w:rsidR="00D054D2" w:rsidRPr="00720392" w:rsidRDefault="00D054D2" w:rsidP="00D054D2"/>
        </w:tc>
        <w:tc>
          <w:tcPr>
            <w:tcW w:w="652" w:type="dxa"/>
            <w:vMerge/>
          </w:tcPr>
          <w:p w:rsidR="00D054D2" w:rsidRPr="00720392" w:rsidRDefault="00D054D2" w:rsidP="00D054D2"/>
        </w:tc>
        <w:tc>
          <w:tcPr>
            <w:tcW w:w="483" w:type="dxa"/>
            <w:vMerge/>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0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2253FD">
        <w:tc>
          <w:tcPr>
            <w:tcW w:w="425" w:type="dxa"/>
            <w:vMerge/>
          </w:tcPr>
          <w:p w:rsidR="00D054D2" w:rsidRPr="00720392" w:rsidRDefault="00D054D2" w:rsidP="00D054D2"/>
        </w:tc>
        <w:tc>
          <w:tcPr>
            <w:tcW w:w="483" w:type="dxa"/>
            <w:gridSpan w:val="2"/>
            <w:vMerge/>
          </w:tcPr>
          <w:p w:rsidR="00D054D2" w:rsidRPr="00720392" w:rsidRDefault="00D054D2" w:rsidP="00D054D2"/>
        </w:tc>
        <w:tc>
          <w:tcPr>
            <w:tcW w:w="652" w:type="dxa"/>
            <w:vMerge/>
          </w:tcPr>
          <w:p w:rsidR="00D054D2" w:rsidRPr="00720392" w:rsidRDefault="00D054D2" w:rsidP="00D054D2"/>
        </w:tc>
        <w:tc>
          <w:tcPr>
            <w:tcW w:w="483" w:type="dxa"/>
            <w:vMerge/>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0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2253FD">
        <w:tc>
          <w:tcPr>
            <w:tcW w:w="425" w:type="dxa"/>
            <w:vMerge/>
          </w:tcPr>
          <w:p w:rsidR="00D054D2" w:rsidRPr="00720392" w:rsidRDefault="00D054D2" w:rsidP="00D054D2"/>
        </w:tc>
        <w:tc>
          <w:tcPr>
            <w:tcW w:w="483" w:type="dxa"/>
            <w:gridSpan w:val="2"/>
            <w:vMerge/>
          </w:tcPr>
          <w:p w:rsidR="00D054D2" w:rsidRPr="00720392" w:rsidRDefault="00D054D2" w:rsidP="00D054D2"/>
        </w:tc>
        <w:tc>
          <w:tcPr>
            <w:tcW w:w="652" w:type="dxa"/>
            <w:vMerge/>
          </w:tcPr>
          <w:p w:rsidR="00D054D2" w:rsidRPr="00720392" w:rsidRDefault="00D054D2" w:rsidP="00D054D2"/>
        </w:tc>
        <w:tc>
          <w:tcPr>
            <w:tcW w:w="483" w:type="dxa"/>
            <w:vMerge/>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0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2253FD">
        <w:tc>
          <w:tcPr>
            <w:tcW w:w="425" w:type="dxa"/>
            <w:vMerge/>
          </w:tcPr>
          <w:p w:rsidR="00D054D2" w:rsidRPr="00720392" w:rsidRDefault="00D054D2" w:rsidP="00D054D2"/>
        </w:tc>
        <w:tc>
          <w:tcPr>
            <w:tcW w:w="483" w:type="dxa"/>
            <w:gridSpan w:val="2"/>
            <w:vMerge/>
          </w:tcPr>
          <w:p w:rsidR="00D054D2" w:rsidRPr="00720392" w:rsidRDefault="00D054D2" w:rsidP="00D054D2"/>
        </w:tc>
        <w:tc>
          <w:tcPr>
            <w:tcW w:w="652" w:type="dxa"/>
            <w:vMerge/>
          </w:tcPr>
          <w:p w:rsidR="00D054D2" w:rsidRPr="00720392" w:rsidRDefault="00D054D2" w:rsidP="00D054D2"/>
        </w:tc>
        <w:tc>
          <w:tcPr>
            <w:tcW w:w="483" w:type="dxa"/>
            <w:vMerge/>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94"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69"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03"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2253FD">
        <w:tblPrEx>
          <w:tblBorders>
            <w:left w:val="none" w:sz="0" w:space="0" w:color="auto"/>
            <w:right w:val="none" w:sz="0" w:space="0" w:color="auto"/>
          </w:tblBorders>
        </w:tblPrEx>
        <w:tc>
          <w:tcPr>
            <w:tcW w:w="2043" w:type="dxa"/>
            <w:gridSpan w:val="5"/>
            <w:vMerge w:val="restart"/>
            <w:tcBorders>
              <w:left w:val="nil"/>
              <w:bottom w:val="nil"/>
            </w:tcBorders>
          </w:tcPr>
          <w:p w:rsidR="00D054D2" w:rsidRPr="00720392" w:rsidRDefault="00D054D2" w:rsidP="00D054D2">
            <w:pPr>
              <w:widowControl w:val="0"/>
              <w:autoSpaceDE w:val="0"/>
              <w:autoSpaceDN w:val="0"/>
              <w:spacing w:after="0" w:line="240" w:lineRule="auto"/>
              <w:jc w:val="both"/>
              <w:rPr>
                <w:rFonts w:ascii="Times New Roman" w:eastAsiaTheme="minorEastAsia" w:hAnsi="Times New Roman" w:cs="Times New Roman"/>
                <w:sz w:val="20"/>
                <w:lang w:eastAsia="ru-RU"/>
              </w:rPr>
            </w:pPr>
          </w:p>
        </w:tc>
        <w:tc>
          <w:tcPr>
            <w:tcW w:w="569"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Итого </w:t>
            </w:r>
            <w:hyperlink w:anchor="P2586" w:history="1">
              <w:r w:rsidRPr="00720392">
                <w:rPr>
                  <w:rFonts w:ascii="Times New Roman" w:eastAsiaTheme="minorEastAsia" w:hAnsi="Times New Roman" w:cs="Times New Roman"/>
                  <w:sz w:val="20"/>
                  <w:lang w:eastAsia="ru-RU"/>
                </w:rPr>
                <w:t>&lt;29&gt;</w:t>
              </w:r>
            </w:hyperlink>
          </w:p>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gridSpan w:val="2"/>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gridSpan w:val="3"/>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5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42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2390" w:type="dxa"/>
            <w:gridSpan w:val="4"/>
            <w:vMerge w:val="restart"/>
            <w:tcBorders>
              <w:bottom w:val="nil"/>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5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42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2390" w:type="dxa"/>
            <w:gridSpan w:val="4"/>
            <w:vMerge/>
            <w:tcBorders>
              <w:bottom w:val="nil"/>
              <w:right w:val="nil"/>
            </w:tcBorders>
          </w:tcPr>
          <w:p w:rsidR="00D054D2" w:rsidRPr="00720392" w:rsidRDefault="00D054D2" w:rsidP="00D054D2"/>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gridSpan w:val="3"/>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5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42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2390" w:type="dxa"/>
            <w:gridSpan w:val="4"/>
            <w:vMerge/>
            <w:tcBorders>
              <w:bottom w:val="nil"/>
              <w:right w:val="nil"/>
            </w:tcBorders>
          </w:tcPr>
          <w:p w:rsidR="00D054D2" w:rsidRPr="00720392" w:rsidRDefault="00D054D2" w:rsidP="00D054D2"/>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5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42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2390" w:type="dxa"/>
            <w:gridSpan w:val="4"/>
            <w:vMerge/>
            <w:tcBorders>
              <w:bottom w:val="nil"/>
              <w:right w:val="nil"/>
            </w:tcBorders>
          </w:tcPr>
          <w:p w:rsidR="00D054D2" w:rsidRPr="00720392" w:rsidRDefault="00D054D2" w:rsidP="00D054D2"/>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gridSpan w:val="2"/>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gridSpan w:val="3"/>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5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42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2390" w:type="dxa"/>
            <w:gridSpan w:val="4"/>
            <w:vMerge/>
            <w:tcBorders>
              <w:bottom w:val="nil"/>
              <w:right w:val="nil"/>
            </w:tcBorders>
          </w:tcPr>
          <w:p w:rsidR="00D054D2" w:rsidRPr="00720392" w:rsidRDefault="00D054D2" w:rsidP="00D054D2"/>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5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42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2390" w:type="dxa"/>
            <w:gridSpan w:val="4"/>
            <w:vMerge/>
            <w:tcBorders>
              <w:bottom w:val="nil"/>
              <w:right w:val="nil"/>
            </w:tcBorders>
          </w:tcPr>
          <w:p w:rsidR="00D054D2" w:rsidRPr="00720392" w:rsidRDefault="00D054D2" w:rsidP="00D054D2"/>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gridSpan w:val="3"/>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5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42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2390" w:type="dxa"/>
            <w:gridSpan w:val="4"/>
            <w:vMerge/>
            <w:tcBorders>
              <w:bottom w:val="nil"/>
              <w:right w:val="nil"/>
            </w:tcBorders>
          </w:tcPr>
          <w:p w:rsidR="00D054D2" w:rsidRPr="00720392" w:rsidRDefault="00D054D2" w:rsidP="00D054D2"/>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50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425"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737" w:type="dxa"/>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gridSpan w:val="2"/>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5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42"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88"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4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2390" w:type="dxa"/>
            <w:gridSpan w:val="4"/>
            <w:vMerge/>
            <w:tcBorders>
              <w:bottom w:val="nil"/>
              <w:right w:val="nil"/>
            </w:tcBorders>
          </w:tcPr>
          <w:p w:rsidR="00D054D2" w:rsidRPr="00720392" w:rsidRDefault="00D054D2" w:rsidP="00D054D2"/>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 xml:space="preserve">Итого по государственной услуге </w:t>
            </w:r>
            <w:hyperlink w:anchor="P2586" w:history="1">
              <w:r w:rsidRPr="00720392">
                <w:rPr>
                  <w:rFonts w:ascii="Times New Roman" w:eastAsiaTheme="minorEastAsia" w:hAnsi="Times New Roman" w:cs="Times New Roman"/>
                  <w:sz w:val="20"/>
                  <w:lang w:eastAsia="ru-RU"/>
                </w:rPr>
                <w:t>&lt;29&gt;</w:t>
              </w:r>
            </w:hyperlink>
          </w:p>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gridSpan w:val="2"/>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606" w:type="dxa"/>
            <w:gridSpan w:val="12"/>
            <w:vMerge w:val="restart"/>
            <w:tcBorders>
              <w:top w:val="nil"/>
              <w:bottom w:val="nil"/>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606" w:type="dxa"/>
            <w:gridSpan w:val="12"/>
            <w:vMerge/>
            <w:tcBorders>
              <w:top w:val="nil"/>
              <w:bottom w:val="nil"/>
              <w:right w:val="nil"/>
            </w:tcBorders>
          </w:tcPr>
          <w:p w:rsidR="00D054D2" w:rsidRPr="00720392" w:rsidRDefault="00D054D2" w:rsidP="00D054D2"/>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606" w:type="dxa"/>
            <w:gridSpan w:val="12"/>
            <w:vMerge/>
            <w:tcBorders>
              <w:top w:val="nil"/>
              <w:bottom w:val="nil"/>
              <w:right w:val="nil"/>
            </w:tcBorders>
          </w:tcPr>
          <w:p w:rsidR="00D054D2" w:rsidRPr="00720392" w:rsidRDefault="00D054D2" w:rsidP="00D054D2"/>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606" w:type="dxa"/>
            <w:gridSpan w:val="12"/>
            <w:vMerge/>
            <w:tcBorders>
              <w:top w:val="nil"/>
              <w:bottom w:val="nil"/>
              <w:right w:val="nil"/>
            </w:tcBorders>
          </w:tcPr>
          <w:p w:rsidR="00D054D2" w:rsidRPr="00720392" w:rsidRDefault="00D054D2" w:rsidP="00D054D2"/>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24" w:type="dxa"/>
            <w:gridSpan w:val="2"/>
            <w:vMerge w:val="restart"/>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X</w:t>
            </w:r>
          </w:p>
        </w:tc>
        <w:tc>
          <w:tcPr>
            <w:tcW w:w="680" w:type="dxa"/>
            <w:gridSpan w:val="2"/>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606" w:type="dxa"/>
            <w:gridSpan w:val="12"/>
            <w:vMerge/>
            <w:tcBorders>
              <w:top w:val="nil"/>
              <w:bottom w:val="nil"/>
              <w:right w:val="nil"/>
            </w:tcBorders>
          </w:tcPr>
          <w:p w:rsidR="00D054D2" w:rsidRPr="00720392" w:rsidRDefault="00D054D2" w:rsidP="00D054D2"/>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606" w:type="dxa"/>
            <w:gridSpan w:val="12"/>
            <w:vMerge/>
            <w:tcBorders>
              <w:top w:val="nil"/>
              <w:bottom w:val="nil"/>
              <w:right w:val="nil"/>
            </w:tcBorders>
          </w:tcPr>
          <w:p w:rsidR="00D054D2" w:rsidRPr="00720392" w:rsidRDefault="00D054D2" w:rsidP="00D054D2"/>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val="restart"/>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606" w:type="dxa"/>
            <w:gridSpan w:val="12"/>
            <w:vMerge/>
            <w:tcBorders>
              <w:top w:val="nil"/>
              <w:bottom w:val="nil"/>
              <w:right w:val="nil"/>
            </w:tcBorders>
          </w:tcPr>
          <w:p w:rsidR="00D054D2" w:rsidRPr="00720392" w:rsidRDefault="00D054D2" w:rsidP="00D054D2"/>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606" w:type="dxa"/>
            <w:gridSpan w:val="12"/>
            <w:vMerge/>
            <w:tcBorders>
              <w:top w:val="nil"/>
              <w:bottom w:val="nil"/>
              <w:right w:val="nil"/>
            </w:tcBorders>
          </w:tcPr>
          <w:p w:rsidR="00D054D2" w:rsidRPr="00720392" w:rsidRDefault="00D054D2" w:rsidP="00D054D2"/>
        </w:tc>
      </w:tr>
      <w:tr w:rsidR="00D054D2" w:rsidRPr="00720392" w:rsidTr="002253FD">
        <w:tblPrEx>
          <w:tblBorders>
            <w:left w:val="none" w:sz="0" w:space="0" w:color="auto"/>
            <w:right w:val="none" w:sz="0" w:space="0" w:color="auto"/>
          </w:tblBorders>
        </w:tblPrEx>
        <w:tc>
          <w:tcPr>
            <w:tcW w:w="2043" w:type="dxa"/>
            <w:gridSpan w:val="5"/>
            <w:vMerge/>
            <w:tcBorders>
              <w:left w:val="nil"/>
              <w:bottom w:val="nil"/>
            </w:tcBorders>
          </w:tcPr>
          <w:p w:rsidR="00D054D2" w:rsidRPr="00720392" w:rsidRDefault="00D054D2" w:rsidP="00D054D2"/>
        </w:tc>
        <w:tc>
          <w:tcPr>
            <w:tcW w:w="569" w:type="dxa"/>
            <w:vMerge/>
          </w:tcPr>
          <w:p w:rsidR="00D054D2" w:rsidRPr="00720392" w:rsidRDefault="00D054D2" w:rsidP="00D054D2"/>
        </w:tc>
        <w:tc>
          <w:tcPr>
            <w:tcW w:w="624" w:type="dxa"/>
            <w:vMerge/>
          </w:tcPr>
          <w:p w:rsidR="00D054D2" w:rsidRPr="00720392" w:rsidRDefault="00D054D2" w:rsidP="00D054D2"/>
        </w:tc>
        <w:tc>
          <w:tcPr>
            <w:tcW w:w="624" w:type="dxa"/>
            <w:gridSpan w:val="2"/>
            <w:vMerge/>
          </w:tcPr>
          <w:p w:rsidR="00D054D2" w:rsidRPr="00720392" w:rsidRDefault="00D054D2" w:rsidP="00D054D2"/>
        </w:tc>
        <w:tc>
          <w:tcPr>
            <w:tcW w:w="680" w:type="dxa"/>
            <w:vMerge/>
          </w:tcPr>
          <w:p w:rsidR="00D054D2" w:rsidRPr="00720392" w:rsidRDefault="00D054D2" w:rsidP="00D054D2"/>
        </w:tc>
        <w:tc>
          <w:tcPr>
            <w:tcW w:w="624" w:type="dxa"/>
            <w:gridSpan w:val="2"/>
            <w:vMerge/>
          </w:tcPr>
          <w:p w:rsidR="00D054D2" w:rsidRPr="00720392" w:rsidRDefault="00D054D2" w:rsidP="00D054D2"/>
        </w:tc>
        <w:tc>
          <w:tcPr>
            <w:tcW w:w="680" w:type="dxa"/>
            <w:gridSpan w:val="2"/>
            <w:vMerge/>
          </w:tcPr>
          <w:p w:rsidR="00D054D2" w:rsidRPr="00720392" w:rsidRDefault="00D054D2" w:rsidP="00D054D2"/>
        </w:tc>
        <w:tc>
          <w:tcPr>
            <w:tcW w:w="624" w:type="dxa"/>
            <w:vMerge/>
          </w:tcPr>
          <w:p w:rsidR="00D054D2" w:rsidRPr="00720392" w:rsidRDefault="00D054D2" w:rsidP="00D054D2"/>
        </w:tc>
        <w:tc>
          <w:tcPr>
            <w:tcW w:w="680" w:type="dxa"/>
            <w:gridSpan w:val="3"/>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50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425"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737" w:type="dxa"/>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6606" w:type="dxa"/>
            <w:gridSpan w:val="12"/>
            <w:vMerge/>
            <w:tcBorders>
              <w:top w:val="nil"/>
              <w:bottom w:val="nil"/>
              <w:right w:val="nil"/>
            </w:tcBorders>
          </w:tcPr>
          <w:p w:rsidR="00D054D2" w:rsidRPr="00720392" w:rsidRDefault="00D054D2" w:rsidP="00D054D2"/>
        </w:tc>
      </w:tr>
      <w:tr w:rsidR="00D054D2" w:rsidRPr="00720392" w:rsidTr="00225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1"/>
          <w:wBefore w:w="647" w:type="dxa"/>
          <w:wAfter w:w="6443" w:type="dxa"/>
        </w:trPr>
        <w:tc>
          <w:tcPr>
            <w:tcW w:w="2721" w:type="dxa"/>
            <w:gridSpan w:val="6"/>
            <w:tcBorders>
              <w:top w:val="nil"/>
              <w:left w:val="nil"/>
              <w:bottom w:val="nil"/>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Руководитель (уполномоченное лицо)</w:t>
            </w:r>
          </w:p>
        </w:tc>
        <w:tc>
          <w:tcPr>
            <w:tcW w:w="1587" w:type="dxa"/>
            <w:gridSpan w:val="3"/>
            <w:tcBorders>
              <w:top w:val="nil"/>
              <w:left w:val="nil"/>
              <w:bottom w:val="single" w:sz="4" w:space="0" w:color="auto"/>
              <w:right w:val="nil"/>
            </w:tcBorders>
            <w:vAlign w:val="bottom"/>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340" w:type="dxa"/>
            <w:gridSpan w:val="2"/>
            <w:tcBorders>
              <w:top w:val="nil"/>
              <w:left w:val="nil"/>
              <w:bottom w:val="nil"/>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361" w:type="dxa"/>
            <w:gridSpan w:val="3"/>
            <w:tcBorders>
              <w:top w:val="nil"/>
              <w:left w:val="nil"/>
              <w:bottom w:val="single" w:sz="4" w:space="0" w:color="auto"/>
              <w:right w:val="nil"/>
            </w:tcBorders>
            <w:vAlign w:val="bottom"/>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340" w:type="dxa"/>
            <w:tcBorders>
              <w:top w:val="nil"/>
              <w:left w:val="nil"/>
              <w:bottom w:val="nil"/>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2721" w:type="dxa"/>
            <w:gridSpan w:val="6"/>
            <w:tcBorders>
              <w:top w:val="nil"/>
              <w:left w:val="nil"/>
              <w:bottom w:val="single" w:sz="4" w:space="0" w:color="auto"/>
              <w:right w:val="nil"/>
            </w:tcBorders>
            <w:vAlign w:val="bottom"/>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r>
      <w:tr w:rsidR="00D054D2" w:rsidRPr="00720392" w:rsidTr="00225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1"/>
          <w:wBefore w:w="647" w:type="dxa"/>
          <w:wAfter w:w="6443" w:type="dxa"/>
        </w:trPr>
        <w:tc>
          <w:tcPr>
            <w:tcW w:w="2721" w:type="dxa"/>
            <w:gridSpan w:val="6"/>
            <w:tcBorders>
              <w:top w:val="nil"/>
              <w:left w:val="nil"/>
              <w:bottom w:val="nil"/>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587" w:type="dxa"/>
            <w:gridSpan w:val="3"/>
            <w:tcBorders>
              <w:top w:val="single" w:sz="4" w:space="0" w:color="auto"/>
              <w:left w:val="nil"/>
              <w:bottom w:val="nil"/>
              <w:right w:val="nil"/>
            </w:tcBorders>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(Должность)</w:t>
            </w:r>
          </w:p>
        </w:tc>
        <w:tc>
          <w:tcPr>
            <w:tcW w:w="340" w:type="dxa"/>
            <w:gridSpan w:val="2"/>
            <w:tcBorders>
              <w:top w:val="nil"/>
              <w:left w:val="nil"/>
              <w:bottom w:val="nil"/>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1361" w:type="dxa"/>
            <w:gridSpan w:val="3"/>
            <w:tcBorders>
              <w:top w:val="single" w:sz="4" w:space="0" w:color="auto"/>
              <w:left w:val="nil"/>
              <w:bottom w:val="nil"/>
              <w:right w:val="nil"/>
            </w:tcBorders>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(Подпись)</w:t>
            </w:r>
          </w:p>
        </w:tc>
        <w:tc>
          <w:tcPr>
            <w:tcW w:w="340" w:type="dxa"/>
            <w:tcBorders>
              <w:top w:val="nil"/>
              <w:left w:val="nil"/>
              <w:bottom w:val="nil"/>
              <w:right w:val="nil"/>
            </w:tcBorders>
          </w:tcPr>
          <w:p w:rsidR="00D054D2" w:rsidRPr="00720392" w:rsidRDefault="00D054D2" w:rsidP="00D054D2">
            <w:pPr>
              <w:widowControl w:val="0"/>
              <w:autoSpaceDE w:val="0"/>
              <w:autoSpaceDN w:val="0"/>
              <w:spacing w:after="0" w:line="240" w:lineRule="auto"/>
              <w:rPr>
                <w:rFonts w:ascii="Times New Roman" w:eastAsiaTheme="minorEastAsia" w:hAnsi="Times New Roman" w:cs="Times New Roman"/>
                <w:sz w:val="20"/>
                <w:lang w:eastAsia="ru-RU"/>
              </w:rPr>
            </w:pPr>
          </w:p>
        </w:tc>
        <w:tc>
          <w:tcPr>
            <w:tcW w:w="2721" w:type="dxa"/>
            <w:gridSpan w:val="6"/>
            <w:tcBorders>
              <w:top w:val="single" w:sz="4" w:space="0" w:color="auto"/>
              <w:left w:val="nil"/>
              <w:bottom w:val="nil"/>
              <w:right w:val="nil"/>
            </w:tcBorders>
          </w:tcPr>
          <w:p w:rsidR="00D054D2" w:rsidRPr="00720392" w:rsidRDefault="00D054D2" w:rsidP="00D054D2">
            <w:pPr>
              <w:widowControl w:val="0"/>
              <w:autoSpaceDE w:val="0"/>
              <w:autoSpaceDN w:val="0"/>
              <w:spacing w:after="0" w:line="240" w:lineRule="auto"/>
              <w:jc w:val="center"/>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(Расшифровка подписи)</w:t>
            </w:r>
          </w:p>
        </w:tc>
      </w:tr>
      <w:tr w:rsidR="00D054D2" w:rsidRPr="00720392" w:rsidTr="00225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1"/>
          <w:wBefore w:w="647" w:type="dxa"/>
          <w:wAfter w:w="6443" w:type="dxa"/>
        </w:trPr>
        <w:tc>
          <w:tcPr>
            <w:tcW w:w="9070" w:type="dxa"/>
            <w:gridSpan w:val="21"/>
            <w:tcBorders>
              <w:top w:val="nil"/>
              <w:left w:val="nil"/>
              <w:bottom w:val="nil"/>
              <w:right w:val="nil"/>
            </w:tcBorders>
          </w:tcPr>
          <w:p w:rsidR="00D054D2" w:rsidRPr="00720392" w:rsidRDefault="00D054D2" w:rsidP="00D054D2">
            <w:pPr>
              <w:widowControl w:val="0"/>
              <w:autoSpaceDE w:val="0"/>
              <w:autoSpaceDN w:val="0"/>
              <w:spacing w:after="0" w:line="240" w:lineRule="auto"/>
              <w:jc w:val="both"/>
              <w:rPr>
                <w:rFonts w:ascii="Times New Roman" w:eastAsiaTheme="minorEastAsia" w:hAnsi="Times New Roman" w:cs="Times New Roman"/>
                <w:sz w:val="20"/>
                <w:lang w:eastAsia="ru-RU"/>
              </w:rPr>
            </w:pPr>
            <w:r w:rsidRPr="00720392">
              <w:rPr>
                <w:rFonts w:ascii="Times New Roman" w:eastAsiaTheme="minorEastAsia" w:hAnsi="Times New Roman" w:cs="Times New Roman"/>
                <w:sz w:val="20"/>
                <w:lang w:eastAsia="ru-RU"/>
              </w:rPr>
              <w:t>"__" ____________ 20__ г.</w:t>
            </w:r>
          </w:p>
        </w:tc>
      </w:tr>
    </w:tbl>
    <w:p w:rsidR="002253FD" w:rsidRPr="00720392" w:rsidRDefault="002253FD" w:rsidP="002253FD">
      <w:pPr>
        <w:pStyle w:val="ConsPlusNormal"/>
        <w:ind w:firstLine="540"/>
        <w:jc w:val="both"/>
        <w:rPr>
          <w:rFonts w:ascii="Times New Roman" w:hAnsi="Times New Roman" w:cs="Times New Roman"/>
        </w:rPr>
      </w:pPr>
      <w:r w:rsidRPr="00720392">
        <w:rPr>
          <w:rFonts w:ascii="Times New Roman" w:hAnsi="Times New Roman" w:cs="Times New Roman"/>
        </w:rPr>
        <w:t>--------------------------------</w:t>
      </w:r>
    </w:p>
    <w:p w:rsidR="002253FD" w:rsidRPr="00720392" w:rsidRDefault="002253FD" w:rsidP="002253FD">
      <w:pPr>
        <w:pStyle w:val="ConsPlusNormal"/>
        <w:spacing w:before="220"/>
        <w:ind w:firstLine="540"/>
        <w:jc w:val="both"/>
        <w:rPr>
          <w:rFonts w:ascii="Times New Roman" w:hAnsi="Times New Roman" w:cs="Times New Roman"/>
        </w:rPr>
      </w:pPr>
      <w:bookmarkStart w:id="43" w:name="P2557"/>
      <w:bookmarkEnd w:id="43"/>
      <w:r w:rsidRPr="00720392">
        <w:rPr>
          <w:rFonts w:ascii="Times New Roman" w:hAnsi="Times New Roman" w:cs="Times New Roman"/>
        </w:rPr>
        <w:t>&lt;*&gt; Под государственными учреждениями понимаются государственные учреждения Ленинградской области.</w:t>
      </w:r>
    </w:p>
    <w:p w:rsidR="002253FD" w:rsidRPr="00720392" w:rsidRDefault="002253FD" w:rsidP="002253FD">
      <w:pPr>
        <w:pStyle w:val="ConsPlusNormal"/>
        <w:spacing w:before="220"/>
        <w:ind w:firstLine="540"/>
        <w:jc w:val="both"/>
        <w:rPr>
          <w:rFonts w:ascii="Times New Roman" w:hAnsi="Times New Roman" w:cs="Times New Roman"/>
        </w:rPr>
      </w:pPr>
      <w:bookmarkStart w:id="44" w:name="P2558"/>
      <w:bookmarkEnd w:id="44"/>
      <w:r w:rsidRPr="00720392">
        <w:rPr>
          <w:rFonts w:ascii="Times New Roman" w:hAnsi="Times New Roman" w:cs="Times New Roman"/>
        </w:rPr>
        <w:lastRenderedPageBreak/>
        <w:t xml:space="preserve">&lt;1&gt; Отчет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государственной власти Ленинградской области (далее - государственный социальный заказ), формируется в отчетном финансовом году уполномоченными органами, указанными в </w:t>
      </w:r>
      <w:hyperlink w:anchor="P35" w:history="1">
        <w:r w:rsidRPr="00720392">
          <w:rPr>
            <w:rFonts w:ascii="Times New Roman" w:hAnsi="Times New Roman" w:cs="Times New Roman"/>
          </w:rPr>
          <w:t>пункте 1</w:t>
        </w:r>
      </w:hyperlink>
      <w:r w:rsidRPr="00720392">
        <w:rPr>
          <w:rFonts w:ascii="Times New Roman" w:hAnsi="Times New Roman" w:cs="Times New Roman"/>
        </w:rPr>
        <w:t xml:space="preserve">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государственной власти Ленинградской области, утвержденного настоящим постановлением (далее - уполномоченный орган), не позднее 1 апреля финансового года, следующего за отчетным, и размещается на официальном</w:t>
      </w:r>
      <w:r w:rsidRPr="00720392">
        <w:rPr>
          <w:rFonts w:ascii="Times New Roman" w:hAnsi="Times New Roman" w:cs="Times New Roman"/>
          <w:sz w:val="28"/>
          <w:szCs w:val="28"/>
        </w:rPr>
        <w:t xml:space="preserve"> </w:t>
      </w:r>
      <w:r w:rsidRPr="00720392">
        <w:rPr>
          <w:rFonts w:ascii="Times New Roman" w:hAnsi="Times New Roman" w:cs="Times New Roman"/>
        </w:rPr>
        <w:t>сайте Администрации Ленинградской области в сети «Интернет» не позднее 10 рабочих дней со дня формирования такого отчета.</w:t>
      </w:r>
    </w:p>
    <w:p w:rsidR="002253FD" w:rsidRPr="00720392" w:rsidRDefault="002253FD" w:rsidP="002253FD">
      <w:pPr>
        <w:pStyle w:val="ConsPlusNormal"/>
        <w:spacing w:before="220"/>
        <w:ind w:firstLine="540"/>
        <w:jc w:val="both"/>
        <w:rPr>
          <w:rFonts w:ascii="Times New Roman" w:hAnsi="Times New Roman" w:cs="Times New Roman"/>
        </w:rPr>
      </w:pPr>
      <w:bookmarkStart w:id="45" w:name="P2559"/>
      <w:bookmarkEnd w:id="45"/>
      <w:r w:rsidRPr="00720392">
        <w:rPr>
          <w:rFonts w:ascii="Times New Roman" w:hAnsi="Times New Roman" w:cs="Times New Roman"/>
        </w:rPr>
        <w:t>&lt;2&gt; Указывается дата, на которую составляется отчет об исполнении государственного социального заказа.</w:t>
      </w:r>
    </w:p>
    <w:p w:rsidR="002253FD" w:rsidRPr="00720392" w:rsidRDefault="002253FD" w:rsidP="002253FD">
      <w:pPr>
        <w:pStyle w:val="ConsPlusNormal"/>
        <w:spacing w:before="220"/>
        <w:ind w:firstLine="540"/>
        <w:jc w:val="both"/>
        <w:rPr>
          <w:rFonts w:ascii="Times New Roman" w:hAnsi="Times New Roman" w:cs="Times New Roman"/>
        </w:rPr>
      </w:pPr>
      <w:bookmarkStart w:id="46" w:name="P2560"/>
      <w:bookmarkEnd w:id="46"/>
      <w:r w:rsidRPr="00720392">
        <w:rPr>
          <w:rFonts w:ascii="Times New Roman" w:hAnsi="Times New Roman" w:cs="Times New Roman"/>
        </w:rPr>
        <w:t>&lt;3&gt; Указывается полное наименование уполномоченного органа, утверждающего государственный социальный заказ.</w:t>
      </w:r>
    </w:p>
    <w:p w:rsidR="002253FD" w:rsidRPr="00720392" w:rsidRDefault="002253FD" w:rsidP="002253FD">
      <w:pPr>
        <w:pStyle w:val="ConsPlusNormal"/>
        <w:spacing w:before="220"/>
        <w:ind w:firstLine="540"/>
        <w:jc w:val="both"/>
        <w:rPr>
          <w:rFonts w:ascii="Times New Roman" w:hAnsi="Times New Roman" w:cs="Times New Roman"/>
        </w:rPr>
      </w:pPr>
      <w:bookmarkStart w:id="47" w:name="P2561"/>
      <w:bookmarkEnd w:id="47"/>
      <w:r w:rsidRPr="00720392">
        <w:rPr>
          <w:rFonts w:ascii="Times New Roman" w:hAnsi="Times New Roman" w:cs="Times New Roman"/>
        </w:rPr>
        <w:t>&lt;4&gt; Указывается направление деятельности, в отношении которого формируется го</w:t>
      </w:r>
      <w:r w:rsidR="004D24E4" w:rsidRPr="00720392">
        <w:rPr>
          <w:rFonts w:ascii="Times New Roman" w:hAnsi="Times New Roman" w:cs="Times New Roman"/>
        </w:rPr>
        <w:t>сударственный социальный заказ</w:t>
      </w:r>
      <w:r w:rsidRPr="00720392">
        <w:rPr>
          <w:rFonts w:ascii="Times New Roman" w:hAnsi="Times New Roman" w:cs="Times New Roman"/>
        </w:rPr>
        <w:t xml:space="preserve">, </w:t>
      </w:r>
      <w:r w:rsidR="004D24E4" w:rsidRPr="00720392">
        <w:rPr>
          <w:rFonts w:ascii="Times New Roman" w:hAnsi="Times New Roman" w:cs="Times New Roman"/>
        </w:rPr>
        <w:t>в соответствии с</w:t>
      </w:r>
      <w:r w:rsidRPr="00720392">
        <w:rPr>
          <w:rFonts w:ascii="Times New Roman" w:hAnsi="Times New Roman" w:cs="Times New Roman"/>
        </w:rPr>
        <w:t xml:space="preserve"> </w:t>
      </w:r>
      <w:r w:rsidR="00361E97" w:rsidRPr="00720392">
        <w:rPr>
          <w:rFonts w:ascii="Times New Roman" w:hAnsi="Times New Roman" w:cs="Times New Roman"/>
        </w:rPr>
        <w:t>пунктом 2 настоящего Порядка.</w:t>
      </w:r>
    </w:p>
    <w:p w:rsidR="002253FD" w:rsidRPr="00720392" w:rsidRDefault="002253FD" w:rsidP="002253FD">
      <w:pPr>
        <w:pStyle w:val="ConsPlusNormal"/>
        <w:spacing w:before="220"/>
        <w:ind w:firstLine="540"/>
        <w:jc w:val="both"/>
        <w:rPr>
          <w:rFonts w:ascii="Times New Roman" w:hAnsi="Times New Roman" w:cs="Times New Roman"/>
        </w:rPr>
      </w:pPr>
      <w:bookmarkStart w:id="48" w:name="P2562"/>
      <w:bookmarkEnd w:id="48"/>
      <w:r w:rsidRPr="00720392">
        <w:rPr>
          <w:rFonts w:ascii="Times New Roman" w:hAnsi="Times New Roman" w:cs="Times New Roman"/>
        </w:rPr>
        <w:t>&lt;5&gt; Указывается девять месяцев при формировании отчета по итогам исполнения государственного социального заказа за девять месяцев текущего финансового года или один год при формировании отчета по итогам исполнения государственного социального заказа за отчетный финансовый год.</w:t>
      </w:r>
    </w:p>
    <w:p w:rsidR="002253FD" w:rsidRPr="00720392" w:rsidRDefault="002253FD" w:rsidP="002253FD">
      <w:pPr>
        <w:pStyle w:val="ConsPlusNormal"/>
        <w:spacing w:before="220"/>
        <w:ind w:firstLine="540"/>
        <w:jc w:val="both"/>
        <w:rPr>
          <w:rFonts w:ascii="Times New Roman" w:hAnsi="Times New Roman" w:cs="Times New Roman"/>
        </w:rPr>
      </w:pPr>
      <w:bookmarkStart w:id="49" w:name="P2563"/>
      <w:bookmarkEnd w:id="49"/>
      <w:r w:rsidRPr="00720392">
        <w:rPr>
          <w:rFonts w:ascii="Times New Roman" w:hAnsi="Times New Roman" w:cs="Times New Roman"/>
        </w:rPr>
        <w:t xml:space="preserve">&lt;6&gt; Указывается на основании информации, включенной в </w:t>
      </w:r>
      <w:hyperlink w:anchor="P1755" w:history="1">
        <w:r w:rsidRPr="00720392">
          <w:rPr>
            <w:rFonts w:ascii="Times New Roman" w:hAnsi="Times New Roman" w:cs="Times New Roman"/>
          </w:rPr>
          <w:t>раздел III</w:t>
        </w:r>
      </w:hyperlink>
      <w:r w:rsidRPr="00720392">
        <w:rPr>
          <w:rFonts w:ascii="Times New Roman" w:hAnsi="Times New Roman" w:cs="Times New Roman"/>
        </w:rPr>
        <w:t xml:space="preserve"> настоящего Отчета в соответствии с общими </w:t>
      </w:r>
      <w:hyperlink r:id="rId19" w:history="1">
        <w:r w:rsidRPr="00720392">
          <w:rPr>
            <w:rFonts w:ascii="Times New Roman" w:hAnsi="Times New Roman" w:cs="Times New Roman"/>
          </w:rPr>
          <w:t>требованиями</w:t>
        </w:r>
      </w:hyperlink>
      <w:r w:rsidRPr="00720392">
        <w:rPr>
          <w:rFonts w:ascii="Times New Roman" w:hAnsi="Times New Roman" w:cs="Times New Roman"/>
        </w:rPr>
        <w:t xml:space="preserve">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Правительства Российской Федерации от 15.10.2020 N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 (далее - постановление Правительства Российской Федерации N 1694).</w:t>
      </w:r>
    </w:p>
    <w:p w:rsidR="002253FD" w:rsidRPr="00720392" w:rsidRDefault="002253FD" w:rsidP="002253FD">
      <w:pPr>
        <w:pStyle w:val="ConsPlusNormal"/>
        <w:spacing w:before="220"/>
        <w:ind w:firstLine="540"/>
        <w:jc w:val="both"/>
        <w:rPr>
          <w:rFonts w:ascii="Times New Roman" w:hAnsi="Times New Roman" w:cs="Times New Roman"/>
        </w:rPr>
      </w:pPr>
      <w:bookmarkStart w:id="50" w:name="P2564"/>
      <w:bookmarkEnd w:id="50"/>
      <w:r w:rsidRPr="00720392">
        <w:rPr>
          <w:rFonts w:ascii="Times New Roman" w:hAnsi="Times New Roman" w:cs="Times New Roman"/>
        </w:rPr>
        <w:t>&lt;7&gt; Рассчитывается как сумма показателей граф 9 - 12.</w:t>
      </w:r>
    </w:p>
    <w:p w:rsidR="002253FD" w:rsidRPr="00720392" w:rsidRDefault="002253FD" w:rsidP="002253FD">
      <w:pPr>
        <w:pStyle w:val="ConsPlusNormal"/>
        <w:spacing w:before="220"/>
        <w:ind w:firstLine="540"/>
        <w:jc w:val="both"/>
        <w:rPr>
          <w:rFonts w:ascii="Times New Roman" w:hAnsi="Times New Roman" w:cs="Times New Roman"/>
        </w:rPr>
      </w:pPr>
      <w:bookmarkStart w:id="51" w:name="P2565"/>
      <w:bookmarkEnd w:id="51"/>
      <w:r w:rsidRPr="00720392">
        <w:rPr>
          <w:rFonts w:ascii="Times New Roman" w:hAnsi="Times New Roman" w:cs="Times New Roman"/>
        </w:rPr>
        <w:t>&lt;8&gt; Указывается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государственной услуги (укрупненной государственной услуги), включенной в государственный социальный заказ (при наличии). В случае если государственный социальный заказ сформирован в отношении укрупненных государственных услуг, а предельные допустимые возможные отклонения определены в отношении включенных в государственный социальный заказ государственных услуг, графа 13 не заполняется.</w:t>
      </w:r>
    </w:p>
    <w:p w:rsidR="002253FD" w:rsidRPr="00720392" w:rsidRDefault="002253FD" w:rsidP="002253FD">
      <w:pPr>
        <w:pStyle w:val="ConsPlusNormal"/>
        <w:spacing w:before="220"/>
        <w:ind w:firstLine="540"/>
        <w:jc w:val="both"/>
        <w:rPr>
          <w:rFonts w:ascii="Times New Roman" w:hAnsi="Times New Roman" w:cs="Times New Roman"/>
        </w:rPr>
      </w:pPr>
      <w:bookmarkStart w:id="52" w:name="P2566"/>
      <w:bookmarkEnd w:id="52"/>
      <w:r w:rsidRPr="00720392">
        <w:rPr>
          <w:rFonts w:ascii="Times New Roman" w:hAnsi="Times New Roman" w:cs="Times New Roman"/>
        </w:rPr>
        <w:t>&lt;9&gt; Рассчитывается как сумма показателей граф 15 - 18.</w:t>
      </w:r>
    </w:p>
    <w:p w:rsidR="002253FD" w:rsidRPr="00720392" w:rsidRDefault="002253FD" w:rsidP="002253FD">
      <w:pPr>
        <w:pStyle w:val="ConsPlusNormal"/>
        <w:spacing w:before="220"/>
        <w:ind w:firstLine="540"/>
        <w:jc w:val="both"/>
        <w:rPr>
          <w:rFonts w:ascii="Times New Roman" w:hAnsi="Times New Roman" w:cs="Times New Roman"/>
        </w:rPr>
      </w:pPr>
      <w:bookmarkStart w:id="53" w:name="P2567"/>
      <w:bookmarkEnd w:id="53"/>
      <w:r w:rsidRPr="00720392">
        <w:rPr>
          <w:rFonts w:ascii="Times New Roman" w:hAnsi="Times New Roman" w:cs="Times New Roman"/>
        </w:rPr>
        <w:t xml:space="preserve">&lt;10&gt; Указывается нарастающим итогом на основании информации, включенной в </w:t>
      </w:r>
      <w:hyperlink w:anchor="P2159" w:history="1">
        <w:r w:rsidRPr="00720392">
          <w:rPr>
            <w:rFonts w:ascii="Times New Roman" w:hAnsi="Times New Roman" w:cs="Times New Roman"/>
          </w:rPr>
          <w:t>раздел IV</w:t>
        </w:r>
      </w:hyperlink>
      <w:r w:rsidRPr="00720392">
        <w:rPr>
          <w:rFonts w:ascii="Times New Roman" w:hAnsi="Times New Roman" w:cs="Times New Roman"/>
        </w:rPr>
        <w:t xml:space="preserve"> настоящего Отчета в соответствии с общими </w:t>
      </w:r>
      <w:hyperlink r:id="rId20" w:history="1">
        <w:r w:rsidRPr="00720392">
          <w:rPr>
            <w:rFonts w:ascii="Times New Roman" w:hAnsi="Times New Roman" w:cs="Times New Roman"/>
          </w:rPr>
          <w:t>требованиями</w:t>
        </w:r>
      </w:hyperlink>
      <w:r w:rsidRPr="00720392">
        <w:rPr>
          <w:rFonts w:ascii="Times New Roman" w:hAnsi="Times New Roman" w:cs="Times New Roman"/>
        </w:rPr>
        <w:t xml:space="preserve">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Правительства Российской Федерации N 1694.</w:t>
      </w:r>
    </w:p>
    <w:p w:rsidR="002253FD" w:rsidRPr="00720392" w:rsidRDefault="002253FD" w:rsidP="002253FD">
      <w:pPr>
        <w:pStyle w:val="ConsPlusNormal"/>
        <w:spacing w:before="220"/>
        <w:ind w:firstLine="540"/>
        <w:jc w:val="both"/>
        <w:rPr>
          <w:rFonts w:ascii="Times New Roman" w:hAnsi="Times New Roman" w:cs="Times New Roman"/>
        </w:rPr>
      </w:pPr>
      <w:bookmarkStart w:id="54" w:name="P2568"/>
      <w:bookmarkEnd w:id="54"/>
      <w:r w:rsidRPr="00720392">
        <w:rPr>
          <w:rFonts w:ascii="Times New Roman" w:hAnsi="Times New Roman" w:cs="Times New Roman"/>
        </w:rPr>
        <w:t>&lt;11&gt; Указывается разница граф 14 и 8.</w:t>
      </w:r>
    </w:p>
    <w:p w:rsidR="002253FD" w:rsidRPr="00720392" w:rsidRDefault="002253FD" w:rsidP="002253FD">
      <w:pPr>
        <w:pStyle w:val="ConsPlusNormal"/>
        <w:spacing w:before="220"/>
        <w:ind w:firstLine="540"/>
        <w:jc w:val="both"/>
        <w:rPr>
          <w:rFonts w:ascii="Times New Roman" w:hAnsi="Times New Roman" w:cs="Times New Roman"/>
        </w:rPr>
      </w:pPr>
      <w:bookmarkStart w:id="55" w:name="P2569"/>
      <w:bookmarkEnd w:id="55"/>
      <w:r w:rsidRPr="00720392">
        <w:rPr>
          <w:rFonts w:ascii="Times New Roman" w:hAnsi="Times New Roman" w:cs="Times New Roman"/>
        </w:rPr>
        <w:t xml:space="preserve">&lt;12&gt; Указывается количество исполнителей государственных услуг, указанных в </w:t>
      </w:r>
      <w:hyperlink w:anchor="P2159" w:history="1">
        <w:r w:rsidRPr="00720392">
          <w:rPr>
            <w:rFonts w:ascii="Times New Roman" w:hAnsi="Times New Roman" w:cs="Times New Roman"/>
          </w:rPr>
          <w:t>разделе IV</w:t>
        </w:r>
      </w:hyperlink>
      <w:r w:rsidRPr="00720392">
        <w:rPr>
          <w:rFonts w:ascii="Times New Roman" w:hAnsi="Times New Roman" w:cs="Times New Roman"/>
        </w:rPr>
        <w:t xml:space="preserve"> настоящего Отчета, допустивших отклонения от показателей, характеризующих объем оказания государственной услуги, превышающие предельные допустимые возможные отклонения от указанных показателей.</w:t>
      </w:r>
    </w:p>
    <w:p w:rsidR="002253FD" w:rsidRPr="00720392" w:rsidRDefault="002253FD" w:rsidP="002253FD">
      <w:pPr>
        <w:pStyle w:val="ConsPlusNormal"/>
        <w:spacing w:before="220"/>
        <w:ind w:firstLine="540"/>
        <w:jc w:val="both"/>
        <w:rPr>
          <w:rFonts w:ascii="Times New Roman" w:hAnsi="Times New Roman" w:cs="Times New Roman"/>
        </w:rPr>
      </w:pPr>
      <w:bookmarkStart w:id="56" w:name="P2570"/>
      <w:bookmarkEnd w:id="56"/>
      <w:r w:rsidRPr="00720392">
        <w:rPr>
          <w:rFonts w:ascii="Times New Roman" w:hAnsi="Times New Roman" w:cs="Times New Roman"/>
        </w:rPr>
        <w:lastRenderedPageBreak/>
        <w:t xml:space="preserve">&lt;13&gt; Указывается доля в процентах исполнителей государственных услуг, указанных в разделе IV настоящего документа, допустивших отклонения от показателей, характеризующих объем оказания государственной услуги, превышающие предельные допустимые возможные отклонения от указанных показателей, от общего количества исполнителей государственных услуг, указанных в </w:t>
      </w:r>
      <w:hyperlink w:anchor="P2159" w:history="1">
        <w:r w:rsidRPr="00720392">
          <w:rPr>
            <w:rFonts w:ascii="Times New Roman" w:hAnsi="Times New Roman" w:cs="Times New Roman"/>
          </w:rPr>
          <w:t>разделе IV</w:t>
        </w:r>
      </w:hyperlink>
      <w:r w:rsidRPr="00720392">
        <w:rPr>
          <w:rFonts w:ascii="Times New Roman" w:hAnsi="Times New Roman" w:cs="Times New Roman"/>
        </w:rPr>
        <w:t xml:space="preserve"> настоящего Отчета.</w:t>
      </w:r>
    </w:p>
    <w:p w:rsidR="002253FD" w:rsidRPr="00720392" w:rsidRDefault="002253FD" w:rsidP="002253FD">
      <w:pPr>
        <w:pStyle w:val="ConsPlusNormal"/>
        <w:spacing w:before="220"/>
        <w:ind w:firstLine="540"/>
        <w:jc w:val="both"/>
        <w:rPr>
          <w:rFonts w:ascii="Times New Roman" w:hAnsi="Times New Roman" w:cs="Times New Roman"/>
        </w:rPr>
      </w:pPr>
      <w:bookmarkStart w:id="57" w:name="P2571"/>
      <w:bookmarkEnd w:id="57"/>
      <w:r w:rsidRPr="00720392">
        <w:rPr>
          <w:rFonts w:ascii="Times New Roman" w:hAnsi="Times New Roman" w:cs="Times New Roman"/>
        </w:rPr>
        <w:t>&lt;14&gt; Рассчитывается как разница граф 9 и 8.</w:t>
      </w:r>
    </w:p>
    <w:p w:rsidR="002253FD" w:rsidRPr="00720392" w:rsidRDefault="002253FD" w:rsidP="002253FD">
      <w:pPr>
        <w:pStyle w:val="ConsPlusNormal"/>
        <w:spacing w:before="220"/>
        <w:ind w:firstLine="540"/>
        <w:jc w:val="both"/>
        <w:rPr>
          <w:rFonts w:ascii="Times New Roman" w:hAnsi="Times New Roman" w:cs="Times New Roman"/>
        </w:rPr>
      </w:pPr>
      <w:bookmarkStart w:id="58" w:name="P2572"/>
      <w:bookmarkEnd w:id="58"/>
      <w:r w:rsidRPr="00720392">
        <w:rPr>
          <w:rFonts w:ascii="Times New Roman" w:hAnsi="Times New Roman" w:cs="Times New Roman"/>
        </w:rPr>
        <w:t xml:space="preserve">&lt;15&gt; Указывается количество исполнителей государственных услуг, указанных в </w:t>
      </w:r>
      <w:hyperlink w:anchor="P2159" w:history="1">
        <w:r w:rsidRPr="00720392">
          <w:rPr>
            <w:rFonts w:ascii="Times New Roman" w:hAnsi="Times New Roman" w:cs="Times New Roman"/>
          </w:rPr>
          <w:t>разделе IV</w:t>
        </w:r>
      </w:hyperlink>
      <w:r w:rsidRPr="00720392">
        <w:rPr>
          <w:rFonts w:ascii="Times New Roman" w:hAnsi="Times New Roman" w:cs="Times New Roman"/>
        </w:rPr>
        <w:t xml:space="preserve"> настоящего Отчета, допустивших отклонения от показателей, характеризующих качество оказания государственной услуги, превышающие предельные допустимые возможные отклонения от указанных показателей.</w:t>
      </w:r>
    </w:p>
    <w:p w:rsidR="002253FD" w:rsidRPr="00720392" w:rsidRDefault="002253FD" w:rsidP="002253FD">
      <w:pPr>
        <w:pStyle w:val="ConsPlusNormal"/>
        <w:spacing w:before="220"/>
        <w:ind w:firstLine="540"/>
        <w:jc w:val="both"/>
        <w:rPr>
          <w:rFonts w:ascii="Times New Roman" w:hAnsi="Times New Roman" w:cs="Times New Roman"/>
        </w:rPr>
      </w:pPr>
      <w:bookmarkStart w:id="59" w:name="P2573"/>
      <w:bookmarkEnd w:id="59"/>
      <w:r w:rsidRPr="00720392">
        <w:rPr>
          <w:rFonts w:ascii="Times New Roman" w:hAnsi="Times New Roman" w:cs="Times New Roman"/>
        </w:rPr>
        <w:t xml:space="preserve">&lt;16&gt; Указывается доля в процентах исполнителей государственных услуг, указанных в </w:t>
      </w:r>
      <w:hyperlink w:anchor="P2159" w:history="1">
        <w:r w:rsidRPr="00720392">
          <w:rPr>
            <w:rFonts w:ascii="Times New Roman" w:hAnsi="Times New Roman" w:cs="Times New Roman"/>
          </w:rPr>
          <w:t>разделе IV</w:t>
        </w:r>
      </w:hyperlink>
      <w:r w:rsidRPr="00720392">
        <w:rPr>
          <w:rFonts w:ascii="Times New Roman" w:hAnsi="Times New Roman" w:cs="Times New Roman"/>
        </w:rPr>
        <w:t xml:space="preserve"> настоящего Отчета, допустивших отклонения от показателей, характеризующих качество оказания государственной услуги, превышающие предельные допустимые возможные отклонения от указанных показателей, от общего количества исполнителей государственных услуг, указанных в </w:t>
      </w:r>
      <w:hyperlink w:anchor="P2159" w:history="1">
        <w:r w:rsidRPr="00720392">
          <w:rPr>
            <w:rFonts w:ascii="Times New Roman" w:hAnsi="Times New Roman" w:cs="Times New Roman"/>
          </w:rPr>
          <w:t>разделе IV</w:t>
        </w:r>
      </w:hyperlink>
      <w:r w:rsidRPr="00720392">
        <w:rPr>
          <w:rFonts w:ascii="Times New Roman" w:hAnsi="Times New Roman" w:cs="Times New Roman"/>
        </w:rPr>
        <w:t xml:space="preserve"> настоящего документа.</w:t>
      </w:r>
    </w:p>
    <w:p w:rsidR="002253FD" w:rsidRPr="00720392" w:rsidRDefault="002253FD" w:rsidP="002253FD">
      <w:pPr>
        <w:pStyle w:val="ConsPlusNormal"/>
        <w:spacing w:before="220"/>
        <w:ind w:firstLine="540"/>
        <w:jc w:val="both"/>
        <w:rPr>
          <w:rFonts w:ascii="Times New Roman" w:hAnsi="Times New Roman" w:cs="Times New Roman"/>
        </w:rPr>
      </w:pPr>
      <w:bookmarkStart w:id="60" w:name="P2574"/>
      <w:bookmarkEnd w:id="60"/>
      <w:r w:rsidRPr="00720392">
        <w:rPr>
          <w:rFonts w:ascii="Times New Roman" w:hAnsi="Times New Roman" w:cs="Times New Roman"/>
        </w:rPr>
        <w:t>&lt;17&gt; Указывается наименование укрупненной государственной услуги в случае, если государственный социальный заказ формируется в отношении укрупненных государственных услуг.</w:t>
      </w:r>
    </w:p>
    <w:p w:rsidR="002253FD" w:rsidRPr="00720392" w:rsidRDefault="002253FD" w:rsidP="002253FD">
      <w:pPr>
        <w:pStyle w:val="ConsPlusNormal"/>
        <w:spacing w:before="220"/>
        <w:ind w:firstLine="540"/>
        <w:jc w:val="both"/>
        <w:rPr>
          <w:rFonts w:ascii="Times New Roman" w:hAnsi="Times New Roman" w:cs="Times New Roman"/>
        </w:rPr>
      </w:pPr>
      <w:bookmarkStart w:id="61" w:name="P2575"/>
      <w:bookmarkEnd w:id="61"/>
      <w:r w:rsidRPr="00720392">
        <w:rPr>
          <w:rFonts w:ascii="Times New Roman" w:hAnsi="Times New Roman" w:cs="Times New Roman"/>
        </w:rPr>
        <w:t>&lt;18&gt; Указывается уникальный код организации, присвоенный исполнителю государственных услуг, при формировании сведений о нем в реестре участников бюджетного процесса, а также юридических лиц, не являющихся участниками бюджетного процесса.</w:t>
      </w:r>
    </w:p>
    <w:p w:rsidR="002253FD" w:rsidRPr="00720392" w:rsidRDefault="002253FD" w:rsidP="002253FD">
      <w:pPr>
        <w:pStyle w:val="ConsPlusNormal"/>
        <w:spacing w:before="220"/>
        <w:ind w:firstLine="540"/>
        <w:jc w:val="both"/>
        <w:rPr>
          <w:rFonts w:ascii="Times New Roman" w:hAnsi="Times New Roman" w:cs="Times New Roman"/>
        </w:rPr>
      </w:pPr>
      <w:bookmarkStart w:id="62" w:name="P2576"/>
      <w:bookmarkEnd w:id="62"/>
      <w:r w:rsidRPr="00720392">
        <w:rPr>
          <w:rFonts w:ascii="Times New Roman" w:hAnsi="Times New Roman" w:cs="Times New Roman"/>
        </w:rPr>
        <w:t xml:space="preserve">&lt;19&gt; Указывается на основании информации об исполнителе государственных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государственных услуг, предусмотренного в </w:t>
      </w:r>
      <w:hyperlink r:id="rId21" w:history="1">
        <w:r w:rsidRPr="00720392">
          <w:rPr>
            <w:rFonts w:ascii="Times New Roman" w:hAnsi="Times New Roman" w:cs="Times New Roman"/>
          </w:rPr>
          <w:t>части 6 статьи 9</w:t>
        </w:r>
      </w:hyperlink>
      <w:r w:rsidRPr="00720392">
        <w:rPr>
          <w:rFonts w:ascii="Times New Roman" w:hAnsi="Times New Roman" w:cs="Times New Roman"/>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(далее - соглашение).</w:t>
      </w:r>
    </w:p>
    <w:p w:rsidR="002253FD" w:rsidRPr="00720392" w:rsidRDefault="002253FD" w:rsidP="002253FD">
      <w:pPr>
        <w:pStyle w:val="ConsPlusNormal"/>
        <w:spacing w:before="220"/>
        <w:ind w:firstLine="540"/>
        <w:jc w:val="both"/>
        <w:rPr>
          <w:rFonts w:ascii="Times New Roman" w:hAnsi="Times New Roman" w:cs="Times New Roman"/>
        </w:rPr>
      </w:pPr>
      <w:bookmarkStart w:id="63" w:name="P2577"/>
      <w:bookmarkEnd w:id="63"/>
      <w:r w:rsidRPr="00720392">
        <w:rPr>
          <w:rFonts w:ascii="Times New Roman" w:hAnsi="Times New Roman" w:cs="Times New Roman"/>
        </w:rPr>
        <w:t>&lt;20&gt;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w:t>
      </w:r>
    </w:p>
    <w:p w:rsidR="002253FD" w:rsidRPr="00720392" w:rsidRDefault="002253FD" w:rsidP="002253FD">
      <w:pPr>
        <w:pStyle w:val="ConsPlusNormal"/>
        <w:spacing w:before="220"/>
        <w:ind w:firstLine="540"/>
        <w:jc w:val="both"/>
        <w:rPr>
          <w:rFonts w:ascii="Times New Roman" w:hAnsi="Times New Roman" w:cs="Times New Roman"/>
        </w:rPr>
      </w:pPr>
      <w:bookmarkStart w:id="64" w:name="P2578"/>
      <w:bookmarkEnd w:id="64"/>
      <w:r w:rsidRPr="00720392">
        <w:rPr>
          <w:rFonts w:ascii="Times New Roman" w:hAnsi="Times New Roman" w:cs="Times New Roman"/>
        </w:rPr>
        <w:t>&lt;21&gt; Указывается на основании информации, включенной в государственное задание или соглашение.</w:t>
      </w:r>
    </w:p>
    <w:p w:rsidR="002253FD" w:rsidRPr="00720392" w:rsidRDefault="002253FD" w:rsidP="002253FD">
      <w:pPr>
        <w:pStyle w:val="ConsPlusNormal"/>
        <w:spacing w:before="220"/>
        <w:ind w:firstLine="540"/>
        <w:jc w:val="both"/>
        <w:rPr>
          <w:rFonts w:ascii="Times New Roman" w:hAnsi="Times New Roman" w:cs="Times New Roman"/>
        </w:rPr>
      </w:pPr>
      <w:bookmarkStart w:id="65" w:name="P2579"/>
      <w:bookmarkEnd w:id="65"/>
      <w:r w:rsidRPr="00720392">
        <w:rPr>
          <w:rFonts w:ascii="Times New Roman" w:hAnsi="Times New Roman" w:cs="Times New Roman"/>
        </w:rPr>
        <w:t>&lt;22&gt; В отношении одного исполнителя государственных услуг может быть указана информация о значении планового показателя, характеризующего объем оказания государственной услуги, только в отношении одного способа определения услуг.</w:t>
      </w:r>
    </w:p>
    <w:p w:rsidR="002253FD" w:rsidRPr="00720392" w:rsidRDefault="002253FD" w:rsidP="002253FD">
      <w:pPr>
        <w:pStyle w:val="ConsPlusNormal"/>
        <w:spacing w:before="220"/>
        <w:ind w:firstLine="540"/>
        <w:jc w:val="both"/>
        <w:rPr>
          <w:rFonts w:ascii="Times New Roman" w:hAnsi="Times New Roman" w:cs="Times New Roman"/>
        </w:rPr>
      </w:pPr>
      <w:bookmarkStart w:id="66" w:name="P2580"/>
      <w:bookmarkEnd w:id="66"/>
      <w:r w:rsidRPr="00720392">
        <w:rPr>
          <w:rFonts w:ascii="Times New Roman" w:hAnsi="Times New Roman" w:cs="Times New Roman"/>
        </w:rPr>
        <w:t>&lt;23&gt; Формируется на основании отчетов исполнителей государственных услуг об исполнении соглашений и отчетов о выполнении государственного задания.</w:t>
      </w:r>
    </w:p>
    <w:p w:rsidR="002253FD" w:rsidRPr="00720392" w:rsidRDefault="002253FD" w:rsidP="002253FD">
      <w:pPr>
        <w:pStyle w:val="ConsPlusNormal"/>
        <w:spacing w:before="220"/>
        <w:ind w:firstLine="540"/>
        <w:jc w:val="both"/>
        <w:rPr>
          <w:rFonts w:ascii="Times New Roman" w:hAnsi="Times New Roman" w:cs="Times New Roman"/>
        </w:rPr>
      </w:pPr>
      <w:bookmarkStart w:id="67" w:name="P2581"/>
      <w:bookmarkEnd w:id="67"/>
      <w:r w:rsidRPr="00720392">
        <w:rPr>
          <w:rFonts w:ascii="Times New Roman" w:hAnsi="Times New Roman" w:cs="Times New Roman"/>
        </w:rPr>
        <w:t xml:space="preserve">&lt;24&gt; Указывается как разница </w:t>
      </w:r>
      <w:hyperlink w:anchor="P2211" w:history="1">
        <w:r w:rsidRPr="00720392">
          <w:rPr>
            <w:rFonts w:ascii="Times New Roman" w:hAnsi="Times New Roman" w:cs="Times New Roman"/>
          </w:rPr>
          <w:t>графы 15 раздела IV</w:t>
        </w:r>
      </w:hyperlink>
      <w:r w:rsidRPr="00720392">
        <w:rPr>
          <w:rFonts w:ascii="Times New Roman" w:hAnsi="Times New Roman" w:cs="Times New Roman"/>
        </w:rPr>
        <w:t xml:space="preserve"> и </w:t>
      </w:r>
      <w:hyperlink w:anchor="P1805" w:history="1">
        <w:r w:rsidRPr="00720392">
          <w:rPr>
            <w:rFonts w:ascii="Times New Roman" w:hAnsi="Times New Roman" w:cs="Times New Roman"/>
          </w:rPr>
          <w:t>графы 15 раздела III</w:t>
        </w:r>
      </w:hyperlink>
      <w:r w:rsidRPr="00720392">
        <w:rPr>
          <w:rFonts w:ascii="Times New Roman" w:hAnsi="Times New Roman" w:cs="Times New Roman"/>
        </w:rPr>
        <w:t xml:space="preserve"> настоящего Отчета.</w:t>
      </w:r>
    </w:p>
    <w:p w:rsidR="002253FD" w:rsidRPr="00720392" w:rsidRDefault="002253FD" w:rsidP="002253FD">
      <w:pPr>
        <w:pStyle w:val="ConsPlusNormal"/>
        <w:spacing w:before="220"/>
        <w:ind w:firstLine="540"/>
        <w:jc w:val="both"/>
        <w:rPr>
          <w:rFonts w:ascii="Times New Roman" w:hAnsi="Times New Roman" w:cs="Times New Roman"/>
        </w:rPr>
      </w:pPr>
      <w:bookmarkStart w:id="68" w:name="P2582"/>
      <w:bookmarkEnd w:id="68"/>
      <w:r w:rsidRPr="00720392">
        <w:rPr>
          <w:rFonts w:ascii="Times New Roman" w:hAnsi="Times New Roman" w:cs="Times New Roman"/>
        </w:rPr>
        <w:t>&lt;25&gt; В отношении одного исполнителя государственных услуг может быть указана информация о значении фактического показателя, характеризующего объем оказания государственной услуги, только в отношении одного способа определения услуг.</w:t>
      </w:r>
    </w:p>
    <w:p w:rsidR="002253FD" w:rsidRPr="00720392" w:rsidRDefault="002253FD" w:rsidP="002253FD">
      <w:pPr>
        <w:pStyle w:val="ConsPlusNormal"/>
        <w:spacing w:before="220"/>
        <w:ind w:firstLine="540"/>
        <w:jc w:val="both"/>
        <w:rPr>
          <w:rFonts w:ascii="Times New Roman" w:hAnsi="Times New Roman" w:cs="Times New Roman"/>
        </w:rPr>
      </w:pPr>
      <w:bookmarkStart w:id="69" w:name="P2583"/>
      <w:bookmarkEnd w:id="69"/>
      <w:r w:rsidRPr="00720392">
        <w:rPr>
          <w:rFonts w:ascii="Times New Roman" w:hAnsi="Times New Roman" w:cs="Times New Roman"/>
        </w:rPr>
        <w:t xml:space="preserve">&lt;26&gt; Рассчитывается как разница между фактическим показателем, характеризующим объем оказания государственной услуги, включенным в соответствии со способом определения исполнителя государственных услуг в одну из </w:t>
      </w:r>
      <w:hyperlink w:anchor="P2216" w:history="1">
        <w:r w:rsidRPr="00720392">
          <w:rPr>
            <w:rFonts w:ascii="Times New Roman" w:hAnsi="Times New Roman" w:cs="Times New Roman"/>
          </w:rPr>
          <w:t>граф 20</w:t>
        </w:r>
      </w:hyperlink>
      <w:r w:rsidRPr="00720392">
        <w:rPr>
          <w:rFonts w:ascii="Times New Roman" w:hAnsi="Times New Roman" w:cs="Times New Roman"/>
        </w:rPr>
        <w:t xml:space="preserve"> - </w:t>
      </w:r>
      <w:hyperlink w:anchor="P2219" w:history="1">
        <w:r w:rsidRPr="00720392">
          <w:rPr>
            <w:rFonts w:ascii="Times New Roman" w:hAnsi="Times New Roman" w:cs="Times New Roman"/>
          </w:rPr>
          <w:t>23 раздела IV</w:t>
        </w:r>
      </w:hyperlink>
      <w:r w:rsidRPr="00720392">
        <w:rPr>
          <w:rFonts w:ascii="Times New Roman" w:hAnsi="Times New Roman" w:cs="Times New Roman"/>
        </w:rPr>
        <w:t xml:space="preserve"> настоящего Отчета, и плановым показателем, характеризующим объем </w:t>
      </w:r>
      <w:r w:rsidRPr="00720392">
        <w:rPr>
          <w:rFonts w:ascii="Times New Roman" w:hAnsi="Times New Roman" w:cs="Times New Roman"/>
        </w:rPr>
        <w:lastRenderedPageBreak/>
        <w:t xml:space="preserve">оказания государственной услуги, включенным в соответствии со способом определения исполнителя государственных услуг в одну из </w:t>
      </w:r>
      <w:hyperlink w:anchor="P1810" w:history="1">
        <w:r w:rsidRPr="00720392">
          <w:rPr>
            <w:rFonts w:ascii="Times New Roman" w:hAnsi="Times New Roman" w:cs="Times New Roman"/>
          </w:rPr>
          <w:t>граф 20</w:t>
        </w:r>
      </w:hyperlink>
      <w:r w:rsidRPr="00720392">
        <w:rPr>
          <w:rFonts w:ascii="Times New Roman" w:hAnsi="Times New Roman" w:cs="Times New Roman"/>
        </w:rPr>
        <w:t xml:space="preserve"> - </w:t>
      </w:r>
      <w:hyperlink w:anchor="P1813" w:history="1">
        <w:r w:rsidRPr="00720392">
          <w:rPr>
            <w:rFonts w:ascii="Times New Roman" w:hAnsi="Times New Roman" w:cs="Times New Roman"/>
          </w:rPr>
          <w:t>23 раздела III</w:t>
        </w:r>
      </w:hyperlink>
      <w:r w:rsidRPr="00720392">
        <w:rPr>
          <w:rFonts w:ascii="Times New Roman" w:hAnsi="Times New Roman" w:cs="Times New Roman"/>
        </w:rPr>
        <w:t xml:space="preserve"> настоящего Отчета.</w:t>
      </w:r>
    </w:p>
    <w:p w:rsidR="002253FD" w:rsidRPr="00720392" w:rsidRDefault="002253FD" w:rsidP="002253FD">
      <w:pPr>
        <w:pStyle w:val="ConsPlusNormal"/>
        <w:spacing w:before="220"/>
        <w:ind w:firstLine="540"/>
        <w:jc w:val="both"/>
        <w:rPr>
          <w:rFonts w:ascii="Times New Roman" w:hAnsi="Times New Roman" w:cs="Times New Roman"/>
        </w:rPr>
      </w:pPr>
      <w:bookmarkStart w:id="70" w:name="P2584"/>
      <w:bookmarkEnd w:id="70"/>
      <w:r w:rsidRPr="00720392">
        <w:rPr>
          <w:rFonts w:ascii="Times New Roman" w:hAnsi="Times New Roman" w:cs="Times New Roman"/>
        </w:rPr>
        <w:t xml:space="preserve">&lt;27&gt; Рассчитывается как разница </w:t>
      </w:r>
      <w:hyperlink w:anchor="P1805" w:history="1">
        <w:r w:rsidRPr="00720392">
          <w:rPr>
            <w:rFonts w:ascii="Times New Roman" w:hAnsi="Times New Roman" w:cs="Times New Roman"/>
          </w:rPr>
          <w:t>графы 15 раздела III</w:t>
        </w:r>
      </w:hyperlink>
      <w:r w:rsidRPr="00720392">
        <w:rPr>
          <w:rFonts w:ascii="Times New Roman" w:hAnsi="Times New Roman" w:cs="Times New Roman"/>
        </w:rPr>
        <w:t xml:space="preserve">, </w:t>
      </w:r>
      <w:hyperlink w:anchor="P2211" w:history="1">
        <w:r w:rsidRPr="00720392">
          <w:rPr>
            <w:rFonts w:ascii="Times New Roman" w:hAnsi="Times New Roman" w:cs="Times New Roman"/>
          </w:rPr>
          <w:t>графы 15 раздела IV</w:t>
        </w:r>
      </w:hyperlink>
      <w:r w:rsidRPr="00720392">
        <w:rPr>
          <w:rFonts w:ascii="Times New Roman" w:hAnsi="Times New Roman" w:cs="Times New Roman"/>
        </w:rPr>
        <w:t xml:space="preserve"> и </w:t>
      </w:r>
      <w:hyperlink w:anchor="P1806" w:history="1">
        <w:r w:rsidRPr="00720392">
          <w:rPr>
            <w:rFonts w:ascii="Times New Roman" w:hAnsi="Times New Roman" w:cs="Times New Roman"/>
          </w:rPr>
          <w:t>графы 16 раздела III</w:t>
        </w:r>
      </w:hyperlink>
      <w:r w:rsidRPr="00720392">
        <w:rPr>
          <w:rFonts w:ascii="Times New Roman" w:hAnsi="Times New Roman" w:cs="Times New Roman"/>
        </w:rPr>
        <w:t xml:space="preserve"> настоящего Отчета (в случае если значение предельного допустимого возможного отклонения от показателя, характеризующего качество оказания государственной услуги, установлено в относительных величинах, значение </w:t>
      </w:r>
      <w:hyperlink w:anchor="P1805" w:history="1">
        <w:r w:rsidRPr="00720392">
          <w:rPr>
            <w:rFonts w:ascii="Times New Roman" w:hAnsi="Times New Roman" w:cs="Times New Roman"/>
          </w:rPr>
          <w:t>графы 15 раздела III</w:t>
        </w:r>
      </w:hyperlink>
      <w:r w:rsidRPr="00720392">
        <w:rPr>
          <w:rFonts w:ascii="Times New Roman" w:hAnsi="Times New Roman" w:cs="Times New Roman"/>
        </w:rPr>
        <w:t xml:space="preserve"> настоящего Отчета перерассчитывается в абсолютную величину путем умножения значения </w:t>
      </w:r>
      <w:hyperlink w:anchor="P1804" w:history="1">
        <w:r w:rsidRPr="00720392">
          <w:rPr>
            <w:rFonts w:ascii="Times New Roman" w:hAnsi="Times New Roman" w:cs="Times New Roman"/>
          </w:rPr>
          <w:t>графы 14 раздела III</w:t>
        </w:r>
      </w:hyperlink>
      <w:r w:rsidRPr="00720392">
        <w:rPr>
          <w:rFonts w:ascii="Times New Roman" w:hAnsi="Times New Roman" w:cs="Times New Roman"/>
        </w:rPr>
        <w:t xml:space="preserve"> настоящего Отчета на </w:t>
      </w:r>
      <w:hyperlink w:anchor="P1805" w:history="1">
        <w:r w:rsidRPr="00720392">
          <w:rPr>
            <w:rFonts w:ascii="Times New Roman" w:hAnsi="Times New Roman" w:cs="Times New Roman"/>
          </w:rPr>
          <w:t>графу 15 раздела III</w:t>
        </w:r>
      </w:hyperlink>
      <w:r w:rsidRPr="00720392">
        <w:rPr>
          <w:rFonts w:ascii="Times New Roman" w:hAnsi="Times New Roman" w:cs="Times New Roman"/>
        </w:rPr>
        <w:t xml:space="preserve"> настоящего Отчета).</w:t>
      </w:r>
    </w:p>
    <w:p w:rsidR="002253FD" w:rsidRPr="00720392" w:rsidRDefault="002253FD" w:rsidP="002253FD">
      <w:pPr>
        <w:pStyle w:val="ConsPlusNormal"/>
        <w:spacing w:before="220"/>
        <w:ind w:firstLine="540"/>
        <w:jc w:val="both"/>
        <w:rPr>
          <w:rFonts w:ascii="Times New Roman" w:hAnsi="Times New Roman" w:cs="Times New Roman"/>
        </w:rPr>
      </w:pPr>
      <w:bookmarkStart w:id="71" w:name="P2585"/>
      <w:bookmarkEnd w:id="71"/>
      <w:r w:rsidRPr="00720392">
        <w:rPr>
          <w:rFonts w:ascii="Times New Roman" w:hAnsi="Times New Roman" w:cs="Times New Roman"/>
        </w:rPr>
        <w:t xml:space="preserve">&lt;28&gt; Рассчитывается как разница </w:t>
      </w:r>
      <w:hyperlink w:anchor="P2220" w:history="1">
        <w:r w:rsidRPr="00720392">
          <w:rPr>
            <w:rFonts w:ascii="Times New Roman" w:hAnsi="Times New Roman" w:cs="Times New Roman"/>
          </w:rPr>
          <w:t>графы 24 раздела IV</w:t>
        </w:r>
      </w:hyperlink>
      <w:r w:rsidRPr="00720392">
        <w:rPr>
          <w:rFonts w:ascii="Times New Roman" w:hAnsi="Times New Roman" w:cs="Times New Roman"/>
        </w:rPr>
        <w:t xml:space="preserve"> и </w:t>
      </w:r>
      <w:hyperlink w:anchor="P1814" w:history="1">
        <w:r w:rsidRPr="00720392">
          <w:rPr>
            <w:rFonts w:ascii="Times New Roman" w:hAnsi="Times New Roman" w:cs="Times New Roman"/>
          </w:rPr>
          <w:t>графы 24 раздела III</w:t>
        </w:r>
      </w:hyperlink>
      <w:r w:rsidRPr="00720392">
        <w:rPr>
          <w:rFonts w:ascii="Times New Roman" w:hAnsi="Times New Roman" w:cs="Times New Roman"/>
        </w:rPr>
        <w:t xml:space="preserve"> настоящего Отчета.</w:t>
      </w:r>
    </w:p>
    <w:p w:rsidR="002253FD" w:rsidRPr="00720392" w:rsidRDefault="002253FD" w:rsidP="002253FD">
      <w:pPr>
        <w:pStyle w:val="ConsPlusNormal"/>
        <w:spacing w:before="220"/>
        <w:ind w:firstLine="540"/>
        <w:jc w:val="both"/>
        <w:rPr>
          <w:rFonts w:ascii="Times New Roman" w:hAnsi="Times New Roman" w:cs="Times New Roman"/>
        </w:rPr>
      </w:pPr>
      <w:bookmarkStart w:id="72" w:name="P2586"/>
      <w:bookmarkEnd w:id="72"/>
      <w:r w:rsidRPr="00720392">
        <w:rPr>
          <w:rFonts w:ascii="Times New Roman" w:hAnsi="Times New Roman" w:cs="Times New Roman"/>
        </w:rPr>
        <w:t>&lt;29&gt; Указывается суммарный объем по всем государственным услугам, входящим в состав укрупненной государственной услуги.</w:t>
      </w:r>
    </w:p>
    <w:p w:rsidR="00D054D2" w:rsidRPr="00720392" w:rsidRDefault="00D054D2" w:rsidP="00D054D2"/>
    <w:p w:rsidR="002253FD" w:rsidRPr="00720392" w:rsidRDefault="002253FD" w:rsidP="00D054D2">
      <w:pPr>
        <w:sectPr w:rsidR="002253FD" w:rsidRPr="00720392">
          <w:pgSz w:w="16838" w:h="11905" w:orient="landscape"/>
          <w:pgMar w:top="1701" w:right="1134" w:bottom="850" w:left="1134" w:header="0" w:footer="0" w:gutter="0"/>
          <w:cols w:space="720"/>
        </w:sectPr>
      </w:pPr>
    </w:p>
    <w:p w:rsidR="00476BCD" w:rsidRPr="00720392" w:rsidRDefault="00476BCD" w:rsidP="00476BCD">
      <w:pPr>
        <w:autoSpaceDE w:val="0"/>
        <w:autoSpaceDN w:val="0"/>
        <w:adjustRightInd w:val="0"/>
        <w:spacing w:after="0" w:line="240" w:lineRule="auto"/>
        <w:jc w:val="right"/>
        <w:rPr>
          <w:rFonts w:ascii="Times New Roman" w:hAnsi="Times New Roman" w:cs="Times New Roman"/>
          <w:sz w:val="28"/>
          <w:szCs w:val="28"/>
        </w:rPr>
      </w:pPr>
      <w:bookmarkStart w:id="73" w:name="P1266"/>
      <w:bookmarkEnd w:id="73"/>
      <w:r w:rsidRPr="00720392">
        <w:rPr>
          <w:rFonts w:ascii="Times New Roman" w:hAnsi="Times New Roman" w:cs="Times New Roman"/>
          <w:sz w:val="28"/>
          <w:szCs w:val="28"/>
        </w:rPr>
        <w:lastRenderedPageBreak/>
        <w:t>Приложение 3</w:t>
      </w:r>
    </w:p>
    <w:p w:rsidR="00476BCD" w:rsidRPr="00720392" w:rsidRDefault="00476BCD" w:rsidP="00476BCD">
      <w:pPr>
        <w:autoSpaceDE w:val="0"/>
        <w:autoSpaceDN w:val="0"/>
        <w:adjustRightInd w:val="0"/>
        <w:spacing w:after="0" w:line="240" w:lineRule="auto"/>
        <w:jc w:val="right"/>
        <w:rPr>
          <w:rFonts w:ascii="Times New Roman" w:hAnsi="Times New Roman" w:cs="Times New Roman"/>
          <w:sz w:val="28"/>
          <w:szCs w:val="28"/>
        </w:rPr>
      </w:pPr>
      <w:r w:rsidRPr="00720392">
        <w:rPr>
          <w:rFonts w:ascii="Times New Roman" w:hAnsi="Times New Roman" w:cs="Times New Roman"/>
          <w:sz w:val="28"/>
          <w:szCs w:val="28"/>
        </w:rPr>
        <w:t>к постановлению Правительства</w:t>
      </w:r>
    </w:p>
    <w:p w:rsidR="00476BCD" w:rsidRPr="00720392" w:rsidRDefault="00476BCD" w:rsidP="00476BCD">
      <w:pPr>
        <w:autoSpaceDE w:val="0"/>
        <w:autoSpaceDN w:val="0"/>
        <w:adjustRightInd w:val="0"/>
        <w:spacing w:after="0" w:line="240" w:lineRule="auto"/>
        <w:jc w:val="right"/>
        <w:rPr>
          <w:rFonts w:ascii="Times New Roman" w:hAnsi="Times New Roman" w:cs="Times New Roman"/>
          <w:sz w:val="28"/>
          <w:szCs w:val="28"/>
        </w:rPr>
      </w:pPr>
      <w:r w:rsidRPr="00720392">
        <w:rPr>
          <w:rFonts w:ascii="Times New Roman" w:hAnsi="Times New Roman" w:cs="Times New Roman"/>
          <w:sz w:val="28"/>
          <w:szCs w:val="28"/>
        </w:rPr>
        <w:t>Ленинградской области</w:t>
      </w:r>
    </w:p>
    <w:p w:rsidR="00476BCD" w:rsidRPr="00720392" w:rsidRDefault="00476BCD" w:rsidP="00476BCD">
      <w:pPr>
        <w:autoSpaceDE w:val="0"/>
        <w:autoSpaceDN w:val="0"/>
        <w:adjustRightInd w:val="0"/>
        <w:spacing w:after="0" w:line="240" w:lineRule="auto"/>
        <w:jc w:val="right"/>
        <w:rPr>
          <w:rFonts w:ascii="Times New Roman" w:hAnsi="Times New Roman" w:cs="Times New Roman"/>
          <w:sz w:val="28"/>
          <w:szCs w:val="28"/>
        </w:rPr>
      </w:pPr>
      <w:r w:rsidRPr="00720392">
        <w:rPr>
          <w:rFonts w:ascii="Times New Roman" w:hAnsi="Times New Roman" w:cs="Times New Roman"/>
          <w:sz w:val="28"/>
          <w:szCs w:val="28"/>
        </w:rPr>
        <w:t>от ____________ №___</w:t>
      </w:r>
    </w:p>
    <w:p w:rsidR="00476BCD" w:rsidRPr="00720392" w:rsidRDefault="00476BCD" w:rsidP="00476B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76BCD" w:rsidRPr="00720392" w:rsidRDefault="00476BCD" w:rsidP="00476B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76BCD" w:rsidRPr="00720392" w:rsidRDefault="00476BCD" w:rsidP="00476B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20392">
        <w:rPr>
          <w:rFonts w:ascii="Times New Roman" w:eastAsia="Times New Roman" w:hAnsi="Times New Roman" w:cs="Times New Roman"/>
          <w:b/>
          <w:sz w:val="28"/>
          <w:szCs w:val="28"/>
          <w:lang w:eastAsia="ru-RU"/>
        </w:rPr>
        <w:t xml:space="preserve">Перечень государственных услуг в социальной сфере, </w:t>
      </w:r>
    </w:p>
    <w:p w:rsidR="00476BCD" w:rsidRPr="00720392" w:rsidRDefault="00476BCD" w:rsidP="00476B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20392">
        <w:rPr>
          <w:rFonts w:ascii="Times New Roman" w:eastAsia="Times New Roman" w:hAnsi="Times New Roman" w:cs="Times New Roman"/>
          <w:b/>
          <w:sz w:val="28"/>
          <w:szCs w:val="28"/>
          <w:lang w:eastAsia="ru-RU"/>
        </w:rPr>
        <w:t xml:space="preserve">в отношении которых формируется государственный социальный заказ </w:t>
      </w:r>
    </w:p>
    <w:p w:rsidR="00476BCD" w:rsidRPr="00720392" w:rsidRDefault="00476BCD" w:rsidP="00476B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20392">
        <w:rPr>
          <w:rFonts w:ascii="Times New Roman" w:eastAsia="Times New Roman" w:hAnsi="Times New Roman" w:cs="Times New Roman"/>
          <w:b/>
          <w:sz w:val="28"/>
          <w:szCs w:val="28"/>
          <w:lang w:eastAsia="ru-RU"/>
        </w:rPr>
        <w:t xml:space="preserve">на оказание государственных услуг в социальной сфере, </w:t>
      </w:r>
    </w:p>
    <w:p w:rsidR="00476BCD" w:rsidRPr="00720392" w:rsidRDefault="00476BCD" w:rsidP="00476B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20392">
        <w:rPr>
          <w:rFonts w:ascii="Times New Roman" w:eastAsia="Times New Roman" w:hAnsi="Times New Roman" w:cs="Times New Roman"/>
          <w:b/>
          <w:sz w:val="28"/>
          <w:szCs w:val="28"/>
          <w:lang w:eastAsia="ru-RU"/>
        </w:rPr>
        <w:t xml:space="preserve">отнесенных к полномочиям исполнительных </w:t>
      </w:r>
    </w:p>
    <w:p w:rsidR="00476BCD" w:rsidRPr="00720392" w:rsidRDefault="00476BCD" w:rsidP="00476BCD">
      <w:pPr>
        <w:autoSpaceDE w:val="0"/>
        <w:autoSpaceDN w:val="0"/>
        <w:adjustRightInd w:val="0"/>
        <w:spacing w:after="0" w:line="240" w:lineRule="auto"/>
        <w:jc w:val="center"/>
        <w:rPr>
          <w:rFonts w:ascii="Times New Roman" w:hAnsi="Times New Roman" w:cs="Times New Roman"/>
          <w:b/>
          <w:sz w:val="28"/>
          <w:szCs w:val="28"/>
        </w:rPr>
      </w:pPr>
      <w:r w:rsidRPr="00720392">
        <w:rPr>
          <w:rFonts w:ascii="Times New Roman" w:eastAsia="Times New Roman" w:hAnsi="Times New Roman" w:cs="Times New Roman"/>
          <w:b/>
          <w:sz w:val="28"/>
          <w:szCs w:val="28"/>
          <w:lang w:eastAsia="ru-RU"/>
        </w:rPr>
        <w:t>органов исполнительной власти Ленинградской области</w:t>
      </w:r>
    </w:p>
    <w:p w:rsidR="00476BCD" w:rsidRPr="00720392" w:rsidRDefault="00476BCD" w:rsidP="009A3F32">
      <w:pPr>
        <w:autoSpaceDE w:val="0"/>
        <w:autoSpaceDN w:val="0"/>
        <w:adjustRightInd w:val="0"/>
        <w:spacing w:after="0" w:line="240" w:lineRule="auto"/>
        <w:jc w:val="right"/>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1"/>
        <w:gridCol w:w="6009"/>
        <w:gridCol w:w="3572"/>
      </w:tblGrid>
      <w:tr w:rsidR="00476BCD" w:rsidRPr="00720392" w:rsidTr="00267C65">
        <w:tc>
          <w:tcPr>
            <w:tcW w:w="821" w:type="dxa"/>
          </w:tcPr>
          <w:p w:rsidR="00476BCD" w:rsidRPr="00720392" w:rsidRDefault="00476BCD" w:rsidP="005557B4">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N п/п</w:t>
            </w:r>
          </w:p>
        </w:tc>
        <w:tc>
          <w:tcPr>
            <w:tcW w:w="6009" w:type="dxa"/>
          </w:tcPr>
          <w:p w:rsidR="00476BCD" w:rsidRPr="00720392" w:rsidRDefault="00476BCD" w:rsidP="005557B4">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Наименование государственной услуги</w:t>
            </w:r>
          </w:p>
        </w:tc>
        <w:tc>
          <w:tcPr>
            <w:tcW w:w="3572" w:type="dxa"/>
          </w:tcPr>
          <w:p w:rsidR="00476BCD" w:rsidRPr="00720392" w:rsidRDefault="00476BCD" w:rsidP="005557B4">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Уникальный номер услуги</w:t>
            </w:r>
          </w:p>
        </w:tc>
      </w:tr>
      <w:tr w:rsidR="00476BCD" w:rsidRPr="00720392" w:rsidTr="00BF64F3">
        <w:trPr>
          <w:trHeight w:val="178"/>
        </w:trPr>
        <w:tc>
          <w:tcPr>
            <w:tcW w:w="821" w:type="dxa"/>
          </w:tcPr>
          <w:p w:rsidR="00BF64F3" w:rsidRPr="00720392" w:rsidRDefault="00BF64F3" w:rsidP="00BF64F3">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1</w:t>
            </w:r>
          </w:p>
        </w:tc>
        <w:tc>
          <w:tcPr>
            <w:tcW w:w="6009" w:type="dxa"/>
          </w:tcPr>
          <w:p w:rsidR="00476BCD" w:rsidRPr="00720392" w:rsidRDefault="00476BCD" w:rsidP="005557B4">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2</w:t>
            </w:r>
          </w:p>
        </w:tc>
        <w:tc>
          <w:tcPr>
            <w:tcW w:w="3572" w:type="dxa"/>
          </w:tcPr>
          <w:p w:rsidR="00476BCD" w:rsidRPr="00720392" w:rsidRDefault="00476BCD" w:rsidP="005557B4">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3</w:t>
            </w:r>
          </w:p>
        </w:tc>
      </w:tr>
      <w:tr w:rsidR="00BF64F3" w:rsidRPr="00720392" w:rsidTr="005557B4">
        <w:tc>
          <w:tcPr>
            <w:tcW w:w="821" w:type="dxa"/>
          </w:tcPr>
          <w:p w:rsidR="00BF64F3" w:rsidRPr="00720392" w:rsidRDefault="00BF64F3" w:rsidP="005557B4">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1</w:t>
            </w:r>
          </w:p>
        </w:tc>
        <w:tc>
          <w:tcPr>
            <w:tcW w:w="9581" w:type="dxa"/>
            <w:gridSpan w:val="2"/>
          </w:tcPr>
          <w:p w:rsidR="00BF64F3" w:rsidRPr="00720392" w:rsidRDefault="00BF64F3" w:rsidP="00BF64F3">
            <w:pPr>
              <w:pStyle w:val="ConsPlusNormal"/>
              <w:rPr>
                <w:rFonts w:ascii="Times New Roman" w:hAnsi="Times New Roman" w:cs="Times New Roman"/>
                <w:sz w:val="24"/>
                <w:szCs w:val="24"/>
              </w:rPr>
            </w:pPr>
            <w:r w:rsidRPr="00720392">
              <w:rPr>
                <w:rFonts w:ascii="Times New Roman" w:hAnsi="Times New Roman" w:cs="Times New Roman"/>
                <w:sz w:val="24"/>
                <w:szCs w:val="24"/>
              </w:rPr>
              <w:t>Отрасль социальной сферы: «Занятость населения»</w:t>
            </w:r>
          </w:p>
          <w:p w:rsidR="00BF64F3" w:rsidRPr="00720392" w:rsidRDefault="00BF64F3" w:rsidP="00BF64F3">
            <w:pPr>
              <w:pStyle w:val="ConsPlusNormal"/>
              <w:rPr>
                <w:rFonts w:ascii="Times New Roman" w:hAnsi="Times New Roman" w:cs="Times New Roman"/>
                <w:sz w:val="24"/>
                <w:szCs w:val="24"/>
              </w:rPr>
            </w:pPr>
            <w:r w:rsidRPr="00720392">
              <w:rPr>
                <w:rFonts w:ascii="Times New Roman" w:hAnsi="Times New Roman" w:cs="Times New Roman"/>
                <w:sz w:val="24"/>
                <w:szCs w:val="24"/>
              </w:rPr>
              <w:t>Направление: «Содействие занятости населения»</w:t>
            </w:r>
          </w:p>
        </w:tc>
      </w:tr>
      <w:tr w:rsidR="00332C03" w:rsidRPr="00720392" w:rsidTr="00267C65">
        <w:tc>
          <w:tcPr>
            <w:tcW w:w="821" w:type="dxa"/>
          </w:tcPr>
          <w:p w:rsidR="00332C03" w:rsidRPr="00720392" w:rsidRDefault="00BF64F3" w:rsidP="005557B4">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1.1</w:t>
            </w:r>
          </w:p>
        </w:tc>
        <w:tc>
          <w:tcPr>
            <w:tcW w:w="6009" w:type="dxa"/>
          </w:tcPr>
          <w:p w:rsidR="00332C03" w:rsidRPr="00720392" w:rsidRDefault="00BF64F3" w:rsidP="00BF64F3">
            <w:pPr>
              <w:pStyle w:val="ConsPlusNormal"/>
              <w:rPr>
                <w:rFonts w:ascii="Times New Roman" w:hAnsi="Times New Roman" w:cs="Times New Roman"/>
                <w:sz w:val="24"/>
                <w:szCs w:val="24"/>
              </w:rPr>
            </w:pPr>
            <w:r w:rsidRPr="00720392">
              <w:rPr>
                <w:rFonts w:ascii="Times New Roman" w:hAnsi="Times New Roman" w:cs="Times New Roman"/>
                <w:sz w:val="24"/>
                <w:szCs w:val="24"/>
              </w:rPr>
              <w:t>Профессионально е обучение и дополнительное профессионально е образование отдельных категорий граждан</w:t>
            </w:r>
          </w:p>
        </w:tc>
        <w:tc>
          <w:tcPr>
            <w:tcW w:w="3572" w:type="dxa"/>
          </w:tcPr>
          <w:p w:rsidR="00332C03" w:rsidRPr="00720392" w:rsidRDefault="00BF64F3" w:rsidP="00BF64F3">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853000.Р.50.0.5.1.0001004</w:t>
            </w:r>
          </w:p>
        </w:tc>
      </w:tr>
      <w:tr w:rsidR="00332C03" w:rsidRPr="00720392" w:rsidTr="00267C65">
        <w:tc>
          <w:tcPr>
            <w:tcW w:w="821" w:type="dxa"/>
          </w:tcPr>
          <w:p w:rsidR="00332C03" w:rsidRPr="00720392" w:rsidRDefault="00BF64F3" w:rsidP="001270F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1.2</w:t>
            </w:r>
          </w:p>
        </w:tc>
        <w:tc>
          <w:tcPr>
            <w:tcW w:w="6009" w:type="dxa"/>
          </w:tcPr>
          <w:p w:rsidR="00332C03" w:rsidRPr="00720392" w:rsidRDefault="00BF64F3" w:rsidP="00BF64F3">
            <w:pPr>
              <w:pStyle w:val="ConsPlusNormal"/>
              <w:rPr>
                <w:rFonts w:ascii="Times New Roman" w:hAnsi="Times New Roman" w:cs="Times New Roman"/>
                <w:sz w:val="24"/>
                <w:szCs w:val="24"/>
              </w:rPr>
            </w:pPr>
            <w:r w:rsidRPr="00720392">
              <w:rPr>
                <w:rFonts w:ascii="Times New Roman" w:hAnsi="Times New Roman" w:cs="Times New Roman"/>
                <w:sz w:val="24"/>
                <w:szCs w:val="24"/>
              </w:rPr>
              <w:t>Организация профессионально й ориентации граждан в целях выбора сферы деятельности (профессии), трудоустройств</w:t>
            </w:r>
            <w:r w:rsidR="00A50422" w:rsidRPr="00720392">
              <w:rPr>
                <w:rFonts w:ascii="Times New Roman" w:hAnsi="Times New Roman" w:cs="Times New Roman"/>
                <w:sz w:val="24"/>
                <w:szCs w:val="24"/>
              </w:rPr>
              <w:t>а, прохождения профессиональног</w:t>
            </w:r>
            <w:r w:rsidRPr="00720392">
              <w:rPr>
                <w:rFonts w:ascii="Times New Roman" w:hAnsi="Times New Roman" w:cs="Times New Roman"/>
                <w:sz w:val="24"/>
                <w:szCs w:val="24"/>
              </w:rPr>
              <w:t>о обучения и получения дополнительного профессионального образования</w:t>
            </w:r>
          </w:p>
        </w:tc>
        <w:tc>
          <w:tcPr>
            <w:tcW w:w="3572" w:type="dxa"/>
          </w:tcPr>
          <w:p w:rsidR="00332C03" w:rsidRPr="00720392" w:rsidRDefault="00044302" w:rsidP="00BF64F3">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889913О.99.0. АЭ29АА0000</w:t>
            </w:r>
            <w:r w:rsidR="00BF64F3" w:rsidRPr="00720392">
              <w:rPr>
                <w:rFonts w:ascii="Times New Roman" w:hAnsi="Times New Roman" w:cs="Times New Roman"/>
                <w:sz w:val="24"/>
                <w:szCs w:val="24"/>
              </w:rPr>
              <w:t>5</w:t>
            </w:r>
          </w:p>
        </w:tc>
      </w:tr>
      <w:tr w:rsidR="00662E02" w:rsidRPr="00662E02" w:rsidTr="00D62A35">
        <w:trPr>
          <w:trHeight w:val="1089"/>
        </w:trPr>
        <w:tc>
          <w:tcPr>
            <w:tcW w:w="821" w:type="dxa"/>
          </w:tcPr>
          <w:p w:rsidR="00662E02" w:rsidRPr="00662E02" w:rsidRDefault="00662E02" w:rsidP="00662E02">
            <w:pPr>
              <w:pStyle w:val="ConsPlusNormal"/>
              <w:jc w:val="center"/>
              <w:rPr>
                <w:rFonts w:ascii="Times New Roman" w:hAnsi="Times New Roman" w:cs="Times New Roman"/>
                <w:sz w:val="24"/>
                <w:szCs w:val="24"/>
              </w:rPr>
            </w:pPr>
            <w:r w:rsidRPr="00662E02">
              <w:rPr>
                <w:rFonts w:ascii="Times New Roman" w:hAnsi="Times New Roman" w:cs="Times New Roman"/>
                <w:sz w:val="24"/>
                <w:szCs w:val="24"/>
              </w:rPr>
              <w:t>1.3</w:t>
            </w:r>
          </w:p>
        </w:tc>
        <w:tc>
          <w:tcPr>
            <w:tcW w:w="6009" w:type="dxa"/>
          </w:tcPr>
          <w:p w:rsidR="00662E02" w:rsidRPr="00662E02" w:rsidRDefault="00662E02" w:rsidP="00662E02">
            <w:pPr>
              <w:pStyle w:val="ConsPlusNormal"/>
              <w:rPr>
                <w:rFonts w:ascii="Times New Roman" w:hAnsi="Times New Roman" w:cs="Times New Roman"/>
                <w:sz w:val="24"/>
                <w:szCs w:val="24"/>
              </w:rPr>
            </w:pPr>
            <w:r w:rsidRPr="00662E02">
              <w:rPr>
                <w:rFonts w:ascii="Times New Roman" w:hAnsi="Times New Roman" w:cs="Times New Roman"/>
                <w:sz w:val="24"/>
                <w:szCs w:val="24"/>
              </w:rPr>
              <w:t>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w:t>
            </w:r>
          </w:p>
        </w:tc>
        <w:tc>
          <w:tcPr>
            <w:tcW w:w="3572" w:type="dxa"/>
          </w:tcPr>
          <w:p w:rsidR="00662E02" w:rsidRPr="00D62A35" w:rsidRDefault="0037603F" w:rsidP="0037603F">
            <w:pPr>
              <w:pStyle w:val="ConsPlusNormal"/>
              <w:jc w:val="center"/>
              <w:rPr>
                <w:rFonts w:ascii="Times New Roman" w:hAnsi="Times New Roman" w:cs="Times New Roman"/>
                <w:sz w:val="24"/>
                <w:szCs w:val="24"/>
              </w:rPr>
            </w:pPr>
            <w:r>
              <w:rPr>
                <w:rFonts w:ascii="Times New Roman" w:hAnsi="Times New Roman" w:cs="Times New Roman"/>
                <w:sz w:val="24"/>
                <w:szCs w:val="24"/>
              </w:rPr>
              <w:t>8530</w:t>
            </w:r>
            <w:r w:rsidRPr="00685003">
              <w:rPr>
                <w:rFonts w:ascii="Times New Roman" w:hAnsi="Times New Roman" w:cs="Times New Roman"/>
                <w:sz w:val="24"/>
                <w:szCs w:val="24"/>
              </w:rPr>
              <w:t>00.Р.53.0.5.</w:t>
            </w:r>
            <w:r>
              <w:rPr>
                <w:rFonts w:ascii="Times New Roman" w:hAnsi="Times New Roman" w:cs="Times New Roman"/>
                <w:sz w:val="24"/>
                <w:szCs w:val="24"/>
              </w:rPr>
              <w:t>7</w:t>
            </w:r>
            <w:r w:rsidRPr="00685003">
              <w:rPr>
                <w:rFonts w:ascii="Times New Roman" w:hAnsi="Times New Roman" w:cs="Times New Roman"/>
                <w:sz w:val="24"/>
                <w:szCs w:val="24"/>
              </w:rPr>
              <w:t>.0001000</w:t>
            </w:r>
          </w:p>
        </w:tc>
      </w:tr>
      <w:tr w:rsidR="00662E02" w:rsidRPr="00662E02" w:rsidTr="00D62A35">
        <w:trPr>
          <w:trHeight w:val="1089"/>
        </w:trPr>
        <w:tc>
          <w:tcPr>
            <w:tcW w:w="821" w:type="dxa"/>
          </w:tcPr>
          <w:p w:rsidR="00662E02" w:rsidRPr="00662E02" w:rsidRDefault="00662E02" w:rsidP="00662E02">
            <w:pPr>
              <w:pStyle w:val="ConsPlusNormal"/>
              <w:jc w:val="center"/>
              <w:rPr>
                <w:rFonts w:ascii="Times New Roman" w:hAnsi="Times New Roman" w:cs="Times New Roman"/>
                <w:sz w:val="24"/>
                <w:szCs w:val="24"/>
              </w:rPr>
            </w:pPr>
            <w:r w:rsidRPr="00662E02">
              <w:rPr>
                <w:rFonts w:ascii="Times New Roman" w:hAnsi="Times New Roman" w:cs="Times New Roman"/>
                <w:sz w:val="24"/>
                <w:szCs w:val="24"/>
              </w:rPr>
              <w:t>1.4</w:t>
            </w:r>
          </w:p>
        </w:tc>
        <w:tc>
          <w:tcPr>
            <w:tcW w:w="6009" w:type="dxa"/>
          </w:tcPr>
          <w:p w:rsidR="00662E02" w:rsidRPr="00662E02" w:rsidRDefault="00662E02" w:rsidP="00662E02">
            <w:pPr>
              <w:pStyle w:val="ConsPlusNormal"/>
              <w:rPr>
                <w:rFonts w:ascii="Times New Roman" w:hAnsi="Times New Roman" w:cs="Times New Roman"/>
                <w:sz w:val="24"/>
                <w:szCs w:val="24"/>
              </w:rPr>
            </w:pPr>
            <w:r w:rsidRPr="00662E02">
              <w:rPr>
                <w:rFonts w:ascii="Times New Roman" w:hAnsi="Times New Roman" w:cs="Times New Roman"/>
                <w:sz w:val="24"/>
                <w:szCs w:val="24"/>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3572" w:type="dxa"/>
          </w:tcPr>
          <w:p w:rsidR="00662E02" w:rsidRPr="00D62A35" w:rsidRDefault="00685003" w:rsidP="00685003">
            <w:pPr>
              <w:pStyle w:val="ConsPlusNormal"/>
              <w:jc w:val="center"/>
              <w:rPr>
                <w:rFonts w:ascii="Times New Roman" w:hAnsi="Times New Roman" w:cs="Times New Roman"/>
                <w:sz w:val="24"/>
                <w:szCs w:val="24"/>
              </w:rPr>
            </w:pPr>
            <w:r w:rsidRPr="00685003">
              <w:rPr>
                <w:rFonts w:ascii="Times New Roman" w:hAnsi="Times New Roman" w:cs="Times New Roman"/>
                <w:sz w:val="24"/>
                <w:szCs w:val="24"/>
              </w:rPr>
              <w:t>889900.Р.53.0.5.</w:t>
            </w:r>
            <w:r>
              <w:rPr>
                <w:rFonts w:ascii="Times New Roman" w:hAnsi="Times New Roman" w:cs="Times New Roman"/>
                <w:sz w:val="24"/>
                <w:szCs w:val="24"/>
              </w:rPr>
              <w:t>8</w:t>
            </w:r>
            <w:r w:rsidRPr="00685003">
              <w:rPr>
                <w:rFonts w:ascii="Times New Roman" w:hAnsi="Times New Roman" w:cs="Times New Roman"/>
                <w:sz w:val="24"/>
                <w:szCs w:val="24"/>
              </w:rPr>
              <w:t>.0001000</w:t>
            </w:r>
          </w:p>
        </w:tc>
      </w:tr>
      <w:tr w:rsidR="00662E02" w:rsidRPr="00662E02" w:rsidTr="00D62A35">
        <w:trPr>
          <w:trHeight w:val="1089"/>
        </w:trPr>
        <w:tc>
          <w:tcPr>
            <w:tcW w:w="821" w:type="dxa"/>
          </w:tcPr>
          <w:p w:rsidR="00662E02" w:rsidRPr="00662E02" w:rsidRDefault="00662E02" w:rsidP="00662E02">
            <w:pPr>
              <w:pStyle w:val="ConsPlusNormal"/>
              <w:jc w:val="center"/>
              <w:rPr>
                <w:rFonts w:ascii="Times New Roman" w:hAnsi="Times New Roman" w:cs="Times New Roman"/>
                <w:sz w:val="24"/>
                <w:szCs w:val="24"/>
              </w:rPr>
            </w:pPr>
            <w:r w:rsidRPr="00662E02">
              <w:rPr>
                <w:rFonts w:ascii="Times New Roman" w:hAnsi="Times New Roman" w:cs="Times New Roman"/>
                <w:sz w:val="24"/>
                <w:szCs w:val="24"/>
              </w:rPr>
              <w:t>1.5</w:t>
            </w:r>
          </w:p>
        </w:tc>
        <w:tc>
          <w:tcPr>
            <w:tcW w:w="6009" w:type="dxa"/>
          </w:tcPr>
          <w:p w:rsidR="00662E02" w:rsidRPr="00662E02" w:rsidRDefault="00662E02" w:rsidP="00662E02">
            <w:pPr>
              <w:pStyle w:val="ConsPlusNormal"/>
              <w:rPr>
                <w:rFonts w:ascii="Times New Roman" w:hAnsi="Times New Roman" w:cs="Times New Roman"/>
                <w:sz w:val="24"/>
                <w:szCs w:val="24"/>
              </w:rPr>
            </w:pPr>
            <w:r w:rsidRPr="00662E02">
              <w:rPr>
                <w:rFonts w:ascii="Times New Roman" w:hAnsi="Times New Roman" w:cs="Times New Roman"/>
                <w:sz w:val="24"/>
                <w:szCs w:val="24"/>
              </w:rPr>
              <w:t>Психологическая поддержка безработных граждан и психологическая поддержка в сфере занятости участников специальной военной операции и членов семей участников специальной военной операции</w:t>
            </w:r>
          </w:p>
        </w:tc>
        <w:tc>
          <w:tcPr>
            <w:tcW w:w="3572" w:type="dxa"/>
          </w:tcPr>
          <w:p w:rsidR="00662E02" w:rsidRPr="00D62A35" w:rsidRDefault="00A1236C" w:rsidP="00662E02">
            <w:pPr>
              <w:pStyle w:val="ConsPlusNormal"/>
              <w:jc w:val="center"/>
              <w:rPr>
                <w:rFonts w:ascii="Times New Roman" w:hAnsi="Times New Roman" w:cs="Times New Roman"/>
                <w:sz w:val="24"/>
                <w:szCs w:val="24"/>
              </w:rPr>
            </w:pPr>
            <w:r>
              <w:rPr>
                <w:rFonts w:ascii="Times New Roman" w:hAnsi="Times New Roman" w:cs="Times New Roman"/>
                <w:sz w:val="24"/>
                <w:szCs w:val="24"/>
              </w:rPr>
              <w:t>889900.Р.53.0.5.9.0001000</w:t>
            </w:r>
          </w:p>
        </w:tc>
      </w:tr>
      <w:tr w:rsidR="00476BCD" w:rsidRPr="00720392" w:rsidTr="00D62A35">
        <w:tblPrEx>
          <w:tblBorders>
            <w:insideH w:val="nil"/>
          </w:tblBorders>
        </w:tblPrEx>
        <w:trPr>
          <w:trHeight w:val="1047"/>
        </w:trPr>
        <w:tc>
          <w:tcPr>
            <w:tcW w:w="821" w:type="dxa"/>
            <w:tcBorders>
              <w:bottom w:val="nil"/>
            </w:tcBorders>
          </w:tcPr>
          <w:p w:rsidR="00476BCD" w:rsidRPr="00720392" w:rsidRDefault="00BF64F3" w:rsidP="001270F2">
            <w:pPr>
              <w:pStyle w:val="ConsPlusNormal"/>
              <w:jc w:val="center"/>
              <w:outlineLvl w:val="1"/>
              <w:rPr>
                <w:rFonts w:ascii="Times New Roman" w:hAnsi="Times New Roman" w:cs="Times New Roman"/>
                <w:sz w:val="24"/>
                <w:szCs w:val="24"/>
              </w:rPr>
            </w:pPr>
            <w:r w:rsidRPr="00720392">
              <w:rPr>
                <w:rFonts w:ascii="Times New Roman" w:hAnsi="Times New Roman" w:cs="Times New Roman"/>
                <w:sz w:val="24"/>
                <w:szCs w:val="24"/>
              </w:rPr>
              <w:t>2</w:t>
            </w:r>
          </w:p>
        </w:tc>
        <w:tc>
          <w:tcPr>
            <w:tcW w:w="9581" w:type="dxa"/>
            <w:gridSpan w:val="2"/>
            <w:tcBorders>
              <w:bottom w:val="nil"/>
            </w:tcBorders>
          </w:tcPr>
          <w:p w:rsidR="00BF64F3" w:rsidRPr="00720392" w:rsidRDefault="00BF64F3" w:rsidP="00BF64F3">
            <w:pPr>
              <w:pStyle w:val="ConsPlusNormal"/>
              <w:rPr>
                <w:rFonts w:ascii="Times New Roman" w:hAnsi="Times New Roman" w:cs="Times New Roman"/>
                <w:sz w:val="24"/>
                <w:szCs w:val="24"/>
              </w:rPr>
            </w:pPr>
            <w:r w:rsidRPr="00720392">
              <w:rPr>
                <w:rFonts w:ascii="Times New Roman" w:hAnsi="Times New Roman" w:cs="Times New Roman"/>
                <w:sz w:val="24"/>
                <w:szCs w:val="24"/>
              </w:rPr>
              <w:t>Отрасль социальной сферы: «Социальная защита»</w:t>
            </w:r>
          </w:p>
          <w:p w:rsidR="00476BCD" w:rsidRPr="00720392" w:rsidRDefault="00BF64F3" w:rsidP="00BF64F3">
            <w:pPr>
              <w:pStyle w:val="ConsPlusNormal"/>
              <w:rPr>
                <w:rFonts w:ascii="Times New Roman" w:hAnsi="Times New Roman" w:cs="Times New Roman"/>
                <w:sz w:val="24"/>
                <w:szCs w:val="24"/>
              </w:rPr>
            </w:pPr>
            <w:r w:rsidRPr="00720392">
              <w:rPr>
                <w:rFonts w:ascii="Times New Roman" w:hAnsi="Times New Roman" w:cs="Times New Roman"/>
                <w:sz w:val="24"/>
                <w:szCs w:val="24"/>
              </w:rPr>
              <w:t>Направление: «Социальное обслуживание (за исключением услуг в сфере социального обслуживания в стационарной форме)»</w:t>
            </w:r>
          </w:p>
        </w:tc>
      </w:tr>
      <w:tr w:rsidR="00476BCD" w:rsidRPr="00720392" w:rsidTr="00267C65">
        <w:tc>
          <w:tcPr>
            <w:tcW w:w="821" w:type="dxa"/>
          </w:tcPr>
          <w:p w:rsidR="00476BCD" w:rsidRPr="00720392" w:rsidRDefault="00BF64F3" w:rsidP="001270F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lastRenderedPageBreak/>
              <w:t>2</w:t>
            </w:r>
            <w:r w:rsidR="00476BCD" w:rsidRPr="00720392">
              <w:rPr>
                <w:rFonts w:ascii="Times New Roman" w:hAnsi="Times New Roman" w:cs="Times New Roman"/>
                <w:sz w:val="24"/>
                <w:szCs w:val="24"/>
              </w:rPr>
              <w:t>.1</w:t>
            </w:r>
          </w:p>
        </w:tc>
        <w:tc>
          <w:tcPr>
            <w:tcW w:w="6009" w:type="dxa"/>
          </w:tcPr>
          <w:p w:rsidR="00476BCD" w:rsidRPr="00720392" w:rsidRDefault="00BF64F3" w:rsidP="00A50422">
            <w:pPr>
              <w:pStyle w:val="ConsPlusNormal"/>
              <w:rPr>
                <w:rFonts w:ascii="Times New Roman" w:hAnsi="Times New Roman" w:cs="Times New Roman"/>
                <w:sz w:val="24"/>
                <w:szCs w:val="24"/>
              </w:rPr>
            </w:pPr>
            <w:r w:rsidRPr="00720392">
              <w:rPr>
                <w:rFonts w:ascii="Times New Roman" w:hAnsi="Times New Roman" w:cs="Times New Roman"/>
                <w:sz w:val="24"/>
                <w:szCs w:val="24"/>
              </w:rPr>
              <w:t>Предоставление социального обслуживания в форме на дому</w:t>
            </w:r>
          </w:p>
        </w:tc>
        <w:tc>
          <w:tcPr>
            <w:tcW w:w="3572" w:type="dxa"/>
          </w:tcPr>
          <w:p w:rsidR="00476BCD" w:rsidRPr="00720392" w:rsidRDefault="00044302" w:rsidP="005907FC">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880000О.99.0. АЭ22АА0000</w:t>
            </w:r>
            <w:r w:rsidR="00BF64F3" w:rsidRPr="00720392">
              <w:rPr>
                <w:rFonts w:ascii="Times New Roman" w:hAnsi="Times New Roman" w:cs="Times New Roman"/>
                <w:sz w:val="24"/>
                <w:szCs w:val="24"/>
              </w:rPr>
              <w:t>0</w:t>
            </w:r>
          </w:p>
        </w:tc>
      </w:tr>
      <w:tr w:rsidR="00BF64F3" w:rsidRPr="00720392" w:rsidTr="00267C65">
        <w:tc>
          <w:tcPr>
            <w:tcW w:w="821" w:type="dxa"/>
          </w:tcPr>
          <w:p w:rsidR="00BF64F3" w:rsidRPr="00720392" w:rsidRDefault="00BF64F3" w:rsidP="001270F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2.2</w:t>
            </w:r>
          </w:p>
        </w:tc>
        <w:tc>
          <w:tcPr>
            <w:tcW w:w="6009" w:type="dxa"/>
          </w:tcPr>
          <w:p w:rsidR="00BF64F3" w:rsidRPr="00720392" w:rsidRDefault="00BF64F3" w:rsidP="00A50422">
            <w:pPr>
              <w:pStyle w:val="ConsPlusNormal"/>
              <w:rPr>
                <w:rFonts w:ascii="Times New Roman" w:hAnsi="Times New Roman" w:cs="Times New Roman"/>
                <w:sz w:val="24"/>
                <w:szCs w:val="24"/>
              </w:rPr>
            </w:pPr>
            <w:r w:rsidRPr="00720392">
              <w:rPr>
                <w:rFonts w:ascii="Times New Roman" w:hAnsi="Times New Roman" w:cs="Times New Roman"/>
                <w:sz w:val="24"/>
                <w:szCs w:val="24"/>
              </w:rPr>
              <w:t>Предоставление социального обслуживания в форме на дому</w:t>
            </w:r>
          </w:p>
        </w:tc>
        <w:tc>
          <w:tcPr>
            <w:tcW w:w="3572" w:type="dxa"/>
          </w:tcPr>
          <w:p w:rsidR="00BF64F3" w:rsidRPr="00720392" w:rsidRDefault="00044302" w:rsidP="005907FC">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880000О.99.0. АЭ22АА0100</w:t>
            </w:r>
            <w:r w:rsidR="00BF64F3" w:rsidRPr="00720392">
              <w:rPr>
                <w:rFonts w:ascii="Times New Roman" w:hAnsi="Times New Roman" w:cs="Times New Roman"/>
                <w:sz w:val="24"/>
                <w:szCs w:val="24"/>
              </w:rPr>
              <w:t>0</w:t>
            </w:r>
          </w:p>
        </w:tc>
      </w:tr>
      <w:tr w:rsidR="00BF64F3" w:rsidRPr="00720392" w:rsidTr="00267C65">
        <w:tc>
          <w:tcPr>
            <w:tcW w:w="821" w:type="dxa"/>
          </w:tcPr>
          <w:p w:rsidR="00BF64F3" w:rsidRPr="00720392" w:rsidRDefault="00BF64F3" w:rsidP="001270F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2.3</w:t>
            </w:r>
          </w:p>
        </w:tc>
        <w:tc>
          <w:tcPr>
            <w:tcW w:w="6009" w:type="dxa"/>
          </w:tcPr>
          <w:p w:rsidR="00BF64F3" w:rsidRPr="00720392" w:rsidRDefault="00BF64F3" w:rsidP="00A50422">
            <w:pPr>
              <w:pStyle w:val="ConsPlusNormal"/>
              <w:rPr>
                <w:rFonts w:ascii="Times New Roman" w:hAnsi="Times New Roman" w:cs="Times New Roman"/>
                <w:sz w:val="24"/>
                <w:szCs w:val="24"/>
              </w:rPr>
            </w:pPr>
            <w:r w:rsidRPr="00720392">
              <w:rPr>
                <w:rFonts w:ascii="Times New Roman" w:hAnsi="Times New Roman" w:cs="Times New Roman"/>
                <w:sz w:val="24"/>
                <w:szCs w:val="24"/>
              </w:rPr>
              <w:t>Предоставление социального обслуживания в форме на дому</w:t>
            </w:r>
          </w:p>
        </w:tc>
        <w:tc>
          <w:tcPr>
            <w:tcW w:w="3572" w:type="dxa"/>
          </w:tcPr>
          <w:p w:rsidR="00BF64F3" w:rsidRPr="00720392" w:rsidRDefault="00044302" w:rsidP="005907FC">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880000О.99.0. АЭ22АА0400</w:t>
            </w:r>
            <w:r w:rsidR="00BF64F3" w:rsidRPr="00720392">
              <w:rPr>
                <w:rFonts w:ascii="Times New Roman" w:hAnsi="Times New Roman" w:cs="Times New Roman"/>
                <w:sz w:val="24"/>
                <w:szCs w:val="24"/>
              </w:rPr>
              <w:t>0</w:t>
            </w:r>
          </w:p>
        </w:tc>
      </w:tr>
      <w:tr w:rsidR="00BF64F3" w:rsidRPr="00720392" w:rsidTr="00267C65">
        <w:tblPrEx>
          <w:tblBorders>
            <w:insideH w:val="nil"/>
          </w:tblBorders>
        </w:tblPrEx>
        <w:tc>
          <w:tcPr>
            <w:tcW w:w="821" w:type="dxa"/>
            <w:tcBorders>
              <w:bottom w:val="nil"/>
            </w:tcBorders>
          </w:tcPr>
          <w:p w:rsidR="00BF64F3" w:rsidRPr="00720392" w:rsidRDefault="00BF64F3" w:rsidP="001270F2">
            <w:pPr>
              <w:pStyle w:val="ConsPlusNormal"/>
              <w:jc w:val="center"/>
              <w:outlineLvl w:val="1"/>
              <w:rPr>
                <w:rFonts w:ascii="Times New Roman" w:hAnsi="Times New Roman" w:cs="Times New Roman"/>
                <w:sz w:val="24"/>
                <w:szCs w:val="24"/>
              </w:rPr>
            </w:pPr>
            <w:r w:rsidRPr="00720392">
              <w:rPr>
                <w:rFonts w:ascii="Times New Roman" w:hAnsi="Times New Roman" w:cs="Times New Roman"/>
                <w:sz w:val="24"/>
                <w:szCs w:val="24"/>
              </w:rPr>
              <w:t>3</w:t>
            </w:r>
          </w:p>
        </w:tc>
        <w:tc>
          <w:tcPr>
            <w:tcW w:w="9581" w:type="dxa"/>
            <w:gridSpan w:val="2"/>
            <w:tcBorders>
              <w:bottom w:val="nil"/>
            </w:tcBorders>
          </w:tcPr>
          <w:p w:rsidR="00044302" w:rsidRPr="00720392" w:rsidRDefault="00044302" w:rsidP="00044302">
            <w:pPr>
              <w:pStyle w:val="ConsPlusNormal"/>
              <w:rPr>
                <w:rFonts w:ascii="Times New Roman" w:hAnsi="Times New Roman" w:cs="Times New Roman"/>
                <w:sz w:val="24"/>
                <w:szCs w:val="24"/>
              </w:rPr>
            </w:pPr>
            <w:r w:rsidRPr="00720392">
              <w:rPr>
                <w:rFonts w:ascii="Times New Roman" w:hAnsi="Times New Roman" w:cs="Times New Roman"/>
                <w:sz w:val="24"/>
                <w:szCs w:val="24"/>
              </w:rPr>
              <w:t>Отрасль социальной сферы: «Здравоохранение»</w:t>
            </w:r>
          </w:p>
        </w:tc>
      </w:tr>
      <w:tr w:rsidR="00044302" w:rsidRPr="00720392" w:rsidTr="005557B4">
        <w:tc>
          <w:tcPr>
            <w:tcW w:w="821" w:type="dxa"/>
          </w:tcPr>
          <w:p w:rsidR="00044302" w:rsidRPr="00720392" w:rsidRDefault="00044302" w:rsidP="001270F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3.1</w:t>
            </w:r>
          </w:p>
        </w:tc>
        <w:tc>
          <w:tcPr>
            <w:tcW w:w="9581" w:type="dxa"/>
            <w:gridSpan w:val="2"/>
          </w:tcPr>
          <w:p w:rsidR="00044302" w:rsidRPr="00720392" w:rsidRDefault="00A50422" w:rsidP="00BF64F3">
            <w:pPr>
              <w:pStyle w:val="ConsPlusNormal"/>
              <w:rPr>
                <w:rFonts w:ascii="Times New Roman" w:hAnsi="Times New Roman" w:cs="Times New Roman"/>
                <w:sz w:val="24"/>
                <w:szCs w:val="24"/>
              </w:rPr>
            </w:pPr>
            <w:r w:rsidRPr="00720392">
              <w:rPr>
                <w:rFonts w:ascii="Times New Roman" w:hAnsi="Times New Roman" w:cs="Times New Roman"/>
                <w:sz w:val="24"/>
                <w:szCs w:val="24"/>
              </w:rPr>
              <w:t>Направление: «Санато</w:t>
            </w:r>
            <w:r w:rsidR="00044302" w:rsidRPr="00720392">
              <w:rPr>
                <w:rFonts w:ascii="Times New Roman" w:hAnsi="Times New Roman" w:cs="Times New Roman"/>
                <w:sz w:val="24"/>
                <w:szCs w:val="24"/>
              </w:rPr>
              <w:t>рно-курортное лечение (за исключением услуг, предоставляемых в рамках государственной социальной помощи)»</w:t>
            </w:r>
          </w:p>
        </w:tc>
      </w:tr>
      <w:tr w:rsidR="00044302" w:rsidRPr="00720392" w:rsidTr="001270F2">
        <w:trPr>
          <w:trHeight w:val="261"/>
        </w:trPr>
        <w:tc>
          <w:tcPr>
            <w:tcW w:w="821" w:type="dxa"/>
          </w:tcPr>
          <w:p w:rsidR="00044302" w:rsidRPr="00720392" w:rsidRDefault="00044302" w:rsidP="001270F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3.1.1</w:t>
            </w:r>
          </w:p>
        </w:tc>
        <w:tc>
          <w:tcPr>
            <w:tcW w:w="6009" w:type="dxa"/>
          </w:tcPr>
          <w:p w:rsidR="00044302" w:rsidRPr="00720392" w:rsidRDefault="00A50422" w:rsidP="001270F2">
            <w:pPr>
              <w:tabs>
                <w:tab w:val="left" w:pos="4200"/>
              </w:tabs>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Санато</w:t>
            </w:r>
            <w:r w:rsidR="00044302" w:rsidRPr="00720392">
              <w:rPr>
                <w:rFonts w:ascii="Times New Roman" w:eastAsiaTheme="minorEastAsia" w:hAnsi="Times New Roman" w:cs="Times New Roman"/>
                <w:sz w:val="24"/>
                <w:szCs w:val="24"/>
                <w:lang w:eastAsia="ru-RU"/>
              </w:rPr>
              <w:t xml:space="preserve">рно-курортное лечение </w:t>
            </w:r>
          </w:p>
        </w:tc>
        <w:tc>
          <w:tcPr>
            <w:tcW w:w="3572" w:type="dxa"/>
          </w:tcPr>
          <w:p w:rsidR="00044302" w:rsidRPr="00720392" w:rsidRDefault="00044302" w:rsidP="0004430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860000О.99.0. АД70АА11000</w:t>
            </w:r>
          </w:p>
        </w:tc>
      </w:tr>
      <w:tr w:rsidR="00044302" w:rsidRPr="00720392" w:rsidTr="00267C65">
        <w:tc>
          <w:tcPr>
            <w:tcW w:w="821" w:type="dxa"/>
          </w:tcPr>
          <w:p w:rsidR="00044302" w:rsidRPr="00720392" w:rsidRDefault="00044302" w:rsidP="001270F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3.1.2</w:t>
            </w:r>
          </w:p>
        </w:tc>
        <w:tc>
          <w:tcPr>
            <w:tcW w:w="6009" w:type="dxa"/>
          </w:tcPr>
          <w:p w:rsidR="00044302" w:rsidRPr="00720392" w:rsidRDefault="00044302" w:rsidP="00A50422">
            <w:pPr>
              <w:tabs>
                <w:tab w:val="left" w:pos="4500"/>
              </w:tabs>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Санат</w:t>
            </w:r>
            <w:r w:rsidR="00A50422" w:rsidRPr="00720392">
              <w:rPr>
                <w:rFonts w:ascii="Times New Roman" w:eastAsiaTheme="minorEastAsia" w:hAnsi="Times New Roman" w:cs="Times New Roman"/>
                <w:sz w:val="24"/>
                <w:szCs w:val="24"/>
                <w:lang w:eastAsia="ru-RU"/>
              </w:rPr>
              <w:t>о</w:t>
            </w:r>
            <w:r w:rsidRPr="00720392">
              <w:rPr>
                <w:rFonts w:ascii="Times New Roman" w:eastAsiaTheme="minorEastAsia" w:hAnsi="Times New Roman" w:cs="Times New Roman"/>
                <w:sz w:val="24"/>
                <w:szCs w:val="24"/>
                <w:lang w:eastAsia="ru-RU"/>
              </w:rPr>
              <w:t xml:space="preserve">рно-курортное лечение </w:t>
            </w:r>
          </w:p>
        </w:tc>
        <w:tc>
          <w:tcPr>
            <w:tcW w:w="3572" w:type="dxa"/>
          </w:tcPr>
          <w:p w:rsidR="00044302" w:rsidRPr="00720392" w:rsidRDefault="00044302" w:rsidP="0004430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860000О.99.0. АД70АА03000</w:t>
            </w:r>
          </w:p>
        </w:tc>
      </w:tr>
      <w:tr w:rsidR="00044302" w:rsidRPr="00720392" w:rsidTr="00267C65">
        <w:tc>
          <w:tcPr>
            <w:tcW w:w="821" w:type="dxa"/>
          </w:tcPr>
          <w:p w:rsidR="00044302" w:rsidRPr="00720392" w:rsidRDefault="00044302" w:rsidP="0004430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3.1.3</w:t>
            </w:r>
          </w:p>
        </w:tc>
        <w:tc>
          <w:tcPr>
            <w:tcW w:w="6009" w:type="dxa"/>
          </w:tcPr>
          <w:p w:rsidR="00044302" w:rsidRPr="00720392" w:rsidRDefault="00A50422" w:rsidP="007F3844">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Санато</w:t>
            </w:r>
            <w:r w:rsidR="00044302" w:rsidRPr="00720392">
              <w:rPr>
                <w:rFonts w:ascii="Times New Roman" w:eastAsiaTheme="minorEastAsia" w:hAnsi="Times New Roman" w:cs="Times New Roman"/>
                <w:sz w:val="24"/>
                <w:szCs w:val="24"/>
                <w:lang w:eastAsia="ru-RU"/>
              </w:rPr>
              <w:t xml:space="preserve">рно-курортное лечение </w:t>
            </w:r>
          </w:p>
        </w:tc>
        <w:tc>
          <w:tcPr>
            <w:tcW w:w="3572" w:type="dxa"/>
          </w:tcPr>
          <w:p w:rsidR="00044302" w:rsidRPr="00720392" w:rsidRDefault="00044302" w:rsidP="0004430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860000О.99.0. АД70АА02000</w:t>
            </w:r>
          </w:p>
        </w:tc>
      </w:tr>
      <w:tr w:rsidR="00044302" w:rsidRPr="00720392" w:rsidTr="00267C65">
        <w:tc>
          <w:tcPr>
            <w:tcW w:w="821" w:type="dxa"/>
          </w:tcPr>
          <w:p w:rsidR="00044302" w:rsidRPr="00720392" w:rsidRDefault="00044302" w:rsidP="0004430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3.1.4</w:t>
            </w:r>
          </w:p>
        </w:tc>
        <w:tc>
          <w:tcPr>
            <w:tcW w:w="6009" w:type="dxa"/>
          </w:tcPr>
          <w:p w:rsidR="00044302" w:rsidRPr="00720392" w:rsidRDefault="00A50422" w:rsidP="007F3844">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Санато</w:t>
            </w:r>
            <w:r w:rsidR="00044302" w:rsidRPr="00720392">
              <w:rPr>
                <w:rFonts w:ascii="Times New Roman" w:eastAsiaTheme="minorEastAsia" w:hAnsi="Times New Roman" w:cs="Times New Roman"/>
                <w:sz w:val="24"/>
                <w:szCs w:val="24"/>
                <w:lang w:eastAsia="ru-RU"/>
              </w:rPr>
              <w:t xml:space="preserve">рно-курортное лечение </w:t>
            </w:r>
          </w:p>
        </w:tc>
        <w:tc>
          <w:tcPr>
            <w:tcW w:w="3572" w:type="dxa"/>
          </w:tcPr>
          <w:p w:rsidR="00044302" w:rsidRPr="00720392" w:rsidRDefault="00044302" w:rsidP="0004430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860000О.99.0. АД70АА12000</w:t>
            </w:r>
          </w:p>
        </w:tc>
      </w:tr>
      <w:tr w:rsidR="001270F2" w:rsidRPr="00720392" w:rsidTr="005557B4">
        <w:tc>
          <w:tcPr>
            <w:tcW w:w="821" w:type="dxa"/>
          </w:tcPr>
          <w:p w:rsidR="001270F2" w:rsidRPr="00720392" w:rsidRDefault="001270F2" w:rsidP="0004430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3.2</w:t>
            </w:r>
          </w:p>
        </w:tc>
        <w:tc>
          <w:tcPr>
            <w:tcW w:w="9581" w:type="dxa"/>
            <w:gridSpan w:val="2"/>
          </w:tcPr>
          <w:p w:rsidR="001270F2" w:rsidRPr="00720392" w:rsidRDefault="001270F2" w:rsidP="004B0C13">
            <w:pPr>
              <w:pStyle w:val="ConsPlusNormal"/>
              <w:rPr>
                <w:rFonts w:ascii="Times New Roman" w:hAnsi="Times New Roman" w:cs="Times New Roman"/>
                <w:sz w:val="24"/>
                <w:szCs w:val="24"/>
              </w:rPr>
            </w:pPr>
            <w:r w:rsidRPr="00720392">
              <w:rPr>
                <w:rFonts w:ascii="Times New Roman" w:hAnsi="Times New Roman" w:cs="Times New Roman"/>
                <w:sz w:val="24"/>
                <w:szCs w:val="24"/>
              </w:rPr>
              <w:t>Направление: «Оказание паллиативной медицинской помощи»</w:t>
            </w:r>
          </w:p>
        </w:tc>
      </w:tr>
      <w:tr w:rsidR="001270F2" w:rsidRPr="00720392" w:rsidTr="001F5C8A">
        <w:trPr>
          <w:trHeight w:hRule="exact" w:val="510"/>
        </w:trPr>
        <w:tc>
          <w:tcPr>
            <w:tcW w:w="821" w:type="dxa"/>
          </w:tcPr>
          <w:p w:rsidR="001270F2" w:rsidRPr="00720392" w:rsidRDefault="001270F2" w:rsidP="0004430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3.2.1</w:t>
            </w:r>
          </w:p>
        </w:tc>
        <w:tc>
          <w:tcPr>
            <w:tcW w:w="6009" w:type="dxa"/>
          </w:tcPr>
          <w:p w:rsidR="001270F2" w:rsidRPr="00720392" w:rsidRDefault="004B0C13" w:rsidP="007F3844">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Паллиативная медицинская помощь</w:t>
            </w:r>
          </w:p>
        </w:tc>
        <w:tc>
          <w:tcPr>
            <w:tcW w:w="3572" w:type="dxa"/>
          </w:tcPr>
          <w:p w:rsidR="001270F2" w:rsidRPr="00720392" w:rsidRDefault="004B0C13" w:rsidP="0004430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860000О.99.0. БЗ68АА04000</w:t>
            </w:r>
          </w:p>
        </w:tc>
      </w:tr>
      <w:tr w:rsidR="004B0C13" w:rsidRPr="00720392" w:rsidTr="001F5C8A">
        <w:trPr>
          <w:trHeight w:hRule="exact" w:val="510"/>
        </w:trPr>
        <w:tc>
          <w:tcPr>
            <w:tcW w:w="821" w:type="dxa"/>
          </w:tcPr>
          <w:p w:rsidR="004B0C13" w:rsidRPr="00720392" w:rsidRDefault="004B0C13" w:rsidP="004B0C13">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3.2.2</w:t>
            </w:r>
          </w:p>
        </w:tc>
        <w:tc>
          <w:tcPr>
            <w:tcW w:w="6009" w:type="dxa"/>
          </w:tcPr>
          <w:p w:rsidR="004B0C13" w:rsidRPr="00720392" w:rsidRDefault="004B0C13" w:rsidP="004B0C13">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Паллиативная медицинская помощь</w:t>
            </w:r>
          </w:p>
        </w:tc>
        <w:tc>
          <w:tcPr>
            <w:tcW w:w="3572" w:type="dxa"/>
          </w:tcPr>
          <w:p w:rsidR="004B0C13" w:rsidRPr="00720392" w:rsidRDefault="004B0C13" w:rsidP="004B0C13">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860000О.99.0. БЗ68АА03000</w:t>
            </w:r>
          </w:p>
        </w:tc>
      </w:tr>
      <w:tr w:rsidR="004B0C13" w:rsidRPr="00720392" w:rsidTr="001F5C8A">
        <w:trPr>
          <w:trHeight w:hRule="exact" w:val="510"/>
        </w:trPr>
        <w:tc>
          <w:tcPr>
            <w:tcW w:w="821" w:type="dxa"/>
          </w:tcPr>
          <w:p w:rsidR="004B0C13" w:rsidRPr="00720392" w:rsidRDefault="004B0C13" w:rsidP="004B0C13">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3.2.3</w:t>
            </w:r>
          </w:p>
        </w:tc>
        <w:tc>
          <w:tcPr>
            <w:tcW w:w="6009" w:type="dxa"/>
          </w:tcPr>
          <w:p w:rsidR="004B0C13" w:rsidRPr="00720392" w:rsidRDefault="004B0C13" w:rsidP="004B0C13">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Паллиативная медицинская помощь</w:t>
            </w:r>
          </w:p>
        </w:tc>
        <w:tc>
          <w:tcPr>
            <w:tcW w:w="3572" w:type="dxa"/>
          </w:tcPr>
          <w:p w:rsidR="004B0C13" w:rsidRPr="00720392" w:rsidRDefault="004B0C13" w:rsidP="004B0C13">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860000О.99.0. БЗ68АА01000</w:t>
            </w:r>
          </w:p>
        </w:tc>
      </w:tr>
      <w:tr w:rsidR="00044302" w:rsidRPr="00720392" w:rsidTr="001F5C8A">
        <w:tblPrEx>
          <w:tblBorders>
            <w:insideH w:val="nil"/>
          </w:tblBorders>
        </w:tblPrEx>
        <w:trPr>
          <w:trHeight w:hRule="exact" w:val="1021"/>
        </w:trPr>
        <w:tc>
          <w:tcPr>
            <w:tcW w:w="821" w:type="dxa"/>
            <w:tcBorders>
              <w:bottom w:val="nil"/>
            </w:tcBorders>
          </w:tcPr>
          <w:p w:rsidR="00044302" w:rsidRPr="00720392" w:rsidRDefault="00044302" w:rsidP="0000792D">
            <w:pPr>
              <w:pStyle w:val="ConsPlusNormal"/>
              <w:jc w:val="center"/>
              <w:outlineLvl w:val="1"/>
              <w:rPr>
                <w:rFonts w:ascii="Times New Roman" w:hAnsi="Times New Roman" w:cs="Times New Roman"/>
                <w:sz w:val="24"/>
                <w:szCs w:val="24"/>
              </w:rPr>
            </w:pPr>
            <w:r w:rsidRPr="00720392">
              <w:rPr>
                <w:rFonts w:ascii="Times New Roman" w:hAnsi="Times New Roman" w:cs="Times New Roman"/>
                <w:sz w:val="24"/>
                <w:szCs w:val="24"/>
              </w:rPr>
              <w:t>4</w:t>
            </w:r>
          </w:p>
        </w:tc>
        <w:tc>
          <w:tcPr>
            <w:tcW w:w="9581" w:type="dxa"/>
            <w:gridSpan w:val="2"/>
            <w:tcBorders>
              <w:bottom w:val="nil"/>
            </w:tcBorders>
          </w:tcPr>
          <w:p w:rsidR="00044302" w:rsidRPr="00720392" w:rsidRDefault="00DF1C5A" w:rsidP="00044302">
            <w:pPr>
              <w:pStyle w:val="ConsPlusNormal"/>
              <w:rPr>
                <w:rFonts w:ascii="Times New Roman" w:hAnsi="Times New Roman" w:cs="Times New Roman"/>
                <w:sz w:val="24"/>
                <w:szCs w:val="24"/>
              </w:rPr>
            </w:pPr>
            <w:r w:rsidRPr="00720392">
              <w:rPr>
                <w:rFonts w:ascii="Times New Roman" w:hAnsi="Times New Roman" w:cs="Times New Roman"/>
                <w:sz w:val="24"/>
                <w:szCs w:val="24"/>
              </w:rPr>
              <w:t>Отрасль социальной сферы: «Туризм»</w:t>
            </w:r>
          </w:p>
          <w:p w:rsidR="00DF1C5A" w:rsidRPr="00720392" w:rsidRDefault="00DF1C5A" w:rsidP="0000792D">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Направление: «Создание благоприятных условий для развития туристской индустрии в субъектах Российской Федерации»</w:t>
            </w:r>
          </w:p>
        </w:tc>
      </w:tr>
      <w:tr w:rsidR="00044302" w:rsidRPr="00720392" w:rsidTr="00267C65">
        <w:tc>
          <w:tcPr>
            <w:tcW w:w="821" w:type="dxa"/>
          </w:tcPr>
          <w:p w:rsidR="00044302" w:rsidRPr="00720392" w:rsidRDefault="00044302" w:rsidP="0000792D">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4.1</w:t>
            </w:r>
          </w:p>
        </w:tc>
        <w:tc>
          <w:tcPr>
            <w:tcW w:w="6009" w:type="dxa"/>
          </w:tcPr>
          <w:p w:rsidR="00BB6B30" w:rsidRPr="00720392" w:rsidRDefault="0000792D" w:rsidP="00044302">
            <w:pPr>
              <w:pStyle w:val="ConsPlusNormal"/>
              <w:rPr>
                <w:rFonts w:ascii="Times New Roman" w:hAnsi="Times New Roman" w:cs="Times New Roman"/>
                <w:sz w:val="24"/>
                <w:szCs w:val="24"/>
              </w:rPr>
            </w:pPr>
            <w:r w:rsidRPr="00720392">
              <w:rPr>
                <w:rFonts w:ascii="Times New Roman" w:hAnsi="Times New Roman" w:cs="Times New Roman"/>
                <w:sz w:val="24"/>
                <w:szCs w:val="24"/>
              </w:rPr>
              <w:t>Услуга по созданию условий в Ленинградской области для обеспечения отдельных категорий граждан возможностью путешествовать с целью развития туристского потенциала Российской Федерации</w:t>
            </w:r>
          </w:p>
        </w:tc>
        <w:tc>
          <w:tcPr>
            <w:tcW w:w="3572" w:type="dxa"/>
          </w:tcPr>
          <w:p w:rsidR="00044302" w:rsidRPr="00720392" w:rsidRDefault="0000792D" w:rsidP="00044302">
            <w:pPr>
              <w:pStyle w:val="ConsPlusNormal"/>
              <w:rPr>
                <w:rFonts w:ascii="Times New Roman" w:hAnsi="Times New Roman" w:cs="Times New Roman"/>
                <w:sz w:val="24"/>
                <w:szCs w:val="24"/>
              </w:rPr>
            </w:pPr>
            <w:r w:rsidRPr="00720392">
              <w:rPr>
                <w:rFonts w:ascii="Times New Roman" w:hAnsi="Times New Roman" w:cs="Times New Roman"/>
                <w:sz w:val="24"/>
                <w:szCs w:val="24"/>
              </w:rPr>
              <w:t>791211.Р. 50.0.10.800010 00</w:t>
            </w:r>
          </w:p>
        </w:tc>
      </w:tr>
      <w:tr w:rsidR="00044302" w:rsidRPr="00720392" w:rsidTr="00300B2E">
        <w:tblPrEx>
          <w:tblBorders>
            <w:insideH w:val="nil"/>
          </w:tblBorders>
        </w:tblPrEx>
        <w:tc>
          <w:tcPr>
            <w:tcW w:w="821" w:type="dxa"/>
            <w:tcBorders>
              <w:bottom w:val="single" w:sz="4" w:space="0" w:color="auto"/>
            </w:tcBorders>
          </w:tcPr>
          <w:p w:rsidR="00044302" w:rsidRPr="00720392" w:rsidRDefault="008A010D" w:rsidP="006E26BB">
            <w:pPr>
              <w:pStyle w:val="ConsPlusNormal"/>
              <w:jc w:val="center"/>
              <w:outlineLvl w:val="1"/>
              <w:rPr>
                <w:rFonts w:ascii="Times New Roman" w:hAnsi="Times New Roman" w:cs="Times New Roman"/>
                <w:sz w:val="24"/>
                <w:szCs w:val="24"/>
              </w:rPr>
            </w:pPr>
            <w:r w:rsidRPr="00720392">
              <w:rPr>
                <w:rFonts w:ascii="Times New Roman" w:hAnsi="Times New Roman" w:cs="Times New Roman"/>
                <w:sz w:val="24"/>
                <w:szCs w:val="24"/>
              </w:rPr>
              <w:t>5</w:t>
            </w:r>
          </w:p>
        </w:tc>
        <w:tc>
          <w:tcPr>
            <w:tcW w:w="9581" w:type="dxa"/>
            <w:gridSpan w:val="2"/>
            <w:tcBorders>
              <w:bottom w:val="single" w:sz="4" w:space="0" w:color="auto"/>
            </w:tcBorders>
          </w:tcPr>
          <w:p w:rsidR="006E26BB" w:rsidRPr="00720392" w:rsidRDefault="00DF1C5A" w:rsidP="006E26BB">
            <w:pPr>
              <w:pStyle w:val="ConsPlusNormal"/>
              <w:rPr>
                <w:rFonts w:ascii="Times New Roman" w:hAnsi="Times New Roman" w:cs="Times New Roman"/>
                <w:sz w:val="24"/>
                <w:szCs w:val="24"/>
              </w:rPr>
            </w:pPr>
            <w:r w:rsidRPr="00720392">
              <w:rPr>
                <w:rFonts w:ascii="Times New Roman" w:hAnsi="Times New Roman" w:cs="Times New Roman"/>
                <w:sz w:val="24"/>
                <w:szCs w:val="24"/>
              </w:rPr>
              <w:t>Отрасль социальной сфер</w:t>
            </w:r>
            <w:r w:rsidR="00662E5B" w:rsidRPr="00720392">
              <w:rPr>
                <w:rFonts w:ascii="Times New Roman" w:hAnsi="Times New Roman" w:cs="Times New Roman"/>
                <w:sz w:val="24"/>
                <w:szCs w:val="24"/>
              </w:rPr>
              <w:t>ы: «Физическая культура и спорт»</w:t>
            </w:r>
          </w:p>
        </w:tc>
      </w:tr>
      <w:tr w:rsidR="00300B2E" w:rsidRPr="00720392" w:rsidTr="00300B2E">
        <w:tblPrEx>
          <w:tblBorders>
            <w:insideH w:val="nil"/>
          </w:tblBorders>
        </w:tblPrEx>
        <w:tc>
          <w:tcPr>
            <w:tcW w:w="821" w:type="dxa"/>
            <w:tcBorders>
              <w:top w:val="single" w:sz="4" w:space="0" w:color="auto"/>
              <w:bottom w:val="nil"/>
            </w:tcBorders>
          </w:tcPr>
          <w:p w:rsidR="00300B2E" w:rsidRPr="00720392" w:rsidRDefault="00300B2E" w:rsidP="006E26BB">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5.1</w:t>
            </w:r>
          </w:p>
        </w:tc>
        <w:tc>
          <w:tcPr>
            <w:tcW w:w="9581" w:type="dxa"/>
            <w:gridSpan w:val="2"/>
            <w:tcBorders>
              <w:top w:val="single" w:sz="4" w:space="0" w:color="auto"/>
              <w:bottom w:val="nil"/>
            </w:tcBorders>
          </w:tcPr>
          <w:p w:rsidR="00300B2E" w:rsidRPr="00720392" w:rsidRDefault="00300B2E" w:rsidP="00044302">
            <w:pPr>
              <w:pStyle w:val="ConsPlusNormal"/>
              <w:rPr>
                <w:rFonts w:ascii="Times New Roman" w:hAnsi="Times New Roman" w:cs="Times New Roman"/>
                <w:sz w:val="24"/>
                <w:szCs w:val="24"/>
              </w:rPr>
            </w:pPr>
            <w:r>
              <w:rPr>
                <w:rFonts w:ascii="Times New Roman" w:hAnsi="Times New Roman" w:cs="Times New Roman"/>
                <w:sz w:val="24"/>
                <w:szCs w:val="24"/>
              </w:rPr>
              <w:t>Направление: «Ф</w:t>
            </w:r>
            <w:r w:rsidRPr="00300B2E">
              <w:rPr>
                <w:rFonts w:ascii="Times New Roman" w:hAnsi="Times New Roman" w:cs="Times New Roman"/>
                <w:sz w:val="24"/>
                <w:szCs w:val="24"/>
              </w:rPr>
              <w:t>изкультурно-оздоровительные услуги»</w:t>
            </w:r>
          </w:p>
        </w:tc>
      </w:tr>
      <w:tr w:rsidR="00044302" w:rsidRPr="00720392" w:rsidTr="00267C65">
        <w:tc>
          <w:tcPr>
            <w:tcW w:w="821" w:type="dxa"/>
          </w:tcPr>
          <w:p w:rsidR="00044302" w:rsidRPr="00720392" w:rsidRDefault="008A010D" w:rsidP="006E26BB">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6E26BB" w:rsidRPr="00720392">
              <w:rPr>
                <w:rFonts w:ascii="Times New Roman" w:hAnsi="Times New Roman" w:cs="Times New Roman"/>
                <w:sz w:val="24"/>
                <w:szCs w:val="24"/>
              </w:rPr>
              <w:t>.1</w:t>
            </w:r>
            <w:r w:rsidR="00300B2E">
              <w:rPr>
                <w:rFonts w:ascii="Times New Roman" w:hAnsi="Times New Roman" w:cs="Times New Roman"/>
                <w:sz w:val="24"/>
                <w:szCs w:val="24"/>
              </w:rPr>
              <w:t>.1</w:t>
            </w:r>
          </w:p>
        </w:tc>
        <w:tc>
          <w:tcPr>
            <w:tcW w:w="6009" w:type="dxa"/>
          </w:tcPr>
          <w:p w:rsidR="00044302" w:rsidRPr="00720392" w:rsidRDefault="00AE3D14" w:rsidP="00044302">
            <w:pPr>
              <w:pStyle w:val="ConsPlusNormal"/>
              <w:rPr>
                <w:rFonts w:ascii="Times New Roman" w:hAnsi="Times New Roman" w:cs="Times New Roman"/>
                <w:sz w:val="24"/>
                <w:szCs w:val="24"/>
              </w:rPr>
            </w:pPr>
            <w:r w:rsidRPr="00720392">
              <w:rPr>
                <w:rFonts w:ascii="Times New Roman" w:hAnsi="Times New Roman" w:cs="Times New Roman"/>
                <w:sz w:val="24"/>
                <w:szCs w:val="24"/>
              </w:rPr>
              <w:t>Физкультурно</w:t>
            </w:r>
            <w:r w:rsidR="00A50422" w:rsidRPr="00720392">
              <w:rPr>
                <w:rFonts w:ascii="Times New Roman" w:hAnsi="Times New Roman" w:cs="Times New Roman"/>
                <w:sz w:val="24"/>
                <w:szCs w:val="24"/>
              </w:rPr>
              <w:t>-</w:t>
            </w:r>
            <w:r w:rsidRPr="00720392">
              <w:rPr>
                <w:rFonts w:ascii="Times New Roman" w:hAnsi="Times New Roman" w:cs="Times New Roman"/>
                <w:sz w:val="24"/>
                <w:szCs w:val="24"/>
              </w:rPr>
              <w:t>оздоровительная услуга по физической подготовке и физическому развитию отдельных категорий граждан по программе «Плавание для всех»</w:t>
            </w:r>
          </w:p>
        </w:tc>
        <w:tc>
          <w:tcPr>
            <w:tcW w:w="3572" w:type="dxa"/>
          </w:tcPr>
          <w:p w:rsidR="00044302" w:rsidRPr="00720392" w:rsidRDefault="006E26BB" w:rsidP="00044302">
            <w:pPr>
              <w:pStyle w:val="ConsPlusNormal"/>
              <w:rPr>
                <w:rFonts w:ascii="Times New Roman" w:hAnsi="Times New Roman" w:cs="Times New Roman"/>
                <w:sz w:val="24"/>
                <w:szCs w:val="24"/>
              </w:rPr>
            </w:pPr>
            <w:r w:rsidRPr="00720392">
              <w:rPr>
                <w:rFonts w:ascii="Times New Roman" w:hAnsi="Times New Roman" w:cs="Times New Roman"/>
                <w:sz w:val="24"/>
                <w:szCs w:val="24"/>
              </w:rPr>
              <w:t>931900.Р. 50.0.1.1300010 02</w:t>
            </w:r>
          </w:p>
        </w:tc>
      </w:tr>
      <w:tr w:rsidR="00554E8B" w:rsidRPr="00720392" w:rsidTr="00267C65">
        <w:tc>
          <w:tcPr>
            <w:tcW w:w="821" w:type="dxa"/>
          </w:tcPr>
          <w:p w:rsidR="00554E8B" w:rsidRPr="00720392" w:rsidRDefault="008A010D" w:rsidP="00554E8B">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.1.2</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Физкультурно</w:t>
            </w:r>
            <w:r w:rsidR="00A50422" w:rsidRPr="00720392">
              <w:rPr>
                <w:rFonts w:ascii="Times New Roman" w:hAnsi="Times New Roman" w:cs="Times New Roman"/>
                <w:sz w:val="24"/>
                <w:szCs w:val="24"/>
              </w:rPr>
              <w:t>-</w:t>
            </w:r>
            <w:r w:rsidRPr="00720392">
              <w:rPr>
                <w:rFonts w:ascii="Times New Roman" w:hAnsi="Times New Roman" w:cs="Times New Roman"/>
                <w:sz w:val="24"/>
                <w:szCs w:val="24"/>
              </w:rPr>
              <w:t>оздоровительная услуга по физической подготовке и физическому развитию отдельных категорий граждан по программе «Плавание для всех»</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931900.Р. 50.0.1.1300030 01</w:t>
            </w:r>
          </w:p>
        </w:tc>
      </w:tr>
      <w:tr w:rsidR="00300B2E" w:rsidRPr="00720392" w:rsidTr="0048284D">
        <w:tc>
          <w:tcPr>
            <w:tcW w:w="821" w:type="dxa"/>
          </w:tcPr>
          <w:p w:rsidR="00300B2E" w:rsidRPr="00720392" w:rsidRDefault="00300B2E" w:rsidP="00554E8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9581" w:type="dxa"/>
            <w:gridSpan w:val="2"/>
          </w:tcPr>
          <w:p w:rsidR="00300B2E" w:rsidRPr="00720392" w:rsidRDefault="00300B2E" w:rsidP="00554E8B">
            <w:pPr>
              <w:pStyle w:val="ConsPlusNormal"/>
              <w:rPr>
                <w:rFonts w:ascii="Times New Roman" w:hAnsi="Times New Roman" w:cs="Times New Roman"/>
                <w:sz w:val="24"/>
                <w:szCs w:val="24"/>
              </w:rPr>
            </w:pPr>
            <w:r w:rsidRPr="00300B2E">
              <w:rPr>
                <w:rFonts w:ascii="Times New Roman" w:hAnsi="Times New Roman" w:cs="Times New Roman"/>
                <w:sz w:val="24"/>
                <w:szCs w:val="24"/>
              </w:rPr>
              <w:t>Направление: «</w:t>
            </w:r>
            <w:r>
              <w:rPr>
                <w:rFonts w:ascii="Times New Roman" w:hAnsi="Times New Roman" w:cs="Times New Roman"/>
                <w:sz w:val="24"/>
                <w:szCs w:val="24"/>
              </w:rPr>
              <w:t>Спортивная подготовка»</w:t>
            </w:r>
          </w:p>
        </w:tc>
      </w:tr>
      <w:tr w:rsidR="00554E8B" w:rsidRPr="00720392" w:rsidTr="00267C65">
        <w:tc>
          <w:tcPr>
            <w:tcW w:w="821" w:type="dxa"/>
          </w:tcPr>
          <w:p w:rsidR="00554E8B" w:rsidRPr="00720392" w:rsidRDefault="008A010D" w:rsidP="00554E8B">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554E8B" w:rsidRPr="00720392">
              <w:rPr>
                <w:rFonts w:ascii="Times New Roman" w:hAnsi="Times New Roman" w:cs="Times New Roman"/>
                <w:sz w:val="24"/>
                <w:szCs w:val="24"/>
              </w:rPr>
              <w:t>.</w:t>
            </w:r>
            <w:r w:rsidR="00300B2E">
              <w:rPr>
                <w:rFonts w:ascii="Times New Roman" w:hAnsi="Times New Roman" w:cs="Times New Roman"/>
                <w:sz w:val="24"/>
                <w:szCs w:val="24"/>
              </w:rPr>
              <w:t>2.1</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БО52АА48001</w:t>
            </w:r>
          </w:p>
        </w:tc>
      </w:tr>
      <w:tr w:rsidR="00554E8B" w:rsidRPr="00720392" w:rsidTr="000172B6">
        <w:trPr>
          <w:trHeight w:hRule="exact" w:val="851"/>
        </w:trPr>
        <w:tc>
          <w:tcPr>
            <w:tcW w:w="821" w:type="dxa"/>
          </w:tcPr>
          <w:p w:rsidR="00554E8B" w:rsidRPr="00720392" w:rsidRDefault="008A010D" w:rsidP="00300B2E">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554E8B" w:rsidRPr="00720392">
              <w:rPr>
                <w:rFonts w:ascii="Times New Roman" w:hAnsi="Times New Roman" w:cs="Times New Roman"/>
                <w:sz w:val="24"/>
                <w:szCs w:val="24"/>
              </w:rPr>
              <w:t>.</w:t>
            </w:r>
            <w:r w:rsidR="00300B2E">
              <w:rPr>
                <w:rFonts w:ascii="Times New Roman" w:hAnsi="Times New Roman" w:cs="Times New Roman"/>
                <w:sz w:val="24"/>
                <w:szCs w:val="24"/>
              </w:rPr>
              <w:t>2.2</w:t>
            </w:r>
          </w:p>
        </w:tc>
        <w:tc>
          <w:tcPr>
            <w:tcW w:w="6009" w:type="dxa"/>
          </w:tcPr>
          <w:p w:rsidR="00554E8B" w:rsidRPr="00720392" w:rsidRDefault="00554E8B" w:rsidP="00554E8B">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БО52АА49001</w:t>
            </w:r>
          </w:p>
        </w:tc>
      </w:tr>
      <w:tr w:rsidR="00554E8B" w:rsidRPr="00720392" w:rsidTr="000172B6">
        <w:trPr>
          <w:trHeight w:hRule="exact" w:val="851"/>
        </w:trPr>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.2.3</w:t>
            </w:r>
          </w:p>
        </w:tc>
        <w:tc>
          <w:tcPr>
            <w:tcW w:w="6009" w:type="dxa"/>
          </w:tcPr>
          <w:p w:rsidR="00554E8B" w:rsidRPr="00720392" w:rsidRDefault="00554E8B" w:rsidP="00554E8B">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БО52АА50001</w:t>
            </w:r>
          </w:p>
        </w:tc>
      </w:tr>
      <w:tr w:rsidR="00554E8B" w:rsidRPr="00720392" w:rsidTr="000172B6">
        <w:trPr>
          <w:trHeight w:hRule="exact" w:val="851"/>
        </w:trPr>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.2.4</w:t>
            </w:r>
          </w:p>
        </w:tc>
        <w:tc>
          <w:tcPr>
            <w:tcW w:w="6009" w:type="dxa"/>
          </w:tcPr>
          <w:p w:rsidR="00554E8B" w:rsidRPr="00720392" w:rsidRDefault="00554E8B" w:rsidP="00554E8B">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БО52АА51001</w:t>
            </w:r>
          </w:p>
        </w:tc>
      </w:tr>
      <w:tr w:rsidR="00554E8B" w:rsidRPr="00720392" w:rsidTr="000172B6">
        <w:trPr>
          <w:trHeight w:hRule="exact" w:val="851"/>
        </w:trPr>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.2.5</w:t>
            </w:r>
          </w:p>
        </w:tc>
        <w:tc>
          <w:tcPr>
            <w:tcW w:w="6009" w:type="dxa"/>
          </w:tcPr>
          <w:p w:rsidR="00554E8B" w:rsidRPr="00720392" w:rsidRDefault="00554E8B" w:rsidP="00554E8B">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БО52АБ88001</w:t>
            </w:r>
          </w:p>
        </w:tc>
      </w:tr>
      <w:tr w:rsidR="00554E8B" w:rsidRPr="00720392" w:rsidTr="000172B6">
        <w:trPr>
          <w:trHeight w:hRule="exact" w:val="851"/>
        </w:trPr>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.2.6</w:t>
            </w:r>
          </w:p>
        </w:tc>
        <w:tc>
          <w:tcPr>
            <w:tcW w:w="6009" w:type="dxa"/>
          </w:tcPr>
          <w:p w:rsidR="00554E8B" w:rsidRPr="00720392" w:rsidRDefault="00554E8B" w:rsidP="00554E8B">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БО52АБ89001</w:t>
            </w:r>
          </w:p>
        </w:tc>
      </w:tr>
      <w:tr w:rsidR="00554E8B" w:rsidRPr="00720392" w:rsidTr="000172B6">
        <w:trPr>
          <w:trHeight w:hRule="exact" w:val="851"/>
        </w:trPr>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.2.7</w:t>
            </w:r>
          </w:p>
        </w:tc>
        <w:tc>
          <w:tcPr>
            <w:tcW w:w="6009" w:type="dxa"/>
          </w:tcPr>
          <w:p w:rsidR="00554E8B" w:rsidRPr="00720392" w:rsidRDefault="00554E8B" w:rsidP="00554E8B">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БО52АБ90001</w:t>
            </w:r>
          </w:p>
        </w:tc>
      </w:tr>
      <w:tr w:rsidR="00554E8B" w:rsidRPr="00720392" w:rsidTr="000172B6">
        <w:trPr>
          <w:trHeight w:hRule="exact" w:val="851"/>
        </w:trPr>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.2.8</w:t>
            </w:r>
          </w:p>
        </w:tc>
        <w:tc>
          <w:tcPr>
            <w:tcW w:w="6009" w:type="dxa"/>
          </w:tcPr>
          <w:p w:rsidR="00554E8B" w:rsidRPr="00720392" w:rsidRDefault="00554E8B" w:rsidP="00554E8B">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БО52АБ91001</w:t>
            </w:r>
          </w:p>
        </w:tc>
      </w:tr>
      <w:tr w:rsidR="00554E8B" w:rsidRPr="00720392" w:rsidTr="000172B6">
        <w:trPr>
          <w:trHeight w:hRule="exact" w:val="851"/>
        </w:trPr>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.2.9</w:t>
            </w:r>
          </w:p>
        </w:tc>
        <w:tc>
          <w:tcPr>
            <w:tcW w:w="6009" w:type="dxa"/>
          </w:tcPr>
          <w:p w:rsidR="00554E8B" w:rsidRPr="00720392" w:rsidRDefault="00554E8B" w:rsidP="00554E8B">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БО52АА24001</w:t>
            </w:r>
          </w:p>
        </w:tc>
      </w:tr>
      <w:tr w:rsidR="00554E8B" w:rsidRPr="00720392" w:rsidTr="000172B6">
        <w:trPr>
          <w:trHeight w:hRule="exact" w:val="851"/>
        </w:trPr>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.2.10</w:t>
            </w:r>
          </w:p>
        </w:tc>
        <w:tc>
          <w:tcPr>
            <w:tcW w:w="6009" w:type="dxa"/>
          </w:tcPr>
          <w:p w:rsidR="00554E8B" w:rsidRPr="00720392" w:rsidRDefault="00554E8B" w:rsidP="00554E8B">
            <w:pPr>
              <w:rPr>
                <w:rFonts w:ascii="Times New Roman" w:eastAsiaTheme="minorEastAsia" w:hAnsi="Times New Roman" w:cs="Times New Roman"/>
                <w:sz w:val="24"/>
                <w:szCs w:val="24"/>
                <w:lang w:eastAsia="ru-RU"/>
              </w:rPr>
            </w:pPr>
            <w:r w:rsidRPr="00720392">
              <w:rPr>
                <w:rFonts w:ascii="Times New Roman" w:eastAsiaTheme="minorEastAsia" w:hAnsi="Times New Roman" w:cs="Times New Roman"/>
                <w:sz w:val="24"/>
                <w:szCs w:val="24"/>
                <w:lang w:eastAsia="ru-RU"/>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БО52АА25001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.2.11</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БО52АА26001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.2.12</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БО52АА27001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.2.13</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БО52АА72001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.2.14</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БО52АА73001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.2.15</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БО52АА74001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.2.16</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БО52АА75001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lastRenderedPageBreak/>
              <w:t>5</w:t>
            </w:r>
            <w:r w:rsidR="00300B2E">
              <w:rPr>
                <w:rFonts w:ascii="Times New Roman" w:hAnsi="Times New Roman" w:cs="Times New Roman"/>
                <w:sz w:val="24"/>
                <w:szCs w:val="24"/>
              </w:rPr>
              <w:t>.2.17</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БО52АА64001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.2.18</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БО52АА65001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.2.19</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БО52АА66001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.2.20</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БО52АА67001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.2.21</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БО52АА32001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.2.22</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БО52АА33001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.2.23</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БО52АА34001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.2.24</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БО52АА35001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.2.25</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БО52АА96001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.2.26</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БО52АА97001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.2.27</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БО52АА98001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.2.28</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БО52АА99001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.2.29</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БО52АБ40001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.2.30</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БО52АБ41001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.2.31</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БО52АБ42001</w:t>
            </w:r>
          </w:p>
        </w:tc>
      </w:tr>
      <w:tr w:rsidR="00554E8B" w:rsidRPr="00720392" w:rsidTr="00267C65">
        <w:tc>
          <w:tcPr>
            <w:tcW w:w="821" w:type="dxa"/>
          </w:tcPr>
          <w:p w:rsidR="00554E8B" w:rsidRPr="00720392" w:rsidRDefault="008A010D" w:rsidP="00685792">
            <w:pPr>
              <w:pStyle w:val="ConsPlusNormal"/>
              <w:jc w:val="center"/>
              <w:rPr>
                <w:rFonts w:ascii="Times New Roman" w:hAnsi="Times New Roman" w:cs="Times New Roman"/>
                <w:sz w:val="24"/>
                <w:szCs w:val="24"/>
              </w:rPr>
            </w:pPr>
            <w:r w:rsidRPr="00720392">
              <w:rPr>
                <w:rFonts w:ascii="Times New Roman" w:hAnsi="Times New Roman" w:cs="Times New Roman"/>
                <w:sz w:val="24"/>
                <w:szCs w:val="24"/>
              </w:rPr>
              <w:t>5</w:t>
            </w:r>
            <w:r w:rsidR="00300B2E">
              <w:rPr>
                <w:rFonts w:ascii="Times New Roman" w:hAnsi="Times New Roman" w:cs="Times New Roman"/>
                <w:sz w:val="24"/>
                <w:szCs w:val="24"/>
              </w:rPr>
              <w:t>.2.32</w:t>
            </w:r>
          </w:p>
        </w:tc>
        <w:tc>
          <w:tcPr>
            <w:tcW w:w="6009"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Реализация дополнительных образовательных программ спортивной подготовки по олимпийским видам спорта</w:t>
            </w:r>
          </w:p>
        </w:tc>
        <w:tc>
          <w:tcPr>
            <w:tcW w:w="3572" w:type="dxa"/>
          </w:tcPr>
          <w:p w:rsidR="00554E8B" w:rsidRPr="00720392" w:rsidRDefault="00554E8B" w:rsidP="00554E8B">
            <w:pPr>
              <w:pStyle w:val="ConsPlusNormal"/>
              <w:rPr>
                <w:rFonts w:ascii="Times New Roman" w:hAnsi="Times New Roman" w:cs="Times New Roman"/>
                <w:sz w:val="24"/>
                <w:szCs w:val="24"/>
              </w:rPr>
            </w:pPr>
            <w:r w:rsidRPr="00720392">
              <w:rPr>
                <w:rFonts w:ascii="Times New Roman" w:hAnsi="Times New Roman" w:cs="Times New Roman"/>
                <w:sz w:val="24"/>
                <w:szCs w:val="24"/>
              </w:rPr>
              <w:t>854100О.99.0. БО52АБ43001</w:t>
            </w:r>
          </w:p>
        </w:tc>
      </w:tr>
    </w:tbl>
    <w:p w:rsidR="00476BCD" w:rsidRDefault="00476BCD" w:rsidP="009A3F32">
      <w:pPr>
        <w:autoSpaceDE w:val="0"/>
        <w:autoSpaceDN w:val="0"/>
        <w:adjustRightInd w:val="0"/>
        <w:spacing w:after="0" w:line="240" w:lineRule="auto"/>
        <w:jc w:val="right"/>
        <w:rPr>
          <w:rFonts w:ascii="Times New Roman" w:hAnsi="Times New Roman" w:cs="Times New Roman"/>
          <w:sz w:val="28"/>
          <w:szCs w:val="28"/>
        </w:rPr>
      </w:pPr>
    </w:p>
    <w:p w:rsidR="008F07E1" w:rsidRPr="00720392" w:rsidRDefault="008F07E1" w:rsidP="008F07E1">
      <w:pPr>
        <w:rPr>
          <w:rFonts w:ascii="Times New Roman" w:hAnsi="Times New Roman" w:cs="Times New Roman"/>
          <w:sz w:val="28"/>
          <w:szCs w:val="28"/>
        </w:rPr>
      </w:pPr>
      <w:r w:rsidRPr="00720392">
        <w:rPr>
          <w:rFonts w:ascii="Times New Roman" w:hAnsi="Times New Roman" w:cs="Times New Roman"/>
          <w:sz w:val="28"/>
          <w:szCs w:val="28"/>
        </w:rPr>
        <w:br w:type="page"/>
      </w:r>
    </w:p>
    <w:p w:rsidR="008F07E1" w:rsidRPr="00720392" w:rsidRDefault="008F07E1" w:rsidP="008F07E1">
      <w:pPr>
        <w:pStyle w:val="ConsPlusNormal"/>
        <w:jc w:val="center"/>
        <w:rPr>
          <w:rFonts w:ascii="Times New Roman" w:hAnsi="Times New Roman" w:cs="Times New Roman"/>
          <w:sz w:val="28"/>
          <w:szCs w:val="28"/>
        </w:rPr>
        <w:sectPr w:rsidR="008F07E1" w:rsidRPr="00720392" w:rsidSect="001658C0">
          <w:pgSz w:w="11905" w:h="16838"/>
          <w:pgMar w:top="1134" w:right="1276" w:bottom="1134" w:left="851" w:header="0" w:footer="0" w:gutter="0"/>
          <w:cols w:space="720"/>
        </w:sectPr>
      </w:pPr>
    </w:p>
    <w:p w:rsidR="009A3F32" w:rsidRPr="00720392" w:rsidRDefault="00476BCD" w:rsidP="002161BF">
      <w:pPr>
        <w:tabs>
          <w:tab w:val="left" w:pos="2960"/>
        </w:tabs>
        <w:autoSpaceDE w:val="0"/>
        <w:autoSpaceDN w:val="0"/>
        <w:adjustRightInd w:val="0"/>
        <w:spacing w:after="0" w:line="240" w:lineRule="auto"/>
        <w:jc w:val="right"/>
        <w:rPr>
          <w:rFonts w:ascii="Times New Roman" w:hAnsi="Times New Roman" w:cs="Times New Roman"/>
          <w:sz w:val="28"/>
          <w:szCs w:val="28"/>
        </w:rPr>
      </w:pPr>
      <w:r w:rsidRPr="00720392">
        <w:rPr>
          <w:rFonts w:ascii="Times New Roman" w:hAnsi="Times New Roman" w:cs="Times New Roman"/>
          <w:sz w:val="28"/>
          <w:szCs w:val="28"/>
        </w:rPr>
        <w:lastRenderedPageBreak/>
        <w:tab/>
      </w:r>
      <w:r w:rsidR="009A3F32" w:rsidRPr="00720392">
        <w:rPr>
          <w:rFonts w:ascii="Times New Roman" w:hAnsi="Times New Roman" w:cs="Times New Roman"/>
          <w:sz w:val="28"/>
          <w:szCs w:val="28"/>
        </w:rPr>
        <w:t>Приложение 4</w:t>
      </w:r>
    </w:p>
    <w:p w:rsidR="009A3F32" w:rsidRPr="00720392" w:rsidRDefault="009A3F32" w:rsidP="009A3F32">
      <w:pPr>
        <w:autoSpaceDE w:val="0"/>
        <w:autoSpaceDN w:val="0"/>
        <w:adjustRightInd w:val="0"/>
        <w:spacing w:after="0" w:line="240" w:lineRule="auto"/>
        <w:jc w:val="right"/>
        <w:rPr>
          <w:rFonts w:ascii="Times New Roman" w:hAnsi="Times New Roman" w:cs="Times New Roman"/>
          <w:sz w:val="28"/>
          <w:szCs w:val="28"/>
        </w:rPr>
      </w:pPr>
      <w:r w:rsidRPr="00720392">
        <w:rPr>
          <w:rFonts w:ascii="Times New Roman" w:hAnsi="Times New Roman" w:cs="Times New Roman"/>
          <w:sz w:val="28"/>
          <w:szCs w:val="28"/>
        </w:rPr>
        <w:t>к постановлению Правительства</w:t>
      </w:r>
    </w:p>
    <w:p w:rsidR="009A3F32" w:rsidRPr="00720392" w:rsidRDefault="009A3F32" w:rsidP="009A3F32">
      <w:pPr>
        <w:autoSpaceDE w:val="0"/>
        <w:autoSpaceDN w:val="0"/>
        <w:adjustRightInd w:val="0"/>
        <w:spacing w:after="0" w:line="240" w:lineRule="auto"/>
        <w:jc w:val="right"/>
        <w:rPr>
          <w:rFonts w:ascii="Times New Roman" w:hAnsi="Times New Roman" w:cs="Times New Roman"/>
          <w:sz w:val="28"/>
          <w:szCs w:val="28"/>
        </w:rPr>
      </w:pPr>
      <w:r w:rsidRPr="00720392">
        <w:rPr>
          <w:rFonts w:ascii="Times New Roman" w:hAnsi="Times New Roman" w:cs="Times New Roman"/>
          <w:sz w:val="28"/>
          <w:szCs w:val="28"/>
        </w:rPr>
        <w:t>Ленинградской области</w:t>
      </w:r>
    </w:p>
    <w:p w:rsidR="005B4CFB" w:rsidRPr="00720392" w:rsidRDefault="009A3F32" w:rsidP="009A3F32">
      <w:pPr>
        <w:autoSpaceDE w:val="0"/>
        <w:autoSpaceDN w:val="0"/>
        <w:adjustRightInd w:val="0"/>
        <w:spacing w:after="0" w:line="240" w:lineRule="auto"/>
        <w:jc w:val="right"/>
        <w:rPr>
          <w:rFonts w:ascii="Times New Roman" w:hAnsi="Times New Roman" w:cs="Times New Roman"/>
          <w:sz w:val="28"/>
          <w:szCs w:val="28"/>
        </w:rPr>
      </w:pPr>
      <w:r w:rsidRPr="00720392">
        <w:rPr>
          <w:rFonts w:ascii="Times New Roman" w:hAnsi="Times New Roman" w:cs="Times New Roman"/>
          <w:sz w:val="28"/>
          <w:szCs w:val="28"/>
        </w:rPr>
        <w:t>от ____________ №___</w:t>
      </w:r>
    </w:p>
    <w:p w:rsidR="009B0799" w:rsidRPr="00720392" w:rsidRDefault="009B0799" w:rsidP="000229CD">
      <w:pPr>
        <w:autoSpaceDE w:val="0"/>
        <w:autoSpaceDN w:val="0"/>
        <w:adjustRightInd w:val="0"/>
        <w:spacing w:after="0" w:line="240" w:lineRule="auto"/>
        <w:jc w:val="center"/>
        <w:rPr>
          <w:rFonts w:ascii="Times New Roman" w:hAnsi="Times New Roman" w:cs="Times New Roman"/>
          <w:b/>
          <w:bCs/>
          <w:sz w:val="28"/>
          <w:szCs w:val="28"/>
        </w:rPr>
      </w:pPr>
    </w:p>
    <w:p w:rsidR="009B0799" w:rsidRPr="00720392" w:rsidRDefault="009B0799" w:rsidP="000229CD">
      <w:pPr>
        <w:autoSpaceDE w:val="0"/>
        <w:autoSpaceDN w:val="0"/>
        <w:adjustRightInd w:val="0"/>
        <w:spacing w:after="0" w:line="240" w:lineRule="auto"/>
        <w:jc w:val="center"/>
        <w:rPr>
          <w:rFonts w:ascii="Times New Roman" w:hAnsi="Times New Roman" w:cs="Times New Roman"/>
          <w:b/>
          <w:bCs/>
          <w:sz w:val="28"/>
          <w:szCs w:val="28"/>
        </w:rPr>
      </w:pPr>
      <w:r w:rsidRPr="00720392">
        <w:rPr>
          <w:rFonts w:ascii="Times New Roman" w:hAnsi="Times New Roman" w:cs="Times New Roman"/>
          <w:b/>
          <w:bCs/>
          <w:sz w:val="28"/>
          <w:szCs w:val="28"/>
        </w:rPr>
        <w:t>ПОЛОЖЕНИЕ</w:t>
      </w:r>
    </w:p>
    <w:p w:rsidR="005B4CFB" w:rsidRPr="00720392" w:rsidRDefault="000D572E" w:rsidP="000229CD">
      <w:pPr>
        <w:autoSpaceDE w:val="0"/>
        <w:autoSpaceDN w:val="0"/>
        <w:adjustRightInd w:val="0"/>
        <w:spacing w:after="0" w:line="240" w:lineRule="auto"/>
        <w:jc w:val="center"/>
        <w:rPr>
          <w:rFonts w:ascii="Times New Roman" w:hAnsi="Times New Roman" w:cs="Times New Roman"/>
          <w:b/>
          <w:bCs/>
          <w:sz w:val="28"/>
          <w:szCs w:val="28"/>
        </w:rPr>
      </w:pPr>
      <w:r w:rsidRPr="00720392">
        <w:rPr>
          <w:rFonts w:ascii="Times New Roman" w:hAnsi="Times New Roman" w:cs="Times New Roman"/>
          <w:b/>
          <w:bCs/>
          <w:sz w:val="28"/>
          <w:szCs w:val="28"/>
        </w:rPr>
        <w:t>о рабочей группе по организации оказания государственных</w:t>
      </w:r>
    </w:p>
    <w:p w:rsidR="005B4CFB" w:rsidRPr="00720392" w:rsidRDefault="000D572E" w:rsidP="000229CD">
      <w:pPr>
        <w:autoSpaceDE w:val="0"/>
        <w:autoSpaceDN w:val="0"/>
        <w:adjustRightInd w:val="0"/>
        <w:spacing w:after="0" w:line="240" w:lineRule="auto"/>
        <w:jc w:val="center"/>
        <w:rPr>
          <w:rFonts w:ascii="Times New Roman" w:hAnsi="Times New Roman" w:cs="Times New Roman"/>
          <w:b/>
          <w:bCs/>
          <w:sz w:val="28"/>
          <w:szCs w:val="28"/>
        </w:rPr>
      </w:pPr>
      <w:r w:rsidRPr="00720392">
        <w:rPr>
          <w:rFonts w:ascii="Times New Roman" w:hAnsi="Times New Roman" w:cs="Times New Roman"/>
          <w:b/>
          <w:bCs/>
          <w:sz w:val="28"/>
          <w:szCs w:val="28"/>
        </w:rPr>
        <w:t>услуг в социальной сфере в соответствии с Федеральным</w:t>
      </w:r>
    </w:p>
    <w:p w:rsidR="005B4CFB" w:rsidRPr="00720392" w:rsidRDefault="000D572E" w:rsidP="000229CD">
      <w:pPr>
        <w:autoSpaceDE w:val="0"/>
        <w:autoSpaceDN w:val="0"/>
        <w:adjustRightInd w:val="0"/>
        <w:spacing w:after="0" w:line="240" w:lineRule="auto"/>
        <w:jc w:val="center"/>
        <w:rPr>
          <w:rFonts w:ascii="Times New Roman" w:hAnsi="Times New Roman" w:cs="Times New Roman"/>
          <w:b/>
          <w:bCs/>
          <w:sz w:val="28"/>
          <w:szCs w:val="28"/>
        </w:rPr>
      </w:pPr>
      <w:r w:rsidRPr="00720392">
        <w:rPr>
          <w:rFonts w:ascii="Times New Roman" w:hAnsi="Times New Roman" w:cs="Times New Roman"/>
          <w:b/>
          <w:bCs/>
          <w:sz w:val="28"/>
          <w:szCs w:val="28"/>
        </w:rPr>
        <w:t>законом от 13 июля 2020 года № 189-ФЗ «О государственном</w:t>
      </w:r>
    </w:p>
    <w:p w:rsidR="005B4CFB" w:rsidRPr="00720392" w:rsidRDefault="000D572E" w:rsidP="000229CD">
      <w:pPr>
        <w:autoSpaceDE w:val="0"/>
        <w:autoSpaceDN w:val="0"/>
        <w:adjustRightInd w:val="0"/>
        <w:spacing w:after="0" w:line="240" w:lineRule="auto"/>
        <w:jc w:val="center"/>
        <w:rPr>
          <w:rFonts w:ascii="Times New Roman" w:hAnsi="Times New Roman" w:cs="Times New Roman"/>
          <w:b/>
          <w:bCs/>
          <w:sz w:val="28"/>
          <w:szCs w:val="28"/>
        </w:rPr>
      </w:pPr>
      <w:r w:rsidRPr="00720392">
        <w:rPr>
          <w:rFonts w:ascii="Times New Roman" w:hAnsi="Times New Roman" w:cs="Times New Roman"/>
          <w:b/>
          <w:bCs/>
          <w:sz w:val="28"/>
          <w:szCs w:val="28"/>
        </w:rPr>
        <w:t>(муниципальном) социальном заказе на оказание</w:t>
      </w:r>
    </w:p>
    <w:p w:rsidR="005B4CFB" w:rsidRPr="00720392" w:rsidRDefault="000D572E" w:rsidP="000229CD">
      <w:pPr>
        <w:autoSpaceDE w:val="0"/>
        <w:autoSpaceDN w:val="0"/>
        <w:adjustRightInd w:val="0"/>
        <w:spacing w:after="0" w:line="240" w:lineRule="auto"/>
        <w:jc w:val="center"/>
        <w:rPr>
          <w:rFonts w:ascii="Times New Roman" w:hAnsi="Times New Roman" w:cs="Times New Roman"/>
          <w:b/>
          <w:bCs/>
          <w:sz w:val="28"/>
          <w:szCs w:val="28"/>
        </w:rPr>
      </w:pPr>
      <w:r w:rsidRPr="00720392">
        <w:rPr>
          <w:rFonts w:ascii="Times New Roman" w:hAnsi="Times New Roman" w:cs="Times New Roman"/>
          <w:b/>
          <w:bCs/>
          <w:sz w:val="28"/>
          <w:szCs w:val="28"/>
        </w:rPr>
        <w:t>государственных (муниципальных) услуг в социальной сфере»</w:t>
      </w:r>
    </w:p>
    <w:p w:rsidR="005B4CFB" w:rsidRPr="00720392" w:rsidRDefault="000D572E" w:rsidP="000229CD">
      <w:pPr>
        <w:autoSpaceDE w:val="0"/>
        <w:autoSpaceDN w:val="0"/>
        <w:adjustRightInd w:val="0"/>
        <w:spacing w:after="0" w:line="240" w:lineRule="auto"/>
        <w:jc w:val="center"/>
        <w:rPr>
          <w:rFonts w:ascii="Times New Roman" w:hAnsi="Times New Roman" w:cs="Times New Roman"/>
          <w:b/>
          <w:bCs/>
          <w:sz w:val="28"/>
          <w:szCs w:val="28"/>
        </w:rPr>
      </w:pPr>
      <w:r w:rsidRPr="00720392">
        <w:rPr>
          <w:rFonts w:ascii="Times New Roman" w:hAnsi="Times New Roman" w:cs="Times New Roman"/>
          <w:b/>
          <w:bCs/>
          <w:sz w:val="28"/>
          <w:szCs w:val="28"/>
        </w:rPr>
        <w:t>на территории Ленинградской области</w:t>
      </w:r>
    </w:p>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p>
    <w:p w:rsidR="009B0799" w:rsidRPr="00720392" w:rsidRDefault="009B0799" w:rsidP="000229CD">
      <w:pPr>
        <w:autoSpaceDE w:val="0"/>
        <w:autoSpaceDN w:val="0"/>
        <w:adjustRightInd w:val="0"/>
        <w:spacing w:after="0" w:line="240" w:lineRule="auto"/>
        <w:jc w:val="center"/>
        <w:rPr>
          <w:rFonts w:ascii="Times New Roman" w:hAnsi="Times New Roman" w:cs="Times New Roman"/>
          <w:sz w:val="28"/>
          <w:szCs w:val="28"/>
        </w:rPr>
      </w:pPr>
    </w:p>
    <w:p w:rsidR="005B4CFB" w:rsidRPr="00720392" w:rsidRDefault="005B4CFB" w:rsidP="000229CD">
      <w:pPr>
        <w:autoSpaceDE w:val="0"/>
        <w:autoSpaceDN w:val="0"/>
        <w:adjustRightInd w:val="0"/>
        <w:spacing w:after="0" w:line="240" w:lineRule="auto"/>
        <w:jc w:val="center"/>
        <w:outlineLvl w:val="1"/>
        <w:rPr>
          <w:rFonts w:ascii="Times New Roman" w:hAnsi="Times New Roman" w:cs="Times New Roman"/>
          <w:b/>
          <w:bCs/>
          <w:sz w:val="28"/>
          <w:szCs w:val="28"/>
        </w:rPr>
      </w:pPr>
      <w:r w:rsidRPr="00720392">
        <w:rPr>
          <w:rFonts w:ascii="Times New Roman" w:hAnsi="Times New Roman" w:cs="Times New Roman"/>
          <w:b/>
          <w:bCs/>
          <w:sz w:val="28"/>
          <w:szCs w:val="28"/>
        </w:rPr>
        <w:t>1. Общие положения</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 xml:space="preserve">1.1. Рабочая группа по организации оказания государственных услуг в социальной сфере в соответствии с Федеральным </w:t>
      </w:r>
      <w:hyperlink r:id="rId22" w:history="1">
        <w:r w:rsidRPr="00720392">
          <w:rPr>
            <w:rFonts w:ascii="Times New Roman" w:hAnsi="Times New Roman" w:cs="Times New Roman"/>
            <w:sz w:val="28"/>
            <w:szCs w:val="28"/>
          </w:rPr>
          <w:t>законом</w:t>
        </w:r>
      </w:hyperlink>
      <w:r w:rsidR="00EB432F" w:rsidRPr="00720392">
        <w:rPr>
          <w:rFonts w:ascii="Times New Roman" w:hAnsi="Times New Roman" w:cs="Times New Roman"/>
          <w:sz w:val="28"/>
          <w:szCs w:val="28"/>
        </w:rPr>
        <w:t xml:space="preserve"> от 13 июля 2020 года №</w:t>
      </w:r>
      <w:r w:rsidRPr="00720392">
        <w:rPr>
          <w:rFonts w:ascii="Times New Roman" w:hAnsi="Times New Roman" w:cs="Times New Roman"/>
          <w:sz w:val="28"/>
          <w:szCs w:val="28"/>
        </w:rPr>
        <w:t xml:space="preserve"> 189-ФЗ </w:t>
      </w:r>
      <w:r w:rsidR="00EB432F" w:rsidRPr="00720392">
        <w:rPr>
          <w:rFonts w:ascii="Times New Roman" w:hAnsi="Times New Roman" w:cs="Times New Roman"/>
          <w:sz w:val="28"/>
          <w:szCs w:val="28"/>
        </w:rPr>
        <w:t>«</w:t>
      </w:r>
      <w:r w:rsidRPr="00720392">
        <w:rPr>
          <w:rFonts w:ascii="Times New Roman" w:hAnsi="Times New Roman" w:cs="Times New Roman"/>
          <w:sz w:val="28"/>
          <w:szCs w:val="28"/>
        </w:rPr>
        <w:t>О государственном (муниципальном) социальном заказе на оказание государственных (муниципа</w:t>
      </w:r>
      <w:r w:rsidR="00EB432F" w:rsidRPr="00720392">
        <w:rPr>
          <w:rFonts w:ascii="Times New Roman" w:hAnsi="Times New Roman" w:cs="Times New Roman"/>
          <w:sz w:val="28"/>
          <w:szCs w:val="28"/>
        </w:rPr>
        <w:t>льных) услуг в социальной сфере»</w:t>
      </w:r>
      <w:r w:rsidRPr="00720392">
        <w:rPr>
          <w:rFonts w:ascii="Times New Roman" w:hAnsi="Times New Roman" w:cs="Times New Roman"/>
          <w:sz w:val="28"/>
          <w:szCs w:val="28"/>
        </w:rPr>
        <w:t xml:space="preserve"> на территории Ленинградской области (далее - рабочая группа, Федеральный закон) является коллегиальным совещательным органом.</w:t>
      </w:r>
    </w:p>
    <w:p w:rsidR="005B4CFB" w:rsidRPr="00720392" w:rsidRDefault="005B4CFB" w:rsidP="00EB432F">
      <w:pPr>
        <w:autoSpaceDE w:val="0"/>
        <w:autoSpaceDN w:val="0"/>
        <w:adjustRightInd w:val="0"/>
        <w:spacing w:after="0" w:line="240" w:lineRule="auto"/>
        <w:ind w:firstLine="540"/>
        <w:jc w:val="both"/>
        <w:rPr>
          <w:rFonts w:ascii="Times New Roman" w:hAnsi="Times New Roman" w:cs="Times New Roman"/>
          <w:sz w:val="28"/>
          <w:szCs w:val="28"/>
        </w:rPr>
      </w:pPr>
      <w:bookmarkStart w:id="74" w:name="Par17"/>
      <w:bookmarkEnd w:id="74"/>
      <w:r w:rsidRPr="00720392">
        <w:rPr>
          <w:rFonts w:ascii="Times New Roman" w:hAnsi="Times New Roman" w:cs="Times New Roman"/>
          <w:sz w:val="28"/>
          <w:szCs w:val="28"/>
        </w:rPr>
        <w:t xml:space="preserve">1.2. Рабочая группа создана в целях обеспечения взаимодействия органов исполнительной власти Ленинградской области по вопросам разработки предложений по формированию государственного социального заказа в Ленинградской области по государственным услугам, соответствующим </w:t>
      </w:r>
      <w:r w:rsidR="00EB432F" w:rsidRPr="00720392">
        <w:rPr>
          <w:rFonts w:ascii="Times New Roman" w:hAnsi="Times New Roman" w:cs="Times New Roman"/>
          <w:sz w:val="28"/>
          <w:szCs w:val="28"/>
        </w:rPr>
        <w:t xml:space="preserve">отраслям </w:t>
      </w:r>
      <w:r w:rsidR="005F6305" w:rsidRPr="00720392">
        <w:rPr>
          <w:rFonts w:ascii="Times New Roman" w:hAnsi="Times New Roman" w:cs="Times New Roman"/>
          <w:sz w:val="28"/>
          <w:szCs w:val="28"/>
        </w:rPr>
        <w:t>социальной сферы</w:t>
      </w:r>
      <w:r w:rsidRPr="00720392">
        <w:rPr>
          <w:rFonts w:ascii="Times New Roman" w:hAnsi="Times New Roman" w:cs="Times New Roman"/>
          <w:sz w:val="28"/>
          <w:szCs w:val="28"/>
        </w:rPr>
        <w:t xml:space="preserve">, установленным </w:t>
      </w:r>
      <w:r w:rsidR="00EB432F" w:rsidRPr="00720392">
        <w:rPr>
          <w:rFonts w:ascii="Times New Roman" w:hAnsi="Times New Roman" w:cs="Times New Roman"/>
          <w:sz w:val="28"/>
          <w:szCs w:val="28"/>
        </w:rPr>
        <w:t>Федеральным</w:t>
      </w:r>
      <w:r w:rsidRPr="00720392">
        <w:rPr>
          <w:rFonts w:ascii="Times New Roman" w:hAnsi="Times New Roman" w:cs="Times New Roman"/>
          <w:sz w:val="28"/>
          <w:szCs w:val="28"/>
        </w:rPr>
        <w:t xml:space="preserve"> закон</w:t>
      </w:r>
      <w:r w:rsidR="00EB432F" w:rsidRPr="00720392">
        <w:rPr>
          <w:rFonts w:ascii="Times New Roman" w:hAnsi="Times New Roman" w:cs="Times New Roman"/>
          <w:sz w:val="28"/>
          <w:szCs w:val="28"/>
        </w:rPr>
        <w:t>ом</w:t>
      </w:r>
      <w:r w:rsidRPr="00720392">
        <w:rPr>
          <w:rFonts w:ascii="Times New Roman" w:hAnsi="Times New Roman" w:cs="Times New Roman"/>
          <w:sz w:val="28"/>
          <w:szCs w:val="28"/>
        </w:rPr>
        <w:t>.</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1.3. Рабочая группа в своей деятельности руководствуется законодательством Российской Федерации, законодательством Ленинградской области, а также настоящим Положением.</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p>
    <w:p w:rsidR="005B4CFB" w:rsidRPr="00720392" w:rsidRDefault="005B4CFB" w:rsidP="000229CD">
      <w:pPr>
        <w:autoSpaceDE w:val="0"/>
        <w:autoSpaceDN w:val="0"/>
        <w:adjustRightInd w:val="0"/>
        <w:spacing w:after="0" w:line="240" w:lineRule="auto"/>
        <w:jc w:val="center"/>
        <w:outlineLvl w:val="1"/>
        <w:rPr>
          <w:rFonts w:ascii="Times New Roman" w:hAnsi="Times New Roman" w:cs="Times New Roman"/>
          <w:b/>
          <w:bCs/>
          <w:sz w:val="28"/>
          <w:szCs w:val="28"/>
        </w:rPr>
      </w:pPr>
      <w:r w:rsidRPr="00720392">
        <w:rPr>
          <w:rFonts w:ascii="Times New Roman" w:hAnsi="Times New Roman" w:cs="Times New Roman"/>
          <w:b/>
          <w:bCs/>
          <w:sz w:val="28"/>
          <w:szCs w:val="28"/>
        </w:rPr>
        <w:t>2. Задачи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Задачами рабочей группы являются:</w:t>
      </w:r>
    </w:p>
    <w:p w:rsidR="005F6305"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 xml:space="preserve">2.1. Подготовка предложений по формированию и утверждению государственного социального заказа по государственным услугам, </w:t>
      </w:r>
      <w:r w:rsidR="005F6305" w:rsidRPr="00720392">
        <w:rPr>
          <w:rFonts w:ascii="Times New Roman" w:hAnsi="Times New Roman" w:cs="Times New Roman"/>
          <w:sz w:val="28"/>
          <w:szCs w:val="28"/>
        </w:rPr>
        <w:t>соответствующим отраслям социальной сферы, установленным Федеральным законом.</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 xml:space="preserve">2.2. Подготовка предложений в отношении мероприятий, необходимых для организации оказания и предоставления государственных услуг в </w:t>
      </w:r>
      <w:r w:rsidR="005F6305" w:rsidRPr="00720392">
        <w:rPr>
          <w:rFonts w:ascii="Times New Roman" w:hAnsi="Times New Roman" w:cs="Times New Roman"/>
          <w:sz w:val="28"/>
          <w:szCs w:val="28"/>
        </w:rPr>
        <w:t xml:space="preserve">отраслях </w:t>
      </w:r>
      <w:r w:rsidRPr="00720392">
        <w:rPr>
          <w:rFonts w:ascii="Times New Roman" w:hAnsi="Times New Roman" w:cs="Times New Roman"/>
          <w:sz w:val="28"/>
          <w:szCs w:val="28"/>
        </w:rPr>
        <w:t>социальной сфер</w:t>
      </w:r>
      <w:r w:rsidR="005F6305" w:rsidRPr="00720392">
        <w:rPr>
          <w:rFonts w:ascii="Times New Roman" w:hAnsi="Times New Roman" w:cs="Times New Roman"/>
          <w:sz w:val="28"/>
          <w:szCs w:val="28"/>
        </w:rPr>
        <w:t>ы</w:t>
      </w:r>
      <w:r w:rsidRPr="00720392">
        <w:rPr>
          <w:rFonts w:ascii="Times New Roman" w:hAnsi="Times New Roman" w:cs="Times New Roman"/>
          <w:sz w:val="28"/>
          <w:szCs w:val="28"/>
        </w:rPr>
        <w:t xml:space="preserve">, в соответствии с </w:t>
      </w:r>
      <w:hyperlink r:id="rId23" w:history="1">
        <w:r w:rsidRPr="00720392">
          <w:rPr>
            <w:rFonts w:ascii="Times New Roman" w:hAnsi="Times New Roman" w:cs="Times New Roman"/>
            <w:sz w:val="28"/>
            <w:szCs w:val="28"/>
          </w:rPr>
          <w:t xml:space="preserve">пунктом </w:t>
        </w:r>
      </w:hyperlink>
      <w:r w:rsidR="005F6305" w:rsidRPr="00720392">
        <w:rPr>
          <w:rFonts w:ascii="Times New Roman" w:hAnsi="Times New Roman" w:cs="Times New Roman"/>
          <w:sz w:val="28"/>
          <w:szCs w:val="28"/>
        </w:rPr>
        <w:t>3</w:t>
      </w:r>
      <w:r w:rsidRPr="00720392">
        <w:rPr>
          <w:rFonts w:ascii="Times New Roman" w:hAnsi="Times New Roman" w:cs="Times New Roman"/>
          <w:sz w:val="28"/>
          <w:szCs w:val="28"/>
        </w:rPr>
        <w:t xml:space="preserve"> настоящего постановления.</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lastRenderedPageBreak/>
        <w:t>2.3. Подготовка предложений по использованию государственных информационных систем при формировании и исполнении государственного социального заказа.</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 xml:space="preserve">2.4. Осуществление иных задач, направленных на достижение цели, указанной в </w:t>
      </w:r>
      <w:hyperlink w:anchor="Par17" w:history="1">
        <w:r w:rsidRPr="00720392">
          <w:rPr>
            <w:rFonts w:ascii="Times New Roman" w:hAnsi="Times New Roman" w:cs="Times New Roman"/>
            <w:sz w:val="28"/>
            <w:szCs w:val="28"/>
          </w:rPr>
          <w:t>пункте 1.2</w:t>
        </w:r>
      </w:hyperlink>
      <w:r w:rsidRPr="00720392">
        <w:rPr>
          <w:rFonts w:ascii="Times New Roman" w:hAnsi="Times New Roman" w:cs="Times New Roman"/>
          <w:sz w:val="28"/>
          <w:szCs w:val="28"/>
        </w:rPr>
        <w:t xml:space="preserve"> настоящего Положения.</w:t>
      </w:r>
    </w:p>
    <w:p w:rsidR="009B0799" w:rsidRPr="00720392" w:rsidRDefault="009B0799" w:rsidP="000229CD">
      <w:pPr>
        <w:autoSpaceDE w:val="0"/>
        <w:autoSpaceDN w:val="0"/>
        <w:adjustRightInd w:val="0"/>
        <w:spacing w:after="0" w:line="240" w:lineRule="auto"/>
        <w:ind w:firstLine="540"/>
        <w:jc w:val="both"/>
        <w:rPr>
          <w:rFonts w:ascii="Times New Roman" w:hAnsi="Times New Roman" w:cs="Times New Roman"/>
          <w:sz w:val="28"/>
          <w:szCs w:val="28"/>
        </w:rPr>
      </w:pPr>
    </w:p>
    <w:p w:rsidR="005B4CFB" w:rsidRPr="00720392" w:rsidRDefault="005B4CFB" w:rsidP="000229CD">
      <w:pPr>
        <w:autoSpaceDE w:val="0"/>
        <w:autoSpaceDN w:val="0"/>
        <w:adjustRightInd w:val="0"/>
        <w:spacing w:after="0" w:line="240" w:lineRule="auto"/>
        <w:jc w:val="center"/>
        <w:outlineLvl w:val="1"/>
        <w:rPr>
          <w:rFonts w:ascii="Times New Roman" w:hAnsi="Times New Roman" w:cs="Times New Roman"/>
          <w:b/>
          <w:bCs/>
          <w:sz w:val="28"/>
          <w:szCs w:val="28"/>
        </w:rPr>
      </w:pPr>
      <w:r w:rsidRPr="00720392">
        <w:rPr>
          <w:rFonts w:ascii="Times New Roman" w:hAnsi="Times New Roman" w:cs="Times New Roman"/>
          <w:b/>
          <w:bCs/>
          <w:sz w:val="28"/>
          <w:szCs w:val="28"/>
        </w:rPr>
        <w:t>3. Права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Рабочая группа имеет право:</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рассматривать на заседаниях рабочей группы вопросы, относящиеся к компетенции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запрашивать в установленном порядке от территориальных органов федеральных органов государственной власти, органов исполнительной власти Ленинградской области, органов местного самоуправления Ленинградской области, организаций, независимо от их организационно-правовой формы и права собственности, находящихся на территории Ленинградской области (далее - организации), информацию по вопросам, относящимся к компетенции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рассматривать представляемые территориальными органами федеральных органов государственной власти, органами исполнительной власти Ленинградской области, органами местного самоуправления Ленинградской области и организациями информацию, документы и материалы по вопросам, относящимся к компетенции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привлекать к участию в заседаниях руководителей и иных должностных лиц органов исполнительной власти Ленинградской области, подведомственных им учреждений, органов местного самоуправления Ленинградской области, представителей экспертных, научных, общественных и иных организаций;</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разрабатывать предложения и рекомендации для органов исполнительной власти Ленинградской области по вопросам, относящимся к компетенции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p>
    <w:p w:rsidR="005B4CFB" w:rsidRPr="00720392" w:rsidRDefault="005B4CFB" w:rsidP="000229CD">
      <w:pPr>
        <w:autoSpaceDE w:val="0"/>
        <w:autoSpaceDN w:val="0"/>
        <w:adjustRightInd w:val="0"/>
        <w:spacing w:after="0" w:line="240" w:lineRule="auto"/>
        <w:jc w:val="center"/>
        <w:outlineLvl w:val="1"/>
        <w:rPr>
          <w:rFonts w:ascii="Times New Roman" w:hAnsi="Times New Roman" w:cs="Times New Roman"/>
          <w:b/>
          <w:bCs/>
          <w:sz w:val="28"/>
          <w:szCs w:val="28"/>
        </w:rPr>
      </w:pPr>
      <w:r w:rsidRPr="00720392">
        <w:rPr>
          <w:rFonts w:ascii="Times New Roman" w:hAnsi="Times New Roman" w:cs="Times New Roman"/>
          <w:b/>
          <w:bCs/>
          <w:sz w:val="28"/>
          <w:szCs w:val="28"/>
        </w:rPr>
        <w:t>4. Организация деятельности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4.1. Рабочая группа формируется в составе руководителя рабочей группы, заместителей руководителя рабочей группы, членов рабочей группы и секретаря рабочей группы</w:t>
      </w:r>
      <w:r w:rsidR="009A3F32" w:rsidRPr="00720392">
        <w:rPr>
          <w:rFonts w:ascii="Times New Roman" w:hAnsi="Times New Roman" w:cs="Times New Roman"/>
          <w:sz w:val="28"/>
          <w:szCs w:val="28"/>
        </w:rPr>
        <w:t xml:space="preserve"> согласно приложению к Положению</w:t>
      </w:r>
      <w:r w:rsidRPr="00720392">
        <w:rPr>
          <w:rFonts w:ascii="Times New Roman" w:hAnsi="Times New Roman" w:cs="Times New Roman"/>
          <w:sz w:val="28"/>
          <w:szCs w:val="28"/>
        </w:rPr>
        <w:t>.</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4.2. Рабочую группу возглавляет руководитель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В отсутствие руководителя рабочей группы его обязанности исполняет один из заместителей руководителя рабочей группы по решению руководителя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4.3. Руководитель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руководит деятельностью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планирует деятельность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lastRenderedPageBreak/>
        <w:t>утверждает повестку дня очередного заседания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ведет заседания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4.4. Секретарь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обеспечивает организацию деятельности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оформляет и представляет на подпись руководителю рабочей группы повестку дня заседания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письменно извещает лиц, входящих в состав рабочей группы, и лиц, приглашенных к участию в заседании рабочей группы, о дате, времени и месте проведения заседания рабочей группы, направляет лицам, входящим в состав рабочей группы, и лицам, приглашенным к участию в заседании рабочей группы, повестку дня и иные материалы к заседанию рабочей группы не менее чем за три рабочих дня до дня проведения заседания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ведет протокол заседания рабочей группы, оформляет и представляет протокол заседания рабочей группы на подпись руководителю рабочей группы в течение трех рабочих дней со дня проведения заседания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направляет копию протокола заседания рабочей группы в течение двух рабочих дней со дня подписания протокола заседания рабочей группы руководителем рабочей группы лицам, входящим в состав рабочей группы, и лицам, приглашенным к участию в заседании рабочей группы, участвовавшим в заседании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4.5. Секретарь рабочей группы не принимает участия в голосовании по вопросам, рассматриваемым рабочей группой.</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4.6. Заседания рабочей группы проводятся в очной или заочной форме по мере необходимости, но не реже одного раза в полугодие.</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4.7. Заседание рабочей группы правомочно, если на нем присутствует не менее половины состава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В случае невозможности присутствовать на заседании рабочей группы член рабочей группы направляют своего представителя с правом голоса (по согласованию с руководителем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4.8. Решения рабочей группы принимаются простым большинством голосов присутствующих на заседании членов рабочей группы путем открытого голосования. При равенстве голосов решающим является голос председательствующего на заседании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r w:rsidRPr="00720392">
        <w:rPr>
          <w:rFonts w:ascii="Times New Roman" w:hAnsi="Times New Roman" w:cs="Times New Roman"/>
          <w:sz w:val="28"/>
          <w:szCs w:val="28"/>
        </w:rPr>
        <w:t>4.9. Решения рабочей группы носят рекомендательный характер, оформляются протоколом, который подписывает председательствующий на заседании рабочей группы.</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28"/>
          <w:szCs w:val="28"/>
        </w:rPr>
      </w:pPr>
    </w:p>
    <w:p w:rsidR="006C2C8B" w:rsidRPr="00720392" w:rsidRDefault="006C2C8B" w:rsidP="000229CD">
      <w:pPr>
        <w:autoSpaceDE w:val="0"/>
        <w:autoSpaceDN w:val="0"/>
        <w:adjustRightInd w:val="0"/>
        <w:spacing w:after="0" w:line="240" w:lineRule="auto"/>
        <w:jc w:val="right"/>
        <w:rPr>
          <w:rFonts w:ascii="Times New Roman" w:hAnsi="Times New Roman" w:cs="Times New Roman"/>
          <w:sz w:val="28"/>
          <w:szCs w:val="28"/>
        </w:rPr>
      </w:pPr>
    </w:p>
    <w:p w:rsidR="000509D5" w:rsidRPr="00720392" w:rsidRDefault="000509D5" w:rsidP="000229CD">
      <w:pPr>
        <w:autoSpaceDE w:val="0"/>
        <w:autoSpaceDN w:val="0"/>
        <w:adjustRightInd w:val="0"/>
        <w:spacing w:after="0" w:line="240" w:lineRule="auto"/>
        <w:jc w:val="right"/>
        <w:rPr>
          <w:rFonts w:ascii="Times New Roman" w:hAnsi="Times New Roman" w:cs="Times New Roman"/>
          <w:sz w:val="28"/>
          <w:szCs w:val="28"/>
        </w:rPr>
      </w:pPr>
    </w:p>
    <w:p w:rsidR="000509D5" w:rsidRPr="00720392" w:rsidRDefault="000509D5" w:rsidP="000229CD">
      <w:pPr>
        <w:autoSpaceDE w:val="0"/>
        <w:autoSpaceDN w:val="0"/>
        <w:adjustRightInd w:val="0"/>
        <w:spacing w:after="0" w:line="240" w:lineRule="auto"/>
        <w:jc w:val="right"/>
        <w:rPr>
          <w:rFonts w:ascii="Times New Roman" w:hAnsi="Times New Roman" w:cs="Times New Roman"/>
          <w:sz w:val="28"/>
          <w:szCs w:val="28"/>
        </w:rPr>
      </w:pPr>
    </w:p>
    <w:p w:rsidR="000509D5" w:rsidRPr="00720392" w:rsidRDefault="000509D5" w:rsidP="000229CD">
      <w:pPr>
        <w:autoSpaceDE w:val="0"/>
        <w:autoSpaceDN w:val="0"/>
        <w:adjustRightInd w:val="0"/>
        <w:spacing w:after="0" w:line="240" w:lineRule="auto"/>
        <w:jc w:val="right"/>
        <w:rPr>
          <w:rFonts w:ascii="Times New Roman" w:hAnsi="Times New Roman" w:cs="Times New Roman"/>
          <w:sz w:val="28"/>
          <w:szCs w:val="28"/>
        </w:rPr>
      </w:pPr>
    </w:p>
    <w:p w:rsidR="000509D5" w:rsidRPr="00720392" w:rsidRDefault="000509D5" w:rsidP="000229CD">
      <w:pPr>
        <w:autoSpaceDE w:val="0"/>
        <w:autoSpaceDN w:val="0"/>
        <w:adjustRightInd w:val="0"/>
        <w:spacing w:after="0" w:line="240" w:lineRule="auto"/>
        <w:jc w:val="right"/>
        <w:rPr>
          <w:rFonts w:ascii="Times New Roman" w:hAnsi="Times New Roman" w:cs="Times New Roman"/>
          <w:sz w:val="28"/>
          <w:szCs w:val="28"/>
        </w:rPr>
      </w:pPr>
    </w:p>
    <w:p w:rsidR="000509D5" w:rsidRPr="00720392" w:rsidRDefault="000509D5" w:rsidP="000229CD">
      <w:pPr>
        <w:autoSpaceDE w:val="0"/>
        <w:autoSpaceDN w:val="0"/>
        <w:adjustRightInd w:val="0"/>
        <w:spacing w:after="0" w:line="240" w:lineRule="auto"/>
        <w:jc w:val="right"/>
        <w:rPr>
          <w:rFonts w:ascii="Times New Roman" w:hAnsi="Times New Roman" w:cs="Times New Roman"/>
          <w:sz w:val="28"/>
          <w:szCs w:val="28"/>
        </w:rPr>
      </w:pPr>
    </w:p>
    <w:p w:rsidR="002161BF" w:rsidRPr="00720392" w:rsidRDefault="002161BF" w:rsidP="002161BF">
      <w:pPr>
        <w:autoSpaceDE w:val="0"/>
        <w:autoSpaceDN w:val="0"/>
        <w:adjustRightInd w:val="0"/>
        <w:spacing w:after="0" w:line="240" w:lineRule="auto"/>
        <w:ind w:firstLine="6237"/>
        <w:jc w:val="right"/>
        <w:rPr>
          <w:rFonts w:ascii="Times New Roman" w:hAnsi="Times New Roman" w:cs="Times New Roman"/>
          <w:sz w:val="28"/>
          <w:szCs w:val="28"/>
        </w:rPr>
      </w:pPr>
      <w:r w:rsidRPr="00720392">
        <w:rPr>
          <w:rFonts w:ascii="Times New Roman" w:hAnsi="Times New Roman" w:cs="Times New Roman"/>
          <w:sz w:val="28"/>
          <w:szCs w:val="28"/>
        </w:rPr>
        <w:t>Приложение 5</w:t>
      </w:r>
    </w:p>
    <w:p w:rsidR="002161BF" w:rsidRPr="00720392" w:rsidRDefault="002161BF" w:rsidP="002161BF">
      <w:pPr>
        <w:autoSpaceDE w:val="0"/>
        <w:autoSpaceDN w:val="0"/>
        <w:adjustRightInd w:val="0"/>
        <w:spacing w:after="0" w:line="240" w:lineRule="auto"/>
        <w:ind w:firstLine="6237"/>
        <w:jc w:val="right"/>
        <w:rPr>
          <w:rFonts w:ascii="Times New Roman" w:hAnsi="Times New Roman" w:cs="Times New Roman"/>
          <w:sz w:val="28"/>
          <w:szCs w:val="28"/>
        </w:rPr>
      </w:pPr>
      <w:r w:rsidRPr="00720392">
        <w:rPr>
          <w:rFonts w:ascii="Times New Roman" w:hAnsi="Times New Roman" w:cs="Times New Roman"/>
          <w:sz w:val="28"/>
          <w:szCs w:val="28"/>
        </w:rPr>
        <w:t>к постановлению Правительства</w:t>
      </w:r>
    </w:p>
    <w:p w:rsidR="002161BF" w:rsidRPr="00720392" w:rsidRDefault="002161BF" w:rsidP="002161BF">
      <w:pPr>
        <w:autoSpaceDE w:val="0"/>
        <w:autoSpaceDN w:val="0"/>
        <w:adjustRightInd w:val="0"/>
        <w:spacing w:after="0" w:line="240" w:lineRule="auto"/>
        <w:ind w:firstLine="6237"/>
        <w:jc w:val="right"/>
        <w:rPr>
          <w:rFonts w:ascii="Times New Roman" w:hAnsi="Times New Roman" w:cs="Times New Roman"/>
          <w:sz w:val="28"/>
          <w:szCs w:val="28"/>
        </w:rPr>
      </w:pPr>
      <w:r w:rsidRPr="00720392">
        <w:rPr>
          <w:rFonts w:ascii="Times New Roman" w:hAnsi="Times New Roman" w:cs="Times New Roman"/>
          <w:sz w:val="28"/>
          <w:szCs w:val="28"/>
        </w:rPr>
        <w:t>Ленинградской области</w:t>
      </w:r>
    </w:p>
    <w:p w:rsidR="006C2C8B" w:rsidRPr="00720392" w:rsidRDefault="002161BF" w:rsidP="002161BF">
      <w:pPr>
        <w:autoSpaceDE w:val="0"/>
        <w:autoSpaceDN w:val="0"/>
        <w:adjustRightInd w:val="0"/>
        <w:spacing w:after="0" w:line="240" w:lineRule="auto"/>
        <w:ind w:firstLine="6237"/>
        <w:jc w:val="right"/>
        <w:rPr>
          <w:rFonts w:ascii="Times New Roman" w:hAnsi="Times New Roman" w:cs="Times New Roman"/>
          <w:sz w:val="28"/>
          <w:szCs w:val="28"/>
        </w:rPr>
      </w:pPr>
      <w:r w:rsidRPr="00720392">
        <w:rPr>
          <w:rFonts w:ascii="Times New Roman" w:hAnsi="Times New Roman" w:cs="Times New Roman"/>
          <w:sz w:val="28"/>
          <w:szCs w:val="28"/>
        </w:rPr>
        <w:t>от ____________ №___</w:t>
      </w:r>
    </w:p>
    <w:p w:rsidR="009F1417" w:rsidRPr="00720392" w:rsidRDefault="009F1417" w:rsidP="006C2C8B">
      <w:pPr>
        <w:autoSpaceDE w:val="0"/>
        <w:autoSpaceDN w:val="0"/>
        <w:adjustRightInd w:val="0"/>
        <w:spacing w:after="0" w:line="240" w:lineRule="auto"/>
        <w:ind w:firstLine="6237"/>
        <w:jc w:val="right"/>
        <w:rPr>
          <w:rFonts w:ascii="Times New Roman" w:hAnsi="Times New Roman" w:cs="Times New Roman"/>
          <w:sz w:val="28"/>
          <w:szCs w:val="28"/>
        </w:rPr>
      </w:pPr>
    </w:p>
    <w:p w:rsidR="005B4CFB" w:rsidRPr="00720392" w:rsidRDefault="009B0799" w:rsidP="000229CD">
      <w:pPr>
        <w:autoSpaceDE w:val="0"/>
        <w:autoSpaceDN w:val="0"/>
        <w:adjustRightInd w:val="0"/>
        <w:spacing w:after="0" w:line="240" w:lineRule="auto"/>
        <w:jc w:val="center"/>
        <w:rPr>
          <w:rFonts w:ascii="Times New Roman" w:hAnsi="Times New Roman" w:cs="Times New Roman"/>
          <w:b/>
          <w:bCs/>
          <w:sz w:val="28"/>
          <w:szCs w:val="28"/>
        </w:rPr>
      </w:pPr>
      <w:r w:rsidRPr="00720392">
        <w:rPr>
          <w:rFonts w:ascii="Times New Roman" w:hAnsi="Times New Roman" w:cs="Times New Roman"/>
          <w:b/>
          <w:bCs/>
          <w:sz w:val="28"/>
          <w:szCs w:val="28"/>
        </w:rPr>
        <w:t>СОСТАВ</w:t>
      </w:r>
    </w:p>
    <w:p w:rsidR="005B4CFB" w:rsidRPr="00720392" w:rsidRDefault="009B0799" w:rsidP="000229CD">
      <w:pPr>
        <w:autoSpaceDE w:val="0"/>
        <w:autoSpaceDN w:val="0"/>
        <w:adjustRightInd w:val="0"/>
        <w:spacing w:after="0" w:line="240" w:lineRule="auto"/>
        <w:jc w:val="center"/>
        <w:rPr>
          <w:rFonts w:ascii="Times New Roman" w:hAnsi="Times New Roman" w:cs="Times New Roman"/>
          <w:b/>
          <w:bCs/>
          <w:sz w:val="28"/>
          <w:szCs w:val="28"/>
        </w:rPr>
      </w:pPr>
      <w:r w:rsidRPr="00720392">
        <w:rPr>
          <w:rFonts w:ascii="Times New Roman" w:hAnsi="Times New Roman" w:cs="Times New Roman"/>
          <w:b/>
          <w:bCs/>
          <w:sz w:val="28"/>
          <w:szCs w:val="28"/>
        </w:rPr>
        <w:t xml:space="preserve">рабочей группы по организации оказания государственных услуг </w:t>
      </w:r>
      <w:r w:rsidRPr="00720392">
        <w:rPr>
          <w:rFonts w:ascii="Times New Roman" w:hAnsi="Times New Roman" w:cs="Times New Roman"/>
          <w:b/>
          <w:bCs/>
          <w:sz w:val="28"/>
          <w:szCs w:val="28"/>
        </w:rPr>
        <w:br/>
        <w:t xml:space="preserve">в социальной сфере в соответствии с Федеральным законом </w:t>
      </w:r>
      <w:r w:rsidRPr="00720392">
        <w:rPr>
          <w:rFonts w:ascii="Times New Roman" w:hAnsi="Times New Roman" w:cs="Times New Roman"/>
          <w:b/>
          <w:bCs/>
          <w:sz w:val="28"/>
          <w:szCs w:val="28"/>
        </w:rPr>
        <w:br/>
        <w:t>от 13 июля 2020 года № 189-ФЗ «О государственном (муниципальном) социальном заказе на оказание государственных (муниципальных) услуг в социальной сфере» на территории Ленинградской области</w:t>
      </w:r>
    </w:p>
    <w:p w:rsidR="005B4CFB" w:rsidRPr="00720392" w:rsidRDefault="005B4CFB" w:rsidP="000229CD">
      <w:pPr>
        <w:autoSpaceDE w:val="0"/>
        <w:autoSpaceDN w:val="0"/>
        <w:adjustRightInd w:val="0"/>
        <w:spacing w:after="0" w:line="240" w:lineRule="auto"/>
        <w:ind w:firstLine="540"/>
        <w:jc w:val="both"/>
        <w:rPr>
          <w:rFonts w:ascii="Times New Roman" w:hAnsi="Times New Roman" w:cs="Times New Roman"/>
          <w:sz w:val="30"/>
          <w:szCs w:val="30"/>
        </w:rPr>
      </w:pPr>
    </w:p>
    <w:tbl>
      <w:tblPr>
        <w:tblW w:w="10463" w:type="dxa"/>
        <w:tblLayout w:type="fixed"/>
        <w:tblCellMar>
          <w:top w:w="102" w:type="dxa"/>
          <w:left w:w="62" w:type="dxa"/>
          <w:bottom w:w="102" w:type="dxa"/>
          <w:right w:w="62" w:type="dxa"/>
        </w:tblCellMar>
        <w:tblLook w:val="0000" w:firstRow="0" w:lastRow="0" w:firstColumn="0" w:lastColumn="0" w:noHBand="0" w:noVBand="0"/>
      </w:tblPr>
      <w:tblGrid>
        <w:gridCol w:w="3261"/>
        <w:gridCol w:w="227"/>
        <w:gridCol w:w="6975"/>
      </w:tblGrid>
      <w:tr w:rsidR="008A010D" w:rsidRPr="00720392" w:rsidTr="00E77D29">
        <w:tc>
          <w:tcPr>
            <w:tcW w:w="10463" w:type="dxa"/>
            <w:gridSpan w:val="3"/>
          </w:tcPr>
          <w:p w:rsidR="005B4CFB" w:rsidRPr="00720392" w:rsidRDefault="005B4CFB" w:rsidP="000229CD">
            <w:pPr>
              <w:autoSpaceDE w:val="0"/>
              <w:autoSpaceDN w:val="0"/>
              <w:adjustRightInd w:val="0"/>
              <w:spacing w:after="0" w:line="240" w:lineRule="auto"/>
              <w:ind w:firstLine="283"/>
              <w:jc w:val="both"/>
              <w:rPr>
                <w:rFonts w:ascii="Times New Roman" w:hAnsi="Times New Roman" w:cs="Times New Roman"/>
                <w:sz w:val="28"/>
                <w:szCs w:val="28"/>
              </w:rPr>
            </w:pPr>
            <w:r w:rsidRPr="00720392">
              <w:rPr>
                <w:rFonts w:ascii="Times New Roman" w:hAnsi="Times New Roman" w:cs="Times New Roman"/>
                <w:sz w:val="28"/>
                <w:szCs w:val="28"/>
              </w:rPr>
              <w:t>Руководитель рабочей группы</w:t>
            </w:r>
          </w:p>
        </w:tc>
      </w:tr>
      <w:tr w:rsidR="008A010D" w:rsidRPr="00720392" w:rsidTr="00E77D29">
        <w:tc>
          <w:tcPr>
            <w:tcW w:w="3261" w:type="dxa"/>
          </w:tcPr>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Марков</w:t>
            </w:r>
          </w:p>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Роман Иванович</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5B4CFB" w:rsidRPr="00720392" w:rsidRDefault="002D3986" w:rsidP="007F6A73">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первый заместитель Председателя Правительства Ленинградской области - председатель комитета финансов</w:t>
            </w:r>
          </w:p>
        </w:tc>
      </w:tr>
      <w:tr w:rsidR="008A010D" w:rsidRPr="00720392" w:rsidTr="00E77D29">
        <w:tc>
          <w:tcPr>
            <w:tcW w:w="10463" w:type="dxa"/>
            <w:gridSpan w:val="3"/>
          </w:tcPr>
          <w:p w:rsidR="005B4CFB" w:rsidRPr="00720392" w:rsidRDefault="005B4CFB" w:rsidP="000229CD">
            <w:pPr>
              <w:autoSpaceDE w:val="0"/>
              <w:autoSpaceDN w:val="0"/>
              <w:adjustRightInd w:val="0"/>
              <w:spacing w:after="0" w:line="240" w:lineRule="auto"/>
              <w:ind w:firstLine="283"/>
              <w:jc w:val="both"/>
              <w:rPr>
                <w:rFonts w:ascii="Times New Roman" w:hAnsi="Times New Roman" w:cs="Times New Roman"/>
                <w:sz w:val="28"/>
                <w:szCs w:val="28"/>
              </w:rPr>
            </w:pPr>
            <w:r w:rsidRPr="00720392">
              <w:rPr>
                <w:rFonts w:ascii="Times New Roman" w:hAnsi="Times New Roman" w:cs="Times New Roman"/>
                <w:sz w:val="28"/>
                <w:szCs w:val="28"/>
              </w:rPr>
              <w:t>Заместители руководителя рабочей группы:</w:t>
            </w:r>
          </w:p>
        </w:tc>
      </w:tr>
      <w:tr w:rsidR="008A010D" w:rsidRPr="00720392" w:rsidTr="00E77D29">
        <w:tc>
          <w:tcPr>
            <w:tcW w:w="3261" w:type="dxa"/>
          </w:tcPr>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Цой</w:t>
            </w:r>
          </w:p>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Владимир Олегович</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5B4CFB" w:rsidRPr="00720392" w:rsidRDefault="00D07EA1"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вице-губернатор Ленинградской области по вопросам развития и сохранения культурного наследия – председатель комитета по сохранению культурного наследия Ленинградской области</w:t>
            </w:r>
          </w:p>
        </w:tc>
      </w:tr>
      <w:tr w:rsidR="008A010D" w:rsidRPr="00720392" w:rsidTr="00E77D29">
        <w:tc>
          <w:tcPr>
            <w:tcW w:w="3261" w:type="dxa"/>
          </w:tcPr>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Мигда</w:t>
            </w:r>
          </w:p>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Татьяна Юрьевна</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5116F4" w:rsidRPr="00720392" w:rsidRDefault="005B4CFB"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заместитель председателя комитета финансов Ленинградской области</w:t>
            </w:r>
          </w:p>
        </w:tc>
      </w:tr>
      <w:tr w:rsidR="008A010D" w:rsidRPr="00720392" w:rsidTr="00E77D29">
        <w:tc>
          <w:tcPr>
            <w:tcW w:w="10463" w:type="dxa"/>
            <w:gridSpan w:val="3"/>
          </w:tcPr>
          <w:p w:rsidR="005B4CFB" w:rsidRPr="00720392" w:rsidRDefault="005B4CFB" w:rsidP="000229CD">
            <w:pPr>
              <w:autoSpaceDE w:val="0"/>
              <w:autoSpaceDN w:val="0"/>
              <w:adjustRightInd w:val="0"/>
              <w:spacing w:after="0" w:line="240" w:lineRule="auto"/>
              <w:ind w:firstLine="283"/>
              <w:jc w:val="both"/>
              <w:rPr>
                <w:rFonts w:ascii="Times New Roman" w:hAnsi="Times New Roman" w:cs="Times New Roman"/>
                <w:sz w:val="28"/>
                <w:szCs w:val="28"/>
              </w:rPr>
            </w:pPr>
            <w:r w:rsidRPr="00720392">
              <w:rPr>
                <w:rFonts w:ascii="Times New Roman" w:hAnsi="Times New Roman" w:cs="Times New Roman"/>
                <w:sz w:val="28"/>
                <w:szCs w:val="28"/>
              </w:rPr>
              <w:t>Члены рабочей группы:</w:t>
            </w:r>
          </w:p>
        </w:tc>
      </w:tr>
      <w:tr w:rsidR="008A010D" w:rsidRPr="00720392" w:rsidTr="00E77D29">
        <w:tc>
          <w:tcPr>
            <w:tcW w:w="3261" w:type="dxa"/>
          </w:tcPr>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Акопян</w:t>
            </w:r>
          </w:p>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Игорь Тигранович</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5B4CFB" w:rsidRPr="00720392" w:rsidRDefault="005B4CFB"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заместитель председателя комитета общественных коммуникаций Ленинградской области - начальник управления пресс-службы Губернатора и Правительства Ленинградской области</w:t>
            </w:r>
          </w:p>
        </w:tc>
      </w:tr>
      <w:tr w:rsidR="008A010D" w:rsidRPr="00720392" w:rsidTr="00E77D29">
        <w:tc>
          <w:tcPr>
            <w:tcW w:w="3261" w:type="dxa"/>
          </w:tcPr>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Бойцова</w:t>
            </w:r>
          </w:p>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Елена Владимировна</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5B4CFB" w:rsidRPr="00720392" w:rsidRDefault="005B4CFB"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заместитель председателя комитета общего и профессионального образования Ленинградской области - начальник отдела экономики и организации бюджетного процесса</w:t>
            </w:r>
          </w:p>
        </w:tc>
      </w:tr>
      <w:tr w:rsidR="008A010D" w:rsidRPr="00720392" w:rsidTr="00E77D29">
        <w:tc>
          <w:tcPr>
            <w:tcW w:w="3261" w:type="dxa"/>
          </w:tcPr>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Голубева</w:t>
            </w:r>
          </w:p>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Ольга Леонидовна</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9F1417" w:rsidRPr="00720392" w:rsidRDefault="005B4CFB" w:rsidP="009F1417">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заместитель председателя комитета по культуре и туризму Ленинградской области - начальник департамента по туризму</w:t>
            </w:r>
          </w:p>
          <w:p w:rsidR="009F1417" w:rsidRPr="00720392" w:rsidRDefault="009F1417" w:rsidP="009F1417">
            <w:pPr>
              <w:autoSpaceDE w:val="0"/>
              <w:autoSpaceDN w:val="0"/>
              <w:adjustRightInd w:val="0"/>
              <w:spacing w:after="0" w:line="240" w:lineRule="auto"/>
              <w:jc w:val="both"/>
              <w:rPr>
                <w:rFonts w:ascii="Times New Roman" w:hAnsi="Times New Roman" w:cs="Times New Roman"/>
                <w:sz w:val="4"/>
                <w:szCs w:val="4"/>
              </w:rPr>
            </w:pPr>
          </w:p>
        </w:tc>
      </w:tr>
      <w:tr w:rsidR="008A010D" w:rsidRPr="00720392" w:rsidTr="00E77D29">
        <w:tc>
          <w:tcPr>
            <w:tcW w:w="3261" w:type="dxa"/>
          </w:tcPr>
          <w:p w:rsidR="005B4CFB" w:rsidRPr="00720392" w:rsidRDefault="005B4CFB"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lastRenderedPageBreak/>
              <w:t>Клечиков</w:t>
            </w:r>
          </w:p>
          <w:p w:rsidR="005B4CFB" w:rsidRPr="00720392" w:rsidRDefault="005B4CFB"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Александр Владимирович</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9F1417" w:rsidRPr="00720392" w:rsidRDefault="005B4CFB"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заместитель председателя комитета цифрового развития Ленинградской области - начальник департамента развития цифровых технологий</w:t>
            </w:r>
          </w:p>
          <w:p w:rsidR="009F1417" w:rsidRPr="00720392" w:rsidRDefault="009F1417" w:rsidP="000229CD">
            <w:pPr>
              <w:autoSpaceDE w:val="0"/>
              <w:autoSpaceDN w:val="0"/>
              <w:adjustRightInd w:val="0"/>
              <w:spacing w:after="0" w:line="240" w:lineRule="auto"/>
              <w:jc w:val="both"/>
              <w:rPr>
                <w:rFonts w:ascii="Times New Roman" w:hAnsi="Times New Roman" w:cs="Times New Roman"/>
                <w:sz w:val="4"/>
                <w:szCs w:val="4"/>
              </w:rPr>
            </w:pPr>
          </w:p>
        </w:tc>
      </w:tr>
      <w:tr w:rsidR="008A010D" w:rsidRPr="00720392" w:rsidTr="00E77D29">
        <w:tc>
          <w:tcPr>
            <w:tcW w:w="3261" w:type="dxa"/>
          </w:tcPr>
          <w:p w:rsidR="005B4CFB" w:rsidRPr="00720392" w:rsidRDefault="00E25ED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Юргенсон</w:t>
            </w:r>
          </w:p>
          <w:p w:rsidR="005B4CFB" w:rsidRPr="00720392" w:rsidRDefault="00E25ED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Ольга Александровна</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9F1417" w:rsidRPr="00720392" w:rsidRDefault="005B4CFB"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первый заместитель председателя комитета по труду и занятости населения Ленинградской области</w:t>
            </w:r>
          </w:p>
          <w:p w:rsidR="009F1417" w:rsidRPr="00720392" w:rsidRDefault="009F1417" w:rsidP="000229CD">
            <w:pPr>
              <w:autoSpaceDE w:val="0"/>
              <w:autoSpaceDN w:val="0"/>
              <w:adjustRightInd w:val="0"/>
              <w:spacing w:after="0" w:line="240" w:lineRule="auto"/>
              <w:jc w:val="both"/>
              <w:rPr>
                <w:rFonts w:ascii="Times New Roman" w:hAnsi="Times New Roman" w:cs="Times New Roman"/>
                <w:sz w:val="4"/>
                <w:szCs w:val="4"/>
              </w:rPr>
            </w:pPr>
          </w:p>
        </w:tc>
      </w:tr>
      <w:tr w:rsidR="008A010D" w:rsidRPr="00720392" w:rsidTr="00E77D29">
        <w:tc>
          <w:tcPr>
            <w:tcW w:w="3261" w:type="dxa"/>
          </w:tcPr>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Кравченко</w:t>
            </w:r>
          </w:p>
          <w:p w:rsidR="005B4CFB" w:rsidRPr="00720392" w:rsidRDefault="00822384" w:rsidP="00822384">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Ярослав Эдуардович</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F44476" w:rsidRPr="00720392" w:rsidRDefault="005B4CFB"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начальник департамента бюджетной политики в отраслях социальной сферы комитета финансов Ленинградской области</w:t>
            </w:r>
          </w:p>
          <w:p w:rsidR="009F1417" w:rsidRPr="00720392" w:rsidRDefault="009F1417" w:rsidP="000229CD">
            <w:pPr>
              <w:autoSpaceDE w:val="0"/>
              <w:autoSpaceDN w:val="0"/>
              <w:adjustRightInd w:val="0"/>
              <w:spacing w:after="0" w:line="240" w:lineRule="auto"/>
              <w:jc w:val="both"/>
              <w:rPr>
                <w:rFonts w:ascii="Times New Roman" w:hAnsi="Times New Roman" w:cs="Times New Roman"/>
                <w:sz w:val="4"/>
                <w:szCs w:val="4"/>
              </w:rPr>
            </w:pPr>
          </w:p>
        </w:tc>
      </w:tr>
      <w:tr w:rsidR="00F44476" w:rsidRPr="00720392" w:rsidTr="00E77D29">
        <w:tc>
          <w:tcPr>
            <w:tcW w:w="3261" w:type="dxa"/>
          </w:tcPr>
          <w:p w:rsidR="00F44476" w:rsidRPr="00720392" w:rsidRDefault="00F44476"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Мирожниченко</w:t>
            </w:r>
          </w:p>
          <w:p w:rsidR="00F44476" w:rsidRPr="00720392" w:rsidRDefault="00F44476"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Елена Александровна</w:t>
            </w:r>
          </w:p>
        </w:tc>
        <w:tc>
          <w:tcPr>
            <w:tcW w:w="227" w:type="dxa"/>
          </w:tcPr>
          <w:p w:rsidR="00F44476" w:rsidRPr="00720392" w:rsidRDefault="004D5894"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F44476" w:rsidRPr="00720392" w:rsidRDefault="00E648C1"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 xml:space="preserve">начальник отдела социальной защиты и здравоохранения населения Комитета финансов Ленинградской </w:t>
            </w:r>
            <w:r w:rsidR="009F1417" w:rsidRPr="00720392">
              <w:rPr>
                <w:rFonts w:ascii="Times New Roman" w:hAnsi="Times New Roman" w:cs="Times New Roman"/>
                <w:sz w:val="28"/>
                <w:szCs w:val="28"/>
              </w:rPr>
              <w:br/>
            </w:r>
            <w:r w:rsidRPr="00720392">
              <w:rPr>
                <w:rFonts w:ascii="Times New Roman" w:hAnsi="Times New Roman" w:cs="Times New Roman"/>
                <w:sz w:val="28"/>
                <w:szCs w:val="28"/>
              </w:rPr>
              <w:t>области</w:t>
            </w:r>
          </w:p>
          <w:p w:rsidR="009F1417" w:rsidRPr="00720392" w:rsidRDefault="009F1417" w:rsidP="000229CD">
            <w:pPr>
              <w:autoSpaceDE w:val="0"/>
              <w:autoSpaceDN w:val="0"/>
              <w:adjustRightInd w:val="0"/>
              <w:spacing w:after="0" w:line="240" w:lineRule="auto"/>
              <w:jc w:val="both"/>
              <w:rPr>
                <w:rFonts w:ascii="Times New Roman" w:hAnsi="Times New Roman" w:cs="Times New Roman"/>
                <w:sz w:val="4"/>
                <w:szCs w:val="4"/>
              </w:rPr>
            </w:pPr>
          </w:p>
        </w:tc>
      </w:tr>
      <w:tr w:rsidR="008A010D" w:rsidRPr="00720392" w:rsidTr="00E77D29">
        <w:tc>
          <w:tcPr>
            <w:tcW w:w="3261" w:type="dxa"/>
          </w:tcPr>
          <w:p w:rsidR="005B4CFB" w:rsidRPr="00720392" w:rsidRDefault="00822384"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Сизов</w:t>
            </w:r>
          </w:p>
          <w:p w:rsidR="005B4CFB" w:rsidRPr="00720392" w:rsidRDefault="005B4CFB" w:rsidP="00822384">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Алекс</w:t>
            </w:r>
            <w:r w:rsidR="00822384" w:rsidRPr="00720392">
              <w:rPr>
                <w:rFonts w:ascii="Times New Roman" w:hAnsi="Times New Roman" w:cs="Times New Roman"/>
                <w:sz w:val="28"/>
                <w:szCs w:val="28"/>
              </w:rPr>
              <w:t>ей</w:t>
            </w:r>
            <w:r w:rsidRPr="00720392">
              <w:rPr>
                <w:rFonts w:ascii="Times New Roman" w:hAnsi="Times New Roman" w:cs="Times New Roman"/>
                <w:sz w:val="28"/>
                <w:szCs w:val="28"/>
              </w:rPr>
              <w:t xml:space="preserve"> </w:t>
            </w:r>
            <w:r w:rsidR="00822384" w:rsidRPr="00720392">
              <w:rPr>
                <w:rFonts w:ascii="Times New Roman" w:hAnsi="Times New Roman" w:cs="Times New Roman"/>
                <w:sz w:val="28"/>
                <w:szCs w:val="28"/>
              </w:rPr>
              <w:t>Сергеевич</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5B4CFB" w:rsidRPr="00720392" w:rsidRDefault="005B4CFB"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председатель Совета регионального отделения по Ленинградской области Общероссийской общественной организации малого и среднего предпринимательства "ОПОРА РОССИИ" (по согласованию)</w:t>
            </w:r>
          </w:p>
          <w:p w:rsidR="009F1417" w:rsidRPr="00720392" w:rsidRDefault="009F1417" w:rsidP="000229CD">
            <w:pPr>
              <w:autoSpaceDE w:val="0"/>
              <w:autoSpaceDN w:val="0"/>
              <w:adjustRightInd w:val="0"/>
              <w:spacing w:after="0" w:line="240" w:lineRule="auto"/>
              <w:jc w:val="both"/>
              <w:rPr>
                <w:rFonts w:ascii="Times New Roman" w:hAnsi="Times New Roman" w:cs="Times New Roman"/>
                <w:sz w:val="4"/>
                <w:szCs w:val="4"/>
              </w:rPr>
            </w:pPr>
          </w:p>
        </w:tc>
      </w:tr>
      <w:tr w:rsidR="008A010D" w:rsidRPr="00720392" w:rsidTr="00E77D29">
        <w:tc>
          <w:tcPr>
            <w:tcW w:w="3261" w:type="dxa"/>
          </w:tcPr>
          <w:p w:rsidR="005B4CFB" w:rsidRPr="00720392" w:rsidRDefault="00F36632"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Власова</w:t>
            </w:r>
          </w:p>
          <w:p w:rsidR="005B4CFB" w:rsidRPr="00720392" w:rsidRDefault="00F36632"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Ольга Владимировна</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5B4CFB" w:rsidRPr="00720392" w:rsidRDefault="00F36632"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начальник отдела физической культуры и спорта</w:t>
            </w:r>
            <w:r w:rsidR="005B4CFB" w:rsidRPr="00720392">
              <w:rPr>
                <w:rFonts w:ascii="Times New Roman" w:hAnsi="Times New Roman" w:cs="Times New Roman"/>
                <w:sz w:val="28"/>
                <w:szCs w:val="28"/>
              </w:rPr>
              <w:t xml:space="preserve"> комитета по физической культуре и спорту Ленинградской области</w:t>
            </w:r>
          </w:p>
          <w:p w:rsidR="009F1417" w:rsidRPr="00720392" w:rsidRDefault="009F1417" w:rsidP="000229CD">
            <w:pPr>
              <w:autoSpaceDE w:val="0"/>
              <w:autoSpaceDN w:val="0"/>
              <w:adjustRightInd w:val="0"/>
              <w:spacing w:after="0" w:line="240" w:lineRule="auto"/>
              <w:jc w:val="both"/>
              <w:rPr>
                <w:rFonts w:ascii="Times New Roman" w:hAnsi="Times New Roman" w:cs="Times New Roman"/>
                <w:sz w:val="4"/>
                <w:szCs w:val="4"/>
              </w:rPr>
            </w:pPr>
          </w:p>
        </w:tc>
      </w:tr>
      <w:tr w:rsidR="008A010D" w:rsidRPr="00720392" w:rsidTr="00E77D29">
        <w:tc>
          <w:tcPr>
            <w:tcW w:w="3261" w:type="dxa"/>
          </w:tcPr>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Нерушай</w:t>
            </w:r>
          </w:p>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Светлана Ивановна</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5B4CFB" w:rsidRPr="00720392" w:rsidRDefault="005B4CFB"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председатель комитета по развитию малого, среднего бизнеса и потребительского рынка Ленинградской области</w:t>
            </w:r>
          </w:p>
          <w:p w:rsidR="009F1417" w:rsidRPr="00720392" w:rsidRDefault="009F1417" w:rsidP="000229CD">
            <w:pPr>
              <w:autoSpaceDE w:val="0"/>
              <w:autoSpaceDN w:val="0"/>
              <w:adjustRightInd w:val="0"/>
              <w:spacing w:after="0" w:line="240" w:lineRule="auto"/>
              <w:jc w:val="both"/>
              <w:rPr>
                <w:rFonts w:ascii="Times New Roman" w:hAnsi="Times New Roman" w:cs="Times New Roman"/>
                <w:sz w:val="4"/>
                <w:szCs w:val="4"/>
              </w:rPr>
            </w:pPr>
          </w:p>
        </w:tc>
      </w:tr>
      <w:tr w:rsidR="008A010D" w:rsidRPr="00720392" w:rsidTr="00E77D29">
        <w:tc>
          <w:tcPr>
            <w:tcW w:w="3261" w:type="dxa"/>
          </w:tcPr>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Вальденберг</w:t>
            </w:r>
          </w:p>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Алексей Владимирович</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5B4CFB" w:rsidRPr="00720392" w:rsidRDefault="005B4CFB"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заместитель председателя комитета по здравоохранению Ленинградской области</w:t>
            </w:r>
          </w:p>
          <w:p w:rsidR="009F1417" w:rsidRPr="00720392" w:rsidRDefault="009F1417" w:rsidP="000229CD">
            <w:pPr>
              <w:autoSpaceDE w:val="0"/>
              <w:autoSpaceDN w:val="0"/>
              <w:adjustRightInd w:val="0"/>
              <w:spacing w:after="0" w:line="240" w:lineRule="auto"/>
              <w:jc w:val="both"/>
              <w:rPr>
                <w:rFonts w:ascii="Times New Roman" w:hAnsi="Times New Roman" w:cs="Times New Roman"/>
                <w:sz w:val="4"/>
                <w:szCs w:val="4"/>
              </w:rPr>
            </w:pPr>
          </w:p>
        </w:tc>
      </w:tr>
      <w:tr w:rsidR="008A010D" w:rsidRPr="00720392" w:rsidTr="00E77D29">
        <w:tc>
          <w:tcPr>
            <w:tcW w:w="3261" w:type="dxa"/>
          </w:tcPr>
          <w:p w:rsidR="004A5393" w:rsidRPr="00720392" w:rsidRDefault="004A5393"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 xml:space="preserve">Санникова </w:t>
            </w:r>
          </w:p>
          <w:p w:rsidR="005B4CFB" w:rsidRPr="00720392" w:rsidRDefault="004A5393"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Мария Александровна</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i/>
                <w:sz w:val="28"/>
                <w:szCs w:val="28"/>
              </w:rPr>
            </w:pPr>
            <w:r w:rsidRPr="00720392">
              <w:rPr>
                <w:rFonts w:ascii="Times New Roman" w:hAnsi="Times New Roman" w:cs="Times New Roman"/>
                <w:i/>
                <w:sz w:val="28"/>
                <w:szCs w:val="28"/>
              </w:rPr>
              <w:t>-</w:t>
            </w:r>
          </w:p>
        </w:tc>
        <w:tc>
          <w:tcPr>
            <w:tcW w:w="6975" w:type="dxa"/>
          </w:tcPr>
          <w:p w:rsidR="009F1417" w:rsidRPr="00720392" w:rsidRDefault="005B4CFB"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заместитель председателя комитета по социальной защите населения Ленинградской области</w:t>
            </w:r>
          </w:p>
        </w:tc>
      </w:tr>
      <w:tr w:rsidR="008A010D" w:rsidRPr="00720392" w:rsidTr="00E77D29">
        <w:tc>
          <w:tcPr>
            <w:tcW w:w="3261" w:type="dxa"/>
          </w:tcPr>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Габитов</w:t>
            </w:r>
          </w:p>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Александр Фирович</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9F1417" w:rsidRPr="00720392" w:rsidRDefault="005B4CFB"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председатель Общественной палаты Ленинградской области (по согласованию)</w:t>
            </w:r>
          </w:p>
        </w:tc>
      </w:tr>
      <w:tr w:rsidR="008A010D" w:rsidRPr="00720392" w:rsidTr="00E77D29">
        <w:tc>
          <w:tcPr>
            <w:tcW w:w="10463" w:type="dxa"/>
            <w:gridSpan w:val="3"/>
          </w:tcPr>
          <w:p w:rsidR="005B4CFB" w:rsidRPr="00720392" w:rsidRDefault="005B4CFB" w:rsidP="000229CD">
            <w:pPr>
              <w:autoSpaceDE w:val="0"/>
              <w:autoSpaceDN w:val="0"/>
              <w:adjustRightInd w:val="0"/>
              <w:spacing w:after="0" w:line="240" w:lineRule="auto"/>
              <w:ind w:firstLine="283"/>
              <w:jc w:val="both"/>
              <w:rPr>
                <w:rFonts w:ascii="Times New Roman" w:hAnsi="Times New Roman" w:cs="Times New Roman"/>
                <w:sz w:val="28"/>
                <w:szCs w:val="28"/>
              </w:rPr>
            </w:pPr>
            <w:r w:rsidRPr="00720392">
              <w:rPr>
                <w:rFonts w:ascii="Times New Roman" w:hAnsi="Times New Roman" w:cs="Times New Roman"/>
                <w:sz w:val="28"/>
                <w:szCs w:val="28"/>
              </w:rPr>
              <w:t>Секретарь рабочей группы</w:t>
            </w:r>
          </w:p>
        </w:tc>
      </w:tr>
      <w:tr w:rsidR="008A010D" w:rsidRPr="00720392" w:rsidTr="00E77D29">
        <w:tc>
          <w:tcPr>
            <w:tcW w:w="3261" w:type="dxa"/>
          </w:tcPr>
          <w:p w:rsidR="005B4CFB" w:rsidRPr="00720392" w:rsidRDefault="005B4CFB"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К</w:t>
            </w:r>
            <w:r w:rsidR="00E77D29" w:rsidRPr="00720392">
              <w:rPr>
                <w:rFonts w:ascii="Times New Roman" w:hAnsi="Times New Roman" w:cs="Times New Roman"/>
                <w:sz w:val="28"/>
                <w:szCs w:val="28"/>
              </w:rPr>
              <w:t>апустина</w:t>
            </w:r>
          </w:p>
          <w:p w:rsidR="005B4CFB" w:rsidRPr="00720392" w:rsidRDefault="00E77D29" w:rsidP="000229CD">
            <w:pPr>
              <w:autoSpaceDE w:val="0"/>
              <w:autoSpaceDN w:val="0"/>
              <w:adjustRightInd w:val="0"/>
              <w:spacing w:after="0" w:line="240" w:lineRule="auto"/>
              <w:rPr>
                <w:rFonts w:ascii="Times New Roman" w:hAnsi="Times New Roman" w:cs="Times New Roman"/>
                <w:sz w:val="28"/>
                <w:szCs w:val="28"/>
              </w:rPr>
            </w:pPr>
            <w:r w:rsidRPr="00720392">
              <w:rPr>
                <w:rFonts w:ascii="Times New Roman" w:hAnsi="Times New Roman" w:cs="Times New Roman"/>
                <w:sz w:val="28"/>
                <w:szCs w:val="28"/>
              </w:rPr>
              <w:t>Илона Викторовна</w:t>
            </w:r>
          </w:p>
        </w:tc>
        <w:tc>
          <w:tcPr>
            <w:tcW w:w="227" w:type="dxa"/>
          </w:tcPr>
          <w:p w:rsidR="005B4CFB" w:rsidRPr="00720392" w:rsidRDefault="005B4CFB" w:rsidP="000229CD">
            <w:pPr>
              <w:autoSpaceDE w:val="0"/>
              <w:autoSpaceDN w:val="0"/>
              <w:adjustRightInd w:val="0"/>
              <w:spacing w:after="0" w:line="240" w:lineRule="auto"/>
              <w:jc w:val="center"/>
              <w:rPr>
                <w:rFonts w:ascii="Times New Roman" w:hAnsi="Times New Roman" w:cs="Times New Roman"/>
                <w:sz w:val="28"/>
                <w:szCs w:val="28"/>
              </w:rPr>
            </w:pPr>
            <w:r w:rsidRPr="00720392">
              <w:rPr>
                <w:rFonts w:ascii="Times New Roman" w:hAnsi="Times New Roman" w:cs="Times New Roman"/>
                <w:sz w:val="28"/>
                <w:szCs w:val="28"/>
              </w:rPr>
              <w:t>-</w:t>
            </w:r>
          </w:p>
        </w:tc>
        <w:tc>
          <w:tcPr>
            <w:tcW w:w="6975" w:type="dxa"/>
          </w:tcPr>
          <w:p w:rsidR="005B4CFB" w:rsidRPr="00720392" w:rsidRDefault="00E77D29" w:rsidP="000229CD">
            <w:pPr>
              <w:autoSpaceDE w:val="0"/>
              <w:autoSpaceDN w:val="0"/>
              <w:adjustRightInd w:val="0"/>
              <w:spacing w:after="0" w:line="240" w:lineRule="auto"/>
              <w:jc w:val="both"/>
              <w:rPr>
                <w:rFonts w:ascii="Times New Roman" w:hAnsi="Times New Roman" w:cs="Times New Roman"/>
                <w:sz w:val="28"/>
                <w:szCs w:val="28"/>
              </w:rPr>
            </w:pPr>
            <w:r w:rsidRPr="00720392">
              <w:rPr>
                <w:rFonts w:ascii="Times New Roman" w:hAnsi="Times New Roman" w:cs="Times New Roman"/>
                <w:sz w:val="28"/>
                <w:szCs w:val="28"/>
              </w:rPr>
              <w:t>главный</w:t>
            </w:r>
            <w:r w:rsidR="005B4CFB" w:rsidRPr="00720392">
              <w:rPr>
                <w:rFonts w:ascii="Times New Roman" w:hAnsi="Times New Roman" w:cs="Times New Roman"/>
                <w:sz w:val="28"/>
                <w:szCs w:val="28"/>
              </w:rPr>
              <w:t xml:space="preserve"> </w:t>
            </w:r>
            <w:r w:rsidRPr="00720392">
              <w:rPr>
                <w:rFonts w:ascii="Times New Roman" w:hAnsi="Times New Roman" w:cs="Times New Roman"/>
                <w:sz w:val="28"/>
                <w:szCs w:val="28"/>
              </w:rPr>
              <w:t xml:space="preserve">специалист </w:t>
            </w:r>
            <w:r w:rsidR="005B4CFB" w:rsidRPr="00720392">
              <w:rPr>
                <w:rFonts w:ascii="Times New Roman" w:hAnsi="Times New Roman" w:cs="Times New Roman"/>
                <w:sz w:val="28"/>
                <w:szCs w:val="28"/>
              </w:rPr>
              <w:t>отдела социальной защиты и здравоохранения населения</w:t>
            </w:r>
            <w:r w:rsidRPr="00720392">
              <w:rPr>
                <w:rFonts w:ascii="Times New Roman" w:hAnsi="Times New Roman" w:cs="Times New Roman"/>
                <w:sz w:val="28"/>
                <w:szCs w:val="28"/>
              </w:rPr>
              <w:t xml:space="preserve"> Комитета финансов Ленинградской области</w:t>
            </w:r>
          </w:p>
        </w:tc>
      </w:tr>
    </w:tbl>
    <w:p w:rsidR="006219C3" w:rsidRPr="00720392" w:rsidRDefault="006219C3" w:rsidP="00E77D29">
      <w:pPr>
        <w:autoSpaceDE w:val="0"/>
        <w:autoSpaceDN w:val="0"/>
        <w:adjustRightInd w:val="0"/>
        <w:spacing w:after="0" w:line="240" w:lineRule="auto"/>
        <w:jc w:val="both"/>
        <w:rPr>
          <w:rFonts w:ascii="Times New Roman" w:hAnsi="Times New Roman" w:cs="Times New Roman"/>
          <w:sz w:val="28"/>
          <w:szCs w:val="28"/>
        </w:rPr>
      </w:pPr>
    </w:p>
    <w:p w:rsidR="005B4CFB" w:rsidRPr="00720392" w:rsidRDefault="005B4CFB" w:rsidP="000229CD">
      <w:pPr>
        <w:pBdr>
          <w:top w:val="single" w:sz="6" w:space="0" w:color="auto"/>
        </w:pBdr>
        <w:autoSpaceDE w:val="0"/>
        <w:autoSpaceDN w:val="0"/>
        <w:adjustRightInd w:val="0"/>
        <w:spacing w:after="0" w:line="240" w:lineRule="auto"/>
        <w:jc w:val="both"/>
        <w:rPr>
          <w:rFonts w:ascii="Times New Roman" w:hAnsi="Times New Roman" w:cs="Times New Roman"/>
          <w:sz w:val="28"/>
          <w:szCs w:val="28"/>
        </w:rPr>
      </w:pPr>
    </w:p>
    <w:p w:rsidR="001A2B9D" w:rsidRPr="00720392" w:rsidRDefault="001A2B9D" w:rsidP="00513BE3">
      <w:pPr>
        <w:tabs>
          <w:tab w:val="left" w:pos="1134"/>
        </w:tabs>
        <w:autoSpaceDE w:val="0"/>
        <w:autoSpaceDN w:val="0"/>
        <w:adjustRightInd w:val="0"/>
        <w:spacing w:after="0"/>
        <w:ind w:firstLine="709"/>
        <w:jc w:val="center"/>
        <w:rPr>
          <w:rFonts w:ascii="Times New Roman" w:eastAsia="Calibri" w:hAnsi="Times New Roman" w:cs="Times New Roman"/>
          <w:sz w:val="28"/>
          <w:szCs w:val="28"/>
        </w:rPr>
      </w:pPr>
      <w:r w:rsidRPr="00720392">
        <w:rPr>
          <w:rFonts w:ascii="Times New Roman" w:hAnsi="Times New Roman" w:cs="Times New Roman"/>
          <w:b/>
          <w:sz w:val="28"/>
          <w:szCs w:val="28"/>
        </w:rPr>
        <w:t>ПОЯСНИТЕЛЬНАЯ ЗАПИСКА</w:t>
      </w:r>
    </w:p>
    <w:p w:rsidR="00512818" w:rsidRPr="00720392" w:rsidRDefault="001A2B9D" w:rsidP="00512818">
      <w:pPr>
        <w:spacing w:after="0"/>
        <w:ind w:firstLine="567"/>
        <w:jc w:val="center"/>
        <w:rPr>
          <w:rFonts w:ascii="Times New Roman" w:eastAsia="Times New Roman" w:hAnsi="Times New Roman" w:cs="Times New Roman"/>
          <w:b/>
          <w:sz w:val="28"/>
          <w:szCs w:val="28"/>
          <w:lang w:eastAsia="ru-RU"/>
        </w:rPr>
      </w:pPr>
      <w:r w:rsidRPr="00720392">
        <w:rPr>
          <w:rFonts w:ascii="Times New Roman" w:hAnsi="Times New Roman" w:cs="Times New Roman"/>
          <w:b/>
          <w:sz w:val="28"/>
          <w:szCs w:val="28"/>
        </w:rPr>
        <w:t xml:space="preserve">к проекту постановления Правительства Ленинградской области </w:t>
      </w:r>
      <w:r w:rsidRPr="00720392">
        <w:rPr>
          <w:rFonts w:ascii="Times New Roman" w:hAnsi="Times New Roman" w:cs="Times New Roman"/>
          <w:b/>
          <w:sz w:val="28"/>
          <w:szCs w:val="28"/>
        </w:rPr>
        <w:br/>
      </w:r>
      <w:r w:rsidR="00512818" w:rsidRPr="00720392">
        <w:rPr>
          <w:rFonts w:ascii="Times New Roman" w:eastAsia="Times New Roman" w:hAnsi="Times New Roman" w:cs="Times New Roman"/>
          <w:b/>
          <w:sz w:val="28"/>
          <w:szCs w:val="28"/>
          <w:lang w:eastAsia="ru-RU"/>
        </w:rPr>
        <w:t>«О Порядке формирования государственных социальных заказов на оказание государственных услуг в социальной сфере, отнесенных к полномочиям органов исполнительной власти Ленинградской области признании утратившими силу отдельных постановлений Правительства Ленинградской области»</w:t>
      </w:r>
    </w:p>
    <w:p w:rsidR="00C607A4" w:rsidRPr="00720392" w:rsidRDefault="00C607A4" w:rsidP="00512818">
      <w:pPr>
        <w:spacing w:after="0"/>
        <w:jc w:val="center"/>
        <w:rPr>
          <w:rFonts w:ascii="Times New Roman" w:eastAsia="Times New Roman" w:hAnsi="Times New Roman" w:cs="Times New Roman"/>
          <w:b/>
          <w:sz w:val="28"/>
          <w:szCs w:val="28"/>
          <w:lang w:eastAsia="ru-RU"/>
        </w:rPr>
      </w:pPr>
    </w:p>
    <w:p w:rsidR="004B3829" w:rsidRPr="00720392" w:rsidRDefault="004B3829" w:rsidP="00512818">
      <w:pPr>
        <w:spacing w:after="0"/>
        <w:jc w:val="center"/>
        <w:rPr>
          <w:rFonts w:ascii="Times New Roman" w:eastAsia="Times New Roman" w:hAnsi="Times New Roman" w:cs="Times New Roman"/>
          <w:b/>
          <w:sz w:val="20"/>
          <w:szCs w:val="20"/>
          <w:lang w:eastAsia="ru-RU"/>
        </w:rPr>
      </w:pPr>
    </w:p>
    <w:p w:rsidR="005A271A" w:rsidRPr="00720392" w:rsidRDefault="003F10A2" w:rsidP="00E5312D">
      <w:pPr>
        <w:widowControl w:val="0"/>
        <w:shd w:val="clear" w:color="auto" w:fill="FFFFFF"/>
        <w:spacing w:after="0"/>
        <w:ind w:firstLine="720"/>
        <w:jc w:val="both"/>
        <w:rPr>
          <w:rFonts w:ascii="Times New Roman" w:eastAsiaTheme="minorEastAsia" w:hAnsi="Times New Roman" w:cs="Times New Roman"/>
          <w:sz w:val="28"/>
          <w:szCs w:val="28"/>
          <w:lang w:eastAsia="ru-RU"/>
        </w:rPr>
      </w:pPr>
      <w:r w:rsidRPr="00720392">
        <w:rPr>
          <w:rFonts w:ascii="Times New Roman" w:hAnsi="Times New Roman" w:cs="Times New Roman"/>
          <w:sz w:val="28"/>
          <w:szCs w:val="28"/>
        </w:rPr>
        <w:t xml:space="preserve">Проект постановления Правительства Ленинградской области </w:t>
      </w:r>
      <w:r w:rsidR="008C004F" w:rsidRPr="00720392">
        <w:rPr>
          <w:rFonts w:ascii="Times New Roman" w:eastAsia="Times New Roman" w:hAnsi="Times New Roman" w:cs="Times New Roman"/>
          <w:sz w:val="28"/>
          <w:szCs w:val="28"/>
          <w:lang w:eastAsia="ru-RU"/>
        </w:rPr>
        <w:t>«О Порядке формирования государственных социальных заказов на оказание государственных услуг в социальной сфере, отнесенных к полномочиям органов исполнительной власти Ленинградской области признании утратившими силу отдельных постановлений Правительства Ленинградской области»</w:t>
      </w:r>
      <w:r w:rsidRPr="00720392">
        <w:rPr>
          <w:rFonts w:ascii="Times New Roman" w:eastAsia="Times New Roman" w:hAnsi="Times New Roman" w:cs="Times New Roman"/>
          <w:sz w:val="28"/>
          <w:szCs w:val="28"/>
          <w:lang w:eastAsia="ru-RU"/>
        </w:rPr>
        <w:t xml:space="preserve"> (далее – Проект) подготовлен в соответствии </w:t>
      </w:r>
      <w:r w:rsidR="00B1617B" w:rsidRPr="00720392">
        <w:rPr>
          <w:rFonts w:ascii="Times New Roman" w:eastAsia="Times New Roman" w:hAnsi="Times New Roman" w:cs="Times New Roman"/>
          <w:sz w:val="28"/>
          <w:szCs w:val="28"/>
          <w:lang w:eastAsia="ru-RU"/>
        </w:rPr>
        <w:t xml:space="preserve">с </w:t>
      </w:r>
      <w:r w:rsidR="00B07624" w:rsidRPr="00720392">
        <w:rPr>
          <w:rFonts w:ascii="Times New Roman" w:eastAsiaTheme="minorEastAsia" w:hAnsi="Times New Roman" w:cs="Times New Roman"/>
          <w:sz w:val="28"/>
          <w:szCs w:val="28"/>
          <w:lang w:eastAsia="ru-RU"/>
        </w:rPr>
        <w:t xml:space="preserve">внесением изменений </w:t>
      </w:r>
      <w:r w:rsidR="005A271A" w:rsidRPr="00720392">
        <w:rPr>
          <w:rFonts w:ascii="Times New Roman" w:eastAsiaTheme="minorEastAsia" w:hAnsi="Times New Roman" w:cs="Times New Roman"/>
          <w:sz w:val="28"/>
          <w:szCs w:val="28"/>
          <w:lang w:eastAsia="ru-RU"/>
        </w:rPr>
        <w:t>Федеральным законом от 26.12.2024 № 476-ФЗ в Федеральный закон от 13.07.2020 №189-ФЗ «О государственном (муниципальном) социальном заказе на оказание государственных (муниципальных) услуг в социальной сфере»</w:t>
      </w:r>
      <w:r w:rsidR="00781F85" w:rsidRPr="00720392">
        <w:rPr>
          <w:rFonts w:ascii="Times New Roman" w:eastAsiaTheme="minorEastAsia" w:hAnsi="Times New Roman" w:cs="Times New Roman"/>
          <w:sz w:val="28"/>
          <w:szCs w:val="28"/>
          <w:lang w:eastAsia="ru-RU"/>
        </w:rPr>
        <w:t>.</w:t>
      </w:r>
      <w:r w:rsidR="005A271A" w:rsidRPr="00720392">
        <w:rPr>
          <w:rFonts w:ascii="Times New Roman" w:eastAsiaTheme="minorEastAsia" w:hAnsi="Times New Roman" w:cs="Times New Roman"/>
          <w:sz w:val="28"/>
          <w:szCs w:val="28"/>
          <w:lang w:eastAsia="ru-RU"/>
        </w:rPr>
        <w:t xml:space="preserve"> </w:t>
      </w:r>
    </w:p>
    <w:p w:rsidR="004603EA" w:rsidRPr="00720392" w:rsidRDefault="004603EA" w:rsidP="005A271A">
      <w:pPr>
        <w:widowControl w:val="0"/>
        <w:shd w:val="clear" w:color="auto" w:fill="FFFFFF"/>
        <w:spacing w:after="0"/>
        <w:ind w:firstLine="720"/>
        <w:jc w:val="both"/>
        <w:rPr>
          <w:rFonts w:ascii="Times New Roman" w:eastAsiaTheme="minorEastAsia" w:hAnsi="Times New Roman" w:cs="Times New Roman"/>
          <w:sz w:val="28"/>
          <w:szCs w:val="28"/>
          <w:lang w:eastAsia="ru-RU"/>
        </w:rPr>
      </w:pPr>
      <w:r w:rsidRPr="00720392">
        <w:rPr>
          <w:rFonts w:ascii="Times New Roman" w:eastAsiaTheme="minorEastAsia" w:hAnsi="Times New Roman" w:cs="Times New Roman"/>
          <w:sz w:val="28"/>
          <w:szCs w:val="28"/>
          <w:lang w:eastAsia="ru-RU"/>
        </w:rPr>
        <w:t>В соответствии с распоряжением Правительства Р</w:t>
      </w:r>
      <w:r w:rsidR="00CC058C" w:rsidRPr="00720392">
        <w:rPr>
          <w:rFonts w:ascii="Times New Roman" w:eastAsiaTheme="minorEastAsia" w:hAnsi="Times New Roman" w:cs="Times New Roman"/>
          <w:sz w:val="28"/>
          <w:szCs w:val="28"/>
          <w:lang w:eastAsia="ru-RU"/>
        </w:rPr>
        <w:t>оссийской Федерации</w:t>
      </w:r>
      <w:r w:rsidRPr="00720392">
        <w:rPr>
          <w:rFonts w:ascii="Times New Roman" w:eastAsiaTheme="minorEastAsia" w:hAnsi="Times New Roman" w:cs="Times New Roman"/>
          <w:sz w:val="28"/>
          <w:szCs w:val="28"/>
          <w:lang w:eastAsia="ru-RU"/>
        </w:rPr>
        <w:t xml:space="preserve"> </w:t>
      </w:r>
      <w:r w:rsidR="00CC058C" w:rsidRPr="00720392">
        <w:rPr>
          <w:rFonts w:ascii="Times New Roman" w:eastAsiaTheme="minorEastAsia" w:hAnsi="Times New Roman" w:cs="Times New Roman"/>
          <w:sz w:val="28"/>
          <w:szCs w:val="28"/>
          <w:lang w:eastAsia="ru-RU"/>
        </w:rPr>
        <w:br/>
      </w:r>
      <w:r w:rsidRPr="00720392">
        <w:rPr>
          <w:rFonts w:ascii="Times New Roman" w:eastAsiaTheme="minorEastAsia" w:hAnsi="Times New Roman" w:cs="Times New Roman"/>
          <w:sz w:val="28"/>
          <w:szCs w:val="28"/>
          <w:lang w:eastAsia="ru-RU"/>
        </w:rPr>
        <w:t xml:space="preserve">от 07.10.2020 № 2579-р </w:t>
      </w:r>
      <w:r w:rsidR="00EB14FD" w:rsidRPr="00720392">
        <w:rPr>
          <w:rFonts w:ascii="Times New Roman" w:eastAsiaTheme="minorEastAsia" w:hAnsi="Times New Roman" w:cs="Times New Roman"/>
          <w:sz w:val="28"/>
          <w:szCs w:val="28"/>
          <w:lang w:eastAsia="ru-RU"/>
        </w:rPr>
        <w:t xml:space="preserve">с 2020 года </w:t>
      </w:r>
      <w:r w:rsidR="00141909" w:rsidRPr="00720392">
        <w:rPr>
          <w:rFonts w:ascii="Times New Roman" w:eastAsiaTheme="minorEastAsia" w:hAnsi="Times New Roman" w:cs="Times New Roman"/>
          <w:sz w:val="28"/>
          <w:szCs w:val="28"/>
          <w:lang w:eastAsia="ru-RU"/>
        </w:rPr>
        <w:t>апробация Федерального</w:t>
      </w:r>
      <w:r w:rsidRPr="00720392">
        <w:rPr>
          <w:rFonts w:ascii="Times New Roman" w:eastAsiaTheme="minorEastAsia" w:hAnsi="Times New Roman" w:cs="Times New Roman"/>
          <w:sz w:val="28"/>
          <w:szCs w:val="28"/>
          <w:lang w:eastAsia="ru-RU"/>
        </w:rPr>
        <w:t xml:space="preserve"> закон</w:t>
      </w:r>
      <w:r w:rsidR="00141909" w:rsidRPr="00720392">
        <w:rPr>
          <w:rFonts w:ascii="Times New Roman" w:eastAsiaTheme="minorEastAsia" w:hAnsi="Times New Roman" w:cs="Times New Roman"/>
          <w:sz w:val="28"/>
          <w:szCs w:val="28"/>
          <w:lang w:eastAsia="ru-RU"/>
        </w:rPr>
        <w:t>а</w:t>
      </w:r>
      <w:r w:rsidRPr="00720392">
        <w:rPr>
          <w:rFonts w:ascii="Times New Roman" w:eastAsiaTheme="minorEastAsia" w:hAnsi="Times New Roman" w:cs="Times New Roman"/>
          <w:sz w:val="28"/>
          <w:szCs w:val="28"/>
          <w:lang w:eastAsia="ru-RU"/>
        </w:rPr>
        <w:t xml:space="preserve"> </w:t>
      </w:r>
      <w:r w:rsidR="00141909" w:rsidRPr="00720392">
        <w:rPr>
          <w:rFonts w:ascii="Times New Roman" w:eastAsiaTheme="minorEastAsia" w:hAnsi="Times New Roman" w:cs="Times New Roman"/>
          <w:sz w:val="28"/>
          <w:szCs w:val="28"/>
          <w:lang w:eastAsia="ru-RU"/>
        </w:rPr>
        <w:t>189-ФЗ проводилась в отдельных субъектах Российской Федерации</w:t>
      </w:r>
      <w:r w:rsidR="00781F85" w:rsidRPr="00720392">
        <w:rPr>
          <w:rFonts w:ascii="Times New Roman" w:eastAsiaTheme="minorEastAsia" w:hAnsi="Times New Roman" w:cs="Times New Roman"/>
          <w:sz w:val="28"/>
          <w:szCs w:val="28"/>
          <w:lang w:eastAsia="ru-RU"/>
        </w:rPr>
        <w:t xml:space="preserve">. С внесением изменений, </w:t>
      </w:r>
      <w:r w:rsidR="00141909" w:rsidRPr="00720392">
        <w:rPr>
          <w:rFonts w:ascii="Times New Roman" w:eastAsiaTheme="minorEastAsia" w:hAnsi="Times New Roman" w:cs="Times New Roman"/>
          <w:sz w:val="28"/>
          <w:szCs w:val="28"/>
          <w:lang w:eastAsia="ru-RU"/>
        </w:rPr>
        <w:t>начиная с 1 января 2025 года</w:t>
      </w:r>
      <w:r w:rsidR="00141909" w:rsidRPr="00720392">
        <w:rPr>
          <w:sz w:val="28"/>
          <w:szCs w:val="28"/>
        </w:rPr>
        <w:t xml:space="preserve"> </w:t>
      </w:r>
      <w:r w:rsidR="00861794" w:rsidRPr="00720392">
        <w:rPr>
          <w:rFonts w:ascii="Times New Roman" w:eastAsiaTheme="minorEastAsia" w:hAnsi="Times New Roman" w:cs="Times New Roman"/>
          <w:sz w:val="28"/>
          <w:szCs w:val="28"/>
          <w:lang w:eastAsia="ru-RU"/>
        </w:rPr>
        <w:t>нормы</w:t>
      </w:r>
      <w:r w:rsidR="00141909" w:rsidRPr="00720392">
        <w:rPr>
          <w:rFonts w:ascii="Times New Roman" w:eastAsiaTheme="minorEastAsia" w:hAnsi="Times New Roman" w:cs="Times New Roman"/>
          <w:sz w:val="28"/>
          <w:szCs w:val="28"/>
          <w:lang w:eastAsia="ru-RU"/>
        </w:rPr>
        <w:t xml:space="preserve"> Федерального закона № 189-ФЗ</w:t>
      </w:r>
      <w:r w:rsidR="00141909" w:rsidRPr="00720392">
        <w:rPr>
          <w:sz w:val="28"/>
          <w:szCs w:val="28"/>
        </w:rPr>
        <w:t xml:space="preserve"> </w:t>
      </w:r>
      <w:r w:rsidR="00781F85" w:rsidRPr="00720392">
        <w:rPr>
          <w:rFonts w:ascii="Times New Roman" w:eastAsiaTheme="minorEastAsia" w:hAnsi="Times New Roman" w:cs="Times New Roman"/>
          <w:sz w:val="28"/>
          <w:szCs w:val="28"/>
          <w:lang w:eastAsia="ru-RU"/>
        </w:rPr>
        <w:t>распространяются</w:t>
      </w:r>
      <w:r w:rsidR="00141909" w:rsidRPr="00720392">
        <w:rPr>
          <w:sz w:val="28"/>
          <w:szCs w:val="28"/>
        </w:rPr>
        <w:t xml:space="preserve"> </w:t>
      </w:r>
      <w:r w:rsidR="00141909" w:rsidRPr="00720392">
        <w:rPr>
          <w:rFonts w:ascii="Times New Roman" w:eastAsiaTheme="minorEastAsia" w:hAnsi="Times New Roman" w:cs="Times New Roman"/>
          <w:sz w:val="28"/>
          <w:szCs w:val="28"/>
          <w:lang w:eastAsia="ru-RU"/>
        </w:rPr>
        <w:t xml:space="preserve">на </w:t>
      </w:r>
      <w:r w:rsidR="00781F85" w:rsidRPr="00720392">
        <w:rPr>
          <w:rFonts w:ascii="Times New Roman" w:eastAsiaTheme="minorEastAsia" w:hAnsi="Times New Roman" w:cs="Times New Roman"/>
          <w:sz w:val="28"/>
          <w:szCs w:val="28"/>
          <w:lang w:eastAsia="ru-RU"/>
        </w:rPr>
        <w:t xml:space="preserve">всей </w:t>
      </w:r>
      <w:r w:rsidR="00141909" w:rsidRPr="00720392">
        <w:rPr>
          <w:rFonts w:ascii="Times New Roman" w:eastAsiaTheme="minorEastAsia" w:hAnsi="Times New Roman" w:cs="Times New Roman"/>
          <w:sz w:val="28"/>
          <w:szCs w:val="28"/>
          <w:lang w:eastAsia="ru-RU"/>
        </w:rPr>
        <w:t>территории Российской Федерации</w:t>
      </w:r>
      <w:r w:rsidR="001A097B" w:rsidRPr="00720392">
        <w:rPr>
          <w:rFonts w:ascii="Times New Roman" w:eastAsiaTheme="minorEastAsia" w:hAnsi="Times New Roman" w:cs="Times New Roman"/>
          <w:sz w:val="28"/>
          <w:szCs w:val="28"/>
          <w:lang w:eastAsia="ru-RU"/>
        </w:rPr>
        <w:t>, в связи с чем</w:t>
      </w:r>
      <w:r w:rsidR="00CC058C" w:rsidRPr="00720392">
        <w:rPr>
          <w:rFonts w:ascii="Times New Roman" w:eastAsiaTheme="minorEastAsia" w:hAnsi="Times New Roman" w:cs="Times New Roman"/>
          <w:sz w:val="28"/>
          <w:szCs w:val="28"/>
          <w:lang w:eastAsia="ru-RU"/>
        </w:rPr>
        <w:t>, постановлени</w:t>
      </w:r>
      <w:r w:rsidR="008C004F" w:rsidRPr="00720392">
        <w:rPr>
          <w:rFonts w:ascii="Times New Roman" w:eastAsiaTheme="minorEastAsia" w:hAnsi="Times New Roman" w:cs="Times New Roman"/>
          <w:sz w:val="28"/>
          <w:szCs w:val="28"/>
          <w:lang w:eastAsia="ru-RU"/>
        </w:rPr>
        <w:t>я</w:t>
      </w:r>
      <w:r w:rsidR="00CC058C" w:rsidRPr="00720392">
        <w:rPr>
          <w:rFonts w:ascii="Times New Roman" w:eastAsiaTheme="minorEastAsia" w:hAnsi="Times New Roman" w:cs="Times New Roman"/>
          <w:sz w:val="28"/>
          <w:szCs w:val="28"/>
          <w:lang w:eastAsia="ru-RU"/>
        </w:rPr>
        <w:t xml:space="preserve"> Правительства Ленинградской области </w:t>
      </w:r>
      <w:r w:rsidR="008C004F" w:rsidRPr="00720392">
        <w:rPr>
          <w:rFonts w:ascii="Times New Roman" w:eastAsiaTheme="minorEastAsia" w:hAnsi="Times New Roman" w:cs="Times New Roman"/>
          <w:sz w:val="28"/>
          <w:szCs w:val="28"/>
          <w:lang w:eastAsia="ru-RU"/>
        </w:rPr>
        <w:t xml:space="preserve">от 21.04.2022 № 262 «Об организации оказания государственных услуг в социальной сфере в соответствии с Федеральным законом </w:t>
      </w:r>
      <w:r w:rsidR="004B3829" w:rsidRPr="00720392">
        <w:rPr>
          <w:rFonts w:ascii="Times New Roman" w:eastAsiaTheme="minorEastAsia" w:hAnsi="Times New Roman" w:cs="Times New Roman"/>
          <w:sz w:val="28"/>
          <w:szCs w:val="28"/>
          <w:lang w:eastAsia="ru-RU"/>
        </w:rPr>
        <w:br/>
      </w:r>
      <w:r w:rsidR="008C004F" w:rsidRPr="00720392">
        <w:rPr>
          <w:rFonts w:ascii="Times New Roman" w:eastAsiaTheme="minorEastAsia" w:hAnsi="Times New Roman" w:cs="Times New Roman"/>
          <w:sz w:val="28"/>
          <w:szCs w:val="28"/>
          <w:lang w:eastAsia="ru-RU"/>
        </w:rPr>
        <w:t xml:space="preserve">от 13 июля 2020 года № 189-ФЗ «О государственном (муниципальном) социальном заказе на оказание государственных (муниципальных) услуг в социальной сфере» </w:t>
      </w:r>
      <w:r w:rsidR="004B3829" w:rsidRPr="00720392">
        <w:rPr>
          <w:rFonts w:ascii="Times New Roman" w:eastAsiaTheme="minorEastAsia" w:hAnsi="Times New Roman" w:cs="Times New Roman"/>
          <w:sz w:val="28"/>
          <w:szCs w:val="28"/>
          <w:lang w:eastAsia="ru-RU"/>
        </w:rPr>
        <w:br/>
      </w:r>
      <w:r w:rsidR="008C004F" w:rsidRPr="00720392">
        <w:rPr>
          <w:rFonts w:ascii="Times New Roman" w:eastAsiaTheme="minorEastAsia" w:hAnsi="Times New Roman" w:cs="Times New Roman"/>
          <w:sz w:val="28"/>
          <w:szCs w:val="28"/>
          <w:lang w:eastAsia="ru-RU"/>
        </w:rPr>
        <w:t xml:space="preserve">в Ленинградской области» и от 22.04.2022 № 269 «О Порядке формирования государственных социальных заказов на оказание государственных услуг в социальной сфере, отнесенных к полномочиям органов исполнительной власти Ленинградской области, форме и сроках формирования отчета об их исполнении», </w:t>
      </w:r>
      <w:r w:rsidR="00CC058C" w:rsidRPr="00720392">
        <w:rPr>
          <w:rFonts w:ascii="Times New Roman" w:eastAsiaTheme="minorEastAsia" w:hAnsi="Times New Roman" w:cs="Times New Roman"/>
          <w:sz w:val="28"/>
          <w:szCs w:val="28"/>
          <w:lang w:eastAsia="ru-RU"/>
        </w:rPr>
        <w:t>направленн</w:t>
      </w:r>
      <w:r w:rsidR="008C004F" w:rsidRPr="00720392">
        <w:rPr>
          <w:rFonts w:ascii="Times New Roman" w:eastAsiaTheme="minorEastAsia" w:hAnsi="Times New Roman" w:cs="Times New Roman"/>
          <w:sz w:val="28"/>
          <w:szCs w:val="28"/>
          <w:lang w:eastAsia="ru-RU"/>
        </w:rPr>
        <w:t>ые</w:t>
      </w:r>
      <w:r w:rsidR="00CC058C" w:rsidRPr="00720392">
        <w:rPr>
          <w:rFonts w:ascii="Times New Roman" w:eastAsiaTheme="minorEastAsia" w:hAnsi="Times New Roman" w:cs="Times New Roman"/>
          <w:sz w:val="28"/>
          <w:szCs w:val="28"/>
          <w:lang w:eastAsia="ru-RU"/>
        </w:rPr>
        <w:t xml:space="preserve"> </w:t>
      </w:r>
      <w:r w:rsidR="004B3829" w:rsidRPr="00720392">
        <w:rPr>
          <w:rFonts w:ascii="Times New Roman" w:eastAsiaTheme="minorEastAsia" w:hAnsi="Times New Roman" w:cs="Times New Roman"/>
          <w:sz w:val="28"/>
          <w:szCs w:val="28"/>
          <w:lang w:eastAsia="ru-RU"/>
        </w:rPr>
        <w:br/>
      </w:r>
      <w:r w:rsidR="00CC058C" w:rsidRPr="00720392">
        <w:rPr>
          <w:rFonts w:ascii="Times New Roman" w:eastAsiaTheme="minorEastAsia" w:hAnsi="Times New Roman" w:cs="Times New Roman"/>
          <w:sz w:val="28"/>
          <w:szCs w:val="28"/>
          <w:lang w:eastAsia="ru-RU"/>
        </w:rPr>
        <w:t>на проведение апробации механизмов организации оказания государственных услуг</w:t>
      </w:r>
      <w:r w:rsidR="004B3829" w:rsidRPr="00720392">
        <w:rPr>
          <w:rFonts w:ascii="Times New Roman" w:eastAsiaTheme="minorEastAsia" w:hAnsi="Times New Roman" w:cs="Times New Roman"/>
          <w:sz w:val="28"/>
          <w:szCs w:val="28"/>
          <w:lang w:eastAsia="ru-RU"/>
        </w:rPr>
        <w:br/>
      </w:r>
      <w:r w:rsidR="00CC058C" w:rsidRPr="00720392">
        <w:rPr>
          <w:rFonts w:ascii="Times New Roman" w:eastAsiaTheme="minorEastAsia" w:hAnsi="Times New Roman" w:cs="Times New Roman"/>
          <w:sz w:val="28"/>
          <w:szCs w:val="28"/>
          <w:lang w:eastAsia="ru-RU"/>
        </w:rPr>
        <w:t xml:space="preserve"> в социальной сфере на территории Ленинградской области </w:t>
      </w:r>
      <w:r w:rsidR="001A097B" w:rsidRPr="00720392">
        <w:rPr>
          <w:rFonts w:ascii="Times New Roman" w:eastAsiaTheme="minorEastAsia" w:hAnsi="Times New Roman" w:cs="Times New Roman"/>
          <w:sz w:val="28"/>
          <w:szCs w:val="28"/>
          <w:lang w:eastAsia="ru-RU"/>
        </w:rPr>
        <w:t>признается утратившим силу.</w:t>
      </w:r>
    </w:p>
    <w:p w:rsidR="008C004F" w:rsidRPr="00720392" w:rsidRDefault="00861794" w:rsidP="008C004F">
      <w:pPr>
        <w:widowControl w:val="0"/>
        <w:shd w:val="clear" w:color="auto" w:fill="FFFFFF"/>
        <w:spacing w:after="0"/>
        <w:ind w:firstLine="720"/>
        <w:jc w:val="both"/>
        <w:rPr>
          <w:rFonts w:ascii="Times New Roman" w:eastAsiaTheme="minorEastAsia" w:hAnsi="Times New Roman" w:cs="Times New Roman"/>
          <w:sz w:val="28"/>
          <w:szCs w:val="28"/>
          <w:lang w:eastAsia="ru-RU"/>
        </w:rPr>
      </w:pPr>
      <w:r w:rsidRPr="00720392">
        <w:rPr>
          <w:rFonts w:ascii="Times New Roman" w:eastAsiaTheme="minorEastAsia" w:hAnsi="Times New Roman" w:cs="Times New Roman"/>
          <w:sz w:val="28"/>
          <w:szCs w:val="28"/>
          <w:lang w:eastAsia="ru-RU"/>
        </w:rPr>
        <w:t xml:space="preserve">Проектом постановления предлагается </w:t>
      </w:r>
      <w:r w:rsidR="008C004F" w:rsidRPr="00720392">
        <w:rPr>
          <w:rFonts w:ascii="Times New Roman" w:eastAsiaTheme="minorEastAsia" w:hAnsi="Times New Roman" w:cs="Times New Roman"/>
          <w:sz w:val="28"/>
          <w:szCs w:val="28"/>
          <w:lang w:eastAsia="ru-RU"/>
        </w:rPr>
        <w:t>утвердить:</w:t>
      </w:r>
    </w:p>
    <w:p w:rsidR="008C004F" w:rsidRPr="00720392" w:rsidRDefault="008C004F" w:rsidP="008C004F">
      <w:pPr>
        <w:widowControl w:val="0"/>
        <w:shd w:val="clear" w:color="auto" w:fill="FFFFFF"/>
        <w:spacing w:after="0"/>
        <w:ind w:firstLine="720"/>
        <w:jc w:val="both"/>
        <w:rPr>
          <w:rFonts w:ascii="Times New Roman" w:eastAsiaTheme="minorEastAsia" w:hAnsi="Times New Roman" w:cs="Times New Roman"/>
          <w:sz w:val="28"/>
          <w:szCs w:val="28"/>
          <w:lang w:eastAsia="ru-RU"/>
        </w:rPr>
      </w:pPr>
      <w:r w:rsidRPr="00720392">
        <w:rPr>
          <w:rFonts w:ascii="Times New Roman" w:eastAsiaTheme="minorEastAsia" w:hAnsi="Times New Roman" w:cs="Times New Roman"/>
          <w:sz w:val="28"/>
          <w:szCs w:val="28"/>
          <w:lang w:eastAsia="ru-RU"/>
        </w:rPr>
        <w:t xml:space="preserve">- порядок формирования государственных социальных заказов на оказание </w:t>
      </w:r>
      <w:r w:rsidRPr="00720392">
        <w:rPr>
          <w:rFonts w:ascii="Times New Roman" w:eastAsiaTheme="minorEastAsia" w:hAnsi="Times New Roman" w:cs="Times New Roman"/>
          <w:sz w:val="28"/>
          <w:szCs w:val="28"/>
          <w:lang w:eastAsia="ru-RU"/>
        </w:rPr>
        <w:lastRenderedPageBreak/>
        <w:t xml:space="preserve">государственных услуг в социальной сфере, отнесенных к полномочиям органов исполнительной власти Ленинградской области и сроках формирования отчета об их исполнении; </w:t>
      </w:r>
    </w:p>
    <w:p w:rsidR="008C004F" w:rsidRPr="00720392" w:rsidRDefault="008C004F" w:rsidP="008C004F">
      <w:pPr>
        <w:widowControl w:val="0"/>
        <w:shd w:val="clear" w:color="auto" w:fill="FFFFFF"/>
        <w:spacing w:after="0"/>
        <w:ind w:firstLine="720"/>
        <w:jc w:val="both"/>
        <w:rPr>
          <w:rFonts w:ascii="Times New Roman" w:eastAsiaTheme="minorEastAsia" w:hAnsi="Times New Roman" w:cs="Times New Roman"/>
          <w:sz w:val="28"/>
          <w:szCs w:val="28"/>
          <w:lang w:eastAsia="ru-RU"/>
        </w:rPr>
      </w:pPr>
      <w:r w:rsidRPr="00720392">
        <w:rPr>
          <w:rFonts w:ascii="Times New Roman" w:eastAsiaTheme="minorEastAsia" w:hAnsi="Times New Roman" w:cs="Times New Roman"/>
          <w:sz w:val="28"/>
          <w:szCs w:val="28"/>
          <w:lang w:eastAsia="ru-RU"/>
        </w:rPr>
        <w:t>- форму отчета об исполнении государственного социального заказа на оказание государственных услуг в социальной сфере, отнесенных к полномочиям органов исполнительной власти Ленинградской области;</w:t>
      </w:r>
    </w:p>
    <w:p w:rsidR="008C004F" w:rsidRPr="00720392" w:rsidRDefault="008C004F" w:rsidP="008C004F">
      <w:pPr>
        <w:widowControl w:val="0"/>
        <w:shd w:val="clear" w:color="auto" w:fill="FFFFFF"/>
        <w:spacing w:after="0"/>
        <w:ind w:firstLine="720"/>
        <w:jc w:val="both"/>
        <w:rPr>
          <w:rFonts w:ascii="Times New Roman" w:eastAsiaTheme="minorEastAsia" w:hAnsi="Times New Roman" w:cs="Times New Roman"/>
          <w:sz w:val="28"/>
          <w:szCs w:val="28"/>
          <w:lang w:eastAsia="ru-RU"/>
        </w:rPr>
      </w:pPr>
      <w:r w:rsidRPr="00720392">
        <w:rPr>
          <w:rFonts w:ascii="Times New Roman" w:eastAsiaTheme="minorEastAsia" w:hAnsi="Times New Roman" w:cs="Times New Roman"/>
          <w:sz w:val="28"/>
          <w:szCs w:val="28"/>
          <w:lang w:eastAsia="ru-RU"/>
        </w:rPr>
        <w:t>- перечень государственных услуг в социальной сфере, в отношении которых формируется государственный социальный заказ на оказание государственных услуг в социальной сфере, отнесенных к полномочиям исполнительных органов исполнительной власти Ленинградской области;</w:t>
      </w:r>
    </w:p>
    <w:p w:rsidR="008C004F" w:rsidRPr="00720392" w:rsidRDefault="008C004F" w:rsidP="008C004F">
      <w:pPr>
        <w:widowControl w:val="0"/>
        <w:shd w:val="clear" w:color="auto" w:fill="FFFFFF"/>
        <w:spacing w:after="0"/>
        <w:ind w:firstLine="720"/>
        <w:jc w:val="both"/>
        <w:rPr>
          <w:rFonts w:ascii="Times New Roman" w:eastAsiaTheme="minorEastAsia" w:hAnsi="Times New Roman" w:cs="Times New Roman"/>
          <w:sz w:val="28"/>
          <w:szCs w:val="28"/>
          <w:lang w:eastAsia="ru-RU"/>
        </w:rPr>
      </w:pPr>
      <w:r w:rsidRPr="00720392">
        <w:rPr>
          <w:rFonts w:ascii="Times New Roman" w:eastAsiaTheme="minorEastAsia" w:hAnsi="Times New Roman" w:cs="Times New Roman"/>
          <w:sz w:val="28"/>
          <w:szCs w:val="28"/>
          <w:lang w:eastAsia="ru-RU"/>
        </w:rPr>
        <w:t>- положение о рабочей группе и рабочую группу по организации оказания государственных услуг в социальной сфере 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на территории Ленинградской области.</w:t>
      </w:r>
    </w:p>
    <w:p w:rsidR="00861794" w:rsidRPr="00720392" w:rsidRDefault="007D3183" w:rsidP="005A271A">
      <w:pPr>
        <w:widowControl w:val="0"/>
        <w:shd w:val="clear" w:color="auto" w:fill="FFFFFF"/>
        <w:spacing w:after="0"/>
        <w:ind w:firstLine="720"/>
        <w:jc w:val="both"/>
        <w:rPr>
          <w:rFonts w:ascii="Times New Roman" w:eastAsiaTheme="minorEastAsia" w:hAnsi="Times New Roman" w:cs="Times New Roman"/>
          <w:sz w:val="28"/>
          <w:szCs w:val="28"/>
          <w:lang w:eastAsia="ru-RU"/>
        </w:rPr>
      </w:pPr>
      <w:r w:rsidRPr="00720392">
        <w:rPr>
          <w:rFonts w:ascii="Times New Roman" w:eastAsiaTheme="minorEastAsia" w:hAnsi="Times New Roman" w:cs="Times New Roman"/>
          <w:sz w:val="28"/>
          <w:szCs w:val="28"/>
          <w:lang w:eastAsia="ru-RU"/>
        </w:rPr>
        <w:t xml:space="preserve">Данные нововведения </w:t>
      </w:r>
      <w:r w:rsidR="00861794" w:rsidRPr="00720392">
        <w:rPr>
          <w:sz w:val="28"/>
          <w:szCs w:val="28"/>
        </w:rPr>
        <w:t xml:space="preserve"> </w:t>
      </w:r>
      <w:r w:rsidR="00344DE2" w:rsidRPr="00720392">
        <w:rPr>
          <w:rFonts w:ascii="Times New Roman" w:eastAsiaTheme="minorEastAsia" w:hAnsi="Times New Roman" w:cs="Times New Roman"/>
          <w:sz w:val="28"/>
          <w:szCs w:val="28"/>
          <w:lang w:eastAsia="ru-RU"/>
        </w:rPr>
        <w:t>являю</w:t>
      </w:r>
      <w:r w:rsidRPr="00720392">
        <w:rPr>
          <w:rFonts w:ascii="Times New Roman" w:eastAsiaTheme="minorEastAsia" w:hAnsi="Times New Roman" w:cs="Times New Roman"/>
          <w:sz w:val="28"/>
          <w:szCs w:val="28"/>
          <w:lang w:eastAsia="ru-RU"/>
        </w:rPr>
        <w:t>т</w:t>
      </w:r>
      <w:r w:rsidR="00344DE2" w:rsidRPr="00720392">
        <w:rPr>
          <w:rFonts w:ascii="Times New Roman" w:eastAsiaTheme="minorEastAsia" w:hAnsi="Times New Roman" w:cs="Times New Roman"/>
          <w:sz w:val="28"/>
          <w:szCs w:val="28"/>
          <w:lang w:eastAsia="ru-RU"/>
        </w:rPr>
        <w:t xml:space="preserve">ся актуальными в рамках </w:t>
      </w:r>
      <w:r w:rsidR="00861794" w:rsidRPr="00720392">
        <w:rPr>
          <w:rFonts w:ascii="Times New Roman" w:eastAsiaTheme="minorEastAsia" w:hAnsi="Times New Roman" w:cs="Times New Roman"/>
          <w:sz w:val="28"/>
          <w:szCs w:val="28"/>
          <w:lang w:eastAsia="ru-RU"/>
        </w:rPr>
        <w:t>организаци</w:t>
      </w:r>
      <w:r w:rsidR="00344DE2" w:rsidRPr="00720392">
        <w:rPr>
          <w:rFonts w:ascii="Times New Roman" w:eastAsiaTheme="minorEastAsia" w:hAnsi="Times New Roman" w:cs="Times New Roman"/>
          <w:sz w:val="28"/>
          <w:szCs w:val="28"/>
          <w:lang w:eastAsia="ru-RU"/>
        </w:rPr>
        <w:t>и</w:t>
      </w:r>
      <w:r w:rsidR="00861794" w:rsidRPr="00720392">
        <w:rPr>
          <w:rFonts w:ascii="Times New Roman" w:eastAsiaTheme="minorEastAsia" w:hAnsi="Times New Roman" w:cs="Times New Roman"/>
          <w:sz w:val="28"/>
          <w:szCs w:val="28"/>
          <w:lang w:eastAsia="ru-RU"/>
        </w:rPr>
        <w:t xml:space="preserve"> мероприятий направленных на реализацию на территории Ленинградской области Федерального закона № 189-ФЗ.</w:t>
      </w:r>
    </w:p>
    <w:p w:rsidR="00943649" w:rsidRPr="00720392" w:rsidRDefault="00861794" w:rsidP="005A271A">
      <w:pPr>
        <w:widowControl w:val="0"/>
        <w:shd w:val="clear" w:color="auto" w:fill="FFFFFF"/>
        <w:spacing w:after="0"/>
        <w:ind w:firstLine="720"/>
        <w:jc w:val="both"/>
        <w:rPr>
          <w:rFonts w:ascii="Times New Roman" w:eastAsiaTheme="minorEastAsia" w:hAnsi="Times New Roman" w:cs="Times New Roman"/>
          <w:sz w:val="28"/>
          <w:szCs w:val="28"/>
          <w:lang w:eastAsia="ru-RU"/>
        </w:rPr>
      </w:pPr>
      <w:r w:rsidRPr="00720392">
        <w:rPr>
          <w:rFonts w:ascii="Times New Roman" w:eastAsiaTheme="minorEastAsia" w:hAnsi="Times New Roman" w:cs="Times New Roman"/>
          <w:sz w:val="28"/>
          <w:szCs w:val="28"/>
          <w:lang w:eastAsia="ru-RU"/>
        </w:rPr>
        <w:t>Кроме того, п</w:t>
      </w:r>
      <w:r w:rsidR="001A097B" w:rsidRPr="00720392">
        <w:rPr>
          <w:rFonts w:ascii="Times New Roman" w:eastAsiaTheme="minorEastAsia" w:hAnsi="Times New Roman" w:cs="Times New Roman"/>
          <w:sz w:val="28"/>
          <w:szCs w:val="28"/>
          <w:lang w:eastAsia="ru-RU"/>
        </w:rPr>
        <w:t xml:space="preserve">роект постановления дополнен новым пунктом о необходимости проведения мониторинга достижения результатов оказания государственных услуг в социальной сфере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(пункт 7 статьи 5 Федерального закона № 189-ФЗ введен </w:t>
      </w:r>
      <w:r w:rsidR="00E84419" w:rsidRPr="00720392">
        <w:rPr>
          <w:rFonts w:ascii="Times New Roman" w:eastAsiaTheme="minorEastAsia" w:hAnsi="Times New Roman" w:cs="Times New Roman"/>
          <w:sz w:val="28"/>
          <w:szCs w:val="28"/>
          <w:lang w:eastAsia="ru-RU"/>
        </w:rPr>
        <w:t>Федеральным законом от 26.12.2024 № 476-ФЗ</w:t>
      </w:r>
      <w:r w:rsidR="001A097B" w:rsidRPr="00720392">
        <w:rPr>
          <w:rFonts w:ascii="Times New Roman" w:eastAsiaTheme="minorEastAsia" w:hAnsi="Times New Roman" w:cs="Times New Roman"/>
          <w:sz w:val="28"/>
          <w:szCs w:val="28"/>
          <w:lang w:eastAsia="ru-RU"/>
        </w:rPr>
        <w:t>)</w:t>
      </w:r>
      <w:r w:rsidR="00943649" w:rsidRPr="00720392">
        <w:rPr>
          <w:rFonts w:ascii="Times New Roman" w:eastAsiaTheme="minorEastAsia" w:hAnsi="Times New Roman" w:cs="Times New Roman"/>
          <w:sz w:val="28"/>
          <w:szCs w:val="28"/>
          <w:lang w:eastAsia="ru-RU"/>
        </w:rPr>
        <w:t>, в соответствии с Приказом Министерства финансов Российской Федерации от 28.04.2025 № 49н «Об утверждении порядка проведения мониторинга достижения результатов оказания государственных (муниципальных) услуг в социальной сфере».</w:t>
      </w:r>
    </w:p>
    <w:p w:rsidR="008A44A4" w:rsidRPr="00720392" w:rsidRDefault="00943649" w:rsidP="005A271A">
      <w:pPr>
        <w:widowControl w:val="0"/>
        <w:shd w:val="clear" w:color="auto" w:fill="FFFFFF"/>
        <w:spacing w:after="0"/>
        <w:ind w:firstLine="720"/>
        <w:jc w:val="both"/>
        <w:rPr>
          <w:rFonts w:ascii="Times New Roman" w:eastAsiaTheme="minorEastAsia" w:hAnsi="Times New Roman" w:cs="Times New Roman"/>
          <w:sz w:val="28"/>
          <w:szCs w:val="28"/>
          <w:lang w:eastAsia="ru-RU"/>
        </w:rPr>
      </w:pPr>
      <w:r w:rsidRPr="00720392">
        <w:rPr>
          <w:rFonts w:ascii="Times New Roman" w:eastAsiaTheme="minorEastAsia" w:hAnsi="Times New Roman" w:cs="Times New Roman"/>
          <w:sz w:val="28"/>
          <w:szCs w:val="28"/>
          <w:lang w:eastAsia="ru-RU"/>
        </w:rPr>
        <w:t>На основании</w:t>
      </w:r>
      <w:r w:rsidR="008A44A4" w:rsidRPr="00720392">
        <w:rPr>
          <w:rFonts w:ascii="Times New Roman" w:eastAsiaTheme="minorEastAsia" w:hAnsi="Times New Roman" w:cs="Times New Roman"/>
          <w:sz w:val="28"/>
          <w:szCs w:val="28"/>
          <w:lang w:eastAsia="ru-RU"/>
        </w:rPr>
        <w:t xml:space="preserve"> пункт</w:t>
      </w:r>
      <w:r w:rsidRPr="00720392">
        <w:rPr>
          <w:rFonts w:ascii="Times New Roman" w:eastAsiaTheme="minorEastAsia" w:hAnsi="Times New Roman" w:cs="Times New Roman"/>
          <w:sz w:val="28"/>
          <w:szCs w:val="28"/>
          <w:lang w:eastAsia="ru-RU"/>
        </w:rPr>
        <w:t>а</w:t>
      </w:r>
      <w:r w:rsidR="008A44A4" w:rsidRPr="00720392">
        <w:rPr>
          <w:rFonts w:ascii="Times New Roman" w:eastAsiaTheme="minorEastAsia" w:hAnsi="Times New Roman" w:cs="Times New Roman"/>
          <w:sz w:val="28"/>
          <w:szCs w:val="28"/>
          <w:lang w:eastAsia="ru-RU"/>
        </w:rPr>
        <w:t xml:space="preserve"> 8 статьи 6</w:t>
      </w:r>
      <w:r w:rsidR="008A44A4" w:rsidRPr="00720392">
        <w:rPr>
          <w:sz w:val="28"/>
          <w:szCs w:val="28"/>
        </w:rPr>
        <w:t xml:space="preserve"> </w:t>
      </w:r>
      <w:r w:rsidR="008A44A4" w:rsidRPr="00720392">
        <w:rPr>
          <w:rFonts w:ascii="Times New Roman" w:eastAsiaTheme="minorEastAsia" w:hAnsi="Times New Roman" w:cs="Times New Roman"/>
          <w:sz w:val="28"/>
          <w:szCs w:val="28"/>
          <w:lang w:eastAsia="ru-RU"/>
        </w:rPr>
        <w:t>Федерального закона № 189-ФЗ</w:t>
      </w:r>
      <w:r w:rsidRPr="00720392">
        <w:rPr>
          <w:rFonts w:ascii="Times New Roman" w:eastAsiaTheme="minorEastAsia" w:hAnsi="Times New Roman" w:cs="Times New Roman"/>
          <w:sz w:val="28"/>
          <w:szCs w:val="28"/>
          <w:lang w:eastAsia="ru-RU"/>
        </w:rPr>
        <w:t xml:space="preserve"> П</w:t>
      </w:r>
      <w:r w:rsidR="008A44A4" w:rsidRPr="00720392">
        <w:rPr>
          <w:rFonts w:ascii="Times New Roman" w:eastAsiaTheme="minorEastAsia" w:hAnsi="Times New Roman" w:cs="Times New Roman"/>
          <w:sz w:val="28"/>
          <w:szCs w:val="28"/>
          <w:lang w:eastAsia="ru-RU"/>
        </w:rPr>
        <w:t xml:space="preserve">орядок формирования государственных социальных заказов дополнен перечнем отраслей социальной сферы в соответствии с которым </w:t>
      </w:r>
      <w:r w:rsidRPr="00720392">
        <w:rPr>
          <w:rFonts w:ascii="Times New Roman" w:eastAsiaTheme="minorEastAsia" w:hAnsi="Times New Roman" w:cs="Times New Roman"/>
          <w:sz w:val="28"/>
          <w:szCs w:val="28"/>
          <w:lang w:eastAsia="ru-RU"/>
        </w:rPr>
        <w:t xml:space="preserve">уполномоченные </w:t>
      </w:r>
      <w:r w:rsidR="008A44A4" w:rsidRPr="00720392">
        <w:rPr>
          <w:rFonts w:ascii="Times New Roman" w:eastAsiaTheme="minorEastAsia" w:hAnsi="Times New Roman" w:cs="Times New Roman"/>
          <w:sz w:val="28"/>
          <w:szCs w:val="28"/>
          <w:lang w:eastAsia="ru-RU"/>
        </w:rPr>
        <w:t>орган</w:t>
      </w:r>
      <w:r w:rsidRPr="00720392">
        <w:rPr>
          <w:rFonts w:ascii="Times New Roman" w:eastAsiaTheme="minorEastAsia" w:hAnsi="Times New Roman" w:cs="Times New Roman"/>
          <w:sz w:val="28"/>
          <w:szCs w:val="28"/>
          <w:lang w:eastAsia="ru-RU"/>
        </w:rPr>
        <w:t>ы</w:t>
      </w:r>
      <w:r w:rsidR="008A44A4" w:rsidRPr="00720392">
        <w:rPr>
          <w:rFonts w:ascii="Times New Roman" w:eastAsiaTheme="minorEastAsia" w:hAnsi="Times New Roman" w:cs="Times New Roman"/>
          <w:sz w:val="28"/>
          <w:szCs w:val="28"/>
          <w:lang w:eastAsia="ru-RU"/>
        </w:rPr>
        <w:t xml:space="preserve"> исполнительной власти Ленинградской области </w:t>
      </w:r>
      <w:r w:rsidRPr="00720392">
        <w:rPr>
          <w:rFonts w:ascii="Times New Roman" w:eastAsiaTheme="minorEastAsia" w:hAnsi="Times New Roman" w:cs="Times New Roman"/>
          <w:sz w:val="28"/>
          <w:szCs w:val="28"/>
          <w:lang w:eastAsia="ru-RU"/>
        </w:rPr>
        <w:t>утверждают</w:t>
      </w:r>
      <w:r w:rsidR="008A44A4" w:rsidRPr="00720392">
        <w:rPr>
          <w:rFonts w:ascii="Times New Roman" w:eastAsiaTheme="minorEastAsia" w:hAnsi="Times New Roman" w:cs="Times New Roman"/>
          <w:sz w:val="28"/>
          <w:szCs w:val="28"/>
          <w:lang w:eastAsia="ru-RU"/>
        </w:rPr>
        <w:t xml:space="preserve"> и </w:t>
      </w:r>
      <w:r w:rsidRPr="00720392">
        <w:rPr>
          <w:rFonts w:ascii="Times New Roman" w:eastAsiaTheme="minorEastAsia" w:hAnsi="Times New Roman" w:cs="Times New Roman"/>
          <w:sz w:val="28"/>
          <w:szCs w:val="28"/>
          <w:lang w:eastAsia="ru-RU"/>
        </w:rPr>
        <w:t>реализуют</w:t>
      </w:r>
      <w:r w:rsidR="008A44A4" w:rsidRPr="00720392">
        <w:rPr>
          <w:rFonts w:ascii="Times New Roman" w:eastAsiaTheme="minorEastAsia" w:hAnsi="Times New Roman" w:cs="Times New Roman"/>
          <w:sz w:val="28"/>
          <w:szCs w:val="28"/>
          <w:lang w:eastAsia="ru-RU"/>
        </w:rPr>
        <w:t xml:space="preserve"> государственный социальный заказ на оказание государственных услуг в социальной сфере.</w:t>
      </w:r>
    </w:p>
    <w:p w:rsidR="001A2B9D" w:rsidRPr="00720392" w:rsidRDefault="001A2B9D" w:rsidP="00E5312D">
      <w:pPr>
        <w:pStyle w:val="ad"/>
        <w:autoSpaceDE w:val="0"/>
        <w:autoSpaceDN w:val="0"/>
        <w:adjustRightInd w:val="0"/>
        <w:spacing w:after="0"/>
        <w:ind w:left="0" w:firstLine="567"/>
        <w:jc w:val="both"/>
        <w:rPr>
          <w:rFonts w:ascii="Times New Roman" w:hAnsi="Times New Roman" w:cs="Times New Roman"/>
          <w:sz w:val="28"/>
          <w:szCs w:val="28"/>
        </w:rPr>
      </w:pPr>
      <w:r w:rsidRPr="00720392">
        <w:rPr>
          <w:rFonts w:ascii="Times New Roman" w:hAnsi="Times New Roman" w:cs="Times New Roman"/>
          <w:sz w:val="28"/>
          <w:szCs w:val="28"/>
        </w:rPr>
        <w:t xml:space="preserve">Проект не подлежит оценке регулирующего воздействия, так как не содержит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w:t>
      </w:r>
      <w:r w:rsidR="0091368A" w:rsidRPr="00720392">
        <w:rPr>
          <w:rFonts w:ascii="Times New Roman" w:hAnsi="Times New Roman" w:cs="Times New Roman"/>
          <w:sz w:val="28"/>
          <w:szCs w:val="28"/>
        </w:rPr>
        <w:br/>
      </w:r>
      <w:r w:rsidRPr="00720392">
        <w:rPr>
          <w:rFonts w:ascii="Times New Roman" w:hAnsi="Times New Roman" w:cs="Times New Roman"/>
          <w:sz w:val="28"/>
          <w:szCs w:val="28"/>
        </w:rPr>
        <w:lastRenderedPageBreak/>
        <w:t>их введению, а также положений, способствующих возникновению необоснованных расходов субъектов предпринимательской и инвестиционной деятельности областного бюджета Ленинградской области.</w:t>
      </w:r>
    </w:p>
    <w:p w:rsidR="00246FE6" w:rsidRPr="00720392" w:rsidRDefault="00246FE6" w:rsidP="00E5312D">
      <w:pPr>
        <w:autoSpaceDE w:val="0"/>
        <w:autoSpaceDN w:val="0"/>
        <w:adjustRightInd w:val="0"/>
        <w:spacing w:after="0"/>
        <w:ind w:firstLine="567"/>
        <w:jc w:val="both"/>
        <w:rPr>
          <w:rFonts w:ascii="Times New Roman" w:hAnsi="Times New Roman" w:cs="Times New Roman"/>
          <w:sz w:val="28"/>
          <w:szCs w:val="28"/>
        </w:rPr>
      </w:pPr>
    </w:p>
    <w:p w:rsidR="000B511F" w:rsidRPr="00720392" w:rsidRDefault="000B511F" w:rsidP="00E5312D">
      <w:pPr>
        <w:autoSpaceDE w:val="0"/>
        <w:autoSpaceDN w:val="0"/>
        <w:adjustRightInd w:val="0"/>
        <w:spacing w:after="0"/>
        <w:ind w:firstLine="567"/>
        <w:jc w:val="both"/>
        <w:rPr>
          <w:rFonts w:ascii="Times New Roman" w:hAnsi="Times New Roman" w:cs="Times New Roman"/>
          <w:sz w:val="28"/>
          <w:szCs w:val="28"/>
        </w:rPr>
      </w:pPr>
    </w:p>
    <w:p w:rsidR="007826D9" w:rsidRPr="00720392" w:rsidRDefault="007826D9" w:rsidP="00E5312D">
      <w:pPr>
        <w:autoSpaceDE w:val="0"/>
        <w:autoSpaceDN w:val="0"/>
        <w:adjustRightInd w:val="0"/>
        <w:spacing w:after="0"/>
        <w:ind w:firstLine="567"/>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228"/>
      </w:tblGrid>
      <w:tr w:rsidR="001A2B9D" w:rsidRPr="00720392" w:rsidTr="004B3829">
        <w:tc>
          <w:tcPr>
            <w:tcW w:w="5238" w:type="dxa"/>
          </w:tcPr>
          <w:p w:rsidR="001A2B9D" w:rsidRPr="00720392" w:rsidRDefault="001A2B9D" w:rsidP="00E5312D">
            <w:pPr>
              <w:suppressAutoHyphens/>
              <w:autoSpaceDE w:val="0"/>
              <w:autoSpaceDN w:val="0"/>
              <w:adjustRightInd w:val="0"/>
              <w:rPr>
                <w:rFonts w:ascii="Times New Roman" w:eastAsia="Calibri" w:hAnsi="Times New Roman" w:cs="Times New Roman"/>
                <w:sz w:val="28"/>
                <w:szCs w:val="28"/>
              </w:rPr>
            </w:pPr>
            <w:r w:rsidRPr="00720392">
              <w:rPr>
                <w:rFonts w:ascii="Times New Roman" w:eastAsia="Calibri" w:hAnsi="Times New Roman" w:cs="Times New Roman"/>
                <w:sz w:val="28"/>
                <w:szCs w:val="28"/>
              </w:rPr>
              <w:t xml:space="preserve">Первый заместитель </w:t>
            </w:r>
          </w:p>
          <w:p w:rsidR="001A2B9D" w:rsidRPr="00720392" w:rsidRDefault="001A2B9D" w:rsidP="00E5312D">
            <w:pPr>
              <w:suppressAutoHyphens/>
              <w:autoSpaceDE w:val="0"/>
              <w:autoSpaceDN w:val="0"/>
              <w:adjustRightInd w:val="0"/>
              <w:rPr>
                <w:rFonts w:ascii="Times New Roman" w:eastAsia="Calibri" w:hAnsi="Times New Roman" w:cs="Times New Roman"/>
                <w:sz w:val="28"/>
                <w:szCs w:val="28"/>
              </w:rPr>
            </w:pPr>
            <w:r w:rsidRPr="00720392">
              <w:rPr>
                <w:rFonts w:ascii="Times New Roman" w:eastAsia="Calibri" w:hAnsi="Times New Roman" w:cs="Times New Roman"/>
                <w:sz w:val="28"/>
                <w:szCs w:val="28"/>
              </w:rPr>
              <w:t xml:space="preserve">председателя Правительства Ленинградской области – </w:t>
            </w:r>
          </w:p>
          <w:p w:rsidR="001A2B9D" w:rsidRPr="00720392" w:rsidRDefault="001A2B9D" w:rsidP="00E5312D">
            <w:pPr>
              <w:autoSpaceDE w:val="0"/>
              <w:autoSpaceDN w:val="0"/>
              <w:adjustRightInd w:val="0"/>
              <w:jc w:val="both"/>
              <w:rPr>
                <w:rFonts w:ascii="Times New Roman" w:hAnsi="Times New Roman" w:cs="Times New Roman"/>
                <w:sz w:val="28"/>
                <w:szCs w:val="28"/>
              </w:rPr>
            </w:pPr>
            <w:r w:rsidRPr="00720392">
              <w:rPr>
                <w:rFonts w:ascii="Times New Roman" w:eastAsia="Calibri" w:hAnsi="Times New Roman" w:cs="Times New Roman"/>
                <w:sz w:val="28"/>
                <w:szCs w:val="28"/>
              </w:rPr>
              <w:t>председатель комитета финансов</w:t>
            </w:r>
          </w:p>
        </w:tc>
        <w:tc>
          <w:tcPr>
            <w:tcW w:w="5228" w:type="dxa"/>
            <w:vAlign w:val="center"/>
          </w:tcPr>
          <w:p w:rsidR="00267CB7" w:rsidRPr="00720392" w:rsidRDefault="00267CB7" w:rsidP="00E5312D">
            <w:pPr>
              <w:autoSpaceDE w:val="0"/>
              <w:autoSpaceDN w:val="0"/>
              <w:adjustRightInd w:val="0"/>
              <w:jc w:val="right"/>
              <w:rPr>
                <w:rFonts w:ascii="Times New Roman" w:eastAsia="Calibri" w:hAnsi="Times New Roman" w:cs="Times New Roman"/>
                <w:sz w:val="28"/>
                <w:szCs w:val="28"/>
              </w:rPr>
            </w:pPr>
          </w:p>
          <w:p w:rsidR="00267CB7" w:rsidRPr="00720392" w:rsidRDefault="00267CB7" w:rsidP="00E5312D">
            <w:pPr>
              <w:autoSpaceDE w:val="0"/>
              <w:autoSpaceDN w:val="0"/>
              <w:adjustRightInd w:val="0"/>
              <w:jc w:val="right"/>
              <w:rPr>
                <w:rFonts w:ascii="Times New Roman" w:eastAsia="Calibri" w:hAnsi="Times New Roman" w:cs="Times New Roman"/>
                <w:sz w:val="28"/>
                <w:szCs w:val="28"/>
              </w:rPr>
            </w:pPr>
          </w:p>
          <w:p w:rsidR="001A2B9D" w:rsidRPr="00720392" w:rsidRDefault="001A2B9D" w:rsidP="00E5312D">
            <w:pPr>
              <w:autoSpaceDE w:val="0"/>
              <w:autoSpaceDN w:val="0"/>
              <w:adjustRightInd w:val="0"/>
              <w:jc w:val="right"/>
              <w:rPr>
                <w:rFonts w:ascii="Times New Roman" w:hAnsi="Times New Roman" w:cs="Times New Roman"/>
                <w:sz w:val="28"/>
                <w:szCs w:val="28"/>
              </w:rPr>
            </w:pPr>
            <w:r w:rsidRPr="00720392">
              <w:rPr>
                <w:rFonts w:ascii="Times New Roman" w:eastAsia="Calibri" w:hAnsi="Times New Roman" w:cs="Times New Roman"/>
                <w:sz w:val="28"/>
                <w:szCs w:val="28"/>
              </w:rPr>
              <w:t>Р.И. Марков</w:t>
            </w:r>
          </w:p>
        </w:tc>
      </w:tr>
    </w:tbl>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4B3829" w:rsidRPr="00720392" w:rsidRDefault="004B3829" w:rsidP="00E5312D">
      <w:pPr>
        <w:spacing w:after="0"/>
        <w:jc w:val="center"/>
        <w:rPr>
          <w:rFonts w:ascii="Times New Roman" w:eastAsia="SimSun" w:hAnsi="Times New Roman" w:cs="Times New Roman"/>
          <w:b/>
          <w:sz w:val="28"/>
          <w:szCs w:val="28"/>
          <w:lang w:eastAsia="zh-CN"/>
        </w:rPr>
      </w:pPr>
    </w:p>
    <w:p w:rsidR="004B3829" w:rsidRPr="00720392" w:rsidRDefault="004B3829" w:rsidP="00E5312D">
      <w:pPr>
        <w:spacing w:after="0"/>
        <w:jc w:val="center"/>
        <w:rPr>
          <w:rFonts w:ascii="Times New Roman" w:eastAsia="SimSun" w:hAnsi="Times New Roman" w:cs="Times New Roman"/>
          <w:b/>
          <w:sz w:val="28"/>
          <w:szCs w:val="28"/>
          <w:lang w:eastAsia="zh-CN"/>
        </w:rPr>
      </w:pPr>
    </w:p>
    <w:p w:rsidR="004B3829" w:rsidRPr="00720392" w:rsidRDefault="004B3829" w:rsidP="00E5312D">
      <w:pPr>
        <w:spacing w:after="0"/>
        <w:jc w:val="center"/>
        <w:rPr>
          <w:rFonts w:ascii="Times New Roman" w:eastAsia="SimSun" w:hAnsi="Times New Roman" w:cs="Times New Roman"/>
          <w:b/>
          <w:sz w:val="28"/>
          <w:szCs w:val="28"/>
          <w:lang w:eastAsia="zh-CN"/>
        </w:rPr>
      </w:pPr>
    </w:p>
    <w:p w:rsidR="004B3829" w:rsidRPr="00720392" w:rsidRDefault="004B3829" w:rsidP="00E5312D">
      <w:pPr>
        <w:spacing w:after="0"/>
        <w:jc w:val="center"/>
        <w:rPr>
          <w:rFonts w:ascii="Times New Roman" w:eastAsia="SimSun" w:hAnsi="Times New Roman" w:cs="Times New Roman"/>
          <w:b/>
          <w:sz w:val="28"/>
          <w:szCs w:val="28"/>
          <w:lang w:eastAsia="zh-CN"/>
        </w:rPr>
      </w:pPr>
    </w:p>
    <w:p w:rsidR="004B3829" w:rsidRPr="00720392" w:rsidRDefault="004B3829" w:rsidP="00E5312D">
      <w:pPr>
        <w:spacing w:after="0"/>
        <w:jc w:val="center"/>
        <w:rPr>
          <w:rFonts w:ascii="Times New Roman" w:eastAsia="SimSun" w:hAnsi="Times New Roman" w:cs="Times New Roman"/>
          <w:b/>
          <w:sz w:val="28"/>
          <w:szCs w:val="28"/>
          <w:lang w:eastAsia="zh-CN"/>
        </w:rPr>
      </w:pPr>
    </w:p>
    <w:p w:rsidR="004B3829" w:rsidRPr="00720392" w:rsidRDefault="004B3829" w:rsidP="00E5312D">
      <w:pPr>
        <w:spacing w:after="0"/>
        <w:jc w:val="center"/>
        <w:rPr>
          <w:rFonts w:ascii="Times New Roman" w:eastAsia="SimSun" w:hAnsi="Times New Roman" w:cs="Times New Roman"/>
          <w:b/>
          <w:sz w:val="28"/>
          <w:szCs w:val="28"/>
          <w:lang w:eastAsia="zh-CN"/>
        </w:rPr>
      </w:pPr>
    </w:p>
    <w:p w:rsidR="004B3829" w:rsidRPr="00720392" w:rsidRDefault="004B3829" w:rsidP="00E5312D">
      <w:pPr>
        <w:spacing w:after="0"/>
        <w:jc w:val="center"/>
        <w:rPr>
          <w:rFonts w:ascii="Times New Roman" w:eastAsia="SimSun" w:hAnsi="Times New Roman" w:cs="Times New Roman"/>
          <w:b/>
          <w:sz w:val="28"/>
          <w:szCs w:val="28"/>
          <w:lang w:eastAsia="zh-CN"/>
        </w:rPr>
      </w:pPr>
    </w:p>
    <w:p w:rsidR="004B3829" w:rsidRPr="00720392" w:rsidRDefault="004B3829" w:rsidP="00E5312D">
      <w:pPr>
        <w:spacing w:after="0"/>
        <w:jc w:val="center"/>
        <w:rPr>
          <w:rFonts w:ascii="Times New Roman" w:eastAsia="SimSun" w:hAnsi="Times New Roman" w:cs="Times New Roman"/>
          <w:b/>
          <w:sz w:val="28"/>
          <w:szCs w:val="28"/>
          <w:lang w:eastAsia="zh-CN"/>
        </w:rPr>
      </w:pPr>
    </w:p>
    <w:p w:rsidR="004B3829" w:rsidRPr="00720392" w:rsidRDefault="004B3829" w:rsidP="00E5312D">
      <w:pPr>
        <w:spacing w:after="0"/>
        <w:jc w:val="center"/>
        <w:rPr>
          <w:rFonts w:ascii="Times New Roman" w:eastAsia="SimSun" w:hAnsi="Times New Roman" w:cs="Times New Roman"/>
          <w:b/>
          <w:sz w:val="28"/>
          <w:szCs w:val="28"/>
          <w:lang w:eastAsia="zh-CN"/>
        </w:rPr>
      </w:pPr>
    </w:p>
    <w:p w:rsidR="000428EA" w:rsidRPr="00720392" w:rsidRDefault="000428EA" w:rsidP="00E5312D">
      <w:pPr>
        <w:spacing w:after="0"/>
        <w:jc w:val="center"/>
        <w:rPr>
          <w:rFonts w:ascii="Times New Roman" w:eastAsia="SimSun" w:hAnsi="Times New Roman" w:cs="Times New Roman"/>
          <w:b/>
          <w:sz w:val="28"/>
          <w:szCs w:val="28"/>
          <w:lang w:eastAsia="zh-CN"/>
        </w:rPr>
      </w:pPr>
    </w:p>
    <w:p w:rsidR="001A2B9D" w:rsidRPr="00720392" w:rsidRDefault="00DE2632" w:rsidP="00E5312D">
      <w:pPr>
        <w:spacing w:after="0"/>
        <w:jc w:val="center"/>
        <w:rPr>
          <w:rFonts w:ascii="Times New Roman" w:eastAsia="SimSun" w:hAnsi="Times New Roman" w:cs="Times New Roman"/>
          <w:b/>
          <w:sz w:val="28"/>
          <w:szCs w:val="28"/>
          <w:lang w:eastAsia="zh-CN"/>
        </w:rPr>
      </w:pPr>
      <w:r w:rsidRPr="00720392">
        <w:rPr>
          <w:rFonts w:ascii="Times New Roman" w:eastAsia="SimSun" w:hAnsi="Times New Roman" w:cs="Times New Roman"/>
          <w:b/>
          <w:sz w:val="28"/>
          <w:szCs w:val="28"/>
          <w:lang w:eastAsia="zh-CN"/>
        </w:rPr>
        <w:t>ТЕХНИКО</w:t>
      </w:r>
      <w:r w:rsidR="001A2B9D" w:rsidRPr="00720392">
        <w:rPr>
          <w:rFonts w:ascii="Times New Roman" w:eastAsia="SimSun" w:hAnsi="Times New Roman" w:cs="Times New Roman"/>
          <w:b/>
          <w:sz w:val="28"/>
          <w:szCs w:val="28"/>
          <w:lang w:eastAsia="zh-CN"/>
        </w:rPr>
        <w:t>-ЭКОНОМИЧЕСКОЕ ОБОСНОВАНИЕ</w:t>
      </w:r>
    </w:p>
    <w:p w:rsidR="00512818" w:rsidRPr="00720392" w:rsidRDefault="00283E0D" w:rsidP="00512818">
      <w:pPr>
        <w:spacing w:after="0"/>
        <w:ind w:firstLine="567"/>
        <w:jc w:val="center"/>
        <w:rPr>
          <w:rFonts w:ascii="Times New Roman" w:eastAsia="Times New Roman" w:hAnsi="Times New Roman" w:cs="Times New Roman"/>
          <w:b/>
          <w:sz w:val="28"/>
          <w:szCs w:val="28"/>
          <w:lang w:eastAsia="ru-RU"/>
        </w:rPr>
      </w:pPr>
      <w:r w:rsidRPr="00720392">
        <w:rPr>
          <w:rFonts w:ascii="Times New Roman" w:hAnsi="Times New Roman" w:cs="Times New Roman"/>
          <w:b/>
          <w:sz w:val="28"/>
          <w:szCs w:val="28"/>
        </w:rPr>
        <w:t xml:space="preserve">к проекту постановления Правительства Ленинградской области </w:t>
      </w:r>
      <w:r w:rsidRPr="00720392">
        <w:rPr>
          <w:rFonts w:ascii="Times New Roman" w:hAnsi="Times New Roman" w:cs="Times New Roman"/>
          <w:b/>
          <w:sz w:val="28"/>
          <w:szCs w:val="28"/>
        </w:rPr>
        <w:br/>
      </w:r>
      <w:r w:rsidR="00512818" w:rsidRPr="00720392">
        <w:rPr>
          <w:rFonts w:ascii="Times New Roman" w:eastAsia="Times New Roman" w:hAnsi="Times New Roman" w:cs="Times New Roman"/>
          <w:b/>
          <w:sz w:val="28"/>
          <w:szCs w:val="28"/>
          <w:lang w:eastAsia="ru-RU"/>
        </w:rPr>
        <w:t>«О Порядке формирования государственных социальных заказов на оказание государственных услуг в социальной сфере, отнесенных к полномочиям органов исполнительной власти Ленинградской области признании утратившими силу отдельных постановлений Правительства Ленинградской области»</w:t>
      </w:r>
    </w:p>
    <w:p w:rsidR="001A2B9D" w:rsidRPr="00720392" w:rsidRDefault="001A2B9D" w:rsidP="00512818">
      <w:pPr>
        <w:spacing w:after="0"/>
        <w:jc w:val="center"/>
        <w:rPr>
          <w:rFonts w:ascii="Times New Roman" w:eastAsia="Times New Roman" w:hAnsi="Times New Roman" w:cs="Times New Roman"/>
          <w:b/>
          <w:sz w:val="28"/>
          <w:szCs w:val="28"/>
          <w:lang w:eastAsia="ru-RU"/>
        </w:rPr>
      </w:pPr>
    </w:p>
    <w:p w:rsidR="00861794" w:rsidRPr="00720392" w:rsidRDefault="00AF5F88" w:rsidP="00283E0D">
      <w:pPr>
        <w:spacing w:after="0"/>
        <w:ind w:firstLine="709"/>
        <w:jc w:val="both"/>
        <w:rPr>
          <w:rFonts w:ascii="Times New Roman" w:eastAsia="SimSun" w:hAnsi="Times New Roman" w:cs="Times New Roman"/>
          <w:sz w:val="28"/>
          <w:szCs w:val="28"/>
          <w:lang w:eastAsia="zh-CN"/>
        </w:rPr>
      </w:pPr>
      <w:r w:rsidRPr="00720392">
        <w:rPr>
          <w:rFonts w:ascii="Times New Roman" w:hAnsi="Times New Roman" w:cs="Times New Roman"/>
          <w:sz w:val="28"/>
          <w:szCs w:val="28"/>
        </w:rPr>
        <w:t xml:space="preserve">Органам исполнительной власти Ленинградской области, участвующим в реализации социального заказа, в областном законе </w:t>
      </w:r>
      <w:r w:rsidR="00861794" w:rsidRPr="00720392">
        <w:rPr>
          <w:rFonts w:ascii="Times New Roman" w:hAnsi="Times New Roman" w:cs="Times New Roman"/>
          <w:sz w:val="28"/>
          <w:szCs w:val="28"/>
        </w:rPr>
        <w:t>Ленинградской области «</w:t>
      </w:r>
      <w:r w:rsidRPr="00720392">
        <w:rPr>
          <w:rFonts w:ascii="Times New Roman" w:hAnsi="Times New Roman" w:cs="Times New Roman"/>
          <w:sz w:val="28"/>
          <w:szCs w:val="28"/>
        </w:rPr>
        <w:t>Об областном бюджете Ленинградской области на 2025 год и на пл</w:t>
      </w:r>
      <w:r w:rsidR="00861794" w:rsidRPr="00720392">
        <w:rPr>
          <w:rFonts w:ascii="Times New Roman" w:hAnsi="Times New Roman" w:cs="Times New Roman"/>
          <w:sz w:val="28"/>
          <w:szCs w:val="28"/>
        </w:rPr>
        <w:t>ановый период 2026 и 2027 годов»</w:t>
      </w:r>
      <w:r w:rsidRPr="00720392">
        <w:rPr>
          <w:rFonts w:ascii="Times New Roman" w:hAnsi="Times New Roman" w:cs="Times New Roman"/>
          <w:sz w:val="28"/>
          <w:szCs w:val="28"/>
        </w:rPr>
        <w:t xml:space="preserve"> предусмотрены </w:t>
      </w:r>
      <w:r w:rsidR="007E5E3E" w:rsidRPr="00720392">
        <w:rPr>
          <w:rFonts w:ascii="Times New Roman" w:hAnsi="Times New Roman" w:cs="Times New Roman"/>
          <w:sz w:val="28"/>
          <w:szCs w:val="28"/>
        </w:rPr>
        <w:t xml:space="preserve">бюджетные </w:t>
      </w:r>
      <w:r w:rsidR="00D5771D" w:rsidRPr="00720392">
        <w:rPr>
          <w:rFonts w:ascii="Times New Roman" w:hAnsi="Times New Roman" w:cs="Times New Roman"/>
          <w:sz w:val="28"/>
          <w:szCs w:val="28"/>
        </w:rPr>
        <w:t xml:space="preserve">ассигнования областного бюджета Ленинградской области </w:t>
      </w:r>
      <w:r w:rsidR="00267CB7" w:rsidRPr="00720392">
        <w:rPr>
          <w:rFonts w:ascii="Times New Roman" w:eastAsia="SimSun" w:hAnsi="Times New Roman" w:cs="Times New Roman"/>
          <w:sz w:val="28"/>
          <w:szCs w:val="28"/>
          <w:lang w:eastAsia="zh-CN"/>
        </w:rPr>
        <w:t>на организацию оказания государственн</w:t>
      </w:r>
      <w:r w:rsidR="000B511F" w:rsidRPr="00720392">
        <w:rPr>
          <w:rFonts w:ascii="Times New Roman" w:eastAsia="SimSun" w:hAnsi="Times New Roman" w:cs="Times New Roman"/>
          <w:sz w:val="28"/>
          <w:szCs w:val="28"/>
          <w:lang w:eastAsia="zh-CN"/>
        </w:rPr>
        <w:t>ых услуг</w:t>
      </w:r>
      <w:r w:rsidR="00267CB7" w:rsidRPr="00720392">
        <w:rPr>
          <w:rFonts w:ascii="Times New Roman" w:eastAsia="SimSun" w:hAnsi="Times New Roman" w:cs="Times New Roman"/>
          <w:sz w:val="28"/>
          <w:szCs w:val="28"/>
          <w:lang w:eastAsia="zh-CN"/>
        </w:rPr>
        <w:t xml:space="preserve"> в рамках исполнения государственного социального заказа </w:t>
      </w:r>
      <w:r w:rsidR="000B511F" w:rsidRPr="00720392">
        <w:rPr>
          <w:rFonts w:ascii="Times New Roman" w:eastAsia="SimSun" w:hAnsi="Times New Roman" w:cs="Times New Roman"/>
          <w:sz w:val="28"/>
          <w:szCs w:val="28"/>
          <w:lang w:eastAsia="zh-CN"/>
        </w:rPr>
        <w:t xml:space="preserve">по соответствующим направлениям деятельности </w:t>
      </w:r>
      <w:r w:rsidRPr="00720392">
        <w:rPr>
          <w:rFonts w:ascii="Times New Roman" w:eastAsia="SimSun" w:hAnsi="Times New Roman" w:cs="Times New Roman"/>
          <w:sz w:val="28"/>
          <w:szCs w:val="28"/>
          <w:lang w:eastAsia="zh-CN"/>
        </w:rPr>
        <w:t xml:space="preserve">в </w:t>
      </w:r>
      <w:r w:rsidR="007E5E3E" w:rsidRPr="00720392">
        <w:rPr>
          <w:rFonts w:ascii="Times New Roman" w:eastAsia="SimSun" w:hAnsi="Times New Roman" w:cs="Times New Roman"/>
          <w:sz w:val="28"/>
          <w:szCs w:val="28"/>
          <w:lang w:eastAsia="zh-CN"/>
        </w:rPr>
        <w:t xml:space="preserve">общем </w:t>
      </w:r>
      <w:r w:rsidRPr="00720392">
        <w:rPr>
          <w:rFonts w:ascii="Times New Roman" w:eastAsia="SimSun" w:hAnsi="Times New Roman" w:cs="Times New Roman"/>
          <w:sz w:val="28"/>
          <w:szCs w:val="28"/>
          <w:lang w:eastAsia="zh-CN"/>
        </w:rPr>
        <w:t xml:space="preserve">объеме </w:t>
      </w:r>
      <w:r w:rsidR="00861794" w:rsidRPr="00720392">
        <w:rPr>
          <w:rFonts w:ascii="Times New Roman" w:eastAsia="SimSun" w:hAnsi="Times New Roman" w:cs="Times New Roman"/>
          <w:sz w:val="28"/>
          <w:szCs w:val="28"/>
          <w:lang w:eastAsia="zh-CN"/>
        </w:rPr>
        <w:t>4</w:t>
      </w:r>
      <w:r w:rsidR="00126542" w:rsidRPr="00720392">
        <w:rPr>
          <w:rFonts w:ascii="Times New Roman" w:eastAsia="SimSun" w:hAnsi="Times New Roman" w:cs="Times New Roman"/>
          <w:sz w:val="28"/>
          <w:szCs w:val="28"/>
          <w:lang w:eastAsia="zh-CN"/>
        </w:rPr>
        <w:t> </w:t>
      </w:r>
      <w:r w:rsidR="00861794" w:rsidRPr="00720392">
        <w:rPr>
          <w:rFonts w:ascii="Times New Roman" w:eastAsia="SimSun" w:hAnsi="Times New Roman" w:cs="Times New Roman"/>
          <w:sz w:val="28"/>
          <w:szCs w:val="28"/>
          <w:lang w:eastAsia="zh-CN"/>
        </w:rPr>
        <w:t>1</w:t>
      </w:r>
      <w:r w:rsidR="00126542" w:rsidRPr="00720392">
        <w:rPr>
          <w:rFonts w:ascii="Times New Roman" w:eastAsia="SimSun" w:hAnsi="Times New Roman" w:cs="Times New Roman"/>
          <w:sz w:val="28"/>
          <w:szCs w:val="28"/>
          <w:lang w:eastAsia="zh-CN"/>
        </w:rPr>
        <w:t>07,0</w:t>
      </w:r>
      <w:r w:rsidR="00D5771D" w:rsidRPr="00720392">
        <w:rPr>
          <w:rFonts w:ascii="Times New Roman" w:eastAsia="SimSun" w:hAnsi="Times New Roman" w:cs="Times New Roman"/>
          <w:sz w:val="28"/>
          <w:szCs w:val="28"/>
          <w:lang w:eastAsia="zh-CN"/>
        </w:rPr>
        <w:t xml:space="preserve"> мл</w:t>
      </w:r>
      <w:r w:rsidR="00126542" w:rsidRPr="00720392">
        <w:rPr>
          <w:rFonts w:ascii="Times New Roman" w:eastAsia="SimSun" w:hAnsi="Times New Roman" w:cs="Times New Roman"/>
          <w:sz w:val="28"/>
          <w:szCs w:val="28"/>
          <w:lang w:eastAsia="zh-CN"/>
        </w:rPr>
        <w:t>н</w:t>
      </w:r>
      <w:r w:rsidR="00D5771D" w:rsidRPr="00720392">
        <w:rPr>
          <w:rFonts w:ascii="Times New Roman" w:eastAsia="SimSun" w:hAnsi="Times New Roman" w:cs="Times New Roman"/>
          <w:sz w:val="28"/>
          <w:szCs w:val="28"/>
          <w:lang w:eastAsia="zh-CN"/>
        </w:rPr>
        <w:t>. руб.</w:t>
      </w:r>
    </w:p>
    <w:p w:rsidR="005F197E" w:rsidRPr="00720392" w:rsidRDefault="001A2B9D" w:rsidP="00126542">
      <w:pPr>
        <w:spacing w:after="0"/>
        <w:ind w:firstLine="709"/>
        <w:jc w:val="both"/>
        <w:rPr>
          <w:sz w:val="28"/>
          <w:szCs w:val="28"/>
        </w:rPr>
      </w:pPr>
      <w:r w:rsidRPr="00720392">
        <w:rPr>
          <w:rFonts w:ascii="Times New Roman" w:eastAsia="SimSun" w:hAnsi="Times New Roman" w:cs="Times New Roman"/>
          <w:sz w:val="28"/>
          <w:szCs w:val="28"/>
          <w:lang w:eastAsia="zh-CN"/>
        </w:rPr>
        <w:t xml:space="preserve">Принятие проекта постановления Правительства Ленинградской области </w:t>
      </w:r>
      <w:r w:rsidR="003972C6" w:rsidRPr="00720392">
        <w:rPr>
          <w:rFonts w:ascii="Times New Roman" w:eastAsia="SimSun" w:hAnsi="Times New Roman" w:cs="Times New Roman"/>
          <w:sz w:val="28"/>
          <w:szCs w:val="28"/>
          <w:lang w:eastAsia="zh-CN"/>
        </w:rPr>
        <w:br/>
      </w:r>
      <w:r w:rsidR="006030A2" w:rsidRPr="00720392">
        <w:rPr>
          <w:rFonts w:ascii="Times New Roman" w:eastAsia="SimSun" w:hAnsi="Times New Roman" w:cs="Times New Roman"/>
          <w:sz w:val="28"/>
          <w:szCs w:val="28"/>
          <w:lang w:eastAsia="zh-CN"/>
        </w:rPr>
        <w:t>«О Порядке формирования государственных социальных заказов на оказание государственных услуг в социальной сфере, отнесенных к полномочиям органов исполнительной власти Ленинградской области признании утратившими силу отдельных постановлений Правительства Ленинградской области»</w:t>
      </w:r>
      <w:r w:rsidR="00126542" w:rsidRPr="00720392">
        <w:rPr>
          <w:rFonts w:ascii="Times New Roman" w:eastAsia="SimSun" w:hAnsi="Times New Roman" w:cs="Times New Roman"/>
          <w:sz w:val="28"/>
          <w:szCs w:val="28"/>
          <w:lang w:eastAsia="zh-CN"/>
        </w:rPr>
        <w:t xml:space="preserve"> и признании утратившим силу постановления Правительства Ленинградской области </w:t>
      </w:r>
      <w:r w:rsidR="006030A2" w:rsidRPr="00720392">
        <w:rPr>
          <w:rFonts w:ascii="Times New Roman" w:eastAsiaTheme="minorEastAsia" w:hAnsi="Times New Roman" w:cs="Times New Roman"/>
          <w:sz w:val="28"/>
          <w:szCs w:val="28"/>
          <w:lang w:eastAsia="ru-RU"/>
        </w:rPr>
        <w:t>от 21.04.2022 № 262 «Об организации оказания государственных услуг в социальной сфере 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в Ленинградской области» и от 22.04.2022 № 269 «О Порядке формирования государственных социальных заказов на оказание государственных услуг в социальной сфере, отнесенных к полномочиям органов исполнительной власти Ленинградской области, форме и сроках формирования отчета об их исполнении»</w:t>
      </w:r>
      <w:r w:rsidRPr="00720392">
        <w:rPr>
          <w:rFonts w:ascii="Times New Roman" w:eastAsia="SimSun" w:hAnsi="Times New Roman" w:cs="Times New Roman"/>
          <w:sz w:val="28"/>
          <w:szCs w:val="28"/>
          <w:lang w:eastAsia="zh-CN"/>
        </w:rPr>
        <w:t xml:space="preserve"> не потребует выделения дополнительных бюджетных ассигнований</w:t>
      </w:r>
      <w:r w:rsidR="003972C6" w:rsidRPr="00720392">
        <w:rPr>
          <w:rFonts w:ascii="Times New Roman" w:eastAsia="SimSun" w:hAnsi="Times New Roman" w:cs="Times New Roman"/>
          <w:sz w:val="28"/>
          <w:szCs w:val="28"/>
          <w:lang w:eastAsia="zh-CN"/>
        </w:rPr>
        <w:t xml:space="preserve"> </w:t>
      </w:r>
      <w:r w:rsidRPr="00720392">
        <w:rPr>
          <w:rFonts w:ascii="Times New Roman" w:eastAsia="SimSun" w:hAnsi="Times New Roman" w:cs="Times New Roman"/>
          <w:sz w:val="28"/>
          <w:szCs w:val="28"/>
          <w:lang w:eastAsia="zh-CN"/>
        </w:rPr>
        <w:t>из областного бюджета Ленинградской области.</w:t>
      </w:r>
      <w:r w:rsidR="005F197E" w:rsidRPr="00720392">
        <w:rPr>
          <w:sz w:val="28"/>
          <w:szCs w:val="28"/>
        </w:rPr>
        <w:t xml:space="preserve"> </w:t>
      </w:r>
    </w:p>
    <w:p w:rsidR="001A2B9D" w:rsidRPr="00720392" w:rsidRDefault="001A2B9D" w:rsidP="00E5312D">
      <w:pPr>
        <w:spacing w:after="0"/>
        <w:rPr>
          <w:rFonts w:ascii="Times New Roman" w:hAnsi="Times New Roman" w:cs="Times New Roman"/>
          <w:sz w:val="28"/>
          <w:szCs w:val="28"/>
        </w:rPr>
      </w:pPr>
    </w:p>
    <w:p w:rsidR="00246FE6" w:rsidRPr="00720392" w:rsidRDefault="00246FE6" w:rsidP="00E5312D">
      <w:pPr>
        <w:spacing w:after="0"/>
        <w:rPr>
          <w:rFonts w:ascii="Times New Roman" w:hAnsi="Times New Roman" w:cs="Times New Roman"/>
          <w:sz w:val="28"/>
          <w:szCs w:val="28"/>
        </w:rPr>
      </w:pPr>
    </w:p>
    <w:p w:rsidR="006030A2" w:rsidRPr="00720392" w:rsidRDefault="006030A2" w:rsidP="00E5312D">
      <w:pPr>
        <w:spacing w:after="0"/>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27"/>
      </w:tblGrid>
      <w:tr w:rsidR="001A2B9D" w:rsidRPr="004B3829" w:rsidTr="007826D9">
        <w:tc>
          <w:tcPr>
            <w:tcW w:w="5239" w:type="dxa"/>
          </w:tcPr>
          <w:p w:rsidR="001A2B9D" w:rsidRPr="00720392" w:rsidRDefault="001A2B9D" w:rsidP="00E5312D">
            <w:pPr>
              <w:suppressAutoHyphens/>
              <w:autoSpaceDE w:val="0"/>
              <w:autoSpaceDN w:val="0"/>
              <w:adjustRightInd w:val="0"/>
              <w:rPr>
                <w:rFonts w:ascii="Times New Roman" w:eastAsia="Calibri" w:hAnsi="Times New Roman" w:cs="Times New Roman"/>
                <w:sz w:val="28"/>
                <w:szCs w:val="28"/>
              </w:rPr>
            </w:pPr>
            <w:r w:rsidRPr="00720392">
              <w:rPr>
                <w:rFonts w:ascii="Times New Roman" w:eastAsia="Calibri" w:hAnsi="Times New Roman" w:cs="Times New Roman"/>
                <w:sz w:val="28"/>
                <w:szCs w:val="28"/>
              </w:rPr>
              <w:t xml:space="preserve">Первый заместитель </w:t>
            </w:r>
          </w:p>
          <w:p w:rsidR="001A2B9D" w:rsidRPr="00720392" w:rsidRDefault="001A2B9D" w:rsidP="00E5312D">
            <w:pPr>
              <w:suppressAutoHyphens/>
              <w:autoSpaceDE w:val="0"/>
              <w:autoSpaceDN w:val="0"/>
              <w:adjustRightInd w:val="0"/>
              <w:rPr>
                <w:rFonts w:ascii="Times New Roman" w:eastAsia="Calibri" w:hAnsi="Times New Roman" w:cs="Times New Roman"/>
                <w:sz w:val="28"/>
                <w:szCs w:val="28"/>
              </w:rPr>
            </w:pPr>
            <w:r w:rsidRPr="00720392">
              <w:rPr>
                <w:rFonts w:ascii="Times New Roman" w:eastAsia="Calibri" w:hAnsi="Times New Roman" w:cs="Times New Roman"/>
                <w:sz w:val="28"/>
                <w:szCs w:val="28"/>
              </w:rPr>
              <w:t xml:space="preserve">председателя Правительства Ленинградской области – </w:t>
            </w:r>
          </w:p>
          <w:p w:rsidR="001A2B9D" w:rsidRPr="00720392" w:rsidRDefault="001A2B9D" w:rsidP="00E5312D">
            <w:pPr>
              <w:autoSpaceDE w:val="0"/>
              <w:autoSpaceDN w:val="0"/>
              <w:adjustRightInd w:val="0"/>
              <w:jc w:val="both"/>
              <w:rPr>
                <w:rFonts w:ascii="Times New Roman" w:hAnsi="Times New Roman" w:cs="Times New Roman"/>
                <w:sz w:val="28"/>
                <w:szCs w:val="28"/>
              </w:rPr>
            </w:pPr>
            <w:r w:rsidRPr="00720392">
              <w:rPr>
                <w:rFonts w:ascii="Times New Roman" w:eastAsia="Calibri" w:hAnsi="Times New Roman" w:cs="Times New Roman"/>
                <w:sz w:val="28"/>
                <w:szCs w:val="28"/>
              </w:rPr>
              <w:t>председатель комитета финансов</w:t>
            </w:r>
          </w:p>
        </w:tc>
        <w:tc>
          <w:tcPr>
            <w:tcW w:w="5227" w:type="dxa"/>
            <w:vAlign w:val="center"/>
          </w:tcPr>
          <w:p w:rsidR="00267CB7" w:rsidRPr="00720392" w:rsidRDefault="00267CB7" w:rsidP="00E5312D">
            <w:pPr>
              <w:autoSpaceDE w:val="0"/>
              <w:autoSpaceDN w:val="0"/>
              <w:adjustRightInd w:val="0"/>
              <w:jc w:val="right"/>
              <w:rPr>
                <w:rFonts w:ascii="Times New Roman" w:eastAsia="Calibri" w:hAnsi="Times New Roman" w:cs="Times New Roman"/>
                <w:sz w:val="28"/>
                <w:szCs w:val="28"/>
              </w:rPr>
            </w:pPr>
          </w:p>
          <w:p w:rsidR="00267CB7" w:rsidRPr="00720392" w:rsidRDefault="00267CB7" w:rsidP="00E5312D">
            <w:pPr>
              <w:autoSpaceDE w:val="0"/>
              <w:autoSpaceDN w:val="0"/>
              <w:adjustRightInd w:val="0"/>
              <w:jc w:val="right"/>
              <w:rPr>
                <w:rFonts w:ascii="Times New Roman" w:eastAsia="Calibri" w:hAnsi="Times New Roman" w:cs="Times New Roman"/>
                <w:sz w:val="28"/>
                <w:szCs w:val="28"/>
              </w:rPr>
            </w:pPr>
          </w:p>
          <w:p w:rsidR="001A2B9D" w:rsidRPr="004B3829" w:rsidRDefault="001A2B9D" w:rsidP="00E5312D">
            <w:pPr>
              <w:autoSpaceDE w:val="0"/>
              <w:autoSpaceDN w:val="0"/>
              <w:adjustRightInd w:val="0"/>
              <w:jc w:val="right"/>
              <w:rPr>
                <w:rFonts w:ascii="Times New Roman" w:hAnsi="Times New Roman" w:cs="Times New Roman"/>
                <w:sz w:val="28"/>
                <w:szCs w:val="28"/>
              </w:rPr>
            </w:pPr>
            <w:r w:rsidRPr="00720392">
              <w:rPr>
                <w:rFonts w:ascii="Times New Roman" w:eastAsia="Calibri" w:hAnsi="Times New Roman" w:cs="Times New Roman"/>
                <w:sz w:val="28"/>
                <w:szCs w:val="28"/>
              </w:rPr>
              <w:t>Р.И. Марков</w:t>
            </w:r>
          </w:p>
        </w:tc>
      </w:tr>
    </w:tbl>
    <w:p w:rsidR="001A2B9D" w:rsidRPr="004B3829" w:rsidRDefault="001A2B9D" w:rsidP="005F197E">
      <w:pPr>
        <w:spacing w:after="0"/>
        <w:rPr>
          <w:rFonts w:ascii="Times New Roman" w:hAnsi="Times New Roman" w:cs="Times New Roman"/>
          <w:sz w:val="28"/>
          <w:szCs w:val="28"/>
        </w:rPr>
      </w:pPr>
    </w:p>
    <w:sectPr w:rsidR="001A2B9D" w:rsidRPr="004B3829" w:rsidSect="00A31EB7">
      <w:headerReference w:type="default" r:id="rId24"/>
      <w:pgSz w:w="11906" w:h="16838"/>
      <w:pgMar w:top="851" w:right="720" w:bottom="1135" w:left="720"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346" w:rsidRDefault="00050346" w:rsidP="00725282">
      <w:pPr>
        <w:spacing w:after="0" w:line="240" w:lineRule="auto"/>
      </w:pPr>
      <w:r>
        <w:separator/>
      </w:r>
    </w:p>
  </w:endnote>
  <w:endnote w:type="continuationSeparator" w:id="0">
    <w:p w:rsidR="00050346" w:rsidRDefault="00050346" w:rsidP="0072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346" w:rsidRDefault="00050346" w:rsidP="00725282">
      <w:pPr>
        <w:spacing w:after="0" w:line="240" w:lineRule="auto"/>
      </w:pPr>
      <w:r>
        <w:separator/>
      </w:r>
    </w:p>
  </w:footnote>
  <w:footnote w:type="continuationSeparator" w:id="0">
    <w:p w:rsidR="00050346" w:rsidRDefault="00050346" w:rsidP="00725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85570240"/>
      <w:docPartObj>
        <w:docPartGallery w:val="Page Numbers (Top of Page)"/>
        <w:docPartUnique/>
      </w:docPartObj>
    </w:sdtPr>
    <w:sdtEndPr/>
    <w:sdtContent>
      <w:p w:rsidR="0048284D" w:rsidRPr="00513BE3" w:rsidRDefault="0048284D">
        <w:pPr>
          <w:pStyle w:val="a6"/>
          <w:jc w:val="center"/>
          <w:rPr>
            <w:rFonts w:ascii="Times New Roman" w:hAnsi="Times New Roman" w:cs="Times New Roman"/>
            <w:sz w:val="24"/>
            <w:szCs w:val="24"/>
          </w:rPr>
        </w:pPr>
        <w:r w:rsidRPr="00513BE3">
          <w:rPr>
            <w:rFonts w:ascii="Times New Roman" w:hAnsi="Times New Roman" w:cs="Times New Roman"/>
            <w:sz w:val="24"/>
            <w:szCs w:val="24"/>
          </w:rPr>
          <w:fldChar w:fldCharType="begin"/>
        </w:r>
        <w:r w:rsidRPr="00513BE3">
          <w:rPr>
            <w:rFonts w:ascii="Times New Roman" w:hAnsi="Times New Roman" w:cs="Times New Roman"/>
            <w:sz w:val="24"/>
            <w:szCs w:val="24"/>
          </w:rPr>
          <w:instrText>PAGE   \* MERGEFORMAT</w:instrText>
        </w:r>
        <w:r w:rsidRPr="00513BE3">
          <w:rPr>
            <w:rFonts w:ascii="Times New Roman" w:hAnsi="Times New Roman" w:cs="Times New Roman"/>
            <w:sz w:val="24"/>
            <w:szCs w:val="24"/>
          </w:rPr>
          <w:fldChar w:fldCharType="separate"/>
        </w:r>
        <w:r w:rsidR="00497D5B">
          <w:rPr>
            <w:rFonts w:ascii="Times New Roman" w:hAnsi="Times New Roman" w:cs="Times New Roman"/>
            <w:noProof/>
            <w:sz w:val="24"/>
            <w:szCs w:val="24"/>
          </w:rPr>
          <w:t>52</w:t>
        </w:r>
        <w:r w:rsidRPr="00513BE3">
          <w:rPr>
            <w:rFonts w:ascii="Times New Roman" w:hAnsi="Times New Roman" w:cs="Times New Roman"/>
            <w:sz w:val="24"/>
            <w:szCs w:val="24"/>
          </w:rPr>
          <w:fldChar w:fldCharType="end"/>
        </w:r>
      </w:p>
    </w:sdtContent>
  </w:sdt>
  <w:p w:rsidR="0048284D" w:rsidRDefault="0048284D">
    <w:pPr>
      <w:pStyle w:val="a6"/>
    </w:pPr>
  </w:p>
  <w:p w:rsidR="0048284D" w:rsidRDefault="004828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553"/>
    <w:multiLevelType w:val="multilevel"/>
    <w:tmpl w:val="1D42D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472B57"/>
    <w:multiLevelType w:val="multilevel"/>
    <w:tmpl w:val="EDF4686A"/>
    <w:lvl w:ilvl="0">
      <w:start w:val="1"/>
      <w:numFmt w:val="decimal"/>
      <w:suff w:val="space"/>
      <w:lvlText w:val="%1."/>
      <w:lvlJc w:val="left"/>
      <w:pPr>
        <w:ind w:left="1713" w:hanging="1005"/>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1788" w:hanging="1080"/>
      </w:pPr>
      <w:rPr>
        <w:rFonts w:hint="default"/>
      </w:rPr>
    </w:lvl>
    <w:lvl w:ilvl="8">
      <w:start w:val="1"/>
      <w:numFmt w:val="decimal"/>
      <w:isLgl/>
      <w:lvlText w:val="%1.%2.%3.%4.%5.%6.%7.%8.%9."/>
      <w:lvlJc w:val="left"/>
      <w:pPr>
        <w:ind w:left="2148" w:hanging="1440"/>
      </w:pPr>
      <w:rPr>
        <w:rFonts w:hint="default"/>
      </w:rPr>
    </w:lvl>
  </w:abstractNum>
  <w:abstractNum w:abstractNumId="2">
    <w:nsid w:val="082235D0"/>
    <w:multiLevelType w:val="multilevel"/>
    <w:tmpl w:val="EDF4686A"/>
    <w:lvl w:ilvl="0">
      <w:start w:val="1"/>
      <w:numFmt w:val="decimal"/>
      <w:suff w:val="space"/>
      <w:lvlText w:val="%1."/>
      <w:lvlJc w:val="left"/>
      <w:pPr>
        <w:ind w:left="8661" w:hanging="1005"/>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1788" w:hanging="1080"/>
      </w:pPr>
      <w:rPr>
        <w:rFonts w:hint="default"/>
      </w:rPr>
    </w:lvl>
    <w:lvl w:ilvl="8">
      <w:start w:val="1"/>
      <w:numFmt w:val="decimal"/>
      <w:isLgl/>
      <w:lvlText w:val="%1.%2.%3.%4.%5.%6.%7.%8.%9."/>
      <w:lvlJc w:val="left"/>
      <w:pPr>
        <w:ind w:left="2148" w:hanging="1440"/>
      </w:pPr>
      <w:rPr>
        <w:rFonts w:hint="default"/>
      </w:rPr>
    </w:lvl>
  </w:abstractNum>
  <w:abstractNum w:abstractNumId="3">
    <w:nsid w:val="0A9D6880"/>
    <w:multiLevelType w:val="multilevel"/>
    <w:tmpl w:val="1D42D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C73472"/>
    <w:multiLevelType w:val="hybridMultilevel"/>
    <w:tmpl w:val="AE5204AC"/>
    <w:lvl w:ilvl="0" w:tplc="E31405D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474107"/>
    <w:multiLevelType w:val="hybridMultilevel"/>
    <w:tmpl w:val="CD3AD18E"/>
    <w:lvl w:ilvl="0" w:tplc="7C149FA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9B4D4D"/>
    <w:multiLevelType w:val="hybridMultilevel"/>
    <w:tmpl w:val="4198CA64"/>
    <w:lvl w:ilvl="0" w:tplc="C0C4D7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BD6201"/>
    <w:multiLevelType w:val="multilevel"/>
    <w:tmpl w:val="83446DC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8647A8E"/>
    <w:multiLevelType w:val="multilevel"/>
    <w:tmpl w:val="1D42D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CD10F33"/>
    <w:multiLevelType w:val="hybridMultilevel"/>
    <w:tmpl w:val="F8DE0DFE"/>
    <w:lvl w:ilvl="0" w:tplc="567893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1DD1BC9"/>
    <w:multiLevelType w:val="multilevel"/>
    <w:tmpl w:val="EDF4686A"/>
    <w:lvl w:ilvl="0">
      <w:start w:val="1"/>
      <w:numFmt w:val="decimal"/>
      <w:suff w:val="space"/>
      <w:lvlText w:val="%1."/>
      <w:lvlJc w:val="left"/>
      <w:pPr>
        <w:ind w:left="1713" w:hanging="1005"/>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1788" w:hanging="1080"/>
      </w:pPr>
      <w:rPr>
        <w:rFonts w:hint="default"/>
      </w:rPr>
    </w:lvl>
    <w:lvl w:ilvl="8">
      <w:start w:val="1"/>
      <w:numFmt w:val="decimal"/>
      <w:isLgl/>
      <w:lvlText w:val="%1.%2.%3.%4.%5.%6.%7.%8.%9."/>
      <w:lvlJc w:val="left"/>
      <w:pPr>
        <w:ind w:left="2148" w:hanging="1440"/>
      </w:pPr>
      <w:rPr>
        <w:rFonts w:hint="default"/>
      </w:rPr>
    </w:lvl>
  </w:abstractNum>
  <w:abstractNum w:abstractNumId="11">
    <w:nsid w:val="34531306"/>
    <w:multiLevelType w:val="hybridMultilevel"/>
    <w:tmpl w:val="AA168598"/>
    <w:lvl w:ilvl="0" w:tplc="F13641F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92032BD"/>
    <w:multiLevelType w:val="hybridMultilevel"/>
    <w:tmpl w:val="0C9277AA"/>
    <w:lvl w:ilvl="0" w:tplc="B4B06B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9D31ED2"/>
    <w:multiLevelType w:val="hybridMultilevel"/>
    <w:tmpl w:val="125A73A6"/>
    <w:lvl w:ilvl="0" w:tplc="78CCC71E">
      <w:start w:val="1"/>
      <w:numFmt w:val="decimal"/>
      <w:suff w:val="space"/>
      <w:lvlText w:val="%1."/>
      <w:lvlJc w:val="left"/>
      <w:pPr>
        <w:ind w:left="23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E1C036B"/>
    <w:multiLevelType w:val="hybridMultilevel"/>
    <w:tmpl w:val="A32EB02C"/>
    <w:lvl w:ilvl="0" w:tplc="97484954">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F400BD1"/>
    <w:multiLevelType w:val="hybridMultilevel"/>
    <w:tmpl w:val="7B503134"/>
    <w:lvl w:ilvl="0" w:tplc="1B945BE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2427B86"/>
    <w:multiLevelType w:val="hybridMultilevel"/>
    <w:tmpl w:val="2ED280E0"/>
    <w:lvl w:ilvl="0" w:tplc="78CCC71E">
      <w:start w:val="1"/>
      <w:numFmt w:val="decimal"/>
      <w:suff w:val="space"/>
      <w:lvlText w:val="%1."/>
      <w:lvlJc w:val="left"/>
      <w:pPr>
        <w:ind w:left="21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42B2E27"/>
    <w:multiLevelType w:val="hybridMultilevel"/>
    <w:tmpl w:val="5058A5A4"/>
    <w:lvl w:ilvl="0" w:tplc="78CCC71E">
      <w:start w:val="1"/>
      <w:numFmt w:val="decimal"/>
      <w:suff w:val="space"/>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56F40E7B"/>
    <w:multiLevelType w:val="hybridMultilevel"/>
    <w:tmpl w:val="0CD0F12A"/>
    <w:lvl w:ilvl="0" w:tplc="C9068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829695E"/>
    <w:multiLevelType w:val="hybridMultilevel"/>
    <w:tmpl w:val="8C04DD1A"/>
    <w:lvl w:ilvl="0" w:tplc="1B04E36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B602B79"/>
    <w:multiLevelType w:val="hybridMultilevel"/>
    <w:tmpl w:val="65E0A350"/>
    <w:lvl w:ilvl="0" w:tplc="B04038E8">
      <w:start w:val="1"/>
      <w:numFmt w:val="bullet"/>
      <w:suff w:val="space"/>
      <w:lvlText w:val="−"/>
      <w:lvlJc w:val="left"/>
      <w:pPr>
        <w:ind w:left="1287" w:hanging="360"/>
      </w:pPr>
      <w:rPr>
        <w:rFonts w:ascii="Georgia" w:hAnsi="Georgi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CCE0C13"/>
    <w:multiLevelType w:val="multilevel"/>
    <w:tmpl w:val="83446DCC"/>
    <w:lvl w:ilvl="0">
      <w:start w:val="1"/>
      <w:numFmt w:val="decimal"/>
      <w:lvlText w:val="%1."/>
      <w:lvlJc w:val="left"/>
      <w:pPr>
        <w:ind w:left="631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60E03BC7"/>
    <w:multiLevelType w:val="multilevel"/>
    <w:tmpl w:val="A0B480C0"/>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23">
    <w:nsid w:val="62A065F9"/>
    <w:multiLevelType w:val="multilevel"/>
    <w:tmpl w:val="1D42D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B3A65D2"/>
    <w:multiLevelType w:val="multilevel"/>
    <w:tmpl w:val="83446DCC"/>
    <w:lvl w:ilvl="0">
      <w:start w:val="1"/>
      <w:numFmt w:val="decimal"/>
      <w:lvlText w:val="%1."/>
      <w:lvlJc w:val="left"/>
      <w:pPr>
        <w:ind w:left="631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77960BD2"/>
    <w:multiLevelType w:val="hybridMultilevel"/>
    <w:tmpl w:val="5058A5A4"/>
    <w:lvl w:ilvl="0" w:tplc="78CCC71E">
      <w:start w:val="1"/>
      <w:numFmt w:val="decimal"/>
      <w:suff w:val="space"/>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nsid w:val="7DC12B26"/>
    <w:multiLevelType w:val="multilevel"/>
    <w:tmpl w:val="73F2785C"/>
    <w:lvl w:ilvl="0">
      <w:start w:val="4"/>
      <w:numFmt w:val="decimal"/>
      <w:lvlText w:val="%1."/>
      <w:lvlJc w:val="left"/>
      <w:pPr>
        <w:ind w:left="631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5"/>
  </w:num>
  <w:num w:numId="2">
    <w:abstractNumId w:val="2"/>
  </w:num>
  <w:num w:numId="3">
    <w:abstractNumId w:val="17"/>
  </w:num>
  <w:num w:numId="4">
    <w:abstractNumId w:val="22"/>
  </w:num>
  <w:num w:numId="5">
    <w:abstractNumId w:val="16"/>
  </w:num>
  <w:num w:numId="6">
    <w:abstractNumId w:val="13"/>
  </w:num>
  <w:num w:numId="7">
    <w:abstractNumId w:val="15"/>
  </w:num>
  <w:num w:numId="8">
    <w:abstractNumId w:val="10"/>
  </w:num>
  <w:num w:numId="9">
    <w:abstractNumId w:val="1"/>
  </w:num>
  <w:num w:numId="10">
    <w:abstractNumId w:val="20"/>
  </w:num>
  <w:num w:numId="11">
    <w:abstractNumId w:val="6"/>
  </w:num>
  <w:num w:numId="12">
    <w:abstractNumId w:val="4"/>
  </w:num>
  <w:num w:numId="13">
    <w:abstractNumId w:val="14"/>
  </w:num>
  <w:num w:numId="14">
    <w:abstractNumId w:val="9"/>
  </w:num>
  <w:num w:numId="15">
    <w:abstractNumId w:val="12"/>
  </w:num>
  <w:num w:numId="16">
    <w:abstractNumId w:val="11"/>
  </w:num>
  <w:num w:numId="17">
    <w:abstractNumId w:val="19"/>
  </w:num>
  <w:num w:numId="18">
    <w:abstractNumId w:val="18"/>
  </w:num>
  <w:num w:numId="19">
    <w:abstractNumId w:val="24"/>
  </w:num>
  <w:num w:numId="20">
    <w:abstractNumId w:val="7"/>
  </w:num>
  <w:num w:numId="21">
    <w:abstractNumId w:val="5"/>
  </w:num>
  <w:num w:numId="22">
    <w:abstractNumId w:val="3"/>
  </w:num>
  <w:num w:numId="23">
    <w:abstractNumId w:val="21"/>
  </w:num>
  <w:num w:numId="24">
    <w:abstractNumId w:val="26"/>
  </w:num>
  <w:num w:numId="25">
    <w:abstractNumId w:val="8"/>
  </w:num>
  <w:num w:numId="26">
    <w:abstractNumId w:val="2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621"/>
    <w:rsid w:val="0000139E"/>
    <w:rsid w:val="000017D5"/>
    <w:rsid w:val="00002250"/>
    <w:rsid w:val="00002620"/>
    <w:rsid w:val="00004013"/>
    <w:rsid w:val="0000479E"/>
    <w:rsid w:val="0000758F"/>
    <w:rsid w:val="0000792D"/>
    <w:rsid w:val="00015F4C"/>
    <w:rsid w:val="000172B6"/>
    <w:rsid w:val="00020C5D"/>
    <w:rsid w:val="000229CD"/>
    <w:rsid w:val="000257F9"/>
    <w:rsid w:val="00033F7F"/>
    <w:rsid w:val="00034569"/>
    <w:rsid w:val="00036264"/>
    <w:rsid w:val="00037DB2"/>
    <w:rsid w:val="00040AA1"/>
    <w:rsid w:val="000428EA"/>
    <w:rsid w:val="00043716"/>
    <w:rsid w:val="00044302"/>
    <w:rsid w:val="000449DD"/>
    <w:rsid w:val="00046139"/>
    <w:rsid w:val="00050346"/>
    <w:rsid w:val="000507DE"/>
    <w:rsid w:val="000509D5"/>
    <w:rsid w:val="00050B29"/>
    <w:rsid w:val="00054956"/>
    <w:rsid w:val="00057613"/>
    <w:rsid w:val="00057FC2"/>
    <w:rsid w:val="00060162"/>
    <w:rsid w:val="00060CF6"/>
    <w:rsid w:val="00060D16"/>
    <w:rsid w:val="00066602"/>
    <w:rsid w:val="00066BAC"/>
    <w:rsid w:val="000670B5"/>
    <w:rsid w:val="00072971"/>
    <w:rsid w:val="00072AA6"/>
    <w:rsid w:val="00081B78"/>
    <w:rsid w:val="00084676"/>
    <w:rsid w:val="00084D1F"/>
    <w:rsid w:val="00093B8A"/>
    <w:rsid w:val="0009449F"/>
    <w:rsid w:val="00094EA3"/>
    <w:rsid w:val="00095154"/>
    <w:rsid w:val="00097213"/>
    <w:rsid w:val="000A322A"/>
    <w:rsid w:val="000A3AB2"/>
    <w:rsid w:val="000A6B07"/>
    <w:rsid w:val="000B0242"/>
    <w:rsid w:val="000B0499"/>
    <w:rsid w:val="000B2A22"/>
    <w:rsid w:val="000B36FA"/>
    <w:rsid w:val="000B511F"/>
    <w:rsid w:val="000B5D2D"/>
    <w:rsid w:val="000B61B1"/>
    <w:rsid w:val="000C3433"/>
    <w:rsid w:val="000C43FB"/>
    <w:rsid w:val="000C53BF"/>
    <w:rsid w:val="000D1D23"/>
    <w:rsid w:val="000D2C21"/>
    <w:rsid w:val="000D2FB5"/>
    <w:rsid w:val="000D572E"/>
    <w:rsid w:val="000D6E75"/>
    <w:rsid w:val="000E0A0B"/>
    <w:rsid w:val="000E33B4"/>
    <w:rsid w:val="000E3689"/>
    <w:rsid w:val="000E71D2"/>
    <w:rsid w:val="000E7762"/>
    <w:rsid w:val="000F1656"/>
    <w:rsid w:val="000F25FD"/>
    <w:rsid w:val="000F2AD9"/>
    <w:rsid w:val="000F2BCD"/>
    <w:rsid w:val="000F2D5C"/>
    <w:rsid w:val="000F4B0E"/>
    <w:rsid w:val="000F5728"/>
    <w:rsid w:val="0010515C"/>
    <w:rsid w:val="001053E2"/>
    <w:rsid w:val="00115BD7"/>
    <w:rsid w:val="00126542"/>
    <w:rsid w:val="00126F01"/>
    <w:rsid w:val="001270F2"/>
    <w:rsid w:val="0012782B"/>
    <w:rsid w:val="001329B0"/>
    <w:rsid w:val="00133714"/>
    <w:rsid w:val="00133CC4"/>
    <w:rsid w:val="00141525"/>
    <w:rsid w:val="00141909"/>
    <w:rsid w:val="00146AF6"/>
    <w:rsid w:val="00146CF9"/>
    <w:rsid w:val="00153E72"/>
    <w:rsid w:val="001556E4"/>
    <w:rsid w:val="00156AF0"/>
    <w:rsid w:val="00157F14"/>
    <w:rsid w:val="001602C6"/>
    <w:rsid w:val="00160F79"/>
    <w:rsid w:val="00162E08"/>
    <w:rsid w:val="001657D5"/>
    <w:rsid w:val="001658C0"/>
    <w:rsid w:val="001669AC"/>
    <w:rsid w:val="00167B89"/>
    <w:rsid w:val="0017124F"/>
    <w:rsid w:val="00175984"/>
    <w:rsid w:val="0017746A"/>
    <w:rsid w:val="00177E95"/>
    <w:rsid w:val="001832AB"/>
    <w:rsid w:val="00184D09"/>
    <w:rsid w:val="001854BD"/>
    <w:rsid w:val="00185C67"/>
    <w:rsid w:val="00190035"/>
    <w:rsid w:val="001934B8"/>
    <w:rsid w:val="001A097B"/>
    <w:rsid w:val="001A0F0D"/>
    <w:rsid w:val="001A2B9D"/>
    <w:rsid w:val="001A45D0"/>
    <w:rsid w:val="001A4D0C"/>
    <w:rsid w:val="001A4F36"/>
    <w:rsid w:val="001A5B99"/>
    <w:rsid w:val="001A760F"/>
    <w:rsid w:val="001B0D2F"/>
    <w:rsid w:val="001B237B"/>
    <w:rsid w:val="001B373C"/>
    <w:rsid w:val="001B3DE4"/>
    <w:rsid w:val="001B6948"/>
    <w:rsid w:val="001B6DD3"/>
    <w:rsid w:val="001C083A"/>
    <w:rsid w:val="001C7293"/>
    <w:rsid w:val="001D2E28"/>
    <w:rsid w:val="001D42B1"/>
    <w:rsid w:val="001E601C"/>
    <w:rsid w:val="001E7005"/>
    <w:rsid w:val="001E7082"/>
    <w:rsid w:val="001E727E"/>
    <w:rsid w:val="001F12A7"/>
    <w:rsid w:val="001F217F"/>
    <w:rsid w:val="001F5C8A"/>
    <w:rsid w:val="001F710F"/>
    <w:rsid w:val="001F7FF6"/>
    <w:rsid w:val="0020620F"/>
    <w:rsid w:val="002118C8"/>
    <w:rsid w:val="0021238F"/>
    <w:rsid w:val="002127F7"/>
    <w:rsid w:val="00215250"/>
    <w:rsid w:val="00215271"/>
    <w:rsid w:val="002161BF"/>
    <w:rsid w:val="0021626A"/>
    <w:rsid w:val="002174C3"/>
    <w:rsid w:val="002175BD"/>
    <w:rsid w:val="002253FD"/>
    <w:rsid w:val="0022636A"/>
    <w:rsid w:val="00227564"/>
    <w:rsid w:val="002276C7"/>
    <w:rsid w:val="00233513"/>
    <w:rsid w:val="00233BC6"/>
    <w:rsid w:val="00235681"/>
    <w:rsid w:val="0023625A"/>
    <w:rsid w:val="00240367"/>
    <w:rsid w:val="002417F3"/>
    <w:rsid w:val="00241E81"/>
    <w:rsid w:val="00241EB9"/>
    <w:rsid w:val="00242BB7"/>
    <w:rsid w:val="00242F71"/>
    <w:rsid w:val="00243018"/>
    <w:rsid w:val="002463E6"/>
    <w:rsid w:val="00246A70"/>
    <w:rsid w:val="00246F96"/>
    <w:rsid w:val="00246FE6"/>
    <w:rsid w:val="0025134E"/>
    <w:rsid w:val="002547FE"/>
    <w:rsid w:val="00260B8A"/>
    <w:rsid w:val="00262529"/>
    <w:rsid w:val="00264306"/>
    <w:rsid w:val="00264DCA"/>
    <w:rsid w:val="002659EE"/>
    <w:rsid w:val="00267C65"/>
    <w:rsid w:val="00267CB7"/>
    <w:rsid w:val="00267FE2"/>
    <w:rsid w:val="002713FD"/>
    <w:rsid w:val="00276FB2"/>
    <w:rsid w:val="00283E0D"/>
    <w:rsid w:val="0028516C"/>
    <w:rsid w:val="00286F84"/>
    <w:rsid w:val="00290DF0"/>
    <w:rsid w:val="0029563E"/>
    <w:rsid w:val="00296A64"/>
    <w:rsid w:val="00296BAC"/>
    <w:rsid w:val="0029768D"/>
    <w:rsid w:val="002A0E42"/>
    <w:rsid w:val="002A4810"/>
    <w:rsid w:val="002A6E3F"/>
    <w:rsid w:val="002B0B0E"/>
    <w:rsid w:val="002B1FFF"/>
    <w:rsid w:val="002B24B5"/>
    <w:rsid w:val="002C05E0"/>
    <w:rsid w:val="002C22C3"/>
    <w:rsid w:val="002C240D"/>
    <w:rsid w:val="002C2B6A"/>
    <w:rsid w:val="002C2E05"/>
    <w:rsid w:val="002D0399"/>
    <w:rsid w:val="002D26E1"/>
    <w:rsid w:val="002D3986"/>
    <w:rsid w:val="002D5DFA"/>
    <w:rsid w:val="002D71FE"/>
    <w:rsid w:val="002D7CD1"/>
    <w:rsid w:val="002E178A"/>
    <w:rsid w:val="002E3E98"/>
    <w:rsid w:val="002F06E8"/>
    <w:rsid w:val="002F1665"/>
    <w:rsid w:val="002F1B2A"/>
    <w:rsid w:val="002F3D99"/>
    <w:rsid w:val="002F6DD3"/>
    <w:rsid w:val="00300B2E"/>
    <w:rsid w:val="00303D5C"/>
    <w:rsid w:val="003053E2"/>
    <w:rsid w:val="003107B2"/>
    <w:rsid w:val="00311BD7"/>
    <w:rsid w:val="00313FC8"/>
    <w:rsid w:val="003141D3"/>
    <w:rsid w:val="00320A08"/>
    <w:rsid w:val="0032376B"/>
    <w:rsid w:val="0032741A"/>
    <w:rsid w:val="00327F88"/>
    <w:rsid w:val="00330BBC"/>
    <w:rsid w:val="00332C03"/>
    <w:rsid w:val="00334935"/>
    <w:rsid w:val="00335283"/>
    <w:rsid w:val="00336EB1"/>
    <w:rsid w:val="00337C13"/>
    <w:rsid w:val="003417EF"/>
    <w:rsid w:val="00342DC2"/>
    <w:rsid w:val="00344DE2"/>
    <w:rsid w:val="00345A3D"/>
    <w:rsid w:val="0035588C"/>
    <w:rsid w:val="003559DD"/>
    <w:rsid w:val="0035786B"/>
    <w:rsid w:val="003604BA"/>
    <w:rsid w:val="0036094C"/>
    <w:rsid w:val="00361E97"/>
    <w:rsid w:val="00363398"/>
    <w:rsid w:val="00367A6D"/>
    <w:rsid w:val="00370EAE"/>
    <w:rsid w:val="003720A6"/>
    <w:rsid w:val="00373C5A"/>
    <w:rsid w:val="003752A8"/>
    <w:rsid w:val="0037603F"/>
    <w:rsid w:val="003777BB"/>
    <w:rsid w:val="00385316"/>
    <w:rsid w:val="00393BC5"/>
    <w:rsid w:val="00393CE3"/>
    <w:rsid w:val="00393EF9"/>
    <w:rsid w:val="003945FF"/>
    <w:rsid w:val="00394815"/>
    <w:rsid w:val="00394A0E"/>
    <w:rsid w:val="003951EC"/>
    <w:rsid w:val="003955F2"/>
    <w:rsid w:val="003972C6"/>
    <w:rsid w:val="003A326D"/>
    <w:rsid w:val="003A59CE"/>
    <w:rsid w:val="003A5DA9"/>
    <w:rsid w:val="003B3D98"/>
    <w:rsid w:val="003C08D3"/>
    <w:rsid w:val="003C3EE6"/>
    <w:rsid w:val="003C604F"/>
    <w:rsid w:val="003C641A"/>
    <w:rsid w:val="003C7C01"/>
    <w:rsid w:val="003D10BE"/>
    <w:rsid w:val="003D29F0"/>
    <w:rsid w:val="003E37D3"/>
    <w:rsid w:val="003E6A03"/>
    <w:rsid w:val="003E7530"/>
    <w:rsid w:val="003F10A2"/>
    <w:rsid w:val="003F184A"/>
    <w:rsid w:val="003F3EAC"/>
    <w:rsid w:val="003F5D10"/>
    <w:rsid w:val="004012EE"/>
    <w:rsid w:val="00403C1E"/>
    <w:rsid w:val="00403D03"/>
    <w:rsid w:val="00405406"/>
    <w:rsid w:val="004055CA"/>
    <w:rsid w:val="00406426"/>
    <w:rsid w:val="00411B39"/>
    <w:rsid w:val="00411C2A"/>
    <w:rsid w:val="0041396A"/>
    <w:rsid w:val="00413BA2"/>
    <w:rsid w:val="00417BCA"/>
    <w:rsid w:val="00420922"/>
    <w:rsid w:val="004212E1"/>
    <w:rsid w:val="00421430"/>
    <w:rsid w:val="00423F4B"/>
    <w:rsid w:val="00426ADA"/>
    <w:rsid w:val="004271F9"/>
    <w:rsid w:val="00430A48"/>
    <w:rsid w:val="00450CAF"/>
    <w:rsid w:val="0045264E"/>
    <w:rsid w:val="00453909"/>
    <w:rsid w:val="00454BF6"/>
    <w:rsid w:val="0046014A"/>
    <w:rsid w:val="004602FA"/>
    <w:rsid w:val="004603EA"/>
    <w:rsid w:val="004633D2"/>
    <w:rsid w:val="00464DE5"/>
    <w:rsid w:val="004665EB"/>
    <w:rsid w:val="00476499"/>
    <w:rsid w:val="00476BCD"/>
    <w:rsid w:val="004814F0"/>
    <w:rsid w:val="004820AB"/>
    <w:rsid w:val="0048284D"/>
    <w:rsid w:val="00491915"/>
    <w:rsid w:val="004975BC"/>
    <w:rsid w:val="00497D5B"/>
    <w:rsid w:val="004A2FF8"/>
    <w:rsid w:val="004A38FA"/>
    <w:rsid w:val="004A40FA"/>
    <w:rsid w:val="004A5393"/>
    <w:rsid w:val="004A6D8B"/>
    <w:rsid w:val="004A7C3B"/>
    <w:rsid w:val="004B0C13"/>
    <w:rsid w:val="004B3829"/>
    <w:rsid w:val="004B529D"/>
    <w:rsid w:val="004B696D"/>
    <w:rsid w:val="004C27CC"/>
    <w:rsid w:val="004C3B5C"/>
    <w:rsid w:val="004D0A9C"/>
    <w:rsid w:val="004D24E4"/>
    <w:rsid w:val="004D29D7"/>
    <w:rsid w:val="004D3EFB"/>
    <w:rsid w:val="004D578F"/>
    <w:rsid w:val="004D5894"/>
    <w:rsid w:val="004E0BAD"/>
    <w:rsid w:val="004E2142"/>
    <w:rsid w:val="004E21B8"/>
    <w:rsid w:val="004E2898"/>
    <w:rsid w:val="004F1A4F"/>
    <w:rsid w:val="004F1FFB"/>
    <w:rsid w:val="004F3559"/>
    <w:rsid w:val="00506E6D"/>
    <w:rsid w:val="00507848"/>
    <w:rsid w:val="005101C5"/>
    <w:rsid w:val="005116F4"/>
    <w:rsid w:val="00511CE9"/>
    <w:rsid w:val="00512818"/>
    <w:rsid w:val="00513BE3"/>
    <w:rsid w:val="005154E6"/>
    <w:rsid w:val="0051773D"/>
    <w:rsid w:val="00517887"/>
    <w:rsid w:val="00520223"/>
    <w:rsid w:val="00521851"/>
    <w:rsid w:val="00524CC2"/>
    <w:rsid w:val="00525C7A"/>
    <w:rsid w:val="005344FF"/>
    <w:rsid w:val="005352EC"/>
    <w:rsid w:val="00536604"/>
    <w:rsid w:val="00542276"/>
    <w:rsid w:val="00547796"/>
    <w:rsid w:val="00550F60"/>
    <w:rsid w:val="00551199"/>
    <w:rsid w:val="00554E8B"/>
    <w:rsid w:val="005557B4"/>
    <w:rsid w:val="00557C1B"/>
    <w:rsid w:val="00562481"/>
    <w:rsid w:val="005667C7"/>
    <w:rsid w:val="00571356"/>
    <w:rsid w:val="005730C8"/>
    <w:rsid w:val="00574A88"/>
    <w:rsid w:val="005755B0"/>
    <w:rsid w:val="005820A0"/>
    <w:rsid w:val="00585A27"/>
    <w:rsid w:val="00585CE8"/>
    <w:rsid w:val="005860BF"/>
    <w:rsid w:val="005907FC"/>
    <w:rsid w:val="00591220"/>
    <w:rsid w:val="005A0B24"/>
    <w:rsid w:val="005A15B4"/>
    <w:rsid w:val="005A271A"/>
    <w:rsid w:val="005A6E61"/>
    <w:rsid w:val="005A7EFD"/>
    <w:rsid w:val="005B4CFB"/>
    <w:rsid w:val="005D0BD5"/>
    <w:rsid w:val="005D1DEF"/>
    <w:rsid w:val="005D23BE"/>
    <w:rsid w:val="005D376A"/>
    <w:rsid w:val="005D4DFB"/>
    <w:rsid w:val="005D7ED1"/>
    <w:rsid w:val="005E25E9"/>
    <w:rsid w:val="005E2733"/>
    <w:rsid w:val="005E42D8"/>
    <w:rsid w:val="005E72BD"/>
    <w:rsid w:val="005F0968"/>
    <w:rsid w:val="005F15F1"/>
    <w:rsid w:val="005F197E"/>
    <w:rsid w:val="005F6305"/>
    <w:rsid w:val="0060066A"/>
    <w:rsid w:val="006030A2"/>
    <w:rsid w:val="00604CDB"/>
    <w:rsid w:val="006055FC"/>
    <w:rsid w:val="006070AD"/>
    <w:rsid w:val="00607E4E"/>
    <w:rsid w:val="0061368F"/>
    <w:rsid w:val="006143FA"/>
    <w:rsid w:val="006219C3"/>
    <w:rsid w:val="00624C32"/>
    <w:rsid w:val="00636AC1"/>
    <w:rsid w:val="00636F15"/>
    <w:rsid w:val="00642907"/>
    <w:rsid w:val="00646D23"/>
    <w:rsid w:val="006511D4"/>
    <w:rsid w:val="0066234B"/>
    <w:rsid w:val="00662E02"/>
    <w:rsid w:val="00662E5B"/>
    <w:rsid w:val="00664167"/>
    <w:rsid w:val="0066512E"/>
    <w:rsid w:val="00667F6C"/>
    <w:rsid w:val="00672A90"/>
    <w:rsid w:val="00672E27"/>
    <w:rsid w:val="00672E84"/>
    <w:rsid w:val="00673981"/>
    <w:rsid w:val="00675E5E"/>
    <w:rsid w:val="00677783"/>
    <w:rsid w:val="00685003"/>
    <w:rsid w:val="006853CA"/>
    <w:rsid w:val="00685792"/>
    <w:rsid w:val="006A1CA9"/>
    <w:rsid w:val="006B364A"/>
    <w:rsid w:val="006C2C8B"/>
    <w:rsid w:val="006C7A5F"/>
    <w:rsid w:val="006D0FE4"/>
    <w:rsid w:val="006D26AB"/>
    <w:rsid w:val="006D28D2"/>
    <w:rsid w:val="006D2A3A"/>
    <w:rsid w:val="006D68C5"/>
    <w:rsid w:val="006D699B"/>
    <w:rsid w:val="006D7DF2"/>
    <w:rsid w:val="006E0CC2"/>
    <w:rsid w:val="006E26BB"/>
    <w:rsid w:val="006E3965"/>
    <w:rsid w:val="006E53BE"/>
    <w:rsid w:val="006E5937"/>
    <w:rsid w:val="006F3A32"/>
    <w:rsid w:val="00700294"/>
    <w:rsid w:val="00702137"/>
    <w:rsid w:val="00704484"/>
    <w:rsid w:val="00707B7A"/>
    <w:rsid w:val="0071258C"/>
    <w:rsid w:val="00714B17"/>
    <w:rsid w:val="00716934"/>
    <w:rsid w:val="00720392"/>
    <w:rsid w:val="007215DC"/>
    <w:rsid w:val="007218F4"/>
    <w:rsid w:val="007227FF"/>
    <w:rsid w:val="00725282"/>
    <w:rsid w:val="0072562C"/>
    <w:rsid w:val="00725B60"/>
    <w:rsid w:val="00727538"/>
    <w:rsid w:val="007308D9"/>
    <w:rsid w:val="0073416C"/>
    <w:rsid w:val="007343A7"/>
    <w:rsid w:val="00734DD6"/>
    <w:rsid w:val="0073678E"/>
    <w:rsid w:val="00736A6E"/>
    <w:rsid w:val="007374F2"/>
    <w:rsid w:val="00743633"/>
    <w:rsid w:val="00751F4E"/>
    <w:rsid w:val="007526B9"/>
    <w:rsid w:val="00753E53"/>
    <w:rsid w:val="007548E9"/>
    <w:rsid w:val="00755F21"/>
    <w:rsid w:val="007575AF"/>
    <w:rsid w:val="0076156D"/>
    <w:rsid w:val="0076184E"/>
    <w:rsid w:val="007618C8"/>
    <w:rsid w:val="00761922"/>
    <w:rsid w:val="00765C0F"/>
    <w:rsid w:val="0076653E"/>
    <w:rsid w:val="00772491"/>
    <w:rsid w:val="007740BD"/>
    <w:rsid w:val="00775F67"/>
    <w:rsid w:val="007770E3"/>
    <w:rsid w:val="00781A21"/>
    <w:rsid w:val="00781F85"/>
    <w:rsid w:val="007826D9"/>
    <w:rsid w:val="00784003"/>
    <w:rsid w:val="007848A7"/>
    <w:rsid w:val="00785766"/>
    <w:rsid w:val="00790BA5"/>
    <w:rsid w:val="00791595"/>
    <w:rsid w:val="00792187"/>
    <w:rsid w:val="00793AC6"/>
    <w:rsid w:val="00793C1C"/>
    <w:rsid w:val="0079534C"/>
    <w:rsid w:val="0079635C"/>
    <w:rsid w:val="007A1E58"/>
    <w:rsid w:val="007A229D"/>
    <w:rsid w:val="007A4169"/>
    <w:rsid w:val="007A7084"/>
    <w:rsid w:val="007B33F4"/>
    <w:rsid w:val="007B3E34"/>
    <w:rsid w:val="007B4918"/>
    <w:rsid w:val="007C00A1"/>
    <w:rsid w:val="007C1C4C"/>
    <w:rsid w:val="007C2961"/>
    <w:rsid w:val="007C29D5"/>
    <w:rsid w:val="007C3022"/>
    <w:rsid w:val="007C3A29"/>
    <w:rsid w:val="007C3CC0"/>
    <w:rsid w:val="007C471B"/>
    <w:rsid w:val="007C6BEC"/>
    <w:rsid w:val="007C7321"/>
    <w:rsid w:val="007D3146"/>
    <w:rsid w:val="007D3183"/>
    <w:rsid w:val="007D37F9"/>
    <w:rsid w:val="007D6230"/>
    <w:rsid w:val="007D63EE"/>
    <w:rsid w:val="007E2230"/>
    <w:rsid w:val="007E4191"/>
    <w:rsid w:val="007E5E3E"/>
    <w:rsid w:val="007E6CEE"/>
    <w:rsid w:val="007F1447"/>
    <w:rsid w:val="007F3844"/>
    <w:rsid w:val="007F3D72"/>
    <w:rsid w:val="007F48D5"/>
    <w:rsid w:val="007F5DD3"/>
    <w:rsid w:val="007F6A73"/>
    <w:rsid w:val="00802AC6"/>
    <w:rsid w:val="0080493B"/>
    <w:rsid w:val="00806E1E"/>
    <w:rsid w:val="00811722"/>
    <w:rsid w:val="00813841"/>
    <w:rsid w:val="00814966"/>
    <w:rsid w:val="00814F5E"/>
    <w:rsid w:val="00816287"/>
    <w:rsid w:val="0081665A"/>
    <w:rsid w:val="00817505"/>
    <w:rsid w:val="008207BF"/>
    <w:rsid w:val="008219EB"/>
    <w:rsid w:val="00822384"/>
    <w:rsid w:val="008278A5"/>
    <w:rsid w:val="00831C86"/>
    <w:rsid w:val="00831D26"/>
    <w:rsid w:val="008337E8"/>
    <w:rsid w:val="0084075A"/>
    <w:rsid w:val="008431D0"/>
    <w:rsid w:val="00843E4F"/>
    <w:rsid w:val="0084775C"/>
    <w:rsid w:val="008506F0"/>
    <w:rsid w:val="008512B0"/>
    <w:rsid w:val="00851357"/>
    <w:rsid w:val="008516B1"/>
    <w:rsid w:val="00851F54"/>
    <w:rsid w:val="0085318F"/>
    <w:rsid w:val="00857D35"/>
    <w:rsid w:val="008603AD"/>
    <w:rsid w:val="00860DBA"/>
    <w:rsid w:val="00861794"/>
    <w:rsid w:val="00866C40"/>
    <w:rsid w:val="008703C1"/>
    <w:rsid w:val="008721B0"/>
    <w:rsid w:val="00872539"/>
    <w:rsid w:val="0087269C"/>
    <w:rsid w:val="0087387A"/>
    <w:rsid w:val="0087603A"/>
    <w:rsid w:val="00881A0B"/>
    <w:rsid w:val="00886F1E"/>
    <w:rsid w:val="0089287D"/>
    <w:rsid w:val="0089333C"/>
    <w:rsid w:val="0089453F"/>
    <w:rsid w:val="008964D6"/>
    <w:rsid w:val="00897A15"/>
    <w:rsid w:val="008A010D"/>
    <w:rsid w:val="008A1138"/>
    <w:rsid w:val="008A258D"/>
    <w:rsid w:val="008A44A4"/>
    <w:rsid w:val="008A6319"/>
    <w:rsid w:val="008B6F64"/>
    <w:rsid w:val="008B7894"/>
    <w:rsid w:val="008C004F"/>
    <w:rsid w:val="008C1DB3"/>
    <w:rsid w:val="008C1E76"/>
    <w:rsid w:val="008C6E1E"/>
    <w:rsid w:val="008C712A"/>
    <w:rsid w:val="008D009B"/>
    <w:rsid w:val="008D1076"/>
    <w:rsid w:val="008D381B"/>
    <w:rsid w:val="008D5272"/>
    <w:rsid w:val="008E0CC4"/>
    <w:rsid w:val="008E0F3F"/>
    <w:rsid w:val="008E1428"/>
    <w:rsid w:val="008E22B5"/>
    <w:rsid w:val="008E2520"/>
    <w:rsid w:val="008E4509"/>
    <w:rsid w:val="008E617A"/>
    <w:rsid w:val="008E6DB0"/>
    <w:rsid w:val="008E7692"/>
    <w:rsid w:val="008F01A4"/>
    <w:rsid w:val="008F07E1"/>
    <w:rsid w:val="008F0F26"/>
    <w:rsid w:val="008F0F7E"/>
    <w:rsid w:val="008F6A26"/>
    <w:rsid w:val="008F7588"/>
    <w:rsid w:val="00902212"/>
    <w:rsid w:val="009049DE"/>
    <w:rsid w:val="00907C1C"/>
    <w:rsid w:val="00910A2A"/>
    <w:rsid w:val="00910C2D"/>
    <w:rsid w:val="0091368A"/>
    <w:rsid w:val="009136E6"/>
    <w:rsid w:val="00913AA4"/>
    <w:rsid w:val="009165D8"/>
    <w:rsid w:val="00921D31"/>
    <w:rsid w:val="00923344"/>
    <w:rsid w:val="00932271"/>
    <w:rsid w:val="00936D3D"/>
    <w:rsid w:val="0093769F"/>
    <w:rsid w:val="00943649"/>
    <w:rsid w:val="00943A21"/>
    <w:rsid w:val="009466BF"/>
    <w:rsid w:val="00946AB5"/>
    <w:rsid w:val="009562A5"/>
    <w:rsid w:val="009600D8"/>
    <w:rsid w:val="00962419"/>
    <w:rsid w:val="00976F59"/>
    <w:rsid w:val="009807D9"/>
    <w:rsid w:val="00983D93"/>
    <w:rsid w:val="00990F63"/>
    <w:rsid w:val="009934C1"/>
    <w:rsid w:val="00995593"/>
    <w:rsid w:val="0099764F"/>
    <w:rsid w:val="009A3F32"/>
    <w:rsid w:val="009A4F95"/>
    <w:rsid w:val="009A6E07"/>
    <w:rsid w:val="009B0799"/>
    <w:rsid w:val="009B196D"/>
    <w:rsid w:val="009B462E"/>
    <w:rsid w:val="009B728C"/>
    <w:rsid w:val="009C0F1A"/>
    <w:rsid w:val="009C3C40"/>
    <w:rsid w:val="009C69AF"/>
    <w:rsid w:val="009D409B"/>
    <w:rsid w:val="009D5638"/>
    <w:rsid w:val="009D5E1F"/>
    <w:rsid w:val="009D614C"/>
    <w:rsid w:val="009D77FF"/>
    <w:rsid w:val="009D7D0D"/>
    <w:rsid w:val="009E2220"/>
    <w:rsid w:val="009E77A8"/>
    <w:rsid w:val="009F1417"/>
    <w:rsid w:val="009F21FD"/>
    <w:rsid w:val="009F503F"/>
    <w:rsid w:val="00A00BE9"/>
    <w:rsid w:val="00A02DFB"/>
    <w:rsid w:val="00A05262"/>
    <w:rsid w:val="00A0761C"/>
    <w:rsid w:val="00A10B43"/>
    <w:rsid w:val="00A1236C"/>
    <w:rsid w:val="00A142C0"/>
    <w:rsid w:val="00A146C2"/>
    <w:rsid w:val="00A16EC7"/>
    <w:rsid w:val="00A17520"/>
    <w:rsid w:val="00A20E35"/>
    <w:rsid w:val="00A27EEC"/>
    <w:rsid w:val="00A31EB7"/>
    <w:rsid w:val="00A33887"/>
    <w:rsid w:val="00A33CD4"/>
    <w:rsid w:val="00A33FA1"/>
    <w:rsid w:val="00A35100"/>
    <w:rsid w:val="00A4371B"/>
    <w:rsid w:val="00A464F2"/>
    <w:rsid w:val="00A47269"/>
    <w:rsid w:val="00A479A9"/>
    <w:rsid w:val="00A50422"/>
    <w:rsid w:val="00A539CD"/>
    <w:rsid w:val="00A5741F"/>
    <w:rsid w:val="00A6005C"/>
    <w:rsid w:val="00A61F43"/>
    <w:rsid w:val="00A625DB"/>
    <w:rsid w:val="00A6264A"/>
    <w:rsid w:val="00A64CDB"/>
    <w:rsid w:val="00A66BD8"/>
    <w:rsid w:val="00A70049"/>
    <w:rsid w:val="00A70F18"/>
    <w:rsid w:val="00A77C52"/>
    <w:rsid w:val="00A802CF"/>
    <w:rsid w:val="00A81530"/>
    <w:rsid w:val="00A83A88"/>
    <w:rsid w:val="00A952BE"/>
    <w:rsid w:val="00A97B24"/>
    <w:rsid w:val="00AA0979"/>
    <w:rsid w:val="00AB16FD"/>
    <w:rsid w:val="00AB2B11"/>
    <w:rsid w:val="00AB604C"/>
    <w:rsid w:val="00AC24E5"/>
    <w:rsid w:val="00AC39FA"/>
    <w:rsid w:val="00AC3BD5"/>
    <w:rsid w:val="00AC4B63"/>
    <w:rsid w:val="00AD02F8"/>
    <w:rsid w:val="00AD3571"/>
    <w:rsid w:val="00AD6E8D"/>
    <w:rsid w:val="00AE0D00"/>
    <w:rsid w:val="00AE3D14"/>
    <w:rsid w:val="00AE47B2"/>
    <w:rsid w:val="00AF04DF"/>
    <w:rsid w:val="00AF5F88"/>
    <w:rsid w:val="00B01615"/>
    <w:rsid w:val="00B029F7"/>
    <w:rsid w:val="00B03D53"/>
    <w:rsid w:val="00B04070"/>
    <w:rsid w:val="00B068BA"/>
    <w:rsid w:val="00B07624"/>
    <w:rsid w:val="00B1037B"/>
    <w:rsid w:val="00B10C86"/>
    <w:rsid w:val="00B15F82"/>
    <w:rsid w:val="00B1617B"/>
    <w:rsid w:val="00B1699C"/>
    <w:rsid w:val="00B20E86"/>
    <w:rsid w:val="00B24128"/>
    <w:rsid w:val="00B30A41"/>
    <w:rsid w:val="00B30BDB"/>
    <w:rsid w:val="00B310DF"/>
    <w:rsid w:val="00B31C59"/>
    <w:rsid w:val="00B33BC7"/>
    <w:rsid w:val="00B346D8"/>
    <w:rsid w:val="00B41654"/>
    <w:rsid w:val="00B43C28"/>
    <w:rsid w:val="00B4535B"/>
    <w:rsid w:val="00B47675"/>
    <w:rsid w:val="00B50342"/>
    <w:rsid w:val="00B50570"/>
    <w:rsid w:val="00B57028"/>
    <w:rsid w:val="00B60104"/>
    <w:rsid w:val="00B612C6"/>
    <w:rsid w:val="00B62419"/>
    <w:rsid w:val="00B65FDB"/>
    <w:rsid w:val="00B73242"/>
    <w:rsid w:val="00B734C5"/>
    <w:rsid w:val="00B73FB3"/>
    <w:rsid w:val="00B74C52"/>
    <w:rsid w:val="00B865D0"/>
    <w:rsid w:val="00B87A31"/>
    <w:rsid w:val="00B969FC"/>
    <w:rsid w:val="00BA2093"/>
    <w:rsid w:val="00BA3395"/>
    <w:rsid w:val="00BA37AC"/>
    <w:rsid w:val="00BB3498"/>
    <w:rsid w:val="00BB3E23"/>
    <w:rsid w:val="00BB6B30"/>
    <w:rsid w:val="00BC3B77"/>
    <w:rsid w:val="00BC5D59"/>
    <w:rsid w:val="00BD22DB"/>
    <w:rsid w:val="00BD3D4E"/>
    <w:rsid w:val="00BD49C0"/>
    <w:rsid w:val="00BE0BDB"/>
    <w:rsid w:val="00BE40C3"/>
    <w:rsid w:val="00BE60CD"/>
    <w:rsid w:val="00BE670E"/>
    <w:rsid w:val="00BF1B3A"/>
    <w:rsid w:val="00BF2125"/>
    <w:rsid w:val="00BF64F3"/>
    <w:rsid w:val="00C01BEE"/>
    <w:rsid w:val="00C03BF9"/>
    <w:rsid w:val="00C11457"/>
    <w:rsid w:val="00C173F7"/>
    <w:rsid w:val="00C315C8"/>
    <w:rsid w:val="00C31D70"/>
    <w:rsid w:val="00C3203D"/>
    <w:rsid w:val="00C32D6A"/>
    <w:rsid w:val="00C33AE0"/>
    <w:rsid w:val="00C361F3"/>
    <w:rsid w:val="00C376EE"/>
    <w:rsid w:val="00C41988"/>
    <w:rsid w:val="00C45BD4"/>
    <w:rsid w:val="00C45D30"/>
    <w:rsid w:val="00C46417"/>
    <w:rsid w:val="00C50880"/>
    <w:rsid w:val="00C512FB"/>
    <w:rsid w:val="00C548A7"/>
    <w:rsid w:val="00C54A8B"/>
    <w:rsid w:val="00C5517D"/>
    <w:rsid w:val="00C55316"/>
    <w:rsid w:val="00C563C3"/>
    <w:rsid w:val="00C574BB"/>
    <w:rsid w:val="00C57C6C"/>
    <w:rsid w:val="00C607A4"/>
    <w:rsid w:val="00C67133"/>
    <w:rsid w:val="00C74446"/>
    <w:rsid w:val="00C82F97"/>
    <w:rsid w:val="00C9529D"/>
    <w:rsid w:val="00CA01AC"/>
    <w:rsid w:val="00CA22E9"/>
    <w:rsid w:val="00CA548C"/>
    <w:rsid w:val="00CB08A5"/>
    <w:rsid w:val="00CB3DFE"/>
    <w:rsid w:val="00CC058C"/>
    <w:rsid w:val="00CC06A4"/>
    <w:rsid w:val="00CC5B0B"/>
    <w:rsid w:val="00CC71C8"/>
    <w:rsid w:val="00CD4670"/>
    <w:rsid w:val="00CE2123"/>
    <w:rsid w:val="00CE3D60"/>
    <w:rsid w:val="00CF0884"/>
    <w:rsid w:val="00CF3CE4"/>
    <w:rsid w:val="00CF40AC"/>
    <w:rsid w:val="00CF41C3"/>
    <w:rsid w:val="00CF615D"/>
    <w:rsid w:val="00D054D2"/>
    <w:rsid w:val="00D07EA1"/>
    <w:rsid w:val="00D11DCC"/>
    <w:rsid w:val="00D14430"/>
    <w:rsid w:val="00D14DF1"/>
    <w:rsid w:val="00D15AD6"/>
    <w:rsid w:val="00D20596"/>
    <w:rsid w:val="00D21E33"/>
    <w:rsid w:val="00D35AF8"/>
    <w:rsid w:val="00D4183F"/>
    <w:rsid w:val="00D419E4"/>
    <w:rsid w:val="00D45C2C"/>
    <w:rsid w:val="00D47C5B"/>
    <w:rsid w:val="00D47C8B"/>
    <w:rsid w:val="00D52005"/>
    <w:rsid w:val="00D546A3"/>
    <w:rsid w:val="00D555C3"/>
    <w:rsid w:val="00D56BC1"/>
    <w:rsid w:val="00D5771D"/>
    <w:rsid w:val="00D62819"/>
    <w:rsid w:val="00D62A35"/>
    <w:rsid w:val="00D63DB5"/>
    <w:rsid w:val="00D63DC0"/>
    <w:rsid w:val="00D6793E"/>
    <w:rsid w:val="00D73F3B"/>
    <w:rsid w:val="00D80FDE"/>
    <w:rsid w:val="00D82DBF"/>
    <w:rsid w:val="00D85F32"/>
    <w:rsid w:val="00D9044C"/>
    <w:rsid w:val="00D91A83"/>
    <w:rsid w:val="00D93301"/>
    <w:rsid w:val="00D95D81"/>
    <w:rsid w:val="00D973FA"/>
    <w:rsid w:val="00DA5780"/>
    <w:rsid w:val="00DB6DB5"/>
    <w:rsid w:val="00DC0A66"/>
    <w:rsid w:val="00DC0FB4"/>
    <w:rsid w:val="00DC2363"/>
    <w:rsid w:val="00DC2FBE"/>
    <w:rsid w:val="00DC3CE8"/>
    <w:rsid w:val="00DC4E90"/>
    <w:rsid w:val="00DC5806"/>
    <w:rsid w:val="00DC62D1"/>
    <w:rsid w:val="00DD1B51"/>
    <w:rsid w:val="00DD2885"/>
    <w:rsid w:val="00DD43BD"/>
    <w:rsid w:val="00DD6EAD"/>
    <w:rsid w:val="00DD72B7"/>
    <w:rsid w:val="00DD766B"/>
    <w:rsid w:val="00DE1CCC"/>
    <w:rsid w:val="00DE2632"/>
    <w:rsid w:val="00DE4F61"/>
    <w:rsid w:val="00DE563E"/>
    <w:rsid w:val="00DF1C5A"/>
    <w:rsid w:val="00DF1E55"/>
    <w:rsid w:val="00DF4262"/>
    <w:rsid w:val="00E01334"/>
    <w:rsid w:val="00E01FC0"/>
    <w:rsid w:val="00E124A3"/>
    <w:rsid w:val="00E12A7C"/>
    <w:rsid w:val="00E25EDB"/>
    <w:rsid w:val="00E26BBE"/>
    <w:rsid w:val="00E26BD2"/>
    <w:rsid w:val="00E27719"/>
    <w:rsid w:val="00E31953"/>
    <w:rsid w:val="00E34D6C"/>
    <w:rsid w:val="00E34FF7"/>
    <w:rsid w:val="00E42647"/>
    <w:rsid w:val="00E45FC7"/>
    <w:rsid w:val="00E503D2"/>
    <w:rsid w:val="00E513BF"/>
    <w:rsid w:val="00E51777"/>
    <w:rsid w:val="00E5312D"/>
    <w:rsid w:val="00E54DB2"/>
    <w:rsid w:val="00E55AB2"/>
    <w:rsid w:val="00E61931"/>
    <w:rsid w:val="00E61C23"/>
    <w:rsid w:val="00E6405B"/>
    <w:rsid w:val="00E648C1"/>
    <w:rsid w:val="00E65029"/>
    <w:rsid w:val="00E661D8"/>
    <w:rsid w:val="00E67994"/>
    <w:rsid w:val="00E722EA"/>
    <w:rsid w:val="00E759F5"/>
    <w:rsid w:val="00E77D29"/>
    <w:rsid w:val="00E81F58"/>
    <w:rsid w:val="00E84419"/>
    <w:rsid w:val="00E869F1"/>
    <w:rsid w:val="00E90BC4"/>
    <w:rsid w:val="00E920B6"/>
    <w:rsid w:val="00EA4C19"/>
    <w:rsid w:val="00EA7882"/>
    <w:rsid w:val="00EB14FD"/>
    <w:rsid w:val="00EB2535"/>
    <w:rsid w:val="00EB432F"/>
    <w:rsid w:val="00EB4E06"/>
    <w:rsid w:val="00EB72B1"/>
    <w:rsid w:val="00EB7411"/>
    <w:rsid w:val="00EC3498"/>
    <w:rsid w:val="00ED191F"/>
    <w:rsid w:val="00ED1A3F"/>
    <w:rsid w:val="00ED2EEA"/>
    <w:rsid w:val="00ED77EB"/>
    <w:rsid w:val="00EE0046"/>
    <w:rsid w:val="00EE07A1"/>
    <w:rsid w:val="00EE5DC3"/>
    <w:rsid w:val="00EE7244"/>
    <w:rsid w:val="00EE774F"/>
    <w:rsid w:val="00EF038C"/>
    <w:rsid w:val="00EF163E"/>
    <w:rsid w:val="00EF3424"/>
    <w:rsid w:val="00EF7B90"/>
    <w:rsid w:val="00F02525"/>
    <w:rsid w:val="00F02621"/>
    <w:rsid w:val="00F034C2"/>
    <w:rsid w:val="00F06D98"/>
    <w:rsid w:val="00F07246"/>
    <w:rsid w:val="00F10E0F"/>
    <w:rsid w:val="00F1510A"/>
    <w:rsid w:val="00F21F3C"/>
    <w:rsid w:val="00F22D61"/>
    <w:rsid w:val="00F315F9"/>
    <w:rsid w:val="00F31752"/>
    <w:rsid w:val="00F325F5"/>
    <w:rsid w:val="00F32EC6"/>
    <w:rsid w:val="00F3439F"/>
    <w:rsid w:val="00F36632"/>
    <w:rsid w:val="00F36836"/>
    <w:rsid w:val="00F36DCF"/>
    <w:rsid w:val="00F43C0D"/>
    <w:rsid w:val="00F44476"/>
    <w:rsid w:val="00F45E26"/>
    <w:rsid w:val="00F462C2"/>
    <w:rsid w:val="00F4658B"/>
    <w:rsid w:val="00F46E99"/>
    <w:rsid w:val="00F507D6"/>
    <w:rsid w:val="00F5494B"/>
    <w:rsid w:val="00F54F14"/>
    <w:rsid w:val="00F56121"/>
    <w:rsid w:val="00F56C9C"/>
    <w:rsid w:val="00F60546"/>
    <w:rsid w:val="00F60A6B"/>
    <w:rsid w:val="00F634E3"/>
    <w:rsid w:val="00F6773E"/>
    <w:rsid w:val="00F71CF9"/>
    <w:rsid w:val="00F74FA7"/>
    <w:rsid w:val="00F769C6"/>
    <w:rsid w:val="00F80703"/>
    <w:rsid w:val="00F821BF"/>
    <w:rsid w:val="00F8362B"/>
    <w:rsid w:val="00F84DEC"/>
    <w:rsid w:val="00F8703F"/>
    <w:rsid w:val="00F879A3"/>
    <w:rsid w:val="00F91C32"/>
    <w:rsid w:val="00F92ED2"/>
    <w:rsid w:val="00FA32AC"/>
    <w:rsid w:val="00FA40AD"/>
    <w:rsid w:val="00FB6F7B"/>
    <w:rsid w:val="00FB7198"/>
    <w:rsid w:val="00FB7FF8"/>
    <w:rsid w:val="00FC0C84"/>
    <w:rsid w:val="00FC0F59"/>
    <w:rsid w:val="00FC4EF1"/>
    <w:rsid w:val="00FC67B1"/>
    <w:rsid w:val="00FC75DA"/>
    <w:rsid w:val="00FC79C4"/>
    <w:rsid w:val="00FD13E4"/>
    <w:rsid w:val="00FD309A"/>
    <w:rsid w:val="00FD5C28"/>
    <w:rsid w:val="00FE0083"/>
    <w:rsid w:val="00FE079C"/>
    <w:rsid w:val="00FE179E"/>
    <w:rsid w:val="00FE3F87"/>
    <w:rsid w:val="00FE6637"/>
    <w:rsid w:val="00FE7945"/>
    <w:rsid w:val="00FF228C"/>
    <w:rsid w:val="00FF3A3F"/>
    <w:rsid w:val="00FF4DF7"/>
    <w:rsid w:val="00FF6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3E2"/>
  </w:style>
  <w:style w:type="paragraph" w:styleId="1">
    <w:name w:val="heading 1"/>
    <w:basedOn w:val="a"/>
    <w:next w:val="a"/>
    <w:link w:val="10"/>
    <w:uiPriority w:val="9"/>
    <w:qFormat/>
    <w:rsid w:val="002625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2238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9"/>
    <w:qFormat/>
    <w:rsid w:val="001658C0"/>
    <w:pPr>
      <w:keepNext/>
      <w:spacing w:after="0" w:line="240" w:lineRule="auto"/>
      <w:jc w:val="center"/>
      <w:outlineLvl w:val="4"/>
    </w:pPr>
    <w:rPr>
      <w:rFonts w:ascii="Times New Roman" w:eastAsia="Times New Roman" w:hAnsi="Times New Roman" w:cs="Times New Roman"/>
      <w:b/>
      <w:caps/>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4"/>
    <w:uiPriority w:val="99"/>
    <w:locked/>
    <w:rsid w:val="00D555C3"/>
    <w:rPr>
      <w:shd w:val="clear" w:color="auto" w:fill="FFFFFF"/>
    </w:rPr>
  </w:style>
  <w:style w:type="paragraph" w:customStyle="1" w:styleId="4">
    <w:name w:val="Основной текст4"/>
    <w:basedOn w:val="a"/>
    <w:link w:val="a3"/>
    <w:uiPriority w:val="99"/>
    <w:rsid w:val="00D555C3"/>
    <w:pPr>
      <w:widowControl w:val="0"/>
      <w:shd w:val="clear" w:color="auto" w:fill="FFFFFF"/>
      <w:spacing w:after="600" w:line="326" w:lineRule="exact"/>
      <w:jc w:val="center"/>
    </w:pPr>
  </w:style>
  <w:style w:type="character" w:customStyle="1" w:styleId="31">
    <w:name w:val="Основной текст3"/>
    <w:uiPriority w:val="99"/>
    <w:rsid w:val="00D555C3"/>
    <w:rPr>
      <w:color w:val="000000"/>
      <w:spacing w:val="0"/>
      <w:w w:val="100"/>
      <w:position w:val="0"/>
      <w:sz w:val="24"/>
      <w:lang w:val="ru-RU" w:eastAsia="ru-RU"/>
    </w:rPr>
  </w:style>
  <w:style w:type="paragraph" w:customStyle="1" w:styleId="ConsPlusTitle">
    <w:name w:val="ConsPlusTitle"/>
    <w:rsid w:val="009E2220"/>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4">
    <w:name w:val="Hyperlink"/>
    <w:basedOn w:val="a0"/>
    <w:uiPriority w:val="99"/>
    <w:unhideWhenUsed/>
    <w:rsid w:val="00E45FC7"/>
    <w:rPr>
      <w:color w:val="0000FF" w:themeColor="hyperlink"/>
      <w:u w:val="single"/>
    </w:rPr>
  </w:style>
  <w:style w:type="table" w:styleId="a5">
    <w:name w:val="Table Grid"/>
    <w:basedOn w:val="a1"/>
    <w:uiPriority w:val="39"/>
    <w:rsid w:val="002F06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2528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25282"/>
  </w:style>
  <w:style w:type="paragraph" w:styleId="a8">
    <w:name w:val="footer"/>
    <w:basedOn w:val="a"/>
    <w:link w:val="a9"/>
    <w:uiPriority w:val="99"/>
    <w:unhideWhenUsed/>
    <w:rsid w:val="007252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5282"/>
  </w:style>
  <w:style w:type="paragraph" w:styleId="aa">
    <w:name w:val="Balloon Text"/>
    <w:basedOn w:val="a"/>
    <w:link w:val="ab"/>
    <w:uiPriority w:val="99"/>
    <w:semiHidden/>
    <w:unhideWhenUsed/>
    <w:rsid w:val="00F74FA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74FA7"/>
    <w:rPr>
      <w:rFonts w:ascii="Tahoma" w:hAnsi="Tahoma" w:cs="Tahoma"/>
      <w:sz w:val="16"/>
      <w:szCs w:val="16"/>
    </w:rPr>
  </w:style>
  <w:style w:type="paragraph" w:styleId="ac">
    <w:name w:val="Normal (Web)"/>
    <w:basedOn w:val="a"/>
    <w:uiPriority w:val="99"/>
    <w:unhideWhenUsed/>
    <w:rsid w:val="007D3146"/>
    <w:rPr>
      <w:rFonts w:ascii="Times New Roman" w:hAnsi="Times New Roman" w:cs="Times New Roman"/>
      <w:sz w:val="24"/>
      <w:szCs w:val="24"/>
    </w:rPr>
  </w:style>
  <w:style w:type="paragraph" w:styleId="ad">
    <w:name w:val="List Paragraph"/>
    <w:basedOn w:val="a"/>
    <w:uiPriority w:val="34"/>
    <w:qFormat/>
    <w:rsid w:val="007F3D72"/>
    <w:pPr>
      <w:ind w:left="720"/>
      <w:contextualSpacing/>
    </w:pPr>
  </w:style>
  <w:style w:type="paragraph" w:customStyle="1" w:styleId="ConsPlusNormal">
    <w:name w:val="ConsPlusNormal"/>
    <w:qFormat/>
    <w:rsid w:val="005101C5"/>
    <w:pPr>
      <w:widowControl w:val="0"/>
      <w:autoSpaceDE w:val="0"/>
      <w:autoSpaceDN w:val="0"/>
      <w:spacing w:after="0" w:line="240" w:lineRule="auto"/>
    </w:pPr>
    <w:rPr>
      <w:rFonts w:ascii="Arial" w:eastAsiaTheme="minorEastAsia" w:hAnsi="Arial" w:cs="Arial"/>
      <w:sz w:val="20"/>
      <w:lang w:eastAsia="ru-RU"/>
    </w:rPr>
  </w:style>
  <w:style w:type="paragraph" w:styleId="32">
    <w:name w:val="Body Text 3"/>
    <w:basedOn w:val="a"/>
    <w:link w:val="33"/>
    <w:rsid w:val="001A2B9D"/>
    <w:pPr>
      <w:tabs>
        <w:tab w:val="left" w:pos="7371"/>
      </w:tabs>
      <w:spacing w:before="120" w:after="0" w:line="240" w:lineRule="auto"/>
    </w:pPr>
    <w:rPr>
      <w:rFonts w:ascii="Times New Roman" w:eastAsia="Times New Roman" w:hAnsi="Times New Roman" w:cs="Times New Roman"/>
      <w:sz w:val="28"/>
      <w:szCs w:val="20"/>
      <w:lang w:eastAsia="ru-RU"/>
    </w:rPr>
  </w:style>
  <w:style w:type="character" w:customStyle="1" w:styleId="33">
    <w:name w:val="Основной текст 3 Знак"/>
    <w:basedOn w:val="a0"/>
    <w:link w:val="32"/>
    <w:rsid w:val="001A2B9D"/>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262529"/>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FE3F87"/>
    <w:rPr>
      <w:sz w:val="16"/>
      <w:szCs w:val="16"/>
    </w:rPr>
  </w:style>
  <w:style w:type="paragraph" w:styleId="af">
    <w:name w:val="annotation text"/>
    <w:basedOn w:val="a"/>
    <w:link w:val="af0"/>
    <w:uiPriority w:val="99"/>
    <w:semiHidden/>
    <w:unhideWhenUsed/>
    <w:rsid w:val="00FE3F87"/>
    <w:pPr>
      <w:spacing w:line="240" w:lineRule="auto"/>
    </w:pPr>
    <w:rPr>
      <w:sz w:val="20"/>
      <w:szCs w:val="20"/>
    </w:rPr>
  </w:style>
  <w:style w:type="character" w:customStyle="1" w:styleId="af0">
    <w:name w:val="Текст примечания Знак"/>
    <w:basedOn w:val="a0"/>
    <w:link w:val="af"/>
    <w:uiPriority w:val="99"/>
    <w:semiHidden/>
    <w:rsid w:val="00FE3F87"/>
    <w:rPr>
      <w:sz w:val="20"/>
      <w:szCs w:val="20"/>
    </w:rPr>
  </w:style>
  <w:style w:type="paragraph" w:styleId="af1">
    <w:name w:val="annotation subject"/>
    <w:basedOn w:val="af"/>
    <w:next w:val="af"/>
    <w:link w:val="af2"/>
    <w:uiPriority w:val="99"/>
    <w:semiHidden/>
    <w:unhideWhenUsed/>
    <w:rsid w:val="00FE3F87"/>
    <w:rPr>
      <w:b/>
      <w:bCs/>
    </w:rPr>
  </w:style>
  <w:style w:type="character" w:customStyle="1" w:styleId="af2">
    <w:name w:val="Тема примечания Знак"/>
    <w:basedOn w:val="af0"/>
    <w:link w:val="af1"/>
    <w:uiPriority w:val="99"/>
    <w:semiHidden/>
    <w:rsid w:val="00FE3F87"/>
    <w:rPr>
      <w:b/>
      <w:bCs/>
      <w:sz w:val="20"/>
      <w:szCs w:val="20"/>
    </w:rPr>
  </w:style>
  <w:style w:type="paragraph" w:customStyle="1" w:styleId="af3">
    <w:name w:val="Знак"/>
    <w:basedOn w:val="a"/>
    <w:rsid w:val="001329B0"/>
    <w:pPr>
      <w:spacing w:after="160" w:line="240" w:lineRule="exact"/>
    </w:pPr>
    <w:rPr>
      <w:rFonts w:ascii="Verdana" w:eastAsia="Times New Roman" w:hAnsi="Verdana" w:cs="Times New Roman"/>
      <w:sz w:val="20"/>
      <w:szCs w:val="20"/>
      <w:lang w:val="en-US"/>
    </w:rPr>
  </w:style>
  <w:style w:type="paragraph" w:styleId="af4">
    <w:name w:val="No Spacing"/>
    <w:uiPriority w:val="1"/>
    <w:qFormat/>
    <w:rsid w:val="007374F2"/>
    <w:pPr>
      <w:spacing w:after="0" w:line="240" w:lineRule="auto"/>
    </w:pPr>
  </w:style>
  <w:style w:type="character" w:customStyle="1" w:styleId="30">
    <w:name w:val="Заголовок 3 Знак"/>
    <w:basedOn w:val="a0"/>
    <w:link w:val="3"/>
    <w:uiPriority w:val="9"/>
    <w:semiHidden/>
    <w:rsid w:val="00822384"/>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9"/>
    <w:rsid w:val="001658C0"/>
    <w:rPr>
      <w:rFonts w:ascii="Times New Roman" w:eastAsia="Times New Roman" w:hAnsi="Times New Roman" w:cs="Times New Roman"/>
      <w:b/>
      <w:caps/>
      <w:sz w:val="48"/>
      <w:szCs w:val="20"/>
      <w:lang w:eastAsia="ru-RU"/>
    </w:rPr>
  </w:style>
  <w:style w:type="character" w:styleId="af5">
    <w:name w:val="page number"/>
    <w:uiPriority w:val="99"/>
    <w:rsid w:val="001658C0"/>
    <w:rPr>
      <w:rFonts w:cs="Times New Roman"/>
    </w:rPr>
  </w:style>
  <w:style w:type="paragraph" w:customStyle="1" w:styleId="ConsPlusTitleTimesNewRoman14">
    <w:name w:val="Стиль ConsPlusTitle + Times New Roman 14 пт не полужирный По цен..."/>
    <w:basedOn w:val="a"/>
    <w:next w:val="af6"/>
    <w:uiPriority w:val="99"/>
    <w:rsid w:val="001658C0"/>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styleId="af6">
    <w:name w:val="Body Text"/>
    <w:basedOn w:val="a"/>
    <w:link w:val="af7"/>
    <w:uiPriority w:val="99"/>
    <w:rsid w:val="001658C0"/>
    <w:pPr>
      <w:spacing w:after="120" w:line="240" w:lineRule="auto"/>
      <w:jc w:val="both"/>
    </w:pPr>
    <w:rPr>
      <w:rFonts w:ascii="Times New Roman" w:eastAsia="Times New Roman" w:hAnsi="Times New Roman" w:cs="Times New Roman"/>
      <w:sz w:val="28"/>
      <w:szCs w:val="24"/>
      <w:lang w:eastAsia="ru-RU"/>
    </w:rPr>
  </w:style>
  <w:style w:type="character" w:customStyle="1" w:styleId="af7">
    <w:name w:val="Основной текст Знак"/>
    <w:basedOn w:val="a0"/>
    <w:link w:val="af6"/>
    <w:uiPriority w:val="99"/>
    <w:rsid w:val="001658C0"/>
    <w:rPr>
      <w:rFonts w:ascii="Times New Roman" w:eastAsia="Times New Roman" w:hAnsi="Times New Roman" w:cs="Times New Roman"/>
      <w:sz w:val="28"/>
      <w:szCs w:val="24"/>
      <w:lang w:eastAsia="ru-RU"/>
    </w:rPr>
  </w:style>
  <w:style w:type="table" w:customStyle="1" w:styleId="34">
    <w:name w:val="Сетка таблицы3"/>
    <w:basedOn w:val="a1"/>
    <w:next w:val="a5"/>
    <w:uiPriority w:val="39"/>
    <w:rsid w:val="001658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rsid w:val="001658C0"/>
  </w:style>
  <w:style w:type="paragraph" w:customStyle="1" w:styleId="ConsPlusNonformat">
    <w:name w:val="ConsPlusNonformat"/>
    <w:rsid w:val="001658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658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58C0"/>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rsid w:val="001658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rsid w:val="001658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rsid w:val="001658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1658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D054D2"/>
  </w:style>
  <w:style w:type="table" w:customStyle="1" w:styleId="12">
    <w:name w:val="Сетка таблицы1"/>
    <w:basedOn w:val="a1"/>
    <w:next w:val="a5"/>
    <w:uiPriority w:val="39"/>
    <w:rsid w:val="00D05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5"/>
    <w:uiPriority w:val="39"/>
    <w:rsid w:val="00D054D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3E2"/>
  </w:style>
  <w:style w:type="paragraph" w:styleId="1">
    <w:name w:val="heading 1"/>
    <w:basedOn w:val="a"/>
    <w:next w:val="a"/>
    <w:link w:val="10"/>
    <w:uiPriority w:val="9"/>
    <w:qFormat/>
    <w:rsid w:val="002625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2238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9"/>
    <w:qFormat/>
    <w:rsid w:val="001658C0"/>
    <w:pPr>
      <w:keepNext/>
      <w:spacing w:after="0" w:line="240" w:lineRule="auto"/>
      <w:jc w:val="center"/>
      <w:outlineLvl w:val="4"/>
    </w:pPr>
    <w:rPr>
      <w:rFonts w:ascii="Times New Roman" w:eastAsia="Times New Roman" w:hAnsi="Times New Roman" w:cs="Times New Roman"/>
      <w:b/>
      <w:caps/>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4"/>
    <w:uiPriority w:val="99"/>
    <w:locked/>
    <w:rsid w:val="00D555C3"/>
    <w:rPr>
      <w:shd w:val="clear" w:color="auto" w:fill="FFFFFF"/>
    </w:rPr>
  </w:style>
  <w:style w:type="paragraph" w:customStyle="1" w:styleId="4">
    <w:name w:val="Основной текст4"/>
    <w:basedOn w:val="a"/>
    <w:link w:val="a3"/>
    <w:uiPriority w:val="99"/>
    <w:rsid w:val="00D555C3"/>
    <w:pPr>
      <w:widowControl w:val="0"/>
      <w:shd w:val="clear" w:color="auto" w:fill="FFFFFF"/>
      <w:spacing w:after="600" w:line="326" w:lineRule="exact"/>
      <w:jc w:val="center"/>
    </w:pPr>
  </w:style>
  <w:style w:type="character" w:customStyle="1" w:styleId="31">
    <w:name w:val="Основной текст3"/>
    <w:uiPriority w:val="99"/>
    <w:rsid w:val="00D555C3"/>
    <w:rPr>
      <w:color w:val="000000"/>
      <w:spacing w:val="0"/>
      <w:w w:val="100"/>
      <w:position w:val="0"/>
      <w:sz w:val="24"/>
      <w:lang w:val="ru-RU" w:eastAsia="ru-RU"/>
    </w:rPr>
  </w:style>
  <w:style w:type="paragraph" w:customStyle="1" w:styleId="ConsPlusTitle">
    <w:name w:val="ConsPlusTitle"/>
    <w:rsid w:val="009E2220"/>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4">
    <w:name w:val="Hyperlink"/>
    <w:basedOn w:val="a0"/>
    <w:uiPriority w:val="99"/>
    <w:unhideWhenUsed/>
    <w:rsid w:val="00E45FC7"/>
    <w:rPr>
      <w:color w:val="0000FF" w:themeColor="hyperlink"/>
      <w:u w:val="single"/>
    </w:rPr>
  </w:style>
  <w:style w:type="table" w:styleId="a5">
    <w:name w:val="Table Grid"/>
    <w:basedOn w:val="a1"/>
    <w:uiPriority w:val="39"/>
    <w:rsid w:val="002F06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2528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25282"/>
  </w:style>
  <w:style w:type="paragraph" w:styleId="a8">
    <w:name w:val="footer"/>
    <w:basedOn w:val="a"/>
    <w:link w:val="a9"/>
    <w:uiPriority w:val="99"/>
    <w:unhideWhenUsed/>
    <w:rsid w:val="007252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5282"/>
  </w:style>
  <w:style w:type="paragraph" w:styleId="aa">
    <w:name w:val="Balloon Text"/>
    <w:basedOn w:val="a"/>
    <w:link w:val="ab"/>
    <w:uiPriority w:val="99"/>
    <w:semiHidden/>
    <w:unhideWhenUsed/>
    <w:rsid w:val="00F74FA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74FA7"/>
    <w:rPr>
      <w:rFonts w:ascii="Tahoma" w:hAnsi="Tahoma" w:cs="Tahoma"/>
      <w:sz w:val="16"/>
      <w:szCs w:val="16"/>
    </w:rPr>
  </w:style>
  <w:style w:type="paragraph" w:styleId="ac">
    <w:name w:val="Normal (Web)"/>
    <w:basedOn w:val="a"/>
    <w:uiPriority w:val="99"/>
    <w:unhideWhenUsed/>
    <w:rsid w:val="007D3146"/>
    <w:rPr>
      <w:rFonts w:ascii="Times New Roman" w:hAnsi="Times New Roman" w:cs="Times New Roman"/>
      <w:sz w:val="24"/>
      <w:szCs w:val="24"/>
    </w:rPr>
  </w:style>
  <w:style w:type="paragraph" w:styleId="ad">
    <w:name w:val="List Paragraph"/>
    <w:basedOn w:val="a"/>
    <w:uiPriority w:val="34"/>
    <w:qFormat/>
    <w:rsid w:val="007F3D72"/>
    <w:pPr>
      <w:ind w:left="720"/>
      <w:contextualSpacing/>
    </w:pPr>
  </w:style>
  <w:style w:type="paragraph" w:customStyle="1" w:styleId="ConsPlusNormal">
    <w:name w:val="ConsPlusNormal"/>
    <w:qFormat/>
    <w:rsid w:val="005101C5"/>
    <w:pPr>
      <w:widowControl w:val="0"/>
      <w:autoSpaceDE w:val="0"/>
      <w:autoSpaceDN w:val="0"/>
      <w:spacing w:after="0" w:line="240" w:lineRule="auto"/>
    </w:pPr>
    <w:rPr>
      <w:rFonts w:ascii="Arial" w:eastAsiaTheme="minorEastAsia" w:hAnsi="Arial" w:cs="Arial"/>
      <w:sz w:val="20"/>
      <w:lang w:eastAsia="ru-RU"/>
    </w:rPr>
  </w:style>
  <w:style w:type="paragraph" w:styleId="32">
    <w:name w:val="Body Text 3"/>
    <w:basedOn w:val="a"/>
    <w:link w:val="33"/>
    <w:rsid w:val="001A2B9D"/>
    <w:pPr>
      <w:tabs>
        <w:tab w:val="left" w:pos="7371"/>
      </w:tabs>
      <w:spacing w:before="120" w:after="0" w:line="240" w:lineRule="auto"/>
    </w:pPr>
    <w:rPr>
      <w:rFonts w:ascii="Times New Roman" w:eastAsia="Times New Roman" w:hAnsi="Times New Roman" w:cs="Times New Roman"/>
      <w:sz w:val="28"/>
      <w:szCs w:val="20"/>
      <w:lang w:eastAsia="ru-RU"/>
    </w:rPr>
  </w:style>
  <w:style w:type="character" w:customStyle="1" w:styleId="33">
    <w:name w:val="Основной текст 3 Знак"/>
    <w:basedOn w:val="a0"/>
    <w:link w:val="32"/>
    <w:rsid w:val="001A2B9D"/>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262529"/>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FE3F87"/>
    <w:rPr>
      <w:sz w:val="16"/>
      <w:szCs w:val="16"/>
    </w:rPr>
  </w:style>
  <w:style w:type="paragraph" w:styleId="af">
    <w:name w:val="annotation text"/>
    <w:basedOn w:val="a"/>
    <w:link w:val="af0"/>
    <w:uiPriority w:val="99"/>
    <w:semiHidden/>
    <w:unhideWhenUsed/>
    <w:rsid w:val="00FE3F87"/>
    <w:pPr>
      <w:spacing w:line="240" w:lineRule="auto"/>
    </w:pPr>
    <w:rPr>
      <w:sz w:val="20"/>
      <w:szCs w:val="20"/>
    </w:rPr>
  </w:style>
  <w:style w:type="character" w:customStyle="1" w:styleId="af0">
    <w:name w:val="Текст примечания Знак"/>
    <w:basedOn w:val="a0"/>
    <w:link w:val="af"/>
    <w:uiPriority w:val="99"/>
    <w:semiHidden/>
    <w:rsid w:val="00FE3F87"/>
    <w:rPr>
      <w:sz w:val="20"/>
      <w:szCs w:val="20"/>
    </w:rPr>
  </w:style>
  <w:style w:type="paragraph" w:styleId="af1">
    <w:name w:val="annotation subject"/>
    <w:basedOn w:val="af"/>
    <w:next w:val="af"/>
    <w:link w:val="af2"/>
    <w:uiPriority w:val="99"/>
    <w:semiHidden/>
    <w:unhideWhenUsed/>
    <w:rsid w:val="00FE3F87"/>
    <w:rPr>
      <w:b/>
      <w:bCs/>
    </w:rPr>
  </w:style>
  <w:style w:type="character" w:customStyle="1" w:styleId="af2">
    <w:name w:val="Тема примечания Знак"/>
    <w:basedOn w:val="af0"/>
    <w:link w:val="af1"/>
    <w:uiPriority w:val="99"/>
    <w:semiHidden/>
    <w:rsid w:val="00FE3F87"/>
    <w:rPr>
      <w:b/>
      <w:bCs/>
      <w:sz w:val="20"/>
      <w:szCs w:val="20"/>
    </w:rPr>
  </w:style>
  <w:style w:type="paragraph" w:customStyle="1" w:styleId="af3">
    <w:name w:val="Знак"/>
    <w:basedOn w:val="a"/>
    <w:rsid w:val="001329B0"/>
    <w:pPr>
      <w:spacing w:after="160" w:line="240" w:lineRule="exact"/>
    </w:pPr>
    <w:rPr>
      <w:rFonts w:ascii="Verdana" w:eastAsia="Times New Roman" w:hAnsi="Verdana" w:cs="Times New Roman"/>
      <w:sz w:val="20"/>
      <w:szCs w:val="20"/>
      <w:lang w:val="en-US"/>
    </w:rPr>
  </w:style>
  <w:style w:type="paragraph" w:styleId="af4">
    <w:name w:val="No Spacing"/>
    <w:uiPriority w:val="1"/>
    <w:qFormat/>
    <w:rsid w:val="007374F2"/>
    <w:pPr>
      <w:spacing w:after="0" w:line="240" w:lineRule="auto"/>
    </w:pPr>
  </w:style>
  <w:style w:type="character" w:customStyle="1" w:styleId="30">
    <w:name w:val="Заголовок 3 Знак"/>
    <w:basedOn w:val="a0"/>
    <w:link w:val="3"/>
    <w:uiPriority w:val="9"/>
    <w:semiHidden/>
    <w:rsid w:val="00822384"/>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9"/>
    <w:rsid w:val="001658C0"/>
    <w:rPr>
      <w:rFonts w:ascii="Times New Roman" w:eastAsia="Times New Roman" w:hAnsi="Times New Roman" w:cs="Times New Roman"/>
      <w:b/>
      <w:caps/>
      <w:sz w:val="48"/>
      <w:szCs w:val="20"/>
      <w:lang w:eastAsia="ru-RU"/>
    </w:rPr>
  </w:style>
  <w:style w:type="character" w:styleId="af5">
    <w:name w:val="page number"/>
    <w:uiPriority w:val="99"/>
    <w:rsid w:val="001658C0"/>
    <w:rPr>
      <w:rFonts w:cs="Times New Roman"/>
    </w:rPr>
  </w:style>
  <w:style w:type="paragraph" w:customStyle="1" w:styleId="ConsPlusTitleTimesNewRoman14">
    <w:name w:val="Стиль ConsPlusTitle + Times New Roman 14 пт не полужирный По цен..."/>
    <w:basedOn w:val="a"/>
    <w:next w:val="af6"/>
    <w:uiPriority w:val="99"/>
    <w:rsid w:val="001658C0"/>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styleId="af6">
    <w:name w:val="Body Text"/>
    <w:basedOn w:val="a"/>
    <w:link w:val="af7"/>
    <w:uiPriority w:val="99"/>
    <w:rsid w:val="001658C0"/>
    <w:pPr>
      <w:spacing w:after="120" w:line="240" w:lineRule="auto"/>
      <w:jc w:val="both"/>
    </w:pPr>
    <w:rPr>
      <w:rFonts w:ascii="Times New Roman" w:eastAsia="Times New Roman" w:hAnsi="Times New Roman" w:cs="Times New Roman"/>
      <w:sz w:val="28"/>
      <w:szCs w:val="24"/>
      <w:lang w:eastAsia="ru-RU"/>
    </w:rPr>
  </w:style>
  <w:style w:type="character" w:customStyle="1" w:styleId="af7">
    <w:name w:val="Основной текст Знак"/>
    <w:basedOn w:val="a0"/>
    <w:link w:val="af6"/>
    <w:uiPriority w:val="99"/>
    <w:rsid w:val="001658C0"/>
    <w:rPr>
      <w:rFonts w:ascii="Times New Roman" w:eastAsia="Times New Roman" w:hAnsi="Times New Roman" w:cs="Times New Roman"/>
      <w:sz w:val="28"/>
      <w:szCs w:val="24"/>
      <w:lang w:eastAsia="ru-RU"/>
    </w:rPr>
  </w:style>
  <w:style w:type="table" w:customStyle="1" w:styleId="34">
    <w:name w:val="Сетка таблицы3"/>
    <w:basedOn w:val="a1"/>
    <w:next w:val="a5"/>
    <w:uiPriority w:val="39"/>
    <w:rsid w:val="001658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rsid w:val="001658C0"/>
  </w:style>
  <w:style w:type="paragraph" w:customStyle="1" w:styleId="ConsPlusNonformat">
    <w:name w:val="ConsPlusNonformat"/>
    <w:rsid w:val="001658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658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58C0"/>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rsid w:val="001658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rsid w:val="001658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rsid w:val="001658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1658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D054D2"/>
  </w:style>
  <w:style w:type="table" w:customStyle="1" w:styleId="12">
    <w:name w:val="Сетка таблицы1"/>
    <w:basedOn w:val="a1"/>
    <w:next w:val="a5"/>
    <w:uiPriority w:val="39"/>
    <w:rsid w:val="00D05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5"/>
    <w:uiPriority w:val="39"/>
    <w:rsid w:val="00D054D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76904">
      <w:bodyDiv w:val="1"/>
      <w:marLeft w:val="0"/>
      <w:marRight w:val="0"/>
      <w:marTop w:val="0"/>
      <w:marBottom w:val="0"/>
      <w:divBdr>
        <w:top w:val="none" w:sz="0" w:space="0" w:color="auto"/>
        <w:left w:val="none" w:sz="0" w:space="0" w:color="auto"/>
        <w:bottom w:val="none" w:sz="0" w:space="0" w:color="auto"/>
        <w:right w:val="none" w:sz="0" w:space="0" w:color="auto"/>
      </w:divBdr>
    </w:div>
    <w:div w:id="1635020384">
      <w:bodyDiv w:val="1"/>
      <w:marLeft w:val="0"/>
      <w:marRight w:val="0"/>
      <w:marTop w:val="0"/>
      <w:marBottom w:val="0"/>
      <w:divBdr>
        <w:top w:val="none" w:sz="0" w:space="0" w:color="auto"/>
        <w:left w:val="none" w:sz="0" w:space="0" w:color="auto"/>
        <w:bottom w:val="none" w:sz="0" w:space="0" w:color="auto"/>
        <w:right w:val="none" w:sz="0" w:space="0" w:color="auto"/>
      </w:divBdr>
    </w:div>
    <w:div w:id="1824085320">
      <w:bodyDiv w:val="1"/>
      <w:marLeft w:val="0"/>
      <w:marRight w:val="0"/>
      <w:marTop w:val="0"/>
      <w:marBottom w:val="0"/>
      <w:divBdr>
        <w:top w:val="none" w:sz="0" w:space="0" w:color="auto"/>
        <w:left w:val="none" w:sz="0" w:space="0" w:color="auto"/>
        <w:bottom w:val="none" w:sz="0" w:space="0" w:color="auto"/>
        <w:right w:val="none" w:sz="0" w:space="0" w:color="auto"/>
      </w:divBdr>
    </w:div>
    <w:div w:id="19637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8560&amp;dst=61" TargetMode="External"/><Relationship Id="rId18" Type="http://schemas.openxmlformats.org/officeDocument/2006/relationships/hyperlink" Target="consultantplus://offline/ref=5834818974ACA617128562024D35880FDDE388733A93E9BD29AEB5C0A6DAAD8F7539A1990800B60D5C4D18EB9C4906C8B7B3BCEE72527F6CU856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834818974ACA617128562024D35880FDDE089733A97E9BD29AEB5C0A6DAAD8F7539A1990800B70D5A4D18EB9C4906C8B7B3BCEE72527F6CU856I" TargetMode="External"/><Relationship Id="rId7" Type="http://schemas.openxmlformats.org/officeDocument/2006/relationships/footnotes" Target="footnotes.xml"/><Relationship Id="rId12" Type="http://schemas.openxmlformats.org/officeDocument/2006/relationships/hyperlink" Target="https://login.consultant.ru/link/?req=doc&amp;base=LAW&amp;n=494445&amp;dst=100073" TargetMode="External"/><Relationship Id="rId17" Type="http://schemas.openxmlformats.org/officeDocument/2006/relationships/hyperlink" Target="consultantplus://offline/ref=5834818974ACA617128562024D35880FDDE388733A93E9BD29AEB5C0A6DAAD8F7539A1990800B60D5C4D18EB9C4906C8B7B3BCEE72527F6CU856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834818974ACA617128562024D35880FDDE089733A97E9BD29AEB5C0A6DAAD8F7539A1990800B70D5A4D18EB9C4906C8B7B3BCEE72527F6CU856I" TargetMode="External"/><Relationship Id="rId20" Type="http://schemas.openxmlformats.org/officeDocument/2006/relationships/hyperlink" Target="consultantplus://offline/ref=5834818974ACA617128562024D35880FDDE38B763495E9BD29AEB5C0A6DAAD8F7539A1990800B505584D18EB9C4906C8B7B3BCEE72527F6CU856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445&amp;dst=100112"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5834818974ACA617128562024D35880FDAE58E733C96E9BD29AEB5C0A6DAAD8F6739F9950A04A80D59584EBADAU15DI" TargetMode="External"/><Relationship Id="rId23" Type="http://schemas.openxmlformats.org/officeDocument/2006/relationships/hyperlink" Target="https://login.consultant.ru/link/?req=doc&amp;base=SPB&amp;n=286440&amp;dst=100006" TargetMode="External"/><Relationship Id="rId10" Type="http://schemas.openxmlformats.org/officeDocument/2006/relationships/hyperlink" Target="https://login.consultant.ru/link/?req=doc&amp;base=LAW&amp;n=494445&amp;dst=46" TargetMode="External"/><Relationship Id="rId19" Type="http://schemas.openxmlformats.org/officeDocument/2006/relationships/hyperlink" Target="consultantplus://offline/ref=5834818974ACA617128562024D35880FDDE38B763495E9BD29AEB5C0A6DAAD8F7539A1990800B505584D18EB9C4906C8B7B3BCEE72527F6CU856I"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4445&amp;dst=100073" TargetMode="External"/><Relationship Id="rId14" Type="http://schemas.openxmlformats.org/officeDocument/2006/relationships/hyperlink" Target="https://login.consultant.ru/link/?req=doc&amp;base=LAW&amp;n=508560&amp;dst=61" TargetMode="External"/><Relationship Id="rId22" Type="http://schemas.openxmlformats.org/officeDocument/2006/relationships/hyperlink" Target="https://login.consultant.ru/link/?req=doc&amp;base=LAW&amp;n=4944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7D322-C1BD-4002-9025-562EE4FC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14833</Words>
  <Characters>84552</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Устинова</dc:creator>
  <cp:lastModifiedBy>Костливцева Наталья Максимовна</cp:lastModifiedBy>
  <cp:revision>2</cp:revision>
  <cp:lastPrinted>2025-08-08T15:58:00Z</cp:lastPrinted>
  <dcterms:created xsi:type="dcterms:W3CDTF">2025-12-22T13:38:00Z</dcterms:created>
  <dcterms:modified xsi:type="dcterms:W3CDTF">2025-12-22T13:38:00Z</dcterms:modified>
</cp:coreProperties>
</file>