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29" w:rsidRPr="00952831" w:rsidRDefault="001135FB">
      <w:pPr>
        <w:pStyle w:val="af7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52831">
        <w:rPr>
          <w:rFonts w:ascii="Times New Roman" w:hAnsi="Times New Roman"/>
          <w:b/>
          <w:sz w:val="28"/>
          <w:szCs w:val="28"/>
          <w:lang w:val="ru-RU"/>
        </w:rPr>
        <w:t>КОМИТЕТ ПО ДОРОЖНОМУ ХОЗЯЙСТВУ</w:t>
      </w:r>
    </w:p>
    <w:p w:rsidR="00AA0F29" w:rsidRPr="00952831" w:rsidRDefault="001135FB">
      <w:pPr>
        <w:pStyle w:val="af7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52831">
        <w:rPr>
          <w:rFonts w:ascii="Times New Roman" w:hAnsi="Times New Roman"/>
          <w:b/>
          <w:sz w:val="28"/>
          <w:szCs w:val="28"/>
          <w:lang w:val="ru-RU"/>
        </w:rPr>
        <w:t>ЛЕНИНГРАДСКОЙ ОБЛАСТИ</w:t>
      </w:r>
    </w:p>
    <w:p w:rsidR="00AA0F29" w:rsidRDefault="00AA0F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0F29" w:rsidRDefault="001135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AA0F29" w:rsidRDefault="00AA0F29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AA0F29" w:rsidRDefault="00AA0F29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AA0F29" w:rsidRDefault="00AA0F29">
      <w:pPr>
        <w:spacing w:after="200" w:line="240" w:lineRule="atLeast"/>
        <w:ind w:right="0" w:firstLine="0"/>
        <w:contextualSpacing/>
        <w:rPr>
          <w:rFonts w:eastAsia="Calibri"/>
          <w:color w:val="auto"/>
          <w:szCs w:val="28"/>
          <w:lang w:val="ru-RU"/>
        </w:rPr>
      </w:pPr>
    </w:p>
    <w:p w:rsidR="00AA0F29" w:rsidRDefault="001135FB">
      <w:pPr>
        <w:spacing w:after="200" w:line="240" w:lineRule="atLeast"/>
        <w:ind w:right="0" w:firstLine="0"/>
        <w:contextualSpacing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>« ___ » ____________ 2025 года                                                        № _______</w:t>
      </w:r>
    </w:p>
    <w:p w:rsidR="00AA0F29" w:rsidRDefault="00AA0F29">
      <w:pPr>
        <w:spacing w:after="0" w:line="240" w:lineRule="auto"/>
        <w:ind w:right="0" w:firstLine="0"/>
        <w:jc w:val="left"/>
        <w:rPr>
          <w:b/>
          <w:color w:val="auto"/>
          <w:szCs w:val="28"/>
          <w:lang w:val="ru-RU" w:eastAsia="ru-RU"/>
        </w:rPr>
      </w:pPr>
    </w:p>
    <w:p w:rsidR="00AA0F29" w:rsidRDefault="00AA0F29">
      <w:pPr>
        <w:spacing w:after="0" w:line="240" w:lineRule="auto"/>
        <w:ind w:right="0" w:firstLine="0"/>
        <w:rPr>
          <w:b/>
          <w:color w:val="auto"/>
          <w:szCs w:val="28"/>
          <w:lang w:val="ru-RU" w:eastAsia="ru-RU"/>
        </w:rPr>
      </w:pPr>
    </w:p>
    <w:p w:rsidR="00AA0F29" w:rsidRDefault="001135FB">
      <w:pPr>
        <w:spacing w:after="0" w:line="259" w:lineRule="auto"/>
        <w:ind w:right="408" w:firstLine="0"/>
        <w:jc w:val="center"/>
        <w:rPr>
          <w:b/>
          <w:bCs/>
          <w:color w:val="auto"/>
          <w:szCs w:val="28"/>
          <w:lang w:val="ru-RU" w:eastAsia="ru-RU"/>
        </w:rPr>
      </w:pPr>
      <w:bookmarkStart w:id="0" w:name="_GoBack"/>
      <w:r>
        <w:rPr>
          <w:b/>
          <w:bCs/>
          <w:color w:val="auto"/>
          <w:szCs w:val="28"/>
          <w:lang w:val="ru-RU" w:eastAsia="ru-RU"/>
        </w:rPr>
        <w:t>«О введении временного ограничения движения транспортных средств по участку автомобильной дороги общего пользования регионального значения «Огоньки – Стрельцово - Толоконниково» в Выборгском муниципальном районе Ленинградской области»</w:t>
      </w:r>
      <w:bookmarkEnd w:id="0"/>
    </w:p>
    <w:p w:rsidR="00AA0F29" w:rsidRDefault="00AA0F29">
      <w:pPr>
        <w:spacing w:after="0" w:line="259" w:lineRule="auto"/>
        <w:ind w:right="408" w:firstLine="0"/>
        <w:jc w:val="center"/>
        <w:rPr>
          <w:sz w:val="26"/>
          <w:szCs w:val="26"/>
          <w:lang w:val="ru-RU"/>
        </w:rPr>
      </w:pPr>
    </w:p>
    <w:p w:rsidR="00AA0F29" w:rsidRDefault="001135FB">
      <w:pPr>
        <w:spacing w:after="0" w:line="240" w:lineRule="auto"/>
        <w:rPr>
          <w:b/>
          <w:szCs w:val="28"/>
          <w:lang w:val="ru-RU"/>
        </w:rPr>
      </w:pPr>
      <w:r>
        <w:rPr>
          <w:szCs w:val="28"/>
          <w:lang w:val="ru-RU"/>
        </w:rPr>
        <w:t xml:space="preserve">    В соответствии с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утвержденным постановлением Правительства Ленинградской области от 23 января 2012 года № 13, приказываю:</w:t>
      </w:r>
    </w:p>
    <w:p w:rsidR="00AA0F29" w:rsidRDefault="00AA0F29">
      <w:pPr>
        <w:spacing w:after="0" w:line="240" w:lineRule="auto"/>
        <w:ind w:right="0" w:firstLine="709"/>
        <w:outlineLvl w:val="0"/>
        <w:rPr>
          <w:color w:val="auto"/>
          <w:szCs w:val="28"/>
          <w:lang w:val="ru-RU" w:eastAsia="ru-RU"/>
        </w:rPr>
      </w:pPr>
    </w:p>
    <w:p w:rsidR="00AA0F29" w:rsidRDefault="001135FB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bookmarkStart w:id="1" w:name="undefined"/>
      <w:bookmarkEnd w:id="1"/>
      <w:r>
        <w:rPr>
          <w:color w:val="auto"/>
          <w:szCs w:val="28"/>
          <w:lang w:val="ru-RU" w:eastAsia="ru-RU"/>
        </w:rPr>
        <w:t xml:space="preserve">1. Ввести на участке км 8+150 - км 10+825 автомобильной дороги общего пользования регионального значения «Огоньки – Стрельцово – Толоконниково» в Выборгском муниципальном районе Ленинградской области временное ограничение движения автотранспортных средств с разрешенной максимальной массой более 3,5 тонны (далее – временное ограничение) </w:t>
      </w:r>
      <w:r>
        <w:rPr>
          <w:color w:val="auto"/>
          <w:szCs w:val="28"/>
          <w:lang w:val="ru-RU" w:eastAsia="ru-RU"/>
        </w:rPr>
        <w:br/>
        <w:t xml:space="preserve">с обеспечением объезда по участку автомобильной дороги общего пользования регионального значения «Огоньки - Стрельцово - Толоконниково», а также </w:t>
      </w:r>
      <w:r>
        <w:rPr>
          <w:color w:val="auto"/>
          <w:szCs w:val="28"/>
          <w:lang w:val="ru-RU" w:eastAsia="ru-RU"/>
        </w:rPr>
        <w:br/>
        <w:t xml:space="preserve">по участку автомобильной дороги общего пользования федерального значения </w:t>
      </w:r>
      <w:r>
        <w:rPr>
          <w:color w:val="auto"/>
          <w:szCs w:val="28"/>
          <w:lang w:val="ru-RU" w:eastAsia="ru-RU"/>
        </w:rPr>
        <w:br/>
        <w:t>А-181 «Скандинавия» Санкт-Петербург - Выборг - граница с Финляндской Республикой.</w:t>
      </w:r>
    </w:p>
    <w:p w:rsidR="00AA0F29" w:rsidRDefault="001135FB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2. Установить срок начала периода временного ограничения – 15 января 2026 года, срок окончания периода временного ограничения – 31 декабря 2026 года.</w:t>
      </w:r>
    </w:p>
    <w:p w:rsidR="00AA0F29" w:rsidRDefault="001135FB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3. </w:t>
      </w:r>
      <w:r>
        <w:rPr>
          <w:szCs w:val="28"/>
          <w:lang w:val="ru-RU"/>
        </w:rPr>
        <w:t>Установить, что организацией, обеспечивающей временное ограничение движения, является Государственное бюджетное учреждение Ленинградской области  «Киришское дорожное ремонтно-строительное управление» (далее – ГБУ «Киришское ДРСУ»).</w:t>
      </w:r>
    </w:p>
    <w:p w:rsidR="00AA0F29" w:rsidRDefault="001135FB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4. Государственному бюджетному учреждению Ленинградской области «Управление автомобильных дорог Ленинградской области» </w:t>
      </w:r>
      <w:r>
        <w:rPr>
          <w:color w:val="auto"/>
          <w:szCs w:val="28"/>
          <w:lang w:val="ru-RU" w:eastAsia="ru-RU"/>
        </w:rPr>
        <w:br/>
        <w:t>(далее – ГБУ «Ленавтодор») обеспечить:</w:t>
      </w:r>
    </w:p>
    <w:p w:rsidR="00AA0F29" w:rsidRDefault="001135FB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в день поступления настоящего приказа - информирование пользователей автомобильных дорог о сроках временного ограничения и о возможности воспользоваться объездом путем размещения указанной информации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lastRenderedPageBreak/>
        <w:t>на официальном сайте ГБУ «Ленавтодор» в информационно-телекоммуникационной сети «Интернет», а также в средствах массовой информации;</w:t>
      </w:r>
    </w:p>
    <w:p w:rsidR="00AA0F29" w:rsidRDefault="001135FB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контроль за принятием </w:t>
      </w:r>
      <w:r>
        <w:rPr>
          <w:szCs w:val="28"/>
          <w:lang w:val="ru-RU"/>
        </w:rPr>
        <w:t>ГБУ «Киришское ДРСУ»</w:t>
      </w:r>
      <w:r>
        <w:rPr>
          <w:color w:val="auto"/>
          <w:szCs w:val="28"/>
          <w:lang w:val="ru-RU" w:eastAsia="ru-RU"/>
        </w:rPr>
        <w:t xml:space="preserve"> мер по организации дорожного движения по участку автомобильной дороги общего пользования регионального  значения, указанному в пункте 1 настоящего приказа,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</w:p>
    <w:p w:rsidR="00AA0F29" w:rsidRDefault="001135FB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согласование маршрута объезда по участку автомобильной дороги общего пользования федерального значения А-181 «Скандинавия» </w:t>
      </w:r>
      <w:r>
        <w:rPr>
          <w:color w:val="auto"/>
          <w:szCs w:val="28"/>
          <w:lang w:val="ru-RU" w:eastAsia="ru-RU"/>
        </w:rPr>
        <w:br/>
        <w:t xml:space="preserve">Санкт-Петербург - Выборг - граница с Финляндской Республикой </w:t>
      </w:r>
      <w:r>
        <w:rPr>
          <w:color w:val="auto"/>
          <w:szCs w:val="28"/>
          <w:lang w:val="ru-RU" w:eastAsia="ru-RU"/>
        </w:rPr>
        <w:br/>
        <w:t>с Федеральным казенным учреждением «Управление федеральных автомобильных дорог «Северо-Запад» имени Н.В. Смирнова Федерального дорожного агентства (далее – ФКУ «Упрдор «Северо-Запад»);</w:t>
      </w:r>
    </w:p>
    <w:p w:rsidR="00AA0F29" w:rsidRDefault="001135FB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AA0F29" w:rsidRDefault="001135FB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направление:</w:t>
      </w:r>
    </w:p>
    <w:p w:rsidR="00AA0F29" w:rsidRDefault="001135FB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копии настоящего приказа, а также Проекта организации дорожного движения в Управление Госавтоинспекции Главного управления МВД России по г. Санкт-Петербургу и Ленинградской области;</w:t>
      </w:r>
    </w:p>
    <w:p w:rsidR="00AA0F29" w:rsidRDefault="001135FB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информации об установлении временного ограничения </w:t>
      </w:r>
      <w:r>
        <w:rPr>
          <w:color w:val="auto"/>
          <w:szCs w:val="28"/>
          <w:lang w:val="ru-RU" w:eastAsia="ru-RU"/>
        </w:rPr>
        <w:br/>
        <w:t xml:space="preserve">в </w:t>
      </w:r>
      <w:r>
        <w:rPr>
          <w:szCs w:val="28"/>
          <w:lang w:val="ru-RU"/>
        </w:rPr>
        <w:t xml:space="preserve">Межрегиональное территориальное управление Федеральной службы </w:t>
      </w:r>
      <w:r>
        <w:rPr>
          <w:szCs w:val="28"/>
          <w:lang w:val="ru-RU"/>
        </w:rPr>
        <w:br/>
        <w:t>по надзору в сфере транспорта по Северо-Западному федеральному округу</w:t>
      </w:r>
      <w:r>
        <w:rPr>
          <w:color w:val="auto"/>
          <w:szCs w:val="28"/>
          <w:lang w:val="ru-RU" w:eastAsia="ru-RU"/>
        </w:rPr>
        <w:t>, ФКУ «Упрдор «Северо-Запад», Комитет Ленинградской области по транспорту, Администрацию Муниципального образования «Выборгский район» Ленинградской области и Администрацию Муниципального образования «Первомайское сельское поселение» Выборгского муниципального района Ленинградской области, Комитет по транспорту Санкт-Петербурга.</w:t>
      </w:r>
    </w:p>
    <w:p w:rsidR="00AA0F29" w:rsidRDefault="001135FB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5. Установить, что временное ограничение не распространяется </w:t>
      </w:r>
      <w:r>
        <w:rPr>
          <w:color w:val="auto"/>
          <w:szCs w:val="28"/>
          <w:lang w:val="ru-RU" w:eastAsia="ru-RU"/>
        </w:rPr>
        <w:br/>
        <w:t xml:space="preserve">на движение: самоходных транспортных средств с вооружением, военной техники, транспортных средств Вооруженных Сил Российской Федерации, осуществляющих перевозки вооружения, военной техники и военного имущества, 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 осуществления деятельности пожарной охраны, аварийно-спасательных служб, аварийно-спасательных формирований в целях оперативного реагирования, предупреждения чрезвычайных ситуаций и для ликвидации их последствий, </w:t>
      </w:r>
      <w:r>
        <w:rPr>
          <w:color w:val="auto"/>
          <w:szCs w:val="28"/>
          <w:lang w:val="ru-RU" w:eastAsia="ru-RU"/>
        </w:rPr>
        <w:br/>
        <w:t>транспортных средств общего пользования, следующих по маршруту регулярных перевозок.</w:t>
      </w:r>
    </w:p>
    <w:p w:rsidR="00AA0F29" w:rsidRDefault="001135FB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6. Отделу организации дорожной деятельности Комитета по дорожному хозяйству Ленинградской области в срок до 30 декабря 2025 года обеспечить информирование пользователей автомобильными дорогами о причинах установления временного </w:t>
      </w:r>
      <w:r>
        <w:rPr>
          <w:color w:val="auto"/>
          <w:szCs w:val="28"/>
          <w:lang w:val="ru-RU" w:eastAsia="ru-RU"/>
        </w:rPr>
        <w:lastRenderedPageBreak/>
        <w:t xml:space="preserve">ограничения путем размещения информации </w:t>
      </w:r>
      <w:r>
        <w:rPr>
          <w:color w:val="auto"/>
          <w:szCs w:val="28"/>
          <w:lang w:val="ru-RU" w:eastAsia="ru-RU"/>
        </w:rPr>
        <w:br/>
        <w:t>на официальном сайте Комитета по дорожному хозяйству Ленинградской области в информационно-телекоммуникационной сети «Интернет».</w:t>
      </w:r>
    </w:p>
    <w:p w:rsidR="00AA0F29" w:rsidRDefault="001135FB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7. Рекомендовать Управлению Госавтоинспекции Главного управления МВД России по г. Санкт-Петербургу и Ленинградской области обеспечить исполнение водителями транспортных средств требований по ограничению движения по участку автомобильной дороги общего пользования регионального значения, указанному в пункте 1 настоящего приказа, </w:t>
      </w:r>
      <w:r>
        <w:rPr>
          <w:color w:val="auto"/>
          <w:szCs w:val="28"/>
          <w:lang w:val="ru-RU" w:eastAsia="ru-RU"/>
        </w:rPr>
        <w:br/>
        <w:t>в соответствии с действующим законодательством и настоящим приказом.</w:t>
      </w:r>
    </w:p>
    <w:p w:rsidR="00AA0F29" w:rsidRDefault="001135FB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8. </w:t>
      </w:r>
      <w:r w:rsidRPr="00952831">
        <w:rPr>
          <w:bCs/>
          <w:szCs w:val="28"/>
          <w:lang w:val="ru-RU"/>
        </w:rPr>
        <w:t>Контроль за исполнением настоящего приказа возложить</w:t>
      </w:r>
      <w:r w:rsidRPr="00952831">
        <w:rPr>
          <w:bCs/>
          <w:szCs w:val="28"/>
          <w:lang w:val="ru-RU"/>
        </w:rPr>
        <w:br/>
        <w:t>на заместителя председателя Комитета, курирующего отдел технического надзора и контроля выполнения государственного задания.</w:t>
      </w:r>
    </w:p>
    <w:p w:rsidR="00AA0F29" w:rsidRDefault="00AA0F29">
      <w:pPr>
        <w:spacing w:after="0" w:line="240" w:lineRule="auto"/>
        <w:ind w:firstLine="539"/>
        <w:rPr>
          <w:szCs w:val="28"/>
          <w:lang w:val="ru-RU"/>
        </w:rPr>
      </w:pPr>
    </w:p>
    <w:p w:rsidR="00AA0F29" w:rsidRDefault="00AA0F29">
      <w:pPr>
        <w:spacing w:after="0" w:line="240" w:lineRule="auto"/>
        <w:ind w:firstLine="539"/>
        <w:rPr>
          <w:szCs w:val="28"/>
          <w:lang w:val="ru-RU"/>
        </w:rPr>
      </w:pPr>
    </w:p>
    <w:p w:rsidR="00AA0F29" w:rsidRDefault="001135FB">
      <w:pPr>
        <w:spacing w:after="0" w:line="240" w:lineRule="auto"/>
        <w:ind w:firstLine="0"/>
        <w:rPr>
          <w:lang w:val="ru-RU"/>
        </w:rPr>
      </w:pPr>
      <w:r>
        <w:rPr>
          <w:bCs/>
          <w:szCs w:val="28"/>
          <w:lang w:val="ru-RU"/>
        </w:rPr>
        <w:t xml:space="preserve">Председатель комитета </w:t>
      </w:r>
    </w:p>
    <w:p w:rsidR="00AA0F29" w:rsidRDefault="001135FB">
      <w:pPr>
        <w:spacing w:after="0" w:line="240" w:lineRule="auto"/>
        <w:ind w:firstLine="0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по дорожному хозяйству    </w:t>
      </w:r>
    </w:p>
    <w:p w:rsidR="00AA0F29" w:rsidRDefault="001135FB">
      <w:pPr>
        <w:spacing w:after="0" w:line="240" w:lineRule="auto"/>
        <w:ind w:firstLine="0"/>
        <w:rPr>
          <w:sz w:val="26"/>
          <w:szCs w:val="26"/>
          <w:lang w:val="ru-RU"/>
        </w:rPr>
      </w:pPr>
      <w:r>
        <w:rPr>
          <w:bCs/>
          <w:szCs w:val="28"/>
          <w:lang w:val="ru-RU"/>
        </w:rPr>
        <w:t>Ленинградской области                                                                      В.А. Будников</w:t>
      </w:r>
    </w:p>
    <w:sectPr w:rsidR="00AA0F29">
      <w:footerReference w:type="default" r:id="rId7"/>
      <w:footerReference w:type="first" r:id="rId8"/>
      <w:type w:val="continuous"/>
      <w:pgSz w:w="11904" w:h="16834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591" w:rsidRDefault="00ED2591">
      <w:pPr>
        <w:spacing w:after="0" w:line="240" w:lineRule="auto"/>
      </w:pPr>
      <w:r>
        <w:separator/>
      </w:r>
    </w:p>
  </w:endnote>
  <w:endnote w:type="continuationSeparator" w:id="0">
    <w:p w:rsidR="00ED2591" w:rsidRDefault="00ED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29" w:rsidRDefault="00AA0F29">
    <w:pPr>
      <w:pStyle w:val="afb"/>
      <w:jc w:val="right"/>
      <w:rPr>
        <w:rFonts w:ascii="Calibri" w:hAnsi="Calibri"/>
        <w:sz w:val="22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29" w:rsidRDefault="001135FB">
    <w:pPr>
      <w:pStyle w:val="afb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>Государственный регистрационный номер:____________</w:t>
    </w:r>
  </w:p>
  <w:p w:rsidR="00AA0F29" w:rsidRDefault="001135FB">
    <w:pPr>
      <w:pStyle w:val="afb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>Дата государственной  регистрации : 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591" w:rsidRDefault="00ED2591">
      <w:pPr>
        <w:spacing w:after="0" w:line="240" w:lineRule="auto"/>
      </w:pPr>
      <w:r>
        <w:separator/>
      </w:r>
    </w:p>
  </w:footnote>
  <w:footnote w:type="continuationSeparator" w:id="0">
    <w:p w:rsidR="00ED2591" w:rsidRDefault="00ED2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42CAA"/>
    <w:multiLevelType w:val="hybridMultilevel"/>
    <w:tmpl w:val="4D6A68CE"/>
    <w:lvl w:ilvl="0" w:tplc="2778A7AE">
      <w:start w:val="5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3BB613C6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F57899FC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F484F394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1FEE644C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54BE68AA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A6709ECE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B524C044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65CEFD22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1">
    <w:nsid w:val="479F6371"/>
    <w:multiLevelType w:val="hybridMultilevel"/>
    <w:tmpl w:val="6A3619D4"/>
    <w:lvl w:ilvl="0" w:tplc="38043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BEDA1E">
      <w:start w:val="1"/>
      <w:numFmt w:val="lowerLetter"/>
      <w:lvlText w:val="%2."/>
      <w:lvlJc w:val="left"/>
      <w:pPr>
        <w:ind w:left="1789" w:hanging="360"/>
      </w:pPr>
    </w:lvl>
    <w:lvl w:ilvl="2" w:tplc="677A4544">
      <w:start w:val="1"/>
      <w:numFmt w:val="lowerRoman"/>
      <w:lvlText w:val="%3."/>
      <w:lvlJc w:val="right"/>
      <w:pPr>
        <w:ind w:left="2509" w:hanging="180"/>
      </w:pPr>
    </w:lvl>
    <w:lvl w:ilvl="3" w:tplc="A24E2872">
      <w:start w:val="1"/>
      <w:numFmt w:val="decimal"/>
      <w:lvlText w:val="%4."/>
      <w:lvlJc w:val="left"/>
      <w:pPr>
        <w:ind w:left="3229" w:hanging="360"/>
      </w:pPr>
    </w:lvl>
    <w:lvl w:ilvl="4" w:tplc="1EF89220">
      <w:start w:val="1"/>
      <w:numFmt w:val="lowerLetter"/>
      <w:lvlText w:val="%5."/>
      <w:lvlJc w:val="left"/>
      <w:pPr>
        <w:ind w:left="3949" w:hanging="360"/>
      </w:pPr>
    </w:lvl>
    <w:lvl w:ilvl="5" w:tplc="616A8E20">
      <w:start w:val="1"/>
      <w:numFmt w:val="lowerRoman"/>
      <w:lvlText w:val="%6."/>
      <w:lvlJc w:val="right"/>
      <w:pPr>
        <w:ind w:left="4669" w:hanging="180"/>
      </w:pPr>
    </w:lvl>
    <w:lvl w:ilvl="6" w:tplc="F79A6D10">
      <w:start w:val="1"/>
      <w:numFmt w:val="decimal"/>
      <w:lvlText w:val="%7."/>
      <w:lvlJc w:val="left"/>
      <w:pPr>
        <w:ind w:left="5389" w:hanging="360"/>
      </w:pPr>
    </w:lvl>
    <w:lvl w:ilvl="7" w:tplc="93885196">
      <w:start w:val="1"/>
      <w:numFmt w:val="lowerLetter"/>
      <w:lvlText w:val="%8."/>
      <w:lvlJc w:val="left"/>
      <w:pPr>
        <w:ind w:left="6109" w:hanging="360"/>
      </w:pPr>
    </w:lvl>
    <w:lvl w:ilvl="8" w:tplc="7AC679A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886BE8"/>
    <w:multiLevelType w:val="multilevel"/>
    <w:tmpl w:val="8DA4610A"/>
    <w:lvl w:ilvl="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29"/>
    <w:rsid w:val="001135FB"/>
    <w:rsid w:val="00952831"/>
    <w:rsid w:val="00AA0F29"/>
    <w:rsid w:val="00CB3B78"/>
    <w:rsid w:val="00E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20306-E4D5-468B-8680-D597618B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0" w:lineRule="auto"/>
      <w:ind w:right="86" w:firstLine="552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ody Text"/>
    <w:basedOn w:val="a"/>
    <w:link w:val="af8"/>
    <w:uiPriority w:val="99"/>
    <w:unhideWhenUsed/>
    <w:pPr>
      <w:spacing w:after="120" w:line="276" w:lineRule="auto"/>
      <w:ind w:right="0" w:firstLine="0"/>
      <w:jc w:val="left"/>
    </w:pPr>
    <w:rPr>
      <w:rFonts w:ascii="Calibri" w:hAnsi="Calibri"/>
      <w:color w:val="auto"/>
      <w:sz w:val="22"/>
    </w:rPr>
  </w:style>
  <w:style w:type="character" w:customStyle="1" w:styleId="af8">
    <w:name w:val="Основной текст Знак"/>
    <w:link w:val="af7"/>
    <w:uiPriority w:val="99"/>
    <w:rPr>
      <w:sz w:val="22"/>
      <w:szCs w:val="22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Сокол Светлана Анатольевна</cp:lastModifiedBy>
  <cp:revision>2</cp:revision>
  <dcterms:created xsi:type="dcterms:W3CDTF">2025-12-22T10:19:00Z</dcterms:created>
  <dcterms:modified xsi:type="dcterms:W3CDTF">2025-12-22T10:19:00Z</dcterms:modified>
</cp:coreProperties>
</file>