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35" w:rsidRPr="0069550C" w:rsidRDefault="00683335" w:rsidP="00683335">
      <w:pPr>
        <w:pStyle w:val="a3"/>
        <w:jc w:val="right"/>
        <w:rPr>
          <w:b w:val="0"/>
          <w:caps/>
          <w:spacing w:val="40"/>
          <w:sz w:val="28"/>
          <w:szCs w:val="28"/>
        </w:rPr>
      </w:pPr>
      <w:bookmarkStart w:id="0" w:name="MZ2"/>
      <w:r w:rsidRPr="0069550C">
        <w:rPr>
          <w:b w:val="0"/>
          <w:caps/>
          <w:spacing w:val="40"/>
          <w:sz w:val="28"/>
          <w:szCs w:val="28"/>
        </w:rPr>
        <w:t>ПРОЕКТ</w:t>
      </w:r>
    </w:p>
    <w:p w:rsidR="00D13D28" w:rsidRDefault="00D13D28" w:rsidP="00D13D28">
      <w:pPr>
        <w:pStyle w:val="a3"/>
        <w:rPr>
          <w:caps/>
          <w:spacing w:val="40"/>
          <w:sz w:val="28"/>
          <w:szCs w:val="28"/>
        </w:rPr>
      </w:pPr>
    </w:p>
    <w:p w:rsidR="00D13D28" w:rsidRPr="0069550C" w:rsidRDefault="00D13D28" w:rsidP="00D13D28">
      <w:pPr>
        <w:pStyle w:val="a3"/>
        <w:rPr>
          <w:caps/>
          <w:spacing w:val="40"/>
          <w:sz w:val="28"/>
          <w:szCs w:val="28"/>
        </w:rPr>
      </w:pPr>
      <w:r w:rsidRPr="0069550C">
        <w:rPr>
          <w:caps/>
          <w:spacing w:val="40"/>
          <w:sz w:val="28"/>
          <w:szCs w:val="28"/>
        </w:rPr>
        <w:t>ПОСТАНОВЛЕНИЕ</w:t>
      </w:r>
    </w:p>
    <w:p w:rsidR="00683335" w:rsidRPr="0069550C" w:rsidRDefault="00683335" w:rsidP="00683335">
      <w:pPr>
        <w:rPr>
          <w:b/>
          <w:caps/>
          <w:sz w:val="28"/>
          <w:szCs w:val="28"/>
        </w:rPr>
      </w:pPr>
    </w:p>
    <w:p w:rsidR="00683335" w:rsidRPr="00C67CD7" w:rsidRDefault="008B2AC9" w:rsidP="00683335">
      <w:pPr>
        <w:pStyle w:val="a6"/>
        <w:rPr>
          <w:b w:val="0"/>
          <w:bCs/>
          <w:caps/>
          <w:szCs w:val="28"/>
        </w:rPr>
      </w:pPr>
      <w:r w:rsidRPr="00C67CD7">
        <w:rPr>
          <w:b w:val="0"/>
          <w:bCs/>
          <w:caps/>
          <w:szCs w:val="28"/>
        </w:rPr>
        <w:t>ГУБЕРНАТОР</w:t>
      </w:r>
      <w:r w:rsidR="00D13D28" w:rsidRPr="00C67CD7">
        <w:rPr>
          <w:b w:val="0"/>
          <w:bCs/>
          <w:caps/>
          <w:szCs w:val="28"/>
        </w:rPr>
        <w:t>А</w:t>
      </w:r>
      <w:r w:rsidR="00683335" w:rsidRPr="00C67CD7">
        <w:rPr>
          <w:b w:val="0"/>
          <w:bCs/>
          <w:caps/>
          <w:szCs w:val="28"/>
        </w:rPr>
        <w:t xml:space="preserve"> Ленинградской области</w:t>
      </w:r>
    </w:p>
    <w:p w:rsidR="00683335" w:rsidRPr="0069550C" w:rsidRDefault="00683335" w:rsidP="00683335">
      <w:pPr>
        <w:jc w:val="center"/>
        <w:rPr>
          <w:b/>
          <w:sz w:val="28"/>
          <w:szCs w:val="28"/>
        </w:rPr>
      </w:pPr>
    </w:p>
    <w:p w:rsidR="00683335" w:rsidRPr="0069550C" w:rsidRDefault="00683335" w:rsidP="00683335">
      <w:pPr>
        <w:jc w:val="center"/>
        <w:rPr>
          <w:b/>
          <w:sz w:val="28"/>
          <w:szCs w:val="28"/>
        </w:rPr>
      </w:pPr>
    </w:p>
    <w:p w:rsidR="00DC5F61" w:rsidRPr="0069550C" w:rsidRDefault="00DC5F61" w:rsidP="00683335">
      <w:pPr>
        <w:jc w:val="center"/>
        <w:rPr>
          <w:b/>
          <w:sz w:val="28"/>
          <w:szCs w:val="28"/>
        </w:rPr>
      </w:pPr>
    </w:p>
    <w:p w:rsidR="00CA344B" w:rsidRPr="0069550C" w:rsidRDefault="008B2AC9" w:rsidP="00683335">
      <w:pPr>
        <w:jc w:val="center"/>
        <w:rPr>
          <w:b/>
          <w:sz w:val="28"/>
          <w:szCs w:val="28"/>
        </w:rPr>
      </w:pPr>
      <w:r w:rsidRPr="0069550C">
        <w:rPr>
          <w:b/>
          <w:sz w:val="28"/>
          <w:szCs w:val="28"/>
        </w:rPr>
        <w:t>Об увеличении (индексации) размеров ежемесячного</w:t>
      </w:r>
      <w:r w:rsidR="00D13D28">
        <w:rPr>
          <w:b/>
          <w:sz w:val="28"/>
          <w:szCs w:val="28"/>
        </w:rPr>
        <w:br/>
      </w:r>
      <w:r w:rsidRPr="0069550C">
        <w:rPr>
          <w:b/>
          <w:sz w:val="28"/>
          <w:szCs w:val="28"/>
        </w:rPr>
        <w:t>денежного вознаграждения, месячного должностного оклада</w:t>
      </w:r>
      <w:r w:rsidR="00D13D28">
        <w:rPr>
          <w:b/>
          <w:sz w:val="28"/>
          <w:szCs w:val="28"/>
        </w:rPr>
        <w:br/>
      </w:r>
      <w:r w:rsidRPr="0069550C">
        <w:rPr>
          <w:b/>
          <w:sz w:val="28"/>
          <w:szCs w:val="28"/>
        </w:rPr>
        <w:t>и месячного</w:t>
      </w:r>
      <w:r w:rsidR="00D13D28">
        <w:rPr>
          <w:b/>
          <w:sz w:val="28"/>
          <w:szCs w:val="28"/>
        </w:rPr>
        <w:t xml:space="preserve"> </w:t>
      </w:r>
      <w:r w:rsidRPr="0069550C">
        <w:rPr>
          <w:b/>
          <w:sz w:val="28"/>
          <w:szCs w:val="28"/>
        </w:rPr>
        <w:t>оклада за классный чин работникам</w:t>
      </w:r>
      <w:r w:rsidR="00D13D28">
        <w:rPr>
          <w:b/>
          <w:sz w:val="28"/>
          <w:szCs w:val="28"/>
        </w:rPr>
        <w:br/>
      </w:r>
      <w:r w:rsidR="000F25D5" w:rsidRPr="0069550C">
        <w:rPr>
          <w:b/>
          <w:sz w:val="28"/>
          <w:szCs w:val="28"/>
        </w:rPr>
        <w:t>А</w:t>
      </w:r>
      <w:r w:rsidRPr="0069550C">
        <w:rPr>
          <w:b/>
          <w:sz w:val="28"/>
          <w:szCs w:val="28"/>
        </w:rPr>
        <w:t>дминистрации</w:t>
      </w:r>
      <w:r w:rsidR="00D13D28">
        <w:rPr>
          <w:b/>
          <w:sz w:val="28"/>
          <w:szCs w:val="28"/>
        </w:rPr>
        <w:t xml:space="preserve"> </w:t>
      </w:r>
      <w:r w:rsidRPr="0069550C">
        <w:rPr>
          <w:b/>
          <w:sz w:val="28"/>
          <w:szCs w:val="28"/>
        </w:rPr>
        <w:t>Ленинградской области</w:t>
      </w:r>
    </w:p>
    <w:p w:rsidR="00D3005D" w:rsidRPr="0069550C" w:rsidRDefault="00D3005D" w:rsidP="007F5416">
      <w:pPr>
        <w:rPr>
          <w:sz w:val="28"/>
          <w:szCs w:val="28"/>
        </w:rPr>
      </w:pPr>
      <w:bookmarkStart w:id="1" w:name="MP1"/>
      <w:bookmarkEnd w:id="0"/>
    </w:p>
    <w:p w:rsidR="006B6152" w:rsidRPr="0069550C" w:rsidRDefault="006B6152" w:rsidP="007F5416">
      <w:pPr>
        <w:rPr>
          <w:sz w:val="28"/>
          <w:szCs w:val="28"/>
        </w:rPr>
      </w:pPr>
    </w:p>
    <w:p w:rsidR="0049209F" w:rsidRPr="00DC66E6" w:rsidRDefault="0049209F" w:rsidP="00815688">
      <w:pPr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2" w:name="Par2"/>
      <w:bookmarkEnd w:id="2"/>
      <w:r w:rsidRPr="0069550C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6" w:history="1">
        <w:r w:rsidRPr="0069550C">
          <w:rPr>
            <w:rFonts w:eastAsiaTheme="minorHAnsi"/>
            <w:sz w:val="28"/>
            <w:szCs w:val="28"/>
            <w:lang w:eastAsia="en-US"/>
          </w:rPr>
          <w:t>статьей 7</w:t>
        </w:r>
      </w:hyperlink>
      <w:r w:rsidRPr="0069550C">
        <w:rPr>
          <w:rFonts w:eastAsiaTheme="minorHAnsi"/>
          <w:sz w:val="28"/>
          <w:szCs w:val="28"/>
          <w:lang w:eastAsia="en-US"/>
        </w:rPr>
        <w:t xml:space="preserve"> областного закона от 25 февраля</w:t>
      </w:r>
      <w:r w:rsidRPr="0069550C">
        <w:rPr>
          <w:rFonts w:eastAsiaTheme="minorHAnsi"/>
          <w:sz w:val="28"/>
          <w:szCs w:val="28"/>
          <w:lang w:eastAsia="en-US"/>
        </w:rPr>
        <w:br/>
        <w:t xml:space="preserve">2005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69550C">
        <w:rPr>
          <w:rFonts w:eastAsiaTheme="minorHAnsi"/>
          <w:sz w:val="28"/>
          <w:szCs w:val="28"/>
          <w:lang w:eastAsia="en-US"/>
        </w:rPr>
        <w:t xml:space="preserve">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 и </w:t>
      </w:r>
      <w:hyperlink r:id="rId7" w:history="1">
        <w:r w:rsidRPr="0069550C">
          <w:rPr>
            <w:rFonts w:eastAsiaTheme="minorHAnsi"/>
            <w:sz w:val="28"/>
            <w:szCs w:val="28"/>
            <w:lang w:eastAsia="en-US"/>
          </w:rPr>
          <w:t>статьей 4</w:t>
        </w:r>
      </w:hyperlink>
      <w:r w:rsidRPr="0069550C">
        <w:rPr>
          <w:rFonts w:eastAsiaTheme="minorHAnsi"/>
          <w:sz w:val="28"/>
          <w:szCs w:val="28"/>
          <w:lang w:eastAsia="en-US"/>
        </w:rPr>
        <w:t xml:space="preserve"> областного закона от 25 марта 2005 года </w:t>
      </w:r>
      <w:r>
        <w:rPr>
          <w:rFonts w:eastAsiaTheme="minorHAnsi"/>
          <w:sz w:val="28"/>
          <w:szCs w:val="28"/>
          <w:lang w:eastAsia="en-US"/>
        </w:rPr>
        <w:t>№</w:t>
      </w:r>
      <w:r w:rsidRPr="0069550C">
        <w:rPr>
          <w:rFonts w:eastAsiaTheme="minorHAnsi"/>
          <w:sz w:val="28"/>
          <w:szCs w:val="28"/>
          <w:lang w:eastAsia="en-US"/>
        </w:rPr>
        <w:t xml:space="preserve"> 18-оз "Об оплате труда</w:t>
      </w:r>
      <w:r>
        <w:rPr>
          <w:rFonts w:eastAsiaTheme="minorHAnsi"/>
          <w:sz w:val="28"/>
          <w:szCs w:val="28"/>
          <w:lang w:eastAsia="en-US"/>
        </w:rPr>
        <w:br/>
      </w:r>
      <w:r w:rsidRPr="0069550C">
        <w:rPr>
          <w:rFonts w:eastAsiaTheme="minorHAnsi"/>
          <w:sz w:val="28"/>
          <w:szCs w:val="28"/>
          <w:lang w:eastAsia="en-US"/>
        </w:rPr>
        <w:t xml:space="preserve">и исчислении стажа работы работников государственных органов Ленинградской области, замещающих должности, не являющиеся должностями государственной гражданской службы", в целях реализации </w:t>
      </w:r>
      <w:hyperlink r:id="rId8" w:history="1">
        <w:r w:rsidRPr="0069550C">
          <w:rPr>
            <w:rFonts w:eastAsiaTheme="minorHAnsi"/>
            <w:sz w:val="28"/>
            <w:szCs w:val="28"/>
            <w:lang w:eastAsia="en-US"/>
          </w:rPr>
          <w:t>статьи 5</w:t>
        </w:r>
      </w:hyperlink>
      <w:r w:rsidRPr="0069550C">
        <w:rPr>
          <w:rFonts w:eastAsiaTheme="minorHAnsi"/>
          <w:sz w:val="28"/>
          <w:szCs w:val="28"/>
          <w:lang w:eastAsia="en-US"/>
        </w:rPr>
        <w:t xml:space="preserve"> областного </w:t>
      </w:r>
      <w:r w:rsidRPr="00DC66E6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закона от </w:t>
      </w:r>
      <w:r w:rsidR="00F71E54">
        <w:rPr>
          <w:rFonts w:eastAsiaTheme="minorHAnsi"/>
          <w:color w:val="000000" w:themeColor="text1"/>
          <w:sz w:val="28"/>
          <w:szCs w:val="28"/>
          <w:lang w:eastAsia="en-US"/>
        </w:rPr>
        <w:t>22</w:t>
      </w:r>
      <w:r w:rsidRPr="00DC66E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декабря 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DC66E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 № </w:t>
      </w:r>
      <w:r w:rsidR="00F71E54">
        <w:rPr>
          <w:rFonts w:eastAsiaTheme="minorHAnsi"/>
          <w:color w:val="000000" w:themeColor="text1"/>
          <w:sz w:val="28"/>
          <w:szCs w:val="28"/>
          <w:lang w:eastAsia="en-US"/>
        </w:rPr>
        <w:t>173</w:t>
      </w:r>
      <w:r w:rsidRPr="00DC66E6">
        <w:rPr>
          <w:rFonts w:eastAsiaTheme="minorHAnsi"/>
          <w:color w:val="000000" w:themeColor="text1"/>
          <w:sz w:val="28"/>
          <w:szCs w:val="28"/>
          <w:lang w:eastAsia="en-US"/>
        </w:rPr>
        <w:t>-оз "</w:t>
      </w:r>
      <w:r w:rsidRPr="00DC66E6">
        <w:rPr>
          <w:color w:val="000000" w:themeColor="text1"/>
          <w:sz w:val="28"/>
          <w:szCs w:val="28"/>
          <w:shd w:val="clear" w:color="auto" w:fill="F7F7F7"/>
        </w:rPr>
        <w:t>Об областном бюджете Ленинградской области на 202</w:t>
      </w:r>
      <w:r>
        <w:rPr>
          <w:color w:val="000000" w:themeColor="text1"/>
          <w:sz w:val="28"/>
          <w:szCs w:val="28"/>
          <w:shd w:val="clear" w:color="auto" w:fill="F7F7F7"/>
        </w:rPr>
        <w:t>6</w:t>
      </w:r>
      <w:r w:rsidRPr="00DC66E6">
        <w:rPr>
          <w:color w:val="000000" w:themeColor="text1"/>
          <w:sz w:val="28"/>
          <w:szCs w:val="28"/>
          <w:shd w:val="clear" w:color="auto" w:fill="F7F7F7"/>
        </w:rPr>
        <w:t xml:space="preserve"> год и на плановый период 202</w:t>
      </w:r>
      <w:r>
        <w:rPr>
          <w:color w:val="000000" w:themeColor="text1"/>
          <w:sz w:val="28"/>
          <w:szCs w:val="28"/>
          <w:shd w:val="clear" w:color="auto" w:fill="F7F7F7"/>
        </w:rPr>
        <w:t>7</w:t>
      </w:r>
      <w:r w:rsidRPr="000B30B0">
        <w:rPr>
          <w:color w:val="000000" w:themeColor="text1"/>
          <w:sz w:val="28"/>
          <w:szCs w:val="28"/>
          <w:shd w:val="clear" w:color="auto" w:fill="F7F7F7"/>
        </w:rPr>
        <w:br/>
      </w:r>
      <w:r w:rsidRPr="00DC66E6">
        <w:rPr>
          <w:color w:val="000000" w:themeColor="text1"/>
          <w:sz w:val="28"/>
          <w:szCs w:val="28"/>
          <w:shd w:val="clear" w:color="auto" w:fill="F7F7F7"/>
        </w:rPr>
        <w:t>и 202</w:t>
      </w:r>
      <w:r>
        <w:rPr>
          <w:color w:val="000000" w:themeColor="text1"/>
          <w:sz w:val="28"/>
          <w:szCs w:val="28"/>
          <w:shd w:val="clear" w:color="auto" w:fill="F7F7F7"/>
        </w:rPr>
        <w:t>8</w:t>
      </w:r>
      <w:r w:rsidRPr="00DC66E6">
        <w:rPr>
          <w:color w:val="000000" w:themeColor="text1"/>
          <w:sz w:val="28"/>
          <w:szCs w:val="28"/>
          <w:shd w:val="clear" w:color="auto" w:fill="F7F7F7"/>
        </w:rPr>
        <w:t xml:space="preserve"> годов"</w:t>
      </w:r>
      <w:r w:rsidRPr="00DC66E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844C10">
        <w:rPr>
          <w:rFonts w:eastAsiaTheme="minorHAnsi"/>
          <w:color w:val="000000" w:themeColor="text1"/>
          <w:spacing w:val="20"/>
          <w:sz w:val="28"/>
          <w:szCs w:val="28"/>
          <w:lang w:eastAsia="en-US"/>
        </w:rPr>
        <w:t>постановляю</w:t>
      </w:r>
      <w:r w:rsidRPr="00DC66E6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026DFD" w:rsidRPr="00C67CD7" w:rsidRDefault="00026DFD" w:rsidP="00815688">
      <w:pPr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67CD7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Установить с 1 </w:t>
      </w:r>
      <w:r w:rsidR="002C3FD6" w:rsidRPr="00C67CD7">
        <w:rPr>
          <w:rFonts w:eastAsiaTheme="minorHAnsi"/>
          <w:color w:val="000000" w:themeColor="text1"/>
          <w:sz w:val="28"/>
          <w:szCs w:val="28"/>
          <w:lang w:eastAsia="en-US"/>
        </w:rPr>
        <w:t>янва</w:t>
      </w:r>
      <w:r w:rsidRPr="00C67CD7">
        <w:rPr>
          <w:rFonts w:eastAsiaTheme="minorHAnsi"/>
          <w:color w:val="000000" w:themeColor="text1"/>
          <w:sz w:val="28"/>
          <w:szCs w:val="28"/>
          <w:lang w:eastAsia="en-US"/>
        </w:rPr>
        <w:t>ря 202</w:t>
      </w:r>
      <w:r w:rsidR="0049209F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C67CD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67CD7">
        <w:rPr>
          <w:rFonts w:eastAsiaTheme="minorHAnsi"/>
          <w:sz w:val="28"/>
          <w:szCs w:val="28"/>
          <w:lang w:eastAsia="en-US"/>
        </w:rPr>
        <w:t>года коэффициент увеличения (индексации) в 1,</w:t>
      </w:r>
      <w:r w:rsidR="0049209F">
        <w:rPr>
          <w:rFonts w:eastAsiaTheme="minorHAnsi"/>
          <w:sz w:val="28"/>
          <w:szCs w:val="28"/>
          <w:lang w:eastAsia="en-US"/>
        </w:rPr>
        <w:t>054</w:t>
      </w:r>
      <w:r w:rsidRPr="00C67CD7">
        <w:rPr>
          <w:rFonts w:eastAsiaTheme="minorHAnsi"/>
          <w:sz w:val="28"/>
          <w:szCs w:val="28"/>
          <w:lang w:eastAsia="en-US"/>
        </w:rPr>
        <w:t xml:space="preserve"> раза:</w:t>
      </w:r>
    </w:p>
    <w:p w:rsidR="00026DFD" w:rsidRPr="00C67CD7" w:rsidRDefault="00026DFD" w:rsidP="00026DF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67CD7">
        <w:rPr>
          <w:rFonts w:eastAsiaTheme="minorHAnsi"/>
          <w:sz w:val="28"/>
          <w:szCs w:val="28"/>
          <w:lang w:eastAsia="en-US"/>
        </w:rPr>
        <w:t>размеров ежемесячного денежного вознаграждения лицам, замещающим государственные должности Ленинградской области</w:t>
      </w:r>
      <w:r w:rsidR="000B30B0" w:rsidRPr="00C67CD7">
        <w:rPr>
          <w:rFonts w:eastAsiaTheme="minorHAnsi"/>
          <w:sz w:val="28"/>
          <w:szCs w:val="28"/>
          <w:lang w:eastAsia="en-US"/>
        </w:rPr>
        <w:br/>
      </w:r>
      <w:r w:rsidRPr="00C67CD7">
        <w:rPr>
          <w:rFonts w:eastAsiaTheme="minorHAnsi"/>
          <w:sz w:val="28"/>
          <w:szCs w:val="28"/>
          <w:lang w:eastAsia="en-US"/>
        </w:rPr>
        <w:t>в Администрации Ленинградской области;</w:t>
      </w:r>
    </w:p>
    <w:p w:rsidR="00026DFD" w:rsidRPr="0069550C" w:rsidRDefault="00026DFD" w:rsidP="00026DF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67CD7">
        <w:rPr>
          <w:rFonts w:eastAsiaTheme="minorHAnsi"/>
          <w:sz w:val="28"/>
          <w:szCs w:val="28"/>
          <w:lang w:eastAsia="en-US"/>
        </w:rPr>
        <w:t xml:space="preserve">размеров месячных должностных окладов и размеров месячных окладов за классный чин, установленных областным </w:t>
      </w:r>
      <w:hyperlink r:id="rId9" w:history="1">
        <w:r w:rsidRPr="00C67CD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C67CD7">
        <w:rPr>
          <w:rFonts w:eastAsiaTheme="minorHAnsi"/>
          <w:sz w:val="28"/>
          <w:szCs w:val="28"/>
          <w:lang w:eastAsia="en-US"/>
        </w:rPr>
        <w:t xml:space="preserve"> от 25 февраля 2005 года </w:t>
      </w:r>
      <w:r w:rsidR="004A75B1" w:rsidRPr="00C67CD7">
        <w:rPr>
          <w:rFonts w:eastAsiaTheme="minorHAnsi"/>
          <w:sz w:val="28"/>
          <w:szCs w:val="28"/>
          <w:lang w:eastAsia="en-US"/>
        </w:rPr>
        <w:t>№</w:t>
      </w:r>
      <w:r w:rsidRPr="00C67CD7">
        <w:rPr>
          <w:rFonts w:eastAsiaTheme="minorHAnsi"/>
          <w:sz w:val="28"/>
          <w:szCs w:val="28"/>
          <w:lang w:eastAsia="en-US"/>
        </w:rPr>
        <w:t xml:space="preserve">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</w:t>
      </w:r>
      <w:r w:rsidRPr="0069550C">
        <w:rPr>
          <w:rFonts w:eastAsiaTheme="minorHAnsi"/>
          <w:sz w:val="28"/>
          <w:szCs w:val="28"/>
          <w:lang w:eastAsia="en-US"/>
        </w:rPr>
        <w:t xml:space="preserve"> денежном содержании государственных гражданских служащих Ленинградской области", лицам, замещающим должности государственной гражданской службы Ленинградской области в Администрации Ленинградской области;</w:t>
      </w:r>
    </w:p>
    <w:p w:rsidR="00026DFD" w:rsidRPr="0069550C" w:rsidRDefault="00026DFD" w:rsidP="00026DF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550C">
        <w:rPr>
          <w:rFonts w:eastAsiaTheme="minorHAnsi"/>
          <w:sz w:val="28"/>
          <w:szCs w:val="28"/>
          <w:lang w:eastAsia="en-US"/>
        </w:rPr>
        <w:t xml:space="preserve">размеров месячных должностных окладов, установленных областным </w:t>
      </w:r>
      <w:hyperlink r:id="rId10" w:history="1">
        <w:r w:rsidRPr="0069550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9550C">
        <w:rPr>
          <w:rFonts w:eastAsiaTheme="minorHAnsi"/>
          <w:sz w:val="28"/>
          <w:szCs w:val="28"/>
          <w:lang w:eastAsia="en-US"/>
        </w:rPr>
        <w:t xml:space="preserve"> от 25 марта 2005 года </w:t>
      </w:r>
      <w:r w:rsidR="004A75B1">
        <w:rPr>
          <w:rFonts w:eastAsiaTheme="minorHAnsi"/>
          <w:sz w:val="28"/>
          <w:szCs w:val="28"/>
          <w:lang w:eastAsia="en-US"/>
        </w:rPr>
        <w:t>№</w:t>
      </w:r>
      <w:r w:rsidRPr="0069550C">
        <w:rPr>
          <w:rFonts w:eastAsiaTheme="minorHAnsi"/>
          <w:sz w:val="28"/>
          <w:szCs w:val="28"/>
          <w:lang w:eastAsia="en-US"/>
        </w:rPr>
        <w:t xml:space="preserve"> 18-оз "Об оплате труда и исчислении стажа работы работников государственных органов Ленинградской области, замещающих должности, не являющиеся должностями государственной </w:t>
      </w:r>
      <w:r w:rsidRPr="0069550C">
        <w:rPr>
          <w:rFonts w:eastAsiaTheme="minorHAnsi"/>
          <w:sz w:val="28"/>
          <w:szCs w:val="28"/>
          <w:lang w:eastAsia="en-US"/>
        </w:rPr>
        <w:lastRenderedPageBreak/>
        <w:t>гражданской службы", работникам, замещающим должности</w:t>
      </w:r>
      <w:r w:rsidR="000B30B0" w:rsidRPr="000B30B0">
        <w:rPr>
          <w:rFonts w:eastAsiaTheme="minorHAnsi"/>
          <w:sz w:val="28"/>
          <w:szCs w:val="28"/>
          <w:lang w:eastAsia="en-US"/>
        </w:rPr>
        <w:br/>
      </w:r>
      <w:r w:rsidRPr="0069550C">
        <w:rPr>
          <w:rFonts w:eastAsiaTheme="minorHAnsi"/>
          <w:sz w:val="28"/>
          <w:szCs w:val="28"/>
          <w:lang w:eastAsia="en-US"/>
        </w:rPr>
        <w:t>в Администрации Ленинградской области, не являющиеся должностями государственной гражданской службы.</w:t>
      </w:r>
    </w:p>
    <w:p w:rsidR="00026DFD" w:rsidRPr="0069550C" w:rsidRDefault="00026DFD" w:rsidP="00026DF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550C">
        <w:rPr>
          <w:rFonts w:eastAsiaTheme="minorHAnsi"/>
          <w:sz w:val="28"/>
          <w:szCs w:val="28"/>
          <w:lang w:eastAsia="en-US"/>
        </w:rPr>
        <w:t xml:space="preserve">2. Руководителю представительства Губернатора и Правительства Ленинградской области при Правительстве Российской Федерации обеспечить реализацию </w:t>
      </w:r>
      <w:hyperlink w:anchor="Par2" w:history="1">
        <w:r w:rsidRPr="0069550C">
          <w:rPr>
            <w:rFonts w:eastAsiaTheme="minorHAnsi"/>
            <w:sz w:val="28"/>
            <w:szCs w:val="28"/>
            <w:lang w:eastAsia="en-US"/>
          </w:rPr>
          <w:t>пункта 1</w:t>
        </w:r>
      </w:hyperlink>
      <w:r w:rsidRPr="0069550C">
        <w:rPr>
          <w:rFonts w:eastAsiaTheme="minorHAnsi"/>
          <w:sz w:val="28"/>
          <w:szCs w:val="28"/>
          <w:lang w:eastAsia="en-US"/>
        </w:rPr>
        <w:t xml:space="preserve"> настоящего постановления в отношении работников Представительства Губернатора и Правительства Ленинградской области при Правительстве Российской Федерации.</w:t>
      </w:r>
    </w:p>
    <w:p w:rsidR="00026DFD" w:rsidRPr="0069550C" w:rsidRDefault="00026DFD" w:rsidP="00026DF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550C">
        <w:rPr>
          <w:rFonts w:eastAsiaTheme="minorHAnsi"/>
          <w:sz w:val="28"/>
          <w:szCs w:val="28"/>
          <w:lang w:eastAsia="en-US"/>
        </w:rPr>
        <w:t>3. Контроль за исполнением постановления оставляю за собой.</w:t>
      </w:r>
    </w:p>
    <w:p w:rsidR="00026DFD" w:rsidRPr="0069550C" w:rsidRDefault="00026DFD" w:rsidP="00026DFD">
      <w:pPr>
        <w:autoSpaceDE w:val="0"/>
        <w:autoSpaceDN w:val="0"/>
        <w:adjustRightInd w:val="0"/>
        <w:ind w:firstLine="851"/>
        <w:rPr>
          <w:rFonts w:eastAsiaTheme="minorHAnsi"/>
          <w:sz w:val="28"/>
          <w:szCs w:val="28"/>
          <w:lang w:eastAsia="en-US"/>
        </w:rPr>
      </w:pPr>
    </w:p>
    <w:p w:rsidR="009F00BA" w:rsidRPr="0069550C" w:rsidRDefault="009F00BA" w:rsidP="009F00BA">
      <w:pPr>
        <w:jc w:val="both"/>
        <w:rPr>
          <w:sz w:val="28"/>
          <w:szCs w:val="28"/>
        </w:rPr>
      </w:pPr>
    </w:p>
    <w:p w:rsidR="007F5416" w:rsidRDefault="00A123BC" w:rsidP="009B114F">
      <w:pPr>
        <w:jc w:val="both"/>
        <w:rPr>
          <w:sz w:val="28"/>
          <w:szCs w:val="28"/>
        </w:rPr>
      </w:pPr>
      <w:r w:rsidRPr="0069550C">
        <w:rPr>
          <w:sz w:val="28"/>
          <w:szCs w:val="28"/>
        </w:rPr>
        <w:t>Губерна</w:t>
      </w:r>
      <w:r w:rsidR="007F5416" w:rsidRPr="0069550C">
        <w:rPr>
          <w:sz w:val="28"/>
          <w:szCs w:val="28"/>
        </w:rPr>
        <w:t>тор</w:t>
      </w:r>
      <w:r w:rsidR="009B114F">
        <w:rPr>
          <w:sz w:val="28"/>
          <w:szCs w:val="28"/>
        </w:rPr>
        <w:t xml:space="preserve"> </w:t>
      </w:r>
      <w:r w:rsidR="007F5416" w:rsidRPr="0069550C">
        <w:rPr>
          <w:sz w:val="28"/>
          <w:szCs w:val="28"/>
        </w:rPr>
        <w:t xml:space="preserve">Ленинградской области                                      </w:t>
      </w:r>
      <w:r w:rsidR="000C3566" w:rsidRPr="0069550C">
        <w:rPr>
          <w:sz w:val="28"/>
          <w:szCs w:val="28"/>
        </w:rPr>
        <w:t xml:space="preserve">                         </w:t>
      </w:r>
      <w:r w:rsidR="00EF2844" w:rsidRPr="00643290">
        <w:rPr>
          <w:sz w:val="28"/>
          <w:szCs w:val="28"/>
        </w:rPr>
        <w:t xml:space="preserve">   </w:t>
      </w:r>
      <w:proofErr w:type="spellStart"/>
      <w:r w:rsidR="00EF2844">
        <w:rPr>
          <w:sz w:val="28"/>
          <w:szCs w:val="28"/>
        </w:rPr>
        <w:t>А</w:t>
      </w:r>
      <w:r w:rsidRPr="0069550C">
        <w:rPr>
          <w:sz w:val="28"/>
          <w:szCs w:val="28"/>
        </w:rPr>
        <w:t>.Дрозденко</w:t>
      </w:r>
      <w:proofErr w:type="spellEnd"/>
    </w:p>
    <w:p w:rsidR="009B114F" w:rsidRDefault="009B114F" w:rsidP="007F5416">
      <w:pPr>
        <w:keepNext/>
        <w:outlineLvl w:val="3"/>
        <w:rPr>
          <w:sz w:val="28"/>
          <w:szCs w:val="28"/>
        </w:rPr>
      </w:pPr>
      <w:bookmarkStart w:id="3" w:name="_GoBack"/>
      <w:bookmarkEnd w:id="3"/>
    </w:p>
    <w:bookmarkEnd w:id="1"/>
    <w:sectPr w:rsidR="009B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4B1138"/>
    <w:multiLevelType w:val="hybridMultilevel"/>
    <w:tmpl w:val="6EC0494C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35"/>
    <w:rsid w:val="0000091E"/>
    <w:rsid w:val="00026DFD"/>
    <w:rsid w:val="0003726B"/>
    <w:rsid w:val="0006173F"/>
    <w:rsid w:val="000B30B0"/>
    <w:rsid w:val="000B7CA4"/>
    <w:rsid w:val="000C3566"/>
    <w:rsid w:val="000F17AF"/>
    <w:rsid w:val="000F25D5"/>
    <w:rsid w:val="001216BA"/>
    <w:rsid w:val="0013617F"/>
    <w:rsid w:val="00142FCC"/>
    <w:rsid w:val="001B6A45"/>
    <w:rsid w:val="001C6578"/>
    <w:rsid w:val="001F5615"/>
    <w:rsid w:val="002147B2"/>
    <w:rsid w:val="00251C71"/>
    <w:rsid w:val="0028211E"/>
    <w:rsid w:val="002A7040"/>
    <w:rsid w:val="002C3FD6"/>
    <w:rsid w:val="002F1826"/>
    <w:rsid w:val="002F666B"/>
    <w:rsid w:val="003011E2"/>
    <w:rsid w:val="00313786"/>
    <w:rsid w:val="00325F4D"/>
    <w:rsid w:val="00396A9B"/>
    <w:rsid w:val="003C2CB8"/>
    <w:rsid w:val="00410866"/>
    <w:rsid w:val="00445BD0"/>
    <w:rsid w:val="0049209F"/>
    <w:rsid w:val="004A75B1"/>
    <w:rsid w:val="005519C7"/>
    <w:rsid w:val="00587257"/>
    <w:rsid w:val="00643290"/>
    <w:rsid w:val="00677113"/>
    <w:rsid w:val="00683335"/>
    <w:rsid w:val="00694F49"/>
    <w:rsid w:val="0069550C"/>
    <w:rsid w:val="006B2D5D"/>
    <w:rsid w:val="006B6152"/>
    <w:rsid w:val="006C1D4C"/>
    <w:rsid w:val="00724B9D"/>
    <w:rsid w:val="00765973"/>
    <w:rsid w:val="007E14EF"/>
    <w:rsid w:val="007F5416"/>
    <w:rsid w:val="00815688"/>
    <w:rsid w:val="00844C10"/>
    <w:rsid w:val="0088561D"/>
    <w:rsid w:val="008B2AC9"/>
    <w:rsid w:val="00905D9A"/>
    <w:rsid w:val="00914964"/>
    <w:rsid w:val="00943C07"/>
    <w:rsid w:val="009B114F"/>
    <w:rsid w:val="009B3F39"/>
    <w:rsid w:val="009F00BA"/>
    <w:rsid w:val="00A123BC"/>
    <w:rsid w:val="00A827D0"/>
    <w:rsid w:val="00A97B2A"/>
    <w:rsid w:val="00AD0C1E"/>
    <w:rsid w:val="00AE27B6"/>
    <w:rsid w:val="00B0303D"/>
    <w:rsid w:val="00B143CA"/>
    <w:rsid w:val="00B51796"/>
    <w:rsid w:val="00B5372A"/>
    <w:rsid w:val="00BB2573"/>
    <w:rsid w:val="00BD7E4F"/>
    <w:rsid w:val="00BE30CB"/>
    <w:rsid w:val="00BF4021"/>
    <w:rsid w:val="00C178E4"/>
    <w:rsid w:val="00C26601"/>
    <w:rsid w:val="00C347F0"/>
    <w:rsid w:val="00C6101F"/>
    <w:rsid w:val="00C655DF"/>
    <w:rsid w:val="00C663EB"/>
    <w:rsid w:val="00C67CD7"/>
    <w:rsid w:val="00CA344B"/>
    <w:rsid w:val="00CF399F"/>
    <w:rsid w:val="00D107D1"/>
    <w:rsid w:val="00D13D28"/>
    <w:rsid w:val="00D20A23"/>
    <w:rsid w:val="00D25245"/>
    <w:rsid w:val="00D3005D"/>
    <w:rsid w:val="00D35730"/>
    <w:rsid w:val="00DC5F61"/>
    <w:rsid w:val="00DC66E6"/>
    <w:rsid w:val="00DE1331"/>
    <w:rsid w:val="00DE7569"/>
    <w:rsid w:val="00E20796"/>
    <w:rsid w:val="00E45AA8"/>
    <w:rsid w:val="00E52A0E"/>
    <w:rsid w:val="00E544B5"/>
    <w:rsid w:val="00E9734D"/>
    <w:rsid w:val="00ED78E1"/>
    <w:rsid w:val="00EE1CD1"/>
    <w:rsid w:val="00EF16F7"/>
    <w:rsid w:val="00EF2844"/>
    <w:rsid w:val="00F05D7F"/>
    <w:rsid w:val="00F71E54"/>
    <w:rsid w:val="00F84EFB"/>
    <w:rsid w:val="00FB5F22"/>
    <w:rsid w:val="00FD2876"/>
    <w:rsid w:val="00F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5D795-6468-4D02-B4BA-4FCED205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83335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33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83335"/>
    <w:pPr>
      <w:ind w:right="-285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10"/>
    <w:rsid w:val="006833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683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683335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rsid w:val="006833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 Spacing"/>
    <w:uiPriority w:val="1"/>
    <w:qFormat/>
    <w:rsid w:val="009B3F39"/>
    <w:pPr>
      <w:spacing w:after="0" w:line="240" w:lineRule="auto"/>
    </w:pPr>
  </w:style>
  <w:style w:type="paragraph" w:styleId="a9">
    <w:name w:val="Body Text"/>
    <w:basedOn w:val="a"/>
    <w:link w:val="aa"/>
    <w:semiHidden/>
    <w:unhideWhenUsed/>
    <w:rsid w:val="009B3F39"/>
    <w:pPr>
      <w:shd w:val="clear" w:color="auto" w:fill="FFFFFF"/>
      <w:snapToGrid w:val="0"/>
      <w:jc w:val="both"/>
    </w:pPr>
    <w:rPr>
      <w:b/>
      <w:color w:val="000000"/>
      <w:szCs w:val="20"/>
    </w:rPr>
  </w:style>
  <w:style w:type="character" w:customStyle="1" w:styleId="aa">
    <w:name w:val="Основной текст Знак"/>
    <w:basedOn w:val="a0"/>
    <w:link w:val="a9"/>
    <w:semiHidden/>
    <w:rsid w:val="009B3F39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styleId="ab">
    <w:name w:val="List Paragraph"/>
    <w:basedOn w:val="a"/>
    <w:uiPriority w:val="34"/>
    <w:qFormat/>
    <w:rsid w:val="0069550C"/>
    <w:pPr>
      <w:ind w:left="720"/>
      <w:contextualSpacing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9B11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B11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3C2F3ABC2705E1D5515EE2DCC84068252B3671127B1030770C356A962DF8E2DD1BFEF95AF4DA85F2DF10855FC2F6A6E98D55066DFF6A9R8T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673C2F3ABC2705E1D5515EE2DCC84068252B6611F22B1030770C356A962DF8E2DD1BFEF95AF4DAC5A2DF10855FC2F6A6E98D55066DFF6A9R8TF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73C2F3ABC2705E1D5515EE2DCC84068253B66E1A23B1030770C356A962DF8E2DD1BFEF95AF4DAB5E2DF10855FC2F6A6E98D55066DFF6A9R8TF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73C2F3ABC2705E1D5515EE2DCC84068252B6611F22B1030770C356A962DF8E2DD1BFEF95AF4DAA5E2DF10855FC2F6A6E98D55066DFF6A9R8T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3C2F3ABC2705E1D5515EE2DCC84068253B66E1A23B1030770C356A962DF8E2DD1BFEF95AF4DAE582DF10855FC2F6A6E98D55066DFF6A9R8T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C511-C0FB-4AE9-A155-E17EF451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Олеговна Суворова</dc:creator>
  <cp:lastModifiedBy>Новикова Светлана Викторовна</cp:lastModifiedBy>
  <cp:revision>3</cp:revision>
  <cp:lastPrinted>2025-12-24T08:46:00Z</cp:lastPrinted>
  <dcterms:created xsi:type="dcterms:W3CDTF">2025-12-25T10:59:00Z</dcterms:created>
  <dcterms:modified xsi:type="dcterms:W3CDTF">2025-12-25T10:59:00Z</dcterms:modified>
</cp:coreProperties>
</file>