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00" w:rsidRPr="00A06E17" w:rsidRDefault="008040C1" w:rsidP="008040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A06E17">
        <w:rPr>
          <w:rFonts w:ascii="Times New Roman" w:hAnsi="Times New Roman" w:cs="Times New Roman"/>
          <w:b/>
          <w:bCs/>
          <w:sz w:val="27"/>
          <w:szCs w:val="27"/>
        </w:rPr>
        <w:t xml:space="preserve">КОМИТЕТ ПРАВОПОРЯДКА И БЕЗОПАСНОСТИ </w:t>
      </w:r>
    </w:p>
    <w:p w:rsidR="008040C1" w:rsidRPr="00A06E17" w:rsidRDefault="008040C1" w:rsidP="008040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A06E17">
        <w:rPr>
          <w:rFonts w:ascii="Times New Roman" w:hAnsi="Times New Roman" w:cs="Times New Roman"/>
          <w:b/>
          <w:bCs/>
          <w:sz w:val="27"/>
          <w:szCs w:val="27"/>
        </w:rPr>
        <w:t>ЛЕНИНГРАДСКОЙ ОБЛАСТИ</w:t>
      </w:r>
    </w:p>
    <w:p w:rsidR="008040C1" w:rsidRPr="000B1F12" w:rsidRDefault="008040C1" w:rsidP="008040C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040C1" w:rsidRPr="000B1F12" w:rsidRDefault="008040C1" w:rsidP="008040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1F12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A06E17" w:rsidRPr="000F56D6" w:rsidRDefault="00A06E17" w:rsidP="008040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6E17" w:rsidRPr="000F56D6" w:rsidRDefault="00A06E17" w:rsidP="00A06E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6D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«____» _________ 202</w:t>
      </w:r>
      <w:r w:rsidR="00102E9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  <w:r w:rsidRPr="000F5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№ _____</w:t>
      </w:r>
    </w:p>
    <w:p w:rsidR="008040C1" w:rsidRPr="000F56D6" w:rsidRDefault="008040C1" w:rsidP="00804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02E92" w:rsidRDefault="00102E92" w:rsidP="008040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установлении групп по оплате труда руководителей</w:t>
      </w:r>
    </w:p>
    <w:p w:rsidR="00102E92" w:rsidRDefault="00102E92" w:rsidP="008040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коэффициентов масштаба управления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государственных </w:t>
      </w:r>
    </w:p>
    <w:p w:rsidR="00102E92" w:rsidRDefault="00102E92" w:rsidP="008040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учреждений Ленинградской области, подведомственных комитету правопорядка и безопасности Ленинградской области, </w:t>
      </w:r>
    </w:p>
    <w:p w:rsidR="008040C1" w:rsidRPr="000F56D6" w:rsidRDefault="00102E92" w:rsidP="008040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2026 год</w:t>
      </w:r>
    </w:p>
    <w:p w:rsidR="008040C1" w:rsidRPr="000F56D6" w:rsidRDefault="008040C1" w:rsidP="00804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2E92" w:rsidRPr="00D453DB" w:rsidRDefault="00102E92" w:rsidP="00102E9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453DB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9">
        <w:r w:rsidRPr="00102E92">
          <w:rPr>
            <w:rFonts w:ascii="Times New Roman" w:hAnsi="Times New Roman"/>
            <w:sz w:val="28"/>
            <w:szCs w:val="28"/>
          </w:rPr>
          <w:t>пунктом 2.20</w:t>
        </w:r>
      </w:hyperlink>
      <w:r w:rsidRPr="00D453DB">
        <w:rPr>
          <w:rFonts w:ascii="Times New Roman" w:hAnsi="Times New Roman"/>
          <w:sz w:val="28"/>
          <w:szCs w:val="28"/>
        </w:rPr>
        <w:t xml:space="preserve"> Положения о системах оплаты труда в государственных учреждениях Ленинградской области по видам экономической деятельности, утвержденного постановлением Правительства Ленинградской области от 30 апреля 2020 года N 262, приказываю:</w:t>
      </w:r>
    </w:p>
    <w:p w:rsidR="00102E92" w:rsidRPr="00D453DB" w:rsidRDefault="00102E92" w:rsidP="00102E92">
      <w:pPr>
        <w:pStyle w:val="ConsPlusNormal"/>
        <w:rPr>
          <w:rFonts w:ascii="Times New Roman" w:hAnsi="Times New Roman"/>
          <w:sz w:val="28"/>
          <w:szCs w:val="28"/>
        </w:rPr>
      </w:pPr>
    </w:p>
    <w:p w:rsidR="00102E92" w:rsidRPr="00D453DB" w:rsidRDefault="00102E92" w:rsidP="00102E9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453DB">
        <w:rPr>
          <w:rFonts w:ascii="Times New Roman" w:hAnsi="Times New Roman"/>
          <w:sz w:val="28"/>
          <w:szCs w:val="28"/>
        </w:rPr>
        <w:t xml:space="preserve">1. Установить </w:t>
      </w:r>
      <w:hyperlink w:anchor="P34">
        <w:r w:rsidRPr="00102E92">
          <w:rPr>
            <w:rFonts w:ascii="Times New Roman" w:hAnsi="Times New Roman"/>
            <w:sz w:val="28"/>
            <w:szCs w:val="28"/>
          </w:rPr>
          <w:t>группы</w:t>
        </w:r>
      </w:hyperlink>
      <w:r w:rsidRPr="00D453DB">
        <w:rPr>
          <w:rFonts w:ascii="Times New Roman" w:hAnsi="Times New Roman"/>
          <w:sz w:val="28"/>
          <w:szCs w:val="28"/>
        </w:rPr>
        <w:t xml:space="preserve"> по оплате труда руководителей и коэффициенты масштаба управления для государственных учреждений Ленинградской области, подведомственных Комитету правопорядка и безопасности Ленинградской области, на 202</w:t>
      </w:r>
      <w:r w:rsidR="00BC0C39">
        <w:rPr>
          <w:rFonts w:ascii="Times New Roman" w:hAnsi="Times New Roman"/>
          <w:sz w:val="28"/>
          <w:szCs w:val="28"/>
        </w:rPr>
        <w:t>6</w:t>
      </w:r>
      <w:r w:rsidRPr="00D453DB">
        <w:rPr>
          <w:rFonts w:ascii="Times New Roman" w:hAnsi="Times New Roman"/>
          <w:sz w:val="28"/>
          <w:szCs w:val="28"/>
        </w:rPr>
        <w:t xml:space="preserve"> год согласно приложению к настоящему приказу.</w:t>
      </w:r>
    </w:p>
    <w:p w:rsidR="00102E92" w:rsidRPr="00D453DB" w:rsidRDefault="00102E92" w:rsidP="00102E9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453DB">
        <w:rPr>
          <w:rFonts w:ascii="Times New Roman" w:hAnsi="Times New Roman"/>
          <w:sz w:val="28"/>
          <w:szCs w:val="28"/>
        </w:rPr>
        <w:t xml:space="preserve">2. Признать утратившим силу </w:t>
      </w:r>
      <w:hyperlink r:id="rId10">
        <w:r w:rsidRPr="00BC0C39">
          <w:rPr>
            <w:rFonts w:ascii="Times New Roman" w:hAnsi="Times New Roman"/>
            <w:sz w:val="28"/>
            <w:szCs w:val="28"/>
          </w:rPr>
          <w:t>приказ</w:t>
        </w:r>
      </w:hyperlink>
      <w:r w:rsidRPr="00D453DB">
        <w:rPr>
          <w:rFonts w:ascii="Times New Roman" w:hAnsi="Times New Roman"/>
          <w:sz w:val="28"/>
          <w:szCs w:val="28"/>
        </w:rPr>
        <w:t xml:space="preserve"> Комитета правопорядка и безопасности Ленинградской области от 12 января 2024 года </w:t>
      </w:r>
      <w:r w:rsidR="00BC0C39">
        <w:rPr>
          <w:rFonts w:ascii="Times New Roman" w:hAnsi="Times New Roman"/>
          <w:sz w:val="28"/>
          <w:szCs w:val="28"/>
        </w:rPr>
        <w:t>№</w:t>
      </w:r>
      <w:r w:rsidRPr="00D453DB">
        <w:rPr>
          <w:rFonts w:ascii="Times New Roman" w:hAnsi="Times New Roman"/>
          <w:sz w:val="28"/>
          <w:szCs w:val="28"/>
        </w:rPr>
        <w:t xml:space="preserve"> </w:t>
      </w:r>
      <w:r w:rsidR="00BC0C39">
        <w:rPr>
          <w:rFonts w:ascii="Times New Roman" w:hAnsi="Times New Roman"/>
          <w:sz w:val="28"/>
          <w:szCs w:val="28"/>
        </w:rPr>
        <w:t>2</w:t>
      </w:r>
      <w:r w:rsidRPr="00D453DB">
        <w:rPr>
          <w:rFonts w:ascii="Times New Roman" w:hAnsi="Times New Roman"/>
          <w:sz w:val="28"/>
          <w:szCs w:val="28"/>
        </w:rPr>
        <w:t xml:space="preserve"> "Об установлении групп по оплате труда руководителей и коэффициентов масштаба управления для государственных учреждений Ленинградской области, подведомственных Комитету правопорядка и безопасности Ленинградской области, на 202</w:t>
      </w:r>
      <w:r w:rsidR="00BC0C39">
        <w:rPr>
          <w:rFonts w:ascii="Times New Roman" w:hAnsi="Times New Roman"/>
          <w:sz w:val="28"/>
          <w:szCs w:val="28"/>
        </w:rPr>
        <w:t>4</w:t>
      </w:r>
      <w:r w:rsidRPr="00D453DB">
        <w:rPr>
          <w:rFonts w:ascii="Times New Roman" w:hAnsi="Times New Roman"/>
          <w:sz w:val="28"/>
          <w:szCs w:val="28"/>
        </w:rPr>
        <w:t xml:space="preserve"> год".</w:t>
      </w:r>
    </w:p>
    <w:p w:rsidR="00102E92" w:rsidRPr="00D453DB" w:rsidRDefault="00102E92" w:rsidP="00102E9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453DB">
        <w:rPr>
          <w:rFonts w:ascii="Times New Roman" w:hAnsi="Times New Roman"/>
          <w:sz w:val="28"/>
          <w:szCs w:val="28"/>
        </w:rPr>
        <w:t>3. Настоящий приказ вступает в силу со дня опубликования и распространяется на правоотношения, возникшие с 1 января 202</w:t>
      </w:r>
      <w:r>
        <w:rPr>
          <w:rFonts w:ascii="Times New Roman" w:hAnsi="Times New Roman"/>
          <w:sz w:val="28"/>
          <w:szCs w:val="28"/>
        </w:rPr>
        <w:t>6</w:t>
      </w:r>
      <w:r w:rsidRPr="00D453DB">
        <w:rPr>
          <w:rFonts w:ascii="Times New Roman" w:hAnsi="Times New Roman"/>
          <w:sz w:val="28"/>
          <w:szCs w:val="28"/>
        </w:rPr>
        <w:t xml:space="preserve"> года.</w:t>
      </w:r>
    </w:p>
    <w:p w:rsidR="00102E92" w:rsidRPr="00D453DB" w:rsidRDefault="00102E92" w:rsidP="00102E9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453DB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D453D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453DB"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</w:t>
      </w:r>
    </w:p>
    <w:p w:rsidR="008040C1" w:rsidRPr="000F56D6" w:rsidRDefault="008040C1" w:rsidP="008040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040C1" w:rsidRPr="000F56D6" w:rsidRDefault="008040C1" w:rsidP="008040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A5F0E" w:rsidRPr="000F56D6" w:rsidRDefault="005A5F0E" w:rsidP="008040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96272" w:rsidRPr="000F56D6" w:rsidRDefault="00F96272" w:rsidP="00F96272">
      <w:pPr>
        <w:pStyle w:val="a8"/>
        <w:rPr>
          <w:rFonts w:ascii="Times New Roman" w:hAnsi="Times New Roman" w:cs="Times New Roman"/>
          <w:sz w:val="28"/>
        </w:rPr>
      </w:pPr>
      <w:r w:rsidRPr="000F56D6">
        <w:rPr>
          <w:rFonts w:ascii="Times New Roman" w:hAnsi="Times New Roman" w:cs="Times New Roman"/>
          <w:sz w:val="28"/>
        </w:rPr>
        <w:t xml:space="preserve">Первый заместитель председателя </w:t>
      </w:r>
      <w:r w:rsidRPr="000F56D6">
        <w:rPr>
          <w:rFonts w:ascii="Times New Roman" w:hAnsi="Times New Roman" w:cs="Times New Roman"/>
          <w:sz w:val="28"/>
        </w:rPr>
        <w:br/>
        <w:t xml:space="preserve">Комитета правопорядка и безопасности </w:t>
      </w:r>
    </w:p>
    <w:p w:rsidR="00F96272" w:rsidRPr="000F56D6" w:rsidRDefault="00F96272" w:rsidP="00F96272">
      <w:pPr>
        <w:pStyle w:val="a8"/>
        <w:rPr>
          <w:rFonts w:ascii="Times New Roman" w:hAnsi="Times New Roman" w:cs="Times New Roman"/>
          <w:sz w:val="28"/>
        </w:rPr>
      </w:pPr>
      <w:r w:rsidRPr="000F56D6">
        <w:rPr>
          <w:rFonts w:ascii="Times New Roman" w:hAnsi="Times New Roman" w:cs="Times New Roman"/>
          <w:sz w:val="28"/>
        </w:rPr>
        <w:t xml:space="preserve">Ленинградской области – </w:t>
      </w:r>
    </w:p>
    <w:p w:rsidR="00F96272" w:rsidRPr="000F56D6" w:rsidRDefault="00F96272" w:rsidP="00F96272">
      <w:pPr>
        <w:pStyle w:val="a8"/>
        <w:rPr>
          <w:rFonts w:ascii="Times New Roman" w:hAnsi="Times New Roman" w:cs="Times New Roman"/>
          <w:sz w:val="28"/>
        </w:rPr>
      </w:pPr>
      <w:r w:rsidRPr="000F56D6">
        <w:rPr>
          <w:rFonts w:ascii="Times New Roman" w:hAnsi="Times New Roman" w:cs="Times New Roman"/>
          <w:sz w:val="28"/>
        </w:rPr>
        <w:t>начальник департамента</w:t>
      </w:r>
    </w:p>
    <w:p w:rsidR="008040C1" w:rsidRDefault="00F96272" w:rsidP="00F96272">
      <w:pPr>
        <w:pStyle w:val="a8"/>
        <w:rPr>
          <w:rFonts w:ascii="Times New Roman" w:hAnsi="Times New Roman" w:cs="Times New Roman"/>
          <w:sz w:val="28"/>
        </w:rPr>
      </w:pPr>
      <w:r w:rsidRPr="000F56D6">
        <w:rPr>
          <w:rFonts w:ascii="Times New Roman" w:hAnsi="Times New Roman" w:cs="Times New Roman"/>
          <w:sz w:val="28"/>
        </w:rPr>
        <w:t>региональной безопасности                                                                     Л.В. Иванов</w:t>
      </w:r>
    </w:p>
    <w:p w:rsidR="00102E92" w:rsidRDefault="00102E92" w:rsidP="00F96272">
      <w:pPr>
        <w:pStyle w:val="a8"/>
        <w:rPr>
          <w:rFonts w:ascii="Times New Roman" w:hAnsi="Times New Roman" w:cs="Times New Roman"/>
          <w:sz w:val="28"/>
        </w:rPr>
      </w:pPr>
    </w:p>
    <w:p w:rsidR="00102E92" w:rsidRDefault="00102E92" w:rsidP="00F96272">
      <w:pPr>
        <w:pStyle w:val="a8"/>
        <w:rPr>
          <w:rFonts w:ascii="Times New Roman" w:hAnsi="Times New Roman" w:cs="Times New Roman"/>
          <w:sz w:val="28"/>
        </w:rPr>
      </w:pPr>
    </w:p>
    <w:p w:rsidR="00102E92" w:rsidRDefault="00102E92" w:rsidP="00F96272">
      <w:pPr>
        <w:pStyle w:val="a8"/>
        <w:rPr>
          <w:rFonts w:ascii="Times New Roman" w:hAnsi="Times New Roman" w:cs="Times New Roman"/>
          <w:sz w:val="28"/>
        </w:rPr>
      </w:pPr>
    </w:p>
    <w:p w:rsidR="00102E92" w:rsidRPr="00102E92" w:rsidRDefault="00102E92" w:rsidP="00102E92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02E92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>ПРИЛОЖЕНИЕ</w:t>
      </w:r>
    </w:p>
    <w:p w:rsidR="00102E92" w:rsidRPr="00102E92" w:rsidRDefault="00102E92" w:rsidP="00102E9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02E92">
        <w:rPr>
          <w:rFonts w:ascii="Times New Roman" w:eastAsia="Times New Roman" w:hAnsi="Times New Roman" w:cs="Calibri"/>
          <w:sz w:val="28"/>
          <w:szCs w:val="28"/>
          <w:lang w:eastAsia="ru-RU"/>
        </w:rPr>
        <w:t>к приказу Комитета</w:t>
      </w:r>
    </w:p>
    <w:p w:rsidR="00102E92" w:rsidRPr="00102E92" w:rsidRDefault="00102E92" w:rsidP="00102E9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02E92">
        <w:rPr>
          <w:rFonts w:ascii="Times New Roman" w:eastAsia="Times New Roman" w:hAnsi="Times New Roman" w:cs="Calibri"/>
          <w:sz w:val="28"/>
          <w:szCs w:val="28"/>
          <w:lang w:eastAsia="ru-RU"/>
        </w:rPr>
        <w:t>правопорядка и безопасности</w:t>
      </w:r>
    </w:p>
    <w:p w:rsidR="00102E92" w:rsidRPr="00102E92" w:rsidRDefault="00102E92" w:rsidP="00102E9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02E92">
        <w:rPr>
          <w:rFonts w:ascii="Times New Roman" w:eastAsia="Times New Roman" w:hAnsi="Times New Roman" w:cs="Calibri"/>
          <w:sz w:val="28"/>
          <w:szCs w:val="28"/>
          <w:lang w:eastAsia="ru-RU"/>
        </w:rPr>
        <w:t>Ленинградской области</w:t>
      </w:r>
    </w:p>
    <w:p w:rsidR="00102E92" w:rsidRPr="00102E92" w:rsidRDefault="00102E92" w:rsidP="00102E9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02E9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от </w:t>
      </w:r>
      <w:r w:rsidR="00BC0C39">
        <w:rPr>
          <w:rFonts w:ascii="Times New Roman" w:eastAsia="Times New Roman" w:hAnsi="Times New Roman" w:cs="Calibri"/>
          <w:sz w:val="28"/>
          <w:szCs w:val="28"/>
          <w:lang w:eastAsia="ru-RU"/>
        </w:rPr>
        <w:t>«___»________</w:t>
      </w:r>
      <w:r w:rsidRPr="00102E92">
        <w:rPr>
          <w:rFonts w:ascii="Times New Roman" w:eastAsia="Times New Roman" w:hAnsi="Times New Roman" w:cs="Calibri"/>
          <w:sz w:val="28"/>
          <w:szCs w:val="28"/>
          <w:lang w:eastAsia="ru-RU"/>
        </w:rPr>
        <w:t>202</w:t>
      </w:r>
      <w:r w:rsidR="00BC0C39">
        <w:rPr>
          <w:rFonts w:ascii="Times New Roman" w:eastAsia="Times New Roman" w:hAnsi="Times New Roman" w:cs="Calibri"/>
          <w:sz w:val="28"/>
          <w:szCs w:val="28"/>
          <w:lang w:eastAsia="ru-RU"/>
        </w:rPr>
        <w:t>6 №___</w:t>
      </w:r>
    </w:p>
    <w:p w:rsidR="00102E92" w:rsidRPr="00102E92" w:rsidRDefault="00102E92" w:rsidP="00102E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102E92" w:rsidRDefault="00102E92" w:rsidP="00102E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bookmarkStart w:id="1" w:name="P34"/>
      <w:bookmarkEnd w:id="1"/>
      <w:r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Группы по оплате труда руководителей и коэффициенты</w:t>
      </w:r>
    </w:p>
    <w:p w:rsidR="00102E92" w:rsidRDefault="00102E92" w:rsidP="00102E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масштаба управления для государственных учреждений</w:t>
      </w:r>
    </w:p>
    <w:p w:rsidR="00102E92" w:rsidRDefault="00102E92" w:rsidP="00102E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Ленинградской области, </w:t>
      </w:r>
      <w:proofErr w:type="gramStart"/>
      <w:r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подведомственных</w:t>
      </w:r>
      <w:proofErr w:type="gramEnd"/>
      <w:r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 комитету</w:t>
      </w:r>
    </w:p>
    <w:p w:rsidR="00102E92" w:rsidRDefault="00102E92" w:rsidP="00102E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правопорядка и безопасности Ленинградской области,</w:t>
      </w:r>
    </w:p>
    <w:p w:rsidR="00102E92" w:rsidRDefault="00102E92" w:rsidP="00102E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на 2026 год</w:t>
      </w:r>
    </w:p>
    <w:p w:rsidR="00102E92" w:rsidRPr="00102E92" w:rsidRDefault="00102E92" w:rsidP="00102E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5"/>
        <w:gridCol w:w="1757"/>
        <w:gridCol w:w="1757"/>
      </w:tblGrid>
      <w:tr w:rsidR="00102E92" w:rsidRPr="00102E92" w:rsidTr="00D50B03">
        <w:tc>
          <w:tcPr>
            <w:tcW w:w="5555" w:type="dxa"/>
          </w:tcPr>
          <w:p w:rsidR="00102E92" w:rsidRPr="00102E92" w:rsidRDefault="00102E92" w:rsidP="00102E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02E92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Перечень государственных учреждений</w:t>
            </w:r>
          </w:p>
        </w:tc>
        <w:tc>
          <w:tcPr>
            <w:tcW w:w="1757" w:type="dxa"/>
          </w:tcPr>
          <w:p w:rsidR="00102E92" w:rsidRPr="00102E92" w:rsidRDefault="00102E92" w:rsidP="00102E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02E92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Группа по оплате труда руководителей</w:t>
            </w:r>
          </w:p>
        </w:tc>
        <w:tc>
          <w:tcPr>
            <w:tcW w:w="1757" w:type="dxa"/>
          </w:tcPr>
          <w:p w:rsidR="00102E92" w:rsidRPr="00102E92" w:rsidRDefault="00102E92" w:rsidP="00102E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02E92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Коэффициент масштаба управления</w:t>
            </w:r>
          </w:p>
        </w:tc>
      </w:tr>
      <w:tr w:rsidR="00102E92" w:rsidRPr="00102E92" w:rsidTr="00D50B03">
        <w:tc>
          <w:tcPr>
            <w:tcW w:w="5555" w:type="dxa"/>
          </w:tcPr>
          <w:p w:rsidR="00102E92" w:rsidRPr="00102E92" w:rsidRDefault="00102E92" w:rsidP="00102E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02E92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Государственное казенное учреждение Ленинградской области "Ленинградская областная противопожарно-спасательная служба"</w:t>
            </w:r>
          </w:p>
        </w:tc>
        <w:tc>
          <w:tcPr>
            <w:tcW w:w="1757" w:type="dxa"/>
          </w:tcPr>
          <w:p w:rsidR="00102E92" w:rsidRPr="00102E92" w:rsidRDefault="00102E92" w:rsidP="00102E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02E92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1757" w:type="dxa"/>
          </w:tcPr>
          <w:p w:rsidR="00102E92" w:rsidRPr="00102E92" w:rsidRDefault="00102E92" w:rsidP="00102E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02E92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3,0</w:t>
            </w:r>
          </w:p>
        </w:tc>
      </w:tr>
      <w:tr w:rsidR="00102E92" w:rsidRPr="00102E92" w:rsidTr="00D50B03">
        <w:tc>
          <w:tcPr>
            <w:tcW w:w="5555" w:type="dxa"/>
          </w:tcPr>
          <w:p w:rsidR="00102E92" w:rsidRPr="00102E92" w:rsidRDefault="00102E92" w:rsidP="00102E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02E92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Государственное казенное учреждение Ленинградской области "Управление по обеспечению мероприятий гражданской защиты Ленинградской области"</w:t>
            </w:r>
          </w:p>
        </w:tc>
        <w:tc>
          <w:tcPr>
            <w:tcW w:w="1757" w:type="dxa"/>
          </w:tcPr>
          <w:p w:rsidR="00102E92" w:rsidRPr="00102E92" w:rsidRDefault="00102E92" w:rsidP="00102E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02E92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1757" w:type="dxa"/>
          </w:tcPr>
          <w:p w:rsidR="00102E92" w:rsidRPr="00102E92" w:rsidRDefault="00102E92" w:rsidP="00102E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02E92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2,75</w:t>
            </w:r>
          </w:p>
        </w:tc>
      </w:tr>
      <w:tr w:rsidR="00102E92" w:rsidRPr="00102E92" w:rsidTr="00D50B03">
        <w:tc>
          <w:tcPr>
            <w:tcW w:w="5555" w:type="dxa"/>
          </w:tcPr>
          <w:p w:rsidR="00102E92" w:rsidRPr="00102E92" w:rsidRDefault="00102E92" w:rsidP="00102E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02E92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Государственное автономное учреждение дополнительного профессионального образования "Учебно-методический центр по гражданской обороне, чрезвычайным ситуациям и пожарной безопасности Ленинградской области"</w:t>
            </w:r>
          </w:p>
        </w:tc>
        <w:tc>
          <w:tcPr>
            <w:tcW w:w="1757" w:type="dxa"/>
          </w:tcPr>
          <w:p w:rsidR="00102E92" w:rsidRPr="00102E92" w:rsidRDefault="00102E92" w:rsidP="00102E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02E92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IV</w:t>
            </w:r>
          </w:p>
        </w:tc>
        <w:tc>
          <w:tcPr>
            <w:tcW w:w="1757" w:type="dxa"/>
          </w:tcPr>
          <w:p w:rsidR="00102E92" w:rsidRPr="00102E92" w:rsidRDefault="00102E92" w:rsidP="00102E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02E92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2,25</w:t>
            </w:r>
          </w:p>
        </w:tc>
      </w:tr>
      <w:tr w:rsidR="00102E92" w:rsidRPr="00102E92" w:rsidTr="00D50B03">
        <w:tc>
          <w:tcPr>
            <w:tcW w:w="5555" w:type="dxa"/>
          </w:tcPr>
          <w:p w:rsidR="00102E92" w:rsidRPr="00102E92" w:rsidRDefault="00102E92" w:rsidP="00102E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02E92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Государственное казенное учреждение Ленинградской области "Центр материально-технического обеспечения судебных участков мировых судей Ленинградской области"</w:t>
            </w:r>
          </w:p>
        </w:tc>
        <w:tc>
          <w:tcPr>
            <w:tcW w:w="1757" w:type="dxa"/>
          </w:tcPr>
          <w:p w:rsidR="00102E92" w:rsidRPr="00102E92" w:rsidRDefault="00102E92" w:rsidP="00102E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02E92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757" w:type="dxa"/>
          </w:tcPr>
          <w:p w:rsidR="00102E92" w:rsidRPr="00102E92" w:rsidRDefault="00102E92" w:rsidP="00102E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02E92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2,5</w:t>
            </w:r>
          </w:p>
        </w:tc>
      </w:tr>
      <w:tr w:rsidR="00102E92" w:rsidRPr="00102E92" w:rsidTr="00D50B03">
        <w:tc>
          <w:tcPr>
            <w:tcW w:w="5555" w:type="dxa"/>
          </w:tcPr>
          <w:p w:rsidR="00102E92" w:rsidRPr="00102E92" w:rsidRDefault="00102E92" w:rsidP="00102E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02E92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Государственное казенное учреждение Ленинградской области "Региональный мониторинговый центр"</w:t>
            </w:r>
          </w:p>
        </w:tc>
        <w:tc>
          <w:tcPr>
            <w:tcW w:w="1757" w:type="dxa"/>
          </w:tcPr>
          <w:p w:rsidR="00102E92" w:rsidRPr="00102E92" w:rsidRDefault="00102E92" w:rsidP="00D50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02E92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1757" w:type="dxa"/>
          </w:tcPr>
          <w:p w:rsidR="00102E92" w:rsidRPr="00102E92" w:rsidRDefault="00102E92" w:rsidP="00D50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02E92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2,75</w:t>
            </w:r>
          </w:p>
        </w:tc>
      </w:tr>
    </w:tbl>
    <w:p w:rsidR="00102E92" w:rsidRPr="000F56D6" w:rsidRDefault="00102E92" w:rsidP="00F96272">
      <w:pPr>
        <w:pStyle w:val="a8"/>
        <w:rPr>
          <w:sz w:val="27"/>
          <w:szCs w:val="27"/>
        </w:rPr>
      </w:pPr>
    </w:p>
    <w:sectPr w:rsidR="00102E92" w:rsidRPr="000F56D6" w:rsidSect="00457145">
      <w:headerReference w:type="default" r:id="rId11"/>
      <w:footerReference w:type="first" r:id="rId12"/>
      <w:pgSz w:w="11905" w:h="16838"/>
      <w:pgMar w:top="1134" w:right="567" w:bottom="1134" w:left="1701" w:header="426" w:footer="45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BF1" w:rsidRDefault="00324BF1" w:rsidP="00AC04B5">
      <w:pPr>
        <w:spacing w:after="0" w:line="240" w:lineRule="auto"/>
      </w:pPr>
      <w:r>
        <w:separator/>
      </w:r>
    </w:p>
  </w:endnote>
  <w:endnote w:type="continuationSeparator" w:id="0">
    <w:p w:rsidR="00324BF1" w:rsidRDefault="00324BF1" w:rsidP="00AC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145" w:rsidRPr="00EF4528" w:rsidRDefault="00457145" w:rsidP="00457145">
    <w:pPr>
      <w:pStyle w:val="a6"/>
      <w:jc w:val="right"/>
      <w:rPr>
        <w:rFonts w:ascii="Times New Roman" w:hAnsi="Times New Roman" w:cs="Times New Roman"/>
        <w:sz w:val="28"/>
        <w:szCs w:val="28"/>
      </w:rPr>
    </w:pPr>
    <w:r w:rsidRPr="00EF4528">
      <w:rPr>
        <w:rFonts w:ascii="Times New Roman" w:hAnsi="Times New Roman" w:cs="Times New Roman"/>
        <w:sz w:val="28"/>
        <w:szCs w:val="28"/>
      </w:rPr>
      <w:t>Государственный регистрационный номер: _</w:t>
    </w:r>
    <w:r>
      <w:rPr>
        <w:rFonts w:ascii="Times New Roman" w:hAnsi="Times New Roman" w:cs="Times New Roman"/>
        <w:sz w:val="28"/>
        <w:szCs w:val="28"/>
      </w:rPr>
      <w:t>___</w:t>
    </w:r>
    <w:r w:rsidRPr="00EF4528">
      <w:rPr>
        <w:rFonts w:ascii="Times New Roman" w:hAnsi="Times New Roman" w:cs="Times New Roman"/>
        <w:sz w:val="28"/>
        <w:szCs w:val="28"/>
      </w:rPr>
      <w:t>__</w:t>
    </w:r>
  </w:p>
  <w:p w:rsidR="00457145" w:rsidRPr="00EF4528" w:rsidRDefault="00457145" w:rsidP="00457145">
    <w:pPr>
      <w:pStyle w:val="a6"/>
      <w:jc w:val="right"/>
      <w:rPr>
        <w:rFonts w:ascii="Times New Roman" w:hAnsi="Times New Roman" w:cs="Times New Roman"/>
        <w:sz w:val="28"/>
        <w:szCs w:val="28"/>
      </w:rPr>
    </w:pPr>
    <w:r w:rsidRPr="00EF4528">
      <w:rPr>
        <w:rFonts w:ascii="Times New Roman" w:hAnsi="Times New Roman" w:cs="Times New Roman"/>
        <w:sz w:val="28"/>
        <w:szCs w:val="28"/>
      </w:rPr>
      <w:t xml:space="preserve">                                                 </w:t>
    </w:r>
    <w:r w:rsidRPr="00EF4528">
      <w:rPr>
        <w:rFonts w:ascii="Times New Roman" w:hAnsi="Times New Roman" w:cs="Times New Roman"/>
        <w:sz w:val="28"/>
        <w:szCs w:val="28"/>
      </w:rPr>
      <w:tab/>
      <w:t xml:space="preserve">Дата государственной регистрации: </w:t>
    </w:r>
    <w:r>
      <w:rPr>
        <w:rFonts w:ascii="Times New Roman" w:hAnsi="Times New Roman" w:cs="Times New Roman"/>
        <w:sz w:val="28"/>
        <w:szCs w:val="28"/>
      </w:rPr>
      <w:t>____.____</w:t>
    </w:r>
    <w:r w:rsidRPr="00EF4528">
      <w:rPr>
        <w:rFonts w:ascii="Times New Roman" w:hAnsi="Times New Roman" w:cs="Times New Roman"/>
        <w:sz w:val="28"/>
        <w:szCs w:val="28"/>
      </w:rPr>
      <w:t>202</w:t>
    </w:r>
    <w:r w:rsidR="00102E92">
      <w:rPr>
        <w:rFonts w:ascii="Times New Roman" w:hAnsi="Times New Roman" w:cs="Times New Roman"/>
        <w:sz w:val="28"/>
        <w:szCs w:val="28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BF1" w:rsidRDefault="00324BF1" w:rsidP="00AC04B5">
      <w:pPr>
        <w:spacing w:after="0" w:line="240" w:lineRule="auto"/>
      </w:pPr>
      <w:r>
        <w:separator/>
      </w:r>
    </w:p>
  </w:footnote>
  <w:footnote w:type="continuationSeparator" w:id="0">
    <w:p w:rsidR="00324BF1" w:rsidRDefault="00324BF1" w:rsidP="00AC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8904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C04B5" w:rsidRPr="00AC04B5" w:rsidRDefault="00AC04B5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C04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C04B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C04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0260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C04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C04B5" w:rsidRDefault="00AC04B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C44FB"/>
    <w:multiLevelType w:val="hybridMultilevel"/>
    <w:tmpl w:val="B8004FDC"/>
    <w:lvl w:ilvl="0" w:tplc="9696914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63B96B49"/>
    <w:multiLevelType w:val="hybridMultilevel"/>
    <w:tmpl w:val="4DB6BDC0"/>
    <w:lvl w:ilvl="0" w:tplc="A372ED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0C1"/>
    <w:rsid w:val="000B1F12"/>
    <w:rsid w:val="000F56D6"/>
    <w:rsid w:val="00102E92"/>
    <w:rsid w:val="00120150"/>
    <w:rsid w:val="0013363D"/>
    <w:rsid w:val="001A01A6"/>
    <w:rsid w:val="001D1C06"/>
    <w:rsid w:val="0030704F"/>
    <w:rsid w:val="00324BF1"/>
    <w:rsid w:val="0040260C"/>
    <w:rsid w:val="00457145"/>
    <w:rsid w:val="00541578"/>
    <w:rsid w:val="005710DE"/>
    <w:rsid w:val="005A5F0E"/>
    <w:rsid w:val="005C7885"/>
    <w:rsid w:val="00674CE3"/>
    <w:rsid w:val="006A0949"/>
    <w:rsid w:val="00795300"/>
    <w:rsid w:val="007A26AF"/>
    <w:rsid w:val="008040C1"/>
    <w:rsid w:val="00935A74"/>
    <w:rsid w:val="00A06E17"/>
    <w:rsid w:val="00AC04B5"/>
    <w:rsid w:val="00AE4B96"/>
    <w:rsid w:val="00BC0C39"/>
    <w:rsid w:val="00C56302"/>
    <w:rsid w:val="00DA7E7B"/>
    <w:rsid w:val="00E454AC"/>
    <w:rsid w:val="00EB33F4"/>
    <w:rsid w:val="00F069B8"/>
    <w:rsid w:val="00F9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0C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0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04B5"/>
  </w:style>
  <w:style w:type="paragraph" w:styleId="a6">
    <w:name w:val="footer"/>
    <w:basedOn w:val="a"/>
    <w:link w:val="a7"/>
    <w:uiPriority w:val="99"/>
    <w:unhideWhenUsed/>
    <w:rsid w:val="00AC0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04B5"/>
  </w:style>
  <w:style w:type="paragraph" w:styleId="a8">
    <w:name w:val="No Spacing"/>
    <w:uiPriority w:val="1"/>
    <w:qFormat/>
    <w:rsid w:val="00F96272"/>
    <w:pPr>
      <w:spacing w:after="0" w:line="240" w:lineRule="auto"/>
    </w:pPr>
  </w:style>
  <w:style w:type="paragraph" w:customStyle="1" w:styleId="ConsPlusNormal">
    <w:name w:val="ConsPlusNormal"/>
    <w:rsid w:val="00102E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0C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0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04B5"/>
  </w:style>
  <w:style w:type="paragraph" w:styleId="a6">
    <w:name w:val="footer"/>
    <w:basedOn w:val="a"/>
    <w:link w:val="a7"/>
    <w:uiPriority w:val="99"/>
    <w:unhideWhenUsed/>
    <w:rsid w:val="00AC0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04B5"/>
  </w:style>
  <w:style w:type="paragraph" w:styleId="a8">
    <w:name w:val="No Spacing"/>
    <w:uiPriority w:val="1"/>
    <w:qFormat/>
    <w:rsid w:val="00F96272"/>
    <w:pPr>
      <w:spacing w:after="0" w:line="240" w:lineRule="auto"/>
    </w:pPr>
  </w:style>
  <w:style w:type="paragraph" w:customStyle="1" w:styleId="ConsPlusNormal">
    <w:name w:val="ConsPlusNormal"/>
    <w:rsid w:val="00102E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SPB&amp;n=28603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SPB&amp;n=276571&amp;dst=10269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16BAC-9CFD-4B40-AE8C-A45B51349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Геннадьевна Лазаренко</dc:creator>
  <cp:lastModifiedBy>Капустина Мария Ивановна</cp:lastModifiedBy>
  <cp:revision>2</cp:revision>
  <cp:lastPrinted>2025-09-19T09:09:00Z</cp:lastPrinted>
  <dcterms:created xsi:type="dcterms:W3CDTF">2025-12-29T08:19:00Z</dcterms:created>
  <dcterms:modified xsi:type="dcterms:W3CDTF">2025-12-29T08:19:00Z</dcterms:modified>
</cp:coreProperties>
</file>