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BD" w:rsidRPr="001C3295" w:rsidRDefault="00B228BD" w:rsidP="00B228B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228BD" w:rsidRPr="001C3295" w:rsidRDefault="00B228BD" w:rsidP="00B228B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228BD" w:rsidRDefault="00B228BD" w:rsidP="00B228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228BD" w:rsidRPr="00CB42CB" w:rsidRDefault="006D1DE4" w:rsidP="00B22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F94">
        <w:rPr>
          <w:rFonts w:ascii="Times New Roman" w:hAnsi="Times New Roman" w:cs="Times New Roman"/>
          <w:sz w:val="24"/>
          <w:szCs w:val="24"/>
        </w:rPr>
        <w:t>____</w:t>
      </w:r>
      <w:r w:rsidR="00083223"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14FCE">
        <w:rPr>
          <w:rFonts w:ascii="Times New Roman" w:hAnsi="Times New Roman" w:cs="Times New Roman"/>
          <w:sz w:val="24"/>
          <w:szCs w:val="24"/>
        </w:rPr>
        <w:t>января</w:t>
      </w:r>
      <w:r w:rsidR="00083223">
        <w:rPr>
          <w:rFonts w:ascii="Times New Roman" w:hAnsi="Times New Roman" w:cs="Times New Roman"/>
          <w:sz w:val="24"/>
          <w:szCs w:val="24"/>
        </w:rPr>
        <w:t xml:space="preserve"> 202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4D1">
        <w:rPr>
          <w:rFonts w:ascii="Times New Roman" w:hAnsi="Times New Roman" w:cs="Times New Roman"/>
          <w:sz w:val="24"/>
          <w:szCs w:val="24"/>
        </w:rPr>
        <w:t xml:space="preserve">№ </w:t>
      </w:r>
      <w:r w:rsidR="001D74D1" w:rsidRPr="001D74D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D74D1" w:rsidRPr="006F4D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D74D1" w:rsidRPr="006F4D0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8BD" w:rsidRPr="00E878C8" w:rsidRDefault="000E2D8B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19 декабря 2024 года № 386-п «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</w:t>
      </w:r>
      <w:r w:rsidR="00B228BD">
        <w:rPr>
          <w:rFonts w:ascii="Times New Roman" w:hAnsi="Times New Roman" w:cs="Times New Roman"/>
          <w:b/>
          <w:sz w:val="24"/>
          <w:szCs w:val="24"/>
        </w:rPr>
        <w:t>ти, тарифов на тепловую энергию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28BD">
        <w:rPr>
          <w:rFonts w:ascii="Times New Roman" w:hAnsi="Times New Roman" w:cs="Times New Roman"/>
          <w:b/>
          <w:sz w:val="24"/>
          <w:szCs w:val="24"/>
        </w:rPr>
        <w:t>поставляе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мы</w:t>
      </w:r>
      <w:r w:rsidR="00B228BD">
        <w:rPr>
          <w:rFonts w:ascii="Times New Roman" w:hAnsi="Times New Roman" w:cs="Times New Roman"/>
          <w:b/>
          <w:sz w:val="24"/>
          <w:szCs w:val="24"/>
        </w:rPr>
        <w:t>е</w:t>
      </w:r>
      <w:r w:rsidR="00B228BD" w:rsidRPr="00E878C8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8BD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«Бис </w:t>
      </w:r>
      <w:proofErr w:type="spellStart"/>
      <w:r w:rsidR="00B228BD"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 w:rsidR="00B228BD"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 потребителям </w:t>
      </w:r>
      <w:r w:rsidR="00B228BD">
        <w:rPr>
          <w:rFonts w:ascii="Times New Roman" w:hAnsi="Times New Roman" w:cs="Times New Roman"/>
          <w:b/>
          <w:sz w:val="24"/>
          <w:szCs w:val="24"/>
        </w:rPr>
        <w:t>на территории Ленингра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д</w:t>
      </w:r>
      <w:r w:rsidR="00B228BD">
        <w:rPr>
          <w:rFonts w:ascii="Times New Roman" w:hAnsi="Times New Roman" w:cs="Times New Roman"/>
          <w:b/>
          <w:sz w:val="24"/>
          <w:szCs w:val="24"/>
        </w:rPr>
        <w:t>ской области, на долгос</w:t>
      </w:r>
      <w:r w:rsidR="005B3E14">
        <w:rPr>
          <w:rFonts w:ascii="Times New Roman" w:hAnsi="Times New Roman" w:cs="Times New Roman"/>
          <w:b/>
          <w:sz w:val="24"/>
          <w:szCs w:val="24"/>
        </w:rPr>
        <w:t>рочный период регулирования 2025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-20</w:t>
      </w:r>
      <w:r w:rsidR="005B3E14">
        <w:rPr>
          <w:rFonts w:ascii="Times New Roman" w:hAnsi="Times New Roman" w:cs="Times New Roman"/>
          <w:b/>
          <w:sz w:val="24"/>
          <w:szCs w:val="24"/>
        </w:rPr>
        <w:t>29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 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28BD" w:rsidRPr="000464D0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</w:t>
      </w:r>
      <w:r w:rsidR="00A328A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0E2D8B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0E2D8B"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0E2D8B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</w:t>
      </w:r>
      <w:r w:rsidRPr="00F43CD0">
        <w:t xml:space="preserve">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 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</w:t>
      </w:r>
      <w:r w:rsidR="00354879">
        <w:rPr>
          <w:rFonts w:ascii="Times New Roman" w:hAnsi="Times New Roman"/>
          <w:sz w:val="24"/>
          <w:szCs w:val="24"/>
        </w:rPr>
        <w:t xml:space="preserve"> </w:t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>комитете по тарифам</w:t>
      </w:r>
      <w:r w:rsidR="001D4AFC">
        <w:rPr>
          <w:rFonts w:ascii="Times New Roman" w:hAnsi="Times New Roman" w:cs="Times New Roman"/>
          <w:sz w:val="24"/>
          <w:szCs w:val="24"/>
        </w:rPr>
        <w:t xml:space="preserve"> </w:t>
      </w:r>
      <w:r w:rsidRPr="0092649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>8 августа 2013 года № 274, и на </w:t>
      </w:r>
      <w:r w:rsidRPr="00926499">
        <w:rPr>
          <w:rFonts w:ascii="Times New Roman" w:hAnsi="Times New Roman" w:cs="Times New Roman"/>
          <w:sz w:val="24"/>
          <w:szCs w:val="24"/>
        </w:rPr>
        <w:t>основании протокола заседания правления</w:t>
      </w:r>
      <w:proofErr w:type="gramEnd"/>
      <w:r w:rsidRPr="00926499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</w:t>
      </w:r>
      <w:r w:rsidRPr="00BE4F94">
        <w:rPr>
          <w:rFonts w:ascii="Times New Roman" w:hAnsi="Times New Roman" w:cs="Times New Roman"/>
          <w:sz w:val="24"/>
          <w:szCs w:val="24"/>
        </w:rPr>
        <w:t xml:space="preserve">от </w:t>
      </w:r>
      <w:r w:rsidR="00083223" w:rsidRPr="00BE4F94">
        <w:rPr>
          <w:rFonts w:ascii="Times New Roman" w:hAnsi="Times New Roman" w:cs="Times New Roman"/>
          <w:sz w:val="24"/>
          <w:szCs w:val="24"/>
        </w:rPr>
        <w:t>___</w:t>
      </w:r>
      <w:r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14FCE">
        <w:rPr>
          <w:rFonts w:ascii="Times New Roman" w:hAnsi="Times New Roman" w:cs="Times New Roman"/>
          <w:sz w:val="24"/>
          <w:szCs w:val="24"/>
        </w:rPr>
        <w:t>января</w:t>
      </w:r>
      <w:r w:rsidR="000E2D8B">
        <w:rPr>
          <w:rFonts w:ascii="Times New Roman" w:hAnsi="Times New Roman" w:cs="Times New Roman"/>
          <w:sz w:val="24"/>
          <w:szCs w:val="24"/>
        </w:rPr>
        <w:t xml:space="preserve"> </w:t>
      </w:r>
      <w:r w:rsidRPr="00BE4F94">
        <w:rPr>
          <w:rFonts w:ascii="Times New Roman" w:hAnsi="Times New Roman" w:cs="Times New Roman"/>
          <w:sz w:val="24"/>
          <w:szCs w:val="24"/>
        </w:rPr>
        <w:t xml:space="preserve"> 20</w:t>
      </w:r>
      <w:r w:rsidR="006D1DE4" w:rsidRPr="00BE4F94">
        <w:rPr>
          <w:rFonts w:ascii="Times New Roman" w:hAnsi="Times New Roman" w:cs="Times New Roman"/>
          <w:sz w:val="24"/>
          <w:szCs w:val="24"/>
        </w:rPr>
        <w:t>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0E2D8B">
        <w:rPr>
          <w:rFonts w:ascii="Times New Roman" w:hAnsi="Times New Roman" w:cs="Times New Roman"/>
          <w:sz w:val="24"/>
          <w:szCs w:val="24"/>
        </w:rPr>
        <w:t xml:space="preserve"> </w:t>
      </w:r>
      <w:r w:rsidRPr="00BE4F94">
        <w:rPr>
          <w:rFonts w:ascii="Times New Roman" w:hAnsi="Times New Roman" w:cs="Times New Roman"/>
          <w:sz w:val="24"/>
          <w:szCs w:val="24"/>
        </w:rPr>
        <w:t>года № __</w:t>
      </w:r>
      <w:r w:rsidR="00BE4F94">
        <w:rPr>
          <w:rFonts w:ascii="Times New Roman" w:hAnsi="Times New Roman" w:cs="Times New Roman"/>
          <w:sz w:val="24"/>
          <w:szCs w:val="24"/>
        </w:rPr>
        <w:t>_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Pr="001F5C97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E14" w:rsidRPr="000E2D8B" w:rsidRDefault="000E2D8B" w:rsidP="000E2D8B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19 декабря 2024 года № 386-п «Об установлении долгосрочных параметров регулирования деятельности, тарифов на тепловую энергию, поставляемые</w:t>
      </w:r>
      <w:r w:rsidRPr="000E2D8B" w:rsidDel="00CF371F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обществом с ограниченной ответственностью «Бис </w:t>
      </w:r>
      <w:proofErr w:type="spellStart"/>
      <w:r w:rsidRPr="000E2D8B">
        <w:rPr>
          <w:rFonts w:ascii="Times New Roman" w:hAnsi="Times New Roman"/>
          <w:sz w:val="24"/>
          <w:szCs w:val="24"/>
        </w:rPr>
        <w:t>Мелиор</w:t>
      </w:r>
      <w:proofErr w:type="spellEnd"/>
      <w:r w:rsidRPr="000E2D8B">
        <w:rPr>
          <w:rFonts w:ascii="Times New Roman" w:hAnsi="Times New Roman"/>
          <w:sz w:val="24"/>
          <w:szCs w:val="24"/>
        </w:rPr>
        <w:t xml:space="preserve"> Трейд» потребителям на территории Ленинградской области, на долгосрочный период регулирования 2025-2029 годов»</w:t>
      </w:r>
      <w:r>
        <w:rPr>
          <w:rFonts w:ascii="Times New Roman" w:hAnsi="Times New Roman"/>
          <w:sz w:val="24"/>
          <w:szCs w:val="24"/>
        </w:rPr>
        <w:t>, изложив приложение 1 к приказу в редакции согласно приложению к настоящему приказу.</w:t>
      </w:r>
    </w:p>
    <w:p w:rsidR="005B3E14" w:rsidRPr="00BE40BB" w:rsidRDefault="005B3E14" w:rsidP="005B3E14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23" w:rsidRDefault="00083223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94" w:rsidRPr="00A328AD" w:rsidRDefault="00BE4F94" w:rsidP="00BE4F9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B228BD" w:rsidRDefault="00BE4F94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</w:t>
      </w:r>
      <w:r w:rsidR="000E2D8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B3E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879">
        <w:rPr>
          <w:rFonts w:ascii="Times New Roman" w:hAnsi="Times New Roman" w:cs="Times New Roman"/>
          <w:szCs w:val="24"/>
        </w:rPr>
        <w:t>Государственный регистрационный номер:</w:t>
      </w:r>
    </w:p>
    <w:p w:rsidR="00754C61" w:rsidRPr="005B3E14" w:rsidRDefault="00354879" w:rsidP="005B3E1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354879">
        <w:rPr>
          <w:rFonts w:ascii="Times New Roman" w:hAnsi="Times New Roman" w:cs="Times New Roman"/>
          <w:szCs w:val="24"/>
        </w:rPr>
        <w:t xml:space="preserve"> Дата государственной регистрации:</w:t>
      </w: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764102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641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B3E14" w:rsidRDefault="005B3E14" w:rsidP="005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2A1306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«Бис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B3E14" w:rsidRDefault="005B3E14" w:rsidP="005B3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1275"/>
        <w:gridCol w:w="709"/>
        <w:gridCol w:w="709"/>
        <w:gridCol w:w="709"/>
        <w:gridCol w:w="708"/>
        <w:gridCol w:w="1701"/>
      </w:tblGrid>
      <w:tr w:rsidR="005B3E14" w:rsidRPr="002A1306" w:rsidTr="001D4A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764102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Острый и редуцированный </w:t>
            </w:r>
            <w:bookmarkStart w:id="0" w:name="_GoBack"/>
            <w:bookmarkEnd w:id="0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5B3E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E14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«Город Всеволожск» Всеволожского муниципального района Ленинградской области в случае отсутствия дифференциации тарифов по схеме подключения &lt;*&gt;</w:t>
            </w:r>
          </w:p>
        </w:tc>
      </w:tr>
      <w:tr w:rsidR="005B3E14" w:rsidRPr="002A1306" w:rsidTr="001D4AFC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014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BB154C" w:rsidP="00014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  <w:r w:rsidR="00014FC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FCE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Default="00014FCE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9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BB154C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BB154C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  <w:r w:rsidR="00014FC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FCE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Default="00014FCE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BB154C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CE" w:rsidRPr="002A1306" w:rsidRDefault="00014FCE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3E14" w:rsidRPr="002A1306" w:rsidRDefault="005B3E14" w:rsidP="005B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18"/>
          <w:szCs w:val="18"/>
        </w:rPr>
        <w:t xml:space="preserve">&lt;*&gt; </w:t>
      </w:r>
      <w:r w:rsidR="00F964C9" w:rsidRPr="00014FCE">
        <w:rPr>
          <w:rFonts w:ascii="Times New Roman" w:hAnsi="Times New Roman" w:cs="Times New Roman"/>
          <w:sz w:val="18"/>
          <w:szCs w:val="18"/>
        </w:rPr>
        <w:t xml:space="preserve">Тарифы указаны без учета налога на добавленную стоимость, с 01.01.2025 подлежащего уплате в соответствии с Налоговым </w:t>
      </w:r>
      <w:hyperlink r:id="rId10">
        <w:r w:rsidR="00F964C9" w:rsidRPr="00014FCE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="00F964C9" w:rsidRPr="00014FCE">
        <w:rPr>
          <w:rFonts w:ascii="Times New Roman" w:hAnsi="Times New Roman" w:cs="Times New Roman"/>
          <w:sz w:val="18"/>
          <w:szCs w:val="18"/>
        </w:rPr>
        <w:t xml:space="preserve"> Российской Федерации организацией, использующей упрощенную систему налогообложения.</w:t>
      </w:r>
    </w:p>
    <w:p w:rsidR="00014FCE" w:rsidRDefault="00014FCE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14FCE" w:rsidRPr="00014FCE" w:rsidRDefault="00014FCE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18"/>
          <w:szCs w:val="18"/>
        </w:rPr>
        <w:t>&lt;*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014FCE">
        <w:rPr>
          <w:rFonts w:ascii="Times New Roman" w:hAnsi="Times New Roman" w:cs="Times New Roman"/>
          <w:sz w:val="18"/>
          <w:szCs w:val="18"/>
        </w:rPr>
        <w:t>&gt;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4FCE">
        <w:rPr>
          <w:rFonts w:ascii="Times New Roman" w:hAnsi="Times New Roman" w:cs="Times New Roman"/>
          <w:sz w:val="18"/>
          <w:szCs w:val="18"/>
        </w:rPr>
        <w:t>Тариф указан с учетом налога на добавленную стоимость (5%), подлежащего оплате с 01.01.202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014FCE">
        <w:rPr>
          <w:rFonts w:ascii="Times New Roman" w:hAnsi="Times New Roman" w:cs="Times New Roman"/>
          <w:sz w:val="18"/>
          <w:szCs w:val="18"/>
        </w:rPr>
        <w:t xml:space="preserve"> в соответствии с Налоговым кодексом Российской Федерации организацией, использующей упрощенную систему налогообложения.</w:t>
      </w: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D48" w:rsidRDefault="00127D48"/>
    <w:sectPr w:rsidR="00127D48" w:rsidSect="00A72D99">
      <w:footerReference w:type="default" r:id="rId11"/>
      <w:pgSz w:w="11905" w:h="16838"/>
      <w:pgMar w:top="851" w:right="565" w:bottom="82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E" w:rsidRDefault="004158CE">
      <w:pPr>
        <w:spacing w:after="0" w:line="240" w:lineRule="auto"/>
      </w:pPr>
      <w:r>
        <w:separator/>
      </w:r>
    </w:p>
  </w:endnote>
  <w:endnote w:type="continuationSeparator" w:id="0">
    <w:p w:rsidR="004158CE" w:rsidRDefault="0041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1D4AFC">
    <w:pPr>
      <w:pStyle w:val="a4"/>
      <w:jc w:val="right"/>
    </w:pPr>
  </w:p>
  <w:p w:rsidR="008036AD" w:rsidRDefault="001D4A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E" w:rsidRDefault="004158CE">
      <w:pPr>
        <w:spacing w:after="0" w:line="240" w:lineRule="auto"/>
      </w:pPr>
      <w:r>
        <w:separator/>
      </w:r>
    </w:p>
  </w:footnote>
  <w:footnote w:type="continuationSeparator" w:id="0">
    <w:p w:rsidR="004158CE" w:rsidRDefault="0041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BD"/>
    <w:rsid w:val="00014FCE"/>
    <w:rsid w:val="00045A43"/>
    <w:rsid w:val="00083223"/>
    <w:rsid w:val="000E1F4C"/>
    <w:rsid w:val="000E2D8B"/>
    <w:rsid w:val="00127D48"/>
    <w:rsid w:val="001B47DA"/>
    <w:rsid w:val="001C13F5"/>
    <w:rsid w:val="001D4AFC"/>
    <w:rsid w:val="001D74D1"/>
    <w:rsid w:val="002D3B30"/>
    <w:rsid w:val="00354879"/>
    <w:rsid w:val="003B061F"/>
    <w:rsid w:val="003D16FF"/>
    <w:rsid w:val="004158CE"/>
    <w:rsid w:val="004B2104"/>
    <w:rsid w:val="005B3E14"/>
    <w:rsid w:val="005C4781"/>
    <w:rsid w:val="005E15B3"/>
    <w:rsid w:val="00686EC5"/>
    <w:rsid w:val="006D1DE4"/>
    <w:rsid w:val="006E7108"/>
    <w:rsid w:val="006F4D04"/>
    <w:rsid w:val="00714833"/>
    <w:rsid w:val="00754C61"/>
    <w:rsid w:val="00764102"/>
    <w:rsid w:val="007F2D35"/>
    <w:rsid w:val="00817C72"/>
    <w:rsid w:val="00924D52"/>
    <w:rsid w:val="00941DA6"/>
    <w:rsid w:val="00A22228"/>
    <w:rsid w:val="00A2718B"/>
    <w:rsid w:val="00A328AD"/>
    <w:rsid w:val="00A75C2D"/>
    <w:rsid w:val="00B13352"/>
    <w:rsid w:val="00B228BD"/>
    <w:rsid w:val="00B84465"/>
    <w:rsid w:val="00BB154C"/>
    <w:rsid w:val="00BC3259"/>
    <w:rsid w:val="00BE4F94"/>
    <w:rsid w:val="00D00AEA"/>
    <w:rsid w:val="00D3131F"/>
    <w:rsid w:val="00D95FC8"/>
    <w:rsid w:val="00E07834"/>
    <w:rsid w:val="00E14187"/>
    <w:rsid w:val="00F23FE9"/>
    <w:rsid w:val="00F46EBF"/>
    <w:rsid w:val="00F964C9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Широкова Рената Артуровна</cp:lastModifiedBy>
  <cp:revision>10</cp:revision>
  <cp:lastPrinted>2025-12-19T12:08:00Z</cp:lastPrinted>
  <dcterms:created xsi:type="dcterms:W3CDTF">2024-11-21T13:23:00Z</dcterms:created>
  <dcterms:modified xsi:type="dcterms:W3CDTF">2026-01-19T10:38:00Z</dcterms:modified>
</cp:coreProperties>
</file>