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DFEB" w14:textId="77777777" w:rsidR="009A1D6C" w:rsidRPr="00192A25" w:rsidRDefault="009A1D6C" w:rsidP="009A1D6C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92A2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606E88B" wp14:editId="5213CBC6">
            <wp:extent cx="57594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EAD9" w14:textId="77777777" w:rsidR="009A1D6C" w:rsidRPr="00BB649F" w:rsidRDefault="009A1D6C" w:rsidP="009A1D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BB649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14:paraId="110674AE" w14:textId="77777777" w:rsidR="009A1D6C" w:rsidRPr="00BB649F" w:rsidRDefault="009A1D6C" w:rsidP="009A1D6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val="x-none" w:eastAsia="x-none"/>
        </w:rPr>
      </w:pPr>
      <w:r w:rsidRPr="00BB649F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КОМИТЕТ ЭКОНОМИЧЕСКОГО РАЗВИТИЯ И ИНВЕСТИЦИОННОЙ ДЕЯТЕЛЬНОСТИ</w:t>
      </w:r>
    </w:p>
    <w:p w14:paraId="3FB6F5A0" w14:textId="77777777" w:rsidR="009A1D6C" w:rsidRPr="00BB649F" w:rsidRDefault="009A1D6C" w:rsidP="009A1D6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CAF0EA5" w14:textId="75E775EF" w:rsidR="00F02AB6" w:rsidRPr="00565959" w:rsidRDefault="009A1D6C" w:rsidP="0056595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</w:pPr>
      <w:r w:rsidRPr="00565959"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  <w:t>ПРИКАЗ</w:t>
      </w:r>
    </w:p>
    <w:p w14:paraId="32D18C43" w14:textId="77777777" w:rsidR="009A1D6C" w:rsidRPr="00565959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65959"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r w:rsidRPr="00565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Санкт-Петербург</w:t>
      </w:r>
    </w:p>
    <w:p w14:paraId="62A489FB" w14:textId="77777777" w:rsidR="009A1D6C" w:rsidRPr="00565959" w:rsidRDefault="009A1D6C" w:rsidP="00565959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DAA8F6" w14:textId="77777777" w:rsidR="00692F28" w:rsidRPr="005A7E5A" w:rsidRDefault="009A1D6C" w:rsidP="009A1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Комитета экономического развития и инвестиционной деятельности</w:t>
      </w:r>
      <w:r w:rsidR="003E5F28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</w:t>
      </w:r>
    </w:p>
    <w:p w14:paraId="5D4E5C9D" w14:textId="26C86B59" w:rsidR="009A1D6C" w:rsidRPr="005A7E5A" w:rsidRDefault="003E5F28" w:rsidP="009A1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A648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6595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648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95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="005A648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6595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648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65959"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A1D6C" w:rsidRPr="005A7E5A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4BA44DD5" w14:textId="139DBF92" w:rsidR="00565959" w:rsidRPr="005A7E5A" w:rsidRDefault="00565959" w:rsidP="00565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5CB0E5F" w14:textId="77777777" w:rsidR="00AD602F" w:rsidRPr="005A7E5A" w:rsidRDefault="00AD602F" w:rsidP="00565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79F30D2D" w14:textId="77777777" w:rsidR="00AD602F" w:rsidRPr="005A7E5A" w:rsidRDefault="00AD602F" w:rsidP="005659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0E3623A9" w14:textId="6011DA86" w:rsidR="00791C2F" w:rsidRPr="005A7E5A" w:rsidRDefault="00565959" w:rsidP="00565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</w:t>
      </w:r>
      <w:r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экономического развития и инвестиционной деятельности Ленинградской области </w:t>
      </w:r>
      <w:r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</w:t>
      </w:r>
      <w:r w:rsidRPr="005A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</w:t>
      </w:r>
      <w:r w:rsidR="00791C2F" w:rsidRPr="005A7E5A">
        <w:rPr>
          <w:rFonts w:ascii="Times New Roman" w:hAnsi="Times New Roman" w:cs="Times New Roman"/>
          <w:sz w:val="28"/>
          <w:szCs w:val="28"/>
        </w:rPr>
        <w:t>приказываю:</w:t>
      </w:r>
    </w:p>
    <w:p w14:paraId="4D1834B6" w14:textId="34AB1963" w:rsidR="00850AFC" w:rsidRPr="005A7E5A" w:rsidRDefault="00850AFC" w:rsidP="00850AFC">
      <w:pPr>
        <w:pStyle w:val="ad"/>
        <w:spacing w:after="0" w:line="288" w:lineRule="atLeast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5A7E5A">
        <w:rPr>
          <w:sz w:val="28"/>
          <w:szCs w:val="28"/>
        </w:rPr>
        <w:t xml:space="preserve">1. </w:t>
      </w:r>
      <w:proofErr w:type="gramStart"/>
      <w:r w:rsidR="00AA57DB" w:rsidRPr="005A7E5A">
        <w:rPr>
          <w:sz w:val="28"/>
          <w:szCs w:val="28"/>
        </w:rPr>
        <w:t xml:space="preserve">Внести </w:t>
      </w:r>
      <w:r w:rsidR="00AD602F" w:rsidRPr="005A7E5A">
        <w:rPr>
          <w:sz w:val="28"/>
          <w:szCs w:val="28"/>
        </w:rPr>
        <w:t>в приказ Комитета экономического развития и инвестиционной дея</w:t>
      </w:r>
      <w:r w:rsidR="00AD602F" w:rsidRPr="005A7E5A">
        <w:rPr>
          <w:sz w:val="28"/>
          <w:szCs w:val="28"/>
        </w:rPr>
        <w:t xml:space="preserve">тельности Ленинградской области </w:t>
      </w:r>
      <w:r w:rsidR="00AD602F" w:rsidRPr="005A7E5A">
        <w:rPr>
          <w:sz w:val="28"/>
          <w:szCs w:val="28"/>
        </w:rPr>
        <w:t>от 22 июля 2020 года № 26</w:t>
      </w:r>
      <w:r w:rsidR="00AD602F" w:rsidRPr="005A7E5A">
        <w:rPr>
          <w:sz w:val="28"/>
          <w:szCs w:val="28"/>
        </w:rPr>
        <w:t xml:space="preserve"> «</w:t>
      </w:r>
      <w:r w:rsidR="00AD602F" w:rsidRPr="005A7E5A">
        <w:rPr>
          <w:sz w:val="28"/>
          <w:szCs w:val="28"/>
        </w:rPr>
        <w:t>Об утверждении</w:t>
      </w:r>
      <w:r w:rsidR="00AD602F" w:rsidRPr="005A7E5A">
        <w:rPr>
          <w:rFonts w:eastAsia="Times New Roman"/>
          <w:strike/>
          <w:sz w:val="28"/>
          <w:szCs w:val="28"/>
          <w:lang w:eastAsia="ru-RU"/>
        </w:rPr>
        <w:t xml:space="preserve"> </w:t>
      </w:r>
      <w:r w:rsidR="00AD602F" w:rsidRPr="005A7E5A">
        <w:rPr>
          <w:rFonts w:eastAsia="Times New Roman"/>
          <w:sz w:val="28"/>
          <w:szCs w:val="28"/>
          <w:lang w:eastAsia="ru-RU"/>
        </w:rPr>
        <w:t>Положения о порядке установления стимулирующих выплат руководителю Государ</w:t>
      </w:r>
      <w:r w:rsidR="00AD602F" w:rsidRPr="005A7E5A">
        <w:rPr>
          <w:rFonts w:eastAsia="Times New Roman"/>
          <w:sz w:val="28"/>
          <w:szCs w:val="28"/>
          <w:lang w:eastAsia="ru-RU"/>
        </w:rPr>
        <w:t>ственного казенного учреждения «</w:t>
      </w:r>
      <w:r w:rsidR="00AD602F" w:rsidRPr="005A7E5A">
        <w:rPr>
          <w:rFonts w:eastAsia="Times New Roman"/>
          <w:sz w:val="28"/>
          <w:szCs w:val="28"/>
          <w:lang w:eastAsia="ru-RU"/>
        </w:rPr>
        <w:t>Агентство экономического</w:t>
      </w:r>
      <w:r w:rsidR="00AD602F" w:rsidRPr="005A7E5A">
        <w:rPr>
          <w:rFonts w:eastAsia="Times New Roman"/>
          <w:sz w:val="28"/>
          <w:szCs w:val="28"/>
          <w:lang w:eastAsia="ru-RU"/>
        </w:rPr>
        <w:t xml:space="preserve"> развития Ленинградской области»</w:t>
      </w:r>
      <w:r w:rsidR="00AD602F" w:rsidRPr="005A7E5A">
        <w:rPr>
          <w:rFonts w:eastAsia="Times New Roman"/>
          <w:sz w:val="28"/>
          <w:szCs w:val="28"/>
          <w:lang w:eastAsia="ru-RU"/>
        </w:rPr>
        <w:t>, критериев и показателей эффективности и результативности деятельности Государ</w:t>
      </w:r>
      <w:r w:rsidR="00AD602F" w:rsidRPr="005A7E5A">
        <w:rPr>
          <w:rFonts w:eastAsia="Times New Roman"/>
          <w:sz w:val="28"/>
          <w:szCs w:val="28"/>
          <w:lang w:eastAsia="ru-RU"/>
        </w:rPr>
        <w:t>ственного казенного учреждения «</w:t>
      </w:r>
      <w:r w:rsidR="00AD602F" w:rsidRPr="005A7E5A">
        <w:rPr>
          <w:rFonts w:eastAsia="Times New Roman"/>
          <w:sz w:val="28"/>
          <w:szCs w:val="28"/>
          <w:lang w:eastAsia="ru-RU"/>
        </w:rPr>
        <w:t>Агентство экономического</w:t>
      </w:r>
      <w:r w:rsidR="00AD602F" w:rsidRPr="005A7E5A">
        <w:rPr>
          <w:rFonts w:eastAsia="Times New Roman"/>
          <w:sz w:val="28"/>
          <w:szCs w:val="28"/>
          <w:lang w:eastAsia="ru-RU"/>
        </w:rPr>
        <w:t xml:space="preserve"> развития Ленинградской области» и его руководителя»</w:t>
      </w:r>
      <w:r w:rsidRPr="005A7E5A">
        <w:rPr>
          <w:rFonts w:eastAsia="Times New Roman"/>
          <w:sz w:val="28"/>
          <w:szCs w:val="28"/>
          <w:lang w:eastAsia="ru-RU"/>
        </w:rPr>
        <w:t xml:space="preserve">, изменения, изложив </w:t>
      </w:r>
      <w:hyperlink r:id="rId8" w:history="1">
        <w:r w:rsidRPr="005A7E5A">
          <w:rPr>
            <w:rFonts w:eastAsia="Times New Roman"/>
            <w:sz w:val="28"/>
            <w:szCs w:val="28"/>
            <w:lang w:eastAsia="ru-RU"/>
          </w:rPr>
          <w:t>приложения 1</w:t>
        </w:r>
      </w:hyperlink>
      <w:r w:rsidRPr="005A7E5A">
        <w:rPr>
          <w:rFonts w:eastAsia="Times New Roman"/>
          <w:sz w:val="28"/>
          <w:szCs w:val="28"/>
          <w:lang w:eastAsia="ru-RU"/>
        </w:rPr>
        <w:t xml:space="preserve"> и </w:t>
      </w:r>
      <w:hyperlink r:id="rId9" w:history="1">
        <w:r w:rsidRPr="005A7E5A">
          <w:rPr>
            <w:rFonts w:eastAsia="Times New Roman"/>
            <w:sz w:val="28"/>
            <w:szCs w:val="28"/>
            <w:lang w:eastAsia="ru-RU"/>
          </w:rPr>
          <w:t>2</w:t>
        </w:r>
      </w:hyperlink>
      <w:r w:rsidRPr="005A7E5A">
        <w:rPr>
          <w:rFonts w:eastAsia="Times New Roman"/>
          <w:sz w:val="28"/>
          <w:szCs w:val="28"/>
          <w:lang w:eastAsia="ru-RU"/>
        </w:rPr>
        <w:t xml:space="preserve"> в редакции</w:t>
      </w:r>
      <w:proofErr w:type="gramEnd"/>
      <w:r w:rsidRPr="005A7E5A">
        <w:rPr>
          <w:rFonts w:eastAsia="Times New Roman"/>
          <w:sz w:val="28"/>
          <w:szCs w:val="28"/>
          <w:lang w:eastAsia="ru-RU"/>
        </w:rPr>
        <w:t xml:space="preserve"> согласно </w:t>
      </w:r>
      <w:hyperlink r:id="rId10" w:history="1">
        <w:r w:rsidRPr="005A7E5A">
          <w:rPr>
            <w:rFonts w:eastAsia="Times New Roman"/>
            <w:sz w:val="28"/>
            <w:szCs w:val="28"/>
            <w:lang w:eastAsia="ru-RU"/>
          </w:rPr>
          <w:t>приложениям 1</w:t>
        </w:r>
      </w:hyperlink>
      <w:r w:rsidRPr="005A7E5A">
        <w:rPr>
          <w:rFonts w:eastAsia="Times New Roman"/>
          <w:sz w:val="28"/>
          <w:szCs w:val="28"/>
          <w:lang w:eastAsia="ru-RU"/>
        </w:rPr>
        <w:t xml:space="preserve"> и </w:t>
      </w:r>
      <w:hyperlink r:id="rId11" w:history="1">
        <w:r w:rsidRPr="005A7E5A">
          <w:rPr>
            <w:rFonts w:eastAsia="Times New Roman"/>
            <w:sz w:val="28"/>
            <w:szCs w:val="28"/>
            <w:lang w:eastAsia="ru-RU"/>
          </w:rPr>
          <w:t>2</w:t>
        </w:r>
      </w:hyperlink>
      <w:r w:rsidRPr="005A7E5A">
        <w:rPr>
          <w:rFonts w:eastAsia="Times New Roman"/>
          <w:sz w:val="28"/>
          <w:szCs w:val="28"/>
          <w:lang w:eastAsia="ru-RU"/>
        </w:rPr>
        <w:t xml:space="preserve"> к настоящему приказу соответственно.</w:t>
      </w:r>
    </w:p>
    <w:p w14:paraId="7C32C67A" w14:textId="77777777" w:rsidR="00873409" w:rsidRPr="00873409" w:rsidRDefault="005A7E5A" w:rsidP="00873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73409" w:rsidRPr="008734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3409" w:rsidRPr="0087340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экономического развития и инвестиционной деятельности Ленинградской области.</w:t>
      </w:r>
    </w:p>
    <w:p w14:paraId="3A02B6F4" w14:textId="77777777" w:rsidR="00791C2F" w:rsidRPr="00BB649F" w:rsidRDefault="00791C2F" w:rsidP="00977EF6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A42DC" w14:textId="77777777" w:rsidR="00A4500E" w:rsidRDefault="00A4500E" w:rsidP="009A1D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1D647" w14:textId="77777777" w:rsidR="005A7E5A" w:rsidRPr="00BB649F" w:rsidRDefault="005A7E5A" w:rsidP="009A1D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256FB" w14:textId="5B3EF038" w:rsidR="009A1D6C" w:rsidRPr="00BB649F" w:rsidRDefault="0009575A" w:rsidP="000957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649F">
        <w:rPr>
          <w:rFonts w:ascii="Times New Roman" w:hAnsi="Times New Roman" w:cs="Times New Roman"/>
          <w:sz w:val="28"/>
          <w:szCs w:val="28"/>
        </w:rPr>
        <w:t>Вице-губернатор Ленинградской области</w:t>
      </w:r>
    </w:p>
    <w:p w14:paraId="3BDC8BAB" w14:textId="77777777" w:rsidR="006D1D55" w:rsidRPr="00BB649F" w:rsidRDefault="0009575A" w:rsidP="000957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649F">
        <w:rPr>
          <w:rFonts w:ascii="Times New Roman" w:hAnsi="Times New Roman" w:cs="Times New Roman"/>
          <w:sz w:val="28"/>
          <w:szCs w:val="28"/>
        </w:rPr>
        <w:t xml:space="preserve">по экономическому развитию – </w:t>
      </w:r>
    </w:p>
    <w:p w14:paraId="55EAE474" w14:textId="73E7FBC6" w:rsidR="0009575A" w:rsidRPr="00BB649F" w:rsidRDefault="0009575A" w:rsidP="000957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649F">
        <w:rPr>
          <w:rFonts w:ascii="Times New Roman" w:hAnsi="Times New Roman" w:cs="Times New Roman"/>
          <w:sz w:val="28"/>
          <w:szCs w:val="28"/>
        </w:rPr>
        <w:t>председатель</w:t>
      </w:r>
      <w:r w:rsidR="006D1D55" w:rsidRPr="00BB649F">
        <w:rPr>
          <w:rFonts w:ascii="Times New Roman" w:hAnsi="Times New Roman" w:cs="Times New Roman"/>
          <w:sz w:val="28"/>
          <w:szCs w:val="28"/>
        </w:rPr>
        <w:t xml:space="preserve"> </w:t>
      </w:r>
      <w:r w:rsidRPr="00BB649F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6D1D55" w:rsidRPr="00BB649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43E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649F">
        <w:rPr>
          <w:rFonts w:ascii="Times New Roman" w:hAnsi="Times New Roman" w:cs="Times New Roman"/>
          <w:sz w:val="28"/>
          <w:szCs w:val="28"/>
        </w:rPr>
        <w:t>Е.С. Мищеряков</w:t>
      </w:r>
    </w:p>
    <w:p w14:paraId="4D4F9AF2" w14:textId="77777777" w:rsidR="009A1D6C" w:rsidRPr="00BB649F" w:rsidRDefault="009A1D6C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1F825DC" w14:textId="77777777" w:rsidR="009A1D6C" w:rsidRPr="00192A25" w:rsidRDefault="009A1D6C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27D12AA3" w14:textId="77777777" w:rsidR="00A4500E" w:rsidRPr="00192A25" w:rsidRDefault="00A4500E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1E5D6E29" w14:textId="77777777" w:rsidR="00A4500E" w:rsidRPr="00192A25" w:rsidRDefault="00A4500E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0157D531" w14:textId="77777777" w:rsidR="00A4500E" w:rsidRPr="00192A25" w:rsidRDefault="00A4500E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3E0A5C84" w14:textId="77777777" w:rsidR="00A4500E" w:rsidRDefault="00A4500E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7AA6229A" w14:textId="77777777" w:rsidR="005A7E5A" w:rsidRDefault="005A7E5A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528A72B8" w14:textId="77777777" w:rsidR="005A7E5A" w:rsidRPr="00192A25" w:rsidRDefault="005A7E5A" w:rsidP="009A1D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7"/>
          <w:szCs w:val="27"/>
        </w:rPr>
      </w:pPr>
    </w:p>
    <w:p w14:paraId="313DFA2A" w14:textId="5FA5D263" w:rsidR="00873409" w:rsidRPr="00873409" w:rsidRDefault="00873409" w:rsidP="0087340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           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3"/>
      </w:tblGrid>
      <w:tr w:rsidR="00873409" w14:paraId="5E248A09" w14:textId="77777777" w:rsidTr="00120FA2">
        <w:tc>
          <w:tcPr>
            <w:tcW w:w="5637" w:type="dxa"/>
          </w:tcPr>
          <w:p w14:paraId="5ABD423A" w14:textId="77777777" w:rsidR="00873409" w:rsidRDefault="00873409" w:rsidP="0087340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14:paraId="29A29B17" w14:textId="72146C8C" w:rsidR="00873409" w:rsidRPr="00873409" w:rsidRDefault="00873409" w:rsidP="00873409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Комитета экономического  развития и инвестиционной деятельности Ленинградской области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  <w:tr w:rsidR="00873409" w14:paraId="78293B62" w14:textId="77777777" w:rsidTr="00120FA2">
        <w:tc>
          <w:tcPr>
            <w:tcW w:w="5637" w:type="dxa"/>
          </w:tcPr>
          <w:p w14:paraId="4F42A1A0" w14:textId="77777777" w:rsidR="00873409" w:rsidRDefault="00873409" w:rsidP="00873409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14:paraId="5F60C07C" w14:textId="6110488A" w:rsidR="00873409" w:rsidRPr="00873409" w:rsidRDefault="00873409" w:rsidP="00873409">
            <w:pPr>
              <w:spacing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AF8C6FE" w14:textId="3E36363B" w:rsidR="00873409" w:rsidRPr="00873409" w:rsidRDefault="00873409" w:rsidP="00873409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К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</w:t>
            </w:r>
            <w:r w:rsidRP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 развития и инвестиционной деятельности Ленинградской области 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22.07.2020 №26</w:t>
            </w:r>
          </w:p>
          <w:p w14:paraId="5D51DC42" w14:textId="0E96872E" w:rsidR="00873409" w:rsidRDefault="00873409" w:rsidP="00873409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</w:t>
            </w:r>
            <w:r w:rsid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К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</w:t>
            </w:r>
            <w:r w:rsidR="00120FA2" w:rsidRPr="00120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 развития и инвестиционной деятельности Ленинградской области    </w:t>
            </w:r>
            <w:proofErr w:type="gramEnd"/>
          </w:p>
          <w:p w14:paraId="119C2CBB" w14:textId="698F4021" w:rsidR="00120FA2" w:rsidRPr="00873409" w:rsidRDefault="00120FA2" w:rsidP="00873409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4FAD598C" w14:textId="507A7275" w:rsidR="00873409" w:rsidRPr="00873409" w:rsidRDefault="00120FA2" w:rsidP="00120FA2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(приложение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  <w:p w14:paraId="4A3F443A" w14:textId="77777777" w:rsidR="00873409" w:rsidRDefault="00873409" w:rsidP="00873409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4E4F9C" w14:textId="53DD409A" w:rsidR="0009575A" w:rsidRPr="00120FA2" w:rsidRDefault="00873409" w:rsidP="00120FA2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20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119B1B74" w14:textId="18695C2F" w:rsidR="00120FA2" w:rsidRPr="00120FA2" w:rsidRDefault="00120FA2" w:rsidP="00120F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оложение</w:t>
      </w:r>
    </w:p>
    <w:p w14:paraId="0678ECDD" w14:textId="19D91100" w:rsidR="00120FA2" w:rsidRPr="00120FA2" w:rsidRDefault="00120FA2" w:rsidP="00120F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установления стимулирующих выплат руководителю </w:t>
      </w:r>
    </w:p>
    <w:p w14:paraId="682384D8" w14:textId="65ACD1E2" w:rsidR="00120FA2" w:rsidRPr="00120FA2" w:rsidRDefault="002B1EAE" w:rsidP="00120F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120FA2" w:rsidRP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</w:t>
      </w:r>
      <w:r w:rsid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ственного казенного учреждения «А</w:t>
      </w:r>
      <w:r w:rsidR="00120FA2" w:rsidRP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гентство </w:t>
      </w:r>
    </w:p>
    <w:p w14:paraId="35AC32E7" w14:textId="39D6C816" w:rsidR="00120FA2" w:rsidRPr="00120FA2" w:rsidRDefault="00120FA2" w:rsidP="00120F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экономического развития Ленинградской области»</w:t>
      </w:r>
    </w:p>
    <w:p w14:paraId="2A2998FE" w14:textId="77777777" w:rsidR="00120FA2" w:rsidRPr="00120FA2" w:rsidRDefault="00120FA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08062FD" w14:textId="5EF9F32D" w:rsidR="00120FA2" w:rsidRDefault="00120FA2" w:rsidP="002B1E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F2F37E" w14:textId="77777777" w:rsidR="002B1EAE" w:rsidRPr="00120FA2" w:rsidRDefault="002B1EAE" w:rsidP="002B1EA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24CAB" w14:textId="32EDB422" w:rsidR="00120FA2" w:rsidRPr="00120FA2" w:rsidRDefault="00120FA2" w:rsidP="00120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порядке установления стимулирующих выплат руководителю Государ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казенного учреждения «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 экономического развит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Ленинградской области»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Положение, Учреждение) разработано в соответствии с областным </w:t>
      </w:r>
      <w:hyperlink r:id="rId12" w:history="1">
        <w:r w:rsidRPr="002B1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декабря 2019 года 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103-оз «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 государственных у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Ленинградской области»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2B1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Ленинградской области от 30 апреля 2020 года 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262 «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системах оплаты труда в государственных учреждениях</w:t>
      </w:r>
      <w:proofErr w:type="gramEnd"/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по видам экономической деятельности и признании </w:t>
      </w:r>
      <w:proofErr w:type="gramStart"/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полностью или частично отдельных постановлений Прав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Ленинградской области» (далее – 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262). </w:t>
      </w:r>
    </w:p>
    <w:p w14:paraId="0E23FDE9" w14:textId="24DDFDCB" w:rsidR="00120FA2" w:rsidRPr="00120FA2" w:rsidRDefault="00120FA2" w:rsidP="00120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и термины, применяемые в настоящем Положении, используются в значениях, определенных в трудовом законодательстве и иных нормативных правовых актах Российской Федерации, содержащих нормы трудового права, а также в областном </w:t>
      </w:r>
      <w:hyperlink r:id="rId14" w:history="1">
        <w:r w:rsidRPr="002B1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законе</w:t>
        </w:r>
      </w:hyperlink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декабря 2019 года 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103-оз «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 государственных у</w:t>
      </w:r>
      <w:r w:rsid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Ленинградской области»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14:paraId="15D0998E" w14:textId="7B4E4EC7" w:rsidR="00120FA2" w:rsidRPr="00120FA2" w:rsidRDefault="00120FA2" w:rsidP="00120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Учреждение является подведомственным Комитету экономического развития и инвестиционной деятельности Ленинградской области (далее - Комитет), в части применения системы оплаты труда в государственных учреждениях Ленинградской области не отнесено к отдельному виду экономической деятельности и поименовано в </w:t>
      </w:r>
      <w:hyperlink r:id="rId15" w:history="1">
        <w:r w:rsidRPr="002B1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 14</w:t>
        </w:r>
      </w:hyperlink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</w:t>
      </w:r>
      <w:r w:rsidR="002B1EAE" w:rsidRPr="002B1E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262. </w:t>
      </w:r>
    </w:p>
    <w:p w14:paraId="7E9FA21E" w14:textId="77777777" w:rsidR="00120FA2" w:rsidRPr="00120FA2" w:rsidRDefault="00120FA2" w:rsidP="00120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09C7B42" w14:textId="77777777" w:rsidR="00D24A28" w:rsidRPr="00B82A43" w:rsidRDefault="00120FA2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Виды и порядок установления стимулирующих выплат руководителю Учреждения</w:t>
      </w: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14:paraId="2AB2292A" w14:textId="5E315FB4" w:rsidR="00120FA2" w:rsidRPr="00120FA2" w:rsidRDefault="00120FA2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E1ECA7" w14:textId="77777777" w:rsidR="00120FA2" w:rsidRPr="00B82A43" w:rsidRDefault="00120FA2" w:rsidP="00120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Руководителю Учреждения устанавливаются следующие стимулирующие выплаты: </w:t>
      </w:r>
    </w:p>
    <w:p w14:paraId="5B29B8E6" w14:textId="0CCDA040" w:rsidR="003C7578" w:rsidRPr="00B82A43" w:rsidRDefault="003C7578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премиальные выплаты по итогам работы;</w:t>
      </w:r>
    </w:p>
    <w:p w14:paraId="6AA74125" w14:textId="77777777" w:rsidR="003C7578" w:rsidRPr="00B82A43" w:rsidRDefault="003C7578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премиальные выплаты за выполнение особо важных (срочных) работ;</w:t>
      </w:r>
    </w:p>
    <w:p w14:paraId="0D5F085F" w14:textId="652FBD83" w:rsidR="003C7578" w:rsidRPr="00B82A43" w:rsidRDefault="003C7578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премиальные выплаты к значимым датам (событиям).</w:t>
      </w:r>
    </w:p>
    <w:p w14:paraId="211646C8" w14:textId="61F14776" w:rsidR="007037C9" w:rsidRPr="00B82A43" w:rsidRDefault="0004210A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тимулирующие выплаты</w:t>
      </w:r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устанавливаются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процентном отношении к должностному окладу Р</w:t>
      </w:r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и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в пределах фонда оплаты труда Учреждения</w:t>
      </w:r>
      <w:r w:rsidR="007037C9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6D1868" w14:textId="1941F0CD" w:rsidR="007037C9" w:rsidRPr="00B82A43" w:rsidRDefault="007037C9" w:rsidP="00BD6D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C757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6D6D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Премиальные выплаты по итогам работы осуществляются Руководителю Учреждения по итогам работы учреждения и выплачиваются ежемесячно и ежеквартально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F07267" w14:textId="77777777" w:rsidR="007037C9" w:rsidRPr="00B82A43" w:rsidRDefault="007037C9" w:rsidP="007037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Размер премиальных выплат по итогам работы руководителю Учреждения определяется на основе балльной оценки показателей эффективности и результативности деятельности Учреждения с учетом критериев их оценки по итогам работы Руководителя.</w:t>
      </w:r>
    </w:p>
    <w:p w14:paraId="72619788" w14:textId="6ADF2444" w:rsidR="007037C9" w:rsidRPr="00B82A43" w:rsidRDefault="007037C9" w:rsidP="007037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показателей эффективности и результативности деятельности Учреждения и критерии их оценки по итогам работы руководителя утверждены приложением 2 к настоящему приказу.</w:t>
      </w:r>
    </w:p>
    <w:p w14:paraId="793B60DD" w14:textId="2F9A2750" w:rsidR="007037C9" w:rsidRPr="00B82A43" w:rsidRDefault="007037C9" w:rsidP="007037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фактического достижения плановых значений показателей эффективности и результативности деятельности Учреждения осуществляется на основании отчетов Руководителя, представляемых Руководителем один раз в отчетный период (ежемесячно и ежеквартально), по форме приложения 3 к настоящему приказу.</w:t>
      </w:r>
    </w:p>
    <w:p w14:paraId="00AA71F4" w14:textId="14DE8894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Руководитель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отчет в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следующие сроки:</w:t>
      </w:r>
    </w:p>
    <w:p w14:paraId="25E25E4E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месяца - не позднее 3 рабочих дней месяца, следующего </w:t>
      </w:r>
      <w:proofErr w:type="gram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отчетным;</w:t>
      </w:r>
    </w:p>
    <w:p w14:paraId="4D4C7928" w14:textId="76F1CEB9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 дней месяца, следующего за отчетным кварталом;</w:t>
      </w:r>
    </w:p>
    <w:p w14:paraId="7E89E5D1" w14:textId="2DAC50C9" w:rsidR="003C7578" w:rsidRPr="00B82A43" w:rsidRDefault="00850013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C757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Выплаты по ит</w:t>
      </w:r>
      <w:r w:rsidR="003C757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огам работы вновь назначенному Р</w:t>
      </w:r>
      <w:r w:rsidR="003C757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уководителю, а также руководителю при расторжении с ним трудового договора до истечения отчетного периода, за который осуществляется премирование, выплачиваются пропорционально времени, отработанному в отчетном периоде в должности руководителя.</w:t>
      </w:r>
    </w:p>
    <w:p w14:paraId="6812077E" w14:textId="74BEE0E8" w:rsidR="0004210A" w:rsidRPr="00B82A43" w:rsidRDefault="00850013" w:rsidP="00D24A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D24A2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Материальная помощь Руководителю Учреждения выплачивается на основании заявления Руководителя Учреждения и при наличии </w:t>
      </w:r>
      <w:proofErr w:type="gramStart"/>
      <w:r w:rsidR="00D24A2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Учреждения</w:t>
      </w:r>
      <w:proofErr w:type="gramEnd"/>
      <w:r w:rsidR="00D24A28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DD8533" w14:textId="77777777" w:rsidR="007037C9" w:rsidRPr="00B82A43" w:rsidRDefault="007037C9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BFDE5" w14:textId="3324E13A" w:rsidR="007037C9" w:rsidRPr="00B82A43" w:rsidRDefault="00D24A28" w:rsidP="00D24A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Размеры стимулирующих выплат</w:t>
      </w:r>
    </w:p>
    <w:p w14:paraId="0A58360D" w14:textId="77777777" w:rsidR="007037C9" w:rsidRPr="00B82A43" w:rsidRDefault="007037C9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F0AA" w14:textId="49026903" w:rsidR="00D24A28" w:rsidRPr="00B82A43" w:rsidRDefault="00D24A28" w:rsidP="00D24A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3. 1.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Премиальные выплаты по итогам работы:</w:t>
      </w:r>
    </w:p>
    <w:p w14:paraId="0B815A85" w14:textId="3894897D" w:rsidR="00D72402" w:rsidRPr="00B82A43" w:rsidRDefault="00D24A28" w:rsidP="00D724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="00D7240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размер премиальных выплат по итогам работы за месяц соответствует стопроцентному достижению всех плановых значений показателей эффективности и результативности деятельности и критериев оценки деятельности Учреждений Ленинградской области и составляет 100% от должностного оклада Руководителя.</w:t>
      </w:r>
    </w:p>
    <w:p w14:paraId="705D3492" w14:textId="77777777" w:rsidR="00C14F57" w:rsidRPr="00B82A43" w:rsidRDefault="00D72402" w:rsidP="00D24A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Максимальный размер премиальных выплат по итогам работы за квартал </w:t>
      </w:r>
      <w:r w:rsidR="00C14F57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стопроцентному достижению всех плановых значений показателей эффективности и результативности деятельности и критериев оценки деятельности Учреждений Ленинградской области и составляет 50% от должностного оклада Руководителя.</w:t>
      </w:r>
    </w:p>
    <w:p w14:paraId="55B5D79A" w14:textId="441DD593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премиальных выплат по итогам работы руководителю Учреждения определяется по формуле: </w:t>
      </w:r>
    </w:p>
    <w:p w14:paraId="6852A583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7B917" w14:textId="257655F0" w:rsidR="00850013" w:rsidRPr="00850013" w:rsidRDefault="00743266" w:rsidP="00850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43">
        <w:rPr>
          <w:noProof/>
          <w:lang w:eastAsia="ru-RU"/>
        </w:rPr>
        <w:drawing>
          <wp:inline distT="0" distB="0" distL="0" distR="0" wp14:anchorId="47CBA5AA" wp14:editId="6A9F548E">
            <wp:extent cx="3028950" cy="4457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нсультант Плюс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7E90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86281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премиальная выплата по итогам работы руководителю Учреждения (в рублях); </w:t>
      </w:r>
    </w:p>
    <w:p w14:paraId="4F17DDD5" w14:textId="15D5BF6F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Бп</w:t>
      </w:r>
      <w:proofErr w:type="spell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размер премиальных выплат по итогам работы Руководителя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за квартал (в рублях); </w:t>
      </w:r>
    </w:p>
    <w:p w14:paraId="61A60E97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Qi</w:t>
      </w:r>
      <w:proofErr w:type="spell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- фактическое значение оценки i-</w:t>
      </w:r>
      <w:proofErr w:type="spell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эффективности и результативности деятельности Учреждения (в баллах); </w:t>
      </w:r>
    </w:p>
    <w:p w14:paraId="3A8AAB5F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- количество показателей эффективности и результативности деятельности Учреждения, отраженных в отчете руководителя Учреждения; </w:t>
      </w:r>
    </w:p>
    <w:p w14:paraId="4797307C" w14:textId="6F6AFBB2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Qi</w:t>
      </w:r>
      <w:proofErr w:type="spell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- плановое значение оценки i-</w:t>
      </w:r>
      <w:proofErr w:type="spellStart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эффективности и результативности деятельности Учреждения (в баллах). </w:t>
      </w:r>
    </w:p>
    <w:p w14:paraId="527BC5CD" w14:textId="7681DF93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неисполнение или ненадлежащее исполнение трудовых обязанностей стимулирующие выплаты по итогам работы Руководителю Учреждения по решению Работодателя могут быть сокращены в следующих случаях: </w:t>
      </w:r>
    </w:p>
    <w:p w14:paraId="71601E97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в отчетном периоде фактов нецелевого использования бюджетных средств - на 100 процентов; </w:t>
      </w:r>
    </w:p>
    <w:p w14:paraId="0F826DE3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в отчетном периоде фактов недостоверной (искаженной) отчетности о значениях показателей эффективности и результативности деятельности Учреждения, повлекшей установление необоснованно высоких размеров премиальных выплат по итогам работы - на 100 процентов; </w:t>
      </w:r>
    </w:p>
    <w:p w14:paraId="19BE47A7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задолженности по выплате заработной платы работникам Учреждения по итогам хотя бы одного месяца отчетного периода (за исключением задолженности, возникшей по вине третьих лиц, а также оспариваемой в судебном порядке) - на 100 процентов; </w:t>
      </w:r>
    </w:p>
    <w:p w14:paraId="33CF8F43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в отчетном периоде фактов недостоверной (искаженной) бюджетной (финансовой) отчетности Учреждения - на 75 процентов; </w:t>
      </w:r>
    </w:p>
    <w:p w14:paraId="3CB7BCA8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в отчетном периоде фактов нарушений трудовой дисциплины - на 30 процентов.</w:t>
      </w:r>
    </w:p>
    <w:p w14:paraId="6FCD3F29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систематические (более двух раз) нарушения сроков представления отчетной информации в соответствии с запросами, письмами Комитета;</w:t>
      </w:r>
    </w:p>
    <w:p w14:paraId="2FFD08B3" w14:textId="77777777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применения дисциплинарного взыскания к руководителю за отчетный период – 100 %; </w:t>
      </w:r>
    </w:p>
    <w:p w14:paraId="3F5D209B" w14:textId="194377CC" w:rsidR="00850013" w:rsidRPr="00B82A43" w:rsidRDefault="00850013" w:rsidP="008500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предписаний надзорных органов либо вступивших в законную силу судебных решений относительно текущей деятельности организации – 100 %.</w:t>
      </w:r>
    </w:p>
    <w:p w14:paraId="2906DC57" w14:textId="41B6768C" w:rsidR="00C14F57" w:rsidRPr="00B82A43" w:rsidRDefault="00D72402" w:rsidP="00C14F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013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C14F57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Премиальные выплаты за выполнение особо важных (срочных) работ устанавливаются </w:t>
      </w:r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Работодателя при наличии </w:t>
      </w:r>
      <w:proofErr w:type="gramStart"/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Учреждения</w:t>
      </w:r>
      <w:proofErr w:type="gramEnd"/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F57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p w14:paraId="073FC4E3" w14:textId="2416E8AB" w:rsidR="00C14F57" w:rsidRPr="00B82A43" w:rsidRDefault="00C14F57" w:rsidP="00C14F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высокий уровень организаторской работы по подготовке и проведению мероприятий федерального, областного значения, требующей значительного изменения характера основной работы, повышения инте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нсивности и напряженности труда с учетом профессиональных достижений Руководителя, исходя из сложности, важности, качества и инициативности их выполнения.</w:t>
      </w:r>
    </w:p>
    <w:p w14:paraId="0D1E047A" w14:textId="04404968" w:rsidR="007D1062" w:rsidRPr="00B82A43" w:rsidRDefault="00850013" w:rsidP="007D10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1062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премиальных выплат к значимым датам (событиям):</w:t>
      </w:r>
    </w:p>
    <w:p w14:paraId="7F1FC331" w14:textId="0485AC04" w:rsidR="007D1062" w:rsidRPr="00B82A43" w:rsidRDefault="007D1062" w:rsidP="007D10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юбилейным датам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(50 лет, 55 лет, 60 лет, 65 лет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должностного оклада руководителя;</w:t>
      </w:r>
      <w:r w:rsidRPr="00B82A43">
        <w:t xml:space="preserve"> </w:t>
      </w:r>
    </w:p>
    <w:p w14:paraId="0D7D3A4F" w14:textId="638723F7" w:rsidR="00C14F57" w:rsidRPr="00B82A43" w:rsidRDefault="007D1062" w:rsidP="007D10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награждением государственными наградами Российской Федерации, ведомственными наградами федеральных органов исполнительной власти, наградами Губернатора Ленинградской области и Законодательного собрания Ленинградской области - 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должностного оклада руководителя.</w:t>
      </w:r>
    </w:p>
    <w:p w14:paraId="03B9F28A" w14:textId="629CDD3D" w:rsidR="007D1062" w:rsidRPr="00B82A43" w:rsidRDefault="007D1062" w:rsidP="007D10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Премиальные выплаты к значимым датам (событиям)</w:t>
      </w:r>
      <w:r w:rsidR="005C63D3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при наличии </w:t>
      </w:r>
      <w:proofErr w:type="gramStart"/>
      <w:r w:rsidR="005C63D3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Учреждения</w:t>
      </w:r>
      <w:proofErr w:type="gramEnd"/>
      <w:r w:rsidR="005C63D3"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9C091C" w14:textId="77777777" w:rsidR="00C14F57" w:rsidRPr="00B82A43" w:rsidRDefault="00C14F57" w:rsidP="00D24A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66C3B" w14:textId="77777777" w:rsidR="0004210A" w:rsidRPr="00B82A43" w:rsidRDefault="0004210A" w:rsidP="003C7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781F0" w14:textId="77777777" w:rsidR="00120FA2" w:rsidRPr="00B82A43" w:rsidRDefault="00120FA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68A319D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E1059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62F01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5F8D3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7B116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16B31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9F43E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BC643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1ED14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0F21B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4C77A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59312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80E33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5B39D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855E5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3ED16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B35FE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3124F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25403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DE5D6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70833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274FB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E7C99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EFB5C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DC2FA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DC065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AB8CA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FC58C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A4D1F" w14:textId="77777777" w:rsidR="00A91912" w:rsidRPr="00B82A43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801F" w14:textId="77777777" w:rsidR="00A91912" w:rsidRPr="00120FA2" w:rsidRDefault="00A91912" w:rsidP="00120FA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62CE9" w14:textId="7287627C" w:rsidR="00A91912" w:rsidRPr="00B82A43" w:rsidRDefault="00A91912" w:rsidP="00A9191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3"/>
      </w:tblGrid>
      <w:tr w:rsidR="00A91912" w:rsidRPr="00B82A43" w14:paraId="1A4119BA" w14:textId="77777777" w:rsidTr="007860D8">
        <w:tc>
          <w:tcPr>
            <w:tcW w:w="5637" w:type="dxa"/>
          </w:tcPr>
          <w:p w14:paraId="0B85AAE8" w14:textId="77777777" w:rsidR="00A91912" w:rsidRPr="00B82A43" w:rsidRDefault="00A91912" w:rsidP="007860D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14:paraId="21FA4BF7" w14:textId="77777777" w:rsidR="00A91912" w:rsidRPr="00B82A43" w:rsidRDefault="00A91912" w:rsidP="007860D8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К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 развития и инвестиционной деятельности Ленинградской области    </w:t>
            </w:r>
            <w:proofErr w:type="gramStart"/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</w:t>
            </w:r>
          </w:p>
        </w:tc>
      </w:tr>
      <w:tr w:rsidR="00A91912" w:rsidRPr="00B82A43" w14:paraId="6010CFED" w14:textId="77777777" w:rsidTr="007860D8">
        <w:tc>
          <w:tcPr>
            <w:tcW w:w="5637" w:type="dxa"/>
          </w:tcPr>
          <w:p w14:paraId="4E84A3A0" w14:textId="77777777" w:rsidR="00A91912" w:rsidRPr="00B82A43" w:rsidRDefault="00A91912" w:rsidP="007860D8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3" w:type="dxa"/>
          </w:tcPr>
          <w:p w14:paraId="51860DA9" w14:textId="51495031" w:rsidR="00A91912" w:rsidRPr="00873409" w:rsidRDefault="00A91912" w:rsidP="007860D8">
            <w:pPr>
              <w:spacing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EC6F2C0" w14:textId="77777777" w:rsidR="00A91912" w:rsidRPr="00873409" w:rsidRDefault="00A91912" w:rsidP="007860D8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К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 развития и инвестиционной деятельности Ленинградской области 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22.07.2020 №26</w:t>
            </w:r>
          </w:p>
          <w:p w14:paraId="515B67DF" w14:textId="77777777" w:rsidR="00A91912" w:rsidRPr="00B82A43" w:rsidRDefault="00A91912" w:rsidP="007860D8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К</w:t>
            </w: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омитета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 развития и инвестиционной деятельности Ленинградской области    </w:t>
            </w:r>
            <w:proofErr w:type="gramEnd"/>
          </w:p>
          <w:p w14:paraId="3AACB1B9" w14:textId="77777777" w:rsidR="00A91912" w:rsidRPr="00873409" w:rsidRDefault="00A91912" w:rsidP="007860D8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</w:t>
            </w:r>
          </w:p>
          <w:p w14:paraId="0E2AECA3" w14:textId="74F8656A" w:rsidR="00A91912" w:rsidRPr="00873409" w:rsidRDefault="00A91912" w:rsidP="007860D8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B82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2</w:t>
            </w: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  <w:p w14:paraId="1FC4E84F" w14:textId="77777777" w:rsidR="00A91912" w:rsidRPr="00B82A43" w:rsidRDefault="00A91912" w:rsidP="007860D8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90610A" w14:textId="46958E84" w:rsidR="00A91912" w:rsidRPr="00A91912" w:rsidRDefault="00A91912" w:rsidP="00A9191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7AEC0" w14:textId="691C3CC0" w:rsidR="00A91912" w:rsidRPr="00A91912" w:rsidRDefault="00A91912" w:rsidP="00A91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</w:t>
      </w:r>
    </w:p>
    <w:p w14:paraId="4C27C7BA" w14:textId="57037E9B" w:rsidR="00A91912" w:rsidRPr="00A91912" w:rsidRDefault="00A91912" w:rsidP="00A91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показателей эффективности и результативности деятельности </w:t>
      </w:r>
    </w:p>
    <w:p w14:paraId="2D260B74" w14:textId="655E9BDE" w:rsidR="00A91912" w:rsidRPr="00A91912" w:rsidRDefault="00A91912" w:rsidP="00A91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казенного учреждения «Агентство </w:t>
      </w:r>
    </w:p>
    <w:p w14:paraId="279235A9" w14:textId="012D4313" w:rsidR="00A91912" w:rsidRPr="00A91912" w:rsidRDefault="00A91912" w:rsidP="00A919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экономического развития Ленинградской области» и критерии </w:t>
      </w:r>
    </w:p>
    <w:p w14:paraId="2F216A0A" w14:textId="634BE96F" w:rsidR="00A91912" w:rsidRPr="00A91912" w:rsidRDefault="00A91912" w:rsidP="00A919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2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оценки по итогам работы руководителя</w:t>
      </w:r>
      <w:r w:rsidRPr="00A919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FEDCCB6" w14:textId="77777777" w:rsidR="00A91912" w:rsidRPr="00A91912" w:rsidRDefault="00A91912" w:rsidP="00A9191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34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118"/>
        <w:gridCol w:w="3686"/>
        <w:gridCol w:w="3118"/>
      </w:tblGrid>
      <w:tr w:rsidR="00A91912" w:rsidRPr="00A91912" w14:paraId="18498375" w14:textId="77777777" w:rsidTr="00A9191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33C1B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5B76B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показателей эффективности и результативности деятельности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A5505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эффективности и результативности деятельности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C6FCA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оценки показателей эффективности и результативности деятельности в баллах </w:t>
            </w:r>
          </w:p>
        </w:tc>
      </w:tr>
      <w:tr w:rsidR="00A91912" w:rsidRPr="00A91912" w14:paraId="70DAAC54" w14:textId="77777777" w:rsidTr="00A91912"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4E8A2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D737C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40D59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0FD1A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A91912" w:rsidRPr="00A91912" w14:paraId="1B8F7989" w14:textId="77777777" w:rsidTr="00A91912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20336" w14:textId="77777777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1E94A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исполнительской дисциплины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F77FA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полное исполнение приказов </w:t>
            </w:r>
            <w:proofErr w:type="gramStart"/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или) распоряжений Комитета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81A7F39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- 30 баллов </w:t>
            </w:r>
          </w:p>
        </w:tc>
      </w:tr>
      <w:tr w:rsidR="00A91912" w:rsidRPr="00A91912" w14:paraId="133C621D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4FB7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CFC3E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AB6A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DF9FE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Неисполнение - снижение на 1 балл за каждый случай неисполнения </w:t>
            </w:r>
            <w:proofErr w:type="gramStart"/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или) несвоевременного исполнения </w:t>
            </w:r>
          </w:p>
        </w:tc>
      </w:tr>
      <w:tr w:rsidR="00A91912" w:rsidRPr="00A91912" w14:paraId="54C9C31C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CA80A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2F45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4747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установленных сроков на направление ответов на обращения граждан и юридических лиц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244722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- 20 баллов </w:t>
            </w:r>
          </w:p>
        </w:tc>
      </w:tr>
      <w:tr w:rsidR="00A91912" w:rsidRPr="00A91912" w14:paraId="62EF9CD8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E841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0F2B5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BF593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8F0ED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- снижение на 1 балл за каждый случай несоблюдения сроков </w:t>
            </w:r>
          </w:p>
        </w:tc>
      </w:tr>
      <w:tr w:rsidR="00A91912" w:rsidRPr="00A91912" w14:paraId="63DD1192" w14:textId="77777777" w:rsidTr="00A91912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01D2D" w14:textId="605A43BE" w:rsidR="00A91912" w:rsidRPr="00A91912" w:rsidRDefault="00A91912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C156B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финансовой дисциплины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EB46A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нарушений порядка и сроков представления бюджетной (финансовой), статистической, налоговой и иной отчетности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3C1ACD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- 10 баллов </w:t>
            </w:r>
          </w:p>
        </w:tc>
      </w:tr>
      <w:tr w:rsidR="00A91912" w:rsidRPr="00A91912" w14:paraId="6D3AD560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0BD8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3655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450E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C65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нарушений - снижение на 1 балл за каждый факт нарушения </w:t>
            </w:r>
          </w:p>
        </w:tc>
      </w:tr>
      <w:tr w:rsidR="00A91912" w:rsidRPr="00A91912" w14:paraId="241AA8CD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B94B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17A3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9431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кассового плана по расходам областного бюджета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DFCAE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значении процента исполнения </w:t>
            </w:r>
          </w:p>
          <w:p w14:paraId="75C39A17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95% - 10 баллов </w:t>
            </w:r>
          </w:p>
          <w:p w14:paraId="6BFB605C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94% - 90% - 8 баллов </w:t>
            </w:r>
          </w:p>
          <w:p w14:paraId="25AC9AF1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85% - 89% - 5 баллов </w:t>
            </w:r>
          </w:p>
          <w:p w14:paraId="69C0CA38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85% - 0 баллов </w:t>
            </w:r>
          </w:p>
        </w:tc>
      </w:tr>
      <w:tr w:rsidR="00A91912" w:rsidRPr="00A91912" w14:paraId="2C86D2C2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8DE0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9634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C1BD7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на балансе нереальной </w:t>
            </w: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взысканию дебиторской задолженности и просроченной кредиторской задолженности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024BD81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задолженности - </w:t>
            </w: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баллов </w:t>
            </w:r>
          </w:p>
        </w:tc>
      </w:tr>
      <w:tr w:rsidR="00A91912" w:rsidRPr="00A91912" w14:paraId="429496E5" w14:textId="77777777" w:rsidTr="00A91912"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2E99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806B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64BB" w14:textId="77777777" w:rsidR="00A91912" w:rsidRPr="00A91912" w:rsidRDefault="00A91912" w:rsidP="00A91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C4E4C" w14:textId="77777777" w:rsidR="00A91912" w:rsidRPr="00A91912" w:rsidRDefault="00A91912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задолженности - 0 баллов </w:t>
            </w:r>
          </w:p>
        </w:tc>
      </w:tr>
      <w:tr w:rsidR="00830BB1" w:rsidRPr="00B82A43" w14:paraId="63BAA78E" w14:textId="77777777" w:rsidTr="00C73AFB"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C9228" w14:textId="5E842657" w:rsidR="00830BB1" w:rsidRPr="00B82A43" w:rsidRDefault="00830BB1" w:rsidP="0083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6DAE80" w14:textId="2EECB00C" w:rsidR="00A91912" w:rsidRPr="00A91912" w:rsidRDefault="00830BB1" w:rsidP="0083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целей и основных видов деятельности, определенных уставом учреждения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4023" w14:textId="3E1C247E" w:rsidR="00A91912" w:rsidRPr="00A91912" w:rsidRDefault="00830BB1" w:rsidP="00830BB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информации, размещенной в «Личном кабинете инвестора» на специализированном интернет сайте «Инвестиционный портал Ленинградской области»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5DC8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значении процента исполнения </w:t>
            </w:r>
          </w:p>
          <w:p w14:paraId="200590B5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95% - 10 баллов </w:t>
            </w:r>
          </w:p>
          <w:p w14:paraId="108D3B6F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94% - 90% - 8 баллов </w:t>
            </w:r>
          </w:p>
          <w:p w14:paraId="152DD656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85% - 89% - 5 баллов </w:t>
            </w:r>
          </w:p>
          <w:p w14:paraId="39C55E2D" w14:textId="1A845FE3" w:rsidR="00A91912" w:rsidRPr="00A91912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85% - 0 баллов</w:t>
            </w:r>
          </w:p>
        </w:tc>
      </w:tr>
      <w:tr w:rsidR="00830BB1" w:rsidRPr="00B82A43" w14:paraId="47E5A2EF" w14:textId="77777777" w:rsidTr="00C73AFB">
        <w:tc>
          <w:tcPr>
            <w:tcW w:w="4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3614" w14:textId="77777777" w:rsidR="00830BB1" w:rsidRPr="00B82A43" w:rsidRDefault="00830BB1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FDF3" w14:textId="6A063E9E" w:rsidR="00830BB1" w:rsidRPr="00B82A43" w:rsidRDefault="00830BB1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3F52" w14:textId="5F03292C" w:rsidR="00830BB1" w:rsidRPr="00B82A43" w:rsidRDefault="00830BB1" w:rsidP="00830BB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жалоб со стороны инвесторов, поступивших через «Личный кабинет инвестора» на специализированном интернет сайте «Инвестиционный портал Ленинградской области»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F740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значении процента исполнения </w:t>
            </w:r>
          </w:p>
          <w:p w14:paraId="400A1FCD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95% - 10 баллов </w:t>
            </w:r>
          </w:p>
          <w:p w14:paraId="5F72D53C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94% - 90% - 8 баллов </w:t>
            </w:r>
          </w:p>
          <w:p w14:paraId="536B4FDD" w14:textId="77777777" w:rsidR="00B82A43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85% - 89% - 5 баллов </w:t>
            </w:r>
          </w:p>
          <w:p w14:paraId="48282A25" w14:textId="56E3AECB" w:rsidR="00830BB1" w:rsidRPr="00B82A43" w:rsidRDefault="00B82A43" w:rsidP="00B82A4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85% - 0 баллов</w:t>
            </w:r>
          </w:p>
        </w:tc>
      </w:tr>
      <w:tr w:rsidR="00830BB1" w:rsidRPr="00A91912" w14:paraId="4F632FFE" w14:textId="77777777" w:rsidTr="00A91912"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45AA" w14:textId="2CB2339B" w:rsidR="00830BB1" w:rsidRPr="00B82A43" w:rsidRDefault="00830BB1" w:rsidP="00A91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724F" w14:textId="4B728FFC" w:rsidR="00830BB1" w:rsidRPr="00B82A43" w:rsidRDefault="00830BB1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1B97" w14:textId="050A85C0" w:rsidR="00830BB1" w:rsidRPr="00A91912" w:rsidRDefault="00830BB1" w:rsidP="00A9191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баллов</w:t>
            </w:r>
            <w:bookmarkStart w:id="0" w:name="_GoBack"/>
            <w:bookmarkEnd w:id="0"/>
            <w:r w:rsidRPr="00A9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ABAF02B" w14:textId="77777777" w:rsidR="00A91912" w:rsidRPr="00A91912" w:rsidRDefault="00A91912" w:rsidP="00A9191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09C6595" w14:textId="77777777" w:rsidR="00A91912" w:rsidRPr="00A91912" w:rsidRDefault="00A91912" w:rsidP="00A9191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C0279C8" w14:textId="359D4CD9" w:rsidR="00827282" w:rsidRPr="00B9758B" w:rsidRDefault="00827282" w:rsidP="008734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7282" w:rsidRPr="00B9758B" w:rsidSect="003E5F28">
      <w:pgSz w:w="11905" w:h="16838"/>
      <w:pgMar w:top="851" w:right="567" w:bottom="73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6188"/>
    <w:multiLevelType w:val="hybridMultilevel"/>
    <w:tmpl w:val="3360616C"/>
    <w:lvl w:ilvl="0" w:tplc="FF8AE920">
      <w:start w:val="1"/>
      <w:numFmt w:val="decimal"/>
      <w:lvlText w:val="%1)"/>
      <w:lvlJc w:val="left"/>
      <w:pPr>
        <w:ind w:left="1340" w:hanging="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2910C2"/>
    <w:multiLevelType w:val="hybridMultilevel"/>
    <w:tmpl w:val="8D4066C6"/>
    <w:lvl w:ilvl="0" w:tplc="01B8331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41357B"/>
    <w:multiLevelType w:val="hybridMultilevel"/>
    <w:tmpl w:val="26E4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B1362"/>
    <w:multiLevelType w:val="hybridMultilevel"/>
    <w:tmpl w:val="086C92C2"/>
    <w:lvl w:ilvl="0" w:tplc="E0A25B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D866DBE"/>
    <w:multiLevelType w:val="hybridMultilevel"/>
    <w:tmpl w:val="ACC69ACE"/>
    <w:lvl w:ilvl="0" w:tplc="49FEF9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31706D8"/>
    <w:multiLevelType w:val="hybridMultilevel"/>
    <w:tmpl w:val="B0042542"/>
    <w:lvl w:ilvl="0" w:tplc="E0A25B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6457E80"/>
    <w:multiLevelType w:val="multilevel"/>
    <w:tmpl w:val="3360616C"/>
    <w:lvl w:ilvl="0">
      <w:start w:val="1"/>
      <w:numFmt w:val="decimal"/>
      <w:lvlText w:val="%1)"/>
      <w:lvlJc w:val="left"/>
      <w:pPr>
        <w:ind w:left="1340" w:hanging="8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A23B51"/>
    <w:multiLevelType w:val="multilevel"/>
    <w:tmpl w:val="4F1EA8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8">
    <w:nsid w:val="21612F5E"/>
    <w:multiLevelType w:val="multilevel"/>
    <w:tmpl w:val="3360616C"/>
    <w:lvl w:ilvl="0">
      <w:start w:val="1"/>
      <w:numFmt w:val="decimal"/>
      <w:lvlText w:val="%1)"/>
      <w:lvlJc w:val="left"/>
      <w:pPr>
        <w:ind w:left="1340" w:hanging="8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19F123B"/>
    <w:multiLevelType w:val="multilevel"/>
    <w:tmpl w:val="4F1EA8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0">
    <w:nsid w:val="262C0F65"/>
    <w:multiLevelType w:val="multilevel"/>
    <w:tmpl w:val="3B4882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269E46ED"/>
    <w:multiLevelType w:val="hybridMultilevel"/>
    <w:tmpl w:val="77F67A0C"/>
    <w:lvl w:ilvl="0" w:tplc="8ED0245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741128E"/>
    <w:multiLevelType w:val="hybridMultilevel"/>
    <w:tmpl w:val="26E4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24B27"/>
    <w:multiLevelType w:val="multilevel"/>
    <w:tmpl w:val="6EC263C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E4175E"/>
    <w:multiLevelType w:val="hybridMultilevel"/>
    <w:tmpl w:val="3664EE4A"/>
    <w:lvl w:ilvl="0" w:tplc="27462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62E38AF"/>
    <w:multiLevelType w:val="hybridMultilevel"/>
    <w:tmpl w:val="4DFAD1CC"/>
    <w:lvl w:ilvl="0" w:tplc="A5541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DB237C"/>
    <w:multiLevelType w:val="hybridMultilevel"/>
    <w:tmpl w:val="42DEBB48"/>
    <w:lvl w:ilvl="0" w:tplc="511858AE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41906264"/>
    <w:multiLevelType w:val="multilevel"/>
    <w:tmpl w:val="B150C0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1F34D5D"/>
    <w:multiLevelType w:val="multilevel"/>
    <w:tmpl w:val="9C0AC6C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46770D2B"/>
    <w:multiLevelType w:val="hybridMultilevel"/>
    <w:tmpl w:val="7194D2CA"/>
    <w:lvl w:ilvl="0" w:tplc="B230910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1A44155"/>
    <w:multiLevelType w:val="hybridMultilevel"/>
    <w:tmpl w:val="4A2044CE"/>
    <w:lvl w:ilvl="0" w:tplc="E0A25B5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2681B75"/>
    <w:multiLevelType w:val="multilevel"/>
    <w:tmpl w:val="4F1EA8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2">
    <w:nsid w:val="56B94239"/>
    <w:multiLevelType w:val="hybridMultilevel"/>
    <w:tmpl w:val="4D7889AC"/>
    <w:lvl w:ilvl="0" w:tplc="B89CD560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3">
    <w:nsid w:val="632B3F9D"/>
    <w:multiLevelType w:val="multilevel"/>
    <w:tmpl w:val="35C4F1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6A824FCA"/>
    <w:multiLevelType w:val="hybridMultilevel"/>
    <w:tmpl w:val="26E4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41CD0"/>
    <w:multiLevelType w:val="multilevel"/>
    <w:tmpl w:val="42DEBB4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19" w:hanging="360"/>
      </w:pPr>
    </w:lvl>
    <w:lvl w:ilvl="2" w:tentative="1">
      <w:start w:val="1"/>
      <w:numFmt w:val="lowerRoman"/>
      <w:lvlText w:val="%3."/>
      <w:lvlJc w:val="right"/>
      <w:pPr>
        <w:ind w:left="2339" w:hanging="180"/>
      </w:pPr>
    </w:lvl>
    <w:lvl w:ilvl="3" w:tentative="1">
      <w:start w:val="1"/>
      <w:numFmt w:val="decimal"/>
      <w:lvlText w:val="%4."/>
      <w:lvlJc w:val="left"/>
      <w:pPr>
        <w:ind w:left="3059" w:hanging="360"/>
      </w:pPr>
    </w:lvl>
    <w:lvl w:ilvl="4" w:tentative="1">
      <w:start w:val="1"/>
      <w:numFmt w:val="lowerLetter"/>
      <w:lvlText w:val="%5."/>
      <w:lvlJc w:val="left"/>
      <w:pPr>
        <w:ind w:left="3779" w:hanging="360"/>
      </w:pPr>
    </w:lvl>
    <w:lvl w:ilvl="5" w:tentative="1">
      <w:start w:val="1"/>
      <w:numFmt w:val="lowerRoman"/>
      <w:lvlText w:val="%6."/>
      <w:lvlJc w:val="right"/>
      <w:pPr>
        <w:ind w:left="4499" w:hanging="180"/>
      </w:pPr>
    </w:lvl>
    <w:lvl w:ilvl="6" w:tentative="1">
      <w:start w:val="1"/>
      <w:numFmt w:val="decimal"/>
      <w:lvlText w:val="%7."/>
      <w:lvlJc w:val="left"/>
      <w:pPr>
        <w:ind w:left="5219" w:hanging="360"/>
      </w:pPr>
    </w:lvl>
    <w:lvl w:ilvl="7" w:tentative="1">
      <w:start w:val="1"/>
      <w:numFmt w:val="lowerLetter"/>
      <w:lvlText w:val="%8."/>
      <w:lvlJc w:val="left"/>
      <w:pPr>
        <w:ind w:left="5939" w:hanging="360"/>
      </w:pPr>
    </w:lvl>
    <w:lvl w:ilvl="8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6EC543D8"/>
    <w:multiLevelType w:val="hybridMultilevel"/>
    <w:tmpl w:val="C3820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76A24"/>
    <w:multiLevelType w:val="multilevel"/>
    <w:tmpl w:val="4F1EA8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8">
    <w:nsid w:val="75102E41"/>
    <w:multiLevelType w:val="hybridMultilevel"/>
    <w:tmpl w:val="B0042542"/>
    <w:lvl w:ilvl="0" w:tplc="E0A25B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7598252C"/>
    <w:multiLevelType w:val="hybridMultilevel"/>
    <w:tmpl w:val="3BE889EA"/>
    <w:lvl w:ilvl="0" w:tplc="30B27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69417C"/>
    <w:multiLevelType w:val="hybridMultilevel"/>
    <w:tmpl w:val="7194D2CA"/>
    <w:lvl w:ilvl="0" w:tplc="B230910E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9E3475B"/>
    <w:multiLevelType w:val="hybridMultilevel"/>
    <w:tmpl w:val="6EC263CE"/>
    <w:lvl w:ilvl="0" w:tplc="403CA91C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28"/>
  </w:num>
  <w:num w:numId="6">
    <w:abstractNumId w:val="20"/>
  </w:num>
  <w:num w:numId="7">
    <w:abstractNumId w:val="22"/>
  </w:num>
  <w:num w:numId="8">
    <w:abstractNumId w:val="10"/>
  </w:num>
  <w:num w:numId="9">
    <w:abstractNumId w:val="17"/>
  </w:num>
  <w:num w:numId="10">
    <w:abstractNumId w:val="9"/>
  </w:num>
  <w:num w:numId="11">
    <w:abstractNumId w:val="18"/>
  </w:num>
  <w:num w:numId="12">
    <w:abstractNumId w:val="26"/>
  </w:num>
  <w:num w:numId="13">
    <w:abstractNumId w:val="24"/>
  </w:num>
  <w:num w:numId="14">
    <w:abstractNumId w:val="2"/>
  </w:num>
  <w:num w:numId="15">
    <w:abstractNumId w:val="12"/>
  </w:num>
  <w:num w:numId="16">
    <w:abstractNumId w:val="15"/>
  </w:num>
  <w:num w:numId="17">
    <w:abstractNumId w:val="31"/>
  </w:num>
  <w:num w:numId="18">
    <w:abstractNumId w:val="21"/>
  </w:num>
  <w:num w:numId="19">
    <w:abstractNumId w:val="29"/>
  </w:num>
  <w:num w:numId="20">
    <w:abstractNumId w:val="13"/>
  </w:num>
  <w:num w:numId="21">
    <w:abstractNumId w:val="14"/>
  </w:num>
  <w:num w:numId="22">
    <w:abstractNumId w:val="1"/>
  </w:num>
  <w:num w:numId="23">
    <w:abstractNumId w:val="23"/>
  </w:num>
  <w:num w:numId="24">
    <w:abstractNumId w:val="27"/>
  </w:num>
  <w:num w:numId="25">
    <w:abstractNumId w:val="7"/>
  </w:num>
  <w:num w:numId="26">
    <w:abstractNumId w:val="16"/>
  </w:num>
  <w:num w:numId="27">
    <w:abstractNumId w:val="25"/>
  </w:num>
  <w:num w:numId="28">
    <w:abstractNumId w:val="0"/>
  </w:num>
  <w:num w:numId="29">
    <w:abstractNumId w:val="8"/>
  </w:num>
  <w:num w:numId="30">
    <w:abstractNumId w:val="6"/>
  </w:num>
  <w:num w:numId="31">
    <w:abstractNumId w:val="1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6C"/>
    <w:rsid w:val="00000F13"/>
    <w:rsid w:val="000244AE"/>
    <w:rsid w:val="00033E1E"/>
    <w:rsid w:val="0003520F"/>
    <w:rsid w:val="00040194"/>
    <w:rsid w:val="0004210A"/>
    <w:rsid w:val="00043A25"/>
    <w:rsid w:val="0005648F"/>
    <w:rsid w:val="0006106C"/>
    <w:rsid w:val="00066E9D"/>
    <w:rsid w:val="0007719E"/>
    <w:rsid w:val="0009575A"/>
    <w:rsid w:val="000971BA"/>
    <w:rsid w:val="000A4629"/>
    <w:rsid w:val="000A78E1"/>
    <w:rsid w:val="000B7410"/>
    <w:rsid w:val="000C0681"/>
    <w:rsid w:val="000C4A28"/>
    <w:rsid w:val="000C6A4B"/>
    <w:rsid w:val="000C6DD3"/>
    <w:rsid w:val="00102904"/>
    <w:rsid w:val="001121BB"/>
    <w:rsid w:val="0011568F"/>
    <w:rsid w:val="00115D31"/>
    <w:rsid w:val="0011799B"/>
    <w:rsid w:val="00120FA2"/>
    <w:rsid w:val="00123637"/>
    <w:rsid w:val="00124ED4"/>
    <w:rsid w:val="00126563"/>
    <w:rsid w:val="00130E0E"/>
    <w:rsid w:val="0013371C"/>
    <w:rsid w:val="0014102F"/>
    <w:rsid w:val="00145104"/>
    <w:rsid w:val="00145F59"/>
    <w:rsid w:val="0017627E"/>
    <w:rsid w:val="001804FE"/>
    <w:rsid w:val="001831DE"/>
    <w:rsid w:val="00185927"/>
    <w:rsid w:val="00192904"/>
    <w:rsid w:val="00192A25"/>
    <w:rsid w:val="001A5FF5"/>
    <w:rsid w:val="001C36C3"/>
    <w:rsid w:val="001C7329"/>
    <w:rsid w:val="001D3339"/>
    <w:rsid w:val="001D4356"/>
    <w:rsid w:val="001E227F"/>
    <w:rsid w:val="001E3D24"/>
    <w:rsid w:val="001E4758"/>
    <w:rsid w:val="001E6143"/>
    <w:rsid w:val="001E7715"/>
    <w:rsid w:val="001F0C78"/>
    <w:rsid w:val="001F0DBA"/>
    <w:rsid w:val="001F2617"/>
    <w:rsid w:val="00200058"/>
    <w:rsid w:val="002036E3"/>
    <w:rsid w:val="00204BFF"/>
    <w:rsid w:val="002072E1"/>
    <w:rsid w:val="00223C20"/>
    <w:rsid w:val="002306CF"/>
    <w:rsid w:val="00230EC9"/>
    <w:rsid w:val="00232AF1"/>
    <w:rsid w:val="00235EE7"/>
    <w:rsid w:val="00242C66"/>
    <w:rsid w:val="00242F02"/>
    <w:rsid w:val="00243652"/>
    <w:rsid w:val="00244D4C"/>
    <w:rsid w:val="002465B0"/>
    <w:rsid w:val="00247B41"/>
    <w:rsid w:val="00252991"/>
    <w:rsid w:val="00260832"/>
    <w:rsid w:val="002654DE"/>
    <w:rsid w:val="0027118A"/>
    <w:rsid w:val="002717D3"/>
    <w:rsid w:val="00271D07"/>
    <w:rsid w:val="00276080"/>
    <w:rsid w:val="00285579"/>
    <w:rsid w:val="00290005"/>
    <w:rsid w:val="00294AC0"/>
    <w:rsid w:val="002A0CA6"/>
    <w:rsid w:val="002A22E3"/>
    <w:rsid w:val="002A3662"/>
    <w:rsid w:val="002A7781"/>
    <w:rsid w:val="002B125D"/>
    <w:rsid w:val="002B1EAE"/>
    <w:rsid w:val="002B3264"/>
    <w:rsid w:val="002C0DCC"/>
    <w:rsid w:val="002C27F2"/>
    <w:rsid w:val="002C6CDA"/>
    <w:rsid w:val="002D67AD"/>
    <w:rsid w:val="002D6D12"/>
    <w:rsid w:val="002D7149"/>
    <w:rsid w:val="002E1D12"/>
    <w:rsid w:val="002E41EF"/>
    <w:rsid w:val="002F0821"/>
    <w:rsid w:val="002F2325"/>
    <w:rsid w:val="002F693A"/>
    <w:rsid w:val="00301210"/>
    <w:rsid w:val="003030E6"/>
    <w:rsid w:val="0030395F"/>
    <w:rsid w:val="00303DF6"/>
    <w:rsid w:val="00305D5B"/>
    <w:rsid w:val="00306F0F"/>
    <w:rsid w:val="00310A77"/>
    <w:rsid w:val="0031507A"/>
    <w:rsid w:val="00322AD2"/>
    <w:rsid w:val="0032393A"/>
    <w:rsid w:val="00333323"/>
    <w:rsid w:val="003442F8"/>
    <w:rsid w:val="00344FBE"/>
    <w:rsid w:val="00352834"/>
    <w:rsid w:val="00356207"/>
    <w:rsid w:val="00357211"/>
    <w:rsid w:val="00357B55"/>
    <w:rsid w:val="00362993"/>
    <w:rsid w:val="00371443"/>
    <w:rsid w:val="003846E4"/>
    <w:rsid w:val="00386C4F"/>
    <w:rsid w:val="003A2FE3"/>
    <w:rsid w:val="003A4A10"/>
    <w:rsid w:val="003A7AA2"/>
    <w:rsid w:val="003B01FD"/>
    <w:rsid w:val="003B0279"/>
    <w:rsid w:val="003B41AE"/>
    <w:rsid w:val="003B7BEA"/>
    <w:rsid w:val="003C159B"/>
    <w:rsid w:val="003C36BF"/>
    <w:rsid w:val="003C3CFA"/>
    <w:rsid w:val="003C7578"/>
    <w:rsid w:val="003D2DF5"/>
    <w:rsid w:val="003D76D2"/>
    <w:rsid w:val="003E06C3"/>
    <w:rsid w:val="003E11BC"/>
    <w:rsid w:val="003E12B6"/>
    <w:rsid w:val="003E4861"/>
    <w:rsid w:val="003E5F28"/>
    <w:rsid w:val="003F2201"/>
    <w:rsid w:val="00413667"/>
    <w:rsid w:val="00414470"/>
    <w:rsid w:val="00422D2C"/>
    <w:rsid w:val="00422E40"/>
    <w:rsid w:val="00422FA6"/>
    <w:rsid w:val="0042711B"/>
    <w:rsid w:val="00431D91"/>
    <w:rsid w:val="00437F13"/>
    <w:rsid w:val="0044714C"/>
    <w:rsid w:val="00452467"/>
    <w:rsid w:val="00462293"/>
    <w:rsid w:val="00463432"/>
    <w:rsid w:val="00477A29"/>
    <w:rsid w:val="00486255"/>
    <w:rsid w:val="00490865"/>
    <w:rsid w:val="00494ED4"/>
    <w:rsid w:val="00495CAA"/>
    <w:rsid w:val="004B2C79"/>
    <w:rsid w:val="004C17F5"/>
    <w:rsid w:val="004C1A00"/>
    <w:rsid w:val="004D0FC3"/>
    <w:rsid w:val="004D16E2"/>
    <w:rsid w:val="004D2C31"/>
    <w:rsid w:val="004D6030"/>
    <w:rsid w:val="004D608D"/>
    <w:rsid w:val="005049C8"/>
    <w:rsid w:val="005206ED"/>
    <w:rsid w:val="00523D57"/>
    <w:rsid w:val="00523EC6"/>
    <w:rsid w:val="00531AC1"/>
    <w:rsid w:val="00535E35"/>
    <w:rsid w:val="0056096A"/>
    <w:rsid w:val="00561503"/>
    <w:rsid w:val="0056332E"/>
    <w:rsid w:val="00565959"/>
    <w:rsid w:val="00573A12"/>
    <w:rsid w:val="005764BE"/>
    <w:rsid w:val="00576F72"/>
    <w:rsid w:val="00582EBC"/>
    <w:rsid w:val="00597756"/>
    <w:rsid w:val="005A6489"/>
    <w:rsid w:val="005A7E5A"/>
    <w:rsid w:val="005C2AF3"/>
    <w:rsid w:val="005C2C8C"/>
    <w:rsid w:val="005C63D3"/>
    <w:rsid w:val="005D639F"/>
    <w:rsid w:val="005E7D64"/>
    <w:rsid w:val="005F19A5"/>
    <w:rsid w:val="006007B9"/>
    <w:rsid w:val="00600C9C"/>
    <w:rsid w:val="006208F0"/>
    <w:rsid w:val="0062557C"/>
    <w:rsid w:val="00625E0F"/>
    <w:rsid w:val="00627B4C"/>
    <w:rsid w:val="006313B8"/>
    <w:rsid w:val="00631B0A"/>
    <w:rsid w:val="00643D69"/>
    <w:rsid w:val="00643E95"/>
    <w:rsid w:val="00645FF8"/>
    <w:rsid w:val="00646961"/>
    <w:rsid w:val="00652495"/>
    <w:rsid w:val="00653CC9"/>
    <w:rsid w:val="00654B61"/>
    <w:rsid w:val="0065614F"/>
    <w:rsid w:val="0066026E"/>
    <w:rsid w:val="006703C4"/>
    <w:rsid w:val="00672C48"/>
    <w:rsid w:val="006840E9"/>
    <w:rsid w:val="00686E88"/>
    <w:rsid w:val="00692411"/>
    <w:rsid w:val="00692AE1"/>
    <w:rsid w:val="00692F28"/>
    <w:rsid w:val="00693171"/>
    <w:rsid w:val="00696067"/>
    <w:rsid w:val="006C412F"/>
    <w:rsid w:val="006D1D55"/>
    <w:rsid w:val="006D46E9"/>
    <w:rsid w:val="006E3CF0"/>
    <w:rsid w:val="006F5709"/>
    <w:rsid w:val="00702A68"/>
    <w:rsid w:val="007031E1"/>
    <w:rsid w:val="007037C9"/>
    <w:rsid w:val="0070461F"/>
    <w:rsid w:val="00707313"/>
    <w:rsid w:val="00707B15"/>
    <w:rsid w:val="00713F4D"/>
    <w:rsid w:val="00716B9A"/>
    <w:rsid w:val="00717CBC"/>
    <w:rsid w:val="00720CFA"/>
    <w:rsid w:val="00722B3E"/>
    <w:rsid w:val="00732774"/>
    <w:rsid w:val="00736C39"/>
    <w:rsid w:val="00740028"/>
    <w:rsid w:val="00742FF8"/>
    <w:rsid w:val="00743266"/>
    <w:rsid w:val="00743321"/>
    <w:rsid w:val="00747BDD"/>
    <w:rsid w:val="00753EDF"/>
    <w:rsid w:val="00754E7A"/>
    <w:rsid w:val="00780A86"/>
    <w:rsid w:val="00783A0D"/>
    <w:rsid w:val="00785955"/>
    <w:rsid w:val="00791C2F"/>
    <w:rsid w:val="007928E4"/>
    <w:rsid w:val="007A0225"/>
    <w:rsid w:val="007C1C00"/>
    <w:rsid w:val="007C4D70"/>
    <w:rsid w:val="007C76A5"/>
    <w:rsid w:val="007D1062"/>
    <w:rsid w:val="007D479D"/>
    <w:rsid w:val="007D4E6E"/>
    <w:rsid w:val="007D62F3"/>
    <w:rsid w:val="007D6C4F"/>
    <w:rsid w:val="007E3B2E"/>
    <w:rsid w:val="007E3BB7"/>
    <w:rsid w:val="007F42A3"/>
    <w:rsid w:val="007F5381"/>
    <w:rsid w:val="008023D2"/>
    <w:rsid w:val="00804729"/>
    <w:rsid w:val="008163BD"/>
    <w:rsid w:val="008254E0"/>
    <w:rsid w:val="00827282"/>
    <w:rsid w:val="00827B87"/>
    <w:rsid w:val="00830BB1"/>
    <w:rsid w:val="0083265A"/>
    <w:rsid w:val="008357D4"/>
    <w:rsid w:val="00843EEE"/>
    <w:rsid w:val="0084735D"/>
    <w:rsid w:val="00850013"/>
    <w:rsid w:val="00850AFC"/>
    <w:rsid w:val="008512F5"/>
    <w:rsid w:val="00852C78"/>
    <w:rsid w:val="008566A3"/>
    <w:rsid w:val="00860567"/>
    <w:rsid w:val="008626FE"/>
    <w:rsid w:val="00863F79"/>
    <w:rsid w:val="00873409"/>
    <w:rsid w:val="00880C4C"/>
    <w:rsid w:val="00883285"/>
    <w:rsid w:val="008844A6"/>
    <w:rsid w:val="0089592F"/>
    <w:rsid w:val="008A5C9B"/>
    <w:rsid w:val="008B1FAE"/>
    <w:rsid w:val="008B7D99"/>
    <w:rsid w:val="008C30DF"/>
    <w:rsid w:val="008D197F"/>
    <w:rsid w:val="008D778F"/>
    <w:rsid w:val="008E0493"/>
    <w:rsid w:val="008E3A85"/>
    <w:rsid w:val="008E3FCA"/>
    <w:rsid w:val="008F146B"/>
    <w:rsid w:val="008F4116"/>
    <w:rsid w:val="008F7D8F"/>
    <w:rsid w:val="00903D3C"/>
    <w:rsid w:val="00904C31"/>
    <w:rsid w:val="00904E46"/>
    <w:rsid w:val="009211D0"/>
    <w:rsid w:val="00921CC1"/>
    <w:rsid w:val="009236A3"/>
    <w:rsid w:val="00925623"/>
    <w:rsid w:val="0092723B"/>
    <w:rsid w:val="009305D3"/>
    <w:rsid w:val="00933358"/>
    <w:rsid w:val="00934B94"/>
    <w:rsid w:val="00951CB6"/>
    <w:rsid w:val="0095211A"/>
    <w:rsid w:val="00953965"/>
    <w:rsid w:val="00957767"/>
    <w:rsid w:val="009676AC"/>
    <w:rsid w:val="009730EA"/>
    <w:rsid w:val="00977977"/>
    <w:rsid w:val="00977B73"/>
    <w:rsid w:val="00977EF6"/>
    <w:rsid w:val="00985AAC"/>
    <w:rsid w:val="009874C9"/>
    <w:rsid w:val="00987D5B"/>
    <w:rsid w:val="00995C62"/>
    <w:rsid w:val="009A0CD6"/>
    <w:rsid w:val="009A1D6C"/>
    <w:rsid w:val="009A1F94"/>
    <w:rsid w:val="009A3689"/>
    <w:rsid w:val="009A79A3"/>
    <w:rsid w:val="009E2F53"/>
    <w:rsid w:val="009E3C94"/>
    <w:rsid w:val="009E4C81"/>
    <w:rsid w:val="009E5186"/>
    <w:rsid w:val="00A00CD8"/>
    <w:rsid w:val="00A0744D"/>
    <w:rsid w:val="00A160C2"/>
    <w:rsid w:val="00A2149F"/>
    <w:rsid w:val="00A2693F"/>
    <w:rsid w:val="00A30610"/>
    <w:rsid w:val="00A32C67"/>
    <w:rsid w:val="00A332BE"/>
    <w:rsid w:val="00A37D9C"/>
    <w:rsid w:val="00A4500E"/>
    <w:rsid w:val="00A45244"/>
    <w:rsid w:val="00A47C42"/>
    <w:rsid w:val="00A53356"/>
    <w:rsid w:val="00A55A0D"/>
    <w:rsid w:val="00A56AD9"/>
    <w:rsid w:val="00A618CA"/>
    <w:rsid w:val="00A90FBF"/>
    <w:rsid w:val="00A91912"/>
    <w:rsid w:val="00A9509E"/>
    <w:rsid w:val="00AA57DB"/>
    <w:rsid w:val="00AB57E3"/>
    <w:rsid w:val="00AB7506"/>
    <w:rsid w:val="00AD1E75"/>
    <w:rsid w:val="00AD602F"/>
    <w:rsid w:val="00AD68F6"/>
    <w:rsid w:val="00AD6EB7"/>
    <w:rsid w:val="00AE3F52"/>
    <w:rsid w:val="00AF49BB"/>
    <w:rsid w:val="00B032F3"/>
    <w:rsid w:val="00B2327F"/>
    <w:rsid w:val="00B23DAC"/>
    <w:rsid w:val="00B27E10"/>
    <w:rsid w:val="00B3507E"/>
    <w:rsid w:val="00B41F3B"/>
    <w:rsid w:val="00B56E00"/>
    <w:rsid w:val="00B613E1"/>
    <w:rsid w:val="00B67381"/>
    <w:rsid w:val="00B67684"/>
    <w:rsid w:val="00B67E03"/>
    <w:rsid w:val="00B67F37"/>
    <w:rsid w:val="00B75FB6"/>
    <w:rsid w:val="00B8237F"/>
    <w:rsid w:val="00B82A43"/>
    <w:rsid w:val="00B83786"/>
    <w:rsid w:val="00B9758B"/>
    <w:rsid w:val="00B977CA"/>
    <w:rsid w:val="00BA2F9E"/>
    <w:rsid w:val="00BA6028"/>
    <w:rsid w:val="00BA61F4"/>
    <w:rsid w:val="00BA77FA"/>
    <w:rsid w:val="00BB0BC7"/>
    <w:rsid w:val="00BB308C"/>
    <w:rsid w:val="00BB649F"/>
    <w:rsid w:val="00BC0E37"/>
    <w:rsid w:val="00BC0E68"/>
    <w:rsid w:val="00BC17FA"/>
    <w:rsid w:val="00BC1A7F"/>
    <w:rsid w:val="00BC1E0D"/>
    <w:rsid w:val="00BD07D5"/>
    <w:rsid w:val="00BD1517"/>
    <w:rsid w:val="00BD6D6D"/>
    <w:rsid w:val="00BE4E9F"/>
    <w:rsid w:val="00BF1D82"/>
    <w:rsid w:val="00BF6C24"/>
    <w:rsid w:val="00C019FA"/>
    <w:rsid w:val="00C14F57"/>
    <w:rsid w:val="00C319C7"/>
    <w:rsid w:val="00C3217F"/>
    <w:rsid w:val="00C35334"/>
    <w:rsid w:val="00C45F03"/>
    <w:rsid w:val="00C53A1E"/>
    <w:rsid w:val="00C60FE2"/>
    <w:rsid w:val="00C617FD"/>
    <w:rsid w:val="00C64EF5"/>
    <w:rsid w:val="00C70B17"/>
    <w:rsid w:val="00C721BD"/>
    <w:rsid w:val="00C73A45"/>
    <w:rsid w:val="00C74DA2"/>
    <w:rsid w:val="00C76B63"/>
    <w:rsid w:val="00C7758A"/>
    <w:rsid w:val="00C808E5"/>
    <w:rsid w:val="00C8211E"/>
    <w:rsid w:val="00C82EC5"/>
    <w:rsid w:val="00C8506E"/>
    <w:rsid w:val="00C86FA6"/>
    <w:rsid w:val="00C90009"/>
    <w:rsid w:val="00C9219F"/>
    <w:rsid w:val="00C954DC"/>
    <w:rsid w:val="00C95843"/>
    <w:rsid w:val="00CC0AA4"/>
    <w:rsid w:val="00CC17E7"/>
    <w:rsid w:val="00CC46DA"/>
    <w:rsid w:val="00CC6828"/>
    <w:rsid w:val="00CD4D31"/>
    <w:rsid w:val="00CD6A2C"/>
    <w:rsid w:val="00CE36D2"/>
    <w:rsid w:val="00CE4B42"/>
    <w:rsid w:val="00D035AA"/>
    <w:rsid w:val="00D07978"/>
    <w:rsid w:val="00D07F14"/>
    <w:rsid w:val="00D11221"/>
    <w:rsid w:val="00D14A38"/>
    <w:rsid w:val="00D24A28"/>
    <w:rsid w:val="00D25756"/>
    <w:rsid w:val="00D2772F"/>
    <w:rsid w:val="00D3440E"/>
    <w:rsid w:val="00D348AE"/>
    <w:rsid w:val="00D400EC"/>
    <w:rsid w:val="00D44537"/>
    <w:rsid w:val="00D45A23"/>
    <w:rsid w:val="00D468AB"/>
    <w:rsid w:val="00D5056F"/>
    <w:rsid w:val="00D50B32"/>
    <w:rsid w:val="00D522DB"/>
    <w:rsid w:val="00D54591"/>
    <w:rsid w:val="00D55D02"/>
    <w:rsid w:val="00D60F3D"/>
    <w:rsid w:val="00D72402"/>
    <w:rsid w:val="00D746F1"/>
    <w:rsid w:val="00D82C4A"/>
    <w:rsid w:val="00D84FFA"/>
    <w:rsid w:val="00D92A54"/>
    <w:rsid w:val="00D93689"/>
    <w:rsid w:val="00D965D7"/>
    <w:rsid w:val="00DA1CA4"/>
    <w:rsid w:val="00DB244C"/>
    <w:rsid w:val="00DC098D"/>
    <w:rsid w:val="00DC1D1A"/>
    <w:rsid w:val="00DC2D27"/>
    <w:rsid w:val="00DC4E0F"/>
    <w:rsid w:val="00DC5247"/>
    <w:rsid w:val="00DD3FCC"/>
    <w:rsid w:val="00DE0E85"/>
    <w:rsid w:val="00DE40B2"/>
    <w:rsid w:val="00DE53DD"/>
    <w:rsid w:val="00DF2BA5"/>
    <w:rsid w:val="00E026EF"/>
    <w:rsid w:val="00E0280C"/>
    <w:rsid w:val="00E03724"/>
    <w:rsid w:val="00E104E5"/>
    <w:rsid w:val="00E10672"/>
    <w:rsid w:val="00E33422"/>
    <w:rsid w:val="00E4289E"/>
    <w:rsid w:val="00E43C64"/>
    <w:rsid w:val="00E51190"/>
    <w:rsid w:val="00E528DA"/>
    <w:rsid w:val="00E52909"/>
    <w:rsid w:val="00E547DC"/>
    <w:rsid w:val="00E5684D"/>
    <w:rsid w:val="00E56FC6"/>
    <w:rsid w:val="00E6128F"/>
    <w:rsid w:val="00E64CF7"/>
    <w:rsid w:val="00E65606"/>
    <w:rsid w:val="00E7230E"/>
    <w:rsid w:val="00E74E94"/>
    <w:rsid w:val="00E75AB6"/>
    <w:rsid w:val="00E81369"/>
    <w:rsid w:val="00E824D1"/>
    <w:rsid w:val="00E83094"/>
    <w:rsid w:val="00E92C50"/>
    <w:rsid w:val="00E93EAD"/>
    <w:rsid w:val="00E95928"/>
    <w:rsid w:val="00EC49E3"/>
    <w:rsid w:val="00ED0784"/>
    <w:rsid w:val="00ED2A77"/>
    <w:rsid w:val="00EE22B7"/>
    <w:rsid w:val="00EE3C66"/>
    <w:rsid w:val="00EE49F4"/>
    <w:rsid w:val="00EE5B43"/>
    <w:rsid w:val="00EF0751"/>
    <w:rsid w:val="00EF0919"/>
    <w:rsid w:val="00EF5297"/>
    <w:rsid w:val="00F02AB6"/>
    <w:rsid w:val="00F03811"/>
    <w:rsid w:val="00F1376C"/>
    <w:rsid w:val="00F16C0F"/>
    <w:rsid w:val="00F2499E"/>
    <w:rsid w:val="00F252A9"/>
    <w:rsid w:val="00F356CF"/>
    <w:rsid w:val="00F365FA"/>
    <w:rsid w:val="00F4509C"/>
    <w:rsid w:val="00F87C2E"/>
    <w:rsid w:val="00F90142"/>
    <w:rsid w:val="00F90A54"/>
    <w:rsid w:val="00F90AD8"/>
    <w:rsid w:val="00F921D5"/>
    <w:rsid w:val="00F93AD7"/>
    <w:rsid w:val="00FA2C17"/>
    <w:rsid w:val="00FB4DEE"/>
    <w:rsid w:val="00FB5C37"/>
    <w:rsid w:val="00FD3861"/>
    <w:rsid w:val="00FD3BE1"/>
    <w:rsid w:val="00FE124A"/>
    <w:rsid w:val="00FE1A3F"/>
    <w:rsid w:val="00FE2E3A"/>
    <w:rsid w:val="00FE614D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F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850AF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850A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62240&amp;dst=100202&amp;field=134&amp;date=23.01.2026" TargetMode="External"/><Relationship Id="rId13" Type="http://schemas.openxmlformats.org/officeDocument/2006/relationships/hyperlink" Target="https://login.consultant.ru/link/?req=doc&amp;base=SPB&amp;n=228600&amp;date=23.01.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SPB&amp;n=220740&amp;date=23.01.20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05969&amp;dst=100023&amp;field=134&amp;date=23.01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28600&amp;dst=102035&amp;field=134&amp;date=23.01.2026" TargetMode="External"/><Relationship Id="rId10" Type="http://schemas.openxmlformats.org/officeDocument/2006/relationships/hyperlink" Target="https://login.consultant.ru/link/?req=doc&amp;base=SPB&amp;n=305969&amp;dst=100010&amp;field=134&amp;date=23.01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162240&amp;dst=100170&amp;field=134&amp;date=23.01.2026" TargetMode="External"/><Relationship Id="rId14" Type="http://schemas.openxmlformats.org/officeDocument/2006/relationships/hyperlink" Target="https://login.consultant.ru/link/?req=doc&amp;base=SPB&amp;n=220740&amp;date=23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2234-7C87-4394-873E-DEEE0658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Карпенко</dc:creator>
  <cp:lastModifiedBy>Виктория Александровна Орлова</cp:lastModifiedBy>
  <cp:revision>2</cp:revision>
  <cp:lastPrinted>2023-12-27T10:22:00Z</cp:lastPrinted>
  <dcterms:created xsi:type="dcterms:W3CDTF">2026-01-23T14:03:00Z</dcterms:created>
  <dcterms:modified xsi:type="dcterms:W3CDTF">2026-01-23T14:03:00Z</dcterms:modified>
</cp:coreProperties>
</file>