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7D2388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D2388">
        <w:rPr>
          <w:rFonts w:ascii="Times New Roman" w:hAnsi="Times New Roman" w:cs="Times New Roman"/>
          <w:sz w:val="24"/>
          <w:szCs w:val="24"/>
        </w:rPr>
        <w:t>6</w:t>
      </w:r>
      <w:r w:rsidR="00D526B2"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A4C" w:rsidRDefault="0078168C" w:rsidP="00781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приказ комитета по тарифам и ценовой политике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енинградской области от 23 ноября 2022 года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 414-п </w:t>
      </w:r>
      <w:r>
        <w:rPr>
          <w:rFonts w:ascii="Times New Roman" w:hAnsi="Times New Roman" w:cs="Times New Roman"/>
          <w:b/>
          <w:sz w:val="24"/>
          <w:szCs w:val="24"/>
        </w:rPr>
        <w:t>«О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</w:t>
      </w:r>
      <w:r>
        <w:rPr>
          <w:rFonts w:ascii="Times New Roman" w:hAnsi="Times New Roman" w:cs="Times New Roman"/>
          <w:b/>
          <w:sz w:val="24"/>
          <w:szCs w:val="24"/>
        </w:rPr>
        <w:t>«НИЛА»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 потребителям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78168C">
        <w:rPr>
          <w:rFonts w:ascii="Times New Roman" w:hAnsi="Times New Roman" w:cs="Times New Roman"/>
          <w:b/>
          <w:sz w:val="24"/>
          <w:szCs w:val="24"/>
        </w:rPr>
        <w:t>инницкое сельское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 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78168C">
        <w:rPr>
          <w:rFonts w:ascii="Times New Roman" w:hAnsi="Times New Roman" w:cs="Times New Roman"/>
          <w:b/>
          <w:sz w:val="24"/>
          <w:szCs w:val="24"/>
        </w:rPr>
        <w:t>ознесенское городское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8168C">
        <w:rPr>
          <w:rFonts w:ascii="Times New Roman" w:hAnsi="Times New Roman" w:cs="Times New Roman"/>
          <w:b/>
          <w:sz w:val="24"/>
          <w:szCs w:val="24"/>
        </w:rPr>
        <w:t xml:space="preserve">одпорожского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78168C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2023-2027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br/>
      </w:r>
    </w:p>
    <w:p w:rsidR="006F3A62" w:rsidRDefault="001A7E7A" w:rsidP="00781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F83">
        <w:rPr>
          <w:rFonts w:ascii="Times New Roman" w:hAnsi="Times New Roman"/>
          <w:sz w:val="24"/>
          <w:szCs w:val="24"/>
        </w:rPr>
        <w:t>В соответствии с Федеральным законом от 27 июля 2010 года № 190-ФЗ 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</w:t>
      </w:r>
      <w:r w:rsidR="00383FB1" w:rsidRPr="008E578C">
        <w:rPr>
          <w:rFonts w:ascii="Times New Roman" w:hAnsi="Times New Roman"/>
        </w:rPr>
        <w:t xml:space="preserve"> 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Pr="00AB1F83">
        <w:rPr>
          <w:rFonts w:ascii="Times New Roman" w:hAnsi="Times New Roman"/>
          <w:sz w:val="24"/>
          <w:szCs w:val="24"/>
        </w:rPr>
        <w:t xml:space="preserve"> 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r w:rsidRPr="000F2E33">
        <w:rPr>
          <w:rFonts w:ascii="Times New Roman" w:hAnsi="Times New Roman"/>
          <w:sz w:val="24"/>
          <w:szCs w:val="24"/>
        </w:rPr>
        <w:t xml:space="preserve">, и на основании протокола заседания правления комитета по тарифам и ценовой политике Ленинградской области от </w:t>
      </w:r>
      <w:r>
        <w:rPr>
          <w:rFonts w:ascii="Times New Roman" w:hAnsi="Times New Roman"/>
          <w:sz w:val="24"/>
          <w:szCs w:val="24"/>
        </w:rPr>
        <w:t>__</w:t>
      </w:r>
      <w:r w:rsidRPr="000F2E33">
        <w:rPr>
          <w:rFonts w:ascii="Times New Roman" w:hAnsi="Times New Roman"/>
          <w:sz w:val="24"/>
          <w:szCs w:val="24"/>
        </w:rPr>
        <w:t xml:space="preserve"> </w:t>
      </w:r>
      <w:r w:rsidR="007D2388">
        <w:rPr>
          <w:rFonts w:ascii="Times New Roman" w:hAnsi="Times New Roman"/>
          <w:sz w:val="24"/>
          <w:szCs w:val="24"/>
        </w:rPr>
        <w:t>февраля</w:t>
      </w:r>
      <w:r w:rsidRPr="000F2E33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7D2388">
        <w:rPr>
          <w:rFonts w:ascii="Times New Roman" w:hAnsi="Times New Roman"/>
          <w:sz w:val="24"/>
          <w:szCs w:val="24"/>
        </w:rPr>
        <w:t>6</w:t>
      </w:r>
      <w:r w:rsidR="00D526B2">
        <w:rPr>
          <w:rFonts w:ascii="Times New Roman" w:hAnsi="Times New Roman"/>
          <w:sz w:val="24"/>
          <w:szCs w:val="24"/>
        </w:rPr>
        <w:t xml:space="preserve"> </w:t>
      </w:r>
      <w:r w:rsidRPr="000F2E33">
        <w:rPr>
          <w:rFonts w:ascii="Times New Roman" w:hAnsi="Times New Roman"/>
          <w:sz w:val="24"/>
          <w:szCs w:val="24"/>
        </w:rPr>
        <w:t>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A6D" w:rsidRDefault="007D2388" w:rsidP="00732A6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допущенной технической ошибкой в</w:t>
      </w:r>
      <w:r w:rsidR="006F3A62" w:rsidRPr="00066FBD">
        <w:rPr>
          <w:rFonts w:ascii="Times New Roman" w:eastAsia="Times New Roman" w:hAnsi="Times New Roman" w:cs="Times New Roman"/>
          <w:sz w:val="24"/>
          <w:szCs w:val="24"/>
        </w:rPr>
        <w:t xml:space="preserve">нести в приказ комитета по тарифам и ценовой политике Ленинградской области </w:t>
      </w:r>
      <w:r w:rsidR="00196514">
        <w:rPr>
          <w:rFonts w:ascii="Times New Roman" w:eastAsia="Times New Roman" w:hAnsi="Times New Roman" w:cs="Times New Roman"/>
          <w:sz w:val="24"/>
          <w:szCs w:val="24"/>
        </w:rPr>
        <w:t>от 2</w:t>
      </w:r>
      <w:r w:rsidR="00EF30F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6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A4C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EF30F4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196514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EF30F4">
        <w:rPr>
          <w:rFonts w:ascii="Times New Roman" w:eastAsia="Times New Roman" w:hAnsi="Times New Roman" w:cs="Times New Roman"/>
          <w:sz w:val="24"/>
          <w:szCs w:val="24"/>
        </w:rPr>
        <w:t>414</w:t>
      </w:r>
      <w:r w:rsidR="006F3A62">
        <w:rPr>
          <w:rFonts w:ascii="Times New Roman" w:eastAsia="Times New Roman" w:hAnsi="Times New Roman" w:cs="Times New Roman"/>
          <w:sz w:val="24"/>
          <w:szCs w:val="24"/>
        </w:rPr>
        <w:t xml:space="preserve">-п </w:t>
      </w:r>
      <w:r w:rsidR="006F3A62" w:rsidRPr="006F3A6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F30F4" w:rsidRPr="00EF30F4">
        <w:rPr>
          <w:rFonts w:ascii="Times New Roman" w:eastAsia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«НИЛА» потребителям муниципального образования «Винницкое сельское поселение» и муниципального образования «Вознесенское городское поселение» Подпорожского муниципального района Ленинградской области, на долгосрочный период регулирования 2023-2027 годов</w:t>
      </w:r>
      <w:r w:rsidR="008E1558" w:rsidRPr="001E5A4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B159E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A6D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456262" w:rsidRDefault="008E1558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196514" w:rsidP="00501ED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3A62"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8E1558" w:rsidRPr="00196514" w:rsidRDefault="006F3A62" w:rsidP="001965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D526B2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1E5A4C" w:rsidRDefault="001E5A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1E5A4C" w:rsidRDefault="001E5A4C" w:rsidP="008E1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1E5A4C" w:rsidRPr="00834407" w:rsidRDefault="001E5A4C" w:rsidP="008E1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F30F4" w:rsidRDefault="00EF30F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7D2388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D238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___-п</w:t>
      </w:r>
    </w:p>
    <w:p w:rsidR="006F3A62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A4C" w:rsidRDefault="00EF30F4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арифы на тепловую энергию, поставляемую обществом с ограниченной ответственностью </w:t>
      </w:r>
      <w:r>
        <w:rPr>
          <w:rFonts w:ascii="Times New Roman" w:hAnsi="Times New Roman" w:cs="Times New Roman"/>
          <w:b/>
          <w:sz w:val="24"/>
          <w:szCs w:val="24"/>
        </w:rPr>
        <w:t>«НИЛА»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 населения)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EF30F4">
        <w:rPr>
          <w:rFonts w:ascii="Times New Roman" w:hAnsi="Times New Roman" w:cs="Times New Roman"/>
          <w:b/>
          <w:sz w:val="24"/>
          <w:szCs w:val="24"/>
        </w:rPr>
        <w:t>инницкое сельское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 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EF30F4">
        <w:rPr>
          <w:rFonts w:ascii="Times New Roman" w:hAnsi="Times New Roman" w:cs="Times New Roman"/>
          <w:b/>
          <w:sz w:val="24"/>
          <w:szCs w:val="24"/>
        </w:rPr>
        <w:t>ознесенское городское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одпорожского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EF30F4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2023-2027 годов</w:t>
      </w:r>
    </w:p>
    <w:p w:rsidR="00EF30F4" w:rsidRDefault="00EF30F4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699"/>
        <w:gridCol w:w="2531"/>
        <w:gridCol w:w="148"/>
        <w:gridCol w:w="1044"/>
        <w:gridCol w:w="47"/>
        <w:gridCol w:w="750"/>
        <w:gridCol w:w="545"/>
        <w:gridCol w:w="107"/>
        <w:gridCol w:w="637"/>
        <w:gridCol w:w="902"/>
        <w:gridCol w:w="1217"/>
      </w:tblGrid>
      <w:tr w:rsidR="006F3A62" w:rsidRPr="0080019B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80019B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80019B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62" w:rsidRPr="000935CF" w:rsidRDefault="00EF30F4" w:rsidP="000935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"Винницкое сельское поселение" и муниципального образования "Вознесенское городское поселение" Подпорожского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01.12.2022 по 31.12.2022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4737,07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01.01.2023 по 31.12.2023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4737,07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4737,07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5490,38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1A7E7A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5490,38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1A7E7A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6518,10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8E578C" w:rsidRDefault="00EF30F4" w:rsidP="00383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383FB1" w:rsidRPr="008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8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164953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9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6518,10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8E578C" w:rsidRDefault="00EF30F4" w:rsidP="00383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383FB1" w:rsidRPr="008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8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164953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8381,10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30F4" w:rsidRPr="0080019B" w:rsidTr="00D526B2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F4" w:rsidRPr="0080019B" w:rsidRDefault="00EF30F4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0F4" w:rsidRPr="00EF30F4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0F4" w:rsidRPr="00EF30F4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5084,79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0F4" w:rsidRPr="0080019B" w:rsidRDefault="00EF30F4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526B2" w:rsidRPr="0080019B" w:rsidTr="00EF30F4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2" w:rsidRPr="0080019B" w:rsidRDefault="00D526B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2" w:rsidRPr="0080019B" w:rsidRDefault="00D526B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B2" w:rsidRPr="00EF30F4" w:rsidRDefault="00D526B2" w:rsidP="007D2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7D2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F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7D2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6B2" w:rsidRPr="00EF30F4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5296,01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2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2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2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2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6B2" w:rsidRDefault="00D526B2" w:rsidP="00EF3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B6F44" w:rsidRDefault="002B6F44" w:rsidP="006F3A6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A62" w:rsidRPr="000935CF" w:rsidRDefault="006F3A62" w:rsidP="000935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35C" w:rsidRDefault="0059135C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35C" w:rsidRDefault="0059135C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5CF" w:rsidRDefault="000935CF" w:rsidP="00456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953" w:rsidRDefault="00164953" w:rsidP="00456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953" w:rsidRDefault="00164953" w:rsidP="00456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ED2" w:rsidRDefault="00501ED2" w:rsidP="00456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ED2" w:rsidRDefault="00501ED2" w:rsidP="00456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953" w:rsidRDefault="00164953" w:rsidP="00456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5CF" w:rsidRDefault="000935CF" w:rsidP="00456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FC0" w:rsidRDefault="00ED0FC0" w:rsidP="00456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FC0" w:rsidRDefault="00ED0FC0" w:rsidP="004562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388" w:rsidRDefault="007D2388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388" w:rsidRDefault="007D2388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F5C97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1F5C97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3A6DD4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7D2388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D238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___-п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CC1" w:rsidRDefault="001A7E7A" w:rsidP="00196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арифы на </w:t>
      </w:r>
      <w:r>
        <w:rPr>
          <w:rFonts w:ascii="Times New Roman" w:hAnsi="Times New Roman" w:cs="Times New Roman"/>
          <w:b/>
          <w:sz w:val="24"/>
          <w:szCs w:val="24"/>
        </w:rPr>
        <w:t>горячую воду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, поставляемую обществом с ограниченной ответственностью </w:t>
      </w:r>
      <w:r>
        <w:rPr>
          <w:rFonts w:ascii="Times New Roman" w:hAnsi="Times New Roman" w:cs="Times New Roman"/>
          <w:b/>
          <w:sz w:val="24"/>
          <w:szCs w:val="24"/>
        </w:rPr>
        <w:t>«НИЛА»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 населения)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EF30F4">
        <w:rPr>
          <w:rFonts w:ascii="Times New Roman" w:hAnsi="Times New Roman" w:cs="Times New Roman"/>
          <w:b/>
          <w:sz w:val="24"/>
          <w:szCs w:val="24"/>
        </w:rPr>
        <w:t>инницкое сельское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 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EF30F4">
        <w:rPr>
          <w:rFonts w:ascii="Times New Roman" w:hAnsi="Times New Roman" w:cs="Times New Roman"/>
          <w:b/>
          <w:sz w:val="24"/>
          <w:szCs w:val="24"/>
        </w:rPr>
        <w:t>ознесенское городское 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F30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F30F4">
        <w:rPr>
          <w:rFonts w:ascii="Times New Roman" w:hAnsi="Times New Roman" w:cs="Times New Roman"/>
          <w:b/>
          <w:sz w:val="24"/>
          <w:szCs w:val="24"/>
        </w:rPr>
        <w:t>одпорожского</w:t>
      </w:r>
      <w:proofErr w:type="spellEnd"/>
      <w:r w:rsidRPr="00EF30F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EF30F4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2023-2027 годов</w:t>
      </w:r>
    </w:p>
    <w:p w:rsidR="000935CF" w:rsidRPr="000935CF" w:rsidRDefault="000935CF" w:rsidP="00196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351" w:tblpY="1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27"/>
        <w:gridCol w:w="2462"/>
        <w:gridCol w:w="41"/>
        <w:gridCol w:w="2504"/>
        <w:gridCol w:w="2462"/>
      </w:tblGrid>
      <w:tr w:rsidR="00047B9B" w:rsidRPr="00D526B2" w:rsidTr="00501ED2">
        <w:trPr>
          <w:trHeight w:val="269"/>
        </w:trPr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:rsidR="00047B9B" w:rsidRPr="00D526B2" w:rsidRDefault="00047B9B" w:rsidP="005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01" w:type="pct"/>
            <w:vMerge w:val="restart"/>
            <w:shd w:val="clear" w:color="auto" w:fill="auto"/>
            <w:noWrap/>
            <w:vAlign w:val="center"/>
            <w:hideMark/>
          </w:tcPr>
          <w:p w:rsidR="00047B9B" w:rsidRPr="00D526B2" w:rsidRDefault="00047B9B" w:rsidP="005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34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47B9B" w:rsidRPr="00D526B2" w:rsidRDefault="00047B9B" w:rsidP="005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2449" w:type="pct"/>
            <w:gridSpan w:val="2"/>
            <w:shd w:val="clear" w:color="auto" w:fill="auto"/>
            <w:noWrap/>
            <w:vAlign w:val="center"/>
          </w:tcPr>
          <w:p w:rsidR="00047B9B" w:rsidRPr="00D526B2" w:rsidRDefault="00047B9B" w:rsidP="0059135C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047B9B" w:rsidRPr="00D526B2" w:rsidTr="00501ED2">
        <w:trPr>
          <w:trHeight w:val="60"/>
        </w:trPr>
        <w:tc>
          <w:tcPr>
            <w:tcW w:w="416" w:type="pct"/>
            <w:vMerge/>
            <w:shd w:val="clear" w:color="auto" w:fill="auto"/>
            <w:vAlign w:val="center"/>
          </w:tcPr>
          <w:p w:rsidR="00047B9B" w:rsidRPr="00D526B2" w:rsidRDefault="00047B9B" w:rsidP="005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shd w:val="clear" w:color="auto" w:fill="auto"/>
            <w:noWrap/>
            <w:vAlign w:val="center"/>
          </w:tcPr>
          <w:p w:rsidR="00047B9B" w:rsidRPr="00D526B2" w:rsidRDefault="00047B9B" w:rsidP="005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4" w:type="pct"/>
            <w:gridSpan w:val="2"/>
            <w:vMerge/>
            <w:shd w:val="clear" w:color="auto" w:fill="auto"/>
            <w:noWrap/>
            <w:vAlign w:val="center"/>
          </w:tcPr>
          <w:p w:rsidR="00047B9B" w:rsidRPr="00D526B2" w:rsidRDefault="00047B9B" w:rsidP="00591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pct"/>
            <w:shd w:val="clear" w:color="auto" w:fill="auto"/>
            <w:noWrap/>
            <w:vAlign w:val="center"/>
          </w:tcPr>
          <w:p w:rsidR="00047B9B" w:rsidRPr="00D526B2" w:rsidRDefault="00047B9B" w:rsidP="0059135C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Компонент на </w:t>
            </w:r>
            <w:proofErr w:type="spellStart"/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теплосноситель</w:t>
            </w:r>
            <w:proofErr w:type="spellEnd"/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/холодную воду, руб./куб. м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047B9B" w:rsidRPr="00D526B2" w:rsidRDefault="00047B9B" w:rsidP="0059135C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Компонент на тепловую энергию</w:t>
            </w:r>
          </w:p>
          <w:p w:rsidR="00047B9B" w:rsidRPr="00D526B2" w:rsidRDefault="00047B9B" w:rsidP="0059135C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Одноставочный</w:t>
            </w:r>
            <w:proofErr w:type="spellEnd"/>
            <w:r w:rsidRPr="00D526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руб./Гкал</w:t>
            </w:r>
          </w:p>
        </w:tc>
      </w:tr>
      <w:tr w:rsidR="006356D3" w:rsidRPr="00D526B2" w:rsidTr="00501ED2">
        <w:trPr>
          <w:trHeight w:val="227"/>
        </w:trPr>
        <w:tc>
          <w:tcPr>
            <w:tcW w:w="416" w:type="pct"/>
            <w:shd w:val="clear" w:color="auto" w:fill="auto"/>
            <w:noWrap/>
            <w:vAlign w:val="center"/>
          </w:tcPr>
          <w:p w:rsidR="006356D3" w:rsidRPr="00D526B2" w:rsidRDefault="006356D3" w:rsidP="00591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84" w:type="pct"/>
            <w:gridSpan w:val="5"/>
            <w:shd w:val="clear" w:color="auto" w:fill="auto"/>
            <w:vAlign w:val="center"/>
          </w:tcPr>
          <w:p w:rsidR="006356D3" w:rsidRPr="00D526B2" w:rsidRDefault="001A7E7A" w:rsidP="00093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"Винницкое сельское поселение" и муниципального образования "Вознесенское </w:t>
            </w:r>
            <w:bookmarkStart w:id="2" w:name="_GoBack"/>
            <w:bookmarkEnd w:id="2"/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городское поселение" </w:t>
            </w:r>
            <w:proofErr w:type="spellStart"/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Подпорожского</w:t>
            </w:r>
            <w:proofErr w:type="spellEnd"/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501ED2" w:rsidRPr="00D526B2" w:rsidTr="00501ED2">
        <w:trPr>
          <w:trHeight w:val="239"/>
        </w:trPr>
        <w:tc>
          <w:tcPr>
            <w:tcW w:w="416" w:type="pct"/>
            <w:vMerge w:val="restart"/>
            <w:shd w:val="clear" w:color="auto" w:fill="auto"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901" w:type="pct"/>
            <w:vMerge w:val="restart"/>
            <w:vAlign w:val="center"/>
          </w:tcPr>
          <w:p w:rsidR="00501ED2" w:rsidRPr="00D526B2" w:rsidRDefault="00501ED2" w:rsidP="0009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214" w:type="pct"/>
            <w:shd w:val="clear" w:color="auto" w:fill="auto"/>
          </w:tcPr>
          <w:p w:rsidR="00501ED2" w:rsidRPr="00D526B2" w:rsidRDefault="00501ED2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01.12.2022 по 31.12.2022</w:t>
            </w:r>
          </w:p>
        </w:tc>
        <w:tc>
          <w:tcPr>
            <w:tcW w:w="1255" w:type="pct"/>
            <w:gridSpan w:val="2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66,32 </w:t>
            </w:r>
          </w:p>
        </w:tc>
        <w:tc>
          <w:tcPr>
            <w:tcW w:w="1214" w:type="pct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4737,07 </w:t>
            </w:r>
          </w:p>
        </w:tc>
      </w:tr>
      <w:tr w:rsidR="00501ED2" w:rsidRPr="00D526B2" w:rsidTr="00501ED2">
        <w:trPr>
          <w:trHeight w:val="125"/>
        </w:trPr>
        <w:tc>
          <w:tcPr>
            <w:tcW w:w="416" w:type="pct"/>
            <w:vMerge/>
            <w:shd w:val="clear" w:color="auto" w:fill="auto"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shd w:val="clear" w:color="auto" w:fill="auto"/>
          </w:tcPr>
          <w:p w:rsidR="00501ED2" w:rsidRPr="00D526B2" w:rsidRDefault="00501ED2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01.01.2023 по 31.12.2023</w:t>
            </w:r>
          </w:p>
        </w:tc>
        <w:tc>
          <w:tcPr>
            <w:tcW w:w="1255" w:type="pct"/>
            <w:gridSpan w:val="2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66,32 </w:t>
            </w:r>
          </w:p>
        </w:tc>
        <w:tc>
          <w:tcPr>
            <w:tcW w:w="1214" w:type="pct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4737,07 </w:t>
            </w:r>
          </w:p>
        </w:tc>
      </w:tr>
      <w:tr w:rsidR="00501ED2" w:rsidRPr="00D526B2" w:rsidTr="00501ED2">
        <w:trPr>
          <w:trHeight w:val="171"/>
        </w:trPr>
        <w:tc>
          <w:tcPr>
            <w:tcW w:w="416" w:type="pct"/>
            <w:vMerge/>
            <w:shd w:val="clear" w:color="auto" w:fill="auto"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shd w:val="clear" w:color="auto" w:fill="auto"/>
          </w:tcPr>
          <w:p w:rsidR="00501ED2" w:rsidRPr="00D526B2" w:rsidRDefault="00501ED2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255" w:type="pct"/>
            <w:gridSpan w:val="2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66,32 </w:t>
            </w:r>
          </w:p>
        </w:tc>
        <w:tc>
          <w:tcPr>
            <w:tcW w:w="1214" w:type="pct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4737,07 </w:t>
            </w:r>
          </w:p>
        </w:tc>
      </w:tr>
      <w:tr w:rsidR="00501ED2" w:rsidRPr="00D526B2" w:rsidTr="00501ED2">
        <w:trPr>
          <w:trHeight w:val="210"/>
        </w:trPr>
        <w:tc>
          <w:tcPr>
            <w:tcW w:w="416" w:type="pct"/>
            <w:vMerge/>
            <w:shd w:val="clear" w:color="auto" w:fill="auto"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shd w:val="clear" w:color="auto" w:fill="auto"/>
          </w:tcPr>
          <w:p w:rsidR="00501ED2" w:rsidRPr="00D526B2" w:rsidRDefault="00501ED2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255" w:type="pct"/>
            <w:gridSpan w:val="2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72,25 </w:t>
            </w:r>
          </w:p>
        </w:tc>
        <w:tc>
          <w:tcPr>
            <w:tcW w:w="1214" w:type="pct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5490,38 </w:t>
            </w:r>
          </w:p>
        </w:tc>
      </w:tr>
      <w:tr w:rsidR="00501ED2" w:rsidRPr="00D526B2" w:rsidTr="00501ED2">
        <w:trPr>
          <w:trHeight w:val="165"/>
        </w:trPr>
        <w:tc>
          <w:tcPr>
            <w:tcW w:w="416" w:type="pct"/>
            <w:vMerge/>
            <w:shd w:val="clear" w:color="auto" w:fill="auto"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shd w:val="clear" w:color="auto" w:fill="auto"/>
          </w:tcPr>
          <w:p w:rsidR="00501ED2" w:rsidRPr="00D526B2" w:rsidRDefault="00501ED2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255" w:type="pct"/>
            <w:gridSpan w:val="2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69,23</w:t>
            </w:r>
          </w:p>
        </w:tc>
        <w:tc>
          <w:tcPr>
            <w:tcW w:w="1214" w:type="pct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5490,38</w:t>
            </w:r>
          </w:p>
        </w:tc>
      </w:tr>
      <w:tr w:rsidR="00501ED2" w:rsidRPr="00D526B2" w:rsidTr="00501ED2">
        <w:trPr>
          <w:trHeight w:val="126"/>
        </w:trPr>
        <w:tc>
          <w:tcPr>
            <w:tcW w:w="416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shd w:val="clear" w:color="auto" w:fill="auto"/>
          </w:tcPr>
          <w:p w:rsidR="00501ED2" w:rsidRPr="00D526B2" w:rsidRDefault="00501ED2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255" w:type="pct"/>
            <w:gridSpan w:val="2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69,23</w:t>
            </w:r>
          </w:p>
        </w:tc>
        <w:tc>
          <w:tcPr>
            <w:tcW w:w="1214" w:type="pct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6518,10</w:t>
            </w:r>
          </w:p>
        </w:tc>
      </w:tr>
      <w:tr w:rsidR="00501ED2" w:rsidRPr="00D526B2" w:rsidTr="00501ED2">
        <w:trPr>
          <w:trHeight w:val="210"/>
        </w:trPr>
        <w:tc>
          <w:tcPr>
            <w:tcW w:w="416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shd w:val="clear" w:color="auto" w:fill="auto"/>
          </w:tcPr>
          <w:p w:rsidR="00501ED2" w:rsidRPr="008E578C" w:rsidRDefault="00501ED2" w:rsidP="00383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255" w:type="pct"/>
            <w:gridSpan w:val="2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69,23</w:t>
            </w:r>
          </w:p>
        </w:tc>
        <w:tc>
          <w:tcPr>
            <w:tcW w:w="1214" w:type="pct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953">
              <w:rPr>
                <w:rFonts w:ascii="Times New Roman" w:hAnsi="Times New Roman" w:cs="Times New Roman"/>
                <w:sz w:val="20"/>
                <w:szCs w:val="20"/>
              </w:rPr>
              <w:t>6518,10</w:t>
            </w:r>
          </w:p>
        </w:tc>
      </w:tr>
      <w:tr w:rsidR="00501ED2" w:rsidRPr="00D526B2" w:rsidTr="00501ED2">
        <w:trPr>
          <w:trHeight w:val="134"/>
        </w:trPr>
        <w:tc>
          <w:tcPr>
            <w:tcW w:w="416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shd w:val="clear" w:color="auto" w:fill="auto"/>
          </w:tcPr>
          <w:p w:rsidR="00501ED2" w:rsidRPr="008E578C" w:rsidRDefault="00501ED2" w:rsidP="00383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255" w:type="pct"/>
            <w:gridSpan w:val="2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95,46</w:t>
            </w:r>
          </w:p>
        </w:tc>
        <w:tc>
          <w:tcPr>
            <w:tcW w:w="1214" w:type="pct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953">
              <w:rPr>
                <w:rFonts w:ascii="Times New Roman" w:hAnsi="Times New Roman" w:cs="Times New Roman"/>
                <w:sz w:val="20"/>
                <w:szCs w:val="20"/>
              </w:rPr>
              <w:t>8381,10</w:t>
            </w:r>
          </w:p>
        </w:tc>
      </w:tr>
      <w:tr w:rsidR="00501ED2" w:rsidRPr="00D526B2" w:rsidTr="00501ED2">
        <w:trPr>
          <w:trHeight w:val="217"/>
        </w:trPr>
        <w:tc>
          <w:tcPr>
            <w:tcW w:w="416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shd w:val="clear" w:color="auto" w:fill="auto"/>
          </w:tcPr>
          <w:p w:rsidR="00501ED2" w:rsidRPr="00D526B2" w:rsidRDefault="00501ED2" w:rsidP="00747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255" w:type="pct"/>
            <w:gridSpan w:val="2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75,49 </w:t>
            </w:r>
          </w:p>
        </w:tc>
        <w:tc>
          <w:tcPr>
            <w:tcW w:w="1214" w:type="pct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 xml:space="preserve">5084,79 </w:t>
            </w:r>
          </w:p>
        </w:tc>
      </w:tr>
      <w:tr w:rsidR="00501ED2" w:rsidRPr="00D526B2" w:rsidTr="00501ED2">
        <w:trPr>
          <w:trHeight w:val="163"/>
        </w:trPr>
        <w:tc>
          <w:tcPr>
            <w:tcW w:w="416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vMerge/>
            <w:vAlign w:val="center"/>
          </w:tcPr>
          <w:p w:rsidR="00501ED2" w:rsidRPr="00D526B2" w:rsidRDefault="00501ED2" w:rsidP="0009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pct"/>
            <w:shd w:val="clear" w:color="auto" w:fill="auto"/>
          </w:tcPr>
          <w:p w:rsidR="00501ED2" w:rsidRPr="00D526B2" w:rsidRDefault="00501ED2" w:rsidP="007D2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7D2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52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7D23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5" w:type="pct"/>
            <w:gridSpan w:val="2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76,68</w:t>
            </w:r>
          </w:p>
        </w:tc>
        <w:tc>
          <w:tcPr>
            <w:tcW w:w="1214" w:type="pct"/>
            <w:shd w:val="clear" w:color="auto" w:fill="auto"/>
            <w:noWrap/>
          </w:tcPr>
          <w:p w:rsidR="00501ED2" w:rsidRPr="00D526B2" w:rsidRDefault="00501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6B2">
              <w:rPr>
                <w:rFonts w:ascii="Times New Roman" w:hAnsi="Times New Roman" w:cs="Times New Roman"/>
                <w:sz w:val="20"/>
                <w:szCs w:val="20"/>
              </w:rPr>
              <w:t>5296,01</w:t>
            </w:r>
          </w:p>
        </w:tc>
      </w:tr>
    </w:tbl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01ED2" w:rsidRDefault="00501ED2" w:rsidP="00ED0FC0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501ED2" w:rsidSect="00501ED2">
      <w:pgSz w:w="11905" w:h="16838"/>
      <w:pgMar w:top="284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55C8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">
    <w:nsid w:val="4C337D27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B6"/>
    <w:rsid w:val="00007454"/>
    <w:rsid w:val="00043D6F"/>
    <w:rsid w:val="00047B9B"/>
    <w:rsid w:val="0009274E"/>
    <w:rsid w:val="000935CF"/>
    <w:rsid w:val="00114902"/>
    <w:rsid w:val="00164953"/>
    <w:rsid w:val="00196514"/>
    <w:rsid w:val="001A7E7A"/>
    <w:rsid w:val="001E5A4C"/>
    <w:rsid w:val="002B5F36"/>
    <w:rsid w:val="002B6F44"/>
    <w:rsid w:val="003147B4"/>
    <w:rsid w:val="00383FB1"/>
    <w:rsid w:val="003A6DD4"/>
    <w:rsid w:val="00456262"/>
    <w:rsid w:val="00501ED2"/>
    <w:rsid w:val="0059135C"/>
    <w:rsid w:val="006356D3"/>
    <w:rsid w:val="006F3A62"/>
    <w:rsid w:val="00732A6D"/>
    <w:rsid w:val="0078168C"/>
    <w:rsid w:val="007D2388"/>
    <w:rsid w:val="007E7CC1"/>
    <w:rsid w:val="007F08B6"/>
    <w:rsid w:val="008A6D4A"/>
    <w:rsid w:val="008E1558"/>
    <w:rsid w:val="008E578C"/>
    <w:rsid w:val="00B159ED"/>
    <w:rsid w:val="00CC0445"/>
    <w:rsid w:val="00D526B2"/>
    <w:rsid w:val="00E0659E"/>
    <w:rsid w:val="00E639B7"/>
    <w:rsid w:val="00ED0FC0"/>
    <w:rsid w:val="00E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4D2FE-DD94-4D73-9E0D-055B7A64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Гуркович</dc:creator>
  <cp:keywords/>
  <dc:description/>
  <cp:lastModifiedBy>Драндина Александра Николаевна</cp:lastModifiedBy>
  <cp:revision>2</cp:revision>
  <cp:lastPrinted>2024-12-18T05:40:00Z</cp:lastPrinted>
  <dcterms:created xsi:type="dcterms:W3CDTF">2026-01-26T05:36:00Z</dcterms:created>
  <dcterms:modified xsi:type="dcterms:W3CDTF">2026-01-26T05:36:00Z</dcterms:modified>
</cp:coreProperties>
</file>