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года № 8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-пг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 образовании координационного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по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российским движением детей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молодежи при Губернаторе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ind w:left="0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Ленинградской области </w:t>
        <w:br/>
        <w:t xml:space="preserve">от 5 октября </w:t>
      </w:r>
      <w:r>
        <w:rPr>
          <w:rFonts w:ascii="Times New Roman" w:hAnsi="Times New Roman" w:cs="Times New Roman"/>
          <w:sz w:val="28"/>
          <w:szCs w:val="28"/>
        </w:rPr>
        <w:t xml:space="preserve">2022 года № 82-пг "Об образовании координационного </w:t>
      </w:r>
      <w:r>
        <w:rPr>
          <w:rFonts w:ascii="Times New Roman" w:hAnsi="Times New Roman" w:cs="Times New Roman"/>
          <w:sz w:val="28"/>
          <w:szCs w:val="28"/>
        </w:rPr>
        <w:t xml:space="preserve">совета по взаимодействию с российским движением детей </w:t>
      </w:r>
      <w:r>
        <w:rPr>
          <w:rFonts w:ascii="Times New Roman" w:hAnsi="Times New Roman" w:cs="Times New Roman"/>
          <w:sz w:val="28"/>
          <w:szCs w:val="28"/>
        </w:rPr>
        <w:t xml:space="preserve">и молодежи при Губернаторе Ленинградской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3 </w:t>
      </w:r>
      <w:r>
        <w:rPr>
          <w:rFonts w:ascii="Times New Roman" w:hAnsi="Times New Roman" w:cs="Times New Roman"/>
          <w:sz w:val="28"/>
          <w:szCs w:val="28"/>
        </w:rPr>
        <w:t xml:space="preserve">слова "заместителя Председателя Правительства Ленинградской области - председателя комитета по сохранению культурного наследия" заменить словами "вице-губернатора Ленинградской области </w:t>
        <w:br/>
        <w:t xml:space="preserve">по внутренней политике";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2 (С</w:t>
      </w:r>
      <w:r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  <w:br/>
      </w:r>
      <w:r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>
        <w:rPr>
          <w:rFonts w:ascii="Times New Roman" w:hAnsi="Times New Roman" w:cs="Times New Roman"/>
          <w:sz w:val="28"/>
          <w:szCs w:val="28"/>
        </w:rPr>
        <w:t xml:space="preserve">с российс</w:t>
      </w:r>
      <w:r>
        <w:rPr>
          <w:rFonts w:ascii="Times New Roman" w:hAnsi="Times New Roman" w:cs="Times New Roman"/>
          <w:sz w:val="28"/>
          <w:szCs w:val="28"/>
        </w:rPr>
        <w:t xml:space="preserve">ким движением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при Губернаторе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</w:t>
      </w:r>
      <w:r>
        <w:rPr>
          <w:rFonts w:ascii="Times New Roman" w:hAnsi="Times New Roman" w:cs="Times New Roman"/>
          <w:sz w:val="28"/>
          <w:szCs w:val="28"/>
        </w:rPr>
        <w:t xml:space="preserve">ь члена координационного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Мельниковой Ольги Львовны</w:t>
      </w:r>
      <w:r>
        <w:rPr>
          <w:rFonts w:ascii="Times New Roman" w:hAnsi="Times New Roman" w:cs="Times New Roman"/>
          <w:sz w:val="28"/>
          <w:szCs w:val="28"/>
        </w:rPr>
        <w:t xml:space="preserve"> именовать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культуре и туризму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2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</w:t>
      </w:r>
      <w:r>
        <w:rPr>
          <w:rFonts w:ascii="Times New Roman" w:hAnsi="Times New Roman" w:cs="Times New Roman"/>
          <w:sz w:val="28"/>
          <w:szCs w:val="28"/>
        </w:rPr>
        <w:t xml:space="preserve">ь ответственного секретаря координационного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Соколова Михаила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именовать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</w:t>
        <w:br/>
        <w:t xml:space="preserve">по молодежной политике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9" w:tooltip="consultantplus://offline/ref=A25BF09A845A8D8E24DEA6F96A53ABB52B751250BA8AFE7C2C50F007716C22C7050B7AE883DFB7243D7BEC838A5E2FF0F387F966110C2547I6cAJ" w:history="1">
        <w:r>
          <w:rPr>
            <w:rFonts w:ascii="Times New Roman" w:hAnsi="Times New Roman" w:cs="Times New Roman"/>
            <w:sz w:val="28"/>
            <w:szCs w:val="28"/>
          </w:rPr>
          <w:t xml:space="preserve"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в качестве член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 Родионову</w:t>
      </w:r>
      <w:r>
        <w:rPr>
          <w:rFonts w:ascii="Times New Roman" w:hAnsi="Times New Roman" w:cs="Times New Roman"/>
          <w:sz w:val="28"/>
          <w:szCs w:val="28"/>
        </w:rPr>
        <w:t xml:space="preserve"> Викторию Александровну –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Совета Первых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Движение первых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вывести из состава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Петрович А.В.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2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Настоящее постановление вступает в силу с даты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А.Дрозденко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4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 w:customStyle="1">
    <w:name w:val="ConsPlusNormal"/>
    <w:link w:val="850"/>
    <w:qFormat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43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paragraph" w:styleId="84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5">
    <w:name w:val="Body Text"/>
    <w:basedOn w:val="838"/>
    <w:link w:val="846"/>
    <w:pPr>
      <w:jc w:val="both"/>
      <w:spacing w:line="312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6" w:customStyle="1">
    <w:name w:val="Основной текст Знак"/>
    <w:basedOn w:val="839"/>
    <w:link w:val="84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7">
    <w:name w:val="List Paragraph"/>
    <w:basedOn w:val="838"/>
    <w:uiPriority w:val="34"/>
    <w:qFormat/>
    <w:pPr>
      <w:contextualSpacing/>
      <w:ind w:left="720"/>
    </w:pPr>
    <w:rPr>
      <w:rFonts w:ascii="Times New Roman" w:hAnsi="Times New Roman" w:eastAsia="Times New Roman" w:cs="Times New Roman"/>
      <w:sz w:val="28"/>
      <w:lang w:eastAsia="ru-RU"/>
    </w:rPr>
  </w:style>
  <w:style w:type="character" w:styleId="848">
    <w:name w:val="Hyperlink"/>
    <w:basedOn w:val="839"/>
    <w:uiPriority w:val="99"/>
    <w:unhideWhenUsed/>
    <w:rPr>
      <w:color w:val="0000ff" w:themeColor="hyperlink"/>
      <w:u w:val="single"/>
    </w:rPr>
  </w:style>
  <w:style w:type="character" w:styleId="849" w:customStyle="1">
    <w:name w:val="Unresolved Mention"/>
    <w:basedOn w:val="839"/>
    <w:uiPriority w:val="99"/>
    <w:semiHidden/>
    <w:unhideWhenUsed/>
    <w:rPr>
      <w:color w:val="605e5c"/>
      <w:shd w:val="clear" w:color="auto" w:fill="e1dfdd"/>
    </w:rPr>
  </w:style>
  <w:style w:type="character" w:styleId="850" w:customStyle="1">
    <w:name w:val="ConsPlusNormal Знак"/>
    <w:basedOn w:val="839"/>
    <w:link w:val="842"/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A25BF09A845A8D8E24DEA6F96A53ABB52B751250BA8AFE7C2C50F007716C22C7050B7AE883DFB7243D7BEC838A5E2FF0F387F966110C2547I6c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va_ipatova</cp:lastModifiedBy>
  <cp:revision>7</cp:revision>
  <dcterms:created xsi:type="dcterms:W3CDTF">2025-04-24T20:59:00Z</dcterms:created>
  <dcterms:modified xsi:type="dcterms:W3CDTF">2026-01-22T16:11:32Z</dcterms:modified>
</cp:coreProperties>
</file>