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AFC" w:rsidRPr="001C3295" w:rsidRDefault="003F1AFC" w:rsidP="003F1AFC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hAnsi="Times New Roman"/>
          <w:b/>
          <w:noProof/>
          <w:spacing w:val="30"/>
          <w:sz w:val="28"/>
          <w:szCs w:val="28"/>
          <w:lang w:eastAsia="x-none"/>
        </w:rPr>
      </w:pPr>
      <w:r w:rsidRPr="001C3295">
        <w:rPr>
          <w:rFonts w:ascii="Times New Roman" w:hAnsi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1C3295">
        <w:rPr>
          <w:rFonts w:ascii="Times New Roman" w:hAnsi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3F1AFC" w:rsidRPr="001C3295" w:rsidRDefault="003F1AFC" w:rsidP="003F1AFC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eastAsia="ru-RU"/>
        </w:rPr>
      </w:pPr>
    </w:p>
    <w:p w:rsidR="003F1AFC" w:rsidRDefault="003F1AFC" w:rsidP="003F1AFC">
      <w:pPr>
        <w:spacing w:before="240" w:after="120" w:line="240" w:lineRule="auto"/>
        <w:jc w:val="center"/>
        <w:rPr>
          <w:rFonts w:ascii="Times New Roman" w:hAnsi="Times New Roman"/>
          <w:b/>
          <w:noProof/>
          <w:spacing w:val="80"/>
          <w:sz w:val="36"/>
          <w:szCs w:val="36"/>
          <w:lang w:eastAsia="ru-RU"/>
        </w:rPr>
      </w:pPr>
      <w:r w:rsidRPr="001C3295">
        <w:rPr>
          <w:rFonts w:ascii="Times New Roman" w:hAnsi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3F1AFC" w:rsidRPr="00CB42CB" w:rsidRDefault="003F1AFC" w:rsidP="003F1A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 </w:t>
      </w:r>
      <w:r w:rsidR="00C44AE2">
        <w:rPr>
          <w:rFonts w:ascii="Times New Roman" w:hAnsi="Times New Roman"/>
          <w:sz w:val="24"/>
          <w:szCs w:val="24"/>
        </w:rPr>
        <w:t>февраля 2026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42CB">
        <w:rPr>
          <w:rFonts w:ascii="Times New Roman" w:hAnsi="Times New Roman"/>
          <w:sz w:val="24"/>
          <w:szCs w:val="24"/>
        </w:rPr>
        <w:t>года</w:t>
      </w:r>
      <w:r>
        <w:rPr>
          <w:rFonts w:ascii="Times New Roman" w:hAnsi="Times New Roman"/>
          <w:sz w:val="24"/>
          <w:szCs w:val="24"/>
        </w:rPr>
        <w:t xml:space="preserve">                       </w:t>
      </w:r>
      <w:r w:rsidRPr="00CB42CB">
        <w:rPr>
          <w:rFonts w:ascii="Times New Roman" w:hAnsi="Times New Roman"/>
          <w:sz w:val="24"/>
          <w:szCs w:val="24"/>
        </w:rPr>
        <w:t xml:space="preserve">              </w:t>
      </w:r>
      <w:r>
        <w:rPr>
          <w:rFonts w:ascii="Times New Roman" w:hAnsi="Times New Roman"/>
          <w:sz w:val="24"/>
          <w:szCs w:val="24"/>
        </w:rPr>
        <w:t xml:space="preserve">                                </w:t>
      </w:r>
      <w:r w:rsidRPr="00CB42CB">
        <w:rPr>
          <w:rFonts w:ascii="Times New Roman" w:hAnsi="Times New Roman"/>
          <w:sz w:val="24"/>
          <w:szCs w:val="24"/>
        </w:rPr>
        <w:t xml:space="preserve">                           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Pr="00CB42CB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_____-п</w:t>
      </w:r>
    </w:p>
    <w:p w:rsidR="00505B1E" w:rsidRDefault="00505B1E" w:rsidP="006276F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4788" w:rsidRDefault="008315C9" w:rsidP="003541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1AFC">
        <w:rPr>
          <w:rFonts w:ascii="Times New Roman" w:hAnsi="Times New Roman" w:cs="Times New Roman"/>
          <w:b/>
          <w:sz w:val="24"/>
          <w:szCs w:val="24"/>
        </w:rPr>
        <w:t xml:space="preserve">Об установлении льготных тарифов на электрическую энергию, </w:t>
      </w:r>
      <w:r w:rsidR="009B6DF0" w:rsidRPr="003F1AFC">
        <w:rPr>
          <w:rFonts w:ascii="Times New Roman" w:hAnsi="Times New Roman" w:cs="Times New Roman"/>
          <w:b/>
          <w:sz w:val="24"/>
          <w:szCs w:val="24"/>
        </w:rPr>
        <w:br/>
      </w:r>
      <w:r w:rsidRPr="003F1AFC">
        <w:rPr>
          <w:rFonts w:ascii="Times New Roman" w:hAnsi="Times New Roman" w:cs="Times New Roman"/>
          <w:b/>
          <w:sz w:val="24"/>
          <w:szCs w:val="24"/>
        </w:rPr>
        <w:t xml:space="preserve">реализуемую потребителям электрической энергии льготной категории </w:t>
      </w:r>
    </w:p>
    <w:p w:rsidR="006276F7" w:rsidRPr="003F1AFC" w:rsidRDefault="00D25B1A" w:rsidP="003541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Ленинградской области </w:t>
      </w:r>
      <w:r w:rsidR="00C44AE2">
        <w:rPr>
          <w:rFonts w:ascii="Times New Roman" w:hAnsi="Times New Roman" w:cs="Times New Roman"/>
          <w:b/>
          <w:sz w:val="24"/>
          <w:szCs w:val="24"/>
        </w:rPr>
        <w:t>в 2026</w:t>
      </w:r>
      <w:r w:rsidR="008315C9" w:rsidRPr="003F1AFC"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p w:rsidR="00505B1E" w:rsidRDefault="00505B1E" w:rsidP="00B01F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01F66" w:rsidRPr="00B01F66" w:rsidRDefault="006276F7" w:rsidP="00AD18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1AFC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7" w:history="1">
        <w:r w:rsidRPr="003F1AFC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3F1AFC">
        <w:rPr>
          <w:rFonts w:ascii="Times New Roman" w:hAnsi="Times New Roman" w:cs="Times New Roman"/>
          <w:sz w:val="24"/>
          <w:szCs w:val="24"/>
        </w:rPr>
        <w:t xml:space="preserve"> от 26 марта 2003 года № 35-ФЗ «Об электроэнергетике»</w:t>
      </w:r>
      <w:r w:rsidRPr="003F1AFC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Pr="003F1AFC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3F1AFC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29 декабря </w:t>
      </w:r>
      <w:r w:rsidR="003F1AFC">
        <w:rPr>
          <w:rFonts w:ascii="Times New Roman" w:hAnsi="Times New Roman" w:cs="Times New Roman"/>
          <w:sz w:val="24"/>
          <w:szCs w:val="24"/>
        </w:rPr>
        <w:t xml:space="preserve">               2011 года № 1178 «</w:t>
      </w:r>
      <w:r w:rsidRPr="003F1AFC">
        <w:rPr>
          <w:rFonts w:ascii="Times New Roman" w:hAnsi="Times New Roman" w:cs="Times New Roman"/>
          <w:sz w:val="24"/>
          <w:szCs w:val="24"/>
        </w:rPr>
        <w:t>О ценообразовании в области регулирования це</w:t>
      </w:r>
      <w:r w:rsidR="003F1AFC">
        <w:rPr>
          <w:rFonts w:ascii="Times New Roman" w:hAnsi="Times New Roman" w:cs="Times New Roman"/>
          <w:sz w:val="24"/>
          <w:szCs w:val="24"/>
        </w:rPr>
        <w:t>н (тарифов) в электроэнергетике»</w:t>
      </w:r>
      <w:r w:rsidRPr="003F1AFC"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 w:rsidRPr="003F1AFC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3F1AFC">
        <w:rPr>
          <w:rFonts w:ascii="Times New Roman" w:hAnsi="Times New Roman" w:cs="Times New Roman"/>
          <w:sz w:val="24"/>
          <w:szCs w:val="24"/>
        </w:rPr>
        <w:t xml:space="preserve"> ФАС России </w:t>
      </w:r>
      <w:r w:rsidR="003F1AFC">
        <w:rPr>
          <w:rFonts w:ascii="Times New Roman" w:hAnsi="Times New Roman" w:cs="Times New Roman"/>
          <w:sz w:val="24"/>
          <w:szCs w:val="24"/>
        </w:rPr>
        <w:t>от 27 мая 2022 года № 412/22 «</w:t>
      </w:r>
      <w:r w:rsidRPr="003F1AFC">
        <w:rPr>
          <w:rFonts w:ascii="Times New Roman" w:hAnsi="Times New Roman" w:cs="Times New Roman"/>
          <w:sz w:val="24"/>
          <w:szCs w:val="24"/>
        </w:rPr>
        <w:t>Об утверждении Методических указаний по расчету тарифов на электрическую энергию (мощность) для населения и приравненных к нему категорий потребителей, тарифов на услуги по передаче электрической энергии, поставляемой населению и приравненным</w:t>
      </w:r>
      <w:r w:rsidR="003F1AFC">
        <w:rPr>
          <w:rFonts w:ascii="Times New Roman" w:hAnsi="Times New Roman" w:cs="Times New Roman"/>
          <w:sz w:val="24"/>
          <w:szCs w:val="24"/>
        </w:rPr>
        <w:t xml:space="preserve"> к нему категориям потребителей»</w:t>
      </w:r>
      <w:r w:rsidRPr="003F1AFC">
        <w:rPr>
          <w:rFonts w:ascii="Times New Roman" w:hAnsi="Times New Roman" w:cs="Times New Roman"/>
          <w:sz w:val="24"/>
          <w:szCs w:val="24"/>
        </w:rPr>
        <w:t xml:space="preserve">, </w:t>
      </w:r>
      <w:r w:rsidR="00C44AE2" w:rsidRPr="00C44AE2">
        <w:rPr>
          <w:rFonts w:ascii="Times New Roman" w:hAnsi="Times New Roman" w:cs="Times New Roman"/>
          <w:sz w:val="24"/>
          <w:szCs w:val="24"/>
        </w:rPr>
        <w:t>приказом ФАС России от 10 октября 2025 года № 790/25 «О предельных минимальных и максимальных уровнях тарифов на электрическую энергию (мощность), поставляемую населению и приравненным к нему категориям потребителей, по субъектам Российской Федерации на 2026 год»</w:t>
      </w:r>
      <w:r w:rsidR="00C44AE2">
        <w:rPr>
          <w:rFonts w:ascii="Times New Roman" w:hAnsi="Times New Roman" w:cs="Times New Roman"/>
          <w:sz w:val="24"/>
          <w:szCs w:val="24"/>
        </w:rPr>
        <w:t>,</w:t>
      </w:r>
      <w:r w:rsidRPr="003F1AFC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3F1AFC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3F1AFC">
        <w:rPr>
          <w:rFonts w:ascii="Times New Roman" w:hAnsi="Times New Roman" w:cs="Times New Roman"/>
          <w:sz w:val="24"/>
          <w:szCs w:val="24"/>
        </w:rPr>
        <w:t xml:space="preserve"> Ф</w:t>
      </w:r>
      <w:r w:rsidR="00B01F66">
        <w:rPr>
          <w:rFonts w:ascii="Times New Roman" w:hAnsi="Times New Roman" w:cs="Times New Roman"/>
          <w:sz w:val="24"/>
          <w:szCs w:val="24"/>
        </w:rPr>
        <w:t>АС России от 22 июля 2024 года №</w:t>
      </w:r>
      <w:r w:rsidRPr="003F1AFC">
        <w:rPr>
          <w:rFonts w:ascii="Times New Roman" w:hAnsi="Times New Roman" w:cs="Times New Roman"/>
          <w:sz w:val="24"/>
          <w:szCs w:val="24"/>
        </w:rPr>
        <w:t xml:space="preserve"> 48</w:t>
      </w:r>
      <w:r w:rsidR="00B01F66">
        <w:rPr>
          <w:rFonts w:ascii="Times New Roman" w:hAnsi="Times New Roman" w:cs="Times New Roman"/>
          <w:sz w:val="24"/>
          <w:szCs w:val="24"/>
        </w:rPr>
        <w:t>9/24 «</w:t>
      </w:r>
      <w:r w:rsidRPr="003F1AFC">
        <w:rPr>
          <w:rFonts w:ascii="Times New Roman" w:hAnsi="Times New Roman" w:cs="Times New Roman"/>
          <w:sz w:val="24"/>
          <w:szCs w:val="24"/>
        </w:rPr>
        <w:t>Об утверждении Регламента установления цен (тарифов) в электроэнергетике и</w:t>
      </w:r>
      <w:r w:rsidR="00F74E6B">
        <w:rPr>
          <w:rFonts w:ascii="Times New Roman" w:hAnsi="Times New Roman" w:cs="Times New Roman"/>
          <w:sz w:val="24"/>
          <w:szCs w:val="24"/>
        </w:rPr>
        <w:t xml:space="preserve"> </w:t>
      </w:r>
      <w:r w:rsidRPr="003F1AFC">
        <w:rPr>
          <w:rFonts w:ascii="Times New Roman" w:hAnsi="Times New Roman" w:cs="Times New Roman"/>
          <w:sz w:val="24"/>
          <w:szCs w:val="24"/>
        </w:rPr>
        <w:t>(или) их предельных уровней и формы решения исполнительного органа субъекта Российской Федерации в области государственного регулирования тарифов об установлении цен (тарифов) в электроэнергети</w:t>
      </w:r>
      <w:r w:rsidR="00B01F66">
        <w:rPr>
          <w:rFonts w:ascii="Times New Roman" w:hAnsi="Times New Roman" w:cs="Times New Roman"/>
          <w:sz w:val="24"/>
          <w:szCs w:val="24"/>
        </w:rPr>
        <w:t>ке и(или) их предельных уровней»</w:t>
      </w:r>
      <w:r w:rsidR="002377AD">
        <w:rPr>
          <w:rFonts w:ascii="Times New Roman" w:hAnsi="Times New Roman" w:cs="Times New Roman"/>
          <w:sz w:val="24"/>
          <w:szCs w:val="24"/>
        </w:rPr>
        <w:t>, О</w:t>
      </w:r>
      <w:r w:rsidRPr="003F1AFC">
        <w:rPr>
          <w:rFonts w:ascii="Times New Roman" w:hAnsi="Times New Roman" w:cs="Times New Roman"/>
          <w:sz w:val="24"/>
          <w:szCs w:val="24"/>
        </w:rPr>
        <w:t xml:space="preserve">бластным законом </w:t>
      </w:r>
      <w:r w:rsidR="00F74E6B">
        <w:rPr>
          <w:rFonts w:ascii="Times New Roman" w:hAnsi="Times New Roman" w:cs="Times New Roman"/>
          <w:sz w:val="24"/>
          <w:szCs w:val="24"/>
        </w:rPr>
        <w:t xml:space="preserve">Ленинградской области </w:t>
      </w:r>
      <w:r w:rsidRPr="003F1AFC">
        <w:rPr>
          <w:rFonts w:ascii="Times New Roman" w:hAnsi="Times New Roman" w:cs="Times New Roman"/>
          <w:sz w:val="24"/>
          <w:szCs w:val="24"/>
        </w:rPr>
        <w:t xml:space="preserve">от </w:t>
      </w:r>
      <w:r w:rsidR="00C44AE2" w:rsidRPr="00C44AE2">
        <w:rPr>
          <w:rFonts w:ascii="Times New Roman" w:hAnsi="Times New Roman" w:cs="Times New Roman"/>
          <w:sz w:val="24"/>
          <w:szCs w:val="24"/>
          <w:highlight w:val="yellow"/>
        </w:rPr>
        <w:t>ХХ</w:t>
      </w:r>
      <w:r w:rsidR="00C44AE2">
        <w:rPr>
          <w:rFonts w:ascii="Times New Roman" w:hAnsi="Times New Roman" w:cs="Times New Roman"/>
          <w:sz w:val="24"/>
          <w:szCs w:val="24"/>
        </w:rPr>
        <w:t xml:space="preserve"> февраля 2026 года</w:t>
      </w:r>
      <w:r w:rsidRPr="003F1AFC">
        <w:rPr>
          <w:rFonts w:ascii="Times New Roman" w:hAnsi="Times New Roman" w:cs="Times New Roman"/>
          <w:sz w:val="24"/>
          <w:szCs w:val="24"/>
        </w:rPr>
        <w:t xml:space="preserve"> № </w:t>
      </w:r>
      <w:r w:rsidR="00C44AE2" w:rsidRPr="00C44AE2">
        <w:rPr>
          <w:rFonts w:ascii="Times New Roman" w:hAnsi="Times New Roman" w:cs="Times New Roman"/>
          <w:sz w:val="24"/>
          <w:szCs w:val="24"/>
          <w:highlight w:val="yellow"/>
        </w:rPr>
        <w:t>ХХ</w:t>
      </w:r>
      <w:r w:rsidRPr="003F1AFC">
        <w:rPr>
          <w:rFonts w:ascii="Times New Roman" w:hAnsi="Times New Roman" w:cs="Times New Roman"/>
          <w:sz w:val="24"/>
          <w:szCs w:val="24"/>
        </w:rPr>
        <w:t xml:space="preserve">-оз «О льготных тарифах в сфере электроснабжения на территории Ленинградской области», </w:t>
      </w:r>
      <w:hyperlink r:id="rId11" w:history="1">
        <w:r w:rsidRPr="003F1AFC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3F1AFC">
        <w:rPr>
          <w:rFonts w:ascii="Times New Roman" w:hAnsi="Times New Roman" w:cs="Times New Roman"/>
          <w:sz w:val="24"/>
          <w:szCs w:val="24"/>
        </w:rPr>
        <w:t xml:space="preserve"> о комитете по тарифам и ценовой политике Ленинградской области, утвержденным постановлением Правительства Ленинградской о</w:t>
      </w:r>
      <w:r w:rsidR="00B01F66">
        <w:rPr>
          <w:rFonts w:ascii="Times New Roman" w:hAnsi="Times New Roman" w:cs="Times New Roman"/>
          <w:sz w:val="24"/>
          <w:szCs w:val="24"/>
        </w:rPr>
        <w:t>бласти от 28 августа 2013 года №</w:t>
      </w:r>
      <w:r w:rsidRPr="003F1AFC">
        <w:rPr>
          <w:rFonts w:ascii="Times New Roman" w:hAnsi="Times New Roman" w:cs="Times New Roman"/>
          <w:sz w:val="24"/>
          <w:szCs w:val="24"/>
        </w:rPr>
        <w:t xml:space="preserve"> 274, и на основании протокола заседания правления комитета по тарифам и ценовой политике Ленинградской области</w:t>
      </w:r>
      <w:r w:rsidR="00E65A0B">
        <w:rPr>
          <w:rFonts w:ascii="Times New Roman" w:hAnsi="Times New Roman" w:cs="Times New Roman"/>
          <w:sz w:val="24"/>
          <w:szCs w:val="24"/>
        </w:rPr>
        <w:t xml:space="preserve"> (далее – ЛенРТК) </w:t>
      </w:r>
      <w:r w:rsidRPr="003F1AFC">
        <w:rPr>
          <w:rFonts w:ascii="Times New Roman" w:hAnsi="Times New Roman" w:cs="Times New Roman"/>
          <w:sz w:val="24"/>
          <w:szCs w:val="24"/>
        </w:rPr>
        <w:t xml:space="preserve"> </w:t>
      </w:r>
      <w:r w:rsidR="00B01F66" w:rsidRPr="003B4412">
        <w:rPr>
          <w:rFonts w:ascii="Times New Roman" w:hAnsi="Times New Roman"/>
          <w:sz w:val="24"/>
          <w:szCs w:val="24"/>
        </w:rPr>
        <w:t xml:space="preserve">от __ </w:t>
      </w:r>
      <w:r w:rsidR="00C44AE2">
        <w:rPr>
          <w:rFonts w:ascii="Times New Roman" w:hAnsi="Times New Roman"/>
          <w:sz w:val="24"/>
          <w:szCs w:val="24"/>
        </w:rPr>
        <w:t>февраля</w:t>
      </w:r>
      <w:r w:rsidR="00B01F66" w:rsidRPr="003B4412">
        <w:rPr>
          <w:rFonts w:ascii="Times New Roman" w:hAnsi="Times New Roman"/>
          <w:sz w:val="24"/>
          <w:szCs w:val="24"/>
        </w:rPr>
        <w:t xml:space="preserve"> 202</w:t>
      </w:r>
      <w:r w:rsidR="00C44AE2">
        <w:rPr>
          <w:rFonts w:ascii="Times New Roman" w:hAnsi="Times New Roman"/>
          <w:sz w:val="24"/>
          <w:szCs w:val="24"/>
        </w:rPr>
        <w:t>6</w:t>
      </w:r>
      <w:r w:rsidR="00B01F66" w:rsidRPr="003B4412">
        <w:rPr>
          <w:rFonts w:ascii="Times New Roman" w:hAnsi="Times New Roman"/>
          <w:sz w:val="24"/>
          <w:szCs w:val="24"/>
        </w:rPr>
        <w:t xml:space="preserve"> года № ___</w:t>
      </w:r>
      <w:r w:rsidR="00B01F66">
        <w:rPr>
          <w:rFonts w:ascii="Times New Roman" w:hAnsi="Times New Roman"/>
          <w:sz w:val="24"/>
          <w:szCs w:val="24"/>
        </w:rPr>
        <w:t xml:space="preserve">_ </w:t>
      </w:r>
    </w:p>
    <w:p w:rsidR="00B01F66" w:rsidRDefault="00B01F66" w:rsidP="00AD18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B01F66" w:rsidRPr="003F1AFC" w:rsidRDefault="009B6DF0" w:rsidP="00AD18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1AFC">
        <w:rPr>
          <w:rFonts w:ascii="Times New Roman" w:hAnsi="Times New Roman" w:cs="Times New Roman"/>
          <w:sz w:val="24"/>
          <w:szCs w:val="24"/>
        </w:rPr>
        <w:t>приказываю:</w:t>
      </w:r>
      <w:bookmarkStart w:id="0" w:name="_GoBack"/>
      <w:bookmarkEnd w:id="0"/>
    </w:p>
    <w:p w:rsidR="006276F7" w:rsidRPr="003F1AFC" w:rsidRDefault="006276F7" w:rsidP="00AD18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1AFC">
        <w:rPr>
          <w:rFonts w:ascii="Times New Roman" w:hAnsi="Times New Roman" w:cs="Times New Roman"/>
          <w:sz w:val="24"/>
          <w:szCs w:val="24"/>
        </w:rPr>
        <w:t xml:space="preserve">1. Установить льготные </w:t>
      </w:r>
      <w:hyperlink w:anchor="Par35" w:history="1">
        <w:r w:rsidRPr="003F1AFC">
          <w:rPr>
            <w:rFonts w:ascii="Times New Roman" w:hAnsi="Times New Roman" w:cs="Times New Roman"/>
            <w:sz w:val="24"/>
            <w:szCs w:val="24"/>
          </w:rPr>
          <w:t>тарифы</w:t>
        </w:r>
      </w:hyperlink>
      <w:r w:rsidRPr="003F1AFC">
        <w:rPr>
          <w:rFonts w:ascii="Times New Roman" w:hAnsi="Times New Roman" w:cs="Times New Roman"/>
          <w:sz w:val="24"/>
          <w:szCs w:val="24"/>
        </w:rPr>
        <w:t xml:space="preserve"> на электрическую энергию</w:t>
      </w:r>
      <w:r w:rsidR="00894FC8" w:rsidRPr="00894FC8">
        <w:rPr>
          <w:rFonts w:ascii="Times New Roman" w:hAnsi="Times New Roman" w:cs="Times New Roman"/>
          <w:sz w:val="24"/>
          <w:szCs w:val="24"/>
        </w:rPr>
        <w:t xml:space="preserve"> </w:t>
      </w:r>
      <w:r w:rsidR="00894FC8">
        <w:rPr>
          <w:rFonts w:ascii="Times New Roman" w:hAnsi="Times New Roman" w:cs="Times New Roman"/>
          <w:sz w:val="24"/>
          <w:szCs w:val="24"/>
        </w:rPr>
        <w:t>для второго диапазона объемов потребления электрической энергии</w:t>
      </w:r>
      <w:r w:rsidRPr="003F1AFC">
        <w:rPr>
          <w:rFonts w:ascii="Times New Roman" w:hAnsi="Times New Roman" w:cs="Times New Roman"/>
          <w:sz w:val="24"/>
          <w:szCs w:val="24"/>
        </w:rPr>
        <w:t xml:space="preserve">, реализуемую потребителям электрической энергии льготной категории </w:t>
      </w:r>
      <w:r w:rsidR="003C0E71">
        <w:rPr>
          <w:rFonts w:ascii="Times New Roman" w:hAnsi="Times New Roman" w:cs="Times New Roman"/>
          <w:sz w:val="24"/>
          <w:szCs w:val="24"/>
        </w:rPr>
        <w:t xml:space="preserve">на территории Ленинградской области </w:t>
      </w:r>
      <w:r w:rsidR="00C44AE2">
        <w:rPr>
          <w:rFonts w:ascii="Times New Roman" w:hAnsi="Times New Roman" w:cs="Times New Roman"/>
          <w:sz w:val="24"/>
          <w:szCs w:val="24"/>
        </w:rPr>
        <w:t>в 2026</w:t>
      </w:r>
      <w:r w:rsidRPr="003F1AFC">
        <w:rPr>
          <w:rFonts w:ascii="Times New Roman" w:hAnsi="Times New Roman" w:cs="Times New Roman"/>
          <w:sz w:val="24"/>
          <w:szCs w:val="24"/>
        </w:rPr>
        <w:t xml:space="preserve"> году, согласно приложению к настоящему приказу.</w:t>
      </w:r>
    </w:p>
    <w:p w:rsidR="00AD189F" w:rsidRPr="00AD189F" w:rsidRDefault="00AD189F" w:rsidP="00AD189F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2</w:t>
      </w:r>
      <w:r w:rsidR="006276F7" w:rsidRPr="009B6DF0">
        <w:rPr>
          <w:rFonts w:ascii="Times New Roman" w:hAnsi="Times New Roman" w:cs="Times New Roman"/>
          <w:sz w:val="24"/>
          <w:szCs w:val="24"/>
        </w:rPr>
        <w:t xml:space="preserve">. Настоящий приказ вступает в силу </w:t>
      </w:r>
      <w:r>
        <w:rPr>
          <w:rFonts w:ascii="Times New Roman" w:hAnsi="Times New Roman" w:cs="Times New Roman"/>
          <w:sz w:val="24"/>
          <w:szCs w:val="24"/>
        </w:rPr>
        <w:t xml:space="preserve">с момента вступления в силу </w:t>
      </w:r>
      <w:r w:rsidRPr="00AD189F">
        <w:rPr>
          <w:rFonts w:ascii="Times New Roman" w:hAnsi="Times New Roman" w:cs="Times New Roman"/>
          <w:sz w:val="24"/>
          <w:szCs w:val="24"/>
        </w:rPr>
        <w:t>Областн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AD189F">
        <w:rPr>
          <w:rFonts w:ascii="Times New Roman" w:hAnsi="Times New Roman" w:cs="Times New Roman"/>
          <w:sz w:val="24"/>
          <w:szCs w:val="24"/>
        </w:rPr>
        <w:t xml:space="preserve"> закон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D189F">
        <w:rPr>
          <w:rFonts w:ascii="Times New Roman" w:hAnsi="Times New Roman" w:cs="Times New Roman"/>
          <w:sz w:val="24"/>
          <w:szCs w:val="24"/>
        </w:rPr>
        <w:t xml:space="preserve"> Ленинградской области от ХХ февраля 2026 года № ХХ-оз «О льготных тарифах в сфере электроснабжения на территории Ленинградской области»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D189F">
        <w:rPr>
          <w:rFonts w:ascii="Times New Roman" w:hAnsi="Times New Roman" w:cs="Times New Roman"/>
          <w:sz w:val="24"/>
          <w:szCs w:val="24"/>
        </w:rPr>
        <w:t>распространяется на правоотношения, возникающие с 1 января 2026 года, и действует по 31 декабря 2026 года.</w:t>
      </w:r>
    </w:p>
    <w:p w:rsidR="00F74E6B" w:rsidRDefault="00F74E6B" w:rsidP="00C320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74E6B" w:rsidRDefault="00F74E6B" w:rsidP="00F74E6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F74E6B" w:rsidRDefault="00F74E6B" w:rsidP="00F74E6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6276F7" w:rsidRPr="009B6DF0" w:rsidRDefault="006276F7" w:rsidP="00F74E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DF0">
        <w:rPr>
          <w:rFonts w:ascii="Times New Roman" w:hAnsi="Times New Roman" w:cs="Times New Roman"/>
          <w:sz w:val="24"/>
          <w:szCs w:val="24"/>
        </w:rPr>
        <w:t>Заместитель председателя комитета</w:t>
      </w:r>
      <w:r w:rsidR="00DD65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76F7" w:rsidRPr="009B6DF0" w:rsidRDefault="006276F7" w:rsidP="00F74E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DF0">
        <w:rPr>
          <w:rFonts w:ascii="Times New Roman" w:hAnsi="Times New Roman" w:cs="Times New Roman"/>
          <w:sz w:val="24"/>
          <w:szCs w:val="24"/>
        </w:rPr>
        <w:t>по тарифам и ценовой политике</w:t>
      </w:r>
    </w:p>
    <w:p w:rsidR="00B55117" w:rsidRPr="009B6DF0" w:rsidRDefault="006276F7" w:rsidP="00F74E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DF0">
        <w:rPr>
          <w:rFonts w:ascii="Times New Roman" w:hAnsi="Times New Roman" w:cs="Times New Roman"/>
          <w:sz w:val="24"/>
          <w:szCs w:val="24"/>
        </w:rPr>
        <w:t xml:space="preserve">Ленинградской области                                                               </w:t>
      </w:r>
      <w:r w:rsidR="009B6DF0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8315C9" w:rsidRPr="009B6DF0">
        <w:rPr>
          <w:rFonts w:ascii="Times New Roman" w:hAnsi="Times New Roman" w:cs="Times New Roman"/>
          <w:sz w:val="24"/>
          <w:szCs w:val="24"/>
        </w:rPr>
        <w:t xml:space="preserve">     </w:t>
      </w:r>
      <w:r w:rsidRPr="009B6DF0">
        <w:rPr>
          <w:rFonts w:ascii="Times New Roman" w:hAnsi="Times New Roman" w:cs="Times New Roman"/>
          <w:sz w:val="24"/>
          <w:szCs w:val="24"/>
        </w:rPr>
        <w:t xml:space="preserve">     </w:t>
      </w:r>
      <w:r w:rsidR="00B77A0F" w:rsidRPr="009B6DF0">
        <w:rPr>
          <w:rFonts w:ascii="Times New Roman" w:hAnsi="Times New Roman" w:cs="Times New Roman"/>
          <w:sz w:val="24"/>
          <w:szCs w:val="24"/>
        </w:rPr>
        <w:t>Р.А. Абейдулл</w:t>
      </w:r>
      <w:r w:rsidR="009B6DF0">
        <w:rPr>
          <w:rFonts w:ascii="Times New Roman" w:hAnsi="Times New Roman" w:cs="Times New Roman"/>
          <w:sz w:val="24"/>
          <w:szCs w:val="24"/>
        </w:rPr>
        <w:t>ин</w:t>
      </w:r>
    </w:p>
    <w:p w:rsidR="009B6DF0" w:rsidRDefault="009B6DF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5C119F" w:rsidRPr="005C119F" w:rsidRDefault="005C119F" w:rsidP="005C119F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:rsidR="005C119F" w:rsidRPr="005C119F" w:rsidRDefault="005C119F" w:rsidP="005C119F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19F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5C119F" w:rsidRPr="005C119F" w:rsidRDefault="005C119F" w:rsidP="005C119F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19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5C119F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5C119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44AE2">
        <w:rPr>
          <w:rFonts w:ascii="Times New Roman" w:eastAsia="Calibri" w:hAnsi="Times New Roman" w:cs="Times New Roman"/>
          <w:sz w:val="24"/>
          <w:szCs w:val="24"/>
        </w:rPr>
        <w:t>февраля</w:t>
      </w:r>
      <w:r w:rsidRPr="005C119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44AE2">
        <w:rPr>
          <w:rFonts w:ascii="Times New Roman" w:eastAsia="Times New Roman" w:hAnsi="Times New Roman" w:cs="Times New Roman"/>
          <w:sz w:val="24"/>
          <w:szCs w:val="24"/>
          <w:lang w:eastAsia="ru-RU"/>
        </w:rPr>
        <w:t>2026</w:t>
      </w:r>
      <w:r w:rsidRPr="005C11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___-п</w:t>
      </w:r>
    </w:p>
    <w:p w:rsidR="005C119F" w:rsidRPr="005C119F" w:rsidRDefault="005C119F" w:rsidP="005C11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26EC" w:rsidRPr="007978D9" w:rsidRDefault="00FE26EC" w:rsidP="00FE26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FE26EC" w:rsidRPr="005C119F" w:rsidRDefault="00FE26EC" w:rsidP="005C119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119F">
        <w:rPr>
          <w:rFonts w:ascii="Times New Roman" w:hAnsi="Times New Roman" w:cs="Times New Roman"/>
          <w:sz w:val="24"/>
          <w:szCs w:val="24"/>
        </w:rPr>
        <w:t>Льготные тарифы на электрическую энергию</w:t>
      </w:r>
      <w:r w:rsidR="004038A8" w:rsidRPr="004038A8">
        <w:rPr>
          <w:rFonts w:ascii="Times New Roman" w:hAnsi="Times New Roman" w:cs="Times New Roman"/>
          <w:sz w:val="24"/>
          <w:szCs w:val="24"/>
        </w:rPr>
        <w:t xml:space="preserve"> </w:t>
      </w:r>
      <w:r w:rsidR="004038A8">
        <w:rPr>
          <w:rFonts w:ascii="Times New Roman" w:hAnsi="Times New Roman" w:cs="Times New Roman"/>
          <w:sz w:val="24"/>
          <w:szCs w:val="24"/>
        </w:rPr>
        <w:t>для второго диапазона объемов потребления электрической энергии</w:t>
      </w:r>
      <w:r w:rsidR="004038A8" w:rsidRPr="003F1AFC">
        <w:rPr>
          <w:rFonts w:ascii="Times New Roman" w:hAnsi="Times New Roman" w:cs="Times New Roman"/>
          <w:sz w:val="24"/>
          <w:szCs w:val="24"/>
        </w:rPr>
        <w:t>,</w:t>
      </w:r>
      <w:r w:rsidR="00DD654F">
        <w:rPr>
          <w:rFonts w:ascii="Times New Roman" w:hAnsi="Times New Roman" w:cs="Times New Roman"/>
          <w:sz w:val="24"/>
          <w:szCs w:val="24"/>
        </w:rPr>
        <w:t xml:space="preserve"> </w:t>
      </w:r>
      <w:r w:rsidRPr="005C119F">
        <w:rPr>
          <w:rFonts w:ascii="Times New Roman" w:hAnsi="Times New Roman" w:cs="Times New Roman"/>
          <w:sz w:val="24"/>
          <w:szCs w:val="24"/>
        </w:rPr>
        <w:t xml:space="preserve">реализуемую потребителям электрической энергии льготной категории </w:t>
      </w:r>
    </w:p>
    <w:tbl>
      <w:tblPr>
        <w:tblW w:w="10055" w:type="dxa"/>
        <w:tblLook w:val="04A0" w:firstRow="1" w:lastRow="0" w:firstColumn="1" w:lastColumn="0" w:noHBand="0" w:noVBand="1"/>
      </w:tblPr>
      <w:tblGrid>
        <w:gridCol w:w="960"/>
        <w:gridCol w:w="4417"/>
        <w:gridCol w:w="2410"/>
        <w:gridCol w:w="2268"/>
      </w:tblGrid>
      <w:tr w:rsidR="00C44AE2" w:rsidRPr="00C44AE2" w:rsidTr="00D12286">
        <w:trPr>
          <w:trHeight w:val="2899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4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Категории потребителей с разбивкой по ставкам и дифференциацией по зонам суток</w:t>
            </w:r>
          </w:p>
        </w:tc>
        <w:tc>
          <w:tcPr>
            <w:tcW w:w="467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Льготные тарифы для потребителей электрической энергии льготной категории, чей ежемесячный объем потребляемой электроэнергии относится ко второму диапазону объемов потребления электрической энергии (мощности), утвержденному комитетом по тарифам и ценовой политике Ленинградской области, и не превышает его порогового значения, руб./кВт.ч (с учетом НДС)</w:t>
            </w:r>
          </w:p>
        </w:tc>
      </w:tr>
      <w:tr w:rsidR="00C44AE2" w:rsidRPr="00C44AE2" w:rsidTr="00D12286">
        <w:trPr>
          <w:trHeight w:val="315"/>
        </w:trPr>
        <w:tc>
          <w:tcPr>
            <w:tcW w:w="9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01.01.2026 по 30.09.2026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01.10.2026 по 31.12.2026</w:t>
            </w:r>
          </w:p>
        </w:tc>
      </w:tr>
      <w:tr w:rsidR="00C44AE2" w:rsidRPr="00C44AE2" w:rsidTr="00D1228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C44AE2" w:rsidRPr="00C44AE2" w:rsidTr="00D12286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Население и приравненные к нему категории потребителей, за исключением населения и потребителей, указанных в </w:t>
            </w:r>
            <w:r w:rsidRPr="00C44A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строках 2</w:t>
            </w: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- 8:</w:t>
            </w:r>
          </w:p>
        </w:tc>
      </w:tr>
      <w:tr w:rsidR="00C44AE2" w:rsidRPr="00C44AE2" w:rsidTr="00D1228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Одноставочный тариф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9,30</w:t>
            </w:r>
          </w:p>
        </w:tc>
      </w:tr>
      <w:tr w:rsidR="00C44AE2" w:rsidRPr="00C44AE2" w:rsidTr="00D12286">
        <w:trPr>
          <w:trHeight w:val="435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90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Одноставочный тариф, дифференцированный по двум зонам суток</w:t>
            </w:r>
          </w:p>
        </w:tc>
      </w:tr>
      <w:tr w:rsidR="00C44AE2" w:rsidRPr="00C44AE2" w:rsidTr="00D12286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Дневная зона (пиковая и полупиковая)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10,23</w:t>
            </w:r>
          </w:p>
        </w:tc>
      </w:tr>
      <w:tr w:rsidR="00C44AE2" w:rsidRPr="00C44AE2" w:rsidTr="00D12286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Ночная зона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5,58</w:t>
            </w:r>
          </w:p>
        </w:tc>
      </w:tr>
      <w:tr w:rsidR="00C44AE2" w:rsidRPr="00C44AE2" w:rsidTr="00D12286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90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Одноставочный тариф, дифференцированный по трем зонам суток</w:t>
            </w:r>
          </w:p>
        </w:tc>
      </w:tr>
      <w:tr w:rsidR="00C44AE2" w:rsidRPr="00C44AE2" w:rsidTr="00D12286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Пиковая зона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13,36</w:t>
            </w:r>
          </w:p>
        </w:tc>
      </w:tr>
      <w:tr w:rsidR="00C44AE2" w:rsidRPr="00C44AE2" w:rsidTr="00D12286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Полупиковая зона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9,30</w:t>
            </w:r>
          </w:p>
        </w:tc>
      </w:tr>
      <w:tr w:rsidR="00C44AE2" w:rsidRPr="00C44AE2" w:rsidTr="00D12286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Ночная зона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5,58</w:t>
            </w:r>
          </w:p>
        </w:tc>
      </w:tr>
      <w:tr w:rsidR="00C44AE2" w:rsidRPr="00C44AE2" w:rsidTr="00D12286">
        <w:trPr>
          <w:trHeight w:val="76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0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Население, проживающее в городских населенных пунктах в домах, оборудованных стационарными электроплитами и электроотопительными установками, и приравненные к нему категории потребителей:</w:t>
            </w:r>
          </w:p>
        </w:tc>
      </w:tr>
      <w:tr w:rsidR="00C44AE2" w:rsidRPr="00C44AE2" w:rsidTr="00D1228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Одноставочный тариф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7,13</w:t>
            </w:r>
          </w:p>
        </w:tc>
      </w:tr>
      <w:tr w:rsidR="00C44AE2" w:rsidRPr="00C44AE2" w:rsidTr="00D12286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90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Одноставочный тариф, дифференцированный по двум зонам суток</w:t>
            </w:r>
          </w:p>
        </w:tc>
      </w:tr>
      <w:tr w:rsidR="00C44AE2" w:rsidRPr="00C44AE2" w:rsidTr="00D12286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Дневная зона (пиковая и полупиковая)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7,83</w:t>
            </w:r>
          </w:p>
        </w:tc>
      </w:tr>
      <w:tr w:rsidR="00C44AE2" w:rsidRPr="00C44AE2" w:rsidTr="00D12286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Ночная зона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4,26</w:t>
            </w:r>
          </w:p>
        </w:tc>
      </w:tr>
      <w:tr w:rsidR="00C44AE2" w:rsidRPr="00C44AE2" w:rsidTr="00D12286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90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Одноставочный тариф, дифференцированный по трем зонам суток</w:t>
            </w:r>
          </w:p>
        </w:tc>
      </w:tr>
      <w:tr w:rsidR="00C44AE2" w:rsidRPr="00C44AE2" w:rsidTr="00D12286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Пиковая зона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10,23</w:t>
            </w:r>
          </w:p>
        </w:tc>
      </w:tr>
      <w:tr w:rsidR="00C44AE2" w:rsidRPr="00C44AE2" w:rsidTr="00D12286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Полупиковая зона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7,13</w:t>
            </w:r>
          </w:p>
        </w:tc>
      </w:tr>
      <w:tr w:rsidR="00C44AE2" w:rsidRPr="00C44AE2" w:rsidTr="00D12286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Ночная зона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4,26</w:t>
            </w:r>
          </w:p>
        </w:tc>
      </w:tr>
      <w:tr w:rsidR="00C44AE2" w:rsidRPr="00C44AE2" w:rsidTr="00D12286">
        <w:trPr>
          <w:trHeight w:val="76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0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Население, проживающее в городских населенных пунктах в домах, оборудованных стационарными электроплитами и не оборудованных электроотопительными установками, и приравненные к нему категории потребителей:</w:t>
            </w:r>
          </w:p>
        </w:tc>
      </w:tr>
      <w:tr w:rsidR="00C44AE2" w:rsidRPr="00C44AE2" w:rsidTr="00D1228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Одноставочный тариф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7,13</w:t>
            </w:r>
          </w:p>
        </w:tc>
      </w:tr>
      <w:tr w:rsidR="00C44AE2" w:rsidRPr="00C44AE2" w:rsidTr="00D12286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90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Одноставочный тариф, дифференцированный по двум зонам суток</w:t>
            </w:r>
          </w:p>
        </w:tc>
      </w:tr>
      <w:tr w:rsidR="00C44AE2" w:rsidRPr="00C44AE2" w:rsidTr="00D12286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Дневная зона (пиковая и полупиковая)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7,83</w:t>
            </w:r>
          </w:p>
        </w:tc>
      </w:tr>
      <w:tr w:rsidR="00C44AE2" w:rsidRPr="00C44AE2" w:rsidTr="00D12286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Ночная зона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4,26</w:t>
            </w:r>
          </w:p>
        </w:tc>
      </w:tr>
      <w:tr w:rsidR="00C44AE2" w:rsidRPr="00C44AE2" w:rsidTr="00D12286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90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Одноставочный тариф, дифференцированный по трем зонам суток</w:t>
            </w:r>
          </w:p>
        </w:tc>
      </w:tr>
      <w:tr w:rsidR="00C44AE2" w:rsidRPr="00C44AE2" w:rsidTr="00D12286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Пиковая зона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10,23</w:t>
            </w:r>
          </w:p>
        </w:tc>
      </w:tr>
      <w:tr w:rsidR="00C44AE2" w:rsidRPr="00C44AE2" w:rsidTr="00D12286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Полупиковая зона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7,13</w:t>
            </w:r>
          </w:p>
        </w:tc>
      </w:tr>
      <w:tr w:rsidR="00C44AE2" w:rsidRPr="00C44AE2" w:rsidTr="00D12286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Ночная зона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4,26</w:t>
            </w:r>
          </w:p>
        </w:tc>
      </w:tr>
      <w:tr w:rsidR="00C44AE2" w:rsidRPr="00C44AE2" w:rsidTr="00D12286">
        <w:trPr>
          <w:trHeight w:val="76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0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Население, проживающее в городских населенных пунктах в домах, оборудованных электроотопительными установками и не оборудованных стационарными электроплитами, и приравненные к нему категории потребителей:</w:t>
            </w:r>
          </w:p>
        </w:tc>
      </w:tr>
      <w:tr w:rsidR="00C44AE2" w:rsidRPr="00C44AE2" w:rsidTr="00D1228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Одноставочный тариф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7,13</w:t>
            </w:r>
          </w:p>
        </w:tc>
      </w:tr>
      <w:tr w:rsidR="00C44AE2" w:rsidRPr="00C44AE2" w:rsidTr="00D12286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90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Одноставочный тариф, дифференцированный по двум зонам суток</w:t>
            </w:r>
          </w:p>
        </w:tc>
      </w:tr>
      <w:tr w:rsidR="00C44AE2" w:rsidRPr="00C44AE2" w:rsidTr="00D12286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Дневная зона (пиковая и полупиковая)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7,83</w:t>
            </w:r>
          </w:p>
        </w:tc>
      </w:tr>
      <w:tr w:rsidR="00C44AE2" w:rsidRPr="00C44AE2" w:rsidTr="00D12286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Ночная зона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4,26</w:t>
            </w:r>
          </w:p>
        </w:tc>
      </w:tr>
      <w:tr w:rsidR="00C44AE2" w:rsidRPr="00C44AE2" w:rsidTr="00D12286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4.3</w:t>
            </w:r>
          </w:p>
        </w:tc>
        <w:tc>
          <w:tcPr>
            <w:tcW w:w="90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Одноставочный тариф, дифференцированный по трем зонам суток</w:t>
            </w:r>
          </w:p>
        </w:tc>
      </w:tr>
      <w:tr w:rsidR="00C44AE2" w:rsidRPr="00C44AE2" w:rsidTr="00D12286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Пиковая зона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10,23</w:t>
            </w:r>
          </w:p>
        </w:tc>
      </w:tr>
      <w:tr w:rsidR="00C44AE2" w:rsidRPr="00C44AE2" w:rsidTr="00D12286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Полупиковая зона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7,13</w:t>
            </w:r>
          </w:p>
        </w:tc>
      </w:tr>
      <w:tr w:rsidR="00C44AE2" w:rsidRPr="00C44AE2" w:rsidTr="00D12286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Ночная зона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4,26</w:t>
            </w:r>
          </w:p>
        </w:tc>
      </w:tr>
      <w:tr w:rsidR="00C44AE2" w:rsidRPr="00C44AE2" w:rsidTr="00D12286">
        <w:trPr>
          <w:trHeight w:val="76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0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Население, проживающее в сельских населенных пунктах в домах, оборудованных стационарными электроплитами и электроотопительными установками, и приравненные к нему категории потребителей:</w:t>
            </w:r>
          </w:p>
        </w:tc>
      </w:tr>
      <w:tr w:rsidR="00C44AE2" w:rsidRPr="00C44AE2" w:rsidTr="00D1228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Одноставочный тариф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6,93</w:t>
            </w:r>
          </w:p>
        </w:tc>
      </w:tr>
      <w:tr w:rsidR="00C44AE2" w:rsidRPr="00C44AE2" w:rsidTr="00D12286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90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Одноставочный тариф, дифференцированный по двум зонам суток</w:t>
            </w:r>
          </w:p>
        </w:tc>
      </w:tr>
      <w:tr w:rsidR="00C44AE2" w:rsidRPr="00C44AE2" w:rsidTr="00D12286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Дневная зона (пиковая и полупиковая)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7,63</w:t>
            </w:r>
          </w:p>
        </w:tc>
      </w:tr>
      <w:tr w:rsidR="00C44AE2" w:rsidRPr="00C44AE2" w:rsidTr="00D12286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Ночная зона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4,15</w:t>
            </w:r>
          </w:p>
        </w:tc>
      </w:tr>
      <w:tr w:rsidR="00C44AE2" w:rsidRPr="00C44AE2" w:rsidTr="00D12286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5.3</w:t>
            </w:r>
          </w:p>
        </w:tc>
        <w:tc>
          <w:tcPr>
            <w:tcW w:w="90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Одноставочный тариф, дифференцированный по трем зонам суток</w:t>
            </w:r>
          </w:p>
        </w:tc>
      </w:tr>
      <w:tr w:rsidR="00C44AE2" w:rsidRPr="00C44AE2" w:rsidTr="00D12286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Пиковая зона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9,96</w:t>
            </w:r>
          </w:p>
        </w:tc>
      </w:tr>
      <w:tr w:rsidR="00C44AE2" w:rsidRPr="00C44AE2" w:rsidTr="00D12286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Полупиковая зона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6,93</w:t>
            </w:r>
          </w:p>
        </w:tc>
      </w:tr>
      <w:tr w:rsidR="00C44AE2" w:rsidRPr="00C44AE2" w:rsidTr="00D12286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Ночная зона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4,15</w:t>
            </w:r>
          </w:p>
        </w:tc>
      </w:tr>
      <w:tr w:rsidR="00C44AE2" w:rsidRPr="00C44AE2" w:rsidTr="00D12286">
        <w:trPr>
          <w:trHeight w:val="76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0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Население, проживающее в сельских населенных пунктах в домах, оборудованных стационарными электроплитами и не оборудованных электроотопительными установками, и приравненные к нему категории потьребителей:</w:t>
            </w:r>
          </w:p>
        </w:tc>
      </w:tr>
      <w:tr w:rsidR="00C44AE2" w:rsidRPr="00C44AE2" w:rsidTr="00D1228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Одноставочный тариф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6,93</w:t>
            </w:r>
          </w:p>
        </w:tc>
      </w:tr>
      <w:tr w:rsidR="00C44AE2" w:rsidRPr="00C44AE2" w:rsidTr="00D12286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6.2</w:t>
            </w:r>
          </w:p>
        </w:tc>
        <w:tc>
          <w:tcPr>
            <w:tcW w:w="90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Одноставочный тариф, дифференцированный по двум зонам суток</w:t>
            </w:r>
          </w:p>
        </w:tc>
      </w:tr>
      <w:tr w:rsidR="00C44AE2" w:rsidRPr="00C44AE2" w:rsidTr="00D12286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Дневная зона (пиковая и полупиковая)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7,63</w:t>
            </w:r>
          </w:p>
        </w:tc>
      </w:tr>
      <w:tr w:rsidR="00C44AE2" w:rsidRPr="00C44AE2" w:rsidTr="00D12286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Ночная зона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4,15</w:t>
            </w:r>
          </w:p>
        </w:tc>
      </w:tr>
      <w:tr w:rsidR="00C44AE2" w:rsidRPr="00C44AE2" w:rsidTr="00D12286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6.3</w:t>
            </w:r>
          </w:p>
        </w:tc>
        <w:tc>
          <w:tcPr>
            <w:tcW w:w="90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Одноставочный тариф, дифференцированный по трем зонам суток</w:t>
            </w:r>
          </w:p>
        </w:tc>
      </w:tr>
      <w:tr w:rsidR="00C44AE2" w:rsidRPr="00C44AE2" w:rsidTr="00D12286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Пиковая зона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9,96</w:t>
            </w:r>
          </w:p>
        </w:tc>
      </w:tr>
      <w:tr w:rsidR="00C44AE2" w:rsidRPr="00C44AE2" w:rsidTr="00D12286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Полупиковая зона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6,93</w:t>
            </w:r>
          </w:p>
        </w:tc>
      </w:tr>
      <w:tr w:rsidR="00C44AE2" w:rsidRPr="00C44AE2" w:rsidTr="00D12286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Ночная зона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4,15</w:t>
            </w:r>
          </w:p>
        </w:tc>
      </w:tr>
      <w:tr w:rsidR="00C44AE2" w:rsidRPr="00C44AE2" w:rsidTr="00D12286">
        <w:trPr>
          <w:trHeight w:val="76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0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Население, проживающее в сельских населенных пунктах в домах, оборудованных электроотопительными установками и не оборудованных стационарными электроплитами, и приравненные к нему категории потребителей:</w:t>
            </w:r>
          </w:p>
        </w:tc>
      </w:tr>
      <w:tr w:rsidR="00C44AE2" w:rsidRPr="00C44AE2" w:rsidTr="00D1228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7.1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Одноставочный тариф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6,93</w:t>
            </w:r>
          </w:p>
        </w:tc>
      </w:tr>
      <w:tr w:rsidR="00C44AE2" w:rsidRPr="00C44AE2" w:rsidTr="00D12286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7.2</w:t>
            </w:r>
          </w:p>
        </w:tc>
        <w:tc>
          <w:tcPr>
            <w:tcW w:w="90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Одноставочный тариф, дифференцированный по двум зонам суток</w:t>
            </w:r>
          </w:p>
        </w:tc>
      </w:tr>
      <w:tr w:rsidR="00C44AE2" w:rsidRPr="00C44AE2" w:rsidTr="00D12286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Дневная зона (пиковая и полупиковая)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7,63</w:t>
            </w:r>
          </w:p>
        </w:tc>
      </w:tr>
      <w:tr w:rsidR="00C44AE2" w:rsidRPr="00C44AE2" w:rsidTr="00D12286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Ночная зона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4,15</w:t>
            </w:r>
          </w:p>
        </w:tc>
      </w:tr>
      <w:tr w:rsidR="00C44AE2" w:rsidRPr="00C44AE2" w:rsidTr="00D12286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7.3</w:t>
            </w:r>
          </w:p>
        </w:tc>
        <w:tc>
          <w:tcPr>
            <w:tcW w:w="90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Одноставочный тариф, дифференцированный по трем зонам суток</w:t>
            </w:r>
          </w:p>
        </w:tc>
      </w:tr>
      <w:tr w:rsidR="00C44AE2" w:rsidRPr="00C44AE2" w:rsidTr="00D12286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Пиковая зона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9,96</w:t>
            </w:r>
          </w:p>
        </w:tc>
      </w:tr>
      <w:tr w:rsidR="00C44AE2" w:rsidRPr="00C44AE2" w:rsidTr="00D12286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Полупиковая зона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6,93</w:t>
            </w:r>
          </w:p>
        </w:tc>
      </w:tr>
      <w:tr w:rsidR="00C44AE2" w:rsidRPr="00C44AE2" w:rsidTr="00D12286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Ночная зона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4,15</w:t>
            </w:r>
          </w:p>
        </w:tc>
      </w:tr>
      <w:tr w:rsidR="00C44AE2" w:rsidRPr="00C44AE2" w:rsidTr="00D12286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0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Население, проживающее в сельских населенных пунктах, и приравненные к нему категории потребителей, за исключением населения и потребителей, указанных в строках 5-7:</w:t>
            </w:r>
          </w:p>
        </w:tc>
      </w:tr>
      <w:tr w:rsidR="00C44AE2" w:rsidRPr="00C44AE2" w:rsidTr="00D1228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Одноставочный тариф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6,93</w:t>
            </w:r>
          </w:p>
        </w:tc>
      </w:tr>
      <w:tr w:rsidR="00C44AE2" w:rsidRPr="00C44AE2" w:rsidTr="00D12286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8.2</w:t>
            </w:r>
          </w:p>
        </w:tc>
        <w:tc>
          <w:tcPr>
            <w:tcW w:w="90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Одноставочный тариф, дифференцированный по двум зонам суток</w:t>
            </w:r>
          </w:p>
        </w:tc>
      </w:tr>
      <w:tr w:rsidR="00C44AE2" w:rsidRPr="00C44AE2" w:rsidTr="00D12286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Дневная зона (пиковая и полупиковая)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7,63</w:t>
            </w:r>
          </w:p>
        </w:tc>
      </w:tr>
      <w:tr w:rsidR="00C44AE2" w:rsidRPr="00C44AE2" w:rsidTr="00D12286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Ночная зона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4,15</w:t>
            </w:r>
          </w:p>
        </w:tc>
      </w:tr>
      <w:tr w:rsidR="00C44AE2" w:rsidRPr="00C44AE2" w:rsidTr="00D12286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8.3</w:t>
            </w:r>
          </w:p>
        </w:tc>
        <w:tc>
          <w:tcPr>
            <w:tcW w:w="90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Одноставочный тариф, дифференцированный по трем зонам суток</w:t>
            </w:r>
          </w:p>
        </w:tc>
      </w:tr>
      <w:tr w:rsidR="00C44AE2" w:rsidRPr="00C44AE2" w:rsidTr="00D12286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Пиковая зона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9,96</w:t>
            </w:r>
          </w:p>
        </w:tc>
      </w:tr>
      <w:tr w:rsidR="00C44AE2" w:rsidRPr="00C44AE2" w:rsidTr="00D12286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Полупиковая зона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6,93</w:t>
            </w:r>
          </w:p>
        </w:tc>
      </w:tr>
      <w:tr w:rsidR="00C44AE2" w:rsidRPr="00C44AE2" w:rsidTr="00D12286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Ночная зона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4,15</w:t>
            </w:r>
          </w:p>
        </w:tc>
      </w:tr>
      <w:tr w:rsidR="00C44AE2" w:rsidRPr="00C44AE2" w:rsidTr="00D1228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0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Потребители, приравненные к населению: </w:t>
            </w:r>
          </w:p>
        </w:tc>
      </w:tr>
      <w:tr w:rsidR="00C44AE2" w:rsidRPr="00C44AE2" w:rsidTr="00D12286">
        <w:trPr>
          <w:trHeight w:val="280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9.1</w:t>
            </w:r>
          </w:p>
        </w:tc>
        <w:tc>
          <w:tcPr>
            <w:tcW w:w="90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коммунально-бытового потребления населения в объемах фактического потребления электрической энергии населения и объемах электрической энергии, израсходованной на места общего пользования</w:t>
            </w:r>
          </w:p>
        </w:tc>
      </w:tr>
      <w:tr w:rsidR="00C44AE2" w:rsidRPr="00C44AE2" w:rsidTr="00D1228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9.1.1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Одноставочный тариф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9,3</w:t>
            </w:r>
          </w:p>
        </w:tc>
      </w:tr>
      <w:tr w:rsidR="00C44AE2" w:rsidRPr="00C44AE2" w:rsidTr="00D12286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9.1.2</w:t>
            </w:r>
          </w:p>
        </w:tc>
        <w:tc>
          <w:tcPr>
            <w:tcW w:w="90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Одноставочный тариф, дифференцированный по двум зонам суток</w:t>
            </w:r>
          </w:p>
        </w:tc>
      </w:tr>
      <w:tr w:rsidR="00C44AE2" w:rsidRPr="00C44AE2" w:rsidTr="00D12286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Дневная зона (пиковая и полупиковая)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10,23</w:t>
            </w:r>
          </w:p>
        </w:tc>
      </w:tr>
      <w:tr w:rsidR="00C44AE2" w:rsidRPr="00C44AE2" w:rsidTr="00D12286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Ночная зона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5,58</w:t>
            </w:r>
          </w:p>
        </w:tc>
      </w:tr>
      <w:tr w:rsidR="00C44AE2" w:rsidRPr="00C44AE2" w:rsidTr="00D12286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9.1.3</w:t>
            </w:r>
          </w:p>
        </w:tc>
        <w:tc>
          <w:tcPr>
            <w:tcW w:w="90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Одноставочный тариф, дифференцированный по трем зонам суток</w:t>
            </w:r>
          </w:p>
        </w:tc>
      </w:tr>
      <w:tr w:rsidR="00C44AE2" w:rsidRPr="00C44AE2" w:rsidTr="00D12286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Пиковая зона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13,36</w:t>
            </w:r>
          </w:p>
        </w:tc>
      </w:tr>
      <w:tr w:rsidR="00C44AE2" w:rsidRPr="00C44AE2" w:rsidTr="00D12286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Полупиковая зона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9,3</w:t>
            </w:r>
          </w:p>
        </w:tc>
      </w:tr>
      <w:tr w:rsidR="00C44AE2" w:rsidRPr="00C44AE2" w:rsidTr="00D12286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Ночная зона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5,58</w:t>
            </w:r>
          </w:p>
        </w:tc>
      </w:tr>
      <w:tr w:rsidR="00C44AE2" w:rsidRPr="00C44AE2" w:rsidTr="00D12286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9.2</w:t>
            </w:r>
          </w:p>
        </w:tc>
        <w:tc>
          <w:tcPr>
            <w:tcW w:w="90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Садоводческие некоммерческие товарищества и огороднические некоммерческие товарищества.</w:t>
            </w:r>
          </w:p>
        </w:tc>
      </w:tr>
      <w:tr w:rsidR="00C44AE2" w:rsidRPr="00C44AE2" w:rsidTr="00D1228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9.2.1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Одноставочный тариф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9,3</w:t>
            </w:r>
          </w:p>
        </w:tc>
      </w:tr>
      <w:tr w:rsidR="00C44AE2" w:rsidRPr="00C44AE2" w:rsidTr="00D12286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9.2.2</w:t>
            </w:r>
          </w:p>
        </w:tc>
        <w:tc>
          <w:tcPr>
            <w:tcW w:w="90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Одноставочный тариф, дифференцированный по двум зонам суток</w:t>
            </w:r>
          </w:p>
        </w:tc>
      </w:tr>
      <w:tr w:rsidR="00C44AE2" w:rsidRPr="00C44AE2" w:rsidTr="00D12286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Дневная зона (пиковая и полупиковая)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10,23</w:t>
            </w:r>
          </w:p>
        </w:tc>
      </w:tr>
      <w:tr w:rsidR="00C44AE2" w:rsidRPr="00C44AE2" w:rsidTr="00D12286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Ночная зона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5,58</w:t>
            </w:r>
          </w:p>
        </w:tc>
      </w:tr>
      <w:tr w:rsidR="00C44AE2" w:rsidRPr="00C44AE2" w:rsidTr="00D12286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9.2.3</w:t>
            </w:r>
          </w:p>
        </w:tc>
        <w:tc>
          <w:tcPr>
            <w:tcW w:w="90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Одноставочный тариф, дифференцированный по трем зонам суток</w:t>
            </w:r>
          </w:p>
        </w:tc>
      </w:tr>
      <w:tr w:rsidR="00C44AE2" w:rsidRPr="00C44AE2" w:rsidTr="00D12286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Пиковая зона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13,36</w:t>
            </w:r>
          </w:p>
        </w:tc>
      </w:tr>
      <w:tr w:rsidR="00C44AE2" w:rsidRPr="00C44AE2" w:rsidTr="00D12286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Полупиковая зона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9,3</w:t>
            </w:r>
          </w:p>
        </w:tc>
      </w:tr>
      <w:tr w:rsidR="00C44AE2" w:rsidRPr="00C44AE2" w:rsidTr="00D12286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Ночная зона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AE2" w:rsidRPr="00C44AE2" w:rsidRDefault="00C44AE2" w:rsidP="00C4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5,58</w:t>
            </w:r>
          </w:p>
        </w:tc>
      </w:tr>
    </w:tbl>
    <w:p w:rsidR="003325E4" w:rsidRPr="007978D9" w:rsidRDefault="003325E4">
      <w:pPr>
        <w:rPr>
          <w:rFonts w:ascii="Times New Roman" w:hAnsi="Times New Roman" w:cs="Times New Roman"/>
        </w:rPr>
      </w:pPr>
    </w:p>
    <w:sectPr w:rsidR="003325E4" w:rsidRPr="007978D9" w:rsidSect="00505B1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71D3" w:rsidRDefault="008F71D3" w:rsidP="00505B1E">
      <w:pPr>
        <w:spacing w:after="0" w:line="240" w:lineRule="auto"/>
      </w:pPr>
      <w:r>
        <w:separator/>
      </w:r>
    </w:p>
  </w:endnote>
  <w:endnote w:type="continuationSeparator" w:id="0">
    <w:p w:rsidR="008F71D3" w:rsidRDefault="008F71D3" w:rsidP="00505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71D3" w:rsidRDefault="008F71D3" w:rsidP="00505B1E">
      <w:pPr>
        <w:spacing w:after="0" w:line="240" w:lineRule="auto"/>
      </w:pPr>
      <w:r>
        <w:separator/>
      </w:r>
    </w:p>
  </w:footnote>
  <w:footnote w:type="continuationSeparator" w:id="0">
    <w:p w:rsidR="008F71D3" w:rsidRDefault="008F71D3" w:rsidP="00505B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42E"/>
    <w:rsid w:val="0002103F"/>
    <w:rsid w:val="00070618"/>
    <w:rsid w:val="00163CAD"/>
    <w:rsid w:val="00166A2B"/>
    <w:rsid w:val="001A7104"/>
    <w:rsid w:val="00215267"/>
    <w:rsid w:val="00222E85"/>
    <w:rsid w:val="002377AD"/>
    <w:rsid w:val="002C2844"/>
    <w:rsid w:val="002D21A2"/>
    <w:rsid w:val="00304F77"/>
    <w:rsid w:val="003325E4"/>
    <w:rsid w:val="003541D5"/>
    <w:rsid w:val="0039706F"/>
    <w:rsid w:val="003A731C"/>
    <w:rsid w:val="003B1D9E"/>
    <w:rsid w:val="003C0E71"/>
    <w:rsid w:val="003F1AFC"/>
    <w:rsid w:val="004038A8"/>
    <w:rsid w:val="004470BE"/>
    <w:rsid w:val="0046225B"/>
    <w:rsid w:val="00505B1E"/>
    <w:rsid w:val="00530CD5"/>
    <w:rsid w:val="00543757"/>
    <w:rsid w:val="00555C78"/>
    <w:rsid w:val="005C119F"/>
    <w:rsid w:val="006276F7"/>
    <w:rsid w:val="0071226B"/>
    <w:rsid w:val="007606A8"/>
    <w:rsid w:val="007978D9"/>
    <w:rsid w:val="008315C9"/>
    <w:rsid w:val="00892693"/>
    <w:rsid w:val="00894FC8"/>
    <w:rsid w:val="008B2288"/>
    <w:rsid w:val="008F71D3"/>
    <w:rsid w:val="009110FC"/>
    <w:rsid w:val="009B6DF0"/>
    <w:rsid w:val="00A10708"/>
    <w:rsid w:val="00A118B7"/>
    <w:rsid w:val="00A515C8"/>
    <w:rsid w:val="00AD189F"/>
    <w:rsid w:val="00B01F66"/>
    <w:rsid w:val="00B32F1E"/>
    <w:rsid w:val="00B55117"/>
    <w:rsid w:val="00B7442E"/>
    <w:rsid w:val="00B77A0F"/>
    <w:rsid w:val="00C14788"/>
    <w:rsid w:val="00C3206F"/>
    <w:rsid w:val="00C44AE2"/>
    <w:rsid w:val="00C616AD"/>
    <w:rsid w:val="00CE1BDC"/>
    <w:rsid w:val="00D25B1A"/>
    <w:rsid w:val="00D30A6F"/>
    <w:rsid w:val="00D54908"/>
    <w:rsid w:val="00D55545"/>
    <w:rsid w:val="00DD654F"/>
    <w:rsid w:val="00E65A0B"/>
    <w:rsid w:val="00F125C2"/>
    <w:rsid w:val="00F61D6D"/>
    <w:rsid w:val="00F74E6B"/>
    <w:rsid w:val="00F8778A"/>
    <w:rsid w:val="00F90556"/>
    <w:rsid w:val="00FA0E99"/>
    <w:rsid w:val="00FE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5D6CCE-9D94-4AA7-8BB3-15B8A62E5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442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8315C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05B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05B1E"/>
  </w:style>
  <w:style w:type="paragraph" w:styleId="a6">
    <w:name w:val="footer"/>
    <w:basedOn w:val="a"/>
    <w:link w:val="a7"/>
    <w:uiPriority w:val="99"/>
    <w:unhideWhenUsed/>
    <w:rsid w:val="00505B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05B1E"/>
  </w:style>
  <w:style w:type="paragraph" w:styleId="a8">
    <w:name w:val="Balloon Text"/>
    <w:basedOn w:val="a"/>
    <w:link w:val="a9"/>
    <w:uiPriority w:val="99"/>
    <w:semiHidden/>
    <w:unhideWhenUsed/>
    <w:rsid w:val="00505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05B1E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4038A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038A8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038A8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038A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038A8"/>
    <w:rPr>
      <w:b/>
      <w:bCs/>
      <w:sz w:val="20"/>
      <w:szCs w:val="20"/>
    </w:rPr>
  </w:style>
  <w:style w:type="paragraph" w:styleId="af">
    <w:name w:val="Revision"/>
    <w:hidden/>
    <w:uiPriority w:val="99"/>
    <w:semiHidden/>
    <w:rsid w:val="00DD65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72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920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3415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SPB&amp;n=311418&amp;dst=100030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LAW&amp;n=48610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96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6D24E-1109-4709-BEEB-BD86E9D29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1467</Words>
  <Characters>8363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Янис Русланович Шитт</dc:creator>
  <cp:lastModifiedBy>Пономаренко Георгий Васильевич</cp:lastModifiedBy>
  <cp:revision>3</cp:revision>
  <dcterms:created xsi:type="dcterms:W3CDTF">2026-02-11T14:59:00Z</dcterms:created>
  <dcterms:modified xsi:type="dcterms:W3CDTF">2026-02-11T15:05:00Z</dcterms:modified>
</cp:coreProperties>
</file>