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tabs>
          <w:tab w:val="right" w:pos="7655" w:leader="none"/>
        </w:tabs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4534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8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spacing w:val="30"/>
          <w:sz w:val="28"/>
          <w:szCs w:val="28"/>
        </w:rPr>
        <w:outlineLvl w:val="0"/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jc w:val="center"/>
        <w:rPr>
          <w:b/>
          <w:spacing w:val="30"/>
        </w:rPr>
        <w:outlineLvl w:val="0"/>
      </w:pPr>
      <w:r>
        <w:rPr>
          <w:b/>
          <w:spacing w:val="30"/>
        </w:rPr>
        <w:t xml:space="preserve">КОМИТЕТ ПО СОХРАНЕНИЮ КУЛЬТУРНОГО НАСЛЕДИЯ ЛЕНИНГРАДСКОЙ ОБЛАСТИ</w:t>
      </w:r>
      <w:r>
        <w:rPr>
          <w:b/>
          <w:spacing w:val="30"/>
        </w:rPr>
      </w:r>
      <w:r>
        <w:rPr>
          <w:b/>
          <w:spacing w:val="30"/>
        </w:rPr>
      </w:r>
    </w:p>
    <w:p>
      <w:pPr>
        <w:jc w:val="center"/>
        <w:widowControl w:val="off"/>
        <w:rPr>
          <w:sz w:val="20"/>
          <w:szCs w:val="20"/>
        </w:rPr>
        <w:pBdr>
          <w:bottom w:val="single" w:color="000000" w:sz="12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b/>
          <w:spacing w:val="80"/>
          <w:sz w:val="10"/>
          <w:szCs w:val="10"/>
        </w:rPr>
      </w:pP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</w:p>
    <w:p>
      <w:pPr>
        <w:ind w:right="-1"/>
        <w:jc w:val="center"/>
        <w:widowControl w:val="off"/>
        <w:rPr>
          <w:b/>
          <w:sz w:val="36"/>
          <w:szCs w:val="36"/>
        </w:rPr>
        <w:outlineLvl w:val="0"/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right="-1"/>
        <w:widowControl w:val="off"/>
        <w:tabs>
          <w:tab w:val="right" w:pos="9356" w:leader="none"/>
        </w:tabs>
        <w:rPr>
          <w:sz w:val="18"/>
          <w:szCs w:val="28"/>
        </w:rPr>
      </w:pPr>
      <w:r>
        <w:rPr>
          <w:sz w:val="18"/>
          <w:szCs w:val="28"/>
        </w:rPr>
      </w:r>
      <w:r>
        <w:rPr>
          <w:sz w:val="18"/>
          <w:szCs w:val="28"/>
        </w:rPr>
      </w:r>
      <w:r>
        <w:rPr>
          <w:sz w:val="18"/>
          <w:szCs w:val="28"/>
        </w:rPr>
      </w:r>
    </w:p>
    <w:p>
      <w:pPr>
        <w:ind w:right="-1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«___» ______________ 2026 г.</w:t>
      </w:r>
      <w:r>
        <w:rPr>
          <w:sz w:val="27"/>
          <w:szCs w:val="27"/>
        </w:rPr>
        <w:t xml:space="preserve">                                                  №______________________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-1"/>
        <w:jc w:val="center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комитета по культуре Ленинградской об</w:t>
      </w:r>
      <w:r>
        <w:rPr>
          <w:b/>
          <w:sz w:val="28"/>
          <w:szCs w:val="28"/>
        </w:rPr>
        <w:t xml:space="preserve">ласти 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08 ноября 2018 года № 01-03/18-240 «Об установлении границ территории                   и пр</w:t>
      </w:r>
      <w:r>
        <w:rPr>
          <w:b/>
          <w:bCs/>
          <w:sz w:val="28"/>
          <w:szCs w:val="28"/>
        </w:rPr>
        <w:t xml:space="preserve">едмета охраны объекта культурного наследия регионального значения «Братское захоронение советских воинов, погибших в 1919 г.» по адресу: Ленинградская область, Сланцевский муниципальный район, Выскатское сельское поселение, д. Попкова гора, в 6 км к юго-во</w:t>
      </w:r>
      <w:r>
        <w:rPr>
          <w:b/>
          <w:bCs/>
          <w:sz w:val="28"/>
          <w:szCs w:val="28"/>
        </w:rPr>
        <w:t xml:space="preserve">стоку от г. Сланцы, в 500 м к северо-востоку от деревни»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</w:r>
      <w:r>
        <w:rPr>
          <w:sz w:val="28"/>
          <w:szCs w:val="28"/>
        </w:rPr>
        <w:br/>
        <w:t xml:space="preserve">и культуры) народов Российской Ф</w:t>
      </w:r>
      <w:r>
        <w:rPr>
          <w:sz w:val="28"/>
          <w:szCs w:val="28"/>
        </w:rPr>
        <w:t xml:space="preserve">едерации», статьей 4 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</w:t>
      </w:r>
      <w:r>
        <w:rPr>
          <w:sz w:val="28"/>
          <w:szCs w:val="28"/>
        </w:rPr>
        <w:t xml:space="preserve">постановлением Правительства Ленинградской области от 21 декабря 2020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839 «Об органах исполнительной власти Ленинградской области в сфере культуры и туризма», пунктами 2.1.2, 2.3.7 Положения о комитете по сохранению культурного наследия Ленинградск</w:t>
      </w:r>
      <w:r>
        <w:rPr>
          <w:sz w:val="28"/>
          <w:szCs w:val="28"/>
        </w:rPr>
        <w:t xml:space="preserve">ой области, утвержденного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от 24 декабря 2020 года № 850, на основании </w:t>
      </w:r>
      <w:r>
        <w:rPr>
          <w:sz w:val="28"/>
          <w:szCs w:val="28"/>
        </w:rPr>
        <w:t xml:space="preserve">сведений, предоставленных Обществом с ограниченной ответственностью «</w:t>
      </w:r>
      <w:r>
        <w:rPr>
          <w:sz w:val="28"/>
          <w:szCs w:val="28"/>
        </w:rPr>
        <w:t xml:space="preserve">ВОЛГАЗЕМПРОЕКТ</w:t>
      </w:r>
      <w:r>
        <w:rPr>
          <w:sz w:val="28"/>
          <w:szCs w:val="28"/>
        </w:rPr>
        <w:t xml:space="preserve">» в рамках исполнения государственного контракта                          </w:t>
      </w:r>
      <w:r>
        <w:rPr>
          <w:sz w:val="28"/>
          <w:szCs w:val="28"/>
        </w:rPr>
        <w:t xml:space="preserve">от 02</w:t>
      </w:r>
      <w:r>
        <w:rPr>
          <w:sz w:val="28"/>
          <w:szCs w:val="28"/>
          <w:highlight w:val="none"/>
        </w:rPr>
        <w:t xml:space="preserve"> октября 2025 года № 033/2025-ИНВ (</w:t>
      </w:r>
      <w:r>
        <w:rPr>
          <w:sz w:val="28"/>
          <w:szCs w:val="28"/>
          <w:highlight w:val="none"/>
        </w:rPr>
        <w:t xml:space="preserve">вх</w:t>
      </w:r>
      <w:r>
        <w:rPr>
          <w:sz w:val="28"/>
          <w:szCs w:val="28"/>
          <w:highlight w:val="none"/>
        </w:rPr>
        <w:t xml:space="preserve">. от 01 ноября 2025 года                                </w:t>
      </w:r>
      <w:r>
        <w:rPr>
          <w:sz w:val="28"/>
          <w:szCs w:val="28"/>
          <w:highlight w:val="none"/>
        </w:rPr>
        <w:t xml:space="preserve">№ 01-07-9786/2025),</w:t>
      </w:r>
      <w:r>
        <w:rPr>
          <w:sz w:val="28"/>
          <w:szCs w:val="28"/>
        </w:rPr>
        <w:t xml:space="preserve"> в целях устранения технической ошибки описания местоположения границ объекта культурного наследия, </w:t>
      </w: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Внести изменения в приложение № 1 к приказу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культур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 xml:space="preserve">от 08 ноября 2018 года № 01-03/18-240 «Об установлении границ территории и пр</w:t>
      </w:r>
      <w:r>
        <w:rPr>
          <w:sz w:val="28"/>
          <w:szCs w:val="28"/>
        </w:rPr>
        <w:t xml:space="preserve">едмета охраны объекта культурного наследия регионального значения «Братское захоронение советских воинов, погибших в 1919 г.» по адресу: Ленинградская область, Сланцевский муниципальный район, Выскатское сельское поселение, д. Попкова гора, в 6 км к юго-во</w:t>
      </w:r>
      <w:r>
        <w:rPr>
          <w:sz w:val="28"/>
          <w:szCs w:val="28"/>
        </w:rPr>
        <w:t xml:space="preserve">стоку от г. Сланцы, в 500 м к северо-востоку от деревни»</w:t>
      </w:r>
      <w:r>
        <w:rPr>
          <w:sz w:val="28"/>
          <w:szCs w:val="28"/>
        </w:rPr>
        <w:t xml:space="preserve">, изложив его </w:t>
      </w:r>
      <w:r>
        <w:rPr>
          <w:sz w:val="28"/>
          <w:szCs w:val="28"/>
        </w:rPr>
        <w:t xml:space="preserve">в редакции, согласно 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приказу.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внесение с</w:t>
      </w:r>
      <w:r>
        <w:rPr>
          <w:sz w:val="28"/>
          <w:szCs w:val="28"/>
        </w:rPr>
        <w:t xml:space="preserve">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копии настоящего </w:t>
      </w:r>
      <w:r>
        <w:rPr>
          <w:sz w:val="28"/>
          <w:szCs w:val="28"/>
        </w:rPr>
        <w:t xml:space="preserve">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</w:t>
      </w:r>
      <w:r>
        <w:rPr>
          <w:sz w:val="28"/>
          <w:szCs w:val="28"/>
        </w:rPr>
        <w:t xml:space="preserve">трации прав, ведение Единого государственного реестра недвижимости </w:t>
      </w:r>
      <w:r>
        <w:rPr>
          <w:sz w:val="28"/>
          <w:szCs w:val="28"/>
        </w:rPr>
        <w:br/>
        <w:t xml:space="preserve">и предоставление сведений, содержащихся в Едином государственном реестре недвижимости;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письменного уведомления собственнику или иному законному владельцу объекта культурного </w:t>
      </w:r>
      <w:r>
        <w:rPr>
          <w:sz w:val="28"/>
          <w:szCs w:val="28"/>
        </w:rPr>
        <w:t xml:space="preserve">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приказа.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Сектору делопроизводства и информационного обеспечения комитета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сохранению культурного</w:t>
      </w:r>
      <w:r>
        <w:rPr>
          <w:sz w:val="28"/>
          <w:szCs w:val="28"/>
        </w:rPr>
        <w:t xml:space="preserve"> наследия Ленинградской области обеспечить размещение настоящего приказа в сетевом издании «Электронное опубликование документов»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/>
    </w:p>
    <w:p>
      <w:pPr>
        <w:ind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  <w:t xml:space="preserve">Контроль за исполнением настоящего приказа возложить на заместителя п</w:t>
      </w:r>
      <w:r>
        <w:rPr>
          <w:sz w:val="28"/>
          <w:szCs w:val="28"/>
        </w:rPr>
        <w:t xml:space="preserve">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>
        <w:rPr>
          <w:sz w:val="28"/>
          <w:szCs w:val="28"/>
          <w:highlight w:val="none"/>
        </w:rPr>
      </w:r>
    </w:p>
    <w:p>
      <w:pPr>
        <w:ind w:right="-1"/>
        <w:jc w:val="both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5.   Приказ комитета по сохранению культурного наследия Ленинградской области от 15 января 2026 года № 01-03/26-02 </w:t>
      </w:r>
      <w:r>
        <w:rPr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  <w:szCs w:val="28"/>
        </w:rPr>
        <w:t xml:space="preserve">О внесении изменений в приказ комитета по культуре Ленинградской об</w:t>
      </w:r>
      <w:r>
        <w:rPr>
          <w:b w:val="0"/>
          <w:bCs w:val="0"/>
          <w:sz w:val="28"/>
          <w:szCs w:val="28"/>
        </w:rPr>
        <w:t xml:space="preserve">ласти </w:t>
      </w:r>
      <w:r>
        <w:rPr>
          <w:b w:val="0"/>
          <w:bCs w:val="0"/>
          <w:sz w:val="28"/>
          <w:szCs w:val="28"/>
        </w:rPr>
        <w:t xml:space="preserve">от 08 ноября 2018 года № 01-03/18-240 «Об установлении границ территории и пр</w:t>
      </w:r>
      <w:r>
        <w:rPr>
          <w:b w:val="0"/>
          <w:bCs w:val="0"/>
          <w:sz w:val="28"/>
          <w:szCs w:val="28"/>
        </w:rPr>
        <w:t xml:space="preserve">едмета охраны объекта культурного наследия регионального значения «Братское захоронение советских воинов, погибших в 1919 г.» по адресу: Ленинградская область, Сланцевский муниципальный район, Выскатское сельское поселение, д. Попкова гора, в 6 км к юго-во</w:t>
      </w:r>
      <w:r>
        <w:rPr>
          <w:b w:val="0"/>
          <w:bCs w:val="0"/>
          <w:sz w:val="28"/>
          <w:szCs w:val="28"/>
        </w:rPr>
        <w:t xml:space="preserve">стоку                     от г. Сланцы, в 500 м к северо-востоку от деревни» с</w:t>
      </w:r>
      <w:r>
        <w:rPr>
          <w:b w:val="0"/>
          <w:bCs w:val="0"/>
          <w:sz w:val="28"/>
          <w:szCs w:val="28"/>
          <w:highlight w:val="none"/>
        </w:rPr>
        <w:t xml:space="preserve">читать утратившим силу в связи с технической ошибкой.</w:t>
      </w:r>
      <w:r>
        <w:rPr>
          <w:b w:val="0"/>
          <w:bCs w:val="0"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0"/>
        <w:jc w:val="both"/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ab/>
        <w:t xml:space="preserve">Настоящий приказ вступает в силу со дня ег</w:t>
      </w:r>
      <w:r>
        <w:rPr>
          <w:sz w:val="28"/>
          <w:szCs w:val="28"/>
        </w:rPr>
        <w:t xml:space="preserve">о официального опубликования.</w:t>
      </w:r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59"/>
        <w:gridCol w:w="494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  <w:t xml:space="preserve">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Цой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  <w:r>
        <w:rPr>
          <w:sz w:val="28"/>
          <w:szCs w:val="28"/>
        </w:rPr>
        <w:br/>
        <w:t xml:space="preserve">по сохранению культурного наследия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от «___» _____________2026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№_____________________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</w:t>
      </w:r>
      <w:r>
        <w:rPr>
          <w:b/>
          <w:sz w:val="28"/>
          <w:szCs w:val="28"/>
        </w:rPr>
        <w:t xml:space="preserve"> территории объекта культурного наследия регионального значения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Братское захоронение советских воинов, погибших в</w:t>
      </w:r>
      <w:r>
        <w:rPr>
          <w:b/>
          <w:sz w:val="28"/>
          <w:szCs w:val="28"/>
        </w:rPr>
        <w:t xml:space="preserve"> 1919 г.» по адресу: Ленинградская область, Сланцевский муниципальный район, Выскатское сельское поселение,</w:t>
      </w:r>
      <w:r>
        <w:rPr>
          <w:b/>
          <w:sz w:val="28"/>
          <w:szCs w:val="28"/>
        </w:rPr>
        <w:t xml:space="preserve"> д. Попкова гора, </w:t>
      </w:r>
      <w:r>
        <w:rPr>
          <w:b/>
          <w:sz w:val="28"/>
          <w:szCs w:val="28"/>
        </w:rPr>
        <w:t xml:space="preserve">в 6 км к юго-востоку от г. Сланцы, </w:t>
      </w: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в 500 м к северо-востоку от деревни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contextualSpacing/>
        <w:ind w:right="-1"/>
        <w:rPr>
          <w:rFonts w:eastAsia="Calibri"/>
          <w:sz w:val="28"/>
          <w:szCs w:val="28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t xml:space="preserve">Границ</w:t>
      </w:r>
      <w:r>
        <w:rPr>
          <w:color w:val="22272f"/>
          <w:sz w:val="28"/>
          <w:szCs w:val="28"/>
          <w:shd w:val="clear" w:color="auto" w:fill="ffffff"/>
        </w:rPr>
        <w:t xml:space="preserve">ы</w:t>
      </w:r>
      <w:r>
        <w:rPr>
          <w:color w:val="22272f"/>
          <w:sz w:val="28"/>
          <w:szCs w:val="28"/>
          <w:shd w:val="clear" w:color="auto" w:fill="ffffff"/>
        </w:rPr>
        <w:t xml:space="preserve"> территории объекта культурного наследия проход</w:t>
      </w:r>
      <w:r>
        <w:rPr>
          <w:color w:val="22272f"/>
          <w:sz w:val="28"/>
          <w:szCs w:val="28"/>
          <w:shd w:val="clear" w:color="auto" w:fill="ffffff"/>
        </w:rPr>
        <w:t xml:space="preserve">я</w:t>
      </w:r>
      <w:r>
        <w:rPr>
          <w:color w:val="22272f"/>
          <w:sz w:val="28"/>
          <w:szCs w:val="28"/>
          <w:shd w:val="clear" w:color="auto" w:fill="ffffff"/>
        </w:rPr>
        <w:t xml:space="preserve">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 xml:space="preserve">от точки 1 к точке 2 на юго-восток;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14"/>
        <w:contextualSpacing/>
        <w:ind w:left="709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2 к точке 3 на юго-запад;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14"/>
        <w:contextualSpacing/>
        <w:ind w:left="709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3 к точке 4 на северо-запад;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14"/>
        <w:contextualSpacing/>
        <w:ind w:left="709" w:right="-1"/>
        <w:jc w:val="both"/>
        <w:rPr>
          <w:b/>
          <w:sz w:val="16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от точки 4 к точке 1на северо-восток.</w:t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14"/>
        <w:contextualSpacing/>
        <w:ind w:left="709" w:right="-1"/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14"/>
        <w:contextualSpacing/>
        <w:ind w:right="-1"/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14"/>
        <w:contextualSpacing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Карта (схема) границ территории объекта культурного наследия</w:t>
      </w:r>
      <w:r>
        <w:rPr>
          <w:b/>
          <w:sz w:val="28"/>
          <w:szCs w:val="28"/>
        </w:rPr>
        <w:t xml:space="preserve"> регионального значения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Братское захоронение</w:t>
      </w:r>
      <w:r>
        <w:rPr>
          <w:rFonts w:eastAsia="Calibri"/>
          <w:b/>
          <w:sz w:val="28"/>
          <w:szCs w:val="28"/>
          <w:lang w:eastAsia="en-US"/>
        </w:rPr>
        <w:t xml:space="preserve"> советских воинов, погибших </w:t>
      </w:r>
      <w:r>
        <w:rPr>
          <w:rFonts w:eastAsia="Calibri"/>
          <w:b/>
          <w:sz w:val="28"/>
          <w:szCs w:val="28"/>
          <w:lang w:eastAsia="en-US"/>
        </w:rPr>
        <w:t xml:space="preserve">     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в</w:t>
      </w:r>
      <w:r>
        <w:rPr>
          <w:rFonts w:eastAsia="Calibri"/>
          <w:b/>
          <w:sz w:val="28"/>
          <w:szCs w:val="28"/>
          <w:lang w:eastAsia="en-US"/>
        </w:rPr>
        <w:t xml:space="preserve"> 1919 г.» по адресу: Ленинградская область, Сланцевский муниципальный район, Выскатское сельское поселение, д. Попкова гора, в 6 км к юго-востоку от г. Сланцы, в 500 м к северо-востоку от деревни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67945</wp:posOffset>
                </wp:positionV>
                <wp:extent cx="5795645" cy="3131185"/>
                <wp:effectExtent l="0" t="0" r="0" b="0"/>
                <wp:wrapNone/>
                <wp:docPr id="2" name="_x0000_s12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546397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95644" cy="3131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14.55pt;mso-position-horizontal:absolute;mso-position-vertical-relative:text;margin-top:5.35pt;mso-position-vertical:absolute;width:456.35pt;height:246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spacing w:after="200" w:line="276" w:lineRule="auto"/>
        <w:rPr>
          <w:rFonts w:eastAsia="Calibri"/>
          <w:sz w:val="12"/>
          <w:szCs w:val="28"/>
          <w:lang w:eastAsia="en-US"/>
        </w:rPr>
      </w:pPr>
      <w:r>
        <w:rPr>
          <w:rFonts w:eastAsia="Calibri"/>
          <w:sz w:val="12"/>
          <w:szCs w:val="28"/>
          <w:lang w:eastAsia="en-US"/>
        </w:rPr>
      </w:r>
      <w:r>
        <w:rPr>
          <w:rFonts w:eastAsia="Calibri"/>
          <w:sz w:val="12"/>
          <w:szCs w:val="28"/>
          <w:lang w:eastAsia="en-US"/>
        </w:rPr>
      </w:r>
      <w:r>
        <w:rPr>
          <w:rFonts w:eastAsia="Calibri"/>
          <w:sz w:val="12"/>
          <w:szCs w:val="28"/>
          <w:lang w:eastAsia="en-US"/>
        </w:rPr>
      </w:r>
    </w:p>
    <w:p>
      <w:pPr>
        <w:pStyle w:val="714"/>
        <w:spacing w:after="200" w:line="276" w:lineRule="auto"/>
        <w:rPr>
          <w:rFonts w:eastAsia="Calibri"/>
          <w:sz w:val="2"/>
          <w:szCs w:val="28"/>
          <w:lang w:eastAsia="en-US"/>
        </w:rPr>
      </w:pPr>
      <w:r>
        <w:rPr>
          <w:rFonts w:eastAsia="Calibri"/>
          <w:sz w:val="2"/>
          <w:szCs w:val="28"/>
          <w:lang w:eastAsia="en-US"/>
        </w:rPr>
      </w:r>
      <w:r>
        <w:rPr>
          <w:rFonts w:eastAsia="Calibri"/>
          <w:sz w:val="2"/>
          <w:szCs w:val="28"/>
          <w:lang w:eastAsia="en-US"/>
        </w:rPr>
      </w:r>
      <w:r>
        <w:rPr>
          <w:rFonts w:eastAsia="Calibri"/>
          <w:sz w:val="2"/>
          <w:szCs w:val="28"/>
          <w:lang w:eastAsia="en-US"/>
        </w:rPr>
      </w:r>
    </w:p>
    <w:p>
      <w:pPr>
        <w:pStyle w:val="714"/>
        <w:contextualSpacing/>
        <w:jc w:val="center"/>
        <w:tabs>
          <w:tab w:val="left" w:pos="3531" w:leader="none"/>
          <w:tab w:val="center" w:pos="5103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Условные обозначения: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14"/>
        <w:contextualSpacing/>
        <w:jc w:val="center"/>
        <w:rPr>
          <w:rFonts w:eastAsia="Calibri"/>
          <w:sz w:val="16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</w:p>
    <w:p>
      <w:pPr>
        <w:pStyle w:val="714"/>
        <w:jc w:val="center"/>
        <w:spacing w:after="200" w:line="276" w:lineRule="auto"/>
        <w:rPr>
          <w:rFonts w:eastAsia="Calibri"/>
          <w:szCs w:val="20"/>
          <w:lang w:eastAsia="en-US"/>
        </w:rPr>
      </w:pPr>
      <w:r>
        <w:rPr>
          <w:rFonts w:eastAsia="Calibri"/>
          <w:position w:val="-10"/>
          <w:sz w:val="28"/>
          <w:szCs w:val="2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230429"/>
                <wp:effectExtent l="0" t="0" r="0" b="0"/>
                <wp:docPr id="3" name="_x0000_i12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0226904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49" cy="230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3.50pt;height:18.1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szCs w:val="20"/>
          <w:lang w:eastAsia="en-US"/>
        </w:rPr>
        <w:t xml:space="preserve">- граница территории объекта культурного наследия регионального значения</w:t>
      </w:r>
      <w:r>
        <w:rPr>
          <w:rFonts w:eastAsia="Calibri"/>
          <w:szCs w:val="20"/>
          <w:lang w:eastAsia="en-US"/>
        </w:rPr>
      </w:r>
      <w:r>
        <w:rPr>
          <w:rFonts w:eastAsia="Calibri"/>
          <w:szCs w:val="20"/>
          <w:lang w:eastAsia="en-US"/>
        </w:rPr>
      </w:r>
    </w:p>
    <w:p>
      <w:pPr>
        <w:pStyle w:val="714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4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4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  <w:t xml:space="preserve">Перечень координат поворотных (характерных) точек границ территории объекта культурного наследия регионального значения</w:t>
      </w:r>
      <w:r>
        <w:rPr>
          <w:rFonts w:eastAsia="SimSun"/>
          <w:b/>
          <w:sz w:val="28"/>
          <w:szCs w:val="28"/>
          <w:lang w:eastAsia="zh-CN" w:bidi="hi-IN"/>
        </w:rPr>
        <w:t xml:space="preserve"> </w:t>
      </w:r>
      <w:r>
        <w:rPr>
          <w:rFonts w:eastAsia="SimSun"/>
          <w:b/>
          <w:sz w:val="28"/>
          <w:szCs w:val="28"/>
          <w:lang w:eastAsia="zh-CN" w:bidi="hi-IN"/>
        </w:rPr>
        <w:t xml:space="preserve">«</w:t>
      </w:r>
      <w:r>
        <w:rPr>
          <w:rFonts w:eastAsia="SimSun"/>
          <w:b/>
          <w:sz w:val="28"/>
          <w:szCs w:val="28"/>
          <w:lang w:eastAsia="zh-CN" w:bidi="hi-IN"/>
        </w:rPr>
        <w:t xml:space="preserve">Братское захоронение</w:t>
      </w:r>
      <w:r>
        <w:rPr>
          <w:rFonts w:eastAsia="SimSun"/>
          <w:b/>
          <w:sz w:val="28"/>
          <w:szCs w:val="28"/>
          <w:lang w:eastAsia="zh-CN" w:bidi="hi-IN"/>
        </w:rPr>
        <w:t xml:space="preserve">  советских воинов, погибших в</w:t>
      </w:r>
      <w:r>
        <w:rPr>
          <w:rFonts w:eastAsia="SimSun"/>
          <w:b/>
          <w:sz w:val="28"/>
          <w:szCs w:val="28"/>
          <w:lang w:eastAsia="zh-CN" w:bidi="hi-IN"/>
        </w:rPr>
        <w:t xml:space="preserve"> 1919 г.» по адресу: Ленинградская область, Сланцевский муниципальный район, Выскатское сельское поселение, </w:t>
      </w:r>
      <w:r>
        <w:rPr>
          <w:rFonts w:eastAsia="SimSun"/>
          <w:b/>
          <w:sz w:val="28"/>
          <w:szCs w:val="28"/>
          <w:lang w:eastAsia="zh-CN" w:bidi="hi-IN"/>
        </w:rPr>
        <w:t xml:space="preserve">                      </w:t>
      </w:r>
      <w:r>
        <w:rPr>
          <w:rFonts w:eastAsia="SimSun"/>
          <w:b/>
          <w:sz w:val="28"/>
          <w:szCs w:val="28"/>
          <w:lang w:eastAsia="zh-CN" w:bidi="hi-IN"/>
        </w:rPr>
        <w:t xml:space="preserve">д. Попкова гора, в 6 км к юго-востоку от г. Сланцы, в 500 м к северо-востоку </w:t>
      </w:r>
      <w:r>
        <w:rPr>
          <w:rFonts w:eastAsia="SimSun"/>
          <w:b/>
          <w:sz w:val="28"/>
          <w:szCs w:val="28"/>
          <w:lang w:eastAsia="zh-CN" w:bidi="hi-IN"/>
        </w:rPr>
        <w:t xml:space="preserve">               </w:t>
      </w:r>
      <w:r>
        <w:rPr>
          <w:rFonts w:eastAsia="SimSun"/>
          <w:b/>
          <w:sz w:val="28"/>
          <w:szCs w:val="28"/>
          <w:lang w:eastAsia="zh-CN" w:bidi="hi-IN"/>
        </w:rPr>
        <w:t xml:space="preserve">от деревни</w:t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4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4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  <w:fldChar w:fldCharType="begin"/>
      </w:r>
      <w:r>
        <w:rPr>
          <w:rFonts w:eastAsia="SimSun"/>
          <w:b/>
          <w:sz w:val="28"/>
          <w:szCs w:val="28"/>
          <w:lang w:eastAsia="zh-CN" w:bidi="hi-IN"/>
        </w:rPr>
        <w:instrText xml:space="preserve"> SHAPE  \* MERGEFORMAT </w:instrText>
      </w:r>
      <w:r>
        <w:rPr>
          <w:rFonts w:eastAsia="SimSun"/>
          <w:b/>
          <w:sz w:val="28"/>
          <w:szCs w:val="28"/>
          <w:lang w:eastAsia="zh-CN" w:bidi="hi-IN"/>
        </w:rPr>
        <w:fldChar w:fldCharType="separate"/>
      </w:r>
      <w:r>
        <w:rPr>
          <w:rFonts w:eastAsia="SimSu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61690" cy="3485515"/>
                <wp:effectExtent l="0" t="0" r="0" b="0"/>
                <wp:docPr id="4" name="_x0000_s12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351268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361689" cy="3485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64.70pt;height:274.4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SimSun"/>
          <w:b/>
          <w:sz w:val="28"/>
          <w:szCs w:val="28"/>
          <w:lang w:eastAsia="zh-CN" w:bidi="hi-IN"/>
        </w:rPr>
        <w:fldChar w:fldCharType="end"/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14"/>
        <w:contextualSpacing/>
        <w:ind w:right="-1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>
        <w:tblPrEx/>
        <w:trPr/>
        <w:tc>
          <w:tcPr>
            <w:tcW w:w="3473" w:type="dxa"/>
            <w:vAlign w:val="center"/>
            <w:textDirection w:val="lrTb"/>
            <w:noWrap w:val="false"/>
          </w:tcPr>
          <w:p>
            <w:pPr>
              <w:pStyle w:val="714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Обозначение (номер) характерной 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714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Широта(Х)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714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Долгота (</w:t>
            </w:r>
            <w:r>
              <w:rPr>
                <w:sz w:val="28"/>
                <w:szCs w:val="28"/>
                <w:lang w:val="en-US"/>
              </w:rPr>
              <w:t xml:space="preserve">Y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4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339 225,80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1 265 466,87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4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339 214,80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1 265 461, 26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4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339 210,49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1 265 468,34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14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339 221,54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1 265 473,94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14"/>
        <w:contextualSpacing/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Определение географических координат характерных точек границы территории объекта культурного наследия выполне</w:t>
      </w:r>
      <w:r>
        <w:rPr>
          <w:sz w:val="28"/>
          <w:szCs w:val="28"/>
        </w:rPr>
        <w:t xml:space="preserve">но в местной системе координат </w:t>
      </w:r>
      <w:r>
        <w:rPr>
          <w:sz w:val="28"/>
          <w:szCs w:val="28"/>
          <w:lang w:bidi="ru-RU"/>
        </w:rPr>
        <w:t xml:space="preserve">СК-47_зона 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contextualSpacing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Режим использования территории объекта культурного наследия </w:t>
      </w:r>
      <w:r>
        <w:rPr>
          <w:b/>
          <w:color w:val="000000"/>
          <w:sz w:val="28"/>
          <w:szCs w:val="28"/>
        </w:rPr>
        <w:t xml:space="preserve">регионального значения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Братское захоронение</w:t>
      </w:r>
      <w:r>
        <w:rPr>
          <w:rFonts w:eastAsia="Calibri"/>
          <w:b/>
          <w:sz w:val="28"/>
          <w:szCs w:val="28"/>
          <w:lang w:eastAsia="en-US"/>
        </w:rPr>
        <w:t xml:space="preserve"> советских воинов, погибших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</w:t>
      </w:r>
      <w:r>
        <w:rPr>
          <w:rFonts w:eastAsia="Calibri"/>
          <w:b/>
          <w:sz w:val="28"/>
          <w:szCs w:val="28"/>
          <w:lang w:eastAsia="en-US"/>
        </w:rPr>
        <w:t xml:space="preserve">в 1919 г.» по адресу: Ленинградская область, Сланцевский муниципальный район, Выскатское сельское поселение, д. Попкова гора, в 6 км к юго-востоку от г. Сланцы, в 500 м к северо-востоку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от деревни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14"/>
        <w:contextual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Памятника</w:t>
      </w:r>
      <w:r>
        <w:rPr>
          <w:b/>
          <w:sz w:val="28"/>
          <w:szCs w:val="28"/>
        </w:rPr>
        <w:t xml:space="preserve"> разрешается: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объекта культурного наследия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(меры, направленные на обеспечение физическ</w:t>
      </w:r>
      <w:r>
        <w:rPr>
          <w:sz w:val="28"/>
          <w:szCs w:val="28"/>
        </w:rPr>
        <w:t xml:space="preserve">ой сохранности и сохранение историко-культурной ценности объекта культурного наследия, предусматривающие консервацию, ремонт, реставрацию, включающие в себя научно-исследовательские, изыскательские, проектные и производственные работы, научное руководство </w:t>
      </w:r>
      <w:r>
        <w:rPr>
          <w:sz w:val="28"/>
          <w:szCs w:val="28"/>
        </w:rPr>
        <w:t xml:space="preserve">                  за </w:t>
      </w:r>
      <w:r>
        <w:rPr>
          <w:sz w:val="28"/>
          <w:szCs w:val="28"/>
        </w:rPr>
        <w:t xml:space="preserve">проведением работ по сохранению объекта культурного наследия, технический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авторский надзор за проведением этих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реконструкция, ремонт инженерных коммуникаций, благоустройство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озеленение, установка малых архитектурных форм, иная хозяйственная деятельность (по согласованию с региональным органом охраны объектов культурного наследия), не проти</w:t>
      </w:r>
      <w:r>
        <w:rPr>
          <w:sz w:val="28"/>
          <w:szCs w:val="28"/>
        </w:rPr>
        <w:t xml:space="preserve">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Памятни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запрещается: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объектов капитального строительства;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проведение земляных, строительных, мелиоративных работ и иных работ,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за исключением 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установка рекламных конструкций, распространение наружной рекламы;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любых видов деятельности, ухудшающих экологические условия и гидрологический режим на территории объекта культурного наследия, создающих вибрационные нагрузки динамическим воздействием на грунты в зоне их взаимодействия с объект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4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7"/>
  </w:num>
  <w:num w:numId="18">
    <w:abstractNumId w:val="12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07">
    <w:name w:val="Title Char"/>
    <w:basedOn w:val="724"/>
    <w:link w:val="737"/>
    <w:uiPriority w:val="10"/>
    <w:rPr>
      <w:sz w:val="48"/>
      <w:szCs w:val="48"/>
    </w:rPr>
  </w:style>
  <w:style w:type="character" w:styleId="708">
    <w:name w:val="Subtitle Char"/>
    <w:basedOn w:val="724"/>
    <w:link w:val="739"/>
    <w:uiPriority w:val="11"/>
    <w:rPr>
      <w:sz w:val="24"/>
      <w:szCs w:val="24"/>
    </w:rPr>
  </w:style>
  <w:style w:type="character" w:styleId="709">
    <w:name w:val="Quote Char"/>
    <w:link w:val="741"/>
    <w:uiPriority w:val="29"/>
    <w:rPr>
      <w:i/>
    </w:rPr>
  </w:style>
  <w:style w:type="character" w:styleId="710">
    <w:name w:val="Intense Quote Char"/>
    <w:link w:val="743"/>
    <w:uiPriority w:val="30"/>
    <w:rPr>
      <w:i/>
    </w:rPr>
  </w:style>
  <w:style w:type="character" w:styleId="711">
    <w:name w:val="Caption Char"/>
    <w:basedOn w:val="724"/>
    <w:link w:val="749"/>
    <w:uiPriority w:val="35"/>
    <w:rPr>
      <w:b/>
      <w:bCs/>
      <w:color w:val="4f81bd" w:themeColor="accent1"/>
      <w:sz w:val="18"/>
      <w:szCs w:val="18"/>
    </w:rPr>
  </w:style>
  <w:style w:type="character" w:styleId="712">
    <w:name w:val="Footnote Text Char"/>
    <w:link w:val="878"/>
    <w:uiPriority w:val="99"/>
    <w:rPr>
      <w:sz w:val="18"/>
    </w:rPr>
  </w:style>
  <w:style w:type="character" w:styleId="713">
    <w:name w:val="Endnote Text Char"/>
    <w:link w:val="881"/>
    <w:uiPriority w:val="99"/>
    <w:rPr>
      <w:sz w:val="20"/>
    </w:rPr>
  </w:style>
  <w:style w:type="paragraph" w:styleId="714" w:default="1">
    <w:name w:val="Normal"/>
    <w:qFormat/>
    <w:rPr>
      <w:sz w:val="24"/>
      <w:szCs w:val="24"/>
      <w:lang w:eastAsia="ru-RU"/>
    </w:rPr>
  </w:style>
  <w:style w:type="paragraph" w:styleId="715">
    <w:name w:val="Heading 1"/>
    <w:basedOn w:val="714"/>
    <w:next w:val="714"/>
    <w:link w:val="727"/>
    <w:qFormat/>
    <w:pPr>
      <w:jc w:val="center"/>
      <w:keepNext/>
      <w:outlineLvl w:val="0"/>
    </w:pPr>
    <w:rPr>
      <w:b/>
      <w:sz w:val="22"/>
      <w:szCs w:val="20"/>
    </w:rPr>
  </w:style>
  <w:style w:type="paragraph" w:styleId="716">
    <w:name w:val="Heading 2"/>
    <w:basedOn w:val="714"/>
    <w:next w:val="714"/>
    <w:link w:val="906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717">
    <w:name w:val="Heading 3"/>
    <w:basedOn w:val="714"/>
    <w:next w:val="714"/>
    <w:link w:val="907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718">
    <w:name w:val="Heading 4"/>
    <w:basedOn w:val="714"/>
    <w:next w:val="714"/>
    <w:link w:val="903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719">
    <w:name w:val="Heading 5"/>
    <w:basedOn w:val="714"/>
    <w:next w:val="714"/>
    <w:link w:val="908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720">
    <w:name w:val="Heading 6"/>
    <w:basedOn w:val="714"/>
    <w:next w:val="714"/>
    <w:link w:val="909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721">
    <w:name w:val="Heading 7"/>
    <w:basedOn w:val="714"/>
    <w:next w:val="714"/>
    <w:link w:val="910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722">
    <w:name w:val="Heading 8"/>
    <w:basedOn w:val="714"/>
    <w:next w:val="714"/>
    <w:link w:val="911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723">
    <w:name w:val="Heading 9"/>
    <w:basedOn w:val="714"/>
    <w:next w:val="714"/>
    <w:link w:val="912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724" w:default="1">
    <w:name w:val="Default Paragraph Font"/>
    <w:uiPriority w:val="1"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</w:style>
  <w:style w:type="paragraph" w:styleId="737">
    <w:name w:val="Title"/>
    <w:basedOn w:val="714"/>
    <w:next w:val="714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Заголовок Знак"/>
    <w:link w:val="737"/>
    <w:uiPriority w:val="10"/>
    <w:rPr>
      <w:sz w:val="48"/>
      <w:szCs w:val="48"/>
    </w:rPr>
  </w:style>
  <w:style w:type="paragraph" w:styleId="739">
    <w:name w:val="Subtitle"/>
    <w:basedOn w:val="714"/>
    <w:next w:val="714"/>
    <w:link w:val="740"/>
    <w:uiPriority w:val="11"/>
    <w:qFormat/>
    <w:pPr>
      <w:spacing w:before="200" w:after="200"/>
    </w:p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14"/>
    <w:next w:val="714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4"/>
    <w:next w:val="714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4"/>
    <w:link w:val="918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46" w:customStyle="1">
    <w:name w:val="Header Char"/>
    <w:uiPriority w:val="99"/>
  </w:style>
  <w:style w:type="paragraph" w:styleId="747">
    <w:name w:val="Footer"/>
    <w:basedOn w:val="714"/>
    <w:link w:val="921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48" w:customStyle="1">
    <w:name w:val="Footer Char"/>
    <w:uiPriority w:val="99"/>
  </w:style>
  <w:style w:type="paragraph" w:styleId="749">
    <w:name w:val="Caption"/>
    <w:basedOn w:val="714"/>
    <w:next w:val="714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Название объекта Знак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basedOn w:val="725"/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714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714"/>
    <w:link w:val="882"/>
    <w:uiPriority w:val="99"/>
    <w:semiHidden/>
    <w:unhideWhenUsed/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14"/>
    <w:next w:val="714"/>
    <w:uiPriority w:val="39"/>
    <w:unhideWhenUsed/>
    <w:pPr>
      <w:spacing w:after="57"/>
    </w:pPr>
  </w:style>
  <w:style w:type="paragraph" w:styleId="885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6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7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8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89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0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1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2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4"/>
    <w:next w:val="714"/>
    <w:uiPriority w:val="99"/>
    <w:unhideWhenUsed/>
  </w:style>
  <w:style w:type="paragraph" w:styleId="895" w:customStyle="1">
    <w:name w:val="Знак Знак1 Знак Знак"/>
    <w:basedOn w:val="714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896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97">
    <w:name w:val="List Paragraph"/>
    <w:basedOn w:val="714"/>
    <w:uiPriority w:val="34"/>
    <w:qFormat/>
    <w:pPr>
      <w:contextualSpacing/>
      <w:ind w:left="720"/>
    </w:pPr>
  </w:style>
  <w:style w:type="paragraph" w:styleId="898">
    <w:name w:val="Balloon Text"/>
    <w:basedOn w:val="714"/>
    <w:link w:val="899"/>
    <w:rPr>
      <w:rFonts w:ascii="Tahoma" w:hAnsi="Tahoma"/>
      <w:sz w:val="16"/>
      <w:szCs w:val="16"/>
      <w:lang w:val="en-US" w:eastAsia="en-US"/>
    </w:rPr>
  </w:style>
  <w:style w:type="character" w:styleId="899" w:customStyle="1">
    <w:name w:val="Текст выноски Знак"/>
    <w:link w:val="898"/>
    <w:rPr>
      <w:rFonts w:ascii="Tahoma" w:hAnsi="Tahoma" w:cs="Tahoma"/>
      <w:sz w:val="16"/>
      <w:szCs w:val="16"/>
    </w:rPr>
  </w:style>
  <w:style w:type="paragraph" w:styleId="900">
    <w:name w:val="Body Text Indent"/>
    <w:basedOn w:val="714"/>
    <w:link w:val="901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901" w:customStyle="1">
    <w:name w:val="Основной текст с отступом Знак"/>
    <w:link w:val="900"/>
    <w:rPr>
      <w:b/>
      <w:spacing w:val="30"/>
      <w:sz w:val="24"/>
      <w:lang w:val="en-US" w:eastAsia="en-US"/>
    </w:rPr>
  </w:style>
  <w:style w:type="paragraph" w:styleId="902" w:customStyle="1">
    <w:name w:val="Знак Знак Знак1 Знак Знак Знак Знак Знак Знак1 Знак Знак Знак Знак"/>
    <w:basedOn w:val="714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character" w:styleId="903" w:customStyle="1">
    <w:name w:val="Заголовок 4 Знак"/>
    <w:link w:val="718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04">
    <w:name w:val="Body Text"/>
    <w:basedOn w:val="714"/>
    <w:link w:val="905"/>
    <w:pPr>
      <w:spacing w:after="120"/>
    </w:pPr>
    <w:rPr>
      <w:lang w:val="en-US" w:eastAsia="en-US"/>
    </w:rPr>
  </w:style>
  <w:style w:type="character" w:styleId="905" w:customStyle="1">
    <w:name w:val="Основной текст Знак"/>
    <w:link w:val="904"/>
    <w:rPr>
      <w:sz w:val="24"/>
      <w:szCs w:val="24"/>
    </w:rPr>
  </w:style>
  <w:style w:type="character" w:styleId="906" w:customStyle="1">
    <w:name w:val="Заголовок 2 Знак"/>
    <w:link w:val="716"/>
    <w:rPr>
      <w:sz w:val="28"/>
    </w:rPr>
  </w:style>
  <w:style w:type="character" w:styleId="907" w:customStyle="1">
    <w:name w:val="Заголовок 3 Знак"/>
    <w:link w:val="717"/>
    <w:rPr>
      <w:sz w:val="28"/>
    </w:rPr>
  </w:style>
  <w:style w:type="character" w:styleId="908" w:customStyle="1">
    <w:name w:val="Заголовок 5 Знак"/>
    <w:link w:val="719"/>
    <w:rPr>
      <w:sz w:val="28"/>
    </w:rPr>
  </w:style>
  <w:style w:type="character" w:styleId="909" w:customStyle="1">
    <w:name w:val="Заголовок 6 Знак"/>
    <w:link w:val="720"/>
    <w:rPr>
      <w:color w:val="000000"/>
      <w:sz w:val="24"/>
    </w:rPr>
  </w:style>
  <w:style w:type="character" w:styleId="910" w:customStyle="1">
    <w:name w:val="Заголовок 7 Знак"/>
    <w:link w:val="721"/>
    <w:rPr>
      <w:b/>
      <w:color w:val="000000"/>
      <w:sz w:val="24"/>
    </w:rPr>
  </w:style>
  <w:style w:type="character" w:styleId="911" w:customStyle="1">
    <w:name w:val="Заголовок 8 Знак"/>
    <w:link w:val="722"/>
    <w:rPr>
      <w:b/>
      <w:sz w:val="28"/>
    </w:rPr>
  </w:style>
  <w:style w:type="character" w:styleId="912" w:customStyle="1">
    <w:name w:val="Заголовок 9 Знак"/>
    <w:link w:val="723"/>
    <w:rPr>
      <w:b/>
      <w:sz w:val="28"/>
    </w:rPr>
  </w:style>
  <w:style w:type="paragraph" w:styleId="913">
    <w:name w:val="Body Text 2"/>
    <w:basedOn w:val="714"/>
    <w:link w:val="914"/>
    <w:pPr>
      <w:jc w:val="center"/>
    </w:pPr>
    <w:rPr>
      <w:sz w:val="32"/>
      <w:szCs w:val="20"/>
      <w:lang w:val="en-US" w:eastAsia="en-US"/>
    </w:rPr>
  </w:style>
  <w:style w:type="character" w:styleId="914" w:customStyle="1">
    <w:name w:val="Основной текст 2 Знак"/>
    <w:link w:val="913"/>
    <w:rPr>
      <w:sz w:val="32"/>
    </w:rPr>
  </w:style>
  <w:style w:type="paragraph" w:styleId="915">
    <w:name w:val="Block Text"/>
    <w:basedOn w:val="714"/>
    <w:pPr>
      <w:ind w:left="993" w:right="567" w:hanging="633"/>
    </w:pPr>
    <w:rPr>
      <w:sz w:val="28"/>
      <w:szCs w:val="20"/>
    </w:rPr>
  </w:style>
  <w:style w:type="paragraph" w:styleId="916">
    <w:name w:val="Body Text Indent 3"/>
    <w:basedOn w:val="714"/>
    <w:link w:val="917"/>
    <w:pPr>
      <w:ind w:left="28" w:hanging="28"/>
    </w:pPr>
    <w:rPr>
      <w:szCs w:val="20"/>
      <w:lang w:val="en-US" w:eastAsia="en-US"/>
    </w:rPr>
  </w:style>
  <w:style w:type="character" w:styleId="917" w:customStyle="1">
    <w:name w:val="Основной текст с отступом 3 Знак"/>
    <w:link w:val="916"/>
    <w:rPr>
      <w:sz w:val="24"/>
    </w:rPr>
  </w:style>
  <w:style w:type="character" w:styleId="918" w:customStyle="1">
    <w:name w:val="Верхний колонтитул Знак"/>
    <w:basedOn w:val="724"/>
    <w:link w:val="745"/>
  </w:style>
  <w:style w:type="paragraph" w:styleId="919">
    <w:name w:val="Body Text Indent 2"/>
    <w:basedOn w:val="714"/>
    <w:link w:val="920"/>
    <w:pPr>
      <w:ind w:firstLine="709"/>
      <w:jc w:val="both"/>
    </w:pPr>
    <w:rPr>
      <w:sz w:val="28"/>
      <w:szCs w:val="20"/>
      <w:lang w:val="en-US" w:eastAsia="en-US"/>
    </w:rPr>
  </w:style>
  <w:style w:type="character" w:styleId="920" w:customStyle="1">
    <w:name w:val="Основной текст с отступом 2 Знак"/>
    <w:link w:val="919"/>
    <w:rPr>
      <w:sz w:val="28"/>
    </w:rPr>
  </w:style>
  <w:style w:type="character" w:styleId="921" w:customStyle="1">
    <w:name w:val="Нижний колонтитул Знак"/>
    <w:basedOn w:val="724"/>
    <w:link w:val="747"/>
    <w:uiPriority w:val="99"/>
  </w:style>
  <w:style w:type="paragraph" w:styleId="922">
    <w:name w:val="Body Text 3"/>
    <w:basedOn w:val="714"/>
    <w:link w:val="923"/>
    <w:rPr>
      <w:sz w:val="28"/>
      <w:szCs w:val="20"/>
      <w:lang w:val="en-US" w:eastAsia="en-US"/>
    </w:rPr>
  </w:style>
  <w:style w:type="character" w:styleId="923" w:customStyle="1">
    <w:name w:val="Основной текст 3 Знак"/>
    <w:link w:val="922"/>
    <w:rPr>
      <w:sz w:val="28"/>
    </w:rPr>
  </w:style>
  <w:style w:type="paragraph" w:styleId="924">
    <w:name w:val="Document Map"/>
    <w:basedOn w:val="714"/>
    <w:link w:val="925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25" w:customStyle="1">
    <w:name w:val="Схема документа Знак"/>
    <w:link w:val="924"/>
    <w:rPr>
      <w:rFonts w:ascii="Tahoma" w:hAnsi="Tahoma" w:cs="Tahoma"/>
      <w:shd w:val="clear" w:color="auto" w:fill="000080"/>
    </w:rPr>
  </w:style>
  <w:style w:type="character" w:styleId="926">
    <w:name w:val="page number"/>
  </w:style>
  <w:style w:type="paragraph" w:styleId="927" w:customStyle="1">
    <w:name w:val="Style5"/>
    <w:basedOn w:val="714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28" w:customStyle="1">
    <w:name w:val="Style6"/>
    <w:basedOn w:val="714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29" w:customStyle="1">
    <w:name w:val="Style2"/>
    <w:basedOn w:val="714"/>
    <w:pPr>
      <w:widowControl w:val="off"/>
    </w:pPr>
  </w:style>
  <w:style w:type="paragraph" w:styleId="930" w:customStyle="1">
    <w:name w:val="Style7"/>
    <w:basedOn w:val="714"/>
    <w:pPr>
      <w:jc w:val="center"/>
      <w:spacing w:line="255" w:lineRule="exact"/>
      <w:widowControl w:val="off"/>
    </w:pPr>
  </w:style>
  <w:style w:type="character" w:styleId="931" w:customStyle="1">
    <w:name w:val="Font Style11"/>
    <w:rPr>
      <w:rFonts w:ascii="Times New Roman" w:hAnsi="Times New Roman" w:cs="Times New Roman"/>
      <w:sz w:val="22"/>
      <w:szCs w:val="22"/>
    </w:rPr>
  </w:style>
  <w:style w:type="character" w:styleId="932" w:customStyle="1">
    <w:name w:val="Font Style12"/>
    <w:rPr>
      <w:rFonts w:ascii="Times New Roman" w:hAnsi="Times New Roman" w:cs="Times New Roman"/>
      <w:sz w:val="20"/>
      <w:szCs w:val="20"/>
    </w:rPr>
  </w:style>
  <w:style w:type="paragraph" w:styleId="933" w:customStyle="1">
    <w:name w:val="Table Paragraph"/>
    <w:next w:val="727"/>
    <w:uiPriority w:val="1"/>
    <w:qFormat/>
    <w:pPr>
      <w:contextualSpacing w:val="0"/>
      <w:ind w:left="302" w:right="0" w:firstLine="0"/>
      <w:jc w:val="left"/>
      <w:keepLines w:val="0"/>
      <w:keepNext w:val="0"/>
      <w:pageBreakBefore w:val="0"/>
      <w:spacing w:before="0" w:beforeAutospacing="0" w:after="0" w:afterAutospacing="0" w:line="25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mya_sherbakova</cp:lastModifiedBy>
  <cp:revision>12</cp:revision>
  <dcterms:created xsi:type="dcterms:W3CDTF">2025-12-13T19:37:00Z</dcterms:created>
  <dcterms:modified xsi:type="dcterms:W3CDTF">2026-02-05T11:43:13Z</dcterms:modified>
  <cp:version>917504</cp:version>
</cp:coreProperties>
</file>