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1A" w:rsidRPr="003A7C12" w:rsidRDefault="0097371D" w:rsidP="003A7C12">
      <w:pPr>
        <w:tabs>
          <w:tab w:val="right" w:pos="7655"/>
        </w:tabs>
        <w:jc w:val="right"/>
        <w:rPr>
          <w:noProof/>
          <w:sz w:val="28"/>
          <w:szCs w:val="28"/>
        </w:rPr>
      </w:pPr>
      <w:r>
        <w:rPr>
          <w:noProof/>
        </w:rPr>
        <w:t xml:space="preserve">                                    </w:t>
      </w:r>
    </w:p>
    <w:p w:rsidR="0097371D" w:rsidRDefault="0097371D" w:rsidP="0097371D">
      <w:pPr>
        <w:tabs>
          <w:tab w:val="right" w:pos="7655"/>
        </w:tabs>
        <w:rPr>
          <w:noProof/>
          <w:sz w:val="28"/>
          <w:szCs w:val="28"/>
        </w:rPr>
      </w:pPr>
      <w:r w:rsidRPr="0097371D">
        <w:rPr>
          <w:noProof/>
          <w:sz w:val="28"/>
          <w:szCs w:val="28"/>
        </w:rPr>
        <w:t xml:space="preserve">                                        </w:t>
      </w:r>
    </w:p>
    <w:p w:rsidR="00B35D4F" w:rsidRPr="00B35D4F" w:rsidRDefault="00B35D4F" w:rsidP="0052768B">
      <w:pPr>
        <w:widowControl/>
        <w:tabs>
          <w:tab w:val="left" w:pos="8430"/>
          <w:tab w:val="left" w:pos="8865"/>
        </w:tabs>
        <w:autoSpaceDE/>
        <w:autoSpaceDN/>
        <w:adjustRightInd/>
        <w:rPr>
          <w:rFonts w:eastAsiaTheme="minorHAnsi"/>
          <w:lang w:eastAsia="en-US"/>
        </w:rPr>
      </w:pPr>
      <w:r w:rsidRPr="00B35D4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</w:r>
      <w:r w:rsidR="005F7276">
        <w:rPr>
          <w:rFonts w:eastAsiaTheme="minorHAnsi"/>
          <w:lang w:eastAsia="en-US"/>
        </w:rPr>
        <w:t xml:space="preserve">             </w:t>
      </w:r>
      <w:r w:rsidR="005F7276" w:rsidRPr="005F7276">
        <w:rPr>
          <w:rFonts w:eastAsiaTheme="minorHAnsi"/>
          <w:sz w:val="28"/>
          <w:szCs w:val="28"/>
          <w:lang w:eastAsia="en-US"/>
        </w:rPr>
        <w:t>ПРОЕКТ</w:t>
      </w:r>
    </w:p>
    <w:p w:rsidR="00B35D4F" w:rsidRDefault="00B35D4F" w:rsidP="0097371D">
      <w:pPr>
        <w:tabs>
          <w:tab w:val="right" w:pos="7655"/>
        </w:tabs>
        <w:rPr>
          <w:noProof/>
          <w:sz w:val="28"/>
          <w:szCs w:val="28"/>
        </w:rPr>
      </w:pPr>
    </w:p>
    <w:p w:rsidR="0052768B" w:rsidRDefault="0052768B" w:rsidP="00915461">
      <w:pPr>
        <w:tabs>
          <w:tab w:val="right" w:pos="7655"/>
        </w:tabs>
        <w:jc w:val="center"/>
        <w:rPr>
          <w:noProof/>
        </w:rPr>
      </w:pPr>
    </w:p>
    <w:p w:rsidR="0052768B" w:rsidRDefault="0052768B" w:rsidP="00915461">
      <w:pPr>
        <w:tabs>
          <w:tab w:val="right" w:pos="7655"/>
        </w:tabs>
        <w:jc w:val="center"/>
        <w:rPr>
          <w:noProof/>
        </w:rPr>
      </w:pPr>
    </w:p>
    <w:p w:rsidR="0052768B" w:rsidRDefault="0052768B" w:rsidP="00915461">
      <w:pPr>
        <w:tabs>
          <w:tab w:val="right" w:pos="7655"/>
        </w:tabs>
        <w:jc w:val="center"/>
        <w:rPr>
          <w:noProof/>
        </w:rPr>
      </w:pPr>
    </w:p>
    <w:p w:rsidR="00915461" w:rsidRPr="0026433E" w:rsidRDefault="00915461" w:rsidP="00915461">
      <w:pPr>
        <w:tabs>
          <w:tab w:val="right" w:pos="7655"/>
        </w:tabs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61F9A8C" wp14:editId="2578BA30">
            <wp:extent cx="57150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461" w:rsidRPr="0026433E" w:rsidRDefault="00915461" w:rsidP="00915461">
      <w:pPr>
        <w:jc w:val="center"/>
        <w:rPr>
          <w:spacing w:val="30"/>
          <w:sz w:val="28"/>
          <w:szCs w:val="28"/>
        </w:rPr>
      </w:pPr>
      <w:r w:rsidRPr="0026433E">
        <w:rPr>
          <w:spacing w:val="30"/>
          <w:sz w:val="28"/>
          <w:szCs w:val="28"/>
        </w:rPr>
        <w:t>АДМИНИСТРАЦИЯ ЛЕНИНГРАДСКОЙ ОБЛАСТИ</w:t>
      </w:r>
    </w:p>
    <w:p w:rsidR="00B4445C" w:rsidRDefault="00915461" w:rsidP="00915461">
      <w:pPr>
        <w:pStyle w:val="a3"/>
        <w:spacing w:before="0"/>
        <w:ind w:left="0"/>
        <w:rPr>
          <w:sz w:val="28"/>
          <w:szCs w:val="28"/>
          <w:lang w:val="ru-RU"/>
        </w:rPr>
      </w:pPr>
      <w:r w:rsidRPr="0026433E">
        <w:rPr>
          <w:sz w:val="28"/>
          <w:szCs w:val="28"/>
        </w:rPr>
        <w:t xml:space="preserve">КОМИТЕТ </w:t>
      </w:r>
      <w:r w:rsidRPr="0026433E">
        <w:rPr>
          <w:sz w:val="28"/>
          <w:szCs w:val="28"/>
          <w:lang w:val="ru-RU"/>
        </w:rPr>
        <w:t>ПО КУЛЬТУРЕ</w:t>
      </w:r>
      <w:r w:rsidR="00B4445C">
        <w:rPr>
          <w:sz w:val="28"/>
          <w:szCs w:val="28"/>
          <w:lang w:val="ru-RU"/>
        </w:rPr>
        <w:t xml:space="preserve"> И ТУРИЗМУ </w:t>
      </w:r>
    </w:p>
    <w:p w:rsidR="00915461" w:rsidRPr="0026433E" w:rsidRDefault="00915461" w:rsidP="00915461">
      <w:pPr>
        <w:pStyle w:val="a3"/>
        <w:spacing w:before="0"/>
        <w:ind w:left="0"/>
        <w:rPr>
          <w:noProof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ЛЕНИНГРАДСКОЙ ОБЛАСТИ</w:t>
      </w:r>
    </w:p>
    <w:p w:rsidR="00915461" w:rsidRPr="0026433E" w:rsidRDefault="00915461" w:rsidP="00915461">
      <w:pPr>
        <w:pBdr>
          <w:bottom w:val="double" w:sz="12" w:space="1" w:color="auto"/>
        </w:pBdr>
        <w:jc w:val="center"/>
        <w:rPr>
          <w:noProof/>
        </w:rPr>
      </w:pPr>
    </w:p>
    <w:p w:rsidR="00915461" w:rsidRPr="0026433E" w:rsidRDefault="00915461" w:rsidP="00915461">
      <w:pPr>
        <w:jc w:val="center"/>
        <w:rPr>
          <w:b/>
          <w:noProof/>
          <w:spacing w:val="80"/>
        </w:rPr>
      </w:pPr>
    </w:p>
    <w:p w:rsidR="00915461" w:rsidRPr="001D291A" w:rsidRDefault="00915461" w:rsidP="00915461">
      <w:pPr>
        <w:jc w:val="center"/>
        <w:rPr>
          <w:b/>
          <w:sz w:val="36"/>
          <w:szCs w:val="36"/>
        </w:rPr>
      </w:pPr>
      <w:r w:rsidRPr="001D291A">
        <w:rPr>
          <w:b/>
          <w:sz w:val="36"/>
          <w:szCs w:val="36"/>
        </w:rPr>
        <w:t>ПРИКАЗ</w:t>
      </w:r>
    </w:p>
    <w:p w:rsidR="00915461" w:rsidRPr="001D291A" w:rsidRDefault="00915461" w:rsidP="00915461">
      <w:pPr>
        <w:tabs>
          <w:tab w:val="right" w:pos="9356"/>
        </w:tabs>
        <w:jc w:val="center"/>
        <w:rPr>
          <w:noProof/>
          <w:sz w:val="10"/>
          <w:szCs w:val="10"/>
        </w:rPr>
      </w:pPr>
    </w:p>
    <w:p w:rsidR="00915461" w:rsidRPr="001D291A" w:rsidRDefault="004B489F" w:rsidP="0097371D">
      <w:pPr>
        <w:tabs>
          <w:tab w:val="right" w:pos="9356"/>
        </w:tabs>
        <w:rPr>
          <w:noProof/>
          <w:sz w:val="28"/>
          <w:szCs w:val="28"/>
        </w:rPr>
      </w:pPr>
      <w:r w:rsidRPr="001D291A">
        <w:rPr>
          <w:noProof/>
          <w:sz w:val="28"/>
          <w:szCs w:val="28"/>
        </w:rPr>
        <w:t>«</w:t>
      </w:r>
      <w:r w:rsidR="00915461" w:rsidRPr="001D291A">
        <w:rPr>
          <w:noProof/>
          <w:sz w:val="28"/>
          <w:szCs w:val="28"/>
        </w:rPr>
        <w:t>___</w:t>
      </w:r>
      <w:r w:rsidRPr="001D291A">
        <w:rPr>
          <w:sz w:val="28"/>
          <w:szCs w:val="28"/>
        </w:rPr>
        <w:t>»</w:t>
      </w:r>
      <w:r w:rsidR="00915461" w:rsidRPr="001D291A">
        <w:rPr>
          <w:sz w:val="28"/>
          <w:szCs w:val="28"/>
        </w:rPr>
        <w:t>____________20</w:t>
      </w:r>
      <w:r w:rsidR="0098490D">
        <w:rPr>
          <w:sz w:val="28"/>
          <w:szCs w:val="28"/>
        </w:rPr>
        <w:t>2</w:t>
      </w:r>
      <w:r w:rsidR="002B14A7">
        <w:rPr>
          <w:sz w:val="28"/>
          <w:szCs w:val="28"/>
        </w:rPr>
        <w:t>6</w:t>
      </w:r>
      <w:r w:rsidR="0097371D">
        <w:rPr>
          <w:sz w:val="28"/>
          <w:szCs w:val="28"/>
        </w:rPr>
        <w:t xml:space="preserve"> года</w:t>
      </w:r>
      <w:r w:rsidR="00915461" w:rsidRPr="001D291A">
        <w:rPr>
          <w:noProof/>
          <w:sz w:val="28"/>
          <w:szCs w:val="28"/>
        </w:rPr>
        <w:t xml:space="preserve">                                      </w:t>
      </w:r>
      <w:r w:rsidR="0097371D">
        <w:rPr>
          <w:noProof/>
          <w:sz w:val="28"/>
          <w:szCs w:val="28"/>
        </w:rPr>
        <w:t xml:space="preserve">                       </w:t>
      </w:r>
      <w:r w:rsidR="00915461" w:rsidRPr="001D291A">
        <w:rPr>
          <w:noProof/>
          <w:sz w:val="28"/>
          <w:szCs w:val="28"/>
        </w:rPr>
        <w:t>№_______________</w:t>
      </w:r>
    </w:p>
    <w:p w:rsidR="00915461" w:rsidRPr="001D291A" w:rsidRDefault="00915461" w:rsidP="00915461">
      <w:pPr>
        <w:tabs>
          <w:tab w:val="right" w:pos="9356"/>
        </w:tabs>
        <w:jc w:val="right"/>
        <w:rPr>
          <w:noProof/>
          <w:sz w:val="10"/>
          <w:szCs w:val="10"/>
        </w:rPr>
      </w:pPr>
    </w:p>
    <w:p w:rsidR="00915461" w:rsidRPr="001D291A" w:rsidRDefault="00915461" w:rsidP="00915461">
      <w:pPr>
        <w:tabs>
          <w:tab w:val="right" w:pos="9356"/>
        </w:tabs>
        <w:jc w:val="right"/>
        <w:rPr>
          <w:noProof/>
          <w:sz w:val="28"/>
          <w:szCs w:val="28"/>
        </w:rPr>
      </w:pPr>
    </w:p>
    <w:p w:rsidR="00915461" w:rsidRPr="001D291A" w:rsidRDefault="00915461" w:rsidP="00915461">
      <w:pPr>
        <w:tabs>
          <w:tab w:val="right" w:pos="10206"/>
        </w:tabs>
        <w:jc w:val="right"/>
        <w:rPr>
          <w:noProof/>
          <w:sz w:val="28"/>
          <w:szCs w:val="28"/>
        </w:rPr>
      </w:pPr>
      <w:r w:rsidRPr="001D291A">
        <w:rPr>
          <w:noProof/>
          <w:sz w:val="28"/>
          <w:szCs w:val="28"/>
        </w:rPr>
        <w:t>Санкт-Петербург</w:t>
      </w:r>
    </w:p>
    <w:p w:rsidR="00915461" w:rsidRPr="001D291A" w:rsidRDefault="00915461" w:rsidP="00915461">
      <w:pPr>
        <w:tabs>
          <w:tab w:val="right" w:pos="10206"/>
        </w:tabs>
        <w:jc w:val="center"/>
        <w:rPr>
          <w:b/>
          <w:sz w:val="28"/>
          <w:szCs w:val="28"/>
        </w:rPr>
      </w:pPr>
    </w:p>
    <w:p w:rsidR="00203552" w:rsidRPr="00203552" w:rsidRDefault="00203552" w:rsidP="00203552">
      <w:pPr>
        <w:jc w:val="center"/>
        <w:rPr>
          <w:b/>
          <w:sz w:val="28"/>
          <w:szCs w:val="28"/>
        </w:rPr>
      </w:pPr>
      <w:proofErr w:type="gramStart"/>
      <w:r w:rsidRPr="00203552">
        <w:rPr>
          <w:b/>
          <w:sz w:val="28"/>
          <w:szCs w:val="28"/>
        </w:rPr>
        <w:t xml:space="preserve">Об утверждении </w:t>
      </w:r>
      <w:r w:rsidR="002B14A7">
        <w:rPr>
          <w:b/>
          <w:sz w:val="28"/>
          <w:szCs w:val="28"/>
        </w:rPr>
        <w:t>Стандарта</w:t>
      </w:r>
      <w:r w:rsidRPr="00203552">
        <w:rPr>
          <w:b/>
          <w:sz w:val="28"/>
          <w:szCs w:val="28"/>
        </w:rPr>
        <w:t xml:space="preserve"> оказания государственной</w:t>
      </w:r>
      <w:r>
        <w:rPr>
          <w:b/>
          <w:sz w:val="28"/>
          <w:szCs w:val="28"/>
        </w:rPr>
        <w:t xml:space="preserve"> </w:t>
      </w:r>
      <w:r w:rsidRPr="00203552">
        <w:rPr>
          <w:b/>
          <w:sz w:val="28"/>
          <w:szCs w:val="28"/>
        </w:rPr>
        <w:t>услуги в социальной сфере по созданию условий в Ленинградской области</w:t>
      </w:r>
      <w:r>
        <w:rPr>
          <w:b/>
          <w:sz w:val="28"/>
          <w:szCs w:val="28"/>
        </w:rPr>
        <w:t xml:space="preserve"> </w:t>
      </w:r>
      <w:r w:rsidRPr="00203552">
        <w:rPr>
          <w:b/>
          <w:sz w:val="28"/>
          <w:szCs w:val="28"/>
        </w:rPr>
        <w:t>для обеспечения</w:t>
      </w:r>
      <w:proofErr w:type="gramEnd"/>
      <w:r w:rsidRPr="00203552">
        <w:rPr>
          <w:b/>
          <w:sz w:val="28"/>
          <w:szCs w:val="28"/>
        </w:rPr>
        <w:t xml:space="preserve"> отдельных категорий граждан возможностью</w:t>
      </w:r>
      <w:r>
        <w:rPr>
          <w:b/>
          <w:sz w:val="28"/>
          <w:szCs w:val="28"/>
        </w:rPr>
        <w:t xml:space="preserve"> </w:t>
      </w:r>
      <w:r w:rsidRPr="00203552">
        <w:rPr>
          <w:b/>
          <w:sz w:val="28"/>
          <w:szCs w:val="28"/>
        </w:rPr>
        <w:t>путешествовать в целях развития туристского потенциала</w:t>
      </w:r>
      <w:r>
        <w:rPr>
          <w:b/>
          <w:sz w:val="28"/>
          <w:szCs w:val="28"/>
        </w:rPr>
        <w:t xml:space="preserve"> </w:t>
      </w:r>
      <w:r w:rsidRPr="00203552">
        <w:rPr>
          <w:b/>
          <w:sz w:val="28"/>
          <w:szCs w:val="28"/>
        </w:rPr>
        <w:t>Российской Федерации в соответствии с социальным сертификатом</w:t>
      </w:r>
    </w:p>
    <w:p w:rsidR="00203552" w:rsidRPr="00203552" w:rsidRDefault="00203552" w:rsidP="00203552">
      <w:pPr>
        <w:jc w:val="both"/>
        <w:rPr>
          <w:sz w:val="28"/>
          <w:szCs w:val="28"/>
        </w:rPr>
      </w:pPr>
    </w:p>
    <w:p w:rsidR="00203552" w:rsidRDefault="00203552" w:rsidP="00203552">
      <w:pPr>
        <w:ind w:firstLine="567"/>
        <w:jc w:val="both"/>
        <w:rPr>
          <w:sz w:val="28"/>
          <w:szCs w:val="28"/>
        </w:rPr>
      </w:pPr>
      <w:proofErr w:type="gramStart"/>
      <w:r w:rsidRPr="00203552">
        <w:rPr>
          <w:sz w:val="28"/>
          <w:szCs w:val="28"/>
        </w:rPr>
        <w:t xml:space="preserve">В соответствии с постановлением Правительства Ленинградской области </w:t>
      </w:r>
      <w:r w:rsidR="003D1143">
        <w:rPr>
          <w:sz w:val="28"/>
          <w:szCs w:val="28"/>
        </w:rPr>
        <w:br/>
      </w:r>
      <w:r w:rsidRPr="00203552">
        <w:rPr>
          <w:sz w:val="28"/>
          <w:szCs w:val="28"/>
        </w:rPr>
        <w:t>от 23 сентября 2024 года № 667 «Об организации оказания государственной услуги в социальной сфере по созданию условий в Ленинградской области для обеспечения отдельных категорий граждан возможностью путешествовать в целях развития туристского потенциала Российской Федерации в соответствии с социальным сертификатом и признании утратившими силу отдельных постановлений Правительства Ленинградской области»</w:t>
      </w:r>
      <w:r w:rsidR="002B14A7">
        <w:rPr>
          <w:sz w:val="28"/>
          <w:szCs w:val="28"/>
        </w:rPr>
        <w:t xml:space="preserve"> приказываю:</w:t>
      </w:r>
      <w:proofErr w:type="gramEnd"/>
    </w:p>
    <w:p w:rsidR="00203552" w:rsidRDefault="00203552" w:rsidP="00203552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03552">
        <w:rPr>
          <w:sz w:val="28"/>
          <w:szCs w:val="28"/>
        </w:rPr>
        <w:t xml:space="preserve">Утвердить </w:t>
      </w:r>
      <w:r w:rsidR="002B14A7">
        <w:rPr>
          <w:sz w:val="28"/>
          <w:szCs w:val="28"/>
        </w:rPr>
        <w:t>Стандарт</w:t>
      </w:r>
      <w:r w:rsidRPr="00203552">
        <w:rPr>
          <w:sz w:val="28"/>
          <w:szCs w:val="28"/>
        </w:rPr>
        <w:t xml:space="preserve"> оказания государственн</w:t>
      </w:r>
      <w:r w:rsidR="002B14A7">
        <w:rPr>
          <w:sz w:val="28"/>
          <w:szCs w:val="28"/>
        </w:rPr>
        <w:t xml:space="preserve">ой услуги  в социальной сфере по созданию условий </w:t>
      </w:r>
      <w:r w:rsidRPr="00203552">
        <w:rPr>
          <w:sz w:val="28"/>
          <w:szCs w:val="28"/>
        </w:rPr>
        <w:t>в Ленинградской области для обеспечения отдельных категорий граждан возможностью путешествовать в целях развития туристского потенциала Российской Федерац</w:t>
      </w:r>
      <w:r w:rsidR="002B14A7">
        <w:rPr>
          <w:sz w:val="28"/>
          <w:szCs w:val="28"/>
        </w:rPr>
        <w:t>и</w:t>
      </w:r>
      <w:r w:rsidRPr="00203552">
        <w:rPr>
          <w:sz w:val="28"/>
          <w:szCs w:val="28"/>
        </w:rPr>
        <w:t>и</w:t>
      </w:r>
      <w:r w:rsidR="002B14A7">
        <w:rPr>
          <w:sz w:val="28"/>
          <w:szCs w:val="28"/>
        </w:rPr>
        <w:t xml:space="preserve"> в соответствии с социальным сертификатом</w:t>
      </w:r>
      <w:r w:rsidRPr="00203552">
        <w:rPr>
          <w:sz w:val="28"/>
          <w:szCs w:val="28"/>
        </w:rPr>
        <w:t xml:space="preserve"> согласно приложению к настоящему приказу.</w:t>
      </w:r>
    </w:p>
    <w:p w:rsidR="00203552" w:rsidRDefault="00203552" w:rsidP="00203552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203552">
        <w:rPr>
          <w:sz w:val="28"/>
          <w:szCs w:val="28"/>
        </w:rPr>
        <w:t>Признать утратившим силу приказ комитета по культуре и ту</w:t>
      </w:r>
      <w:r w:rsidR="002B14A7">
        <w:rPr>
          <w:sz w:val="28"/>
          <w:szCs w:val="28"/>
        </w:rPr>
        <w:t xml:space="preserve">ризму Ленинградской области от </w:t>
      </w:r>
      <w:r w:rsidRPr="00203552">
        <w:rPr>
          <w:sz w:val="28"/>
          <w:szCs w:val="28"/>
        </w:rPr>
        <w:t>0</w:t>
      </w:r>
      <w:r w:rsidR="002B14A7">
        <w:rPr>
          <w:sz w:val="28"/>
          <w:szCs w:val="28"/>
        </w:rPr>
        <w:t>5 ноябр</w:t>
      </w:r>
      <w:r w:rsidRPr="00203552">
        <w:rPr>
          <w:sz w:val="28"/>
          <w:szCs w:val="28"/>
        </w:rPr>
        <w:t>я</w:t>
      </w:r>
      <w:r w:rsidR="002B14A7">
        <w:rPr>
          <w:sz w:val="28"/>
          <w:szCs w:val="28"/>
        </w:rPr>
        <w:t xml:space="preserve"> 2024 года № 01-03-06/2024</w:t>
      </w:r>
      <w:r w:rsidRPr="00203552">
        <w:rPr>
          <w:sz w:val="28"/>
          <w:szCs w:val="28"/>
        </w:rPr>
        <w:t xml:space="preserve"> «Об утверждении </w:t>
      </w:r>
      <w:r w:rsidR="002B14A7">
        <w:rPr>
          <w:sz w:val="28"/>
          <w:szCs w:val="28"/>
        </w:rPr>
        <w:t>Стандарта</w:t>
      </w:r>
      <w:r w:rsidRPr="00203552">
        <w:rPr>
          <w:sz w:val="28"/>
          <w:szCs w:val="28"/>
        </w:rPr>
        <w:t xml:space="preserve"> оказания государственной услуги</w:t>
      </w:r>
      <w:r w:rsidR="002B14A7">
        <w:rPr>
          <w:sz w:val="28"/>
          <w:szCs w:val="28"/>
        </w:rPr>
        <w:t xml:space="preserve"> в социальной сфере </w:t>
      </w:r>
      <w:r w:rsidRPr="00203552">
        <w:rPr>
          <w:sz w:val="28"/>
          <w:szCs w:val="28"/>
        </w:rPr>
        <w:t xml:space="preserve">по созданию условий в Ленинградской области для обеспечения отдельных категорий граждан возможностью путешествовать </w:t>
      </w:r>
      <w:r w:rsidR="002B14A7">
        <w:rPr>
          <w:sz w:val="28"/>
          <w:szCs w:val="28"/>
        </w:rPr>
        <w:t>в</w:t>
      </w:r>
      <w:r w:rsidRPr="00203552">
        <w:rPr>
          <w:sz w:val="28"/>
          <w:szCs w:val="28"/>
        </w:rPr>
        <w:t xml:space="preserve"> цел</w:t>
      </w:r>
      <w:r w:rsidR="002B14A7">
        <w:rPr>
          <w:sz w:val="28"/>
          <w:szCs w:val="28"/>
        </w:rPr>
        <w:t>ях</w:t>
      </w:r>
      <w:r w:rsidRPr="00203552">
        <w:rPr>
          <w:sz w:val="28"/>
          <w:szCs w:val="28"/>
        </w:rPr>
        <w:t xml:space="preserve"> развития туристского потенциа</w:t>
      </w:r>
      <w:r w:rsidR="002B14A7">
        <w:rPr>
          <w:sz w:val="28"/>
          <w:szCs w:val="28"/>
        </w:rPr>
        <w:t>ла Российской Федерации</w:t>
      </w:r>
      <w:r w:rsidRPr="00203552">
        <w:rPr>
          <w:sz w:val="28"/>
          <w:szCs w:val="28"/>
        </w:rPr>
        <w:t xml:space="preserve"> в соответс</w:t>
      </w:r>
      <w:r w:rsidR="002B14A7">
        <w:rPr>
          <w:sz w:val="28"/>
          <w:szCs w:val="28"/>
        </w:rPr>
        <w:t>твии с социальным сертификатом».</w:t>
      </w:r>
      <w:proofErr w:type="gramEnd"/>
    </w:p>
    <w:p w:rsidR="00203552" w:rsidRPr="00203552" w:rsidRDefault="00203552" w:rsidP="00203552">
      <w:pPr>
        <w:pStyle w:val="a7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203552">
        <w:rPr>
          <w:sz w:val="28"/>
          <w:szCs w:val="28"/>
        </w:rPr>
        <w:t>Контроль за</w:t>
      </w:r>
      <w:proofErr w:type="gramEnd"/>
      <w:r w:rsidRPr="00203552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по культуре и туризму Ленинградской области - начальника департамента по туризму.</w:t>
      </w:r>
    </w:p>
    <w:p w:rsidR="0097371D" w:rsidRPr="001D291A" w:rsidRDefault="0097371D" w:rsidP="003700FF">
      <w:pPr>
        <w:jc w:val="both"/>
        <w:rPr>
          <w:noProof/>
          <w:sz w:val="28"/>
          <w:szCs w:val="28"/>
        </w:rPr>
      </w:pPr>
    </w:p>
    <w:p w:rsidR="001817F6" w:rsidRPr="001D291A" w:rsidRDefault="00B4445C" w:rsidP="003700F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Председатель комитета                         </w:t>
      </w:r>
      <w:r w:rsidR="002B14A7">
        <w:rPr>
          <w:noProof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t xml:space="preserve">                    </w:t>
      </w:r>
      <w:r w:rsidR="002B14A7">
        <w:rPr>
          <w:noProof/>
          <w:sz w:val="28"/>
          <w:szCs w:val="28"/>
        </w:rPr>
        <w:t>О.Л. Мельникова</w:t>
      </w:r>
    </w:p>
    <w:p w:rsidR="00203552" w:rsidRDefault="00203552" w:rsidP="00AC1ED9">
      <w:pPr>
        <w:jc w:val="right"/>
        <w:rPr>
          <w:sz w:val="28"/>
          <w:szCs w:val="28"/>
        </w:rPr>
        <w:sectPr w:rsidR="00203552" w:rsidSect="005F7276">
          <w:pgSz w:w="11906" w:h="16838"/>
          <w:pgMar w:top="0" w:right="567" w:bottom="567" w:left="1134" w:header="709" w:footer="709" w:gutter="0"/>
          <w:cols w:space="708"/>
          <w:docGrid w:linePitch="360"/>
        </w:sectPr>
      </w:pPr>
    </w:p>
    <w:p w:rsidR="0097371D" w:rsidRDefault="00AC1ED9" w:rsidP="00AC1ED9">
      <w:pPr>
        <w:jc w:val="right"/>
        <w:rPr>
          <w:sz w:val="28"/>
          <w:szCs w:val="28"/>
        </w:rPr>
      </w:pPr>
      <w:r w:rsidRPr="0097371D">
        <w:rPr>
          <w:sz w:val="28"/>
          <w:szCs w:val="28"/>
        </w:rPr>
        <w:lastRenderedPageBreak/>
        <w:t>Приложение</w:t>
      </w:r>
      <w:r w:rsidR="00CD174A" w:rsidRPr="0097371D">
        <w:rPr>
          <w:sz w:val="28"/>
          <w:szCs w:val="28"/>
        </w:rPr>
        <w:t xml:space="preserve"> </w:t>
      </w:r>
      <w:r w:rsidRPr="0097371D">
        <w:rPr>
          <w:sz w:val="28"/>
          <w:szCs w:val="28"/>
        </w:rPr>
        <w:t>к приказу</w:t>
      </w:r>
    </w:p>
    <w:p w:rsidR="00AC1ED9" w:rsidRPr="0097371D" w:rsidRDefault="00AC1ED9" w:rsidP="00AC1ED9">
      <w:pPr>
        <w:jc w:val="right"/>
        <w:rPr>
          <w:sz w:val="28"/>
          <w:szCs w:val="28"/>
        </w:rPr>
      </w:pPr>
      <w:r w:rsidRPr="0097371D">
        <w:rPr>
          <w:sz w:val="28"/>
          <w:szCs w:val="28"/>
        </w:rPr>
        <w:t xml:space="preserve"> комитета по культуре</w:t>
      </w:r>
      <w:r w:rsidR="00CD174A" w:rsidRPr="0097371D">
        <w:rPr>
          <w:sz w:val="28"/>
          <w:szCs w:val="28"/>
        </w:rPr>
        <w:t xml:space="preserve"> и туризму</w:t>
      </w:r>
    </w:p>
    <w:p w:rsidR="0097371D" w:rsidRDefault="00AC1ED9" w:rsidP="00AC1ED9">
      <w:pPr>
        <w:jc w:val="right"/>
        <w:rPr>
          <w:sz w:val="28"/>
          <w:szCs w:val="28"/>
        </w:rPr>
      </w:pPr>
      <w:r w:rsidRPr="0097371D">
        <w:rPr>
          <w:sz w:val="28"/>
          <w:szCs w:val="28"/>
        </w:rPr>
        <w:t>Ленинградской области</w:t>
      </w:r>
    </w:p>
    <w:p w:rsidR="00AC1ED9" w:rsidRDefault="00AC1ED9" w:rsidP="00AC1ED9">
      <w:pPr>
        <w:jc w:val="right"/>
        <w:rPr>
          <w:sz w:val="28"/>
          <w:szCs w:val="28"/>
        </w:rPr>
      </w:pPr>
      <w:r w:rsidRPr="0097371D">
        <w:rPr>
          <w:sz w:val="28"/>
          <w:szCs w:val="28"/>
        </w:rPr>
        <w:t xml:space="preserve"> от </w:t>
      </w:r>
      <w:r w:rsidR="004B489F" w:rsidRPr="0097371D">
        <w:rPr>
          <w:sz w:val="28"/>
          <w:szCs w:val="28"/>
        </w:rPr>
        <w:t>«</w:t>
      </w:r>
      <w:r w:rsidRPr="0097371D">
        <w:rPr>
          <w:sz w:val="28"/>
          <w:szCs w:val="28"/>
        </w:rPr>
        <w:t>____</w:t>
      </w:r>
      <w:r w:rsidR="004B489F" w:rsidRPr="0097371D">
        <w:rPr>
          <w:sz w:val="28"/>
          <w:szCs w:val="28"/>
        </w:rPr>
        <w:t>»</w:t>
      </w:r>
      <w:r w:rsidR="0098490D" w:rsidRPr="0097371D">
        <w:rPr>
          <w:sz w:val="28"/>
          <w:szCs w:val="28"/>
        </w:rPr>
        <w:t xml:space="preserve"> ___________202</w:t>
      </w:r>
      <w:r w:rsidR="002B14A7">
        <w:rPr>
          <w:sz w:val="28"/>
          <w:szCs w:val="28"/>
        </w:rPr>
        <w:t>6</w:t>
      </w:r>
      <w:r w:rsidR="0098490D" w:rsidRPr="0097371D">
        <w:rPr>
          <w:sz w:val="28"/>
          <w:szCs w:val="28"/>
        </w:rPr>
        <w:t xml:space="preserve"> </w:t>
      </w:r>
      <w:r w:rsidR="0097371D">
        <w:rPr>
          <w:sz w:val="28"/>
          <w:szCs w:val="28"/>
        </w:rPr>
        <w:t>года №______________</w:t>
      </w:r>
    </w:p>
    <w:p w:rsidR="0097371D" w:rsidRPr="0097371D" w:rsidRDefault="0097371D" w:rsidP="00AC1ED9">
      <w:pPr>
        <w:jc w:val="right"/>
        <w:rPr>
          <w:sz w:val="28"/>
          <w:szCs w:val="28"/>
        </w:rPr>
      </w:pPr>
    </w:p>
    <w:p w:rsidR="00AC1ED9" w:rsidRPr="001D291A" w:rsidRDefault="00AC1ED9" w:rsidP="00AC1ED9">
      <w:pPr>
        <w:jc w:val="right"/>
        <w:rPr>
          <w:sz w:val="22"/>
          <w:szCs w:val="22"/>
        </w:rPr>
      </w:pPr>
    </w:p>
    <w:p w:rsidR="00203552" w:rsidRPr="00203552" w:rsidRDefault="00203552" w:rsidP="00203552">
      <w:pPr>
        <w:adjustRightInd/>
        <w:jc w:val="center"/>
        <w:rPr>
          <w:rFonts w:eastAsiaTheme="minorEastAsia"/>
          <w:b/>
          <w:sz w:val="28"/>
          <w:szCs w:val="28"/>
        </w:rPr>
      </w:pPr>
      <w:r w:rsidRPr="00203552">
        <w:rPr>
          <w:rFonts w:eastAsiaTheme="minorEastAsia"/>
          <w:b/>
          <w:sz w:val="28"/>
          <w:szCs w:val="28"/>
        </w:rPr>
        <w:t>Стандарт</w:t>
      </w:r>
    </w:p>
    <w:p w:rsidR="00203552" w:rsidRPr="00203552" w:rsidRDefault="00203552" w:rsidP="00203552">
      <w:pPr>
        <w:adjustRightInd/>
        <w:jc w:val="center"/>
        <w:rPr>
          <w:rFonts w:eastAsiaTheme="minorEastAsia"/>
          <w:b/>
          <w:sz w:val="28"/>
          <w:szCs w:val="28"/>
        </w:rPr>
      </w:pPr>
      <w:r w:rsidRPr="00203552">
        <w:rPr>
          <w:rFonts w:eastAsiaTheme="minorEastAsia"/>
          <w:b/>
          <w:sz w:val="28"/>
          <w:szCs w:val="28"/>
        </w:rPr>
        <w:t>оказания государственной услуги в  социальной сфере по созданию условий в Ленинградской области</w:t>
      </w:r>
    </w:p>
    <w:p w:rsidR="00203552" w:rsidRPr="00203552" w:rsidRDefault="00203552" w:rsidP="00203552">
      <w:pPr>
        <w:adjustRightInd/>
        <w:jc w:val="center"/>
        <w:rPr>
          <w:rFonts w:eastAsiaTheme="minorEastAsia"/>
          <w:b/>
          <w:sz w:val="28"/>
          <w:szCs w:val="28"/>
        </w:rPr>
      </w:pPr>
      <w:r w:rsidRPr="00203552">
        <w:rPr>
          <w:rFonts w:eastAsiaTheme="minorEastAsia"/>
          <w:b/>
          <w:sz w:val="28"/>
          <w:szCs w:val="28"/>
        </w:rPr>
        <w:t>для обеспечения отдельных категорий граждан возможностью</w:t>
      </w:r>
      <w:r>
        <w:rPr>
          <w:rFonts w:eastAsiaTheme="minorEastAsia"/>
          <w:b/>
          <w:sz w:val="28"/>
          <w:szCs w:val="28"/>
        </w:rPr>
        <w:t xml:space="preserve"> </w:t>
      </w:r>
      <w:r w:rsidRPr="00203552">
        <w:rPr>
          <w:rFonts w:eastAsiaTheme="minorEastAsia"/>
          <w:b/>
          <w:sz w:val="28"/>
          <w:szCs w:val="28"/>
        </w:rPr>
        <w:t>путешествовать в целях развития туристского потенциала</w:t>
      </w:r>
    </w:p>
    <w:p w:rsidR="00203552" w:rsidRPr="00203552" w:rsidRDefault="00203552" w:rsidP="00203552">
      <w:pPr>
        <w:adjustRightInd/>
        <w:jc w:val="center"/>
        <w:rPr>
          <w:rFonts w:eastAsiaTheme="minorEastAsia"/>
          <w:b/>
          <w:sz w:val="28"/>
          <w:szCs w:val="28"/>
        </w:rPr>
      </w:pPr>
      <w:r w:rsidRPr="00203552">
        <w:rPr>
          <w:rFonts w:eastAsiaTheme="minorEastAsia"/>
          <w:b/>
          <w:sz w:val="28"/>
          <w:szCs w:val="28"/>
        </w:rPr>
        <w:t>Российской Федерации в соответствии с социальным сертификатом</w:t>
      </w:r>
    </w:p>
    <w:tbl>
      <w:tblPr>
        <w:tblStyle w:val="a8"/>
        <w:tblpPr w:leftFromText="180" w:rightFromText="180" w:vertAnchor="text" w:horzAnchor="margin" w:tblpXSpec="center" w:tblpY="232"/>
        <w:tblW w:w="0" w:type="auto"/>
        <w:tblLook w:val="04A0" w:firstRow="1" w:lastRow="0" w:firstColumn="1" w:lastColumn="0" w:noHBand="0" w:noVBand="1"/>
      </w:tblPr>
      <w:tblGrid>
        <w:gridCol w:w="3082"/>
        <w:gridCol w:w="2999"/>
        <w:gridCol w:w="1990"/>
        <w:gridCol w:w="2350"/>
      </w:tblGrid>
      <w:tr w:rsidR="00203552" w:rsidRPr="00203552" w:rsidTr="00203552">
        <w:tc>
          <w:tcPr>
            <w:tcW w:w="3119" w:type="dxa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Наименование государственной услуги в социальной сфере в соответствии с социальным сертификатом (далее - государственная услуга)</w:t>
            </w:r>
          </w:p>
        </w:tc>
        <w:tc>
          <w:tcPr>
            <w:tcW w:w="6628" w:type="dxa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Требования к государственной услуге и ее объем</w:t>
            </w:r>
          </w:p>
        </w:tc>
        <w:tc>
          <w:tcPr>
            <w:tcW w:w="2268" w:type="dxa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Срок предоставления государственной услуги</w:t>
            </w:r>
          </w:p>
        </w:tc>
        <w:tc>
          <w:tcPr>
            <w:tcW w:w="3119" w:type="dxa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Показатели качества и оценка результатов предоставления государственной услуги</w:t>
            </w:r>
          </w:p>
        </w:tc>
      </w:tr>
      <w:tr w:rsidR="00203552" w:rsidRPr="00203552" w:rsidTr="00203552">
        <w:tc>
          <w:tcPr>
            <w:tcW w:w="3119" w:type="dxa"/>
            <w:vMerge w:val="restart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 xml:space="preserve">Создание условий в Ленинградской области </w:t>
            </w:r>
            <w:proofErr w:type="gramStart"/>
            <w:r w:rsidRPr="00203552">
              <w:rPr>
                <w:rFonts w:eastAsiaTheme="minorEastAsia"/>
                <w:sz w:val="24"/>
                <w:szCs w:val="24"/>
              </w:rPr>
              <w:t>для</w:t>
            </w:r>
            <w:proofErr w:type="gramEnd"/>
            <w:r w:rsidRPr="00203552">
              <w:rPr>
                <w:rFonts w:eastAsiaTheme="minorEastAsia"/>
                <w:sz w:val="24"/>
                <w:szCs w:val="24"/>
              </w:rPr>
              <w:t xml:space="preserve"> </w:t>
            </w:r>
          </w:p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 xml:space="preserve">обеспечения отдельных категорий граждан возможностью </w:t>
            </w:r>
          </w:p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 xml:space="preserve">путешествовать с целью развития туристского </w:t>
            </w:r>
          </w:p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потенциала Российской Федерации</w:t>
            </w:r>
            <w:r w:rsidRPr="00203552">
              <w:rPr>
                <w:rFonts w:ascii="Calibri" w:eastAsiaTheme="minorEastAsia" w:hAnsi="Calibri" w:cs="Calibri"/>
                <w:sz w:val="22"/>
                <w:szCs w:val="22"/>
              </w:rPr>
              <w:t xml:space="preserve"> (</w:t>
            </w:r>
            <w:r w:rsidRPr="00203552">
              <w:rPr>
                <w:rFonts w:eastAsiaTheme="minorEastAsia"/>
                <w:sz w:val="24"/>
                <w:szCs w:val="24"/>
              </w:rPr>
              <w:t>791211.Р.50.0.10.80001000)</w:t>
            </w:r>
          </w:p>
        </w:tc>
        <w:tc>
          <w:tcPr>
            <w:tcW w:w="6628" w:type="dxa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 xml:space="preserve">Путешествие по территории Ленинградской области   продолжительностью не менее 24 часов в рамках группового или индивидуального тура. </w:t>
            </w:r>
          </w:p>
        </w:tc>
        <w:tc>
          <w:tcPr>
            <w:tcW w:w="2268" w:type="dxa"/>
            <w:vMerge w:val="restart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Определяется индивидуально в договоре об оказании государственной услуги</w:t>
            </w:r>
          </w:p>
        </w:tc>
        <w:tc>
          <w:tcPr>
            <w:tcW w:w="3119" w:type="dxa"/>
            <w:vMerge w:val="restart"/>
            <w:vAlign w:val="center"/>
          </w:tcPr>
          <w:p w:rsid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Полнота и своевременность предоставления государственной  услуги в соответствии с настоящим стандартом</w:t>
            </w:r>
          </w:p>
          <w:p w:rsidR="002B14A7" w:rsidRPr="00203552" w:rsidRDefault="002B14A7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Удовлетворенность качеством предоставляемой социальной услуги (отсутствие обоснованных жалоб)</w:t>
            </w:r>
          </w:p>
        </w:tc>
      </w:tr>
      <w:tr w:rsidR="00203552" w:rsidRPr="00203552" w:rsidTr="00203552"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28" w:type="dxa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Групповой тур – организованная перевозка группы детей численностью от 8 человек.</w:t>
            </w:r>
          </w:p>
        </w:tc>
        <w:tc>
          <w:tcPr>
            <w:tcW w:w="2268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03552" w:rsidRPr="00203552" w:rsidTr="00203552"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28" w:type="dxa"/>
            <w:vAlign w:val="center"/>
          </w:tcPr>
          <w:p w:rsidR="00203552" w:rsidRPr="00203552" w:rsidRDefault="0002701E" w:rsidP="0002701E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02701E">
              <w:rPr>
                <w:rFonts w:eastAsiaTheme="minorEastAsia"/>
                <w:sz w:val="24"/>
                <w:szCs w:val="24"/>
              </w:rPr>
              <w:t>Коллективное средство размещения (гостиница)</w:t>
            </w:r>
            <w:r w:rsidR="00203552" w:rsidRPr="0002701E">
              <w:rPr>
                <w:rFonts w:eastAsiaTheme="minorEastAsia"/>
                <w:sz w:val="24"/>
                <w:szCs w:val="24"/>
              </w:rPr>
              <w:t xml:space="preserve"> в сост</w:t>
            </w:r>
            <w:r w:rsidRPr="0002701E">
              <w:rPr>
                <w:rFonts w:eastAsiaTheme="minorEastAsia"/>
                <w:sz w:val="24"/>
                <w:szCs w:val="24"/>
              </w:rPr>
              <w:t xml:space="preserve">аве туристского продукта должна находиться в реестре классифицированных средств размещения </w:t>
            </w:r>
            <w:r w:rsidR="00F40C36" w:rsidRPr="0002701E">
              <w:rPr>
                <w:rFonts w:eastAsiaTheme="minorEastAsia"/>
                <w:sz w:val="24"/>
                <w:szCs w:val="24"/>
              </w:rPr>
              <w:t xml:space="preserve">и </w:t>
            </w:r>
            <w:r w:rsidR="00203552" w:rsidRPr="0002701E">
              <w:rPr>
                <w:rFonts w:eastAsiaTheme="minorEastAsia"/>
                <w:sz w:val="24"/>
                <w:szCs w:val="24"/>
              </w:rPr>
              <w:t>имет</w:t>
            </w:r>
            <w:r w:rsidR="00F40C36" w:rsidRPr="0002701E">
              <w:rPr>
                <w:rFonts w:eastAsiaTheme="minorEastAsia"/>
                <w:sz w:val="24"/>
                <w:szCs w:val="24"/>
              </w:rPr>
              <w:t>ь категорию "три звезды" и выше</w:t>
            </w:r>
          </w:p>
        </w:tc>
        <w:tc>
          <w:tcPr>
            <w:tcW w:w="2268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03552" w:rsidRPr="00203552" w:rsidTr="00203552"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28" w:type="dxa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Обеспечение потребителей государственной услуги трехразовым питанием (завтрак, обед, ужин)</w:t>
            </w:r>
          </w:p>
        </w:tc>
        <w:tc>
          <w:tcPr>
            <w:tcW w:w="2268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03552" w:rsidRPr="00203552" w:rsidTr="00203552"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28" w:type="dxa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Обеспечение потребителей государственной услуги питьевой водой не менее полутора литров на человека в день</w:t>
            </w:r>
          </w:p>
        </w:tc>
        <w:tc>
          <w:tcPr>
            <w:tcW w:w="2268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03552" w:rsidRPr="00203552" w:rsidTr="00203552"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28" w:type="dxa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 xml:space="preserve">Требование к экскурсионному обслуживанию потребителей </w:t>
            </w:r>
            <w:r w:rsidRPr="00203552">
              <w:rPr>
                <w:rFonts w:eastAsiaTheme="minorEastAsia"/>
                <w:sz w:val="24"/>
                <w:szCs w:val="24"/>
              </w:rPr>
              <w:lastRenderedPageBreak/>
              <w:t>государственной услуги – наличие  аттестованного экскурсовода (гида)</w:t>
            </w:r>
            <w:r w:rsidR="0002701E">
              <w:rPr>
                <w:rFonts w:eastAsiaTheme="minorEastAsia"/>
                <w:sz w:val="24"/>
                <w:szCs w:val="24"/>
              </w:rPr>
              <w:t xml:space="preserve">, имеющего реестровый номер в реестре экскурсоводов и гидов-переводчиков Министерства экономического развития Российской Федерации, </w:t>
            </w:r>
            <w:r w:rsidRPr="00203552">
              <w:rPr>
                <w:rFonts w:eastAsiaTheme="minorEastAsia"/>
                <w:sz w:val="24"/>
                <w:szCs w:val="24"/>
              </w:rPr>
              <w:t xml:space="preserve"> на всем протяжении туристской поездки</w:t>
            </w:r>
          </w:p>
        </w:tc>
        <w:tc>
          <w:tcPr>
            <w:tcW w:w="2268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03552" w:rsidRPr="00203552" w:rsidTr="00203552"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28" w:type="dxa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В составе туристского продукта должно быть предусмотрено не менее 2 мероприятий (экскурсий, и/или мастер-классов, и/или познавательно-образовательных мероприятий)</w:t>
            </w:r>
          </w:p>
        </w:tc>
        <w:tc>
          <w:tcPr>
            <w:tcW w:w="2268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03552" w:rsidRPr="00203552" w:rsidTr="00203552"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28" w:type="dxa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 xml:space="preserve">Транспортное обслуживание </w:t>
            </w:r>
          </w:p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потребителей услуг от места сбора до места назначения и обратно</w:t>
            </w:r>
          </w:p>
        </w:tc>
        <w:tc>
          <w:tcPr>
            <w:tcW w:w="2268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03552" w:rsidRPr="00203552" w:rsidTr="00203552"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28" w:type="dxa"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203552">
              <w:rPr>
                <w:rFonts w:eastAsiaTheme="minorEastAsia"/>
                <w:sz w:val="24"/>
                <w:szCs w:val="24"/>
              </w:rPr>
              <w:t>Требование к групповому сопровождению потребителей услуг - наличие 1 сопровождающего на 8-12 детей</w:t>
            </w:r>
          </w:p>
        </w:tc>
        <w:tc>
          <w:tcPr>
            <w:tcW w:w="2268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03552" w:rsidRPr="00203552" w:rsidTr="00203552"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28" w:type="dxa"/>
            <w:vAlign w:val="center"/>
          </w:tcPr>
          <w:p w:rsidR="00203552" w:rsidRPr="005F7276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5F7276">
              <w:rPr>
                <w:rFonts w:eastAsiaTheme="minorEastAsia"/>
                <w:sz w:val="24"/>
                <w:szCs w:val="24"/>
              </w:rPr>
              <w:t>Наличие сформированного исполнителем услуги программы туристской поездки, содержащей сведения об адресе места выезда (места сбора), наименовании объектов туристского показа, по пути следования, название и населенный пункт гостиницы, в которой будут размещаться потребители услуг, перечень запанированных мероприятий</w:t>
            </w:r>
          </w:p>
        </w:tc>
        <w:tc>
          <w:tcPr>
            <w:tcW w:w="2268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03552" w:rsidRPr="00203552" w:rsidTr="00203552"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628" w:type="dxa"/>
            <w:vAlign w:val="center"/>
          </w:tcPr>
          <w:p w:rsidR="00203552" w:rsidRPr="005F7276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5F7276">
              <w:rPr>
                <w:rFonts w:eastAsiaTheme="minorEastAsia"/>
                <w:sz w:val="24"/>
                <w:szCs w:val="24"/>
              </w:rPr>
              <w:t xml:space="preserve">Оформление электронной путевки </w:t>
            </w:r>
          </w:p>
        </w:tc>
        <w:tc>
          <w:tcPr>
            <w:tcW w:w="2268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203552" w:rsidRPr="00203552" w:rsidRDefault="00203552" w:rsidP="00203552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C92E67" w:rsidRPr="00F40C36" w:rsidRDefault="00C92E67" w:rsidP="00F40C36">
      <w:pPr>
        <w:widowControl/>
        <w:autoSpaceDE/>
        <w:autoSpaceDN/>
        <w:adjustRightInd/>
        <w:spacing w:after="200" w:line="276" w:lineRule="auto"/>
        <w:ind w:firstLine="708"/>
        <w:rPr>
          <w:sz w:val="28"/>
          <w:szCs w:val="28"/>
          <w:lang w:val="en-US"/>
        </w:rPr>
      </w:pPr>
    </w:p>
    <w:sectPr w:rsidR="00C92E67" w:rsidRPr="00F40C36" w:rsidSect="00D6214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254B"/>
    <w:multiLevelType w:val="hybridMultilevel"/>
    <w:tmpl w:val="0618FF18"/>
    <w:lvl w:ilvl="0" w:tplc="CCAA2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3E39B9"/>
    <w:multiLevelType w:val="hybridMultilevel"/>
    <w:tmpl w:val="945E778A"/>
    <w:lvl w:ilvl="0" w:tplc="65049FEE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89071FB"/>
    <w:multiLevelType w:val="hybridMultilevel"/>
    <w:tmpl w:val="34B2E466"/>
    <w:lvl w:ilvl="0" w:tplc="9E9E89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6149F"/>
    <w:multiLevelType w:val="multilevel"/>
    <w:tmpl w:val="8C0AE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9"/>
    <w:rsid w:val="000110D5"/>
    <w:rsid w:val="00011A2B"/>
    <w:rsid w:val="0002701E"/>
    <w:rsid w:val="000338CC"/>
    <w:rsid w:val="00033C24"/>
    <w:rsid w:val="000952B2"/>
    <w:rsid w:val="000A35FE"/>
    <w:rsid w:val="000B7411"/>
    <w:rsid w:val="000D5776"/>
    <w:rsid w:val="000E3F80"/>
    <w:rsid w:val="00110B7D"/>
    <w:rsid w:val="00140861"/>
    <w:rsid w:val="001412C2"/>
    <w:rsid w:val="001660A9"/>
    <w:rsid w:val="001817F6"/>
    <w:rsid w:val="001B7E77"/>
    <w:rsid w:val="001D291A"/>
    <w:rsid w:val="001E57B5"/>
    <w:rsid w:val="001F7A31"/>
    <w:rsid w:val="00203552"/>
    <w:rsid w:val="002036B1"/>
    <w:rsid w:val="00222D5D"/>
    <w:rsid w:val="00232CA1"/>
    <w:rsid w:val="0023692F"/>
    <w:rsid w:val="00237A3B"/>
    <w:rsid w:val="0024385F"/>
    <w:rsid w:val="00250F1C"/>
    <w:rsid w:val="00257D2C"/>
    <w:rsid w:val="00260957"/>
    <w:rsid w:val="00276E09"/>
    <w:rsid w:val="002A71F4"/>
    <w:rsid w:val="002B14A7"/>
    <w:rsid w:val="002B31A3"/>
    <w:rsid w:val="002E24CA"/>
    <w:rsid w:val="002F0BEA"/>
    <w:rsid w:val="002F1DDC"/>
    <w:rsid w:val="002F263C"/>
    <w:rsid w:val="00307B39"/>
    <w:rsid w:val="00342EC5"/>
    <w:rsid w:val="00356613"/>
    <w:rsid w:val="00363A28"/>
    <w:rsid w:val="003700FF"/>
    <w:rsid w:val="003922BA"/>
    <w:rsid w:val="003A7C12"/>
    <w:rsid w:val="003B626C"/>
    <w:rsid w:val="003D1143"/>
    <w:rsid w:val="003D1E5C"/>
    <w:rsid w:val="003E3ED8"/>
    <w:rsid w:val="00400652"/>
    <w:rsid w:val="00406F90"/>
    <w:rsid w:val="00407CD5"/>
    <w:rsid w:val="004239A4"/>
    <w:rsid w:val="0043064A"/>
    <w:rsid w:val="00444F6F"/>
    <w:rsid w:val="0047075E"/>
    <w:rsid w:val="004A2449"/>
    <w:rsid w:val="004B259B"/>
    <w:rsid w:val="004B489F"/>
    <w:rsid w:val="004C30EF"/>
    <w:rsid w:val="004D1087"/>
    <w:rsid w:val="004D4980"/>
    <w:rsid w:val="004F6643"/>
    <w:rsid w:val="005109A2"/>
    <w:rsid w:val="005273F8"/>
    <w:rsid w:val="0052768B"/>
    <w:rsid w:val="00542CB5"/>
    <w:rsid w:val="00554E89"/>
    <w:rsid w:val="00562866"/>
    <w:rsid w:val="005732CE"/>
    <w:rsid w:val="005767A8"/>
    <w:rsid w:val="00577B2B"/>
    <w:rsid w:val="00583D89"/>
    <w:rsid w:val="00583EEB"/>
    <w:rsid w:val="00583EF2"/>
    <w:rsid w:val="005E0BE8"/>
    <w:rsid w:val="005F5325"/>
    <w:rsid w:val="005F7276"/>
    <w:rsid w:val="00624DC2"/>
    <w:rsid w:val="006359F0"/>
    <w:rsid w:val="00635E73"/>
    <w:rsid w:val="00651D4E"/>
    <w:rsid w:val="00671428"/>
    <w:rsid w:val="006715F3"/>
    <w:rsid w:val="006766FF"/>
    <w:rsid w:val="006A1942"/>
    <w:rsid w:val="006A3B75"/>
    <w:rsid w:val="006B40A4"/>
    <w:rsid w:val="006F40F9"/>
    <w:rsid w:val="0070345C"/>
    <w:rsid w:val="00717BAA"/>
    <w:rsid w:val="0072199F"/>
    <w:rsid w:val="0072321F"/>
    <w:rsid w:val="007250C7"/>
    <w:rsid w:val="007416A1"/>
    <w:rsid w:val="007452AE"/>
    <w:rsid w:val="00755169"/>
    <w:rsid w:val="00793711"/>
    <w:rsid w:val="007958DC"/>
    <w:rsid w:val="007B1C95"/>
    <w:rsid w:val="007B27E7"/>
    <w:rsid w:val="007B7F1D"/>
    <w:rsid w:val="007C4956"/>
    <w:rsid w:val="007C49BA"/>
    <w:rsid w:val="007D4B75"/>
    <w:rsid w:val="007D7BBE"/>
    <w:rsid w:val="007E7D6B"/>
    <w:rsid w:val="007F3C1A"/>
    <w:rsid w:val="00826977"/>
    <w:rsid w:val="00834169"/>
    <w:rsid w:val="0084015E"/>
    <w:rsid w:val="00851303"/>
    <w:rsid w:val="00860F19"/>
    <w:rsid w:val="0086166B"/>
    <w:rsid w:val="0086637A"/>
    <w:rsid w:val="008816A5"/>
    <w:rsid w:val="00885273"/>
    <w:rsid w:val="008B07CD"/>
    <w:rsid w:val="008B7A31"/>
    <w:rsid w:val="008C1CCD"/>
    <w:rsid w:val="008C4D85"/>
    <w:rsid w:val="008D00D9"/>
    <w:rsid w:val="008D46A4"/>
    <w:rsid w:val="008F034E"/>
    <w:rsid w:val="008F3C03"/>
    <w:rsid w:val="00915461"/>
    <w:rsid w:val="0093234E"/>
    <w:rsid w:val="00936041"/>
    <w:rsid w:val="00945DE3"/>
    <w:rsid w:val="0096450D"/>
    <w:rsid w:val="0097371D"/>
    <w:rsid w:val="0098490D"/>
    <w:rsid w:val="00985754"/>
    <w:rsid w:val="009869FD"/>
    <w:rsid w:val="009945EC"/>
    <w:rsid w:val="009B5404"/>
    <w:rsid w:val="009F3F06"/>
    <w:rsid w:val="009F6460"/>
    <w:rsid w:val="00A15AA9"/>
    <w:rsid w:val="00A332A6"/>
    <w:rsid w:val="00A42EF2"/>
    <w:rsid w:val="00A46967"/>
    <w:rsid w:val="00A75755"/>
    <w:rsid w:val="00A81F6A"/>
    <w:rsid w:val="00A9001E"/>
    <w:rsid w:val="00A97E3C"/>
    <w:rsid w:val="00AB2045"/>
    <w:rsid w:val="00AB361B"/>
    <w:rsid w:val="00AC1ED9"/>
    <w:rsid w:val="00AC354E"/>
    <w:rsid w:val="00AD1D63"/>
    <w:rsid w:val="00AE1337"/>
    <w:rsid w:val="00B112CC"/>
    <w:rsid w:val="00B1295A"/>
    <w:rsid w:val="00B272B6"/>
    <w:rsid w:val="00B331C2"/>
    <w:rsid w:val="00B35D4F"/>
    <w:rsid w:val="00B4445C"/>
    <w:rsid w:val="00B461CB"/>
    <w:rsid w:val="00B470E6"/>
    <w:rsid w:val="00B50026"/>
    <w:rsid w:val="00B60415"/>
    <w:rsid w:val="00B77ECD"/>
    <w:rsid w:val="00B80320"/>
    <w:rsid w:val="00B81E39"/>
    <w:rsid w:val="00B87B70"/>
    <w:rsid w:val="00BC33F4"/>
    <w:rsid w:val="00C00C33"/>
    <w:rsid w:val="00C3080D"/>
    <w:rsid w:val="00C323F0"/>
    <w:rsid w:val="00C35B90"/>
    <w:rsid w:val="00C63AF2"/>
    <w:rsid w:val="00C6536D"/>
    <w:rsid w:val="00C92962"/>
    <w:rsid w:val="00C92E67"/>
    <w:rsid w:val="00C961CC"/>
    <w:rsid w:val="00CD174A"/>
    <w:rsid w:val="00CD2135"/>
    <w:rsid w:val="00CF401F"/>
    <w:rsid w:val="00D15E20"/>
    <w:rsid w:val="00D24509"/>
    <w:rsid w:val="00D27A2F"/>
    <w:rsid w:val="00D575FE"/>
    <w:rsid w:val="00D62149"/>
    <w:rsid w:val="00D7475B"/>
    <w:rsid w:val="00D8046E"/>
    <w:rsid w:val="00D934DD"/>
    <w:rsid w:val="00DA3AED"/>
    <w:rsid w:val="00DA45B5"/>
    <w:rsid w:val="00DA643C"/>
    <w:rsid w:val="00DB0CBA"/>
    <w:rsid w:val="00DB1ED9"/>
    <w:rsid w:val="00DE1C87"/>
    <w:rsid w:val="00DE5E47"/>
    <w:rsid w:val="00DE7451"/>
    <w:rsid w:val="00E3057D"/>
    <w:rsid w:val="00E4224E"/>
    <w:rsid w:val="00E62662"/>
    <w:rsid w:val="00E63287"/>
    <w:rsid w:val="00E66F0F"/>
    <w:rsid w:val="00E81AE8"/>
    <w:rsid w:val="00E83B97"/>
    <w:rsid w:val="00E97A81"/>
    <w:rsid w:val="00EA1969"/>
    <w:rsid w:val="00EC67EA"/>
    <w:rsid w:val="00ED411F"/>
    <w:rsid w:val="00ED503B"/>
    <w:rsid w:val="00EF2FD2"/>
    <w:rsid w:val="00EF6D2B"/>
    <w:rsid w:val="00F26C2A"/>
    <w:rsid w:val="00F2779A"/>
    <w:rsid w:val="00F3288A"/>
    <w:rsid w:val="00F40C36"/>
    <w:rsid w:val="00F70325"/>
    <w:rsid w:val="00F76064"/>
    <w:rsid w:val="00F8456C"/>
    <w:rsid w:val="00F9604C"/>
    <w:rsid w:val="00FA51CF"/>
    <w:rsid w:val="00FB24C0"/>
    <w:rsid w:val="00FC533A"/>
    <w:rsid w:val="00FD04E0"/>
    <w:rsid w:val="00FE3055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5461"/>
    <w:pPr>
      <w:widowControl/>
      <w:overflowPunct w:val="0"/>
      <w:spacing w:before="60"/>
      <w:ind w:left="-284"/>
      <w:jc w:val="center"/>
      <w:textAlignment w:val="baseline"/>
    </w:pPr>
    <w:rPr>
      <w:b/>
      <w:spacing w:val="30"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15461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5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15461"/>
    <w:pPr>
      <w:ind w:left="720"/>
      <w:contextualSpacing/>
    </w:pPr>
  </w:style>
  <w:style w:type="table" w:styleId="a8">
    <w:name w:val="Table Grid"/>
    <w:basedOn w:val="a1"/>
    <w:uiPriority w:val="59"/>
    <w:rsid w:val="00AC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1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0A35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3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0A35FE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styleId="ab">
    <w:name w:val="Hyperlink"/>
    <w:basedOn w:val="a0"/>
    <w:uiPriority w:val="99"/>
    <w:semiHidden/>
    <w:unhideWhenUsed/>
    <w:rsid w:val="00E63287"/>
    <w:rPr>
      <w:color w:val="0000FF"/>
      <w:u w:val="single"/>
    </w:rPr>
  </w:style>
  <w:style w:type="paragraph" w:styleId="ac">
    <w:name w:val="No Spacing"/>
    <w:uiPriority w:val="1"/>
    <w:qFormat/>
    <w:rsid w:val="00E63287"/>
    <w:pPr>
      <w:spacing w:after="0" w:line="240" w:lineRule="auto"/>
    </w:pPr>
  </w:style>
  <w:style w:type="character" w:customStyle="1" w:styleId="color22">
    <w:name w:val="color_22"/>
    <w:basedOn w:val="a0"/>
    <w:rsid w:val="00E63287"/>
  </w:style>
  <w:style w:type="paragraph" w:styleId="ad">
    <w:name w:val="Normal (Web)"/>
    <w:basedOn w:val="a"/>
    <w:uiPriority w:val="99"/>
    <w:rsid w:val="00F960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_8"/>
    <w:basedOn w:val="a"/>
    <w:rsid w:val="004D49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8513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 Знак Знак Знак"/>
    <w:basedOn w:val="a"/>
    <w:rsid w:val="00B4445C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4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5461"/>
    <w:pPr>
      <w:widowControl/>
      <w:overflowPunct w:val="0"/>
      <w:spacing w:before="60"/>
      <w:ind w:left="-284"/>
      <w:jc w:val="center"/>
      <w:textAlignment w:val="baseline"/>
    </w:pPr>
    <w:rPr>
      <w:b/>
      <w:spacing w:val="30"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15461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15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5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15461"/>
    <w:pPr>
      <w:ind w:left="720"/>
      <w:contextualSpacing/>
    </w:pPr>
  </w:style>
  <w:style w:type="table" w:styleId="a8">
    <w:name w:val="Table Grid"/>
    <w:basedOn w:val="a1"/>
    <w:uiPriority w:val="59"/>
    <w:rsid w:val="00AC1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C1E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11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0A35F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3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locked/>
    <w:rsid w:val="000A35FE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styleId="ab">
    <w:name w:val="Hyperlink"/>
    <w:basedOn w:val="a0"/>
    <w:uiPriority w:val="99"/>
    <w:semiHidden/>
    <w:unhideWhenUsed/>
    <w:rsid w:val="00E63287"/>
    <w:rPr>
      <w:color w:val="0000FF"/>
      <w:u w:val="single"/>
    </w:rPr>
  </w:style>
  <w:style w:type="paragraph" w:styleId="ac">
    <w:name w:val="No Spacing"/>
    <w:uiPriority w:val="1"/>
    <w:qFormat/>
    <w:rsid w:val="00E63287"/>
    <w:pPr>
      <w:spacing w:after="0" w:line="240" w:lineRule="auto"/>
    </w:pPr>
  </w:style>
  <w:style w:type="character" w:customStyle="1" w:styleId="color22">
    <w:name w:val="color_22"/>
    <w:basedOn w:val="a0"/>
    <w:rsid w:val="00E63287"/>
  </w:style>
  <w:style w:type="paragraph" w:styleId="ad">
    <w:name w:val="Normal (Web)"/>
    <w:basedOn w:val="a"/>
    <w:uiPriority w:val="99"/>
    <w:rsid w:val="00F9604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_8"/>
    <w:basedOn w:val="a"/>
    <w:rsid w:val="004D49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85130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1 Знак Знак Знак Знак Знак Знак1 Знак Знак Знак Знак"/>
    <w:basedOn w:val="a"/>
    <w:rsid w:val="00B4445C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Franklin Gothic Boo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19234-D59D-45D4-A17E-7ED1E289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4218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Коростелёва</dc:creator>
  <cp:lastModifiedBy>Андрей Сергеевич Хачатрян</cp:lastModifiedBy>
  <cp:revision>2</cp:revision>
  <cp:lastPrinted>2026-02-13T12:35:00Z</cp:lastPrinted>
  <dcterms:created xsi:type="dcterms:W3CDTF">2026-02-18T06:12:00Z</dcterms:created>
  <dcterms:modified xsi:type="dcterms:W3CDTF">2026-02-18T06:12:00Z</dcterms:modified>
</cp:coreProperties>
</file>