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ind w:left="-360" w:right="-1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ПРОЕКТ</w:t>
      </w:r>
      <w:r>
        <w:rPr>
          <w:b w:val="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ПРАВИТЕЛЬСТВА ЛЕНИНГРАДСКОЙ ОБЛАСТИ</w:t>
      </w:r>
      <w:r>
        <w:rPr>
          <w:sz w:val="28"/>
          <w:szCs w:val="28"/>
        </w:rPr>
      </w:r>
    </w:p>
    <w:p>
      <w:pPr>
        <w:pStyle w:val="678"/>
        <w:ind w:left="-360" w:right="-573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от_____ _________2026</w:t>
      </w:r>
      <w:r>
        <w:rPr>
          <w:sz w:val="28"/>
          <w:szCs w:val="28"/>
        </w:rPr>
        <w:t xml:space="preserve"> года №_______</w:t>
      </w:r>
      <w:r>
        <w:rPr>
          <w:sz w:val="28"/>
          <w:szCs w:val="28"/>
        </w:rPr>
      </w:r>
    </w:p>
    <w:p>
      <w:pPr>
        <w:pStyle w:val="678"/>
        <w:ind w:left="-360" w:right="-573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Постановление Правительства Ленинградской области от 18.10.2018 № 395 «Об организации льготного </w:t>
      </w:r>
      <w:r>
        <w:rPr>
          <w:bCs/>
          <w:sz w:val="28"/>
          <w:szCs w:val="28"/>
        </w:rPr>
        <w:t xml:space="preserve">и(</w:t>
      </w:r>
      <w:r>
        <w:rPr>
          <w:bCs/>
          <w:sz w:val="28"/>
          <w:szCs w:val="28"/>
        </w:rPr>
        <w:t xml:space="preserve">или) бесплатного проезда отдельных категорий граждан, имеющих место жительства или место пре</w:t>
      </w:r>
      <w:r>
        <w:rPr>
          <w:bCs/>
          <w:sz w:val="28"/>
          <w:szCs w:val="28"/>
        </w:rPr>
        <w:t xml:space="preserve">бывания в Ленинградской области»</w:t>
      </w:r>
      <w:r>
        <w:rPr>
          <w:color w:val="00000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Федерального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от 24.06.2025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156-ФЗ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Правительство Ленинградской области постановляет:</w:t>
      </w:r>
      <w:r>
        <w:rPr>
          <w:sz w:val="28"/>
          <w:szCs w:val="28"/>
        </w:rPr>
      </w:r>
    </w:p>
    <w:p>
      <w:pPr>
        <w:pStyle w:val="870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изменение в Приложение 1 «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орядок предоставления льготного </w:t>
      </w:r>
      <w:r>
        <w:rPr>
          <w:rFonts w:eastAsia="Calibri"/>
          <w:sz w:val="28"/>
          <w:szCs w:val="28"/>
          <w:lang w:eastAsia="en-US"/>
        </w:rPr>
        <w:t xml:space="preserve">и(</w:t>
      </w:r>
      <w:r>
        <w:rPr>
          <w:rFonts w:eastAsia="Calibri"/>
          <w:sz w:val="28"/>
          <w:szCs w:val="28"/>
          <w:lang w:eastAsia="en-US"/>
        </w:rPr>
        <w:t xml:space="preserve">или) бесплатного проезда по единым социальным проездным билетам на основе бесконтактных электронных пластиковых карт или на основе электронных карт «ЕКП Ленинградска</w:t>
      </w:r>
      <w:bookmarkStart w:id="0" w:name="_GoBack"/>
      <w:r/>
      <w:bookmarkEnd w:id="0"/>
      <w:r>
        <w:rPr>
          <w:rFonts w:eastAsia="Calibri"/>
          <w:sz w:val="28"/>
          <w:szCs w:val="28"/>
          <w:lang w:eastAsia="en-US"/>
        </w:rPr>
        <w:t xml:space="preserve">я» отдельным категориям граждан, имеющих место жительства или место пребывания в Ленинградской области</w:t>
      </w:r>
      <w:r>
        <w:rPr>
          <w:rFonts w:eastAsia="Calibri"/>
          <w:sz w:val="28"/>
          <w:szCs w:val="28"/>
          <w:lang w:eastAsia="en-US"/>
        </w:rPr>
        <w:t xml:space="preserve">», изложив пункт 4.1. в </w:t>
      </w:r>
      <w:r>
        <w:rPr>
          <w:rFonts w:eastAsia="Calibri"/>
          <w:sz w:val="28"/>
          <w:szCs w:val="28"/>
          <w:lang w:eastAsia="en-US"/>
        </w:rPr>
        <w:t xml:space="preserve">следующей</w:t>
      </w:r>
      <w:r>
        <w:rPr>
          <w:rFonts w:eastAsia="Calibri"/>
          <w:sz w:val="28"/>
          <w:szCs w:val="28"/>
          <w:lang w:eastAsia="en-US"/>
        </w:rPr>
        <w:t xml:space="preserve"> редакции: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87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«4.1. </w:t>
      </w:r>
      <w:r>
        <w:rPr>
          <w:rFonts w:eastAsia="Calibri"/>
          <w:sz w:val="28"/>
          <w:szCs w:val="28"/>
          <w:lang w:eastAsia="en-US"/>
        </w:rPr>
        <w:t xml:space="preserve">Проезд граждан на автомобильном транспорте на смежных межрегионал</w:t>
      </w:r>
      <w:r>
        <w:rPr>
          <w:rFonts w:eastAsia="Calibri"/>
          <w:sz w:val="28"/>
          <w:szCs w:val="28"/>
          <w:lang w:eastAsia="en-US"/>
        </w:rPr>
        <w:t xml:space="preserve">ьных, межмуниципальных и муниципальных маршрутах регулярных перевозок по регулируемым тарифам Ленинградской области осуществляется при предъявлении ЕСПБ, а также документа, удостоверяющего личность гражданина, и документа, подтверждающего право на льготу. 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87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Предоставление документа, подтверждающего право на льготу, допускается с использованием многофункционального с</w:t>
      </w:r>
      <w:r>
        <w:rPr>
          <w:rFonts w:eastAsia="Calibri"/>
          <w:sz w:val="28"/>
          <w:szCs w:val="28"/>
          <w:lang w:eastAsia="en-US"/>
        </w:rPr>
        <w:t xml:space="preserve">ервиса обмена информацией, созданного в соответствии с частью 1 статьи 1 Федерального закона от 24.06.2025 г. №156-ФЗ «О создании многофункционального сервиса обмена информацией и о внесении изменений в отдельные законодательные акты Российской Федерации».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87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наличии у получателя ЕСПБ с фотографией предъявления документа, удостоверяющего личность, не требуется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870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официального опубликования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540"/>
        <w:jc w:val="both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6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Ленинградской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А. Дрозденко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76" w:hanging="1425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8">
    <w:name w:val="Heading 1"/>
    <w:basedOn w:val="677"/>
    <w:next w:val="677"/>
    <w:link w:val="869"/>
    <w:qFormat/>
    <w:pPr>
      <w:ind w:left="708" w:firstLine="708"/>
      <w:jc w:val="center"/>
      <w:keepNext/>
      <w:outlineLvl w:val="0"/>
    </w:pPr>
    <w:rPr>
      <w:b/>
      <w:bCs/>
    </w:rPr>
  </w:style>
  <w:style w:type="paragraph" w:styleId="679">
    <w:name w:val="Heading 2"/>
    <w:basedOn w:val="677"/>
    <w:next w:val="677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871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81">
    <w:name w:val="Heading 4"/>
    <w:basedOn w:val="677"/>
    <w:next w:val="677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1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87"/>
    <w:uiPriority w:val="10"/>
    <w:rPr>
      <w:sz w:val="48"/>
      <w:szCs w:val="48"/>
    </w:rPr>
  </w:style>
  <w:style w:type="character" w:styleId="698" w:customStyle="1">
    <w:name w:val="Subtitle Char"/>
    <w:basedOn w:val="687"/>
    <w:uiPriority w:val="11"/>
    <w:rPr>
      <w:sz w:val="24"/>
      <w:szCs w:val="24"/>
    </w:rPr>
  </w:style>
  <w:style w:type="character" w:styleId="699" w:customStyle="1">
    <w:name w:val="Quote Char"/>
    <w:uiPriority w:val="29"/>
    <w:rPr>
      <w:i/>
    </w:rPr>
  </w:style>
  <w:style w:type="character" w:styleId="700" w:customStyle="1">
    <w:name w:val="Intense Quote Char"/>
    <w:uiPriority w:val="30"/>
    <w:rPr>
      <w:i/>
    </w:rPr>
  </w:style>
  <w:style w:type="character" w:styleId="701" w:customStyle="1">
    <w:name w:val="Caption Char"/>
    <w:basedOn w:val="687"/>
    <w:uiPriority w:val="35"/>
    <w:rPr>
      <w:b/>
      <w:bCs/>
      <w:color w:val="4f81bd" w:themeColor="accent1"/>
      <w:sz w:val="18"/>
      <w:szCs w:val="18"/>
    </w:rPr>
  </w:style>
  <w:style w:type="character" w:styleId="702" w:customStyle="1">
    <w:name w:val="Footnote Text Char"/>
    <w:uiPriority w:val="99"/>
    <w:rPr>
      <w:sz w:val="18"/>
    </w:rPr>
  </w:style>
  <w:style w:type="character" w:styleId="703" w:customStyle="1">
    <w:name w:val="Endnote Text Char"/>
    <w:uiPriority w:val="99"/>
    <w:rPr>
      <w:sz w:val="20"/>
    </w:rPr>
  </w:style>
  <w:style w:type="character" w:styleId="704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77"/>
    <w:next w:val="677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basedOn w:val="687"/>
    <w:link w:val="714"/>
    <w:uiPriority w:val="10"/>
    <w:rPr>
      <w:sz w:val="48"/>
      <w:szCs w:val="48"/>
    </w:rPr>
  </w:style>
  <w:style w:type="paragraph" w:styleId="716">
    <w:name w:val="Subtitle"/>
    <w:basedOn w:val="677"/>
    <w:next w:val="677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687"/>
    <w:link w:val="716"/>
    <w:uiPriority w:val="11"/>
    <w:rPr>
      <w:sz w:val="24"/>
      <w:szCs w:val="24"/>
    </w:rPr>
  </w:style>
  <w:style w:type="paragraph" w:styleId="718">
    <w:name w:val="Quote"/>
    <w:basedOn w:val="677"/>
    <w:next w:val="677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77"/>
    <w:next w:val="677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87"/>
    <w:uiPriority w:val="99"/>
  </w:style>
  <w:style w:type="character" w:styleId="723" w:customStyle="1">
    <w:name w:val="Footer Char"/>
    <w:basedOn w:val="687"/>
    <w:uiPriority w:val="99"/>
  </w:style>
  <w:style w:type="paragraph" w:styleId="724">
    <w:name w:val="Caption"/>
    <w:basedOn w:val="677"/>
    <w:next w:val="677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687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2">
    <w:name w:val="footnote text"/>
    <w:basedOn w:val="67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87"/>
    <w:uiPriority w:val="99"/>
    <w:unhideWhenUsed/>
    <w:rPr>
      <w:vertAlign w:val="superscript"/>
    </w:rPr>
  </w:style>
  <w:style w:type="paragraph" w:styleId="855">
    <w:name w:val="endnote text"/>
    <w:basedOn w:val="67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87"/>
    <w:uiPriority w:val="99"/>
    <w:semiHidden/>
    <w:unhideWhenUsed/>
    <w:rPr>
      <w:vertAlign w:val="superscript"/>
    </w:rPr>
  </w:style>
  <w:style w:type="paragraph" w:styleId="858">
    <w:name w:val="toc 1"/>
    <w:basedOn w:val="677"/>
    <w:next w:val="677"/>
    <w:uiPriority w:val="39"/>
    <w:unhideWhenUsed/>
    <w:pPr>
      <w:spacing w:after="57"/>
    </w:pPr>
  </w:style>
  <w:style w:type="paragraph" w:styleId="85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6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6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6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6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6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77"/>
    <w:next w:val="677"/>
    <w:uiPriority w:val="99"/>
    <w:unhideWhenUsed/>
  </w:style>
  <w:style w:type="character" w:styleId="869" w:customStyle="1">
    <w:name w:val="Заголовок 1 Знак"/>
    <w:basedOn w:val="687"/>
    <w:link w:val="67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70">
    <w:name w:val="List Paragraph"/>
    <w:basedOn w:val="677"/>
    <w:uiPriority w:val="34"/>
    <w:qFormat/>
    <w:pPr>
      <w:contextualSpacing/>
      <w:ind w:left="720"/>
    </w:pPr>
  </w:style>
  <w:style w:type="character" w:styleId="871" w:customStyle="1">
    <w:name w:val="Заголовок 3 Знак"/>
    <w:basedOn w:val="687"/>
    <w:link w:val="680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872">
    <w:name w:val="Balloon Text"/>
    <w:basedOn w:val="677"/>
    <w:link w:val="87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687"/>
    <w:link w:val="87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4">
    <w:name w:val="Header"/>
    <w:basedOn w:val="677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687"/>
    <w:link w:val="8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Footer"/>
    <w:basedOn w:val="677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687"/>
    <w:link w:val="87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8">
    <w:name w:val="Hyperlink"/>
    <w:basedOn w:val="687"/>
    <w:uiPriority w:val="99"/>
    <w:semiHidden/>
    <w:unhideWhenUsed/>
    <w:rPr>
      <w:color w:val="0000ff"/>
      <w:u w:val="single"/>
    </w:rPr>
  </w:style>
  <w:style w:type="paragraph" w:styleId="879">
    <w:name w:val="Normal (Web)"/>
    <w:basedOn w:val="677"/>
    <w:uiPriority w:val="99"/>
    <w:semiHidden/>
    <w:unhideWhenUsed/>
    <w:pPr>
      <w:spacing w:before="100" w:beforeAutospacing="1" w:after="100" w:afterAutospacing="1"/>
    </w:pPr>
  </w:style>
  <w:style w:type="paragraph" w:styleId="880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CE3A-232F-41DE-A05A-3DF1BDED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Григорьевич Полевой</dc:creator>
  <cp:lastModifiedBy>ma_egorchenkov</cp:lastModifiedBy>
  <cp:revision>3</cp:revision>
  <dcterms:created xsi:type="dcterms:W3CDTF">2026-02-11T13:56:00Z</dcterms:created>
  <dcterms:modified xsi:type="dcterms:W3CDTF">2026-02-12T04:46:56Z</dcterms:modified>
</cp:coreProperties>
</file>