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BCA" w:rsidRDefault="000B3BCA" w:rsidP="000B3BCA">
      <w:pPr>
        <w:jc w:val="center"/>
        <w:rPr>
          <w:b/>
          <w:sz w:val="28"/>
        </w:rPr>
      </w:pPr>
      <w:r>
        <w:rPr>
          <w:noProof/>
          <w:lang w:eastAsia="ru-RU"/>
        </w:rPr>
        <w:drawing>
          <wp:inline distT="0" distB="0" distL="0" distR="0" wp14:anchorId="06F69B70" wp14:editId="3DB5DEE8">
            <wp:extent cx="787400" cy="88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7400" cy="882650"/>
                    </a:xfrm>
                    <a:prstGeom prst="rect">
                      <a:avLst/>
                    </a:prstGeom>
                    <a:noFill/>
                    <a:ln>
                      <a:noFill/>
                    </a:ln>
                  </pic:spPr>
                </pic:pic>
              </a:graphicData>
            </a:graphic>
          </wp:inline>
        </w:drawing>
      </w:r>
    </w:p>
    <w:p w:rsidR="000B3BCA" w:rsidRPr="000761B9" w:rsidRDefault="000B3BCA" w:rsidP="000B3BCA">
      <w:pPr>
        <w:spacing w:after="0" w:line="240" w:lineRule="auto"/>
        <w:jc w:val="center"/>
        <w:rPr>
          <w:rFonts w:ascii="Times New Roman" w:hAnsi="Times New Roman" w:cs="Times New Roman"/>
          <w:b/>
          <w:color w:val="000000" w:themeColor="text1"/>
          <w:sz w:val="28"/>
        </w:rPr>
      </w:pPr>
      <w:r w:rsidRPr="000761B9">
        <w:rPr>
          <w:rFonts w:ascii="Times New Roman" w:hAnsi="Times New Roman" w:cs="Times New Roman"/>
          <w:b/>
          <w:color w:val="000000" w:themeColor="text1"/>
          <w:sz w:val="28"/>
        </w:rPr>
        <w:t>АДМИНИСТРАЦИЯ ЛЕНИНГРАДСКОЙ ОБЛАСТИ</w:t>
      </w:r>
    </w:p>
    <w:p w:rsidR="000B3BCA" w:rsidRPr="000761B9" w:rsidRDefault="000B3BCA" w:rsidP="000B3BCA">
      <w:pPr>
        <w:spacing w:after="0" w:line="240" w:lineRule="auto"/>
        <w:jc w:val="center"/>
        <w:rPr>
          <w:rFonts w:ascii="Times New Roman" w:hAnsi="Times New Roman" w:cs="Times New Roman"/>
          <w:b/>
          <w:color w:val="000000" w:themeColor="text1"/>
          <w:sz w:val="28"/>
        </w:rPr>
      </w:pPr>
      <w:r w:rsidRPr="000761B9">
        <w:rPr>
          <w:rFonts w:ascii="Times New Roman" w:hAnsi="Times New Roman" w:cs="Times New Roman"/>
          <w:b/>
          <w:color w:val="000000" w:themeColor="text1"/>
          <w:sz w:val="28"/>
        </w:rPr>
        <w:t xml:space="preserve">КОМИТЕТ ПО ФИЗИЧЕСКОЙ КУЛЬТУРЕ И СПОРТУ </w:t>
      </w:r>
    </w:p>
    <w:p w:rsidR="000B3BCA" w:rsidRPr="000761B9" w:rsidRDefault="000B3BCA" w:rsidP="000B3BCA">
      <w:pPr>
        <w:spacing w:after="0" w:line="240" w:lineRule="auto"/>
        <w:jc w:val="center"/>
        <w:rPr>
          <w:rFonts w:ascii="Times New Roman" w:hAnsi="Times New Roman" w:cs="Times New Roman"/>
          <w:b/>
          <w:color w:val="000000" w:themeColor="text1"/>
          <w:sz w:val="28"/>
        </w:rPr>
      </w:pPr>
      <w:r w:rsidRPr="000761B9">
        <w:rPr>
          <w:rFonts w:ascii="Times New Roman" w:hAnsi="Times New Roman" w:cs="Times New Roman"/>
          <w:b/>
          <w:color w:val="000000" w:themeColor="text1"/>
          <w:sz w:val="28"/>
        </w:rPr>
        <w:t>ЛЕНИНГРАДСКОЙ ОБЛАСТИ</w:t>
      </w:r>
    </w:p>
    <w:p w:rsidR="000B3BCA" w:rsidRPr="000761B9" w:rsidRDefault="000B3BCA" w:rsidP="000B3BCA">
      <w:pPr>
        <w:spacing w:after="0" w:line="240" w:lineRule="auto"/>
        <w:jc w:val="center"/>
        <w:rPr>
          <w:rFonts w:ascii="Times New Roman" w:hAnsi="Times New Roman" w:cs="Times New Roman"/>
          <w:b/>
          <w:color w:val="000000" w:themeColor="text1"/>
          <w:sz w:val="28"/>
        </w:rPr>
      </w:pPr>
    </w:p>
    <w:p w:rsidR="000B3BCA" w:rsidRPr="000761B9" w:rsidRDefault="000B3BCA" w:rsidP="000B3BCA">
      <w:pPr>
        <w:spacing w:after="0" w:line="240" w:lineRule="auto"/>
        <w:jc w:val="center"/>
        <w:rPr>
          <w:rFonts w:ascii="Times New Roman" w:hAnsi="Times New Roman" w:cs="Times New Roman"/>
          <w:b/>
          <w:color w:val="000000" w:themeColor="text1"/>
          <w:sz w:val="28"/>
        </w:rPr>
      </w:pPr>
      <w:r w:rsidRPr="000761B9">
        <w:rPr>
          <w:rFonts w:ascii="Times New Roman" w:hAnsi="Times New Roman" w:cs="Times New Roman"/>
          <w:b/>
          <w:color w:val="000000" w:themeColor="text1"/>
          <w:sz w:val="28"/>
        </w:rPr>
        <w:t>ПРИКАЗ</w:t>
      </w:r>
    </w:p>
    <w:p w:rsidR="000B3BCA" w:rsidRPr="000761B9" w:rsidRDefault="000B3BCA" w:rsidP="000B3BCA">
      <w:pPr>
        <w:spacing w:after="0"/>
        <w:jc w:val="center"/>
        <w:rPr>
          <w:b/>
          <w:color w:val="000000" w:themeColor="text1"/>
          <w:sz w:val="28"/>
        </w:rPr>
      </w:pPr>
    </w:p>
    <w:p w:rsidR="000B3BCA" w:rsidRPr="000761B9" w:rsidRDefault="000B3BCA" w:rsidP="000B3BCA">
      <w:pPr>
        <w:spacing w:after="120" w:line="240" w:lineRule="auto"/>
        <w:jc w:val="center"/>
        <w:rPr>
          <w:rFonts w:ascii="Times New Roman" w:hAnsi="Times New Roman" w:cs="Times New Roman"/>
          <w:b/>
          <w:color w:val="000000" w:themeColor="text1"/>
          <w:sz w:val="28"/>
        </w:rPr>
      </w:pPr>
      <w:r w:rsidRPr="000761B9">
        <w:rPr>
          <w:rFonts w:ascii="Times New Roman" w:hAnsi="Times New Roman" w:cs="Times New Roman"/>
          <w:color w:val="000000" w:themeColor="text1"/>
          <w:sz w:val="28"/>
        </w:rPr>
        <w:t>от ______________________ № ________</w:t>
      </w:r>
    </w:p>
    <w:p w:rsidR="000B3BCA" w:rsidRPr="00741A41" w:rsidRDefault="000B3BCA" w:rsidP="000B3BCA">
      <w:pPr>
        <w:pStyle w:val="ConsPlusTitle"/>
        <w:jc w:val="center"/>
        <w:rPr>
          <w:rFonts w:ascii="Times New Roman" w:hAnsi="Times New Roman" w:cs="Times New Roman"/>
          <w:sz w:val="28"/>
          <w:szCs w:val="28"/>
        </w:rPr>
      </w:pPr>
    </w:p>
    <w:p w:rsidR="000B3BCA" w:rsidRPr="000808FB" w:rsidRDefault="000B3BCA" w:rsidP="000B3BCA">
      <w:pPr>
        <w:pStyle w:val="ConsPlusTitle"/>
        <w:jc w:val="center"/>
        <w:outlineLvl w:val="0"/>
        <w:rPr>
          <w:rFonts w:ascii="Times New Roman" w:hAnsi="Times New Roman" w:cs="Times New Roman"/>
          <w:sz w:val="28"/>
          <w:szCs w:val="28"/>
        </w:rPr>
      </w:pPr>
      <w:r w:rsidRPr="000808FB">
        <w:rPr>
          <w:rFonts w:ascii="Times New Roman" w:hAnsi="Times New Roman" w:cs="Times New Roman"/>
          <w:sz w:val="28"/>
          <w:szCs w:val="28"/>
        </w:rPr>
        <w:t xml:space="preserve">Об </w:t>
      </w:r>
      <w:r w:rsidR="000808FB" w:rsidRPr="000808FB">
        <w:rPr>
          <w:rFonts w:ascii="Times New Roman" w:hAnsi="Times New Roman" w:cs="Times New Roman"/>
          <w:sz w:val="28"/>
          <w:szCs w:val="28"/>
        </w:rPr>
        <w:t xml:space="preserve">утверждении </w:t>
      </w:r>
      <w:r w:rsidR="006909FE">
        <w:rPr>
          <w:rFonts w:ascii="Times New Roman" w:hAnsi="Times New Roman" w:cs="Times New Roman"/>
          <w:bCs/>
          <w:sz w:val="28"/>
          <w:szCs w:val="28"/>
        </w:rPr>
        <w:t>п</w:t>
      </w:r>
      <w:r w:rsidR="000808FB" w:rsidRPr="000808FB">
        <w:rPr>
          <w:rFonts w:ascii="Times New Roman" w:hAnsi="Times New Roman" w:cs="Times New Roman"/>
          <w:bCs/>
          <w:sz w:val="28"/>
          <w:szCs w:val="28"/>
        </w:rPr>
        <w:t>оложени</w:t>
      </w:r>
      <w:r w:rsidR="000808FB" w:rsidRPr="000808FB">
        <w:rPr>
          <w:rFonts w:ascii="Times New Roman" w:hAnsi="Times New Roman" w:cs="Times New Roman"/>
          <w:bCs/>
          <w:sz w:val="28"/>
          <w:szCs w:val="28"/>
        </w:rPr>
        <w:t>я</w:t>
      </w:r>
      <w:r w:rsidR="000808FB" w:rsidRPr="000808FB">
        <w:rPr>
          <w:rFonts w:ascii="Times New Roman" w:hAnsi="Times New Roman" w:cs="Times New Roman"/>
          <w:bCs/>
          <w:sz w:val="28"/>
          <w:szCs w:val="28"/>
        </w:rPr>
        <w:t xml:space="preserve"> о конкурсном отборе (дополнительном конкурсном отборе) претендентов на право получения единовременной компенсационной выплаты работникам сферы физической культуры и спорта, прибывшим (переехавшим) на работу в населенный пункт Ленинградской области с числом жителей до 50 тысяч человек</w:t>
      </w:r>
    </w:p>
    <w:p w:rsidR="000B3BCA" w:rsidRDefault="000B3BCA" w:rsidP="000B3BCA">
      <w:pPr>
        <w:pStyle w:val="ConsPlusTitle"/>
        <w:jc w:val="center"/>
        <w:rPr>
          <w:rFonts w:ascii="Times New Roman" w:hAnsi="Times New Roman" w:cs="Times New Roman"/>
          <w:sz w:val="28"/>
          <w:szCs w:val="28"/>
        </w:rPr>
      </w:pPr>
    </w:p>
    <w:p w:rsidR="000B3BCA" w:rsidRPr="00741A41" w:rsidRDefault="000B3BCA" w:rsidP="000B3BCA">
      <w:pPr>
        <w:pStyle w:val="ConsPlusTitle"/>
        <w:jc w:val="center"/>
        <w:rPr>
          <w:rFonts w:ascii="Times New Roman" w:hAnsi="Times New Roman" w:cs="Times New Roman"/>
          <w:sz w:val="28"/>
          <w:szCs w:val="28"/>
        </w:rPr>
      </w:pPr>
    </w:p>
    <w:p w:rsidR="000B3BCA" w:rsidRPr="00367D38" w:rsidRDefault="000B3BCA" w:rsidP="000B3BCA">
      <w:pPr>
        <w:pStyle w:val="ConsPlusNormal"/>
        <w:ind w:firstLine="540"/>
        <w:jc w:val="both"/>
        <w:rPr>
          <w:rFonts w:ascii="Times New Roman" w:hAnsi="Times New Roman" w:cs="Times New Roman"/>
          <w:sz w:val="28"/>
          <w:szCs w:val="28"/>
        </w:rPr>
      </w:pPr>
      <w:r w:rsidRPr="00367D38">
        <w:rPr>
          <w:rFonts w:ascii="Times New Roman" w:hAnsi="Times New Roman" w:cs="Times New Roman"/>
          <w:sz w:val="28"/>
          <w:szCs w:val="28"/>
        </w:rPr>
        <w:t xml:space="preserve">В соответствии с </w:t>
      </w:r>
      <w:hyperlink r:id="rId7" w:history="1">
        <w:proofErr w:type="gramStart"/>
        <w:r w:rsidR="006909FE">
          <w:rPr>
            <w:rFonts w:ascii="Times New Roman" w:hAnsi="Times New Roman" w:cs="Times New Roman"/>
            <w:sz w:val="28"/>
            <w:szCs w:val="28"/>
          </w:rPr>
          <w:t>п</w:t>
        </w:r>
        <w:r w:rsidR="000808FB" w:rsidRPr="00F34302">
          <w:rPr>
            <w:rFonts w:ascii="Times New Roman" w:hAnsi="Times New Roman" w:cs="Times New Roman"/>
            <w:sz w:val="28"/>
            <w:szCs w:val="28"/>
          </w:rPr>
          <w:t>орядк</w:t>
        </w:r>
      </w:hyperlink>
      <w:r w:rsidR="000808FB">
        <w:rPr>
          <w:rFonts w:ascii="Times New Roman" w:hAnsi="Times New Roman" w:cs="Times New Roman"/>
          <w:sz w:val="28"/>
          <w:szCs w:val="28"/>
        </w:rPr>
        <w:t>ом</w:t>
      </w:r>
      <w:proofErr w:type="gramEnd"/>
      <w:r w:rsidR="000808FB">
        <w:rPr>
          <w:rFonts w:ascii="Times New Roman" w:hAnsi="Times New Roman" w:cs="Times New Roman"/>
          <w:sz w:val="28"/>
          <w:szCs w:val="28"/>
        </w:rPr>
        <w:t xml:space="preserve"> предоставления единовременных компенсационных выплат работникам сферы физической культуры и спорта, прибывшим (переехавшим) на работу в населенные пункты с числом жителей до 50 тысяч человек, расположенные на территории Ленинградской области, утвержденным постановлением Правительства Ленинградской области от 30.10.2025 № 914</w:t>
      </w:r>
      <w:r w:rsidRPr="00367D38">
        <w:rPr>
          <w:rFonts w:ascii="Times New Roman" w:hAnsi="Times New Roman" w:cs="Times New Roman"/>
          <w:sz w:val="28"/>
          <w:szCs w:val="28"/>
        </w:rPr>
        <w:t>:</w:t>
      </w:r>
    </w:p>
    <w:p w:rsidR="000B3BCA" w:rsidRPr="00367D38" w:rsidRDefault="000B3BCA" w:rsidP="000B3B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367D38">
        <w:rPr>
          <w:rFonts w:ascii="Times New Roman" w:hAnsi="Times New Roman" w:cs="Times New Roman"/>
          <w:sz w:val="28"/>
          <w:szCs w:val="28"/>
        </w:rPr>
        <w:t>.</w:t>
      </w:r>
      <w:r>
        <w:rPr>
          <w:rFonts w:ascii="Times New Roman" w:hAnsi="Times New Roman" w:cs="Times New Roman"/>
          <w:sz w:val="28"/>
          <w:szCs w:val="28"/>
        </w:rPr>
        <w:t xml:space="preserve"> </w:t>
      </w:r>
      <w:r w:rsidRPr="00367D38">
        <w:rPr>
          <w:rFonts w:ascii="Times New Roman" w:hAnsi="Times New Roman" w:cs="Times New Roman"/>
          <w:sz w:val="28"/>
          <w:szCs w:val="28"/>
        </w:rPr>
        <w:t>Утвердить</w:t>
      </w:r>
      <w:r>
        <w:rPr>
          <w:rFonts w:ascii="Times New Roman" w:hAnsi="Times New Roman" w:cs="Times New Roman"/>
          <w:sz w:val="28"/>
          <w:szCs w:val="28"/>
        </w:rPr>
        <w:t xml:space="preserve"> </w:t>
      </w:r>
      <w:r w:rsidR="000808FB" w:rsidRPr="000808FB">
        <w:rPr>
          <w:rFonts w:ascii="Times New Roman" w:hAnsi="Times New Roman" w:cs="Times New Roman"/>
          <w:bCs/>
          <w:sz w:val="28"/>
          <w:szCs w:val="28"/>
        </w:rPr>
        <w:t>Положени</w:t>
      </w:r>
      <w:r w:rsidR="000808FB">
        <w:rPr>
          <w:rFonts w:ascii="Times New Roman" w:hAnsi="Times New Roman" w:cs="Times New Roman"/>
          <w:bCs/>
          <w:sz w:val="28"/>
          <w:szCs w:val="28"/>
        </w:rPr>
        <w:t>е</w:t>
      </w:r>
      <w:r w:rsidR="000808FB" w:rsidRPr="000808FB">
        <w:rPr>
          <w:rFonts w:ascii="Times New Roman" w:hAnsi="Times New Roman" w:cs="Times New Roman"/>
          <w:bCs/>
          <w:sz w:val="28"/>
          <w:szCs w:val="28"/>
        </w:rPr>
        <w:t xml:space="preserve"> о конкурсном отборе (дополнительном конкурсном отборе) претендентов на право получения единовременной компенсационной выплаты работникам сферы физической культуры и спорта, прибывшим (переехавшим) на работу в населенный пункт Ленинградской области с числом жителей до 50 тысяч человек</w:t>
      </w:r>
      <w:r>
        <w:rPr>
          <w:rFonts w:ascii="Times New Roman" w:hAnsi="Times New Roman" w:cs="Times New Roman"/>
          <w:sz w:val="28"/>
          <w:szCs w:val="28"/>
        </w:rPr>
        <w:t xml:space="preserve"> приложению к настоящему приказу.</w:t>
      </w:r>
    </w:p>
    <w:p w:rsidR="000B3BCA" w:rsidRPr="00367D38" w:rsidRDefault="000B3BCA" w:rsidP="000B3B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367D38">
        <w:rPr>
          <w:rFonts w:ascii="Times New Roman" w:hAnsi="Times New Roman" w:cs="Times New Roman"/>
          <w:sz w:val="28"/>
          <w:szCs w:val="28"/>
        </w:rPr>
        <w:t xml:space="preserve">. </w:t>
      </w:r>
      <w:proofErr w:type="gramStart"/>
      <w:r w:rsidRPr="00367D38">
        <w:rPr>
          <w:rFonts w:ascii="Times New Roman" w:hAnsi="Times New Roman" w:cs="Times New Roman"/>
          <w:sz w:val="28"/>
          <w:szCs w:val="28"/>
        </w:rPr>
        <w:t>Контроль за</w:t>
      </w:r>
      <w:proofErr w:type="gramEnd"/>
      <w:r w:rsidRPr="00367D38">
        <w:rPr>
          <w:rFonts w:ascii="Times New Roman" w:hAnsi="Times New Roman" w:cs="Times New Roman"/>
          <w:sz w:val="28"/>
          <w:szCs w:val="28"/>
        </w:rPr>
        <w:t xml:space="preserve"> исполнением приказа оста</w:t>
      </w:r>
      <w:r>
        <w:rPr>
          <w:rFonts w:ascii="Times New Roman" w:hAnsi="Times New Roman" w:cs="Times New Roman"/>
          <w:sz w:val="28"/>
          <w:szCs w:val="28"/>
        </w:rPr>
        <w:t>ется за председателем комитета</w:t>
      </w:r>
      <w:r w:rsidRPr="00367D38">
        <w:rPr>
          <w:rFonts w:ascii="Times New Roman" w:hAnsi="Times New Roman" w:cs="Times New Roman"/>
          <w:sz w:val="28"/>
          <w:szCs w:val="28"/>
        </w:rPr>
        <w:t>.</w:t>
      </w:r>
    </w:p>
    <w:p w:rsidR="000B3BCA" w:rsidRPr="00367D38" w:rsidRDefault="000808FB" w:rsidP="000B3BCA">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0B3BCA" w:rsidRPr="00367D38" w:rsidRDefault="000B3BCA" w:rsidP="000B3BCA">
      <w:pPr>
        <w:pStyle w:val="ConsPlusNormal"/>
        <w:rPr>
          <w:rFonts w:ascii="Times New Roman" w:hAnsi="Times New Roman" w:cs="Times New Roman"/>
          <w:sz w:val="28"/>
          <w:szCs w:val="28"/>
        </w:rPr>
      </w:pPr>
    </w:p>
    <w:p w:rsidR="000B3BCA" w:rsidRPr="00741A41" w:rsidRDefault="000B3BCA" w:rsidP="000B3BCA">
      <w:pPr>
        <w:pStyle w:val="ConsPlusNormal"/>
        <w:rPr>
          <w:rFonts w:ascii="Times New Roman" w:hAnsi="Times New Roman" w:cs="Times New Roman"/>
          <w:sz w:val="28"/>
          <w:szCs w:val="28"/>
        </w:rPr>
      </w:pPr>
      <w:r w:rsidRPr="00741A41">
        <w:rPr>
          <w:rFonts w:ascii="Times New Roman" w:hAnsi="Times New Roman" w:cs="Times New Roman"/>
          <w:sz w:val="28"/>
          <w:szCs w:val="28"/>
        </w:rPr>
        <w:t>Председатель комитета</w:t>
      </w:r>
      <w:r w:rsidRPr="00741A41">
        <w:rPr>
          <w:rFonts w:ascii="Times New Roman" w:hAnsi="Times New Roman" w:cs="Times New Roman"/>
          <w:sz w:val="28"/>
          <w:szCs w:val="28"/>
        </w:rPr>
        <w:tab/>
      </w:r>
      <w:r w:rsidRPr="00741A41">
        <w:rPr>
          <w:rFonts w:ascii="Times New Roman" w:hAnsi="Times New Roman" w:cs="Times New Roman"/>
          <w:sz w:val="28"/>
          <w:szCs w:val="28"/>
        </w:rPr>
        <w:tab/>
      </w:r>
      <w:r w:rsidRPr="00741A41">
        <w:rPr>
          <w:rFonts w:ascii="Times New Roman" w:hAnsi="Times New Roman" w:cs="Times New Roman"/>
          <w:sz w:val="28"/>
          <w:szCs w:val="28"/>
        </w:rPr>
        <w:tab/>
      </w:r>
      <w:r w:rsidRPr="00741A41">
        <w:rPr>
          <w:rFonts w:ascii="Times New Roman" w:hAnsi="Times New Roman" w:cs="Times New Roman"/>
          <w:sz w:val="28"/>
          <w:szCs w:val="28"/>
        </w:rPr>
        <w:tab/>
      </w:r>
      <w:r w:rsidRPr="00741A41">
        <w:rPr>
          <w:rFonts w:ascii="Times New Roman" w:hAnsi="Times New Roman" w:cs="Times New Roman"/>
          <w:sz w:val="28"/>
          <w:szCs w:val="28"/>
        </w:rPr>
        <w:tab/>
      </w:r>
      <w:r w:rsidRPr="00741A41">
        <w:rPr>
          <w:rFonts w:ascii="Times New Roman" w:hAnsi="Times New Roman" w:cs="Times New Roman"/>
          <w:sz w:val="28"/>
          <w:szCs w:val="28"/>
        </w:rPr>
        <w:tab/>
      </w:r>
      <w:r>
        <w:rPr>
          <w:rFonts w:ascii="Times New Roman" w:hAnsi="Times New Roman" w:cs="Times New Roman"/>
          <w:sz w:val="28"/>
          <w:szCs w:val="28"/>
        </w:rPr>
        <w:t xml:space="preserve">                   В.Н. Комаров</w:t>
      </w:r>
    </w:p>
    <w:p w:rsidR="000B3BCA" w:rsidRPr="00741A41" w:rsidRDefault="000B3BCA" w:rsidP="000B3BCA">
      <w:pPr>
        <w:pStyle w:val="ConsPlusNormal"/>
        <w:jc w:val="right"/>
        <w:rPr>
          <w:rFonts w:ascii="Times New Roman" w:hAnsi="Times New Roman" w:cs="Times New Roman"/>
          <w:sz w:val="28"/>
          <w:szCs w:val="28"/>
        </w:rPr>
      </w:pPr>
    </w:p>
    <w:p w:rsidR="000B3BCA" w:rsidRPr="00741A41" w:rsidRDefault="000B3BCA" w:rsidP="000B3BCA">
      <w:pPr>
        <w:pStyle w:val="ConsPlusNormal"/>
        <w:ind w:firstLine="540"/>
        <w:jc w:val="both"/>
        <w:rPr>
          <w:rFonts w:ascii="Times New Roman" w:hAnsi="Times New Roman" w:cs="Times New Roman"/>
          <w:sz w:val="28"/>
          <w:szCs w:val="28"/>
        </w:rPr>
      </w:pPr>
    </w:p>
    <w:p w:rsidR="000B3BCA" w:rsidRPr="00741A41" w:rsidRDefault="000B3BCA" w:rsidP="000B3BCA">
      <w:pPr>
        <w:pStyle w:val="ConsPlusNormal"/>
        <w:ind w:firstLine="540"/>
        <w:jc w:val="both"/>
        <w:rPr>
          <w:rFonts w:ascii="Times New Roman" w:hAnsi="Times New Roman" w:cs="Times New Roman"/>
          <w:sz w:val="28"/>
          <w:szCs w:val="28"/>
        </w:rPr>
      </w:pPr>
    </w:p>
    <w:p w:rsidR="000B3BCA" w:rsidRPr="00741A41" w:rsidRDefault="000B3BCA" w:rsidP="000B3BCA">
      <w:pPr>
        <w:pStyle w:val="ConsPlusNormal"/>
        <w:ind w:firstLine="540"/>
        <w:jc w:val="both"/>
        <w:rPr>
          <w:rFonts w:ascii="Times New Roman" w:hAnsi="Times New Roman" w:cs="Times New Roman"/>
          <w:sz w:val="28"/>
          <w:szCs w:val="28"/>
        </w:rPr>
      </w:pPr>
    </w:p>
    <w:p w:rsidR="000B3BCA" w:rsidRPr="00741A41" w:rsidRDefault="000B3BCA" w:rsidP="000B3BCA">
      <w:pPr>
        <w:pStyle w:val="ConsPlusNormal"/>
        <w:ind w:firstLine="540"/>
        <w:jc w:val="both"/>
        <w:rPr>
          <w:rFonts w:ascii="Times New Roman" w:hAnsi="Times New Roman" w:cs="Times New Roman"/>
          <w:sz w:val="28"/>
          <w:szCs w:val="28"/>
        </w:rPr>
      </w:pPr>
    </w:p>
    <w:p w:rsidR="000B3BCA" w:rsidRPr="00741A41" w:rsidRDefault="000B3BCA" w:rsidP="000B3BCA">
      <w:pPr>
        <w:pStyle w:val="ConsPlusNormal"/>
        <w:ind w:firstLine="540"/>
        <w:jc w:val="both"/>
        <w:rPr>
          <w:rFonts w:ascii="Times New Roman" w:hAnsi="Times New Roman" w:cs="Times New Roman"/>
          <w:sz w:val="28"/>
          <w:szCs w:val="28"/>
        </w:rPr>
      </w:pPr>
    </w:p>
    <w:p w:rsidR="000B3BCA" w:rsidRPr="00741A41" w:rsidRDefault="000B3BCA" w:rsidP="000B3BCA">
      <w:pPr>
        <w:pStyle w:val="ConsPlusNormal"/>
        <w:ind w:firstLine="540"/>
        <w:jc w:val="both"/>
        <w:rPr>
          <w:rFonts w:ascii="Times New Roman" w:hAnsi="Times New Roman" w:cs="Times New Roman"/>
          <w:sz w:val="28"/>
          <w:szCs w:val="28"/>
        </w:rPr>
      </w:pPr>
    </w:p>
    <w:p w:rsidR="003475B5" w:rsidRPr="003475B5" w:rsidRDefault="003475B5" w:rsidP="003475B5">
      <w:pPr>
        <w:pStyle w:val="ConsPlusNormal"/>
        <w:jc w:val="right"/>
        <w:rPr>
          <w:rFonts w:ascii="Times New Roman" w:hAnsi="Times New Roman" w:cs="Times New Roman"/>
          <w:sz w:val="28"/>
          <w:szCs w:val="28"/>
        </w:rPr>
      </w:pPr>
      <w:r w:rsidRPr="003475B5">
        <w:rPr>
          <w:rFonts w:ascii="Times New Roman" w:hAnsi="Times New Roman" w:cs="Times New Roman"/>
          <w:sz w:val="28"/>
          <w:szCs w:val="28"/>
        </w:rPr>
        <w:lastRenderedPageBreak/>
        <w:t>Утвержден</w:t>
      </w:r>
      <w:r>
        <w:rPr>
          <w:rFonts w:ascii="Times New Roman" w:hAnsi="Times New Roman" w:cs="Times New Roman"/>
          <w:sz w:val="28"/>
          <w:szCs w:val="28"/>
        </w:rPr>
        <w:t>о</w:t>
      </w:r>
    </w:p>
    <w:p w:rsidR="003475B5" w:rsidRDefault="003475B5" w:rsidP="003475B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приказом комитета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
    <w:p w:rsidR="003475B5" w:rsidRDefault="003475B5" w:rsidP="003475B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физической культуре и спорту </w:t>
      </w:r>
    </w:p>
    <w:p w:rsidR="003475B5" w:rsidRPr="003475B5" w:rsidRDefault="003475B5" w:rsidP="003475B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Ленинградской области </w:t>
      </w:r>
    </w:p>
    <w:p w:rsidR="003475B5" w:rsidRPr="003475B5" w:rsidRDefault="003475B5" w:rsidP="003475B5">
      <w:pPr>
        <w:pStyle w:val="ConsPlusNormal"/>
        <w:ind w:left="4248" w:firstLine="708"/>
        <w:jc w:val="center"/>
        <w:rPr>
          <w:rFonts w:ascii="Times New Roman" w:hAnsi="Times New Roman" w:cs="Times New Roman"/>
          <w:sz w:val="28"/>
          <w:szCs w:val="28"/>
        </w:rPr>
      </w:pPr>
      <w:r w:rsidRPr="003475B5">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3475B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475B5" w:rsidRPr="003475B5" w:rsidRDefault="003475B5" w:rsidP="003475B5">
      <w:pPr>
        <w:pStyle w:val="ConsPlusNormal"/>
        <w:jc w:val="both"/>
        <w:rPr>
          <w:rFonts w:ascii="Times New Roman" w:hAnsi="Times New Roman" w:cs="Times New Roman"/>
          <w:sz w:val="28"/>
          <w:szCs w:val="28"/>
        </w:rPr>
      </w:pPr>
    </w:p>
    <w:p w:rsidR="003475B5" w:rsidRDefault="003475B5" w:rsidP="003475B5">
      <w:pPr>
        <w:autoSpaceDE w:val="0"/>
        <w:autoSpaceDN w:val="0"/>
        <w:adjustRightInd w:val="0"/>
        <w:spacing w:after="0" w:line="240" w:lineRule="auto"/>
        <w:jc w:val="center"/>
        <w:rPr>
          <w:rFonts w:ascii="Times New Roman" w:hAnsi="Times New Roman" w:cs="Times New Roman"/>
          <w:b/>
          <w:bCs/>
          <w:sz w:val="28"/>
          <w:szCs w:val="28"/>
        </w:rPr>
      </w:pPr>
      <w:bookmarkStart w:id="0" w:name="P156"/>
      <w:bookmarkEnd w:id="0"/>
      <w:r>
        <w:rPr>
          <w:rFonts w:ascii="Times New Roman" w:hAnsi="Times New Roman" w:cs="Times New Roman"/>
          <w:b/>
          <w:bCs/>
          <w:sz w:val="28"/>
          <w:szCs w:val="28"/>
        </w:rPr>
        <w:t>Положение о конкурсном отборе</w:t>
      </w:r>
      <w:r w:rsidR="00137552">
        <w:rPr>
          <w:rFonts w:ascii="Times New Roman" w:hAnsi="Times New Roman" w:cs="Times New Roman"/>
          <w:b/>
          <w:bCs/>
          <w:sz w:val="28"/>
          <w:szCs w:val="28"/>
        </w:rPr>
        <w:t xml:space="preserve"> (дополнительном конкурсном отборе)</w:t>
      </w:r>
      <w:r>
        <w:rPr>
          <w:rFonts w:ascii="Times New Roman" w:hAnsi="Times New Roman" w:cs="Times New Roman"/>
          <w:b/>
          <w:bCs/>
          <w:sz w:val="28"/>
          <w:szCs w:val="28"/>
        </w:rPr>
        <w:t xml:space="preserve"> претендентов на право получения единовременной компенсационной выплаты работникам сферы физической культуры и спорта, прибывшим (переехавшим) на работу в населенный пункт Ленинградской области с числом жителей до 50 тысяч человек</w:t>
      </w:r>
    </w:p>
    <w:p w:rsidR="003475B5" w:rsidRPr="003475B5" w:rsidRDefault="003475B5" w:rsidP="003475B5">
      <w:pPr>
        <w:pStyle w:val="ConsPlusNormal"/>
        <w:jc w:val="both"/>
        <w:rPr>
          <w:rFonts w:ascii="Times New Roman" w:hAnsi="Times New Roman" w:cs="Times New Roman"/>
          <w:sz w:val="28"/>
          <w:szCs w:val="28"/>
        </w:rPr>
      </w:pPr>
    </w:p>
    <w:p w:rsidR="003475B5" w:rsidRPr="003475B5" w:rsidRDefault="003475B5" w:rsidP="003475B5">
      <w:pPr>
        <w:pStyle w:val="ConsPlusNormal"/>
        <w:jc w:val="both"/>
        <w:rPr>
          <w:rFonts w:ascii="Times New Roman" w:hAnsi="Times New Roman" w:cs="Times New Roman"/>
          <w:sz w:val="28"/>
          <w:szCs w:val="28"/>
        </w:rPr>
      </w:pPr>
    </w:p>
    <w:p w:rsidR="003475B5" w:rsidRPr="003475B5" w:rsidRDefault="00E54E27" w:rsidP="00430E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3475B5" w:rsidRPr="003475B5">
        <w:rPr>
          <w:rFonts w:ascii="Times New Roman" w:hAnsi="Times New Roman" w:cs="Times New Roman"/>
          <w:sz w:val="28"/>
          <w:szCs w:val="28"/>
        </w:rPr>
        <w:t>Настоящее Положение регламентирует процедуру конкурсного отбора</w:t>
      </w:r>
      <w:r w:rsidR="00137552">
        <w:rPr>
          <w:rFonts w:ascii="Times New Roman" w:hAnsi="Times New Roman" w:cs="Times New Roman"/>
          <w:sz w:val="28"/>
          <w:szCs w:val="28"/>
        </w:rPr>
        <w:t xml:space="preserve"> </w:t>
      </w:r>
      <w:r w:rsidR="00137552" w:rsidRPr="00137552">
        <w:rPr>
          <w:rFonts w:ascii="Times New Roman" w:hAnsi="Times New Roman" w:cs="Times New Roman"/>
          <w:sz w:val="28"/>
          <w:szCs w:val="28"/>
        </w:rPr>
        <w:t>(</w:t>
      </w:r>
      <w:r w:rsidR="00137552">
        <w:rPr>
          <w:rFonts w:ascii="Times New Roman" w:hAnsi="Times New Roman" w:cs="Times New Roman"/>
          <w:bCs/>
          <w:sz w:val="28"/>
          <w:szCs w:val="28"/>
        </w:rPr>
        <w:t>дополнительного</w:t>
      </w:r>
      <w:r w:rsidR="00137552" w:rsidRPr="00137552">
        <w:rPr>
          <w:rFonts w:ascii="Times New Roman" w:hAnsi="Times New Roman" w:cs="Times New Roman"/>
          <w:bCs/>
          <w:sz w:val="28"/>
          <w:szCs w:val="28"/>
        </w:rPr>
        <w:t xml:space="preserve"> конкурсно</w:t>
      </w:r>
      <w:r w:rsidR="00137552">
        <w:rPr>
          <w:rFonts w:ascii="Times New Roman" w:hAnsi="Times New Roman" w:cs="Times New Roman"/>
          <w:bCs/>
          <w:sz w:val="28"/>
          <w:szCs w:val="28"/>
        </w:rPr>
        <w:t>го</w:t>
      </w:r>
      <w:r w:rsidR="00137552" w:rsidRPr="00137552">
        <w:rPr>
          <w:rFonts w:ascii="Times New Roman" w:hAnsi="Times New Roman" w:cs="Times New Roman"/>
          <w:bCs/>
          <w:sz w:val="28"/>
          <w:szCs w:val="28"/>
        </w:rPr>
        <w:t xml:space="preserve"> отбор</w:t>
      </w:r>
      <w:r w:rsidR="00137552">
        <w:rPr>
          <w:rFonts w:ascii="Times New Roman" w:hAnsi="Times New Roman" w:cs="Times New Roman"/>
          <w:bCs/>
          <w:sz w:val="28"/>
          <w:szCs w:val="28"/>
        </w:rPr>
        <w:t>а</w:t>
      </w:r>
      <w:r w:rsidR="00137552" w:rsidRPr="00137552">
        <w:rPr>
          <w:rFonts w:ascii="Times New Roman" w:hAnsi="Times New Roman" w:cs="Times New Roman"/>
          <w:bCs/>
          <w:sz w:val="28"/>
          <w:szCs w:val="28"/>
        </w:rPr>
        <w:t>)</w:t>
      </w:r>
      <w:r w:rsidR="00137552">
        <w:rPr>
          <w:rFonts w:ascii="Times New Roman" w:hAnsi="Times New Roman" w:cs="Times New Roman"/>
          <w:sz w:val="28"/>
          <w:szCs w:val="28"/>
        </w:rPr>
        <w:t xml:space="preserve"> </w:t>
      </w:r>
      <w:r w:rsidR="003475B5" w:rsidRPr="003475B5">
        <w:rPr>
          <w:rFonts w:ascii="Times New Roman" w:hAnsi="Times New Roman" w:cs="Times New Roman"/>
          <w:sz w:val="28"/>
          <w:szCs w:val="28"/>
        </w:rPr>
        <w:t>претендентов на право получения единовременной компенсационной выплаты работникам сферы физической культуры и спорта, прибывшим (переехавшим) на работу в населенны</w:t>
      </w:r>
      <w:r w:rsidR="003475B5">
        <w:rPr>
          <w:rFonts w:ascii="Times New Roman" w:hAnsi="Times New Roman" w:cs="Times New Roman"/>
          <w:sz w:val="28"/>
          <w:szCs w:val="28"/>
        </w:rPr>
        <w:t>й</w:t>
      </w:r>
      <w:r w:rsidR="003475B5" w:rsidRPr="003475B5">
        <w:rPr>
          <w:rFonts w:ascii="Times New Roman" w:hAnsi="Times New Roman" w:cs="Times New Roman"/>
          <w:sz w:val="28"/>
          <w:szCs w:val="28"/>
        </w:rPr>
        <w:t xml:space="preserve"> пункт</w:t>
      </w:r>
      <w:r w:rsidR="003475B5">
        <w:rPr>
          <w:rFonts w:ascii="Times New Roman" w:hAnsi="Times New Roman" w:cs="Times New Roman"/>
          <w:sz w:val="28"/>
          <w:szCs w:val="28"/>
        </w:rPr>
        <w:t xml:space="preserve"> Ленинградской области</w:t>
      </w:r>
      <w:r w:rsidR="003475B5" w:rsidRPr="003475B5">
        <w:rPr>
          <w:rFonts w:ascii="Times New Roman" w:hAnsi="Times New Roman" w:cs="Times New Roman"/>
          <w:sz w:val="28"/>
          <w:szCs w:val="28"/>
        </w:rPr>
        <w:t xml:space="preserve"> с числом жителей до 50 тысяч человек</w:t>
      </w:r>
      <w:r w:rsidR="00F34302">
        <w:rPr>
          <w:rFonts w:ascii="Times New Roman" w:hAnsi="Times New Roman" w:cs="Times New Roman"/>
          <w:sz w:val="28"/>
          <w:szCs w:val="28"/>
        </w:rPr>
        <w:t xml:space="preserve"> в соответствии с </w:t>
      </w:r>
      <w:hyperlink r:id="rId8" w:history="1">
        <w:proofErr w:type="gramStart"/>
        <w:r w:rsidR="006909FE">
          <w:rPr>
            <w:rFonts w:ascii="Times New Roman" w:hAnsi="Times New Roman" w:cs="Times New Roman"/>
            <w:sz w:val="28"/>
            <w:szCs w:val="28"/>
          </w:rPr>
          <w:t>п</w:t>
        </w:r>
        <w:bookmarkStart w:id="1" w:name="_GoBack"/>
        <w:bookmarkEnd w:id="1"/>
        <w:r w:rsidR="00F34302" w:rsidRPr="00F34302">
          <w:rPr>
            <w:rFonts w:ascii="Times New Roman" w:hAnsi="Times New Roman" w:cs="Times New Roman"/>
            <w:sz w:val="28"/>
            <w:szCs w:val="28"/>
          </w:rPr>
          <w:t>орядк</w:t>
        </w:r>
      </w:hyperlink>
      <w:r w:rsidR="00F34302">
        <w:rPr>
          <w:rFonts w:ascii="Times New Roman" w:hAnsi="Times New Roman" w:cs="Times New Roman"/>
          <w:sz w:val="28"/>
          <w:szCs w:val="28"/>
        </w:rPr>
        <w:t>ом</w:t>
      </w:r>
      <w:proofErr w:type="gramEnd"/>
      <w:r w:rsidR="00F34302">
        <w:rPr>
          <w:rFonts w:ascii="Times New Roman" w:hAnsi="Times New Roman" w:cs="Times New Roman"/>
          <w:sz w:val="28"/>
          <w:szCs w:val="28"/>
        </w:rPr>
        <w:t xml:space="preserve"> предоставления единовременных компенсационных выплат работникам сферы физической культуры и спорта, прибывшим (переехавшим) на работу в населенные пункты с числом жителей до 50 тысяч человек, расположенные на территории Ленинградской области</w:t>
      </w:r>
      <w:r w:rsidR="00F34302">
        <w:rPr>
          <w:rFonts w:ascii="Times New Roman" w:hAnsi="Times New Roman" w:cs="Times New Roman"/>
          <w:sz w:val="28"/>
          <w:szCs w:val="28"/>
        </w:rPr>
        <w:t>, утвержденным п</w:t>
      </w:r>
      <w:r w:rsidR="00F34302">
        <w:rPr>
          <w:rFonts w:ascii="Times New Roman" w:hAnsi="Times New Roman" w:cs="Times New Roman"/>
          <w:sz w:val="28"/>
          <w:szCs w:val="28"/>
        </w:rPr>
        <w:t>остановление</w:t>
      </w:r>
      <w:r w:rsidR="00F34302">
        <w:rPr>
          <w:rFonts w:ascii="Times New Roman" w:hAnsi="Times New Roman" w:cs="Times New Roman"/>
          <w:sz w:val="28"/>
          <w:szCs w:val="28"/>
        </w:rPr>
        <w:t>м</w:t>
      </w:r>
      <w:r w:rsidR="00F34302">
        <w:rPr>
          <w:rFonts w:ascii="Times New Roman" w:hAnsi="Times New Roman" w:cs="Times New Roman"/>
          <w:sz w:val="28"/>
          <w:szCs w:val="28"/>
        </w:rPr>
        <w:t xml:space="preserve"> Правительства Ленинградской области от 30.10.2025 </w:t>
      </w:r>
      <w:r w:rsidR="00F34302">
        <w:rPr>
          <w:rFonts w:ascii="Times New Roman" w:hAnsi="Times New Roman" w:cs="Times New Roman"/>
          <w:sz w:val="28"/>
          <w:szCs w:val="28"/>
        </w:rPr>
        <w:t>№</w:t>
      </w:r>
      <w:r w:rsidR="00F34302">
        <w:rPr>
          <w:rFonts w:ascii="Times New Roman" w:hAnsi="Times New Roman" w:cs="Times New Roman"/>
          <w:sz w:val="28"/>
          <w:szCs w:val="28"/>
        </w:rPr>
        <w:t xml:space="preserve"> 914</w:t>
      </w:r>
      <w:r w:rsidR="00F34302">
        <w:rPr>
          <w:rFonts w:ascii="Times New Roman" w:hAnsi="Times New Roman" w:cs="Times New Roman"/>
          <w:sz w:val="28"/>
          <w:szCs w:val="28"/>
        </w:rPr>
        <w:t xml:space="preserve"> </w:t>
      </w:r>
      <w:r w:rsidR="003475B5" w:rsidRPr="003475B5">
        <w:rPr>
          <w:rFonts w:ascii="Times New Roman" w:hAnsi="Times New Roman" w:cs="Times New Roman"/>
          <w:sz w:val="28"/>
          <w:szCs w:val="28"/>
        </w:rPr>
        <w:t xml:space="preserve">(далее соответственно </w:t>
      </w:r>
      <w:r w:rsidR="007B3C44">
        <w:rPr>
          <w:rFonts w:ascii="Times New Roman" w:hAnsi="Times New Roman" w:cs="Times New Roman"/>
          <w:sz w:val="28"/>
          <w:szCs w:val="28"/>
        </w:rPr>
        <w:t>–</w:t>
      </w:r>
      <w:r w:rsidR="003475B5" w:rsidRPr="003475B5">
        <w:rPr>
          <w:rFonts w:ascii="Times New Roman" w:hAnsi="Times New Roman" w:cs="Times New Roman"/>
          <w:sz w:val="28"/>
          <w:szCs w:val="28"/>
        </w:rPr>
        <w:t xml:space="preserve"> </w:t>
      </w:r>
      <w:r w:rsidR="007B3C44">
        <w:rPr>
          <w:rFonts w:ascii="Times New Roman" w:hAnsi="Times New Roman" w:cs="Times New Roman"/>
          <w:sz w:val="28"/>
          <w:szCs w:val="28"/>
        </w:rPr>
        <w:t xml:space="preserve">Положение, </w:t>
      </w:r>
      <w:r w:rsidR="003475B5" w:rsidRPr="003475B5">
        <w:rPr>
          <w:rFonts w:ascii="Times New Roman" w:hAnsi="Times New Roman" w:cs="Times New Roman"/>
          <w:sz w:val="28"/>
          <w:szCs w:val="28"/>
        </w:rPr>
        <w:t>конкурсный отбор, единовременн</w:t>
      </w:r>
      <w:r w:rsidR="00F34302">
        <w:rPr>
          <w:rFonts w:ascii="Times New Roman" w:hAnsi="Times New Roman" w:cs="Times New Roman"/>
          <w:sz w:val="28"/>
          <w:szCs w:val="28"/>
        </w:rPr>
        <w:t>ая</w:t>
      </w:r>
      <w:r w:rsidR="003475B5" w:rsidRPr="003475B5">
        <w:rPr>
          <w:rFonts w:ascii="Times New Roman" w:hAnsi="Times New Roman" w:cs="Times New Roman"/>
          <w:sz w:val="28"/>
          <w:szCs w:val="28"/>
        </w:rPr>
        <w:t xml:space="preserve"> компенсационн</w:t>
      </w:r>
      <w:r w:rsidR="00983755">
        <w:rPr>
          <w:rFonts w:ascii="Times New Roman" w:hAnsi="Times New Roman" w:cs="Times New Roman"/>
          <w:sz w:val="28"/>
          <w:szCs w:val="28"/>
        </w:rPr>
        <w:t>ая</w:t>
      </w:r>
      <w:r w:rsidR="003475B5" w:rsidRPr="003475B5">
        <w:rPr>
          <w:rFonts w:ascii="Times New Roman" w:hAnsi="Times New Roman" w:cs="Times New Roman"/>
          <w:sz w:val="28"/>
          <w:szCs w:val="28"/>
        </w:rPr>
        <w:t xml:space="preserve"> выплат</w:t>
      </w:r>
      <w:r w:rsidR="00983755">
        <w:rPr>
          <w:rFonts w:ascii="Times New Roman" w:hAnsi="Times New Roman" w:cs="Times New Roman"/>
          <w:sz w:val="28"/>
          <w:szCs w:val="28"/>
        </w:rPr>
        <w:t>а</w:t>
      </w:r>
      <w:r w:rsidR="00F34302">
        <w:rPr>
          <w:rFonts w:ascii="Times New Roman" w:hAnsi="Times New Roman" w:cs="Times New Roman"/>
          <w:sz w:val="28"/>
          <w:szCs w:val="28"/>
        </w:rPr>
        <w:t>, Порядок</w:t>
      </w:r>
      <w:r w:rsidR="003475B5" w:rsidRPr="003475B5">
        <w:rPr>
          <w:rFonts w:ascii="Times New Roman" w:hAnsi="Times New Roman" w:cs="Times New Roman"/>
          <w:sz w:val="28"/>
          <w:szCs w:val="28"/>
        </w:rPr>
        <w:t>).</w:t>
      </w:r>
    </w:p>
    <w:p w:rsidR="003475B5" w:rsidRDefault="00E54E27" w:rsidP="00721A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3475B5" w:rsidRPr="00721A74">
        <w:rPr>
          <w:rFonts w:ascii="Times New Roman" w:hAnsi="Times New Roman" w:cs="Times New Roman"/>
          <w:sz w:val="28"/>
          <w:szCs w:val="28"/>
        </w:rPr>
        <w:t xml:space="preserve">Понятия, используемые в настоящем Положении, применяются в значениях, определенных </w:t>
      </w:r>
      <w:hyperlink r:id="rId9" w:history="1">
        <w:r w:rsidR="00721A74" w:rsidRPr="00721A74">
          <w:rPr>
            <w:rFonts w:ascii="Times New Roman" w:hAnsi="Times New Roman" w:cs="Times New Roman"/>
            <w:sz w:val="28"/>
            <w:szCs w:val="28"/>
          </w:rPr>
          <w:t>Правилами</w:t>
        </w:r>
      </w:hyperlink>
      <w:r w:rsidR="00721A74" w:rsidRPr="00721A74">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в целях </w:t>
      </w:r>
      <w:proofErr w:type="spellStart"/>
      <w:r w:rsidR="00721A74" w:rsidRPr="00721A74">
        <w:rPr>
          <w:rFonts w:ascii="Times New Roman" w:hAnsi="Times New Roman" w:cs="Times New Roman"/>
          <w:sz w:val="28"/>
          <w:szCs w:val="28"/>
        </w:rPr>
        <w:t>софинансирования</w:t>
      </w:r>
      <w:proofErr w:type="spellEnd"/>
      <w:r w:rsidR="00721A74" w:rsidRPr="00721A74">
        <w:rPr>
          <w:rFonts w:ascii="Times New Roman" w:hAnsi="Times New Roman" w:cs="Times New Roman"/>
          <w:sz w:val="28"/>
          <w:szCs w:val="28"/>
        </w:rPr>
        <w:t xml:space="preserve">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(приложение </w:t>
      </w:r>
      <w:r w:rsidR="00721A74">
        <w:rPr>
          <w:rFonts w:ascii="Times New Roman" w:hAnsi="Times New Roman" w:cs="Times New Roman"/>
          <w:sz w:val="28"/>
          <w:szCs w:val="28"/>
        </w:rPr>
        <w:t>№</w:t>
      </w:r>
      <w:r w:rsidR="00721A74" w:rsidRPr="00721A74">
        <w:rPr>
          <w:rFonts w:ascii="Times New Roman" w:hAnsi="Times New Roman" w:cs="Times New Roman"/>
          <w:sz w:val="28"/>
          <w:szCs w:val="28"/>
        </w:rPr>
        <w:t xml:space="preserve"> 20 к</w:t>
      </w:r>
      <w:proofErr w:type="gramEnd"/>
      <w:r w:rsidR="00721A74" w:rsidRPr="00721A74">
        <w:rPr>
          <w:rFonts w:ascii="Times New Roman" w:hAnsi="Times New Roman" w:cs="Times New Roman"/>
          <w:sz w:val="28"/>
          <w:szCs w:val="28"/>
        </w:rPr>
        <w:t xml:space="preserve"> государственной программе Российской Федерации </w:t>
      </w:r>
      <w:r w:rsidR="00721A74">
        <w:rPr>
          <w:rFonts w:ascii="Times New Roman" w:hAnsi="Times New Roman" w:cs="Times New Roman"/>
          <w:sz w:val="28"/>
          <w:szCs w:val="28"/>
        </w:rPr>
        <w:t>«</w:t>
      </w:r>
      <w:r w:rsidR="00721A74" w:rsidRPr="00721A74">
        <w:rPr>
          <w:rFonts w:ascii="Times New Roman" w:hAnsi="Times New Roman" w:cs="Times New Roman"/>
          <w:sz w:val="28"/>
          <w:szCs w:val="28"/>
        </w:rPr>
        <w:t>Развитие физической культуры и спорта</w:t>
      </w:r>
      <w:r w:rsidR="00721A74">
        <w:rPr>
          <w:rFonts w:ascii="Times New Roman" w:hAnsi="Times New Roman" w:cs="Times New Roman"/>
          <w:sz w:val="28"/>
          <w:szCs w:val="28"/>
        </w:rPr>
        <w:t>»</w:t>
      </w:r>
      <w:r w:rsidR="00721A74" w:rsidRPr="00721A74">
        <w:rPr>
          <w:rFonts w:ascii="Times New Roman" w:hAnsi="Times New Roman" w:cs="Times New Roman"/>
          <w:sz w:val="28"/>
          <w:szCs w:val="28"/>
        </w:rPr>
        <w:t xml:space="preserve">, утвержденной постановлением Правительства Российской Федерации от 30.09.2021 </w:t>
      </w:r>
      <w:r w:rsidR="00721A74">
        <w:rPr>
          <w:rFonts w:ascii="Times New Roman" w:hAnsi="Times New Roman" w:cs="Times New Roman"/>
          <w:sz w:val="28"/>
          <w:szCs w:val="28"/>
        </w:rPr>
        <w:t>№</w:t>
      </w:r>
      <w:r w:rsidR="00721A74" w:rsidRPr="00721A74">
        <w:rPr>
          <w:rFonts w:ascii="Times New Roman" w:hAnsi="Times New Roman" w:cs="Times New Roman"/>
          <w:sz w:val="28"/>
          <w:szCs w:val="28"/>
        </w:rPr>
        <w:t xml:space="preserve"> 1661</w:t>
      </w:r>
      <w:r w:rsidR="00721A74">
        <w:rPr>
          <w:rFonts w:ascii="Times New Roman" w:hAnsi="Times New Roman" w:cs="Times New Roman"/>
          <w:sz w:val="28"/>
          <w:szCs w:val="28"/>
        </w:rPr>
        <w:t xml:space="preserve"> (</w:t>
      </w:r>
      <w:r w:rsidR="00721A74" w:rsidRPr="00721A74">
        <w:rPr>
          <w:rFonts w:ascii="Times New Roman" w:hAnsi="Times New Roman" w:cs="Times New Roman"/>
          <w:sz w:val="28"/>
          <w:szCs w:val="28"/>
        </w:rPr>
        <w:t xml:space="preserve">далее </w:t>
      </w:r>
      <w:r w:rsidR="00721A74">
        <w:rPr>
          <w:rFonts w:ascii="Times New Roman" w:hAnsi="Times New Roman" w:cs="Times New Roman"/>
          <w:sz w:val="28"/>
          <w:szCs w:val="28"/>
        </w:rPr>
        <w:t>–</w:t>
      </w:r>
      <w:r w:rsidR="00721A74" w:rsidRPr="00721A74">
        <w:rPr>
          <w:rFonts w:ascii="Times New Roman" w:hAnsi="Times New Roman" w:cs="Times New Roman"/>
          <w:sz w:val="28"/>
          <w:szCs w:val="28"/>
        </w:rPr>
        <w:t xml:space="preserve"> Правила</w:t>
      </w:r>
      <w:r w:rsidR="00721A74">
        <w:rPr>
          <w:rFonts w:ascii="Times New Roman" w:hAnsi="Times New Roman" w:cs="Times New Roman"/>
          <w:sz w:val="28"/>
          <w:szCs w:val="28"/>
        </w:rPr>
        <w:t>)</w:t>
      </w:r>
      <w:r w:rsidR="003475B5" w:rsidRPr="003475B5">
        <w:rPr>
          <w:rFonts w:ascii="Times New Roman" w:hAnsi="Times New Roman" w:cs="Times New Roman"/>
          <w:sz w:val="28"/>
          <w:szCs w:val="28"/>
        </w:rPr>
        <w:t>.</w:t>
      </w:r>
    </w:p>
    <w:p w:rsidR="00137552" w:rsidRDefault="00137552" w:rsidP="001375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 xml:space="preserve">Конкурсный отбор проводится </w:t>
      </w:r>
      <w:r>
        <w:rPr>
          <w:rFonts w:ascii="Times New Roman" w:hAnsi="Times New Roman" w:cs="Times New Roman"/>
          <w:sz w:val="28"/>
          <w:szCs w:val="28"/>
        </w:rPr>
        <w:t>комитетом по физической культуре и спорту Ленинградской области</w:t>
      </w:r>
      <w:r>
        <w:rPr>
          <w:rFonts w:ascii="Times New Roman" w:hAnsi="Times New Roman" w:cs="Times New Roman"/>
          <w:sz w:val="28"/>
          <w:szCs w:val="28"/>
        </w:rPr>
        <w:t>, который обеспечивает необходимое организационное и информационное сопровождение конкурсного отбора</w:t>
      </w:r>
      <w:r>
        <w:rPr>
          <w:rFonts w:ascii="Times New Roman" w:hAnsi="Times New Roman" w:cs="Times New Roman"/>
          <w:sz w:val="28"/>
          <w:szCs w:val="28"/>
        </w:rPr>
        <w:t xml:space="preserve"> (далее – уполномоченный орган)</w:t>
      </w:r>
      <w:r>
        <w:rPr>
          <w:rFonts w:ascii="Times New Roman" w:hAnsi="Times New Roman" w:cs="Times New Roman"/>
          <w:sz w:val="28"/>
          <w:szCs w:val="28"/>
        </w:rPr>
        <w:t>.</w:t>
      </w:r>
    </w:p>
    <w:p w:rsidR="0063670D" w:rsidRDefault="0063670D" w:rsidP="00BA096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Претендент</w:t>
      </w:r>
      <w:r>
        <w:rPr>
          <w:rFonts w:ascii="Times New Roman" w:hAnsi="Times New Roman" w:cs="Times New Roman"/>
          <w:sz w:val="28"/>
          <w:szCs w:val="28"/>
        </w:rPr>
        <w:t>ами</w:t>
      </w:r>
      <w:r>
        <w:rPr>
          <w:rFonts w:ascii="Times New Roman" w:hAnsi="Times New Roman" w:cs="Times New Roman"/>
          <w:sz w:val="28"/>
          <w:szCs w:val="28"/>
        </w:rPr>
        <w:t xml:space="preserve"> на участие в конкурсном отборе (далее - Претендент)</w:t>
      </w:r>
      <w:r>
        <w:rPr>
          <w:rFonts w:ascii="Times New Roman" w:hAnsi="Times New Roman" w:cs="Times New Roman"/>
          <w:sz w:val="28"/>
          <w:szCs w:val="28"/>
        </w:rPr>
        <w:t xml:space="preserve"> являются</w:t>
      </w:r>
      <w:r w:rsidR="00BA096B">
        <w:rPr>
          <w:rFonts w:ascii="Times New Roman" w:hAnsi="Times New Roman" w:cs="Times New Roman"/>
          <w:sz w:val="28"/>
          <w:szCs w:val="28"/>
        </w:rPr>
        <w:t xml:space="preserve"> </w:t>
      </w:r>
      <w:r w:rsidRPr="0063670D">
        <w:rPr>
          <w:rFonts w:ascii="Times New Roman" w:hAnsi="Times New Roman" w:cs="Times New Roman"/>
          <w:sz w:val="28"/>
          <w:szCs w:val="28"/>
        </w:rPr>
        <w:t xml:space="preserve">работники сферы физической культуры и спорта, имеющие среднее профессиональное или высшее образование и отвечающие </w:t>
      </w:r>
      <w:r w:rsidRPr="0063670D">
        <w:rPr>
          <w:rFonts w:ascii="Times New Roman" w:hAnsi="Times New Roman" w:cs="Times New Roman"/>
          <w:sz w:val="28"/>
          <w:szCs w:val="28"/>
        </w:rPr>
        <w:lastRenderedPageBreak/>
        <w:t>квалификационным требованиям, указанным в квалификационных справочниках, и (или) профессиональным стандартам.</w:t>
      </w:r>
    </w:p>
    <w:p w:rsidR="00780173" w:rsidRDefault="00780173" w:rsidP="007801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 xml:space="preserve">. </w:t>
      </w:r>
      <w:proofErr w:type="gramStart"/>
      <w:r>
        <w:rPr>
          <w:rFonts w:ascii="Times New Roman" w:hAnsi="Times New Roman" w:cs="Times New Roman"/>
          <w:sz w:val="28"/>
          <w:szCs w:val="28"/>
        </w:rPr>
        <w:t>К участию в конкурсном отборе не допускаются претенденты, в заявках которых место планируемой работы будет соответствовать населенному пункту, в котором претендент проживает и (или) работает в настоящее время, за исключением случаев трудоустройства на работу в организацию физической культуры и спорта, расположенную в месте проживания претендента после завершения им обучения в образовательной организации высшего образования или профессиональной образовательной организации.</w:t>
      </w:r>
      <w:proofErr w:type="gramEnd"/>
    </w:p>
    <w:p w:rsidR="00AC2D15" w:rsidRDefault="00780173" w:rsidP="003475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E54E27">
        <w:rPr>
          <w:rFonts w:ascii="Times New Roman" w:hAnsi="Times New Roman" w:cs="Times New Roman"/>
          <w:sz w:val="28"/>
          <w:szCs w:val="28"/>
        </w:rPr>
        <w:t xml:space="preserve">. </w:t>
      </w:r>
      <w:r w:rsidR="003475B5" w:rsidRPr="003475B5">
        <w:rPr>
          <w:rFonts w:ascii="Times New Roman" w:hAnsi="Times New Roman" w:cs="Times New Roman"/>
          <w:sz w:val="28"/>
          <w:szCs w:val="28"/>
        </w:rPr>
        <w:t>Объявление о начале приема заявок об участии в конкурсном отборе размещается на официальн</w:t>
      </w:r>
      <w:r w:rsidR="00430E52">
        <w:rPr>
          <w:rFonts w:ascii="Times New Roman" w:hAnsi="Times New Roman" w:cs="Times New Roman"/>
          <w:sz w:val="28"/>
          <w:szCs w:val="28"/>
        </w:rPr>
        <w:t>ом</w:t>
      </w:r>
      <w:r w:rsidR="003475B5" w:rsidRPr="003475B5">
        <w:rPr>
          <w:rFonts w:ascii="Times New Roman" w:hAnsi="Times New Roman" w:cs="Times New Roman"/>
          <w:sz w:val="28"/>
          <w:szCs w:val="28"/>
        </w:rPr>
        <w:t xml:space="preserve"> сайт</w:t>
      </w:r>
      <w:r w:rsidR="00430E52">
        <w:rPr>
          <w:rFonts w:ascii="Times New Roman" w:hAnsi="Times New Roman" w:cs="Times New Roman"/>
          <w:sz w:val="28"/>
          <w:szCs w:val="28"/>
        </w:rPr>
        <w:t>е</w:t>
      </w:r>
      <w:r w:rsidR="003475B5" w:rsidRPr="003475B5">
        <w:rPr>
          <w:rFonts w:ascii="Times New Roman" w:hAnsi="Times New Roman" w:cs="Times New Roman"/>
          <w:sz w:val="28"/>
          <w:szCs w:val="28"/>
        </w:rPr>
        <w:t xml:space="preserve"> уполномоченного органа в информационно-телекоммуникационной сети Интернет в сроки, установленные Порядком</w:t>
      </w:r>
      <w:r w:rsidR="00AC2D15">
        <w:rPr>
          <w:rFonts w:ascii="Times New Roman" w:hAnsi="Times New Roman" w:cs="Times New Roman"/>
          <w:sz w:val="28"/>
          <w:szCs w:val="28"/>
        </w:rPr>
        <w:t>.</w:t>
      </w:r>
    </w:p>
    <w:p w:rsidR="00AC2D15" w:rsidRDefault="00780173"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E54E27">
        <w:rPr>
          <w:rFonts w:ascii="Times New Roman" w:hAnsi="Times New Roman" w:cs="Times New Roman"/>
          <w:sz w:val="28"/>
          <w:szCs w:val="28"/>
        </w:rPr>
        <w:t xml:space="preserve">. </w:t>
      </w:r>
      <w:r w:rsidR="00AC2D15">
        <w:rPr>
          <w:rFonts w:ascii="Times New Roman" w:hAnsi="Times New Roman" w:cs="Times New Roman"/>
          <w:sz w:val="28"/>
          <w:szCs w:val="28"/>
        </w:rPr>
        <w:t>В объявлении указываются:</w:t>
      </w:r>
      <w:r w:rsidR="00AC2D15">
        <w:rPr>
          <w:rFonts w:ascii="Times New Roman" w:hAnsi="Times New Roman" w:cs="Times New Roman"/>
          <w:sz w:val="28"/>
          <w:szCs w:val="28"/>
        </w:rPr>
        <w:t xml:space="preserve"> </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вакантных должностей</w:t>
      </w:r>
      <w:r w:rsidR="00F9305F">
        <w:rPr>
          <w:rFonts w:ascii="Times New Roman" w:hAnsi="Times New Roman" w:cs="Times New Roman"/>
          <w:sz w:val="28"/>
          <w:szCs w:val="28"/>
        </w:rPr>
        <w:t xml:space="preserve"> работников сферы физической культуры и спорта Ленинградской области</w:t>
      </w:r>
      <w:r>
        <w:rPr>
          <w:rFonts w:ascii="Times New Roman" w:hAnsi="Times New Roman" w:cs="Times New Roman"/>
          <w:sz w:val="28"/>
          <w:szCs w:val="28"/>
        </w:rPr>
        <w:t>;</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сроки начала и окончания приема заявок на участие в конкурсном отборе;</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подачи заявок на участие в конкурсном отборе;</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документов, прилагаемых к заявке на участие в конкурсном отборе;</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условия и критерии получения единовременной компенсационной выплаты.</w:t>
      </w:r>
    </w:p>
    <w:p w:rsidR="00AC2D15" w:rsidRDefault="00780173"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E54E27">
        <w:rPr>
          <w:rFonts w:ascii="Times New Roman" w:hAnsi="Times New Roman" w:cs="Times New Roman"/>
          <w:sz w:val="28"/>
          <w:szCs w:val="28"/>
        </w:rPr>
        <w:t xml:space="preserve">. </w:t>
      </w:r>
      <w:r w:rsidR="00AC2D15">
        <w:rPr>
          <w:rFonts w:ascii="Times New Roman" w:hAnsi="Times New Roman" w:cs="Times New Roman"/>
          <w:sz w:val="28"/>
          <w:szCs w:val="28"/>
        </w:rPr>
        <w:t>К объявлению прилагаются:</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настоящее Положение;</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форма заявки на участие в конкурсном отборе;</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форма согласия на обработку персональных данных;</w:t>
      </w:r>
    </w:p>
    <w:p w:rsidR="00AC2D15" w:rsidRDefault="00AC2D15" w:rsidP="00AC2D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типовая форма </w:t>
      </w:r>
      <w:r>
        <w:rPr>
          <w:rFonts w:ascii="Times New Roman" w:hAnsi="Times New Roman" w:cs="Times New Roman"/>
          <w:sz w:val="28"/>
          <w:szCs w:val="28"/>
        </w:rPr>
        <w:t xml:space="preserve">трехстороннего </w:t>
      </w:r>
      <w:r>
        <w:rPr>
          <w:rFonts w:ascii="Times New Roman" w:hAnsi="Times New Roman" w:cs="Times New Roman"/>
          <w:sz w:val="28"/>
          <w:szCs w:val="28"/>
        </w:rPr>
        <w:t>договора о предоставлении единовременной компенсационной выплаты.</w:t>
      </w:r>
    </w:p>
    <w:p w:rsidR="003475B5" w:rsidRPr="003475B5" w:rsidRDefault="00780173" w:rsidP="003475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E54E27">
        <w:rPr>
          <w:rFonts w:ascii="Times New Roman" w:hAnsi="Times New Roman" w:cs="Times New Roman"/>
          <w:sz w:val="28"/>
          <w:szCs w:val="28"/>
        </w:rPr>
        <w:t xml:space="preserve">. </w:t>
      </w:r>
      <w:r w:rsidR="003475B5" w:rsidRPr="003475B5">
        <w:rPr>
          <w:rFonts w:ascii="Times New Roman" w:hAnsi="Times New Roman" w:cs="Times New Roman"/>
          <w:sz w:val="28"/>
          <w:szCs w:val="28"/>
        </w:rPr>
        <w:t xml:space="preserve">В целях проведения конкурсного отбора уполномоченным органом создается конкурсная комиссия (далее - комиссия). Персональный состав и положение о комиссии утверждаются </w:t>
      </w:r>
      <w:r w:rsidR="005E5153">
        <w:rPr>
          <w:rFonts w:ascii="Times New Roman" w:hAnsi="Times New Roman" w:cs="Times New Roman"/>
          <w:sz w:val="28"/>
          <w:szCs w:val="28"/>
        </w:rPr>
        <w:t>правовым актом</w:t>
      </w:r>
      <w:r w:rsidR="003475B5" w:rsidRPr="003475B5">
        <w:rPr>
          <w:rFonts w:ascii="Times New Roman" w:hAnsi="Times New Roman" w:cs="Times New Roman"/>
          <w:sz w:val="28"/>
          <w:szCs w:val="28"/>
        </w:rPr>
        <w:t xml:space="preserve"> уполномоченного органа.</w:t>
      </w:r>
    </w:p>
    <w:p w:rsidR="00CD34A3" w:rsidRPr="009D5656" w:rsidRDefault="00CD34A3" w:rsidP="00CD34A3">
      <w:pPr>
        <w:autoSpaceDE w:val="0"/>
        <w:autoSpaceDN w:val="0"/>
        <w:adjustRightInd w:val="0"/>
        <w:spacing w:after="0" w:line="240" w:lineRule="auto"/>
        <w:ind w:firstLine="540"/>
        <w:jc w:val="both"/>
        <w:rPr>
          <w:rFonts w:ascii="Times New Roman" w:hAnsi="Times New Roman" w:cs="Times New Roman"/>
          <w:sz w:val="28"/>
          <w:szCs w:val="28"/>
        </w:rPr>
      </w:pPr>
      <w:r w:rsidRPr="009D5656">
        <w:rPr>
          <w:rFonts w:ascii="Times New Roman" w:hAnsi="Times New Roman" w:cs="Times New Roman"/>
          <w:sz w:val="28"/>
          <w:szCs w:val="28"/>
        </w:rPr>
        <w:t xml:space="preserve">Комиссия формируется из числа государственных гражданских служащих </w:t>
      </w:r>
      <w:r>
        <w:rPr>
          <w:rFonts w:ascii="Times New Roman" w:hAnsi="Times New Roman" w:cs="Times New Roman"/>
          <w:sz w:val="28"/>
          <w:szCs w:val="28"/>
        </w:rPr>
        <w:t>уполномоченного органа</w:t>
      </w:r>
      <w:r w:rsidRPr="009D5656">
        <w:rPr>
          <w:rFonts w:ascii="Times New Roman" w:hAnsi="Times New Roman" w:cs="Times New Roman"/>
          <w:sz w:val="28"/>
          <w:szCs w:val="28"/>
        </w:rPr>
        <w:t xml:space="preserve"> и представителей организаций, осуществляющих деятельность в сфере физической культуры и спорта</w:t>
      </w:r>
      <w:r>
        <w:rPr>
          <w:rFonts w:ascii="Times New Roman" w:hAnsi="Times New Roman" w:cs="Times New Roman"/>
          <w:sz w:val="28"/>
          <w:szCs w:val="28"/>
        </w:rPr>
        <w:t xml:space="preserve"> </w:t>
      </w:r>
      <w:r w:rsidRPr="009D5656">
        <w:rPr>
          <w:rFonts w:ascii="Times New Roman" w:hAnsi="Times New Roman" w:cs="Times New Roman"/>
          <w:sz w:val="28"/>
          <w:szCs w:val="28"/>
        </w:rPr>
        <w:t xml:space="preserve">(по согласованию). Общее количество членов комиссии должно составлять не менее </w:t>
      </w:r>
      <w:r>
        <w:rPr>
          <w:rFonts w:ascii="Times New Roman" w:hAnsi="Times New Roman" w:cs="Times New Roman"/>
          <w:sz w:val="28"/>
          <w:szCs w:val="28"/>
        </w:rPr>
        <w:t>7</w:t>
      </w:r>
      <w:r w:rsidRPr="009D5656">
        <w:rPr>
          <w:rFonts w:ascii="Times New Roman" w:hAnsi="Times New Roman" w:cs="Times New Roman"/>
          <w:sz w:val="28"/>
          <w:szCs w:val="28"/>
        </w:rPr>
        <w:t xml:space="preserve"> человек.</w:t>
      </w:r>
    </w:p>
    <w:p w:rsidR="00DB4783" w:rsidRDefault="00780173" w:rsidP="00DB47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B4783">
        <w:rPr>
          <w:rFonts w:ascii="Times New Roman" w:hAnsi="Times New Roman" w:cs="Times New Roman"/>
          <w:sz w:val="28"/>
          <w:szCs w:val="28"/>
        </w:rPr>
        <w:t xml:space="preserve">. </w:t>
      </w:r>
      <w:r w:rsidR="00D94B2B" w:rsidRPr="00D94B2B">
        <w:rPr>
          <w:rFonts w:ascii="Times New Roman" w:hAnsi="Times New Roman" w:cs="Times New Roman"/>
          <w:sz w:val="28"/>
          <w:szCs w:val="28"/>
        </w:rPr>
        <w:t xml:space="preserve">Претендент представляет в </w:t>
      </w:r>
      <w:r w:rsidR="00D94B2B">
        <w:rPr>
          <w:rFonts w:ascii="Times New Roman" w:hAnsi="Times New Roman" w:cs="Times New Roman"/>
          <w:sz w:val="28"/>
          <w:szCs w:val="28"/>
        </w:rPr>
        <w:t>уполномоченный орган</w:t>
      </w:r>
      <w:r w:rsidR="00D94B2B" w:rsidRPr="00D94B2B">
        <w:rPr>
          <w:rFonts w:ascii="Times New Roman" w:hAnsi="Times New Roman" w:cs="Times New Roman"/>
          <w:sz w:val="28"/>
          <w:szCs w:val="28"/>
        </w:rPr>
        <w:t xml:space="preserve"> </w:t>
      </w:r>
      <w:hyperlink r:id="rId10" w:history="1">
        <w:r w:rsidR="00D94B2B" w:rsidRPr="00D94B2B">
          <w:rPr>
            <w:rFonts w:ascii="Times New Roman" w:hAnsi="Times New Roman" w:cs="Times New Roman"/>
            <w:sz w:val="28"/>
            <w:szCs w:val="28"/>
          </w:rPr>
          <w:t>заявление</w:t>
        </w:r>
      </w:hyperlink>
      <w:r w:rsidR="00D94B2B" w:rsidRPr="00D94B2B">
        <w:rPr>
          <w:rFonts w:ascii="Times New Roman" w:hAnsi="Times New Roman" w:cs="Times New Roman"/>
          <w:sz w:val="28"/>
          <w:szCs w:val="28"/>
        </w:rPr>
        <w:t xml:space="preserve"> на участие в конкурсном отборе, составленное по форме согласно приложению 1 к настоящему По</w:t>
      </w:r>
      <w:r w:rsidR="00D94B2B">
        <w:rPr>
          <w:rFonts w:ascii="Times New Roman" w:hAnsi="Times New Roman" w:cs="Times New Roman"/>
          <w:sz w:val="28"/>
          <w:szCs w:val="28"/>
        </w:rPr>
        <w:t>ложению</w:t>
      </w:r>
      <w:r w:rsidR="00D94B2B" w:rsidRPr="00D94B2B">
        <w:rPr>
          <w:rFonts w:ascii="Times New Roman" w:hAnsi="Times New Roman" w:cs="Times New Roman"/>
          <w:sz w:val="28"/>
          <w:szCs w:val="28"/>
        </w:rPr>
        <w:t>, с приложением следующих документов</w:t>
      </w:r>
      <w:r w:rsidR="00DB4783">
        <w:rPr>
          <w:rFonts w:ascii="Times New Roman" w:hAnsi="Times New Roman" w:cs="Times New Roman"/>
          <w:sz w:val="28"/>
          <w:szCs w:val="28"/>
        </w:rPr>
        <w:t>:</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копи</w:t>
      </w:r>
      <w:r w:rsidR="001F5947">
        <w:rPr>
          <w:rFonts w:ascii="Times New Roman" w:hAnsi="Times New Roman" w:cs="Times New Roman"/>
          <w:sz w:val="28"/>
          <w:szCs w:val="28"/>
        </w:rPr>
        <w:t>и</w:t>
      </w:r>
      <w:r w:rsidR="00DB4783">
        <w:rPr>
          <w:rFonts w:ascii="Times New Roman" w:hAnsi="Times New Roman" w:cs="Times New Roman"/>
          <w:sz w:val="28"/>
          <w:szCs w:val="28"/>
        </w:rPr>
        <w:t xml:space="preserve"> документа, удостоверяющего личность участника (со страницей регистрации);</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DB4783">
        <w:rPr>
          <w:rFonts w:ascii="Times New Roman" w:hAnsi="Times New Roman" w:cs="Times New Roman"/>
          <w:sz w:val="28"/>
          <w:szCs w:val="28"/>
        </w:rPr>
        <w:t xml:space="preserve"> копи</w:t>
      </w:r>
      <w:r w:rsidR="001F5947">
        <w:rPr>
          <w:rFonts w:ascii="Times New Roman" w:hAnsi="Times New Roman" w:cs="Times New Roman"/>
          <w:sz w:val="28"/>
          <w:szCs w:val="28"/>
        </w:rPr>
        <w:t>и</w:t>
      </w:r>
      <w:r w:rsidR="00DB4783">
        <w:rPr>
          <w:rFonts w:ascii="Times New Roman" w:hAnsi="Times New Roman" w:cs="Times New Roman"/>
          <w:sz w:val="28"/>
          <w:szCs w:val="28"/>
        </w:rPr>
        <w:t xml:space="preserve"> документов об образовании, подтверждающих соответствие квалификационным требованиям, установленным в объявлении и квалификационных справочниках, и (или) профессиональным стандартам;</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bookmarkStart w:id="2" w:name="Par6"/>
      <w:bookmarkEnd w:id="2"/>
      <w:r>
        <w:rPr>
          <w:rFonts w:ascii="Times New Roman" w:hAnsi="Times New Roman" w:cs="Times New Roman"/>
          <w:sz w:val="28"/>
          <w:szCs w:val="28"/>
        </w:rPr>
        <w:t>-</w:t>
      </w:r>
      <w:r w:rsidR="00DB4783">
        <w:rPr>
          <w:rFonts w:ascii="Times New Roman" w:hAnsi="Times New Roman" w:cs="Times New Roman"/>
          <w:sz w:val="28"/>
          <w:szCs w:val="28"/>
        </w:rPr>
        <w:t xml:space="preserve"> копи</w:t>
      </w:r>
      <w:r w:rsidR="001F5947">
        <w:rPr>
          <w:rFonts w:ascii="Times New Roman" w:hAnsi="Times New Roman" w:cs="Times New Roman"/>
          <w:sz w:val="28"/>
          <w:szCs w:val="28"/>
        </w:rPr>
        <w:t>и</w:t>
      </w:r>
      <w:r w:rsidR="00DB4783">
        <w:rPr>
          <w:rFonts w:ascii="Times New Roman" w:hAnsi="Times New Roman" w:cs="Times New Roman"/>
          <w:sz w:val="28"/>
          <w:szCs w:val="28"/>
        </w:rPr>
        <w:t xml:space="preserve"> трудовой книжки, заверенной в установленном законодательством Российской Федерации порядке, или формируемых в соответствии с трудовым законодательством в электронном виде сведений о трудовой деятельности работников;</w:t>
      </w:r>
    </w:p>
    <w:p w:rsidR="00DB4783" w:rsidRDefault="00E54E27" w:rsidP="003C1D1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w:t>
      </w:r>
      <w:r w:rsidR="003C1D1F">
        <w:rPr>
          <w:rFonts w:ascii="Times New Roman" w:hAnsi="Times New Roman" w:cs="Times New Roman"/>
          <w:sz w:val="28"/>
          <w:szCs w:val="28"/>
        </w:rPr>
        <w:t>копи</w:t>
      </w:r>
      <w:r w:rsidR="001F5947">
        <w:rPr>
          <w:rFonts w:ascii="Times New Roman" w:hAnsi="Times New Roman" w:cs="Times New Roman"/>
          <w:sz w:val="28"/>
          <w:szCs w:val="28"/>
        </w:rPr>
        <w:t>и</w:t>
      </w:r>
      <w:r w:rsidR="003C1D1F">
        <w:rPr>
          <w:rFonts w:ascii="Times New Roman" w:hAnsi="Times New Roman" w:cs="Times New Roman"/>
          <w:sz w:val="28"/>
          <w:szCs w:val="28"/>
        </w:rPr>
        <w:t xml:space="preserve"> </w:t>
      </w:r>
      <w:r w:rsidR="003C1D1F">
        <w:rPr>
          <w:rFonts w:ascii="Times New Roman" w:hAnsi="Times New Roman" w:cs="Times New Roman"/>
          <w:sz w:val="28"/>
          <w:szCs w:val="28"/>
        </w:rPr>
        <w:t>выписк</w:t>
      </w:r>
      <w:r w:rsidR="003C1D1F">
        <w:rPr>
          <w:rFonts w:ascii="Times New Roman" w:hAnsi="Times New Roman" w:cs="Times New Roman"/>
          <w:sz w:val="28"/>
          <w:szCs w:val="28"/>
        </w:rPr>
        <w:t>и</w:t>
      </w:r>
      <w:r w:rsidR="003C1D1F">
        <w:rPr>
          <w:rFonts w:ascii="Times New Roman" w:hAnsi="Times New Roman" w:cs="Times New Roman"/>
          <w:sz w:val="28"/>
          <w:szCs w:val="28"/>
        </w:rPr>
        <w:t xml:space="preserve"> из Единого государственного реестра налогоплательщиков, </w:t>
      </w:r>
      <w:proofErr w:type="gramStart"/>
      <w:r w:rsidR="003C1D1F">
        <w:rPr>
          <w:rFonts w:ascii="Times New Roman" w:hAnsi="Times New Roman" w:cs="Times New Roman"/>
          <w:sz w:val="28"/>
          <w:szCs w:val="28"/>
        </w:rPr>
        <w:t>содержащая</w:t>
      </w:r>
      <w:proofErr w:type="gramEnd"/>
      <w:r w:rsidR="003C1D1F">
        <w:rPr>
          <w:rFonts w:ascii="Times New Roman" w:hAnsi="Times New Roman" w:cs="Times New Roman"/>
          <w:sz w:val="28"/>
          <w:szCs w:val="28"/>
        </w:rPr>
        <w:t xml:space="preserve"> сведения о постановке на учет (снятии с учета) в налоговом органе, либо выданно</w:t>
      </w:r>
      <w:r w:rsidR="003C1D1F">
        <w:rPr>
          <w:rFonts w:ascii="Times New Roman" w:hAnsi="Times New Roman" w:cs="Times New Roman"/>
          <w:sz w:val="28"/>
          <w:szCs w:val="28"/>
        </w:rPr>
        <w:t>го</w:t>
      </w:r>
      <w:r w:rsidR="003C1D1F">
        <w:rPr>
          <w:rFonts w:ascii="Times New Roman" w:hAnsi="Times New Roman" w:cs="Times New Roman"/>
          <w:sz w:val="28"/>
          <w:szCs w:val="28"/>
        </w:rPr>
        <w:t xml:space="preserve"> до 1 января 2026 года свидетельств</w:t>
      </w:r>
      <w:r w:rsidR="003C1D1F">
        <w:rPr>
          <w:rFonts w:ascii="Times New Roman" w:hAnsi="Times New Roman" w:cs="Times New Roman"/>
          <w:sz w:val="28"/>
          <w:szCs w:val="28"/>
        </w:rPr>
        <w:t>а</w:t>
      </w:r>
      <w:r w:rsidR="003C1D1F">
        <w:rPr>
          <w:rFonts w:ascii="Times New Roman" w:hAnsi="Times New Roman" w:cs="Times New Roman"/>
          <w:sz w:val="28"/>
          <w:szCs w:val="28"/>
        </w:rPr>
        <w:t xml:space="preserve"> о постановке на учет в налоговом органе</w:t>
      </w:r>
      <w:r w:rsidR="00DB4783">
        <w:rPr>
          <w:rFonts w:ascii="Times New Roman" w:hAnsi="Times New Roman" w:cs="Times New Roman"/>
          <w:sz w:val="28"/>
          <w:szCs w:val="28"/>
        </w:rPr>
        <w:t>;</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копи</w:t>
      </w:r>
      <w:r w:rsidR="001F5947">
        <w:rPr>
          <w:rFonts w:ascii="Times New Roman" w:hAnsi="Times New Roman" w:cs="Times New Roman"/>
          <w:sz w:val="28"/>
          <w:szCs w:val="28"/>
        </w:rPr>
        <w:t>и</w:t>
      </w:r>
      <w:r w:rsidR="00DB4783">
        <w:rPr>
          <w:rFonts w:ascii="Times New Roman" w:hAnsi="Times New Roman" w:cs="Times New Roman"/>
          <w:sz w:val="28"/>
          <w:szCs w:val="28"/>
        </w:rPr>
        <w:t xml:space="preserve"> страхового свидетельства обязательного пенсионного страхования (СНИЛС);</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согласи</w:t>
      </w:r>
      <w:r w:rsidR="001F5947">
        <w:rPr>
          <w:rFonts w:ascii="Times New Roman" w:hAnsi="Times New Roman" w:cs="Times New Roman"/>
          <w:sz w:val="28"/>
          <w:szCs w:val="28"/>
        </w:rPr>
        <w:t>я</w:t>
      </w:r>
      <w:r w:rsidR="00DB4783">
        <w:rPr>
          <w:rFonts w:ascii="Times New Roman" w:hAnsi="Times New Roman" w:cs="Times New Roman"/>
          <w:sz w:val="28"/>
          <w:szCs w:val="28"/>
        </w:rPr>
        <w:t xml:space="preserve"> на обработку персональных данных (по форме</w:t>
      </w:r>
      <w:r w:rsidR="002F1F31" w:rsidRPr="002F1F31">
        <w:rPr>
          <w:rFonts w:ascii="Times New Roman" w:hAnsi="Times New Roman" w:cs="Times New Roman"/>
          <w:sz w:val="28"/>
          <w:szCs w:val="28"/>
        </w:rPr>
        <w:t xml:space="preserve"> </w:t>
      </w:r>
      <w:r w:rsidR="002F1F31" w:rsidRPr="00D94B2B">
        <w:rPr>
          <w:rFonts w:ascii="Times New Roman" w:hAnsi="Times New Roman" w:cs="Times New Roman"/>
          <w:sz w:val="28"/>
          <w:szCs w:val="28"/>
        </w:rPr>
        <w:t xml:space="preserve">согласно приложению </w:t>
      </w:r>
      <w:r w:rsidR="002F1F31">
        <w:rPr>
          <w:rFonts w:ascii="Times New Roman" w:hAnsi="Times New Roman" w:cs="Times New Roman"/>
          <w:sz w:val="28"/>
          <w:szCs w:val="28"/>
        </w:rPr>
        <w:t>2</w:t>
      </w:r>
      <w:r w:rsidR="002F1F31" w:rsidRPr="00D94B2B">
        <w:rPr>
          <w:rFonts w:ascii="Times New Roman" w:hAnsi="Times New Roman" w:cs="Times New Roman"/>
          <w:sz w:val="28"/>
          <w:szCs w:val="28"/>
        </w:rPr>
        <w:t xml:space="preserve"> к настоящему По</w:t>
      </w:r>
      <w:r w:rsidR="002F1F31">
        <w:rPr>
          <w:rFonts w:ascii="Times New Roman" w:hAnsi="Times New Roman" w:cs="Times New Roman"/>
          <w:sz w:val="28"/>
          <w:szCs w:val="28"/>
        </w:rPr>
        <w:t>ложению</w:t>
      </w:r>
      <w:r w:rsidR="00DB4783">
        <w:rPr>
          <w:rFonts w:ascii="Times New Roman" w:hAnsi="Times New Roman" w:cs="Times New Roman"/>
          <w:sz w:val="28"/>
          <w:szCs w:val="28"/>
        </w:rPr>
        <w:t>);</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справк</w:t>
      </w:r>
      <w:r w:rsidR="001F5947">
        <w:rPr>
          <w:rFonts w:ascii="Times New Roman" w:hAnsi="Times New Roman" w:cs="Times New Roman"/>
          <w:sz w:val="28"/>
          <w:szCs w:val="28"/>
        </w:rPr>
        <w:t>и</w:t>
      </w:r>
      <w:r w:rsidR="00DB4783">
        <w:rPr>
          <w:rFonts w:ascii="Times New Roman" w:hAnsi="Times New Roman" w:cs="Times New Roman"/>
          <w:sz w:val="28"/>
          <w:szCs w:val="28"/>
        </w:rPr>
        <w:t xml:space="preserve"> об отсутствии судимости, выданн</w:t>
      </w:r>
      <w:r w:rsidR="004C0679">
        <w:rPr>
          <w:rFonts w:ascii="Times New Roman" w:hAnsi="Times New Roman" w:cs="Times New Roman"/>
          <w:sz w:val="28"/>
          <w:szCs w:val="28"/>
        </w:rPr>
        <w:t>ой</w:t>
      </w:r>
      <w:r w:rsidR="00DB4783">
        <w:rPr>
          <w:rFonts w:ascii="Times New Roman" w:hAnsi="Times New Roman" w:cs="Times New Roman"/>
          <w:sz w:val="28"/>
          <w:szCs w:val="28"/>
        </w:rPr>
        <w:t xml:space="preserve"> не позднее одного года на день подачи заявления;</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документ</w:t>
      </w:r>
      <w:r w:rsidR="001F5947">
        <w:rPr>
          <w:rFonts w:ascii="Times New Roman" w:hAnsi="Times New Roman" w:cs="Times New Roman"/>
          <w:sz w:val="28"/>
          <w:szCs w:val="28"/>
        </w:rPr>
        <w:t>а</w:t>
      </w:r>
      <w:r w:rsidR="00DB4783">
        <w:rPr>
          <w:rFonts w:ascii="Times New Roman" w:hAnsi="Times New Roman" w:cs="Times New Roman"/>
          <w:sz w:val="28"/>
          <w:szCs w:val="28"/>
        </w:rPr>
        <w:t>, подтверждающ</w:t>
      </w:r>
      <w:r w:rsidR="001F5947">
        <w:rPr>
          <w:rFonts w:ascii="Times New Roman" w:hAnsi="Times New Roman" w:cs="Times New Roman"/>
          <w:sz w:val="28"/>
          <w:szCs w:val="28"/>
        </w:rPr>
        <w:t>его</w:t>
      </w:r>
      <w:r w:rsidR="00DB4783">
        <w:rPr>
          <w:rFonts w:ascii="Times New Roman" w:hAnsi="Times New Roman" w:cs="Times New Roman"/>
          <w:sz w:val="28"/>
          <w:szCs w:val="28"/>
        </w:rPr>
        <w:t xml:space="preserve"> отсутствие медицинских противопоказаний (ограничений) для занятий педагогической деятельностью (деятельностью в сфере образования, воспитания, развития несовершеннолетних в сфере детско-юношеского спорта);</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копи</w:t>
      </w:r>
      <w:r w:rsidR="001F5947">
        <w:rPr>
          <w:rFonts w:ascii="Times New Roman" w:hAnsi="Times New Roman" w:cs="Times New Roman"/>
          <w:sz w:val="28"/>
          <w:szCs w:val="28"/>
        </w:rPr>
        <w:t>и</w:t>
      </w:r>
      <w:r w:rsidR="00DB4783">
        <w:rPr>
          <w:rFonts w:ascii="Times New Roman" w:hAnsi="Times New Roman" w:cs="Times New Roman"/>
          <w:sz w:val="28"/>
          <w:szCs w:val="28"/>
        </w:rPr>
        <w:t xml:space="preserve"> приказа (выписки из приказа) о наличии квалификационной категории или наличии записи в трудовой книжке </w:t>
      </w:r>
      <w:r w:rsidR="00841F7D">
        <w:rPr>
          <w:rFonts w:ascii="Times New Roman" w:hAnsi="Times New Roman" w:cs="Times New Roman"/>
          <w:sz w:val="28"/>
          <w:szCs w:val="28"/>
        </w:rPr>
        <w:t>претендента</w:t>
      </w:r>
      <w:r w:rsidR="00DB4783">
        <w:rPr>
          <w:rFonts w:ascii="Times New Roman" w:hAnsi="Times New Roman" w:cs="Times New Roman"/>
          <w:sz w:val="28"/>
          <w:szCs w:val="28"/>
        </w:rPr>
        <w:t xml:space="preserve"> о присвоенной квалификационной категории (при наличии);</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копии документов о дополнительном профессиональном образовании, о присвоении ученой степени, ученого звания (при наличии);</w:t>
      </w:r>
    </w:p>
    <w:p w:rsidR="00DB4783" w:rsidRDefault="00E54E27"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B4783">
        <w:rPr>
          <w:rFonts w:ascii="Times New Roman" w:hAnsi="Times New Roman" w:cs="Times New Roman"/>
          <w:sz w:val="28"/>
          <w:szCs w:val="28"/>
        </w:rPr>
        <w:t xml:space="preserve"> копии дипломов, грамот не ниже регионального уровня (при наличии).</w:t>
      </w:r>
    </w:p>
    <w:p w:rsidR="00DB4783" w:rsidRDefault="00DB4783"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Претендент вправе приложить к заявлению иные документы.</w:t>
      </w:r>
    </w:p>
    <w:p w:rsidR="00BD002D" w:rsidRDefault="00BD002D" w:rsidP="00BD002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 Претендент может подать документы только на одну вакантную должность работника сферы физической культуры и спорта, включенную в Перечень вакантных должностей работников сферы физической культуры и спорта Ленинградской области.</w:t>
      </w:r>
    </w:p>
    <w:p w:rsidR="00DB4783" w:rsidRDefault="00DB4783"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З</w:t>
      </w:r>
      <w:r w:rsidR="00E42C97">
        <w:rPr>
          <w:rFonts w:ascii="Times New Roman" w:hAnsi="Times New Roman" w:cs="Times New Roman"/>
          <w:sz w:val="28"/>
          <w:szCs w:val="28"/>
        </w:rPr>
        <w:t>аявления</w:t>
      </w:r>
      <w:r>
        <w:rPr>
          <w:rFonts w:ascii="Times New Roman" w:hAnsi="Times New Roman" w:cs="Times New Roman"/>
          <w:sz w:val="28"/>
          <w:szCs w:val="28"/>
        </w:rPr>
        <w:t xml:space="preserve"> представляются в </w:t>
      </w:r>
      <w:r w:rsidR="0099492A">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на бумажном носителе:</w:t>
      </w:r>
    </w:p>
    <w:p w:rsidR="00DB4783" w:rsidRDefault="00F9305F"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C2CEB">
        <w:rPr>
          <w:rFonts w:ascii="Times New Roman" w:hAnsi="Times New Roman" w:cs="Times New Roman"/>
          <w:sz w:val="28"/>
          <w:szCs w:val="28"/>
        </w:rPr>
        <w:t>1)</w:t>
      </w:r>
      <w:r>
        <w:rPr>
          <w:rFonts w:ascii="Times New Roman" w:hAnsi="Times New Roman" w:cs="Times New Roman"/>
          <w:sz w:val="28"/>
          <w:szCs w:val="28"/>
        </w:rPr>
        <w:t xml:space="preserve"> </w:t>
      </w:r>
      <w:r w:rsidR="00DB4783">
        <w:rPr>
          <w:rFonts w:ascii="Times New Roman" w:hAnsi="Times New Roman" w:cs="Times New Roman"/>
          <w:sz w:val="28"/>
          <w:szCs w:val="28"/>
        </w:rPr>
        <w:t xml:space="preserve">претендентом (его представителем) по адресу нахождения </w:t>
      </w:r>
      <w:r>
        <w:rPr>
          <w:rFonts w:ascii="Times New Roman" w:hAnsi="Times New Roman" w:cs="Times New Roman"/>
          <w:sz w:val="28"/>
          <w:szCs w:val="28"/>
        </w:rPr>
        <w:t>уполномоченного органа</w:t>
      </w:r>
      <w:r w:rsidR="00DB4783">
        <w:rPr>
          <w:rFonts w:ascii="Times New Roman" w:hAnsi="Times New Roman" w:cs="Times New Roman"/>
          <w:sz w:val="28"/>
          <w:szCs w:val="28"/>
        </w:rPr>
        <w:t xml:space="preserve">: </w:t>
      </w:r>
      <w:r>
        <w:rPr>
          <w:rFonts w:ascii="Times New Roman" w:hAnsi="Times New Roman" w:cs="Times New Roman"/>
          <w:sz w:val="28"/>
          <w:szCs w:val="28"/>
        </w:rPr>
        <w:t>191124</w:t>
      </w:r>
      <w:r w:rsidR="00DB4783">
        <w:rPr>
          <w:rFonts w:ascii="Times New Roman" w:hAnsi="Times New Roman" w:cs="Times New Roman"/>
          <w:sz w:val="28"/>
          <w:szCs w:val="28"/>
        </w:rPr>
        <w:t xml:space="preserve">, </w:t>
      </w:r>
      <w:r>
        <w:rPr>
          <w:rFonts w:ascii="Times New Roman" w:hAnsi="Times New Roman" w:cs="Times New Roman"/>
          <w:sz w:val="28"/>
          <w:szCs w:val="28"/>
        </w:rPr>
        <w:t>Санкт-Петербург</w:t>
      </w:r>
      <w:r w:rsidR="00DB4783">
        <w:rPr>
          <w:rFonts w:ascii="Times New Roman" w:hAnsi="Times New Roman" w:cs="Times New Roman"/>
          <w:sz w:val="28"/>
          <w:szCs w:val="28"/>
        </w:rPr>
        <w:t xml:space="preserve">, </w:t>
      </w:r>
      <w:r>
        <w:rPr>
          <w:rFonts w:ascii="Times New Roman" w:hAnsi="Times New Roman" w:cs="Times New Roman"/>
          <w:sz w:val="28"/>
          <w:szCs w:val="28"/>
        </w:rPr>
        <w:t xml:space="preserve">ул. </w:t>
      </w:r>
      <w:proofErr w:type="spellStart"/>
      <w:r>
        <w:rPr>
          <w:rFonts w:ascii="Times New Roman" w:hAnsi="Times New Roman" w:cs="Times New Roman"/>
          <w:sz w:val="28"/>
          <w:szCs w:val="28"/>
        </w:rPr>
        <w:t>Лафонская</w:t>
      </w:r>
      <w:proofErr w:type="spellEnd"/>
      <w:r>
        <w:rPr>
          <w:rFonts w:ascii="Times New Roman" w:hAnsi="Times New Roman" w:cs="Times New Roman"/>
          <w:sz w:val="28"/>
          <w:szCs w:val="28"/>
        </w:rPr>
        <w:t xml:space="preserve">, </w:t>
      </w:r>
      <w:r w:rsidR="00DB4783">
        <w:rPr>
          <w:rFonts w:ascii="Times New Roman" w:hAnsi="Times New Roman" w:cs="Times New Roman"/>
          <w:sz w:val="28"/>
          <w:szCs w:val="28"/>
        </w:rPr>
        <w:t xml:space="preserve"> д. </w:t>
      </w:r>
      <w:r>
        <w:rPr>
          <w:rFonts w:ascii="Times New Roman" w:hAnsi="Times New Roman" w:cs="Times New Roman"/>
          <w:sz w:val="28"/>
          <w:szCs w:val="28"/>
        </w:rPr>
        <w:t xml:space="preserve">6 </w:t>
      </w:r>
      <w:r w:rsidR="00DB4783">
        <w:rPr>
          <w:rFonts w:ascii="Times New Roman" w:hAnsi="Times New Roman" w:cs="Times New Roman"/>
          <w:sz w:val="28"/>
          <w:szCs w:val="28"/>
        </w:rPr>
        <w:t xml:space="preserve"> </w:t>
      </w:r>
      <w:r>
        <w:rPr>
          <w:rFonts w:ascii="Times New Roman" w:hAnsi="Times New Roman" w:cs="Times New Roman"/>
          <w:sz w:val="28"/>
          <w:szCs w:val="28"/>
        </w:rPr>
        <w:t>лит. В</w:t>
      </w:r>
      <w:r w:rsidR="00DB4783">
        <w:rPr>
          <w:rFonts w:ascii="Times New Roman" w:hAnsi="Times New Roman" w:cs="Times New Roman"/>
          <w:sz w:val="28"/>
          <w:szCs w:val="28"/>
        </w:rPr>
        <w:t>;</w:t>
      </w:r>
    </w:p>
    <w:p w:rsidR="00DB4783" w:rsidRDefault="007C2CEB"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9305F">
        <w:rPr>
          <w:rFonts w:ascii="Times New Roman" w:hAnsi="Times New Roman" w:cs="Times New Roman"/>
          <w:sz w:val="28"/>
          <w:szCs w:val="28"/>
        </w:rPr>
        <w:t xml:space="preserve"> </w:t>
      </w:r>
      <w:r w:rsidR="00DB4783">
        <w:rPr>
          <w:rFonts w:ascii="Times New Roman" w:hAnsi="Times New Roman" w:cs="Times New Roman"/>
          <w:sz w:val="28"/>
          <w:szCs w:val="28"/>
        </w:rPr>
        <w:t xml:space="preserve">посредством почтовой связи в адрес </w:t>
      </w:r>
      <w:r w:rsidR="00F9305F">
        <w:rPr>
          <w:rFonts w:ascii="Times New Roman" w:hAnsi="Times New Roman" w:cs="Times New Roman"/>
          <w:sz w:val="28"/>
          <w:szCs w:val="28"/>
        </w:rPr>
        <w:t>уполномоченного органа</w:t>
      </w:r>
      <w:r w:rsidR="00DB4783">
        <w:rPr>
          <w:rFonts w:ascii="Times New Roman" w:hAnsi="Times New Roman" w:cs="Times New Roman"/>
          <w:sz w:val="28"/>
          <w:szCs w:val="28"/>
        </w:rPr>
        <w:t xml:space="preserve"> (документы направляются в виде заверенных в установленном порядке копий);</w:t>
      </w:r>
    </w:p>
    <w:p w:rsidR="00DB4783" w:rsidRDefault="007C2CEB" w:rsidP="00E54E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F9305F">
        <w:rPr>
          <w:rFonts w:ascii="Times New Roman" w:hAnsi="Times New Roman" w:cs="Times New Roman"/>
          <w:sz w:val="28"/>
          <w:szCs w:val="28"/>
        </w:rPr>
        <w:t xml:space="preserve"> </w:t>
      </w:r>
      <w:r w:rsidR="00DB4783">
        <w:rPr>
          <w:rFonts w:ascii="Times New Roman" w:hAnsi="Times New Roman" w:cs="Times New Roman"/>
          <w:sz w:val="28"/>
          <w:szCs w:val="28"/>
        </w:rPr>
        <w:t xml:space="preserve">на электронную почту </w:t>
      </w:r>
      <w:r w:rsidR="00F9305F">
        <w:rPr>
          <w:rFonts w:ascii="Times New Roman" w:hAnsi="Times New Roman" w:cs="Times New Roman"/>
          <w:sz w:val="28"/>
          <w:szCs w:val="28"/>
        </w:rPr>
        <w:t>уполномоченного органа</w:t>
      </w:r>
      <w:r w:rsidR="00DB4783">
        <w:rPr>
          <w:rFonts w:ascii="Times New Roman" w:hAnsi="Times New Roman" w:cs="Times New Roman"/>
          <w:sz w:val="28"/>
          <w:szCs w:val="28"/>
        </w:rPr>
        <w:t xml:space="preserve"> </w:t>
      </w:r>
      <w:r w:rsidR="00F9305F" w:rsidRPr="00F9305F">
        <w:rPr>
          <w:rFonts w:ascii="Times New Roman" w:hAnsi="Times New Roman" w:cs="Times New Roman"/>
          <w:sz w:val="28"/>
          <w:szCs w:val="28"/>
        </w:rPr>
        <w:t>lenoblsport@lenreg.ru</w:t>
      </w:r>
      <w:r w:rsidR="00DB4783">
        <w:rPr>
          <w:rFonts w:ascii="Times New Roman" w:hAnsi="Times New Roman" w:cs="Times New Roman"/>
          <w:sz w:val="28"/>
          <w:szCs w:val="28"/>
        </w:rPr>
        <w:t xml:space="preserve"> с последующим предоставлением оригиналов либо копии документов, заверенных в установленном законодательством Российской Федерации порядке, для проверки их подлинности, до окончания срока подачи заявок, указанного в объявлении.</w:t>
      </w:r>
    </w:p>
    <w:p w:rsidR="006107B8" w:rsidRDefault="006107B8" w:rsidP="006107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3</w:t>
      </w:r>
      <w:r>
        <w:rPr>
          <w:rFonts w:ascii="Times New Roman" w:hAnsi="Times New Roman" w:cs="Times New Roman"/>
          <w:sz w:val="28"/>
          <w:szCs w:val="28"/>
        </w:rPr>
        <w:t xml:space="preserve">. Неполное представление документов, указанных в </w:t>
      </w:r>
      <w:hyperlink r:id="rId11" w:history="1">
        <w:r w:rsidRPr="0099492A">
          <w:rPr>
            <w:rFonts w:ascii="Times New Roman" w:hAnsi="Times New Roman" w:cs="Times New Roman"/>
            <w:sz w:val="28"/>
            <w:szCs w:val="28"/>
          </w:rPr>
          <w:t xml:space="preserve">пункте </w:t>
        </w:r>
        <w:r>
          <w:rPr>
            <w:rFonts w:ascii="Times New Roman" w:hAnsi="Times New Roman" w:cs="Times New Roman"/>
            <w:sz w:val="28"/>
            <w:szCs w:val="28"/>
          </w:rPr>
          <w:t>10</w:t>
        </w:r>
      </w:hyperlink>
      <w:r w:rsidRPr="0099492A">
        <w:rPr>
          <w:rFonts w:ascii="Times New Roman" w:hAnsi="Times New Roman" w:cs="Times New Roman"/>
          <w:sz w:val="28"/>
          <w:szCs w:val="28"/>
        </w:rPr>
        <w:t xml:space="preserve"> </w:t>
      </w:r>
      <w:r>
        <w:rPr>
          <w:rFonts w:ascii="Times New Roman" w:hAnsi="Times New Roman" w:cs="Times New Roman"/>
          <w:sz w:val="28"/>
          <w:szCs w:val="28"/>
        </w:rPr>
        <w:t xml:space="preserve">Положения, является основанием для отказа в приеме и регистрации документов </w:t>
      </w:r>
      <w:r w:rsidRPr="00BA096B">
        <w:rPr>
          <w:rFonts w:ascii="Times New Roman" w:hAnsi="Times New Roman" w:cs="Times New Roman"/>
          <w:sz w:val="28"/>
          <w:szCs w:val="28"/>
        </w:rPr>
        <w:t>(за исключением документов, представляемых в случаях, определенных указанным пунктом, и при их наличии).</w:t>
      </w:r>
      <w:r>
        <w:rPr>
          <w:rFonts w:ascii="Times New Roman" w:hAnsi="Times New Roman" w:cs="Times New Roman"/>
          <w:sz w:val="28"/>
          <w:szCs w:val="28"/>
        </w:rPr>
        <w:t xml:space="preserve"> </w:t>
      </w:r>
    </w:p>
    <w:p w:rsidR="006107B8" w:rsidRDefault="006107B8" w:rsidP="006107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sz w:val="28"/>
          <w:szCs w:val="28"/>
        </w:rPr>
        <w:t>полномоченный орган</w:t>
      </w:r>
      <w:r w:rsidRPr="00BD002D">
        <w:rPr>
          <w:rFonts w:ascii="Times New Roman" w:hAnsi="Times New Roman" w:cs="Times New Roman"/>
          <w:sz w:val="28"/>
          <w:szCs w:val="28"/>
        </w:rPr>
        <w:t xml:space="preserve"> письменно уведомляет претендента об отказе в приеме и регистрации заявления и прилагаемых к нему документов с указанием причин такого отказа в течение </w:t>
      </w:r>
      <w:r>
        <w:rPr>
          <w:rFonts w:ascii="Times New Roman" w:hAnsi="Times New Roman" w:cs="Times New Roman"/>
          <w:sz w:val="28"/>
          <w:szCs w:val="28"/>
        </w:rPr>
        <w:t>2</w:t>
      </w:r>
      <w:r w:rsidRPr="00BD002D">
        <w:rPr>
          <w:rFonts w:ascii="Times New Roman" w:hAnsi="Times New Roman" w:cs="Times New Roman"/>
          <w:sz w:val="28"/>
          <w:szCs w:val="28"/>
        </w:rPr>
        <w:t xml:space="preserve"> рабочих дней со дня их представления способом, указанным в заявлении</w:t>
      </w:r>
      <w:r>
        <w:rPr>
          <w:rFonts w:ascii="Times New Roman" w:hAnsi="Times New Roman" w:cs="Times New Roman"/>
          <w:sz w:val="28"/>
          <w:szCs w:val="28"/>
        </w:rPr>
        <w:t>.</w:t>
      </w:r>
    </w:p>
    <w:p w:rsidR="006107B8" w:rsidRDefault="00DB4783" w:rsidP="006107B8">
      <w:pPr>
        <w:autoSpaceDE w:val="0"/>
        <w:autoSpaceDN w:val="0"/>
        <w:adjustRightInd w:val="0"/>
        <w:spacing w:after="0" w:line="240" w:lineRule="auto"/>
        <w:ind w:firstLine="540"/>
        <w:jc w:val="both"/>
        <w:rPr>
          <w:rFonts w:ascii="Times New Roman" w:hAnsi="Times New Roman" w:cs="Times New Roman"/>
          <w:sz w:val="28"/>
          <w:szCs w:val="28"/>
        </w:rPr>
      </w:pPr>
      <w:bookmarkStart w:id="3" w:name="Par25"/>
      <w:bookmarkEnd w:id="3"/>
      <w:r>
        <w:rPr>
          <w:rFonts w:ascii="Times New Roman" w:hAnsi="Times New Roman" w:cs="Times New Roman"/>
          <w:sz w:val="28"/>
          <w:szCs w:val="28"/>
        </w:rPr>
        <w:t>1</w:t>
      </w:r>
      <w:r w:rsidR="006107B8">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006107B8" w:rsidRPr="006107B8">
        <w:rPr>
          <w:rFonts w:ascii="Times New Roman" w:hAnsi="Times New Roman" w:cs="Times New Roman"/>
          <w:sz w:val="28"/>
          <w:szCs w:val="28"/>
        </w:rPr>
        <w:t xml:space="preserve">Представленное претендентом заявление и прилагаемые к нему документы в случае отсутствия оснований, предусмотренных </w:t>
      </w:r>
      <w:hyperlink w:anchor="Par48" w:history="1">
        <w:r w:rsidR="006107B8" w:rsidRPr="006107B8">
          <w:rPr>
            <w:rFonts w:ascii="Times New Roman" w:hAnsi="Times New Roman" w:cs="Times New Roman"/>
            <w:sz w:val="28"/>
            <w:szCs w:val="28"/>
          </w:rPr>
          <w:t xml:space="preserve">пунктом </w:t>
        </w:r>
        <w:r w:rsidR="006107B8" w:rsidRPr="006107B8">
          <w:rPr>
            <w:rFonts w:ascii="Times New Roman" w:hAnsi="Times New Roman" w:cs="Times New Roman"/>
            <w:sz w:val="28"/>
            <w:szCs w:val="28"/>
          </w:rPr>
          <w:t>1</w:t>
        </w:r>
        <w:r w:rsidR="006107B8">
          <w:rPr>
            <w:rFonts w:ascii="Times New Roman" w:hAnsi="Times New Roman" w:cs="Times New Roman"/>
            <w:sz w:val="28"/>
            <w:szCs w:val="28"/>
          </w:rPr>
          <w:t>3</w:t>
        </w:r>
      </w:hyperlink>
      <w:r w:rsidR="006107B8" w:rsidRPr="006107B8">
        <w:rPr>
          <w:rFonts w:ascii="Times New Roman" w:hAnsi="Times New Roman" w:cs="Times New Roman"/>
          <w:sz w:val="28"/>
          <w:szCs w:val="28"/>
        </w:rPr>
        <w:t xml:space="preserve"> настоящего По</w:t>
      </w:r>
      <w:r w:rsidR="006107B8">
        <w:rPr>
          <w:rFonts w:ascii="Times New Roman" w:hAnsi="Times New Roman" w:cs="Times New Roman"/>
          <w:sz w:val="28"/>
          <w:szCs w:val="28"/>
        </w:rPr>
        <w:t>ложения</w:t>
      </w:r>
      <w:r w:rsidR="006107B8" w:rsidRPr="006107B8">
        <w:rPr>
          <w:rFonts w:ascii="Times New Roman" w:hAnsi="Times New Roman" w:cs="Times New Roman"/>
          <w:sz w:val="28"/>
          <w:szCs w:val="28"/>
        </w:rPr>
        <w:t xml:space="preserve">, в день их поступления в </w:t>
      </w:r>
      <w:r w:rsidR="006107B8">
        <w:rPr>
          <w:rFonts w:ascii="Times New Roman" w:hAnsi="Times New Roman" w:cs="Times New Roman"/>
          <w:sz w:val="28"/>
          <w:szCs w:val="28"/>
        </w:rPr>
        <w:t>уполномоченный орган</w:t>
      </w:r>
      <w:r w:rsidR="006107B8" w:rsidRPr="006107B8">
        <w:rPr>
          <w:rFonts w:ascii="Times New Roman" w:hAnsi="Times New Roman" w:cs="Times New Roman"/>
          <w:sz w:val="28"/>
          <w:szCs w:val="28"/>
        </w:rPr>
        <w:t xml:space="preserve"> регистрируются секретарем комиссии в хронологическом порядке путем внесения соответствующей записи в реестр поступления заявлений на участие в конкурсном отборе с указанием даты и времени их поступления</w:t>
      </w:r>
      <w:r w:rsidR="006107B8">
        <w:rPr>
          <w:rFonts w:ascii="Times New Roman" w:hAnsi="Times New Roman" w:cs="Times New Roman"/>
          <w:sz w:val="28"/>
          <w:szCs w:val="28"/>
        </w:rPr>
        <w:t xml:space="preserve">, </w:t>
      </w:r>
      <w:r w:rsidR="006107B8">
        <w:rPr>
          <w:rFonts w:ascii="Times New Roman" w:hAnsi="Times New Roman" w:cs="Times New Roman"/>
          <w:sz w:val="28"/>
          <w:szCs w:val="28"/>
        </w:rPr>
        <w:t xml:space="preserve">а также даты представления полного комплекта документов (для </w:t>
      </w:r>
      <w:hyperlink w:anchor="Par6" w:history="1">
        <w:r w:rsidR="006107B8" w:rsidRPr="007C2CEB">
          <w:rPr>
            <w:rFonts w:ascii="Times New Roman" w:hAnsi="Times New Roman" w:cs="Times New Roman"/>
            <w:sz w:val="28"/>
            <w:szCs w:val="28"/>
          </w:rPr>
          <w:t>подпункта 3</w:t>
        </w:r>
        <w:proofErr w:type="gramEnd"/>
        <w:r w:rsidR="006107B8" w:rsidRPr="007C2CEB">
          <w:rPr>
            <w:rFonts w:ascii="Times New Roman" w:hAnsi="Times New Roman" w:cs="Times New Roman"/>
            <w:sz w:val="28"/>
            <w:szCs w:val="28"/>
          </w:rPr>
          <w:t xml:space="preserve"> пункта 12</w:t>
        </w:r>
      </w:hyperlink>
      <w:r w:rsidR="006107B8">
        <w:rPr>
          <w:rFonts w:ascii="Times New Roman" w:hAnsi="Times New Roman" w:cs="Times New Roman"/>
          <w:sz w:val="28"/>
          <w:szCs w:val="28"/>
        </w:rPr>
        <w:t xml:space="preserve"> настоящего Положения)</w:t>
      </w:r>
      <w:r w:rsidR="006107B8">
        <w:rPr>
          <w:rFonts w:ascii="Times New Roman" w:hAnsi="Times New Roman" w:cs="Times New Roman"/>
          <w:sz w:val="28"/>
          <w:szCs w:val="28"/>
        </w:rPr>
        <w:t>.</w:t>
      </w:r>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 xml:space="preserve">. </w:t>
      </w:r>
      <w:r w:rsidRPr="00841F7D">
        <w:rPr>
          <w:rFonts w:ascii="Times New Roman" w:hAnsi="Times New Roman" w:cs="Times New Roman"/>
          <w:sz w:val="28"/>
          <w:szCs w:val="28"/>
        </w:rPr>
        <w:t>Основными критериями для конкурсного отбора являются:</w:t>
      </w:r>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841F7D">
        <w:rPr>
          <w:rFonts w:ascii="Times New Roman" w:hAnsi="Times New Roman" w:cs="Times New Roman"/>
          <w:sz w:val="28"/>
          <w:szCs w:val="28"/>
        </w:rPr>
        <w:t xml:space="preserve"> наличие среднего профессионального образования, отвечающего квалификационным требованиям, указанным в квалификационных справочниках, и (или) профессиональным стандартам;</w:t>
      </w:r>
      <w:proofErr w:type="gramEnd"/>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41F7D">
        <w:rPr>
          <w:rFonts w:ascii="Times New Roman" w:hAnsi="Times New Roman" w:cs="Times New Roman"/>
          <w:sz w:val="28"/>
          <w:szCs w:val="28"/>
        </w:rPr>
        <w:t xml:space="preserve"> наличие высшего образования, отвечающего квалификационным требованиям, указанным в квалификационных справочниках, и (или) профессиональным стандартам;</w:t>
      </w:r>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bookmarkStart w:id="4" w:name="Par64"/>
      <w:bookmarkEnd w:id="4"/>
      <w:r>
        <w:rPr>
          <w:rFonts w:ascii="Times New Roman" w:hAnsi="Times New Roman" w:cs="Times New Roman"/>
          <w:sz w:val="28"/>
          <w:szCs w:val="28"/>
        </w:rPr>
        <w:t>16</w:t>
      </w:r>
      <w:r w:rsidRPr="00841F7D">
        <w:rPr>
          <w:rFonts w:ascii="Times New Roman" w:hAnsi="Times New Roman" w:cs="Times New Roman"/>
          <w:sz w:val="28"/>
          <w:szCs w:val="28"/>
        </w:rPr>
        <w:t>. Дополнительными критериями для конкурсного отбора являются:</w:t>
      </w:r>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41F7D">
        <w:rPr>
          <w:rFonts w:ascii="Times New Roman" w:hAnsi="Times New Roman" w:cs="Times New Roman"/>
          <w:sz w:val="28"/>
          <w:szCs w:val="28"/>
        </w:rPr>
        <w:t xml:space="preserve"> наличие дополнительного профессионального образования, прохождение профессионального обучения;</w:t>
      </w:r>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41F7D">
        <w:rPr>
          <w:rFonts w:ascii="Times New Roman" w:hAnsi="Times New Roman" w:cs="Times New Roman"/>
          <w:sz w:val="28"/>
          <w:szCs w:val="28"/>
        </w:rPr>
        <w:t xml:space="preserve"> наличие </w:t>
      </w:r>
      <w:r>
        <w:rPr>
          <w:rFonts w:ascii="Times New Roman" w:hAnsi="Times New Roman" w:cs="Times New Roman"/>
          <w:sz w:val="28"/>
          <w:szCs w:val="28"/>
        </w:rPr>
        <w:t>спортивного звания, почетного спортивного звания</w:t>
      </w:r>
      <w:r w:rsidRPr="00841F7D">
        <w:rPr>
          <w:rFonts w:ascii="Times New Roman" w:hAnsi="Times New Roman" w:cs="Times New Roman"/>
          <w:sz w:val="28"/>
          <w:szCs w:val="28"/>
        </w:rPr>
        <w:t xml:space="preserve"> по основному профилю профессиональной деятельности;</w:t>
      </w:r>
    </w:p>
    <w:p w:rsidR="004B1C50" w:rsidRPr="00841F7D"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841F7D">
        <w:rPr>
          <w:rFonts w:ascii="Times New Roman" w:hAnsi="Times New Roman" w:cs="Times New Roman"/>
          <w:sz w:val="28"/>
          <w:szCs w:val="28"/>
        </w:rPr>
        <w:t xml:space="preserve"> наличие иных заслуг (дипломы, грамоты, </w:t>
      </w:r>
      <w:r>
        <w:rPr>
          <w:rFonts w:ascii="Times New Roman" w:hAnsi="Times New Roman" w:cs="Times New Roman"/>
          <w:sz w:val="28"/>
          <w:szCs w:val="28"/>
        </w:rPr>
        <w:t>региональные, ведомственные или государственные награды</w:t>
      </w:r>
      <w:r w:rsidRPr="00841F7D">
        <w:rPr>
          <w:rFonts w:ascii="Times New Roman" w:hAnsi="Times New Roman" w:cs="Times New Roman"/>
          <w:sz w:val="28"/>
          <w:szCs w:val="28"/>
        </w:rPr>
        <w:t>).</w:t>
      </w:r>
    </w:p>
    <w:p w:rsidR="004B1C50" w:rsidRDefault="004B1C50" w:rsidP="004B1C50">
      <w:pPr>
        <w:autoSpaceDE w:val="0"/>
        <w:autoSpaceDN w:val="0"/>
        <w:adjustRightInd w:val="0"/>
        <w:spacing w:after="0" w:line="240" w:lineRule="auto"/>
        <w:ind w:firstLine="540"/>
        <w:jc w:val="both"/>
        <w:rPr>
          <w:rFonts w:ascii="Times New Roman" w:hAnsi="Times New Roman" w:cs="Times New Roman"/>
          <w:sz w:val="28"/>
          <w:szCs w:val="28"/>
        </w:rPr>
      </w:pPr>
      <w:r w:rsidRPr="00841F7D">
        <w:rPr>
          <w:rFonts w:ascii="Times New Roman" w:hAnsi="Times New Roman" w:cs="Times New Roman"/>
          <w:sz w:val="28"/>
          <w:szCs w:val="28"/>
        </w:rPr>
        <w:t xml:space="preserve">При экспертной оценке по критериям, указанным в настоящем пункте, баллы начисляются за каждый документ, подтверждающий соответствие такому критерию. Сумма баллов по всем критериям, указанным в настоящем пункте, определяется как сумма баллов за количество представленных документов, подтверждающих соответствие таким критериям, и не может быть более </w:t>
      </w:r>
      <w:r>
        <w:rPr>
          <w:rFonts w:ascii="Times New Roman" w:hAnsi="Times New Roman" w:cs="Times New Roman"/>
          <w:sz w:val="28"/>
          <w:szCs w:val="28"/>
        </w:rPr>
        <w:t>10</w:t>
      </w:r>
      <w:r w:rsidRPr="00841F7D">
        <w:rPr>
          <w:rFonts w:ascii="Times New Roman" w:hAnsi="Times New Roman" w:cs="Times New Roman"/>
          <w:sz w:val="28"/>
          <w:szCs w:val="28"/>
        </w:rPr>
        <w:t xml:space="preserve"> баллов.</w:t>
      </w:r>
    </w:p>
    <w:p w:rsidR="002A74E1" w:rsidRDefault="00687198" w:rsidP="00473533">
      <w:pPr>
        <w:autoSpaceDE w:val="0"/>
        <w:autoSpaceDN w:val="0"/>
        <w:adjustRightInd w:val="0"/>
        <w:spacing w:after="0" w:line="240" w:lineRule="auto"/>
        <w:ind w:firstLine="540"/>
        <w:jc w:val="both"/>
        <w:rPr>
          <w:rFonts w:ascii="Times New Roman" w:hAnsi="Times New Roman" w:cs="Times New Roman"/>
          <w:sz w:val="28"/>
          <w:szCs w:val="28"/>
        </w:rPr>
      </w:pPr>
      <w:r w:rsidRPr="00687198">
        <w:rPr>
          <w:rFonts w:ascii="Times New Roman" w:hAnsi="Times New Roman" w:cs="Times New Roman"/>
          <w:sz w:val="28"/>
          <w:szCs w:val="28"/>
        </w:rPr>
        <w:t>1</w:t>
      </w:r>
      <w:r>
        <w:rPr>
          <w:rFonts w:ascii="Times New Roman" w:hAnsi="Times New Roman" w:cs="Times New Roman"/>
          <w:sz w:val="28"/>
          <w:szCs w:val="28"/>
        </w:rPr>
        <w:t>7</w:t>
      </w:r>
      <w:r w:rsidRPr="00687198">
        <w:rPr>
          <w:rFonts w:ascii="Times New Roman" w:hAnsi="Times New Roman" w:cs="Times New Roman"/>
          <w:sz w:val="28"/>
          <w:szCs w:val="28"/>
        </w:rPr>
        <w:t>.</w:t>
      </w:r>
      <w:r w:rsidR="00473533">
        <w:rPr>
          <w:rFonts w:ascii="Times New Roman" w:hAnsi="Times New Roman" w:cs="Times New Roman"/>
          <w:sz w:val="28"/>
          <w:szCs w:val="28"/>
        </w:rPr>
        <w:t xml:space="preserve"> </w:t>
      </w:r>
      <w:r w:rsidR="007C0D20">
        <w:rPr>
          <w:rFonts w:ascii="Times New Roman" w:hAnsi="Times New Roman" w:cs="Times New Roman"/>
          <w:sz w:val="28"/>
          <w:szCs w:val="28"/>
        </w:rPr>
        <w:t>К</w:t>
      </w:r>
      <w:r w:rsidR="00473533">
        <w:rPr>
          <w:rFonts w:ascii="Times New Roman" w:hAnsi="Times New Roman" w:cs="Times New Roman"/>
          <w:sz w:val="28"/>
          <w:szCs w:val="28"/>
        </w:rPr>
        <w:t>омиссия в течение пяти рабочих дней со дня окончания приема заявок</w:t>
      </w:r>
      <w:r w:rsidR="002A74E1">
        <w:rPr>
          <w:rFonts w:ascii="Times New Roman" w:hAnsi="Times New Roman" w:cs="Times New Roman"/>
          <w:sz w:val="28"/>
          <w:szCs w:val="28"/>
        </w:rPr>
        <w:t>:</w:t>
      </w:r>
    </w:p>
    <w:p w:rsidR="002A74E1" w:rsidRDefault="002A74E1" w:rsidP="004735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73533">
        <w:rPr>
          <w:rFonts w:ascii="Times New Roman" w:hAnsi="Times New Roman" w:cs="Times New Roman"/>
          <w:sz w:val="28"/>
          <w:szCs w:val="28"/>
        </w:rPr>
        <w:t xml:space="preserve"> </w:t>
      </w:r>
      <w:r w:rsidR="00473533">
        <w:rPr>
          <w:rFonts w:ascii="Times New Roman" w:hAnsi="Times New Roman" w:cs="Times New Roman"/>
          <w:sz w:val="28"/>
          <w:szCs w:val="28"/>
        </w:rPr>
        <w:t>оценивает представленные документы на соответствие их критериям отбора</w:t>
      </w:r>
      <w:r w:rsidR="00473533">
        <w:rPr>
          <w:rFonts w:ascii="Times New Roman" w:hAnsi="Times New Roman" w:cs="Times New Roman"/>
          <w:sz w:val="28"/>
          <w:szCs w:val="28"/>
        </w:rPr>
        <w:t xml:space="preserve"> </w:t>
      </w:r>
      <w:r w:rsidR="00473533" w:rsidRPr="00473533">
        <w:rPr>
          <w:rFonts w:ascii="Times New Roman" w:hAnsi="Times New Roman" w:cs="Times New Roman"/>
          <w:sz w:val="28"/>
          <w:szCs w:val="28"/>
        </w:rPr>
        <w:t xml:space="preserve">с выставлением баллов по каждому из критериев, указанных в </w:t>
      </w:r>
      <w:hyperlink w:anchor="Par59" w:history="1">
        <w:r w:rsidR="00473533" w:rsidRPr="00F54D87">
          <w:rPr>
            <w:rFonts w:ascii="Times New Roman" w:hAnsi="Times New Roman" w:cs="Times New Roman"/>
            <w:sz w:val="28"/>
            <w:szCs w:val="28"/>
          </w:rPr>
          <w:t>пунктах</w:t>
        </w:r>
        <w:r w:rsidR="004B1C50">
          <w:rPr>
            <w:rFonts w:ascii="Times New Roman" w:hAnsi="Times New Roman" w:cs="Times New Roman"/>
            <w:sz w:val="28"/>
            <w:szCs w:val="28"/>
          </w:rPr>
          <w:t xml:space="preserve"> </w:t>
        </w:r>
      </w:hyperlink>
      <w:r w:rsidR="004B1C50">
        <w:rPr>
          <w:rFonts w:ascii="Times New Roman" w:hAnsi="Times New Roman" w:cs="Times New Roman"/>
          <w:sz w:val="28"/>
          <w:szCs w:val="28"/>
        </w:rPr>
        <w:t>15</w:t>
      </w:r>
      <w:r w:rsidR="00473533" w:rsidRPr="00F54D87">
        <w:rPr>
          <w:rFonts w:ascii="Times New Roman" w:hAnsi="Times New Roman" w:cs="Times New Roman"/>
          <w:sz w:val="28"/>
          <w:szCs w:val="28"/>
        </w:rPr>
        <w:t xml:space="preserve">, </w:t>
      </w:r>
      <w:r w:rsidR="004B1C50">
        <w:rPr>
          <w:rFonts w:ascii="Times New Roman" w:hAnsi="Times New Roman" w:cs="Times New Roman"/>
          <w:sz w:val="28"/>
          <w:szCs w:val="28"/>
        </w:rPr>
        <w:t xml:space="preserve">16 </w:t>
      </w:r>
      <w:r w:rsidR="00473533" w:rsidRPr="00473533">
        <w:rPr>
          <w:rFonts w:ascii="Times New Roman" w:hAnsi="Times New Roman" w:cs="Times New Roman"/>
          <w:sz w:val="28"/>
          <w:szCs w:val="28"/>
        </w:rPr>
        <w:t>настоящего По</w:t>
      </w:r>
      <w:r w:rsidR="00473533">
        <w:rPr>
          <w:rFonts w:ascii="Times New Roman" w:hAnsi="Times New Roman" w:cs="Times New Roman"/>
          <w:sz w:val="28"/>
          <w:szCs w:val="28"/>
        </w:rPr>
        <w:t>ложения</w:t>
      </w:r>
      <w:r w:rsidR="00473533" w:rsidRPr="00473533">
        <w:rPr>
          <w:rFonts w:ascii="Times New Roman" w:hAnsi="Times New Roman" w:cs="Times New Roman"/>
          <w:sz w:val="28"/>
          <w:szCs w:val="28"/>
        </w:rPr>
        <w:t xml:space="preserve">, по форме согласно </w:t>
      </w:r>
      <w:hyperlink r:id="rId12" w:history="1">
        <w:r w:rsidR="00473533" w:rsidRPr="00473533">
          <w:rPr>
            <w:rFonts w:ascii="Times New Roman" w:hAnsi="Times New Roman" w:cs="Times New Roman"/>
            <w:sz w:val="28"/>
            <w:szCs w:val="28"/>
          </w:rPr>
          <w:t>приложению 3</w:t>
        </w:r>
      </w:hyperlink>
      <w:r w:rsidR="00473533" w:rsidRPr="00473533">
        <w:rPr>
          <w:rFonts w:ascii="Times New Roman" w:hAnsi="Times New Roman" w:cs="Times New Roman"/>
          <w:sz w:val="28"/>
          <w:szCs w:val="28"/>
        </w:rPr>
        <w:t xml:space="preserve"> к настоящему По</w:t>
      </w:r>
      <w:r w:rsidR="00D3246C">
        <w:rPr>
          <w:rFonts w:ascii="Times New Roman" w:hAnsi="Times New Roman" w:cs="Times New Roman"/>
          <w:sz w:val="28"/>
          <w:szCs w:val="28"/>
        </w:rPr>
        <w:t>ложению</w:t>
      </w:r>
      <w:r>
        <w:rPr>
          <w:rFonts w:ascii="Times New Roman" w:hAnsi="Times New Roman" w:cs="Times New Roman"/>
          <w:sz w:val="28"/>
          <w:szCs w:val="28"/>
        </w:rPr>
        <w:t>;</w:t>
      </w:r>
    </w:p>
    <w:p w:rsidR="002A74E1" w:rsidRDefault="002A74E1" w:rsidP="004735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5639F">
        <w:rPr>
          <w:rFonts w:ascii="Times New Roman" w:hAnsi="Times New Roman" w:cs="Times New Roman"/>
          <w:sz w:val="28"/>
          <w:szCs w:val="28"/>
        </w:rPr>
        <w:t xml:space="preserve"> </w:t>
      </w:r>
      <w:r w:rsidR="00473533">
        <w:rPr>
          <w:rFonts w:ascii="Times New Roman" w:hAnsi="Times New Roman" w:cs="Times New Roman"/>
          <w:sz w:val="28"/>
          <w:szCs w:val="28"/>
        </w:rPr>
        <w:t>обеспечивает формирование рейтинг</w:t>
      </w:r>
      <w:r w:rsidR="00F13157">
        <w:rPr>
          <w:rFonts w:ascii="Times New Roman" w:hAnsi="Times New Roman" w:cs="Times New Roman"/>
          <w:sz w:val="28"/>
          <w:szCs w:val="28"/>
        </w:rPr>
        <w:t xml:space="preserve">овой таблицы </w:t>
      </w:r>
      <w:r w:rsidR="00F13157" w:rsidRPr="00F13157">
        <w:rPr>
          <w:rFonts w:ascii="Times New Roman" w:hAnsi="Times New Roman" w:cs="Times New Roman"/>
          <w:sz w:val="28"/>
          <w:szCs w:val="28"/>
        </w:rPr>
        <w:t xml:space="preserve">по форме согласно </w:t>
      </w:r>
      <w:hyperlink r:id="rId13" w:history="1">
        <w:r w:rsidR="00F13157" w:rsidRPr="00F13157">
          <w:rPr>
            <w:rFonts w:ascii="Times New Roman" w:hAnsi="Times New Roman" w:cs="Times New Roman"/>
            <w:sz w:val="28"/>
            <w:szCs w:val="28"/>
          </w:rPr>
          <w:t>приложению 4</w:t>
        </w:r>
      </w:hyperlink>
      <w:r w:rsidR="00F13157" w:rsidRPr="00F13157">
        <w:rPr>
          <w:rFonts w:ascii="Times New Roman" w:hAnsi="Times New Roman" w:cs="Times New Roman"/>
          <w:sz w:val="28"/>
          <w:szCs w:val="28"/>
        </w:rPr>
        <w:t xml:space="preserve"> к настоящему</w:t>
      </w:r>
      <w:r w:rsidR="00F13157">
        <w:rPr>
          <w:rFonts w:ascii="Times New Roman" w:hAnsi="Times New Roman" w:cs="Times New Roman"/>
          <w:sz w:val="28"/>
          <w:szCs w:val="28"/>
        </w:rPr>
        <w:t xml:space="preserve"> Положению</w:t>
      </w:r>
      <w:r w:rsidR="00FC5998">
        <w:rPr>
          <w:rFonts w:ascii="Times New Roman" w:hAnsi="Times New Roman" w:cs="Times New Roman"/>
          <w:sz w:val="28"/>
          <w:szCs w:val="28"/>
        </w:rPr>
        <w:t>.</w:t>
      </w:r>
    </w:p>
    <w:p w:rsidR="001B160D" w:rsidRDefault="001B160D" w:rsidP="004735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18. </w:t>
      </w:r>
      <w:r w:rsidRPr="00687198">
        <w:rPr>
          <w:rFonts w:ascii="Times New Roman" w:hAnsi="Times New Roman" w:cs="Times New Roman"/>
          <w:sz w:val="28"/>
          <w:szCs w:val="28"/>
        </w:rPr>
        <w:t>Победителями конкурсного отбора признаются претенденты, набравшие наибольшее количество баллов согласно рейтинговой таблице, в пределах запланированного количества вакансий в организациях физической культуры и спорта, подлежащих замещению по итогам конкурсного отбора.</w:t>
      </w:r>
    </w:p>
    <w:p w:rsidR="002A74E1" w:rsidRDefault="002A74E1" w:rsidP="002A74E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163B4">
        <w:rPr>
          <w:rFonts w:ascii="Times New Roman" w:hAnsi="Times New Roman" w:cs="Times New Roman"/>
          <w:sz w:val="28"/>
          <w:szCs w:val="28"/>
        </w:rPr>
        <w:t>9</w:t>
      </w:r>
      <w:r>
        <w:rPr>
          <w:rFonts w:ascii="Times New Roman" w:hAnsi="Times New Roman" w:cs="Times New Roman"/>
          <w:sz w:val="28"/>
          <w:szCs w:val="28"/>
        </w:rPr>
        <w:t>. Результаты определения победителей</w:t>
      </w:r>
      <w:r>
        <w:rPr>
          <w:rFonts w:ascii="Times New Roman" w:hAnsi="Times New Roman" w:cs="Times New Roman"/>
          <w:sz w:val="28"/>
          <w:szCs w:val="28"/>
        </w:rPr>
        <w:t xml:space="preserve"> конкурсного отбора </w:t>
      </w:r>
      <w:r>
        <w:rPr>
          <w:rFonts w:ascii="Times New Roman" w:hAnsi="Times New Roman" w:cs="Times New Roman"/>
          <w:sz w:val="28"/>
          <w:szCs w:val="28"/>
        </w:rPr>
        <w:t>отражаются в итоговом протоколе заседания комиссии, который подписывается не позднее 2 рабочих дней со дня проведения соответствующего заседания комиссии.</w:t>
      </w:r>
    </w:p>
    <w:p w:rsidR="002A74E1" w:rsidRDefault="00A163B4" w:rsidP="002A74E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C0D20">
        <w:rPr>
          <w:rFonts w:ascii="Times New Roman" w:hAnsi="Times New Roman" w:cs="Times New Roman"/>
          <w:sz w:val="28"/>
          <w:szCs w:val="28"/>
        </w:rPr>
        <w:t>0</w:t>
      </w:r>
      <w:r w:rsidR="00FC5998">
        <w:rPr>
          <w:rFonts w:ascii="Times New Roman" w:hAnsi="Times New Roman" w:cs="Times New Roman"/>
          <w:sz w:val="28"/>
          <w:szCs w:val="28"/>
        </w:rPr>
        <w:t xml:space="preserve">. </w:t>
      </w:r>
      <w:r w:rsidR="00835FE4">
        <w:rPr>
          <w:rFonts w:ascii="Times New Roman" w:hAnsi="Times New Roman" w:cs="Times New Roman"/>
          <w:sz w:val="28"/>
          <w:szCs w:val="28"/>
        </w:rPr>
        <w:t>Правовым актом</w:t>
      </w:r>
      <w:r w:rsidR="00FC5998">
        <w:rPr>
          <w:rFonts w:ascii="Times New Roman" w:hAnsi="Times New Roman" w:cs="Times New Roman"/>
          <w:sz w:val="28"/>
          <w:szCs w:val="28"/>
        </w:rPr>
        <w:t xml:space="preserve"> уполномоченного органа</w:t>
      </w:r>
      <w:r w:rsidR="002A74E1">
        <w:rPr>
          <w:rFonts w:ascii="Times New Roman" w:hAnsi="Times New Roman" w:cs="Times New Roman"/>
          <w:sz w:val="28"/>
          <w:szCs w:val="28"/>
        </w:rPr>
        <w:t xml:space="preserve"> на основании итогового протокола заседания комиссии в срок не позднее 5 рабочих дней со дня проведения заседания комиссии утверждается список победителей конкурсного отбора (далее - список победителей).</w:t>
      </w:r>
    </w:p>
    <w:p w:rsidR="002A74E1" w:rsidRDefault="00835FE4" w:rsidP="00FC59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Правовой акт</w:t>
      </w:r>
      <w:r w:rsidR="002A74E1">
        <w:rPr>
          <w:rFonts w:ascii="Times New Roman" w:hAnsi="Times New Roman" w:cs="Times New Roman"/>
          <w:sz w:val="28"/>
          <w:szCs w:val="28"/>
        </w:rPr>
        <w:t xml:space="preserve"> об утверждении списка победителей размещается </w:t>
      </w:r>
      <w:r w:rsidR="00F54D87" w:rsidRPr="003475B5">
        <w:rPr>
          <w:rFonts w:ascii="Times New Roman" w:hAnsi="Times New Roman" w:cs="Times New Roman"/>
          <w:sz w:val="28"/>
          <w:szCs w:val="28"/>
        </w:rPr>
        <w:t xml:space="preserve">в информационно-телекоммуникационной сети Интернет </w:t>
      </w:r>
      <w:r w:rsidR="002A74E1">
        <w:rPr>
          <w:rFonts w:ascii="Times New Roman" w:hAnsi="Times New Roman" w:cs="Times New Roman"/>
          <w:sz w:val="28"/>
          <w:szCs w:val="28"/>
        </w:rPr>
        <w:t xml:space="preserve">не позднее </w:t>
      </w:r>
      <w:r w:rsidR="00F54D87">
        <w:rPr>
          <w:rFonts w:ascii="Times New Roman" w:hAnsi="Times New Roman" w:cs="Times New Roman"/>
          <w:sz w:val="28"/>
          <w:szCs w:val="28"/>
        </w:rPr>
        <w:t>1</w:t>
      </w:r>
      <w:r w:rsidR="002A74E1">
        <w:rPr>
          <w:rFonts w:ascii="Times New Roman" w:hAnsi="Times New Roman" w:cs="Times New Roman"/>
          <w:sz w:val="28"/>
          <w:szCs w:val="28"/>
        </w:rPr>
        <w:t xml:space="preserve"> рабоч</w:t>
      </w:r>
      <w:r w:rsidR="00F54D87">
        <w:rPr>
          <w:rFonts w:ascii="Times New Roman" w:hAnsi="Times New Roman" w:cs="Times New Roman"/>
          <w:sz w:val="28"/>
          <w:szCs w:val="28"/>
        </w:rPr>
        <w:t>его</w:t>
      </w:r>
      <w:r w:rsidR="002A74E1">
        <w:rPr>
          <w:rFonts w:ascii="Times New Roman" w:hAnsi="Times New Roman" w:cs="Times New Roman"/>
          <w:sz w:val="28"/>
          <w:szCs w:val="28"/>
        </w:rPr>
        <w:t xml:space="preserve"> дн</w:t>
      </w:r>
      <w:r w:rsidR="00F54D87">
        <w:rPr>
          <w:rFonts w:ascii="Times New Roman" w:hAnsi="Times New Roman" w:cs="Times New Roman"/>
          <w:sz w:val="28"/>
          <w:szCs w:val="28"/>
        </w:rPr>
        <w:t>я</w:t>
      </w:r>
      <w:r w:rsidR="002A74E1">
        <w:rPr>
          <w:rFonts w:ascii="Times New Roman" w:hAnsi="Times New Roman" w:cs="Times New Roman"/>
          <w:sz w:val="28"/>
          <w:szCs w:val="28"/>
        </w:rPr>
        <w:t xml:space="preserve"> со дня его принятия.</w:t>
      </w:r>
    </w:p>
    <w:p w:rsidR="007C0D20" w:rsidRDefault="007C0D20" w:rsidP="007C0D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 Претенденты уведомляются о результатах конкурсного отбора</w:t>
      </w:r>
      <w:r w:rsidRPr="007C0D20">
        <w:rPr>
          <w:rFonts w:ascii="Times New Roman" w:hAnsi="Times New Roman" w:cs="Times New Roman"/>
          <w:sz w:val="28"/>
          <w:szCs w:val="28"/>
        </w:rPr>
        <w:t xml:space="preserve"> </w:t>
      </w:r>
      <w:r>
        <w:rPr>
          <w:rFonts w:ascii="Times New Roman" w:hAnsi="Times New Roman" w:cs="Times New Roman"/>
          <w:sz w:val="28"/>
          <w:szCs w:val="28"/>
        </w:rPr>
        <w:t>способом, указанным в заявлении</w:t>
      </w:r>
      <w:r>
        <w:rPr>
          <w:rFonts w:ascii="Times New Roman" w:hAnsi="Times New Roman" w:cs="Times New Roman"/>
          <w:sz w:val="28"/>
          <w:szCs w:val="28"/>
        </w:rPr>
        <w:t>,</w:t>
      </w:r>
      <w:r>
        <w:rPr>
          <w:rFonts w:ascii="Times New Roman" w:hAnsi="Times New Roman" w:cs="Times New Roman"/>
          <w:sz w:val="28"/>
          <w:szCs w:val="28"/>
        </w:rPr>
        <w:t xml:space="preserve"> не позднее 2 рабочих дней со дня утвержд</w:t>
      </w:r>
      <w:r>
        <w:rPr>
          <w:rFonts w:ascii="Times New Roman" w:hAnsi="Times New Roman" w:cs="Times New Roman"/>
          <w:sz w:val="28"/>
          <w:szCs w:val="28"/>
        </w:rPr>
        <w:t>ения</w:t>
      </w:r>
      <w:r>
        <w:rPr>
          <w:rFonts w:ascii="Times New Roman" w:hAnsi="Times New Roman" w:cs="Times New Roman"/>
          <w:sz w:val="28"/>
          <w:szCs w:val="28"/>
        </w:rPr>
        <w:t xml:space="preserve"> спис</w:t>
      </w:r>
      <w:r>
        <w:rPr>
          <w:rFonts w:ascii="Times New Roman" w:hAnsi="Times New Roman" w:cs="Times New Roman"/>
          <w:sz w:val="28"/>
          <w:szCs w:val="28"/>
        </w:rPr>
        <w:t>ка</w:t>
      </w:r>
      <w:r>
        <w:rPr>
          <w:rFonts w:ascii="Times New Roman" w:hAnsi="Times New Roman" w:cs="Times New Roman"/>
          <w:sz w:val="28"/>
          <w:szCs w:val="28"/>
        </w:rPr>
        <w:t xml:space="preserve"> победителей.</w:t>
      </w:r>
    </w:p>
    <w:p w:rsidR="007C0D20" w:rsidRDefault="007C0D20" w:rsidP="007C0D2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уведомлении победителям конкурсного отбора предлагается осуществить выезд (по желанию победителя) в выбранную организацию физической культуры и спорта в целях решения вопросов, связанных с переездом и трудоустройством.</w:t>
      </w:r>
    </w:p>
    <w:p w:rsidR="00835FE4" w:rsidRDefault="00A163B4" w:rsidP="00835F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835FE4">
        <w:rPr>
          <w:rFonts w:ascii="Times New Roman" w:hAnsi="Times New Roman" w:cs="Times New Roman"/>
          <w:sz w:val="28"/>
          <w:szCs w:val="28"/>
        </w:rPr>
        <w:t xml:space="preserve">. </w:t>
      </w:r>
      <w:proofErr w:type="gramStart"/>
      <w:r w:rsidR="00835FE4">
        <w:rPr>
          <w:rFonts w:ascii="Times New Roman" w:hAnsi="Times New Roman" w:cs="Times New Roman"/>
          <w:sz w:val="28"/>
          <w:szCs w:val="28"/>
        </w:rPr>
        <w:t>В случаях наличия по результатам проведения конкурсного отбора остатка лимитов бюджетных обязательств на предоставление единовременной компенсационной выплаты на соответствующий финансовый год, не распределенного между победителями конкурсного отбора, увеличения лимитов бюджетных обязательств, отказа победителя конкурсного отбора от заключения договора, расторжения договора с претендентом, уполномоченный орган принимает решение о проведении дополнительного конкурсного отбора в соответствии с настоящим Положением.</w:t>
      </w:r>
      <w:proofErr w:type="gramEnd"/>
    </w:p>
    <w:p w:rsidR="00835FE4" w:rsidRPr="003475B5" w:rsidRDefault="00835FE4" w:rsidP="00835FE4">
      <w:pPr>
        <w:pStyle w:val="ConsPlusNormal"/>
        <w:ind w:firstLine="540"/>
        <w:jc w:val="both"/>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bookmarkStart w:id="5" w:name="Par32"/>
      <w:bookmarkStart w:id="6" w:name="Par45"/>
      <w:bookmarkStart w:id="7" w:name="Par47"/>
      <w:bookmarkStart w:id="8" w:name="Par69"/>
      <w:bookmarkStart w:id="9" w:name="Par72"/>
      <w:bookmarkStart w:id="10" w:name="Par73"/>
      <w:bookmarkEnd w:id="5"/>
      <w:bookmarkEnd w:id="6"/>
      <w:bookmarkEnd w:id="7"/>
      <w:bookmarkEnd w:id="8"/>
      <w:bookmarkEnd w:id="9"/>
      <w:bookmarkEnd w:id="10"/>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B4783" w:rsidRDefault="00DB4783" w:rsidP="003475B5">
      <w:pPr>
        <w:pStyle w:val="ConsPlusTitle"/>
        <w:jc w:val="center"/>
        <w:outlineLvl w:val="1"/>
        <w:rPr>
          <w:rFonts w:ascii="Times New Roman" w:hAnsi="Times New Roman" w:cs="Times New Roman"/>
          <w:sz w:val="28"/>
          <w:szCs w:val="28"/>
        </w:rPr>
      </w:pPr>
    </w:p>
    <w:p w:rsidR="00D94B2B" w:rsidRPr="00D94B2B" w:rsidRDefault="00D94B2B" w:rsidP="00D94B2B">
      <w:pPr>
        <w:autoSpaceDE w:val="0"/>
        <w:autoSpaceDN w:val="0"/>
        <w:adjustRightInd w:val="0"/>
        <w:spacing w:after="0" w:line="240" w:lineRule="auto"/>
        <w:jc w:val="right"/>
        <w:outlineLvl w:val="0"/>
        <w:rPr>
          <w:rFonts w:ascii="Times New Roman" w:hAnsi="Times New Roman" w:cs="Times New Roman"/>
          <w:sz w:val="24"/>
          <w:szCs w:val="24"/>
        </w:rPr>
      </w:pPr>
      <w:r w:rsidRPr="00D94B2B">
        <w:rPr>
          <w:rFonts w:ascii="Times New Roman" w:hAnsi="Times New Roman" w:cs="Times New Roman"/>
          <w:sz w:val="24"/>
          <w:szCs w:val="24"/>
        </w:rPr>
        <w:lastRenderedPageBreak/>
        <w:t>Приложение 1</w:t>
      </w:r>
    </w:p>
    <w:p w:rsidR="00D94B2B" w:rsidRPr="00D94B2B" w:rsidRDefault="00D94B2B" w:rsidP="00D94B2B">
      <w:pPr>
        <w:autoSpaceDE w:val="0"/>
        <w:autoSpaceDN w:val="0"/>
        <w:adjustRightInd w:val="0"/>
        <w:spacing w:after="0" w:line="240" w:lineRule="auto"/>
        <w:jc w:val="right"/>
        <w:rPr>
          <w:rFonts w:ascii="Times New Roman" w:hAnsi="Times New Roman" w:cs="Times New Roman"/>
          <w:sz w:val="24"/>
          <w:szCs w:val="24"/>
        </w:rPr>
      </w:pPr>
      <w:r w:rsidRPr="00D94B2B">
        <w:rPr>
          <w:rFonts w:ascii="Times New Roman" w:hAnsi="Times New Roman" w:cs="Times New Roman"/>
          <w:sz w:val="24"/>
          <w:szCs w:val="24"/>
        </w:rPr>
        <w:t>к Порядку</w:t>
      </w:r>
    </w:p>
    <w:p w:rsidR="00D94B2B" w:rsidRPr="00D94B2B" w:rsidRDefault="00D94B2B" w:rsidP="00D94B2B">
      <w:pPr>
        <w:autoSpaceDE w:val="0"/>
        <w:autoSpaceDN w:val="0"/>
        <w:adjustRightInd w:val="0"/>
        <w:spacing w:after="0" w:line="240" w:lineRule="auto"/>
        <w:ind w:firstLine="540"/>
        <w:jc w:val="both"/>
        <w:rPr>
          <w:rFonts w:ascii="Times New Roman" w:hAnsi="Times New Roman" w:cs="Times New Roman"/>
          <w:sz w:val="24"/>
          <w:szCs w:val="24"/>
        </w:rPr>
      </w:pPr>
    </w:p>
    <w:p w:rsidR="00D94B2B" w:rsidRPr="00D94B2B" w:rsidRDefault="00D94B2B" w:rsidP="00D94B2B">
      <w:pPr>
        <w:autoSpaceDE w:val="0"/>
        <w:autoSpaceDN w:val="0"/>
        <w:adjustRightInd w:val="0"/>
        <w:spacing w:after="0" w:line="240" w:lineRule="auto"/>
        <w:jc w:val="right"/>
        <w:rPr>
          <w:rFonts w:ascii="Times New Roman" w:hAnsi="Times New Roman" w:cs="Times New Roman"/>
          <w:sz w:val="24"/>
          <w:szCs w:val="24"/>
        </w:rPr>
      </w:pPr>
      <w:r w:rsidRPr="00D94B2B">
        <w:rPr>
          <w:rFonts w:ascii="Times New Roman" w:hAnsi="Times New Roman" w:cs="Times New Roman"/>
          <w:sz w:val="24"/>
          <w:szCs w:val="24"/>
        </w:rPr>
        <w:t>Форма</w:t>
      </w:r>
    </w:p>
    <w:p w:rsidR="00D94B2B" w:rsidRPr="00D94B2B" w:rsidRDefault="00D94B2B" w:rsidP="00D94B2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7"/>
        <w:gridCol w:w="683"/>
        <w:gridCol w:w="1776"/>
        <w:gridCol w:w="340"/>
        <w:gridCol w:w="3402"/>
      </w:tblGrid>
      <w:tr w:rsidR="00D94B2B" w:rsidRPr="00D94B2B" w:rsidTr="00B1106D">
        <w:trPr>
          <w:trHeight w:val="511"/>
        </w:trPr>
        <w:tc>
          <w:tcPr>
            <w:tcW w:w="3510" w:type="dxa"/>
            <w:gridSpan w:val="2"/>
            <w:vMerge w:val="restart"/>
          </w:tcPr>
          <w:p w:rsidR="00D94B2B" w:rsidRPr="00D94B2B" w:rsidRDefault="00D94B2B" w:rsidP="00D94B2B">
            <w:pPr>
              <w:autoSpaceDE w:val="0"/>
              <w:autoSpaceDN w:val="0"/>
              <w:adjustRightInd w:val="0"/>
              <w:spacing w:after="0" w:line="240" w:lineRule="auto"/>
              <w:rPr>
                <w:rFonts w:ascii="Times New Roman" w:hAnsi="Times New Roman" w:cs="Times New Roman"/>
                <w:sz w:val="24"/>
                <w:szCs w:val="24"/>
              </w:rPr>
            </w:pPr>
          </w:p>
        </w:tc>
        <w:tc>
          <w:tcPr>
            <w:tcW w:w="5518" w:type="dxa"/>
            <w:gridSpan w:val="3"/>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В Комитет по физической культуре и спорту Ленинградской области</w:t>
            </w:r>
          </w:p>
        </w:tc>
      </w:tr>
      <w:tr w:rsidR="00D94B2B" w:rsidRPr="00D94B2B">
        <w:tc>
          <w:tcPr>
            <w:tcW w:w="3510" w:type="dxa"/>
            <w:gridSpan w:val="2"/>
            <w:vMerge/>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p>
        </w:tc>
        <w:tc>
          <w:tcPr>
            <w:tcW w:w="5518" w:type="dxa"/>
            <w:gridSpan w:val="3"/>
            <w:tcBorders>
              <w:bottom w:val="single" w:sz="4" w:space="0" w:color="auto"/>
            </w:tcBorders>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p>
        </w:tc>
      </w:tr>
      <w:tr w:rsidR="00D94B2B" w:rsidRPr="00D94B2B">
        <w:tc>
          <w:tcPr>
            <w:tcW w:w="3510" w:type="dxa"/>
            <w:gridSpan w:val="2"/>
            <w:vMerge/>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p>
        </w:tc>
        <w:tc>
          <w:tcPr>
            <w:tcW w:w="5518" w:type="dxa"/>
            <w:gridSpan w:val="3"/>
            <w:tcBorders>
              <w:top w:val="single" w:sz="4" w:space="0" w:color="auto"/>
            </w:tcBorders>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(категория заявителя: работник сферы физической культуры и спорта/студент)</w:t>
            </w:r>
          </w:p>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______________________________________,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(Ф.И.О. заявителя)</w:t>
            </w:r>
          </w:p>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______________________________________ ______________________________________,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(паспорт: серия и номер, кем и когда выдан)</w:t>
            </w:r>
          </w:p>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______________________________________ ______________________________________,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(адрес места жительства)</w:t>
            </w:r>
          </w:p>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______________________________________,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proofErr w:type="gramStart"/>
            <w:r w:rsidRPr="00D94B2B">
              <w:rPr>
                <w:rFonts w:ascii="Times New Roman" w:hAnsi="Times New Roman" w:cs="Times New Roman"/>
                <w:sz w:val="24"/>
                <w:szCs w:val="24"/>
              </w:rPr>
              <w:t>(адрес электронной почты (при наличии)</w:t>
            </w:r>
            <w:proofErr w:type="gramEnd"/>
          </w:p>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______________________________________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(телефон)</w:t>
            </w:r>
          </w:p>
        </w:tc>
      </w:tr>
      <w:tr w:rsidR="00D94B2B" w:rsidRPr="00D94B2B" w:rsidTr="00D94B2B">
        <w:trPr>
          <w:trHeight w:val="906"/>
        </w:trPr>
        <w:tc>
          <w:tcPr>
            <w:tcW w:w="9028" w:type="dxa"/>
            <w:gridSpan w:val="5"/>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Заявление</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на участие в конкурсном отборе на право получения</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единовременной компенсационной выплаты</w:t>
            </w:r>
          </w:p>
        </w:tc>
      </w:tr>
      <w:tr w:rsidR="00D94B2B" w:rsidRPr="00D94B2B">
        <w:tc>
          <w:tcPr>
            <w:tcW w:w="9028" w:type="dxa"/>
            <w:gridSpan w:val="5"/>
          </w:tcPr>
          <w:p w:rsidR="00D94B2B" w:rsidRPr="00D94B2B" w:rsidRDefault="00D94B2B" w:rsidP="00D94B2B">
            <w:pPr>
              <w:autoSpaceDE w:val="0"/>
              <w:autoSpaceDN w:val="0"/>
              <w:adjustRightInd w:val="0"/>
              <w:spacing w:after="0" w:line="240" w:lineRule="auto"/>
              <w:ind w:firstLine="540"/>
              <w:jc w:val="both"/>
              <w:rPr>
                <w:rFonts w:ascii="Times New Roman" w:hAnsi="Times New Roman" w:cs="Times New Roman"/>
                <w:sz w:val="24"/>
                <w:szCs w:val="24"/>
              </w:rPr>
            </w:pPr>
            <w:r w:rsidRPr="00D94B2B">
              <w:rPr>
                <w:rFonts w:ascii="Times New Roman" w:hAnsi="Times New Roman" w:cs="Times New Roman"/>
                <w:sz w:val="24"/>
                <w:szCs w:val="24"/>
              </w:rPr>
              <w:t>Прошу допустить меня к участию в конкурсном отборе на право получения единовременной компенсационной выплаты работнику сферы физической культуры и спорта для трудоустройства на вакантную должность _______________________________________________________________.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(наименование должности, включенной в перечень вакантных должностей)</w:t>
            </w:r>
          </w:p>
          <w:p w:rsidR="00D94B2B" w:rsidRPr="00D94B2B" w:rsidRDefault="00D94B2B" w:rsidP="00D94B2B">
            <w:pPr>
              <w:autoSpaceDE w:val="0"/>
              <w:autoSpaceDN w:val="0"/>
              <w:adjustRightInd w:val="0"/>
              <w:spacing w:after="0" w:line="240" w:lineRule="auto"/>
              <w:ind w:firstLine="540"/>
              <w:jc w:val="both"/>
              <w:rPr>
                <w:rFonts w:ascii="Times New Roman" w:hAnsi="Times New Roman" w:cs="Times New Roman"/>
                <w:sz w:val="24"/>
                <w:szCs w:val="24"/>
              </w:rPr>
            </w:pPr>
            <w:r w:rsidRPr="00D94B2B">
              <w:rPr>
                <w:rFonts w:ascii="Times New Roman" w:hAnsi="Times New Roman" w:cs="Times New Roman"/>
                <w:sz w:val="24"/>
                <w:szCs w:val="24"/>
              </w:rPr>
              <w:t>К заявлению прилагаю:</w:t>
            </w:r>
            <w:r w:rsidRPr="00B1106D">
              <w:rPr>
                <w:rFonts w:ascii="Times New Roman" w:hAnsi="Times New Roman" w:cs="Times New Roman"/>
                <w:sz w:val="24"/>
                <w:szCs w:val="24"/>
              </w:rPr>
              <w:t xml:space="preserve"> </w:t>
            </w:r>
            <w:r w:rsidRPr="00D94B2B">
              <w:rPr>
                <w:rFonts w:ascii="Times New Roman" w:hAnsi="Times New Roman" w:cs="Times New Roman"/>
                <w:sz w:val="24"/>
                <w:szCs w:val="24"/>
              </w:rPr>
              <w:t>_____________________________________</w:t>
            </w:r>
          </w:p>
          <w:p w:rsidR="00D94B2B" w:rsidRPr="00D94B2B" w:rsidRDefault="00D94B2B" w:rsidP="00D94B2B">
            <w:pPr>
              <w:autoSpaceDE w:val="0"/>
              <w:autoSpaceDN w:val="0"/>
              <w:adjustRightInd w:val="0"/>
              <w:spacing w:after="0" w:line="240" w:lineRule="auto"/>
              <w:rPr>
                <w:rFonts w:ascii="Times New Roman" w:hAnsi="Times New Roman" w:cs="Times New Roman"/>
                <w:sz w:val="24"/>
                <w:szCs w:val="24"/>
              </w:rPr>
            </w:pPr>
            <w:r w:rsidRPr="00D94B2B">
              <w:rPr>
                <w:rFonts w:ascii="Times New Roman" w:hAnsi="Times New Roman" w:cs="Times New Roman"/>
                <w:sz w:val="24"/>
                <w:szCs w:val="24"/>
              </w:rPr>
              <w:t>___________________________________________</w:t>
            </w:r>
            <w:r w:rsidRPr="00B1106D">
              <w:rPr>
                <w:rFonts w:ascii="Times New Roman" w:hAnsi="Times New Roman" w:cs="Times New Roman"/>
                <w:sz w:val="24"/>
                <w:szCs w:val="24"/>
              </w:rPr>
              <w:t>__________________</w:t>
            </w:r>
            <w:r w:rsidRPr="00D94B2B">
              <w:rPr>
                <w:rFonts w:ascii="Times New Roman" w:hAnsi="Times New Roman" w:cs="Times New Roman"/>
                <w:sz w:val="24"/>
                <w:szCs w:val="24"/>
              </w:rPr>
              <w:t>_.</w:t>
            </w:r>
          </w:p>
          <w:p w:rsidR="00D94B2B" w:rsidRPr="00D94B2B" w:rsidRDefault="00D94B2B" w:rsidP="00B1106D">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 xml:space="preserve">Уведомления, предусмотренные </w:t>
            </w:r>
            <w:r w:rsidRPr="00B1106D">
              <w:rPr>
                <w:rFonts w:ascii="Times New Roman" w:hAnsi="Times New Roman" w:cs="Times New Roman"/>
                <w:sz w:val="24"/>
                <w:szCs w:val="24"/>
              </w:rPr>
              <w:t xml:space="preserve">Порядком предоставления единовременных компенсационных выплат работникам сферы физической культуры и спорта, прибывшим (переехавшим) на работу в населенные пункты с числом жителей до 50 тысяч человек, расположенные на территории Ленинградской области, утвержденным постановлением Правительства Ленинградской области от </w:t>
            </w:r>
            <w:r w:rsidRPr="00B1106D">
              <w:rPr>
                <w:rFonts w:ascii="Times New Roman" w:hAnsi="Times New Roman" w:cs="Times New Roman"/>
                <w:sz w:val="24"/>
                <w:szCs w:val="24"/>
              </w:rPr>
              <w:t>30.10.2025 года №</w:t>
            </w:r>
            <w:r w:rsidRPr="00B1106D">
              <w:rPr>
                <w:rFonts w:ascii="Times New Roman" w:hAnsi="Times New Roman" w:cs="Times New Roman"/>
                <w:sz w:val="24"/>
                <w:szCs w:val="24"/>
              </w:rPr>
              <w:t xml:space="preserve"> </w:t>
            </w:r>
            <w:r w:rsidRPr="00B1106D">
              <w:rPr>
                <w:rFonts w:ascii="Times New Roman" w:hAnsi="Times New Roman" w:cs="Times New Roman"/>
                <w:sz w:val="24"/>
                <w:szCs w:val="24"/>
              </w:rPr>
              <w:t>914</w:t>
            </w:r>
            <w:r w:rsidRPr="00B1106D">
              <w:rPr>
                <w:rFonts w:ascii="Times New Roman" w:hAnsi="Times New Roman" w:cs="Times New Roman"/>
                <w:sz w:val="24"/>
                <w:szCs w:val="24"/>
              </w:rPr>
              <w:t xml:space="preserve"> (программа "Земский тренер") </w:t>
            </w:r>
            <w:r w:rsidRPr="00D94B2B">
              <w:rPr>
                <w:rFonts w:ascii="Times New Roman" w:hAnsi="Times New Roman" w:cs="Times New Roman"/>
                <w:sz w:val="24"/>
                <w:szCs w:val="24"/>
              </w:rPr>
              <w:t>________________________________</w:t>
            </w:r>
            <w:r w:rsidR="00B1106D">
              <w:rPr>
                <w:rFonts w:ascii="Times New Roman" w:hAnsi="Times New Roman" w:cs="Times New Roman"/>
                <w:sz w:val="24"/>
                <w:szCs w:val="24"/>
              </w:rPr>
              <w:t>______________</w:t>
            </w:r>
          </w:p>
          <w:p w:rsidR="00D94B2B" w:rsidRPr="00D94B2B" w:rsidRDefault="00D94B2B" w:rsidP="00D94B2B">
            <w:pPr>
              <w:autoSpaceDE w:val="0"/>
              <w:autoSpaceDN w:val="0"/>
              <w:adjustRightInd w:val="0"/>
              <w:spacing w:after="0" w:line="240" w:lineRule="auto"/>
              <w:rPr>
                <w:rFonts w:ascii="Times New Roman" w:hAnsi="Times New Roman" w:cs="Times New Roman"/>
                <w:sz w:val="24"/>
                <w:szCs w:val="24"/>
              </w:rPr>
            </w:pPr>
            <w:r w:rsidRPr="00D94B2B">
              <w:rPr>
                <w:rFonts w:ascii="Times New Roman" w:hAnsi="Times New Roman" w:cs="Times New Roman"/>
                <w:sz w:val="24"/>
                <w:szCs w:val="24"/>
              </w:rPr>
              <w:t>_________________________________________________</w:t>
            </w:r>
            <w:r w:rsidR="00B1106D">
              <w:rPr>
                <w:rFonts w:ascii="Times New Roman" w:hAnsi="Times New Roman" w:cs="Times New Roman"/>
                <w:sz w:val="24"/>
                <w:szCs w:val="24"/>
              </w:rPr>
              <w:t>________________________</w:t>
            </w:r>
          </w:p>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w:t>
            </w:r>
            <w:proofErr w:type="gramStart"/>
            <w:r w:rsidRPr="00D94B2B">
              <w:rPr>
                <w:rFonts w:ascii="Times New Roman" w:hAnsi="Times New Roman" w:cs="Times New Roman"/>
                <w:sz w:val="24"/>
                <w:szCs w:val="24"/>
              </w:rPr>
              <w:t>направить почтовым отправлением/направить</w:t>
            </w:r>
            <w:proofErr w:type="gramEnd"/>
            <w:r w:rsidRPr="00D94B2B">
              <w:rPr>
                <w:rFonts w:ascii="Times New Roman" w:hAnsi="Times New Roman" w:cs="Times New Roman"/>
                <w:sz w:val="24"/>
                <w:szCs w:val="24"/>
              </w:rPr>
              <w:t xml:space="preserve"> по адресу электронной почты)</w:t>
            </w:r>
          </w:p>
        </w:tc>
      </w:tr>
      <w:tr w:rsidR="00D94B2B" w:rsidRPr="00D94B2B">
        <w:tc>
          <w:tcPr>
            <w:tcW w:w="2827" w:type="dxa"/>
          </w:tcPr>
          <w:p w:rsidR="00D94B2B" w:rsidRPr="00D94B2B" w:rsidRDefault="00D94B2B" w:rsidP="00D94B2B">
            <w:pPr>
              <w:autoSpaceDE w:val="0"/>
              <w:autoSpaceDN w:val="0"/>
              <w:adjustRightInd w:val="0"/>
              <w:spacing w:after="0" w:line="240" w:lineRule="auto"/>
              <w:rPr>
                <w:rFonts w:ascii="Times New Roman" w:hAnsi="Times New Roman" w:cs="Times New Roman"/>
                <w:sz w:val="24"/>
                <w:szCs w:val="24"/>
              </w:rPr>
            </w:pPr>
          </w:p>
        </w:tc>
        <w:tc>
          <w:tcPr>
            <w:tcW w:w="6201" w:type="dxa"/>
            <w:gridSpan w:val="4"/>
          </w:tcPr>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p>
        </w:tc>
      </w:tr>
      <w:tr w:rsidR="00D94B2B" w:rsidRPr="00D94B2B">
        <w:tc>
          <w:tcPr>
            <w:tcW w:w="2827" w:type="dxa"/>
          </w:tcPr>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______________ 20___ г.</w:t>
            </w:r>
          </w:p>
        </w:tc>
        <w:tc>
          <w:tcPr>
            <w:tcW w:w="2459" w:type="dxa"/>
            <w:gridSpan w:val="2"/>
            <w:tcBorders>
              <w:bottom w:val="single" w:sz="4" w:space="0" w:color="auto"/>
            </w:tcBorders>
          </w:tcPr>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r w:rsidRPr="00D94B2B">
              <w:rPr>
                <w:rFonts w:ascii="Times New Roman" w:hAnsi="Times New Roman" w:cs="Times New Roman"/>
                <w:sz w:val="24"/>
                <w:szCs w:val="24"/>
              </w:rPr>
              <w:t>/</w:t>
            </w:r>
          </w:p>
        </w:tc>
        <w:tc>
          <w:tcPr>
            <w:tcW w:w="3402" w:type="dxa"/>
            <w:tcBorders>
              <w:bottom w:val="single" w:sz="4" w:space="0" w:color="auto"/>
            </w:tcBorders>
          </w:tcPr>
          <w:p w:rsidR="00D94B2B" w:rsidRPr="00D94B2B" w:rsidRDefault="00D94B2B" w:rsidP="00D94B2B">
            <w:pPr>
              <w:autoSpaceDE w:val="0"/>
              <w:autoSpaceDN w:val="0"/>
              <w:adjustRightInd w:val="0"/>
              <w:spacing w:after="0" w:line="240" w:lineRule="auto"/>
              <w:jc w:val="both"/>
              <w:rPr>
                <w:rFonts w:ascii="Times New Roman" w:hAnsi="Times New Roman" w:cs="Times New Roman"/>
                <w:sz w:val="24"/>
                <w:szCs w:val="24"/>
              </w:rPr>
            </w:pPr>
          </w:p>
        </w:tc>
      </w:tr>
      <w:tr w:rsidR="00D94B2B" w:rsidRPr="00D94B2B">
        <w:tc>
          <w:tcPr>
            <w:tcW w:w="2827" w:type="dxa"/>
          </w:tcPr>
          <w:p w:rsidR="00D94B2B" w:rsidRPr="00D94B2B" w:rsidRDefault="00D94B2B" w:rsidP="00D94B2B">
            <w:pPr>
              <w:autoSpaceDE w:val="0"/>
              <w:autoSpaceDN w:val="0"/>
              <w:adjustRightInd w:val="0"/>
              <w:spacing w:after="0" w:line="240" w:lineRule="auto"/>
              <w:rPr>
                <w:rFonts w:ascii="Times New Roman" w:hAnsi="Times New Roman" w:cs="Times New Roman"/>
                <w:sz w:val="24"/>
                <w:szCs w:val="24"/>
              </w:rPr>
            </w:pPr>
          </w:p>
        </w:tc>
        <w:tc>
          <w:tcPr>
            <w:tcW w:w="2459" w:type="dxa"/>
            <w:gridSpan w:val="2"/>
            <w:tcBorders>
              <w:top w:val="single" w:sz="4" w:space="0" w:color="auto"/>
            </w:tcBorders>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(подпись заявителя)</w:t>
            </w:r>
          </w:p>
        </w:tc>
        <w:tc>
          <w:tcPr>
            <w:tcW w:w="340" w:type="dxa"/>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p>
        </w:tc>
        <w:tc>
          <w:tcPr>
            <w:tcW w:w="3402" w:type="dxa"/>
            <w:tcBorders>
              <w:top w:val="single" w:sz="4" w:space="0" w:color="auto"/>
            </w:tcBorders>
          </w:tcPr>
          <w:p w:rsidR="00D94B2B" w:rsidRPr="00D94B2B" w:rsidRDefault="00D94B2B" w:rsidP="00D94B2B">
            <w:pPr>
              <w:autoSpaceDE w:val="0"/>
              <w:autoSpaceDN w:val="0"/>
              <w:adjustRightInd w:val="0"/>
              <w:spacing w:after="0" w:line="240" w:lineRule="auto"/>
              <w:jc w:val="center"/>
              <w:rPr>
                <w:rFonts w:ascii="Times New Roman" w:hAnsi="Times New Roman" w:cs="Times New Roman"/>
                <w:sz w:val="24"/>
                <w:szCs w:val="24"/>
              </w:rPr>
            </w:pPr>
            <w:r w:rsidRPr="00D94B2B">
              <w:rPr>
                <w:rFonts w:ascii="Times New Roman" w:hAnsi="Times New Roman" w:cs="Times New Roman"/>
                <w:sz w:val="24"/>
                <w:szCs w:val="24"/>
              </w:rPr>
              <w:t>(расшифровка подписи)</w:t>
            </w:r>
          </w:p>
        </w:tc>
      </w:tr>
    </w:tbl>
    <w:p w:rsidR="00D94B2B" w:rsidRDefault="00D94B2B" w:rsidP="003475B5">
      <w:pPr>
        <w:pStyle w:val="ConsPlusTitle"/>
        <w:jc w:val="center"/>
        <w:outlineLvl w:val="1"/>
        <w:rPr>
          <w:rFonts w:ascii="Times New Roman" w:hAnsi="Times New Roman" w:cs="Times New Roman"/>
          <w:sz w:val="28"/>
          <w:szCs w:val="28"/>
        </w:rPr>
      </w:pPr>
    </w:p>
    <w:p w:rsidR="003143E3" w:rsidRDefault="003143E3" w:rsidP="003475B5">
      <w:pPr>
        <w:pStyle w:val="ConsPlusTitle"/>
        <w:jc w:val="center"/>
        <w:outlineLvl w:val="1"/>
        <w:rPr>
          <w:rFonts w:ascii="Times New Roman" w:hAnsi="Times New Roman" w:cs="Times New Roman"/>
          <w:sz w:val="28"/>
          <w:szCs w:val="28"/>
        </w:rPr>
      </w:pPr>
    </w:p>
    <w:p w:rsidR="003143E3" w:rsidRDefault="003143E3" w:rsidP="003475B5">
      <w:pPr>
        <w:pStyle w:val="ConsPlusTitle"/>
        <w:jc w:val="center"/>
        <w:outlineLvl w:val="1"/>
        <w:rPr>
          <w:rFonts w:ascii="Times New Roman" w:hAnsi="Times New Roman" w:cs="Times New Roman"/>
          <w:sz w:val="28"/>
          <w:szCs w:val="28"/>
        </w:rPr>
      </w:pPr>
    </w:p>
    <w:p w:rsidR="003143E3" w:rsidRPr="003143E3" w:rsidRDefault="003143E3" w:rsidP="003143E3">
      <w:pPr>
        <w:autoSpaceDE w:val="0"/>
        <w:autoSpaceDN w:val="0"/>
        <w:adjustRightInd w:val="0"/>
        <w:spacing w:after="0" w:line="240" w:lineRule="auto"/>
        <w:jc w:val="right"/>
        <w:outlineLvl w:val="0"/>
        <w:rPr>
          <w:rFonts w:ascii="Times New Roman" w:hAnsi="Times New Roman" w:cs="Times New Roman"/>
          <w:sz w:val="24"/>
          <w:szCs w:val="24"/>
        </w:rPr>
      </w:pPr>
      <w:r w:rsidRPr="003143E3">
        <w:rPr>
          <w:rFonts w:ascii="Times New Roman" w:hAnsi="Times New Roman" w:cs="Times New Roman"/>
          <w:sz w:val="24"/>
          <w:szCs w:val="24"/>
        </w:rPr>
        <w:lastRenderedPageBreak/>
        <w:t>Приложение 2</w:t>
      </w:r>
    </w:p>
    <w:p w:rsidR="003143E3" w:rsidRPr="003143E3" w:rsidRDefault="003143E3" w:rsidP="003143E3">
      <w:pPr>
        <w:autoSpaceDE w:val="0"/>
        <w:autoSpaceDN w:val="0"/>
        <w:adjustRightInd w:val="0"/>
        <w:spacing w:after="0" w:line="240" w:lineRule="auto"/>
        <w:jc w:val="right"/>
        <w:rPr>
          <w:rFonts w:ascii="Times New Roman" w:hAnsi="Times New Roman" w:cs="Times New Roman"/>
          <w:sz w:val="24"/>
          <w:szCs w:val="24"/>
        </w:rPr>
      </w:pPr>
      <w:r w:rsidRPr="003143E3">
        <w:rPr>
          <w:rFonts w:ascii="Times New Roman" w:hAnsi="Times New Roman" w:cs="Times New Roman"/>
          <w:sz w:val="24"/>
          <w:szCs w:val="24"/>
        </w:rPr>
        <w:t>к Порядку</w:t>
      </w:r>
    </w:p>
    <w:p w:rsidR="003143E3" w:rsidRPr="003143E3" w:rsidRDefault="003143E3" w:rsidP="003143E3">
      <w:pPr>
        <w:autoSpaceDE w:val="0"/>
        <w:autoSpaceDN w:val="0"/>
        <w:adjustRightInd w:val="0"/>
        <w:spacing w:after="0" w:line="240" w:lineRule="auto"/>
        <w:jc w:val="right"/>
        <w:rPr>
          <w:rFonts w:ascii="Times New Roman" w:hAnsi="Times New Roman" w:cs="Times New Roman"/>
          <w:sz w:val="24"/>
          <w:szCs w:val="24"/>
        </w:rPr>
      </w:pPr>
    </w:p>
    <w:p w:rsidR="003143E3" w:rsidRPr="003143E3" w:rsidRDefault="003143E3" w:rsidP="003143E3">
      <w:pPr>
        <w:autoSpaceDE w:val="0"/>
        <w:autoSpaceDN w:val="0"/>
        <w:adjustRightInd w:val="0"/>
        <w:spacing w:after="0" w:line="240" w:lineRule="auto"/>
        <w:jc w:val="right"/>
        <w:rPr>
          <w:rFonts w:ascii="Times New Roman" w:hAnsi="Times New Roman" w:cs="Times New Roman"/>
          <w:sz w:val="24"/>
          <w:szCs w:val="24"/>
        </w:rPr>
      </w:pPr>
      <w:r w:rsidRPr="003143E3">
        <w:rPr>
          <w:rFonts w:ascii="Times New Roman" w:hAnsi="Times New Roman" w:cs="Times New Roman"/>
          <w:sz w:val="24"/>
          <w:szCs w:val="24"/>
        </w:rPr>
        <w:t>Форма</w:t>
      </w:r>
    </w:p>
    <w:p w:rsidR="003143E3" w:rsidRPr="003143E3" w:rsidRDefault="003143E3" w:rsidP="003143E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7"/>
        <w:gridCol w:w="2459"/>
        <w:gridCol w:w="340"/>
        <w:gridCol w:w="3441"/>
      </w:tblGrid>
      <w:tr w:rsidR="003143E3" w:rsidRPr="003143E3">
        <w:tc>
          <w:tcPr>
            <w:tcW w:w="9067" w:type="dxa"/>
            <w:gridSpan w:val="4"/>
          </w:tcPr>
          <w:p w:rsidR="003143E3" w:rsidRPr="003143E3" w:rsidRDefault="003143E3" w:rsidP="003143E3">
            <w:pPr>
              <w:autoSpaceDE w:val="0"/>
              <w:autoSpaceDN w:val="0"/>
              <w:adjustRightInd w:val="0"/>
              <w:spacing w:after="0" w:line="240" w:lineRule="auto"/>
              <w:jc w:val="center"/>
              <w:rPr>
                <w:rFonts w:ascii="Times New Roman" w:hAnsi="Times New Roman" w:cs="Times New Roman"/>
                <w:sz w:val="24"/>
                <w:szCs w:val="24"/>
              </w:rPr>
            </w:pPr>
            <w:r w:rsidRPr="003143E3">
              <w:rPr>
                <w:rFonts w:ascii="Times New Roman" w:hAnsi="Times New Roman" w:cs="Times New Roman"/>
                <w:sz w:val="24"/>
                <w:szCs w:val="24"/>
              </w:rPr>
              <w:t>Согласие</w:t>
            </w:r>
          </w:p>
          <w:p w:rsidR="003143E3" w:rsidRPr="003143E3" w:rsidRDefault="003143E3" w:rsidP="003143E3">
            <w:pPr>
              <w:autoSpaceDE w:val="0"/>
              <w:autoSpaceDN w:val="0"/>
              <w:adjustRightInd w:val="0"/>
              <w:spacing w:after="0" w:line="240" w:lineRule="auto"/>
              <w:jc w:val="center"/>
              <w:rPr>
                <w:rFonts w:ascii="Times New Roman" w:hAnsi="Times New Roman" w:cs="Times New Roman"/>
                <w:sz w:val="24"/>
                <w:szCs w:val="24"/>
              </w:rPr>
            </w:pPr>
            <w:r w:rsidRPr="003143E3">
              <w:rPr>
                <w:rFonts w:ascii="Times New Roman" w:hAnsi="Times New Roman" w:cs="Times New Roman"/>
                <w:sz w:val="24"/>
                <w:szCs w:val="24"/>
              </w:rPr>
              <w:t>на обработку персональных данных</w:t>
            </w:r>
          </w:p>
        </w:tc>
      </w:tr>
      <w:tr w:rsidR="003143E3" w:rsidRPr="003143E3">
        <w:tc>
          <w:tcPr>
            <w:tcW w:w="9067" w:type="dxa"/>
            <w:gridSpan w:val="4"/>
          </w:tcPr>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p>
        </w:tc>
      </w:tr>
      <w:tr w:rsidR="003143E3" w:rsidRPr="003143E3">
        <w:tc>
          <w:tcPr>
            <w:tcW w:w="9067" w:type="dxa"/>
            <w:gridSpan w:val="4"/>
          </w:tcPr>
          <w:p w:rsidR="003143E3" w:rsidRPr="003143E3" w:rsidRDefault="003143E3" w:rsidP="003143E3">
            <w:pPr>
              <w:autoSpaceDE w:val="0"/>
              <w:autoSpaceDN w:val="0"/>
              <w:adjustRightInd w:val="0"/>
              <w:spacing w:after="0" w:line="240" w:lineRule="auto"/>
              <w:ind w:firstLine="540"/>
              <w:jc w:val="both"/>
              <w:rPr>
                <w:rFonts w:ascii="Times New Roman" w:hAnsi="Times New Roman" w:cs="Times New Roman"/>
                <w:sz w:val="24"/>
                <w:szCs w:val="24"/>
              </w:rPr>
            </w:pPr>
            <w:r w:rsidRPr="003143E3">
              <w:rPr>
                <w:rFonts w:ascii="Times New Roman" w:hAnsi="Times New Roman" w:cs="Times New Roman"/>
                <w:sz w:val="24"/>
                <w:szCs w:val="24"/>
              </w:rPr>
              <w:t>Я, ______________________________________________________________,</w:t>
            </w:r>
          </w:p>
          <w:p w:rsidR="003143E3" w:rsidRPr="003143E3" w:rsidRDefault="003143E3" w:rsidP="003143E3">
            <w:pPr>
              <w:autoSpaceDE w:val="0"/>
              <w:autoSpaceDN w:val="0"/>
              <w:adjustRightInd w:val="0"/>
              <w:spacing w:after="0" w:line="240" w:lineRule="auto"/>
              <w:jc w:val="center"/>
              <w:rPr>
                <w:rFonts w:ascii="Times New Roman" w:hAnsi="Times New Roman" w:cs="Times New Roman"/>
                <w:sz w:val="24"/>
                <w:szCs w:val="24"/>
              </w:rPr>
            </w:pPr>
            <w:proofErr w:type="gramStart"/>
            <w:r w:rsidRPr="003143E3">
              <w:rPr>
                <w:rFonts w:ascii="Times New Roman" w:hAnsi="Times New Roman" w:cs="Times New Roman"/>
                <w:sz w:val="24"/>
                <w:szCs w:val="24"/>
              </w:rPr>
              <w:t>(фамилия, имя, отчество (при наличии), год, число, месяц рождения, паспортные данные)</w:t>
            </w:r>
            <w:proofErr w:type="gramEnd"/>
          </w:p>
          <w:p w:rsidR="003143E3" w:rsidRPr="003143E3" w:rsidRDefault="003143E3" w:rsidP="003143E3">
            <w:pPr>
              <w:autoSpaceDE w:val="0"/>
              <w:autoSpaceDN w:val="0"/>
              <w:adjustRightInd w:val="0"/>
              <w:spacing w:after="0" w:line="240" w:lineRule="auto"/>
              <w:rPr>
                <w:rFonts w:ascii="Times New Roman" w:hAnsi="Times New Roman" w:cs="Times New Roman"/>
                <w:sz w:val="24"/>
                <w:szCs w:val="24"/>
              </w:rPr>
            </w:pPr>
            <w:r w:rsidRPr="003143E3">
              <w:rPr>
                <w:rFonts w:ascii="Times New Roman" w:hAnsi="Times New Roman" w:cs="Times New Roman"/>
                <w:sz w:val="24"/>
                <w:szCs w:val="24"/>
              </w:rPr>
              <w:t>_____________________________________________________________________</w:t>
            </w:r>
          </w:p>
          <w:p w:rsidR="003143E3" w:rsidRPr="003143E3" w:rsidRDefault="003143E3" w:rsidP="003143E3">
            <w:pPr>
              <w:autoSpaceDE w:val="0"/>
              <w:autoSpaceDN w:val="0"/>
              <w:adjustRightInd w:val="0"/>
              <w:spacing w:after="0" w:line="240" w:lineRule="auto"/>
              <w:rPr>
                <w:rFonts w:ascii="Times New Roman" w:hAnsi="Times New Roman" w:cs="Times New Roman"/>
                <w:sz w:val="24"/>
                <w:szCs w:val="24"/>
              </w:rPr>
            </w:pPr>
            <w:r w:rsidRPr="003143E3">
              <w:rPr>
                <w:rFonts w:ascii="Times New Roman" w:hAnsi="Times New Roman" w:cs="Times New Roman"/>
                <w:sz w:val="24"/>
                <w:szCs w:val="24"/>
              </w:rPr>
              <w:t>_____________________________________________________________________,</w:t>
            </w:r>
          </w:p>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proofErr w:type="gramStart"/>
            <w:r w:rsidRPr="003143E3">
              <w:rPr>
                <w:rFonts w:ascii="Times New Roman" w:hAnsi="Times New Roman" w:cs="Times New Roman"/>
                <w:sz w:val="24"/>
                <w:szCs w:val="24"/>
              </w:rPr>
              <w:t xml:space="preserve">выражаю согласие </w:t>
            </w:r>
            <w:r>
              <w:rPr>
                <w:rFonts w:ascii="Times New Roman" w:hAnsi="Times New Roman" w:cs="Times New Roman"/>
                <w:sz w:val="24"/>
                <w:szCs w:val="24"/>
              </w:rPr>
              <w:t>Комитету по</w:t>
            </w:r>
            <w:r w:rsidRPr="003143E3">
              <w:rPr>
                <w:rFonts w:ascii="Times New Roman" w:hAnsi="Times New Roman" w:cs="Times New Roman"/>
                <w:sz w:val="24"/>
                <w:szCs w:val="24"/>
              </w:rPr>
              <w:t xml:space="preserve"> физической культур</w:t>
            </w:r>
            <w:r>
              <w:rPr>
                <w:rFonts w:ascii="Times New Roman" w:hAnsi="Times New Roman" w:cs="Times New Roman"/>
                <w:sz w:val="24"/>
                <w:szCs w:val="24"/>
              </w:rPr>
              <w:t>е</w:t>
            </w:r>
            <w:r w:rsidRPr="003143E3">
              <w:rPr>
                <w:rFonts w:ascii="Times New Roman" w:hAnsi="Times New Roman" w:cs="Times New Roman"/>
                <w:sz w:val="24"/>
                <w:szCs w:val="24"/>
              </w:rPr>
              <w:t xml:space="preserve"> и спорт</w:t>
            </w:r>
            <w:r>
              <w:rPr>
                <w:rFonts w:ascii="Times New Roman" w:hAnsi="Times New Roman" w:cs="Times New Roman"/>
                <w:sz w:val="24"/>
                <w:szCs w:val="24"/>
              </w:rPr>
              <w:t>у</w:t>
            </w:r>
            <w:r w:rsidRPr="003143E3">
              <w:rPr>
                <w:rFonts w:ascii="Times New Roman" w:hAnsi="Times New Roman" w:cs="Times New Roman"/>
                <w:sz w:val="24"/>
                <w:szCs w:val="24"/>
              </w:rPr>
              <w:t xml:space="preserve"> </w:t>
            </w:r>
            <w:r>
              <w:rPr>
                <w:rFonts w:ascii="Times New Roman" w:hAnsi="Times New Roman" w:cs="Times New Roman"/>
                <w:sz w:val="24"/>
                <w:szCs w:val="24"/>
              </w:rPr>
              <w:t>Ленинградской</w:t>
            </w:r>
            <w:r w:rsidRPr="003143E3">
              <w:rPr>
                <w:rFonts w:ascii="Times New Roman" w:hAnsi="Times New Roman" w:cs="Times New Roman"/>
                <w:sz w:val="24"/>
                <w:szCs w:val="24"/>
              </w:rPr>
              <w:t xml:space="preserve"> области на обработку моих персональных данных (сбор, систематизация, накопление, хранение, уточнение, использование, распространение (передача определенному кругу лиц), блокирование, уничтожение) как с использованием средств автоматизации, так и без использования таких средств (далее соответственно - уполномоченный орган, Согласие) в целях предоставления мне единовременной компенсационной выплаты и в целях статистических исследований.</w:t>
            </w:r>
            <w:proofErr w:type="gramEnd"/>
          </w:p>
          <w:p w:rsidR="003143E3" w:rsidRPr="003143E3" w:rsidRDefault="003143E3" w:rsidP="003143E3">
            <w:pPr>
              <w:autoSpaceDE w:val="0"/>
              <w:autoSpaceDN w:val="0"/>
              <w:adjustRightInd w:val="0"/>
              <w:spacing w:after="0" w:line="240" w:lineRule="auto"/>
              <w:ind w:firstLine="540"/>
              <w:jc w:val="both"/>
              <w:rPr>
                <w:rFonts w:ascii="Times New Roman" w:hAnsi="Times New Roman" w:cs="Times New Roman"/>
                <w:sz w:val="24"/>
                <w:szCs w:val="24"/>
              </w:rPr>
            </w:pPr>
            <w:r w:rsidRPr="003143E3">
              <w:rPr>
                <w:rFonts w:ascii="Times New Roman" w:hAnsi="Times New Roman" w:cs="Times New Roman"/>
                <w:sz w:val="24"/>
                <w:szCs w:val="24"/>
              </w:rPr>
              <w:t>Перечень персональных данных, на обработку которых дается Согласие, включает в себя любую информацию, представляемую в заявлении и других представляемых в уполномоченный орган документах в указанных выше целях.</w:t>
            </w:r>
          </w:p>
          <w:p w:rsidR="003143E3" w:rsidRPr="003143E3" w:rsidRDefault="003143E3" w:rsidP="003143E3">
            <w:pPr>
              <w:autoSpaceDE w:val="0"/>
              <w:autoSpaceDN w:val="0"/>
              <w:adjustRightInd w:val="0"/>
              <w:spacing w:after="0" w:line="240" w:lineRule="auto"/>
              <w:ind w:firstLine="540"/>
              <w:jc w:val="both"/>
              <w:rPr>
                <w:rFonts w:ascii="Times New Roman" w:hAnsi="Times New Roman" w:cs="Times New Roman"/>
                <w:sz w:val="24"/>
                <w:szCs w:val="24"/>
              </w:rPr>
            </w:pPr>
            <w:r w:rsidRPr="003143E3">
              <w:rPr>
                <w:rFonts w:ascii="Times New Roman" w:hAnsi="Times New Roman" w:cs="Times New Roman"/>
                <w:sz w:val="24"/>
                <w:szCs w:val="24"/>
              </w:rPr>
              <w:t xml:space="preserve">Согласие действует в течение 5 лет. Я вправе отозвать Согласие путем направления письменного заявления в уполномоченный орган. В таком случае уполномоченный орган прекращает обработку персональных данных, а персональные данные подлежат уничтожению не позднее чем через 3 года </w:t>
            </w:r>
            <w:proofErr w:type="gramStart"/>
            <w:r w:rsidRPr="003143E3">
              <w:rPr>
                <w:rFonts w:ascii="Times New Roman" w:hAnsi="Times New Roman" w:cs="Times New Roman"/>
                <w:sz w:val="24"/>
                <w:szCs w:val="24"/>
              </w:rPr>
              <w:t>с даты прекращения</w:t>
            </w:r>
            <w:proofErr w:type="gramEnd"/>
            <w:r w:rsidRPr="003143E3">
              <w:rPr>
                <w:rFonts w:ascii="Times New Roman" w:hAnsi="Times New Roman" w:cs="Times New Roman"/>
                <w:sz w:val="24"/>
                <w:szCs w:val="24"/>
              </w:rPr>
              <w:t xml:space="preserve"> сторонами своих обязательств.</w:t>
            </w:r>
          </w:p>
          <w:p w:rsidR="003143E3" w:rsidRPr="003143E3" w:rsidRDefault="003143E3" w:rsidP="003143E3">
            <w:pPr>
              <w:autoSpaceDE w:val="0"/>
              <w:autoSpaceDN w:val="0"/>
              <w:adjustRightInd w:val="0"/>
              <w:spacing w:after="0" w:line="240" w:lineRule="auto"/>
              <w:ind w:firstLine="540"/>
              <w:jc w:val="both"/>
              <w:rPr>
                <w:rFonts w:ascii="Times New Roman" w:hAnsi="Times New Roman" w:cs="Times New Roman"/>
                <w:sz w:val="24"/>
                <w:szCs w:val="24"/>
              </w:rPr>
            </w:pPr>
            <w:r w:rsidRPr="003143E3">
              <w:rPr>
                <w:rFonts w:ascii="Times New Roman" w:hAnsi="Times New Roman" w:cs="Times New Roman"/>
                <w:sz w:val="24"/>
                <w:szCs w:val="24"/>
              </w:rPr>
              <w:t>Я согласен с тем, что указанные выше персональные данные являются необходимыми для заявленной цели обработки.</w:t>
            </w:r>
          </w:p>
        </w:tc>
      </w:tr>
      <w:tr w:rsidR="003143E3" w:rsidRPr="003143E3">
        <w:tc>
          <w:tcPr>
            <w:tcW w:w="9067" w:type="dxa"/>
            <w:gridSpan w:val="4"/>
          </w:tcPr>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p>
        </w:tc>
      </w:tr>
      <w:tr w:rsidR="003143E3" w:rsidRPr="003143E3">
        <w:tc>
          <w:tcPr>
            <w:tcW w:w="2827" w:type="dxa"/>
          </w:tcPr>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r w:rsidRPr="003143E3">
              <w:rPr>
                <w:rFonts w:ascii="Times New Roman" w:hAnsi="Times New Roman" w:cs="Times New Roman"/>
                <w:sz w:val="24"/>
                <w:szCs w:val="24"/>
              </w:rPr>
              <w:t>______________ 20___ г.</w:t>
            </w:r>
          </w:p>
        </w:tc>
        <w:tc>
          <w:tcPr>
            <w:tcW w:w="2459" w:type="dxa"/>
            <w:tcBorders>
              <w:bottom w:val="single" w:sz="4" w:space="0" w:color="auto"/>
            </w:tcBorders>
          </w:tcPr>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p>
        </w:tc>
        <w:tc>
          <w:tcPr>
            <w:tcW w:w="340" w:type="dxa"/>
          </w:tcPr>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r w:rsidRPr="003143E3">
              <w:rPr>
                <w:rFonts w:ascii="Times New Roman" w:hAnsi="Times New Roman" w:cs="Times New Roman"/>
                <w:sz w:val="24"/>
                <w:szCs w:val="24"/>
              </w:rPr>
              <w:t>/</w:t>
            </w:r>
          </w:p>
        </w:tc>
        <w:tc>
          <w:tcPr>
            <w:tcW w:w="3441" w:type="dxa"/>
            <w:tcBorders>
              <w:bottom w:val="single" w:sz="4" w:space="0" w:color="auto"/>
            </w:tcBorders>
          </w:tcPr>
          <w:p w:rsidR="003143E3" w:rsidRPr="003143E3" w:rsidRDefault="003143E3" w:rsidP="003143E3">
            <w:pPr>
              <w:autoSpaceDE w:val="0"/>
              <w:autoSpaceDN w:val="0"/>
              <w:adjustRightInd w:val="0"/>
              <w:spacing w:after="0" w:line="240" w:lineRule="auto"/>
              <w:jc w:val="both"/>
              <w:rPr>
                <w:rFonts w:ascii="Times New Roman" w:hAnsi="Times New Roman" w:cs="Times New Roman"/>
                <w:sz w:val="24"/>
                <w:szCs w:val="24"/>
              </w:rPr>
            </w:pPr>
          </w:p>
        </w:tc>
      </w:tr>
      <w:tr w:rsidR="003143E3" w:rsidRPr="003143E3">
        <w:tc>
          <w:tcPr>
            <w:tcW w:w="2827" w:type="dxa"/>
          </w:tcPr>
          <w:p w:rsidR="003143E3" w:rsidRPr="003143E3" w:rsidRDefault="003143E3" w:rsidP="003143E3">
            <w:pPr>
              <w:autoSpaceDE w:val="0"/>
              <w:autoSpaceDN w:val="0"/>
              <w:adjustRightInd w:val="0"/>
              <w:spacing w:after="0" w:line="240" w:lineRule="auto"/>
              <w:rPr>
                <w:rFonts w:ascii="Times New Roman" w:hAnsi="Times New Roman" w:cs="Times New Roman"/>
                <w:sz w:val="24"/>
                <w:szCs w:val="24"/>
              </w:rPr>
            </w:pPr>
          </w:p>
        </w:tc>
        <w:tc>
          <w:tcPr>
            <w:tcW w:w="2459" w:type="dxa"/>
            <w:tcBorders>
              <w:top w:val="single" w:sz="4" w:space="0" w:color="auto"/>
            </w:tcBorders>
          </w:tcPr>
          <w:p w:rsidR="003143E3" w:rsidRPr="003143E3" w:rsidRDefault="003143E3" w:rsidP="003143E3">
            <w:pPr>
              <w:autoSpaceDE w:val="0"/>
              <w:autoSpaceDN w:val="0"/>
              <w:adjustRightInd w:val="0"/>
              <w:spacing w:after="0" w:line="240" w:lineRule="auto"/>
              <w:jc w:val="center"/>
              <w:rPr>
                <w:rFonts w:ascii="Times New Roman" w:hAnsi="Times New Roman" w:cs="Times New Roman"/>
                <w:sz w:val="24"/>
                <w:szCs w:val="24"/>
              </w:rPr>
            </w:pPr>
            <w:r w:rsidRPr="003143E3">
              <w:rPr>
                <w:rFonts w:ascii="Times New Roman" w:hAnsi="Times New Roman" w:cs="Times New Roman"/>
                <w:sz w:val="24"/>
                <w:szCs w:val="24"/>
              </w:rPr>
              <w:t>(подпись заявителя)</w:t>
            </w:r>
          </w:p>
        </w:tc>
        <w:tc>
          <w:tcPr>
            <w:tcW w:w="340" w:type="dxa"/>
          </w:tcPr>
          <w:p w:rsidR="003143E3" w:rsidRPr="003143E3" w:rsidRDefault="003143E3" w:rsidP="003143E3">
            <w:pPr>
              <w:autoSpaceDE w:val="0"/>
              <w:autoSpaceDN w:val="0"/>
              <w:adjustRightInd w:val="0"/>
              <w:spacing w:after="0" w:line="240" w:lineRule="auto"/>
              <w:jc w:val="center"/>
              <w:rPr>
                <w:rFonts w:ascii="Times New Roman" w:hAnsi="Times New Roman" w:cs="Times New Roman"/>
                <w:sz w:val="24"/>
                <w:szCs w:val="24"/>
              </w:rPr>
            </w:pPr>
          </w:p>
        </w:tc>
        <w:tc>
          <w:tcPr>
            <w:tcW w:w="3441" w:type="dxa"/>
            <w:tcBorders>
              <w:top w:val="single" w:sz="4" w:space="0" w:color="auto"/>
            </w:tcBorders>
          </w:tcPr>
          <w:p w:rsidR="003143E3" w:rsidRPr="003143E3" w:rsidRDefault="003143E3" w:rsidP="003143E3">
            <w:pPr>
              <w:autoSpaceDE w:val="0"/>
              <w:autoSpaceDN w:val="0"/>
              <w:adjustRightInd w:val="0"/>
              <w:spacing w:after="0" w:line="240" w:lineRule="auto"/>
              <w:jc w:val="center"/>
              <w:rPr>
                <w:rFonts w:ascii="Times New Roman" w:hAnsi="Times New Roman" w:cs="Times New Roman"/>
                <w:sz w:val="24"/>
                <w:szCs w:val="24"/>
              </w:rPr>
            </w:pPr>
            <w:r w:rsidRPr="003143E3">
              <w:rPr>
                <w:rFonts w:ascii="Times New Roman" w:hAnsi="Times New Roman" w:cs="Times New Roman"/>
                <w:sz w:val="24"/>
                <w:szCs w:val="24"/>
              </w:rPr>
              <w:t>(расшифровка подписи)</w:t>
            </w:r>
          </w:p>
        </w:tc>
      </w:tr>
    </w:tbl>
    <w:p w:rsidR="003143E3" w:rsidRDefault="003143E3"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Default="004C0679" w:rsidP="003475B5">
      <w:pPr>
        <w:pStyle w:val="ConsPlusTitle"/>
        <w:jc w:val="center"/>
        <w:outlineLvl w:val="1"/>
        <w:rPr>
          <w:rFonts w:ascii="Times New Roman" w:hAnsi="Times New Roman" w:cs="Times New Roman"/>
          <w:sz w:val="24"/>
          <w:szCs w:val="24"/>
        </w:rPr>
      </w:pPr>
    </w:p>
    <w:p w:rsidR="004C0679" w:rsidRPr="004C0679" w:rsidRDefault="004C0679" w:rsidP="004C0679">
      <w:pPr>
        <w:autoSpaceDE w:val="0"/>
        <w:autoSpaceDN w:val="0"/>
        <w:adjustRightInd w:val="0"/>
        <w:spacing w:after="0" w:line="240" w:lineRule="auto"/>
        <w:jc w:val="right"/>
        <w:outlineLvl w:val="0"/>
        <w:rPr>
          <w:rFonts w:ascii="Times New Roman" w:hAnsi="Times New Roman" w:cs="Times New Roman"/>
          <w:bCs/>
          <w:sz w:val="24"/>
          <w:szCs w:val="24"/>
        </w:rPr>
      </w:pPr>
      <w:r w:rsidRPr="004C0679">
        <w:rPr>
          <w:rFonts w:ascii="Times New Roman" w:hAnsi="Times New Roman" w:cs="Times New Roman"/>
          <w:bCs/>
          <w:sz w:val="24"/>
          <w:szCs w:val="24"/>
        </w:rPr>
        <w:lastRenderedPageBreak/>
        <w:t>Приложение 3</w:t>
      </w:r>
    </w:p>
    <w:p w:rsidR="004C0679" w:rsidRPr="004C0679" w:rsidRDefault="004C0679" w:rsidP="004C0679">
      <w:pPr>
        <w:autoSpaceDE w:val="0"/>
        <w:autoSpaceDN w:val="0"/>
        <w:adjustRightInd w:val="0"/>
        <w:spacing w:after="0" w:line="240" w:lineRule="auto"/>
        <w:jc w:val="right"/>
        <w:rPr>
          <w:rFonts w:ascii="Times New Roman" w:hAnsi="Times New Roman" w:cs="Times New Roman"/>
          <w:bCs/>
          <w:sz w:val="24"/>
          <w:szCs w:val="24"/>
        </w:rPr>
      </w:pPr>
      <w:r w:rsidRPr="004C0679">
        <w:rPr>
          <w:rFonts w:ascii="Times New Roman" w:hAnsi="Times New Roman" w:cs="Times New Roman"/>
          <w:bCs/>
          <w:sz w:val="24"/>
          <w:szCs w:val="24"/>
        </w:rPr>
        <w:t>к Порядку</w:t>
      </w:r>
    </w:p>
    <w:p w:rsidR="004C0679" w:rsidRPr="004C0679" w:rsidRDefault="004C0679" w:rsidP="004C0679">
      <w:pPr>
        <w:autoSpaceDE w:val="0"/>
        <w:autoSpaceDN w:val="0"/>
        <w:adjustRightInd w:val="0"/>
        <w:spacing w:after="0" w:line="240" w:lineRule="auto"/>
        <w:jc w:val="right"/>
        <w:rPr>
          <w:rFonts w:ascii="Times New Roman" w:hAnsi="Times New Roman" w:cs="Times New Roman"/>
          <w:bCs/>
          <w:sz w:val="24"/>
          <w:szCs w:val="24"/>
        </w:rPr>
      </w:pPr>
      <w:r w:rsidRPr="004C0679">
        <w:rPr>
          <w:rFonts w:ascii="Times New Roman" w:hAnsi="Times New Roman" w:cs="Times New Roman"/>
          <w:bCs/>
          <w:sz w:val="24"/>
          <w:szCs w:val="24"/>
        </w:rPr>
        <w:t>Форма</w:t>
      </w:r>
    </w:p>
    <w:tbl>
      <w:tblPr>
        <w:tblW w:w="9924" w:type="dxa"/>
        <w:tblInd w:w="-364" w:type="dxa"/>
        <w:tblLayout w:type="fixed"/>
        <w:tblCellMar>
          <w:top w:w="102" w:type="dxa"/>
          <w:left w:w="62" w:type="dxa"/>
          <w:bottom w:w="102" w:type="dxa"/>
          <w:right w:w="62" w:type="dxa"/>
        </w:tblCellMar>
        <w:tblLook w:val="0000" w:firstRow="0" w:lastRow="0" w:firstColumn="0" w:lastColumn="0" w:noHBand="0" w:noVBand="0"/>
      </w:tblPr>
      <w:tblGrid>
        <w:gridCol w:w="3483"/>
        <w:gridCol w:w="2613"/>
        <w:gridCol w:w="1418"/>
        <w:gridCol w:w="2410"/>
      </w:tblGrid>
      <w:tr w:rsidR="004C0679" w:rsidRPr="004C0679" w:rsidTr="008020D5">
        <w:tc>
          <w:tcPr>
            <w:tcW w:w="9924" w:type="dxa"/>
            <w:gridSpan w:val="4"/>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Экспертная оценка</w:t>
            </w:r>
            <w:r w:rsidR="005E5153">
              <w:rPr>
                <w:rFonts w:ascii="Times New Roman" w:hAnsi="Times New Roman" w:cs="Times New Roman"/>
                <w:bCs/>
                <w:sz w:val="24"/>
                <w:szCs w:val="24"/>
              </w:rPr>
              <w:t xml:space="preserve"> </w:t>
            </w:r>
            <w:r w:rsidRPr="004C0679">
              <w:rPr>
                <w:rFonts w:ascii="Times New Roman" w:hAnsi="Times New Roman" w:cs="Times New Roman"/>
                <w:bCs/>
                <w:sz w:val="24"/>
                <w:szCs w:val="24"/>
              </w:rPr>
              <w:t>документов претендентов на участие</w:t>
            </w:r>
          </w:p>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в конкурсном отборе</w:t>
            </w:r>
          </w:p>
        </w:tc>
      </w:tr>
      <w:tr w:rsidR="004C0679" w:rsidRPr="004C0679" w:rsidTr="008020D5">
        <w:tc>
          <w:tcPr>
            <w:tcW w:w="9924" w:type="dxa"/>
            <w:gridSpan w:val="4"/>
          </w:tcPr>
          <w:p w:rsidR="004C0679" w:rsidRPr="004C0679" w:rsidRDefault="004C0679" w:rsidP="004C0679">
            <w:pPr>
              <w:autoSpaceDE w:val="0"/>
              <w:autoSpaceDN w:val="0"/>
              <w:adjustRightInd w:val="0"/>
              <w:spacing w:after="0" w:line="240" w:lineRule="auto"/>
              <w:jc w:val="both"/>
              <w:rPr>
                <w:rFonts w:ascii="Times New Roman" w:hAnsi="Times New Roman" w:cs="Times New Roman"/>
                <w:bCs/>
                <w:sz w:val="24"/>
                <w:szCs w:val="24"/>
              </w:rPr>
            </w:pPr>
            <w:r w:rsidRPr="004C0679">
              <w:rPr>
                <w:rFonts w:ascii="Times New Roman" w:hAnsi="Times New Roman" w:cs="Times New Roman"/>
                <w:bCs/>
                <w:sz w:val="24"/>
                <w:szCs w:val="24"/>
              </w:rPr>
              <w:t>Ф.И.О. претендента ______________________________________________________</w:t>
            </w:r>
          </w:p>
          <w:p w:rsidR="004C0679" w:rsidRPr="004C0679" w:rsidRDefault="004C0679" w:rsidP="004C0679">
            <w:pPr>
              <w:autoSpaceDE w:val="0"/>
              <w:autoSpaceDN w:val="0"/>
              <w:adjustRightInd w:val="0"/>
              <w:spacing w:after="0" w:line="240" w:lineRule="auto"/>
              <w:jc w:val="both"/>
              <w:rPr>
                <w:rFonts w:ascii="Times New Roman" w:hAnsi="Times New Roman" w:cs="Times New Roman"/>
                <w:bCs/>
                <w:sz w:val="24"/>
                <w:szCs w:val="24"/>
              </w:rPr>
            </w:pP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Критерии отбора</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Количество баллов</w:t>
            </w:r>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Оценка членами конкурсной комиссии</w:t>
            </w: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3</w:t>
            </w: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наличие среднего профессионального образования, отвечающего квалификационным требованиям, указанным в квалификационных справочниках, и (или) профессиональным стандартам</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наличие высшего образования, отвечающего квалификационным требованиям, указанным в квалификационных справочниках, и (или) профессиональным стандартам</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наличие дополнительного профессионального образования, прохождение профессионального обучения</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 xml:space="preserve">1 </w:t>
            </w:r>
            <w:hyperlink w:anchor="Par69" w:history="1">
              <w:r w:rsidRPr="004C0679">
                <w:rPr>
                  <w:rFonts w:ascii="Times New Roman" w:hAnsi="Times New Roman" w:cs="Times New Roman"/>
                  <w:bCs/>
                  <w:sz w:val="24"/>
                  <w:szCs w:val="24"/>
                </w:rPr>
                <w:t>&lt;*&gt;</w:t>
              </w:r>
            </w:hyperlink>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A040C9" w:rsidP="004C0679">
            <w:pPr>
              <w:autoSpaceDE w:val="0"/>
              <w:autoSpaceDN w:val="0"/>
              <w:adjustRightInd w:val="0"/>
              <w:spacing w:after="0" w:line="240" w:lineRule="auto"/>
              <w:rPr>
                <w:rFonts w:ascii="Times New Roman" w:hAnsi="Times New Roman" w:cs="Times New Roman"/>
                <w:bCs/>
                <w:sz w:val="24"/>
                <w:szCs w:val="24"/>
              </w:rPr>
            </w:pPr>
            <w:r w:rsidRPr="00A040C9">
              <w:rPr>
                <w:rFonts w:ascii="Times New Roman" w:hAnsi="Times New Roman" w:cs="Times New Roman"/>
                <w:sz w:val="24"/>
                <w:szCs w:val="24"/>
              </w:rPr>
              <w:t>наличие спортивного звания, почетного спортивного звания по основному профилю профессиональной деятельности</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 xml:space="preserve">1 </w:t>
            </w:r>
            <w:hyperlink w:anchor="Par69" w:history="1">
              <w:r w:rsidRPr="004C0679">
                <w:rPr>
                  <w:rFonts w:ascii="Times New Roman" w:hAnsi="Times New Roman" w:cs="Times New Roman"/>
                  <w:bCs/>
                  <w:sz w:val="24"/>
                  <w:szCs w:val="24"/>
                </w:rPr>
                <w:t>&lt;*&gt;</w:t>
              </w:r>
            </w:hyperlink>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A040C9" w:rsidP="004C0679">
            <w:pPr>
              <w:autoSpaceDE w:val="0"/>
              <w:autoSpaceDN w:val="0"/>
              <w:adjustRightInd w:val="0"/>
              <w:spacing w:after="0" w:line="240" w:lineRule="auto"/>
              <w:rPr>
                <w:rFonts w:ascii="Times New Roman" w:hAnsi="Times New Roman" w:cs="Times New Roman"/>
                <w:bCs/>
                <w:sz w:val="24"/>
                <w:szCs w:val="24"/>
              </w:rPr>
            </w:pPr>
            <w:r w:rsidRPr="00A040C9">
              <w:rPr>
                <w:rFonts w:ascii="Times New Roman" w:hAnsi="Times New Roman" w:cs="Times New Roman"/>
                <w:sz w:val="24"/>
                <w:szCs w:val="24"/>
              </w:rPr>
              <w:t>наличие иных заслуг (дипломы, грамоты, региональные, ведомственные или государственные награды)</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 xml:space="preserve">1 </w:t>
            </w:r>
            <w:hyperlink w:anchor="Par69" w:history="1">
              <w:r w:rsidRPr="004C0679">
                <w:rPr>
                  <w:rFonts w:ascii="Times New Roman" w:hAnsi="Times New Roman" w:cs="Times New Roman"/>
                  <w:bCs/>
                  <w:sz w:val="24"/>
                  <w:szCs w:val="24"/>
                </w:rPr>
                <w:t>&lt;*&gt;</w:t>
              </w:r>
            </w:hyperlink>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6096" w:type="dxa"/>
            <w:gridSpan w:val="2"/>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Всего</w:t>
            </w:r>
          </w:p>
        </w:tc>
        <w:tc>
          <w:tcPr>
            <w:tcW w:w="141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3483" w:type="dxa"/>
            <w:tcBorders>
              <w:top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6441" w:type="dxa"/>
            <w:gridSpan w:val="3"/>
            <w:tcBorders>
              <w:top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rsidTr="008020D5">
        <w:tc>
          <w:tcPr>
            <w:tcW w:w="3483" w:type="dxa"/>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Председатель комиссии:</w:t>
            </w:r>
          </w:p>
        </w:tc>
        <w:tc>
          <w:tcPr>
            <w:tcW w:w="644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w:t>
            </w:r>
          </w:p>
        </w:tc>
      </w:tr>
      <w:tr w:rsidR="004C0679" w:rsidRPr="004C0679" w:rsidTr="008020D5">
        <w:tc>
          <w:tcPr>
            <w:tcW w:w="3483" w:type="dxa"/>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Заместитель председателя комиссии:</w:t>
            </w:r>
          </w:p>
        </w:tc>
        <w:tc>
          <w:tcPr>
            <w:tcW w:w="644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w:t>
            </w:r>
          </w:p>
        </w:tc>
      </w:tr>
      <w:tr w:rsidR="004C0679" w:rsidRPr="004C0679" w:rsidTr="008020D5">
        <w:tc>
          <w:tcPr>
            <w:tcW w:w="3483" w:type="dxa"/>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Иные члены комиссии:</w:t>
            </w:r>
          </w:p>
        </w:tc>
        <w:tc>
          <w:tcPr>
            <w:tcW w:w="644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w:t>
            </w:r>
          </w:p>
        </w:tc>
      </w:tr>
      <w:tr w:rsidR="004C0679" w:rsidRPr="004C0679" w:rsidTr="008020D5">
        <w:tc>
          <w:tcPr>
            <w:tcW w:w="3483" w:type="dxa"/>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Секретарь комиссии:</w:t>
            </w:r>
          </w:p>
        </w:tc>
        <w:tc>
          <w:tcPr>
            <w:tcW w:w="644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w:t>
            </w:r>
          </w:p>
        </w:tc>
      </w:tr>
      <w:tr w:rsidR="004C0679" w:rsidRPr="004C0679" w:rsidTr="008020D5">
        <w:tc>
          <w:tcPr>
            <w:tcW w:w="9924" w:type="dxa"/>
            <w:gridSpan w:val="4"/>
          </w:tcPr>
          <w:p w:rsidR="004C0679" w:rsidRPr="004C0679" w:rsidRDefault="004C0679" w:rsidP="004C0679">
            <w:pPr>
              <w:autoSpaceDE w:val="0"/>
              <w:autoSpaceDN w:val="0"/>
              <w:adjustRightInd w:val="0"/>
              <w:spacing w:after="0" w:line="240" w:lineRule="auto"/>
              <w:ind w:firstLine="540"/>
              <w:jc w:val="both"/>
              <w:rPr>
                <w:rFonts w:ascii="Times New Roman" w:hAnsi="Times New Roman" w:cs="Times New Roman"/>
                <w:bCs/>
                <w:sz w:val="24"/>
                <w:szCs w:val="24"/>
              </w:rPr>
            </w:pPr>
            <w:r w:rsidRPr="004C0679">
              <w:rPr>
                <w:rFonts w:ascii="Times New Roman" w:hAnsi="Times New Roman" w:cs="Times New Roman"/>
                <w:bCs/>
                <w:sz w:val="24"/>
                <w:szCs w:val="24"/>
              </w:rPr>
              <w:t>--------------------------------</w:t>
            </w:r>
          </w:p>
        </w:tc>
      </w:tr>
      <w:tr w:rsidR="004C0679" w:rsidRPr="004C0679" w:rsidTr="008020D5">
        <w:tc>
          <w:tcPr>
            <w:tcW w:w="9924" w:type="dxa"/>
            <w:gridSpan w:val="4"/>
          </w:tcPr>
          <w:p w:rsidR="004C0679" w:rsidRPr="004C0679" w:rsidRDefault="004C0679" w:rsidP="004C0679">
            <w:pPr>
              <w:autoSpaceDE w:val="0"/>
              <w:autoSpaceDN w:val="0"/>
              <w:adjustRightInd w:val="0"/>
              <w:spacing w:after="0" w:line="240" w:lineRule="auto"/>
              <w:ind w:firstLine="540"/>
              <w:jc w:val="both"/>
              <w:rPr>
                <w:rFonts w:ascii="Times New Roman" w:hAnsi="Times New Roman" w:cs="Times New Roman"/>
                <w:bCs/>
                <w:sz w:val="24"/>
                <w:szCs w:val="24"/>
              </w:rPr>
            </w:pPr>
            <w:r w:rsidRPr="004C0679">
              <w:rPr>
                <w:rFonts w:ascii="Times New Roman" w:hAnsi="Times New Roman" w:cs="Times New Roman"/>
                <w:bCs/>
                <w:sz w:val="24"/>
                <w:szCs w:val="24"/>
              </w:rPr>
              <w:t>Примечание.</w:t>
            </w:r>
          </w:p>
        </w:tc>
      </w:tr>
      <w:tr w:rsidR="004C0679" w:rsidRPr="004C0679" w:rsidTr="008020D5">
        <w:tc>
          <w:tcPr>
            <w:tcW w:w="9924" w:type="dxa"/>
            <w:gridSpan w:val="4"/>
          </w:tcPr>
          <w:p w:rsidR="004C0679" w:rsidRPr="004C0679" w:rsidRDefault="004C0679" w:rsidP="00A040C9">
            <w:pPr>
              <w:autoSpaceDE w:val="0"/>
              <w:autoSpaceDN w:val="0"/>
              <w:adjustRightInd w:val="0"/>
              <w:spacing w:after="0" w:line="240" w:lineRule="auto"/>
              <w:ind w:firstLine="540"/>
              <w:jc w:val="both"/>
              <w:rPr>
                <w:rFonts w:ascii="Times New Roman" w:hAnsi="Times New Roman" w:cs="Times New Roman"/>
                <w:bCs/>
                <w:sz w:val="24"/>
                <w:szCs w:val="24"/>
              </w:rPr>
            </w:pPr>
            <w:r w:rsidRPr="004C0679">
              <w:rPr>
                <w:rFonts w:ascii="Times New Roman" w:hAnsi="Times New Roman" w:cs="Times New Roman"/>
                <w:bCs/>
                <w:sz w:val="24"/>
                <w:szCs w:val="24"/>
              </w:rPr>
              <w:t>&lt;*&gt; При экспертной оценке по дополнительным критериям баллы начисляются за каждый документ, подтверждающий соответствие такому критерию</w:t>
            </w:r>
            <w:r w:rsidR="00A040C9">
              <w:rPr>
                <w:rFonts w:ascii="Times New Roman" w:hAnsi="Times New Roman" w:cs="Times New Roman"/>
                <w:bCs/>
                <w:sz w:val="24"/>
                <w:szCs w:val="24"/>
              </w:rPr>
              <w:t xml:space="preserve">. </w:t>
            </w:r>
            <w:r w:rsidR="00A040C9" w:rsidRPr="004C0679">
              <w:rPr>
                <w:rFonts w:ascii="Times New Roman" w:hAnsi="Times New Roman" w:cs="Times New Roman"/>
                <w:bCs/>
                <w:sz w:val="24"/>
                <w:szCs w:val="24"/>
              </w:rPr>
              <w:t xml:space="preserve">Сумма баллов по всем дополнительным критериям определяется как сумма баллов за количество представленных документов, подтверждающих соответствие таким критериям, и не может быть более </w:t>
            </w:r>
            <w:r w:rsidR="00A040C9">
              <w:rPr>
                <w:rFonts w:ascii="Times New Roman" w:hAnsi="Times New Roman" w:cs="Times New Roman"/>
                <w:bCs/>
                <w:sz w:val="24"/>
                <w:szCs w:val="24"/>
              </w:rPr>
              <w:t>1</w:t>
            </w:r>
            <w:r w:rsidR="00A040C9" w:rsidRPr="004C0679">
              <w:rPr>
                <w:rFonts w:ascii="Times New Roman" w:hAnsi="Times New Roman" w:cs="Times New Roman"/>
                <w:bCs/>
                <w:sz w:val="24"/>
                <w:szCs w:val="24"/>
              </w:rPr>
              <w:t>0 баллов</w:t>
            </w:r>
            <w:r w:rsidR="001B160D">
              <w:rPr>
                <w:rFonts w:ascii="Times New Roman" w:hAnsi="Times New Roman" w:cs="Times New Roman"/>
                <w:bCs/>
                <w:sz w:val="24"/>
                <w:szCs w:val="24"/>
              </w:rPr>
              <w:t>.</w:t>
            </w:r>
          </w:p>
        </w:tc>
      </w:tr>
    </w:tbl>
    <w:p w:rsidR="004C0679" w:rsidRPr="004C0679" w:rsidRDefault="005E5153" w:rsidP="004C0679">
      <w:pPr>
        <w:autoSpaceDE w:val="0"/>
        <w:autoSpaceDN w:val="0"/>
        <w:adjustRightInd w:val="0"/>
        <w:spacing w:after="0" w:line="240" w:lineRule="auto"/>
        <w:jc w:val="right"/>
        <w:outlineLvl w:val="0"/>
        <w:rPr>
          <w:rFonts w:ascii="Times New Roman" w:hAnsi="Times New Roman" w:cs="Times New Roman"/>
          <w:bCs/>
          <w:sz w:val="24"/>
          <w:szCs w:val="24"/>
        </w:rPr>
      </w:pPr>
      <w:bookmarkStart w:id="11" w:name="Par70"/>
      <w:bookmarkEnd w:id="11"/>
      <w:r>
        <w:rPr>
          <w:rFonts w:ascii="Times New Roman" w:hAnsi="Times New Roman" w:cs="Times New Roman"/>
          <w:bCs/>
          <w:sz w:val="24"/>
          <w:szCs w:val="24"/>
        </w:rPr>
        <w:lastRenderedPageBreak/>
        <w:t>Прилож</w:t>
      </w:r>
      <w:r w:rsidR="004C0679" w:rsidRPr="004C0679">
        <w:rPr>
          <w:rFonts w:ascii="Times New Roman" w:hAnsi="Times New Roman" w:cs="Times New Roman"/>
          <w:bCs/>
          <w:sz w:val="24"/>
          <w:szCs w:val="24"/>
        </w:rPr>
        <w:t>ение 4</w:t>
      </w:r>
    </w:p>
    <w:p w:rsidR="004C0679" w:rsidRPr="004C0679" w:rsidRDefault="004C0679" w:rsidP="004C0679">
      <w:pPr>
        <w:autoSpaceDE w:val="0"/>
        <w:autoSpaceDN w:val="0"/>
        <w:adjustRightInd w:val="0"/>
        <w:spacing w:after="0" w:line="240" w:lineRule="auto"/>
        <w:jc w:val="right"/>
        <w:rPr>
          <w:rFonts w:ascii="Times New Roman" w:hAnsi="Times New Roman" w:cs="Times New Roman"/>
          <w:bCs/>
          <w:sz w:val="24"/>
          <w:szCs w:val="24"/>
        </w:rPr>
      </w:pPr>
      <w:r w:rsidRPr="004C0679">
        <w:rPr>
          <w:rFonts w:ascii="Times New Roman" w:hAnsi="Times New Roman" w:cs="Times New Roman"/>
          <w:bCs/>
          <w:sz w:val="24"/>
          <w:szCs w:val="24"/>
        </w:rPr>
        <w:t>к Порядку</w:t>
      </w:r>
    </w:p>
    <w:p w:rsidR="004C0679" w:rsidRPr="004C0679" w:rsidRDefault="004C0679" w:rsidP="004C0679">
      <w:pPr>
        <w:autoSpaceDE w:val="0"/>
        <w:autoSpaceDN w:val="0"/>
        <w:adjustRightInd w:val="0"/>
        <w:spacing w:after="0" w:line="240" w:lineRule="auto"/>
        <w:jc w:val="right"/>
        <w:rPr>
          <w:rFonts w:ascii="Times New Roman" w:hAnsi="Times New Roman" w:cs="Times New Roman"/>
          <w:bCs/>
          <w:sz w:val="24"/>
          <w:szCs w:val="24"/>
        </w:rPr>
      </w:pPr>
    </w:p>
    <w:p w:rsidR="004C0679" w:rsidRPr="004C0679" w:rsidRDefault="004C0679" w:rsidP="004C0679">
      <w:pPr>
        <w:autoSpaceDE w:val="0"/>
        <w:autoSpaceDN w:val="0"/>
        <w:adjustRightInd w:val="0"/>
        <w:spacing w:after="0" w:line="240" w:lineRule="auto"/>
        <w:ind w:firstLine="540"/>
        <w:jc w:val="both"/>
        <w:rPr>
          <w:rFonts w:ascii="Times New Roman" w:hAnsi="Times New Roman" w:cs="Times New Roman"/>
          <w:bCs/>
          <w:sz w:val="24"/>
          <w:szCs w:val="24"/>
        </w:rPr>
      </w:pPr>
    </w:p>
    <w:p w:rsidR="004C0679" w:rsidRPr="004C0679" w:rsidRDefault="004C0679" w:rsidP="004C0679">
      <w:pPr>
        <w:autoSpaceDE w:val="0"/>
        <w:autoSpaceDN w:val="0"/>
        <w:adjustRightInd w:val="0"/>
        <w:spacing w:after="0" w:line="240" w:lineRule="auto"/>
        <w:jc w:val="right"/>
        <w:rPr>
          <w:rFonts w:ascii="Times New Roman" w:hAnsi="Times New Roman" w:cs="Times New Roman"/>
          <w:bCs/>
          <w:sz w:val="24"/>
          <w:szCs w:val="24"/>
        </w:rPr>
      </w:pPr>
      <w:r w:rsidRPr="004C0679">
        <w:rPr>
          <w:rFonts w:ascii="Times New Roman" w:hAnsi="Times New Roman" w:cs="Times New Roman"/>
          <w:bCs/>
          <w:sz w:val="24"/>
          <w:szCs w:val="24"/>
        </w:rPr>
        <w:t>Форма</w:t>
      </w:r>
    </w:p>
    <w:p w:rsidR="004C0679" w:rsidRPr="004C0679" w:rsidRDefault="004C0679" w:rsidP="004C0679">
      <w:pPr>
        <w:autoSpaceDE w:val="0"/>
        <w:autoSpaceDN w:val="0"/>
        <w:adjustRightInd w:val="0"/>
        <w:spacing w:after="0" w:line="240" w:lineRule="auto"/>
        <w:ind w:firstLine="540"/>
        <w:jc w:val="both"/>
        <w:rPr>
          <w:rFonts w:ascii="Times New Roman" w:hAnsi="Times New Roman" w:cs="Times New Roman"/>
          <w:bCs/>
          <w:sz w:val="24"/>
          <w:szCs w:val="24"/>
        </w:rPr>
      </w:pPr>
    </w:p>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Рейтинговая таблица</w:t>
      </w:r>
    </w:p>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претендентов на участие в конкурсном отборе</w:t>
      </w:r>
    </w:p>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6"/>
        <w:gridCol w:w="2665"/>
        <w:gridCol w:w="2608"/>
        <w:gridCol w:w="2381"/>
        <w:gridCol w:w="992"/>
      </w:tblGrid>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N</w:t>
            </w: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Фамилия, имя, отчество (при наличии) претендента на участие в конкурсном отборе</w:t>
            </w: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Дата и время регистрации заявления в реестре поступления заявлений на участие в конкурсном отборе</w:t>
            </w: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Наименование вакантной должности и организации физической культуры и спорта</w:t>
            </w: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jc w:val="center"/>
              <w:rPr>
                <w:rFonts w:ascii="Times New Roman" w:hAnsi="Times New Roman" w:cs="Times New Roman"/>
                <w:bCs/>
                <w:sz w:val="24"/>
                <w:szCs w:val="24"/>
              </w:rPr>
            </w:pPr>
            <w:r w:rsidRPr="004C0679">
              <w:rPr>
                <w:rFonts w:ascii="Times New Roman" w:hAnsi="Times New Roman" w:cs="Times New Roman"/>
                <w:bCs/>
                <w:sz w:val="24"/>
                <w:szCs w:val="24"/>
              </w:rPr>
              <w:t>Количество баллов</w:t>
            </w:r>
          </w:p>
        </w:tc>
      </w:tr>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426"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65"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608"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2381"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3091" w:type="dxa"/>
            <w:gridSpan w:val="2"/>
            <w:tcBorders>
              <w:top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c>
          <w:tcPr>
            <w:tcW w:w="5981" w:type="dxa"/>
            <w:gridSpan w:val="3"/>
            <w:tcBorders>
              <w:top w:val="single" w:sz="4" w:space="0" w:color="auto"/>
            </w:tcBorders>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p>
        </w:tc>
      </w:tr>
      <w:tr w:rsidR="004C0679" w:rsidRPr="004C0679">
        <w:tc>
          <w:tcPr>
            <w:tcW w:w="3091" w:type="dxa"/>
            <w:gridSpan w:val="2"/>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Председатель комиссии:</w:t>
            </w:r>
          </w:p>
        </w:tc>
        <w:tc>
          <w:tcPr>
            <w:tcW w:w="598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_______________</w:t>
            </w:r>
          </w:p>
        </w:tc>
      </w:tr>
      <w:tr w:rsidR="004C0679" w:rsidRPr="004C0679">
        <w:tc>
          <w:tcPr>
            <w:tcW w:w="3091" w:type="dxa"/>
            <w:gridSpan w:val="2"/>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Заместитель председателя комиссии:</w:t>
            </w:r>
          </w:p>
        </w:tc>
        <w:tc>
          <w:tcPr>
            <w:tcW w:w="598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_______________</w:t>
            </w:r>
          </w:p>
        </w:tc>
      </w:tr>
      <w:tr w:rsidR="004C0679" w:rsidRPr="004C0679">
        <w:tc>
          <w:tcPr>
            <w:tcW w:w="3091" w:type="dxa"/>
            <w:gridSpan w:val="2"/>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Иные члены комиссии:</w:t>
            </w:r>
          </w:p>
        </w:tc>
        <w:tc>
          <w:tcPr>
            <w:tcW w:w="598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_______________</w:t>
            </w:r>
          </w:p>
        </w:tc>
      </w:tr>
      <w:tr w:rsidR="004C0679" w:rsidRPr="004C0679">
        <w:tc>
          <w:tcPr>
            <w:tcW w:w="3091" w:type="dxa"/>
            <w:gridSpan w:val="2"/>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Секретарь комиссии:</w:t>
            </w:r>
          </w:p>
        </w:tc>
        <w:tc>
          <w:tcPr>
            <w:tcW w:w="5981" w:type="dxa"/>
            <w:gridSpan w:val="3"/>
          </w:tcPr>
          <w:p w:rsidR="004C0679" w:rsidRPr="004C0679" w:rsidRDefault="004C0679" w:rsidP="004C0679">
            <w:pPr>
              <w:autoSpaceDE w:val="0"/>
              <w:autoSpaceDN w:val="0"/>
              <w:adjustRightInd w:val="0"/>
              <w:spacing w:after="0" w:line="240" w:lineRule="auto"/>
              <w:rPr>
                <w:rFonts w:ascii="Times New Roman" w:hAnsi="Times New Roman" w:cs="Times New Roman"/>
                <w:bCs/>
                <w:sz w:val="24"/>
                <w:szCs w:val="24"/>
              </w:rPr>
            </w:pPr>
            <w:r w:rsidRPr="004C0679">
              <w:rPr>
                <w:rFonts w:ascii="Times New Roman" w:hAnsi="Times New Roman" w:cs="Times New Roman"/>
                <w:bCs/>
                <w:sz w:val="24"/>
                <w:szCs w:val="24"/>
              </w:rPr>
              <w:t>________/ ________________ дата _______________</w:t>
            </w:r>
          </w:p>
        </w:tc>
      </w:tr>
    </w:tbl>
    <w:p w:rsidR="004C0679" w:rsidRPr="003143E3" w:rsidRDefault="004C0679" w:rsidP="003475B5">
      <w:pPr>
        <w:pStyle w:val="ConsPlusTitle"/>
        <w:jc w:val="center"/>
        <w:outlineLvl w:val="1"/>
        <w:rPr>
          <w:rFonts w:ascii="Times New Roman" w:hAnsi="Times New Roman" w:cs="Times New Roman"/>
          <w:sz w:val="24"/>
          <w:szCs w:val="24"/>
        </w:rPr>
      </w:pPr>
    </w:p>
    <w:sectPr w:rsidR="004C0679" w:rsidRPr="003143E3" w:rsidSect="00347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B5"/>
    <w:rsid w:val="00051F89"/>
    <w:rsid w:val="000808FB"/>
    <w:rsid w:val="000B3BCA"/>
    <w:rsid w:val="000B5846"/>
    <w:rsid w:val="000D08E7"/>
    <w:rsid w:val="0011061D"/>
    <w:rsid w:val="00137552"/>
    <w:rsid w:val="001758C0"/>
    <w:rsid w:val="00176FAA"/>
    <w:rsid w:val="00197113"/>
    <w:rsid w:val="001B160D"/>
    <w:rsid w:val="001F5947"/>
    <w:rsid w:val="00204911"/>
    <w:rsid w:val="00230B02"/>
    <w:rsid w:val="002739E5"/>
    <w:rsid w:val="002A74E1"/>
    <w:rsid w:val="002F1F31"/>
    <w:rsid w:val="002F3C42"/>
    <w:rsid w:val="003143E3"/>
    <w:rsid w:val="00330AF7"/>
    <w:rsid w:val="003475B5"/>
    <w:rsid w:val="003B08D8"/>
    <w:rsid w:val="003C1D1F"/>
    <w:rsid w:val="004261C8"/>
    <w:rsid w:val="00430E52"/>
    <w:rsid w:val="00473533"/>
    <w:rsid w:val="00485229"/>
    <w:rsid w:val="004B1C50"/>
    <w:rsid w:val="004C0679"/>
    <w:rsid w:val="00504DBC"/>
    <w:rsid w:val="005313B5"/>
    <w:rsid w:val="0057180D"/>
    <w:rsid w:val="0059418C"/>
    <w:rsid w:val="005B7DF1"/>
    <w:rsid w:val="005E5153"/>
    <w:rsid w:val="006107B8"/>
    <w:rsid w:val="0063670D"/>
    <w:rsid w:val="00660182"/>
    <w:rsid w:val="00687198"/>
    <w:rsid w:val="006909FE"/>
    <w:rsid w:val="006A0303"/>
    <w:rsid w:val="00721A74"/>
    <w:rsid w:val="0075576E"/>
    <w:rsid w:val="00780173"/>
    <w:rsid w:val="007B3C44"/>
    <w:rsid w:val="007C0D20"/>
    <w:rsid w:val="007C2CEB"/>
    <w:rsid w:val="007F3372"/>
    <w:rsid w:val="008020D5"/>
    <w:rsid w:val="00835FE4"/>
    <w:rsid w:val="00841F7D"/>
    <w:rsid w:val="00933365"/>
    <w:rsid w:val="00957E81"/>
    <w:rsid w:val="00983755"/>
    <w:rsid w:val="0099492A"/>
    <w:rsid w:val="009D5656"/>
    <w:rsid w:val="00A040C9"/>
    <w:rsid w:val="00A10E2C"/>
    <w:rsid w:val="00A12FAF"/>
    <w:rsid w:val="00A163B4"/>
    <w:rsid w:val="00A76B75"/>
    <w:rsid w:val="00AC2D15"/>
    <w:rsid w:val="00AD3A77"/>
    <w:rsid w:val="00AE1FC8"/>
    <w:rsid w:val="00AE7EF3"/>
    <w:rsid w:val="00AF74E4"/>
    <w:rsid w:val="00B055E5"/>
    <w:rsid w:val="00B1106D"/>
    <w:rsid w:val="00B5639F"/>
    <w:rsid w:val="00B57740"/>
    <w:rsid w:val="00BA096B"/>
    <w:rsid w:val="00BD002D"/>
    <w:rsid w:val="00C12088"/>
    <w:rsid w:val="00C942AA"/>
    <w:rsid w:val="00CD34A3"/>
    <w:rsid w:val="00CF12F7"/>
    <w:rsid w:val="00D06846"/>
    <w:rsid w:val="00D25B28"/>
    <w:rsid w:val="00D3246C"/>
    <w:rsid w:val="00D94B2B"/>
    <w:rsid w:val="00DB4783"/>
    <w:rsid w:val="00DD6D9F"/>
    <w:rsid w:val="00E03F7D"/>
    <w:rsid w:val="00E12435"/>
    <w:rsid w:val="00E36EAC"/>
    <w:rsid w:val="00E42C97"/>
    <w:rsid w:val="00E54E27"/>
    <w:rsid w:val="00EA4DBF"/>
    <w:rsid w:val="00F10453"/>
    <w:rsid w:val="00F13157"/>
    <w:rsid w:val="00F34302"/>
    <w:rsid w:val="00F41FD8"/>
    <w:rsid w:val="00F54D87"/>
    <w:rsid w:val="00F9305F"/>
    <w:rsid w:val="00FC5998"/>
    <w:rsid w:val="00FE4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5B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3475B5"/>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Balloon Text"/>
    <w:basedOn w:val="a"/>
    <w:link w:val="a4"/>
    <w:uiPriority w:val="99"/>
    <w:semiHidden/>
    <w:unhideWhenUsed/>
    <w:rsid w:val="000B3B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3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5B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3475B5"/>
    <w:pPr>
      <w:widowControl w:val="0"/>
      <w:autoSpaceDE w:val="0"/>
      <w:autoSpaceDN w:val="0"/>
      <w:spacing w:after="0" w:line="240" w:lineRule="auto"/>
    </w:pPr>
    <w:rPr>
      <w:rFonts w:ascii="Arial" w:eastAsia="Times New Roman" w:hAnsi="Arial" w:cs="Arial"/>
      <w:b/>
      <w:sz w:val="20"/>
      <w:szCs w:val="20"/>
      <w:lang w:eastAsia="ru-RU"/>
    </w:rPr>
  </w:style>
  <w:style w:type="paragraph" w:styleId="a3">
    <w:name w:val="Balloon Text"/>
    <w:basedOn w:val="a"/>
    <w:link w:val="a4"/>
    <w:uiPriority w:val="99"/>
    <w:semiHidden/>
    <w:unhideWhenUsed/>
    <w:rsid w:val="000B3B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3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9629&amp;dst=100011" TargetMode="External"/><Relationship Id="rId13" Type="http://schemas.openxmlformats.org/officeDocument/2006/relationships/hyperlink" Target="https://login.consultant.ru/link/?req=doc&amp;base=RLAW127&amp;n=109362&amp;dst=100220" TargetMode="External"/><Relationship Id="rId3" Type="http://schemas.microsoft.com/office/2007/relationships/stylesWithEffects" Target="stylesWithEffects.xml"/><Relationship Id="rId7" Type="http://schemas.openxmlformats.org/officeDocument/2006/relationships/hyperlink" Target="https://login.consultant.ru/link/?req=doc&amp;base=SPB&amp;n=319629&amp;dst=100011" TargetMode="External"/><Relationship Id="rId12" Type="http://schemas.openxmlformats.org/officeDocument/2006/relationships/hyperlink" Target="https://login.consultant.ru/link/?req=doc&amp;base=RLAW127&amp;n=109362&amp;dst=10017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MOB&amp;n=446479&amp;dst=100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127&amp;n=109362&amp;dst=100160" TargetMode="External"/><Relationship Id="rId4" Type="http://schemas.openxmlformats.org/officeDocument/2006/relationships/settings" Target="settings.xml"/><Relationship Id="rId9" Type="http://schemas.openxmlformats.org/officeDocument/2006/relationships/hyperlink" Target="https://login.consultant.ru/link/?req=doc&amp;base=LAW&amp;n=520756&amp;dst=1006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AC4DC-419D-4FC8-A26D-33AF562A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2850</Words>
  <Characters>16248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Прокофьева</dc:creator>
  <cp:lastModifiedBy>Наталья Владимировна Прокофьева</cp:lastModifiedBy>
  <cp:revision>3</cp:revision>
  <cp:lastPrinted>2026-02-24T10:33:00Z</cp:lastPrinted>
  <dcterms:created xsi:type="dcterms:W3CDTF">2026-02-24T10:32:00Z</dcterms:created>
  <dcterms:modified xsi:type="dcterms:W3CDTF">2026-02-24T10:33:00Z</dcterms:modified>
</cp:coreProperties>
</file>