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67" w:rsidRDefault="003147F6" w:rsidP="003147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41732" cy="85567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27" cy="85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7F6" w:rsidRPr="003147F6" w:rsidRDefault="003147F6" w:rsidP="003147F6">
      <w:pPr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РОССИЙСКАЯ ФЕДЕРАЦИЯ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Администрация Ленинградской области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 xml:space="preserve">КОМИТЕТ 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ОБЩЕГО И ПРОФЕССИОНАЛЬНОГО ОБРАЗОВАНИЯ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ЛЕНИНГРАДСКОЙ ОБЛАСТИ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</w:p>
    <w:p w:rsidR="003147F6" w:rsidRPr="003147F6" w:rsidRDefault="007346BF" w:rsidP="003147F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</w:rPr>
        <w:t>ПРИКАЗ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</w:rPr>
      </w:pP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  <w:r w:rsidRPr="003147F6">
        <w:rPr>
          <w:rFonts w:ascii="Times New Roman" w:hAnsi="Times New Roman" w:cs="Times New Roman"/>
          <w:color w:val="365F91" w:themeColor="accent1" w:themeShade="BF"/>
          <w:sz w:val="24"/>
        </w:rPr>
        <w:t>_______________________№ ___________________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</w:p>
    <w:p w:rsidR="00071478" w:rsidRDefault="00071478" w:rsidP="003147F6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3147F6" w:rsidRPr="00071478" w:rsidRDefault="003147F6" w:rsidP="000714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47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50B6E7" wp14:editId="3D856667">
                <wp:simplePos x="0" y="0"/>
                <wp:positionH relativeFrom="column">
                  <wp:posOffset>6200775</wp:posOffset>
                </wp:positionH>
                <wp:positionV relativeFrom="paragraph">
                  <wp:posOffset>20955</wp:posOffset>
                </wp:positionV>
                <wp:extent cx="0" cy="272415"/>
                <wp:effectExtent l="0" t="0" r="19050" b="133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8.25pt,1.65pt" to="488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" strokecolor="#4579b8 [3044]"/>
            </w:pict>
          </mc:Fallback>
        </mc:AlternateContent>
      </w:r>
      <w:r w:rsidRPr="0007147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2FF14C" wp14:editId="4948B83E">
                <wp:simplePos x="0" y="0"/>
                <wp:positionH relativeFrom="column">
                  <wp:posOffset>5875655</wp:posOffset>
                </wp:positionH>
                <wp:positionV relativeFrom="paragraph">
                  <wp:posOffset>21590</wp:posOffset>
                </wp:positionV>
                <wp:extent cx="320675" cy="0"/>
                <wp:effectExtent l="0" t="0" r="222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 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2.65pt,1.7pt" to="487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" strokecolor="#4579b8 [3044]"/>
            </w:pict>
          </mc:Fallback>
        </mc:AlternateContent>
      </w:r>
      <w:r w:rsidRPr="0007147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8E4BC" wp14:editId="421BE693">
                <wp:simplePos x="0" y="0"/>
                <wp:positionH relativeFrom="column">
                  <wp:posOffset>262251</wp:posOffset>
                </wp:positionH>
                <wp:positionV relativeFrom="paragraph">
                  <wp:posOffset>21279</wp:posOffset>
                </wp:positionV>
                <wp:extent cx="0" cy="272503"/>
                <wp:effectExtent l="0" t="0" r="19050" b="1333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5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65pt,1.7pt" to="20.6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" strokecolor="#4579b8 [3044]"/>
            </w:pict>
          </mc:Fallback>
        </mc:AlternateContent>
      </w:r>
      <w:r w:rsidRPr="0007147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45334" wp14:editId="7578D7F1">
                <wp:simplePos x="0" y="0"/>
                <wp:positionH relativeFrom="column">
                  <wp:posOffset>262251</wp:posOffset>
                </wp:positionH>
                <wp:positionV relativeFrom="paragraph">
                  <wp:posOffset>21233</wp:posOffset>
                </wp:positionV>
                <wp:extent cx="320676" cy="1"/>
                <wp:effectExtent l="0" t="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6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65pt,1.65pt" to="45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" strokecolor="#4579b8 [3044]"/>
            </w:pict>
          </mc:Fallback>
        </mc:AlternateContent>
      </w:r>
      <w:r w:rsidR="00071478" w:rsidRPr="00071478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="00071478" w:rsidRPr="00071478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="00071478" w:rsidRPr="00071478">
        <w:rPr>
          <w:rFonts w:ascii="Times New Roman" w:hAnsi="Times New Roman" w:cs="Times New Roman"/>
          <w:b/>
          <w:sz w:val="28"/>
          <w:szCs w:val="28"/>
        </w:rPr>
        <w:t xml:space="preserve"> силу</w:t>
      </w:r>
    </w:p>
    <w:p w:rsidR="00071478" w:rsidRDefault="00071478" w:rsidP="000714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71478">
        <w:rPr>
          <w:rFonts w:ascii="Times New Roman" w:hAnsi="Times New Roman" w:cs="Times New Roman"/>
          <w:b/>
          <w:sz w:val="28"/>
          <w:szCs w:val="28"/>
        </w:rPr>
        <w:t>риказ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71478">
        <w:rPr>
          <w:rFonts w:ascii="Times New Roman" w:hAnsi="Times New Roman" w:cs="Times New Roman"/>
          <w:b/>
          <w:sz w:val="28"/>
          <w:szCs w:val="28"/>
        </w:rPr>
        <w:t xml:space="preserve"> комитета общего и профессионального образования </w:t>
      </w:r>
    </w:p>
    <w:p w:rsidR="00071478" w:rsidRDefault="00071478" w:rsidP="000714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478">
        <w:rPr>
          <w:rFonts w:ascii="Times New Roman" w:hAnsi="Times New Roman" w:cs="Times New Roman"/>
          <w:b/>
          <w:sz w:val="28"/>
          <w:szCs w:val="28"/>
        </w:rPr>
        <w:t>Ленинградской области от 29.06.</w:t>
      </w:r>
      <w:r>
        <w:rPr>
          <w:rFonts w:ascii="Times New Roman" w:hAnsi="Times New Roman" w:cs="Times New Roman"/>
          <w:b/>
          <w:sz w:val="28"/>
          <w:szCs w:val="28"/>
        </w:rPr>
        <w:t>2015 № 30 «</w:t>
      </w:r>
      <w:r w:rsidRPr="00071478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проведения конкурсного отбора социально ориентированных некоммерческих организаций Ленинградской области, </w:t>
      </w:r>
    </w:p>
    <w:p w:rsidR="00071478" w:rsidRDefault="00071478" w:rsidP="000714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478">
        <w:rPr>
          <w:rFonts w:ascii="Times New Roman" w:hAnsi="Times New Roman" w:cs="Times New Roman"/>
          <w:b/>
          <w:sz w:val="28"/>
          <w:szCs w:val="28"/>
        </w:rPr>
        <w:t xml:space="preserve">осуществляющих социальную поддержку и защиту детей, </w:t>
      </w:r>
    </w:p>
    <w:p w:rsidR="00071478" w:rsidRDefault="00071478" w:rsidP="000714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478">
        <w:rPr>
          <w:rFonts w:ascii="Times New Roman" w:hAnsi="Times New Roman" w:cs="Times New Roman"/>
          <w:b/>
          <w:sz w:val="28"/>
          <w:szCs w:val="28"/>
        </w:rPr>
        <w:t>по предоставлению субсидий из областног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бюджета </w:t>
      </w:r>
    </w:p>
    <w:p w:rsidR="00071478" w:rsidRDefault="00071478" w:rsidP="000714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области»</w:t>
      </w:r>
    </w:p>
    <w:p w:rsidR="00071478" w:rsidRDefault="00071478" w:rsidP="000714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78" w:rsidRPr="00071478" w:rsidRDefault="00071478" w:rsidP="00071478">
      <w:pPr>
        <w:pStyle w:val="formattext"/>
        <w:shd w:val="clear" w:color="auto" w:fill="FFFFFF"/>
        <w:spacing w:before="0" w:beforeAutospacing="0" w:after="0" w:afterAutospacing="0"/>
        <w:ind w:left="113"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071478">
        <w:rPr>
          <w:rFonts w:eastAsiaTheme="minorHAnsi"/>
          <w:sz w:val="28"/>
          <w:szCs w:val="28"/>
          <w:lang w:eastAsia="en-US"/>
        </w:rPr>
        <w:t>В целях приведения нормативных правовых актов комитета общего и профессионального образования Ленинградской области в соответствие с действующим законодательством</w:t>
      </w:r>
    </w:p>
    <w:p w:rsidR="00071478" w:rsidRPr="00071478" w:rsidRDefault="00071478" w:rsidP="00071478">
      <w:pPr>
        <w:pStyle w:val="formattext"/>
        <w:shd w:val="clear" w:color="auto" w:fill="FFFFFF"/>
        <w:spacing w:before="0" w:beforeAutospacing="0" w:after="0" w:afterAutospacing="0"/>
        <w:ind w:left="113"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071478" w:rsidRPr="00071478" w:rsidRDefault="00071478" w:rsidP="00071478">
      <w:pPr>
        <w:pStyle w:val="formattext"/>
        <w:shd w:val="clear" w:color="auto" w:fill="FFFFFF"/>
        <w:spacing w:before="0" w:beforeAutospacing="0" w:after="0" w:afterAutospacing="0"/>
        <w:ind w:left="113"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071478">
        <w:rPr>
          <w:rFonts w:eastAsiaTheme="minorHAnsi"/>
          <w:sz w:val="28"/>
          <w:szCs w:val="28"/>
          <w:lang w:eastAsia="en-US"/>
        </w:rPr>
        <w:t>приказываю:</w:t>
      </w:r>
      <w:r w:rsidRPr="00071478">
        <w:rPr>
          <w:rFonts w:eastAsiaTheme="minorHAnsi"/>
          <w:sz w:val="28"/>
          <w:szCs w:val="28"/>
          <w:lang w:eastAsia="en-US"/>
        </w:rPr>
        <w:br/>
      </w:r>
    </w:p>
    <w:p w:rsidR="00071478" w:rsidRDefault="00071478" w:rsidP="00071478">
      <w:pPr>
        <w:pStyle w:val="ab"/>
        <w:numPr>
          <w:ilvl w:val="0"/>
          <w:numId w:val="1"/>
        </w:numPr>
        <w:spacing w:after="0" w:line="24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78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Pr="00071478">
        <w:rPr>
          <w:rFonts w:ascii="Times New Roman" w:hAnsi="Times New Roman" w:cs="Times New Roman"/>
          <w:sz w:val="28"/>
          <w:szCs w:val="28"/>
        </w:rPr>
        <w:t>и</w:t>
      </w:r>
      <w:r w:rsidRPr="00071478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1478" w:rsidRDefault="00071478" w:rsidP="00071478">
      <w:pPr>
        <w:pStyle w:val="ab"/>
        <w:spacing w:after="0" w:line="240" w:lineRule="auto"/>
        <w:ind w:left="822"/>
        <w:jc w:val="both"/>
        <w:rPr>
          <w:rFonts w:ascii="Times New Roman" w:hAnsi="Times New Roman" w:cs="Times New Roman"/>
          <w:sz w:val="28"/>
          <w:szCs w:val="28"/>
        </w:rPr>
      </w:pPr>
    </w:p>
    <w:p w:rsidR="00071478" w:rsidRDefault="00071478" w:rsidP="00071478">
      <w:pPr>
        <w:pStyle w:val="ab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78">
        <w:rPr>
          <w:rFonts w:ascii="Times New Roman" w:hAnsi="Times New Roman" w:cs="Times New Roman"/>
          <w:sz w:val="28"/>
          <w:szCs w:val="28"/>
        </w:rPr>
        <w:t> приказ комитета общего и профессионального образования Ленинградской области от 29.06.</w:t>
      </w:r>
      <w:r>
        <w:rPr>
          <w:rFonts w:ascii="Times New Roman" w:hAnsi="Times New Roman" w:cs="Times New Roman"/>
          <w:sz w:val="28"/>
          <w:szCs w:val="28"/>
        </w:rPr>
        <w:t xml:space="preserve">2015 № 30 </w:t>
      </w:r>
      <w:r w:rsidRPr="00071478">
        <w:rPr>
          <w:rFonts w:ascii="Times New Roman" w:hAnsi="Times New Roman" w:cs="Times New Roman"/>
          <w:sz w:val="28"/>
          <w:szCs w:val="28"/>
        </w:rPr>
        <w:t>«Об утверждении Порядка проведения конкурсного отбора социально ориентированных некоммерческих организаций Ленинградской области, осуществляющих социальную поддержку и защиту детей, по предоставлению субсидий из областного бюджета Ленинградской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1478" w:rsidRPr="00071478" w:rsidRDefault="00071478" w:rsidP="00071478">
      <w:pPr>
        <w:pStyle w:val="ab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478" w:rsidRPr="00071478" w:rsidRDefault="00071478" w:rsidP="00071478">
      <w:pPr>
        <w:pStyle w:val="ab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071478">
        <w:rPr>
          <w:rFonts w:ascii="Times New Roman" w:hAnsi="Times New Roman" w:cs="Times New Roman"/>
          <w:sz w:val="28"/>
          <w:szCs w:val="28"/>
        </w:rPr>
        <w:t>риказ комитета общего и профессионального образования Ленинградс</w:t>
      </w:r>
      <w:r>
        <w:rPr>
          <w:rFonts w:ascii="Times New Roman" w:hAnsi="Times New Roman" w:cs="Times New Roman"/>
          <w:sz w:val="28"/>
          <w:szCs w:val="28"/>
        </w:rPr>
        <w:t>кой области от 03.02.2016 № 17«</w:t>
      </w:r>
      <w:r w:rsidRPr="00071478">
        <w:rPr>
          <w:rFonts w:ascii="Times New Roman" w:hAnsi="Times New Roman" w:cs="Times New Roman"/>
          <w:sz w:val="28"/>
          <w:szCs w:val="28"/>
        </w:rPr>
        <w:t>О внесении изменений в приказ комитета общего и профессионального образования Ленинградско</w:t>
      </w:r>
      <w:r w:rsidR="00B526EB">
        <w:rPr>
          <w:rFonts w:ascii="Times New Roman" w:hAnsi="Times New Roman" w:cs="Times New Roman"/>
          <w:sz w:val="28"/>
          <w:szCs w:val="28"/>
        </w:rPr>
        <w:t xml:space="preserve">й области от 29 июня 2015 года           </w:t>
      </w:r>
      <w:bookmarkStart w:id="0" w:name="_GoBack"/>
      <w:bookmarkEnd w:id="0"/>
      <w:r w:rsidR="00B526EB">
        <w:rPr>
          <w:rFonts w:ascii="Times New Roman" w:hAnsi="Times New Roman" w:cs="Times New Roman"/>
          <w:sz w:val="28"/>
          <w:szCs w:val="28"/>
        </w:rPr>
        <w:t>№</w:t>
      </w:r>
      <w:r w:rsidRPr="00071478">
        <w:rPr>
          <w:rFonts w:ascii="Times New Roman" w:hAnsi="Times New Roman" w:cs="Times New Roman"/>
          <w:sz w:val="28"/>
          <w:szCs w:val="28"/>
        </w:rPr>
        <w:t xml:space="preserve"> 30 "Об утверждении Порядка проведения конкурсного отбора социально ориентированных некоммерческих организаций Ленинградской области, осуществляющих социальную поддержку и защиту детей, по предоставлению субсидий из областного бюджета Ленинградской области в 2015 году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071478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071478" w:rsidRPr="00071478" w:rsidRDefault="00071478" w:rsidP="00071478">
      <w:pPr>
        <w:pStyle w:val="formattext"/>
        <w:shd w:val="clear" w:color="auto" w:fill="FFFFFF"/>
        <w:spacing w:before="0" w:beforeAutospacing="0" w:after="0" w:afterAutospacing="0"/>
        <w:ind w:left="113" w:firstLine="709"/>
        <w:jc w:val="both"/>
        <w:textAlignment w:val="baseline"/>
        <w:rPr>
          <w:rFonts w:ascii="Arial" w:hAnsi="Arial" w:cs="Arial"/>
        </w:rPr>
      </w:pPr>
      <w:r w:rsidRPr="00071478"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 w:rsidRPr="00071478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071478">
        <w:rPr>
          <w:rFonts w:eastAsiaTheme="minorHAnsi"/>
          <w:sz w:val="28"/>
          <w:szCs w:val="28"/>
          <w:lang w:eastAsia="en-US"/>
        </w:rPr>
        <w:t xml:space="preserve"> исполнением настоящего приказа</w:t>
      </w:r>
      <w:r w:rsidRPr="00071478">
        <w:rPr>
          <w:rFonts w:eastAsiaTheme="minorHAnsi"/>
          <w:sz w:val="28"/>
          <w:szCs w:val="28"/>
          <w:lang w:eastAsia="en-US"/>
        </w:rPr>
        <w:t xml:space="preserve"> оставляю за собой</w:t>
      </w:r>
      <w:r w:rsidRPr="00071478">
        <w:rPr>
          <w:rFonts w:ascii="Arial" w:hAnsi="Arial" w:cs="Arial"/>
        </w:rPr>
        <w:t>.</w:t>
      </w:r>
      <w:r w:rsidRPr="00071478">
        <w:rPr>
          <w:rFonts w:ascii="Arial" w:hAnsi="Arial" w:cs="Arial"/>
        </w:rPr>
        <w:br/>
      </w:r>
    </w:p>
    <w:p w:rsidR="00071478" w:rsidRDefault="00071478" w:rsidP="00071478">
      <w:pPr>
        <w:spacing w:after="0" w:line="240" w:lineRule="auto"/>
        <w:ind w:firstLine="709"/>
        <w:rPr>
          <w:rFonts w:ascii="Arial" w:hAnsi="Arial" w:cs="Arial"/>
          <w:color w:val="444444"/>
        </w:rPr>
      </w:pPr>
    </w:p>
    <w:p w:rsidR="00071478" w:rsidRDefault="00071478" w:rsidP="00071478">
      <w:pPr>
        <w:spacing w:after="0" w:line="240" w:lineRule="auto"/>
        <w:ind w:firstLine="709"/>
        <w:rPr>
          <w:rFonts w:ascii="Arial" w:hAnsi="Arial" w:cs="Arial"/>
          <w:color w:val="444444"/>
        </w:rPr>
      </w:pPr>
    </w:p>
    <w:p w:rsidR="00071478" w:rsidRPr="00071478" w:rsidRDefault="00071478" w:rsidP="000714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71478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071478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071478" w:rsidRPr="00071478" w:rsidRDefault="00071478" w:rsidP="000714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1478">
        <w:rPr>
          <w:rFonts w:ascii="Times New Roman" w:hAnsi="Times New Roman" w:cs="Times New Roman"/>
          <w:sz w:val="28"/>
          <w:szCs w:val="28"/>
        </w:rPr>
        <w:t>председателя</w:t>
      </w:r>
      <w:r w:rsidRPr="00071478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07147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71478">
        <w:rPr>
          <w:rFonts w:ascii="Times New Roman" w:hAnsi="Times New Roman" w:cs="Times New Roman"/>
          <w:sz w:val="28"/>
          <w:szCs w:val="28"/>
        </w:rPr>
        <w:t xml:space="preserve">                   А.А. Горшков</w:t>
      </w:r>
    </w:p>
    <w:sectPr w:rsidR="00071478" w:rsidRPr="00071478" w:rsidSect="00780D32">
      <w:footerReference w:type="default" r:id="rId9"/>
      <w:pgSz w:w="11906" w:h="16838"/>
      <w:pgMar w:top="851" w:right="851" w:bottom="851" w:left="1134" w:header="709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EA1" w:rsidRDefault="00227EA1" w:rsidP="00780D32">
      <w:pPr>
        <w:spacing w:after="0" w:line="240" w:lineRule="auto"/>
      </w:pPr>
      <w:r>
        <w:separator/>
      </w:r>
    </w:p>
  </w:endnote>
  <w:endnote w:type="continuationSeparator" w:id="0">
    <w:p w:rsidR="00227EA1" w:rsidRDefault="00227EA1" w:rsidP="0078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32" w:rsidRDefault="00780D32">
    <w:pPr>
      <w:pStyle w:val="a7"/>
    </w:pPr>
  </w:p>
  <w:tbl>
    <w:tblPr>
      <w:tblStyle w:val="a9"/>
      <w:tblW w:w="5245" w:type="dxa"/>
      <w:tblInd w:w="5353" w:type="dxa"/>
      <w:tblLook w:val="04A0" w:firstRow="1" w:lastRow="0" w:firstColumn="1" w:lastColumn="0" w:noHBand="0" w:noVBand="1"/>
    </w:tblPr>
    <w:tblGrid>
      <w:gridCol w:w="3260"/>
      <w:gridCol w:w="1985"/>
    </w:tblGrid>
    <w:tr w:rsidR="00780D32" w:rsidTr="00780D32">
      <w:tc>
        <w:tcPr>
          <w:tcW w:w="3260" w:type="dxa"/>
        </w:tcPr>
        <w:p w:rsidR="00780D32" w:rsidRPr="00CA1E72" w:rsidRDefault="00780D32" w:rsidP="00780D32">
          <w:pPr>
            <w:rPr>
              <w:rFonts w:ascii="Times New Roman" w:hAnsi="Times New Roman" w:cs="Times New Roman"/>
              <w:sz w:val="28"/>
              <w:szCs w:val="27"/>
            </w:rPr>
          </w:pPr>
          <w:r w:rsidRPr="00CA1E72">
            <w:rPr>
              <w:rFonts w:ascii="Times New Roman" w:hAnsi="Times New Roman" w:cs="Times New Roman"/>
              <w:sz w:val="28"/>
              <w:szCs w:val="27"/>
            </w:rPr>
            <w:t>Государственный регистрационный номер:</w:t>
          </w:r>
        </w:p>
      </w:tc>
      <w:tc>
        <w:tcPr>
          <w:tcW w:w="1985" w:type="dxa"/>
        </w:tcPr>
        <w:p w:rsidR="00780D32" w:rsidRPr="00780D32" w:rsidRDefault="00780D32" w:rsidP="00780D32">
          <w:pPr>
            <w:pStyle w:val="a7"/>
            <w:jc w:val="center"/>
            <w:rPr>
              <w:sz w:val="28"/>
              <w:szCs w:val="28"/>
            </w:rPr>
          </w:pPr>
        </w:p>
      </w:tc>
    </w:tr>
    <w:tr w:rsidR="00780D32" w:rsidTr="00780D32">
      <w:trPr>
        <w:trHeight w:val="486"/>
      </w:trPr>
      <w:tc>
        <w:tcPr>
          <w:tcW w:w="3260" w:type="dxa"/>
        </w:tcPr>
        <w:p w:rsidR="00780D32" w:rsidRPr="00CA1E72" w:rsidRDefault="00780D32" w:rsidP="00780D32">
          <w:pPr>
            <w:rPr>
              <w:rFonts w:ascii="Times New Roman" w:hAnsi="Times New Roman" w:cs="Times New Roman"/>
              <w:sz w:val="28"/>
              <w:szCs w:val="27"/>
            </w:rPr>
          </w:pPr>
          <w:r w:rsidRPr="00CA1E72">
            <w:rPr>
              <w:rFonts w:ascii="Times New Roman" w:hAnsi="Times New Roman" w:cs="Times New Roman"/>
              <w:sz w:val="28"/>
              <w:szCs w:val="27"/>
            </w:rPr>
            <w:t>Дата государственной регистрации:</w:t>
          </w:r>
        </w:p>
      </w:tc>
      <w:tc>
        <w:tcPr>
          <w:tcW w:w="1985" w:type="dxa"/>
        </w:tcPr>
        <w:p w:rsidR="00780D32" w:rsidRPr="00780D32" w:rsidRDefault="00780D32" w:rsidP="00780D32">
          <w:pPr>
            <w:pStyle w:val="a7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:rsidR="00780D32" w:rsidRDefault="00780D32" w:rsidP="00780D32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EA1" w:rsidRDefault="00227EA1" w:rsidP="00780D32">
      <w:pPr>
        <w:spacing w:after="0" w:line="240" w:lineRule="auto"/>
      </w:pPr>
      <w:r>
        <w:separator/>
      </w:r>
    </w:p>
  </w:footnote>
  <w:footnote w:type="continuationSeparator" w:id="0">
    <w:p w:rsidR="00227EA1" w:rsidRDefault="00227EA1" w:rsidP="00780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35AB8"/>
    <w:multiLevelType w:val="hybridMultilevel"/>
    <w:tmpl w:val="92B80D0A"/>
    <w:lvl w:ilvl="0" w:tplc="3EA82A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44444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F6"/>
    <w:rsid w:val="00071478"/>
    <w:rsid w:val="000D75F0"/>
    <w:rsid w:val="00227EA1"/>
    <w:rsid w:val="002C2A86"/>
    <w:rsid w:val="003147F6"/>
    <w:rsid w:val="003C0022"/>
    <w:rsid w:val="00552F67"/>
    <w:rsid w:val="007346BF"/>
    <w:rsid w:val="00780D32"/>
    <w:rsid w:val="00867191"/>
    <w:rsid w:val="00B526EB"/>
    <w:rsid w:val="00C160B0"/>
    <w:rsid w:val="00DB1FA4"/>
    <w:rsid w:val="00F3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0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0D32"/>
  </w:style>
  <w:style w:type="paragraph" w:styleId="a7">
    <w:name w:val="footer"/>
    <w:basedOn w:val="a"/>
    <w:link w:val="a8"/>
    <w:uiPriority w:val="99"/>
    <w:unhideWhenUsed/>
    <w:rsid w:val="00780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0D32"/>
  </w:style>
  <w:style w:type="table" w:styleId="a9">
    <w:name w:val="Table Grid"/>
    <w:basedOn w:val="a1"/>
    <w:uiPriority w:val="59"/>
    <w:rsid w:val="00780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071478"/>
    <w:rPr>
      <w:color w:val="0000FF"/>
      <w:u w:val="single"/>
    </w:rPr>
  </w:style>
  <w:style w:type="paragraph" w:customStyle="1" w:styleId="formattext">
    <w:name w:val="formattext"/>
    <w:basedOn w:val="a"/>
    <w:rsid w:val="00071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71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0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0D32"/>
  </w:style>
  <w:style w:type="paragraph" w:styleId="a7">
    <w:name w:val="footer"/>
    <w:basedOn w:val="a"/>
    <w:link w:val="a8"/>
    <w:uiPriority w:val="99"/>
    <w:unhideWhenUsed/>
    <w:rsid w:val="00780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0D32"/>
  </w:style>
  <w:style w:type="table" w:styleId="a9">
    <w:name w:val="Table Grid"/>
    <w:basedOn w:val="a1"/>
    <w:uiPriority w:val="59"/>
    <w:rsid w:val="00780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071478"/>
    <w:rPr>
      <w:color w:val="0000FF"/>
      <w:u w:val="single"/>
    </w:rPr>
  </w:style>
  <w:style w:type="paragraph" w:customStyle="1" w:styleId="formattext">
    <w:name w:val="formattext"/>
    <w:basedOn w:val="a"/>
    <w:rsid w:val="00071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71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Кокоулина</dc:creator>
  <cp:lastModifiedBy>Галина Викторовна Селезнева</cp:lastModifiedBy>
  <cp:revision>6</cp:revision>
  <cp:lastPrinted>2024-05-29T12:56:00Z</cp:lastPrinted>
  <dcterms:created xsi:type="dcterms:W3CDTF">2024-05-29T12:39:00Z</dcterms:created>
  <dcterms:modified xsi:type="dcterms:W3CDTF">2026-03-03T14:36:00Z</dcterms:modified>
</cp:coreProperties>
</file>